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298971D0" w:rsidR="00875521" w:rsidRDefault="006C0284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SINGLETON</w:t>
      </w:r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685CCE0A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7CD531D2" w:rsidR="008B1688" w:rsidRPr="006C0284" w:rsidRDefault="006C0284" w:rsidP="006C028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6C0284">
        <w:rPr>
          <w:rFonts w:ascii="Arial" w:hAnsi="Arial" w:cs="Arial"/>
          <w:color w:val="000000"/>
          <w:sz w:val="24"/>
          <w:szCs w:val="24"/>
        </w:rPr>
        <w:t>uando una clase en su programa debe tener una sola instancia disponible para todos los clientes; por ejemplo, un único objeto de base de datos compartido por diferentes partes del programa.</w:t>
      </w:r>
    </w:p>
    <w:p w14:paraId="19E541D3" w14:textId="77777777" w:rsidR="006C0284" w:rsidRPr="006C0284" w:rsidRDefault="006C0284" w:rsidP="006C028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5138EB" w14:textId="0B1AEAF0" w:rsidR="006C0284" w:rsidRDefault="006C0284" w:rsidP="006C028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>Cuando necesita un control más estricto sobre las variables globales.</w:t>
      </w:r>
    </w:p>
    <w:p w14:paraId="22B39DE8" w14:textId="77777777" w:rsidR="006C0284" w:rsidRPr="006C0284" w:rsidRDefault="006C0284" w:rsidP="006C0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1BCFC1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8FE1C9F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3C137AD" w14:textId="18CF8D2C" w:rsidR="006C0284" w:rsidRDefault="006C0284" w:rsidP="006C028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>Puede estar seguro de que una clase tiene una sola instancia.</w:t>
      </w:r>
    </w:p>
    <w:p w14:paraId="6D679431" w14:textId="77777777" w:rsidR="006C0284" w:rsidRPr="006C0284" w:rsidRDefault="006C0284" w:rsidP="006C028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76819660" w14:textId="39AD1962" w:rsidR="006C0284" w:rsidRDefault="006C0284" w:rsidP="006C028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>Obtiene un punto de acceso global a esa instancia.</w:t>
      </w:r>
    </w:p>
    <w:p w14:paraId="40B38890" w14:textId="77777777" w:rsidR="006C0284" w:rsidRPr="006C0284" w:rsidRDefault="006C0284" w:rsidP="006C0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033421" w14:textId="2BEC44F8" w:rsidR="00052407" w:rsidRDefault="006C0284" w:rsidP="006C028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>El objeto singleton se inicializa solo cuando se solicita por primera vez.</w:t>
      </w:r>
    </w:p>
    <w:p w14:paraId="221E9F0F" w14:textId="77777777" w:rsidR="006C0284" w:rsidRPr="006C0284" w:rsidRDefault="006C0284" w:rsidP="006C0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4AEC271" w14:textId="405BBADF" w:rsidR="006C0284" w:rsidRDefault="006C0284" w:rsidP="006C028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>Viola el principio de responsabilidad única.</w:t>
      </w:r>
    </w:p>
    <w:p w14:paraId="1A1CE205" w14:textId="77777777" w:rsidR="00691D0D" w:rsidRDefault="00691D0D" w:rsidP="00691D0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7DD3DC85" w14:textId="46D1055C" w:rsidR="006C0284" w:rsidRDefault="006C0284" w:rsidP="006C028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>El patrón Singleton puede enmascarar un mal diseño, por ejemplo, cuando los componentes del programa se conocen demasiado entre sí.</w:t>
      </w:r>
    </w:p>
    <w:p w14:paraId="5BC77D07" w14:textId="77777777" w:rsidR="006C0284" w:rsidRPr="006C0284" w:rsidRDefault="006C0284" w:rsidP="006C028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3BFCA09" w14:textId="0F1450E2" w:rsidR="006C0284" w:rsidRDefault="006C0284" w:rsidP="006C028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>El patrón requiere un tratamiento especial en un entorno multiproceso para que múltiples hilos no creen un objeto singleton varias veces.</w:t>
      </w:r>
    </w:p>
    <w:p w14:paraId="196FB1B1" w14:textId="77777777" w:rsidR="006C0284" w:rsidRPr="006C0284" w:rsidRDefault="006C0284" w:rsidP="006C0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5F31212E" w:rsidR="008B1688" w:rsidRPr="008B1688" w:rsidRDefault="006C0284" w:rsidP="006C028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284">
        <w:rPr>
          <w:rFonts w:ascii="Arial" w:hAnsi="Arial" w:cs="Arial"/>
          <w:color w:val="000000"/>
          <w:sz w:val="24"/>
          <w:szCs w:val="24"/>
        </w:rPr>
        <w:t xml:space="preserve">Puede ser </w:t>
      </w:r>
      <w:r>
        <w:rPr>
          <w:rFonts w:ascii="Arial" w:hAnsi="Arial" w:cs="Arial"/>
          <w:color w:val="000000"/>
          <w:sz w:val="24"/>
          <w:szCs w:val="24"/>
        </w:rPr>
        <w:t xml:space="preserve">difícil hacer pruebas unitarias </w:t>
      </w:r>
      <w:r w:rsidRPr="006C0284">
        <w:rPr>
          <w:rFonts w:ascii="Arial" w:hAnsi="Arial" w:cs="Arial"/>
          <w:color w:val="000000"/>
          <w:sz w:val="24"/>
          <w:szCs w:val="24"/>
        </w:rPr>
        <w:t>código del cliente de Singleton porque muchos marcos de prueba dependen de la herencia al producir objetos simulados.</w:t>
      </w: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62C6B5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1602D1"/>
    <w:rsid w:val="00265266"/>
    <w:rsid w:val="00280BF6"/>
    <w:rsid w:val="003459D4"/>
    <w:rsid w:val="003D051D"/>
    <w:rsid w:val="00466F0D"/>
    <w:rsid w:val="005C05FF"/>
    <w:rsid w:val="00691D0D"/>
    <w:rsid w:val="006C0284"/>
    <w:rsid w:val="00875521"/>
    <w:rsid w:val="008B1688"/>
    <w:rsid w:val="00AD6B8B"/>
    <w:rsid w:val="00B06844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9</cp:revision>
  <dcterms:created xsi:type="dcterms:W3CDTF">2019-10-31T21:46:00Z</dcterms:created>
  <dcterms:modified xsi:type="dcterms:W3CDTF">2019-10-31T22:26:00Z</dcterms:modified>
</cp:coreProperties>
</file>