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89AE5" w14:textId="1ADC7668" w:rsidR="006A4EAD" w:rsidRDefault="001D5838">
      <w:r>
        <w:t>.</w:t>
      </w:r>
    </w:p>
    <w:sectPr w:rsidR="006A4E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838"/>
    <w:rsid w:val="00190020"/>
    <w:rsid w:val="001D5838"/>
    <w:rsid w:val="003D4FDE"/>
    <w:rsid w:val="006A4EAD"/>
    <w:rsid w:val="00765FCE"/>
    <w:rsid w:val="00EC6C99"/>
    <w:rsid w:val="00ED7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6B53C"/>
  <w15:chartTrackingRefBased/>
  <w15:docId w15:val="{31A0D55C-8726-4794-87DE-97B8A8609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5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5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58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5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5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5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5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5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5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58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58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58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58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58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58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58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58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58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5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5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5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5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5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58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58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58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5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58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58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Bolaños</dc:creator>
  <cp:keywords/>
  <dc:description/>
  <cp:lastModifiedBy>Leo Bolaños</cp:lastModifiedBy>
  <cp:revision>1</cp:revision>
  <dcterms:created xsi:type="dcterms:W3CDTF">2026-05-15T18:22:00Z</dcterms:created>
  <dcterms:modified xsi:type="dcterms:W3CDTF">2026-05-15T18:23:00Z</dcterms:modified>
</cp:coreProperties>
</file>