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360"/>
        <w:ind w:right="0" w:left="0" w:firstLine="0"/>
        <w:jc w:val="center"/>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МИНИСТЕРСТВО НАУКИ И ВЫСШЕГО ОБРАЗОВАНИЯ РФ</w:t>
      </w:r>
    </w:p>
    <w:p>
      <w:pPr>
        <w:spacing w:before="0" w:after="0" w:line="360"/>
        <w:ind w:right="0" w:left="0" w:firstLine="0"/>
        <w:jc w:val="center"/>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Федеральное государственное бюджетное образовательное учреждение высшего образования</w:t>
      </w:r>
    </w:p>
    <w:p>
      <w:pPr>
        <w:spacing w:before="0" w:after="0" w:line="360"/>
        <w:ind w:right="0" w:left="0" w:firstLine="0"/>
        <w:jc w:val="center"/>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w:t>
      </w:r>
      <w:r>
        <w:rPr>
          <w:rFonts w:ascii="Calibri" w:hAnsi="Calibri" w:cs="Calibri" w:eastAsia="Calibri"/>
          <w:b/>
          <w:color w:val="auto"/>
          <w:spacing w:val="0"/>
          <w:position w:val="0"/>
          <w:sz w:val="32"/>
          <w:shd w:fill="auto" w:val="clear"/>
        </w:rPr>
        <w:t xml:space="preserve">Московский Авиационный Институт</w:t>
      </w:r>
      <w:r>
        <w:rPr>
          <w:rFonts w:ascii="Calibri" w:hAnsi="Calibri" w:cs="Calibri" w:eastAsia="Calibri"/>
          <w:b/>
          <w:color w:val="auto"/>
          <w:spacing w:val="0"/>
          <w:position w:val="0"/>
          <w:sz w:val="32"/>
          <w:shd w:fill="auto" w:val="clear"/>
        </w:rPr>
        <w:t xml:space="preserve">»</w:t>
      </w:r>
    </w:p>
    <w:p>
      <w:pPr>
        <w:spacing w:before="0" w:after="0" w:line="360"/>
        <w:ind w:right="0" w:left="0" w:firstLine="0"/>
        <w:jc w:val="center"/>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w:t>
      </w:r>
      <w:r>
        <w:rPr>
          <w:rFonts w:ascii="Calibri" w:hAnsi="Calibri" w:cs="Calibri" w:eastAsia="Calibri"/>
          <w:b/>
          <w:color w:val="auto"/>
          <w:spacing w:val="0"/>
          <w:position w:val="0"/>
          <w:sz w:val="32"/>
          <w:shd w:fill="auto" w:val="clear"/>
        </w:rPr>
        <w:t xml:space="preserve">Национальный Исследовательский Университет)</w:t>
      </w:r>
    </w:p>
    <w:p>
      <w:pPr>
        <w:spacing w:before="0" w:after="0" w:line="360"/>
        <w:ind w:right="0" w:left="0" w:firstLine="0"/>
        <w:jc w:val="center"/>
        <w:rPr>
          <w:rFonts w:ascii="Calibri" w:hAnsi="Calibri" w:cs="Calibri" w:eastAsia="Calibri"/>
          <w:color w:val="auto"/>
          <w:spacing w:val="0"/>
          <w:position w:val="0"/>
          <w:sz w:val="28"/>
          <w:shd w:fill="auto" w:val="clear"/>
        </w:rPr>
      </w:pPr>
    </w:p>
    <w:p>
      <w:pPr>
        <w:spacing w:before="0" w:after="0" w:line="360"/>
        <w:ind w:right="0" w:left="0" w:firstLine="0"/>
        <w:jc w:val="center"/>
        <w:rPr>
          <w:rFonts w:ascii="Calibri" w:hAnsi="Calibri" w:cs="Calibri" w:eastAsia="Calibri"/>
          <w:color w:val="auto"/>
          <w:spacing w:val="0"/>
          <w:position w:val="0"/>
          <w:sz w:val="28"/>
          <w:shd w:fill="auto" w:val="clear"/>
        </w:rPr>
      </w:pPr>
    </w:p>
    <w:p>
      <w:pPr>
        <w:spacing w:before="0" w:after="0" w:line="360"/>
        <w:ind w:right="0" w:left="0" w:firstLine="0"/>
        <w:jc w:val="center"/>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Институт: </w:t>
      </w:r>
      <w:r>
        <w:rPr>
          <w:rFonts w:ascii="Segoe UI Symbol" w:hAnsi="Segoe UI Symbol" w:cs="Segoe UI Symbol" w:eastAsia="Segoe UI Symbol"/>
          <w:b/>
          <w:color w:val="auto"/>
          <w:spacing w:val="0"/>
          <w:position w:val="0"/>
          <w:sz w:val="32"/>
          <w:shd w:fill="auto" w:val="clear"/>
        </w:rPr>
        <w:t xml:space="preserve">№</w:t>
      </w:r>
      <w:r>
        <w:rPr>
          <w:rFonts w:ascii="Calibri" w:hAnsi="Calibri" w:cs="Calibri" w:eastAsia="Calibri"/>
          <w:b/>
          <w:color w:val="auto"/>
          <w:spacing w:val="0"/>
          <w:position w:val="0"/>
          <w:sz w:val="32"/>
          <w:shd w:fill="auto" w:val="clear"/>
        </w:rPr>
        <w:t xml:space="preserve">8 «</w:t>
      </w:r>
      <w:r>
        <w:rPr>
          <w:rFonts w:ascii="Calibri" w:hAnsi="Calibri" w:cs="Calibri" w:eastAsia="Calibri"/>
          <w:b/>
          <w:color w:val="auto"/>
          <w:spacing w:val="0"/>
          <w:position w:val="0"/>
          <w:sz w:val="32"/>
          <w:shd w:fill="auto" w:val="clear"/>
        </w:rPr>
        <w:t xml:space="preserve">Информационные технологии и прикладная математика</w:t>
      </w:r>
      <w:r>
        <w:rPr>
          <w:rFonts w:ascii="Calibri" w:hAnsi="Calibri" w:cs="Calibri" w:eastAsia="Calibri"/>
          <w:b/>
          <w:color w:val="auto"/>
          <w:spacing w:val="0"/>
          <w:position w:val="0"/>
          <w:sz w:val="32"/>
          <w:shd w:fill="auto" w:val="clear"/>
        </w:rPr>
        <w:t xml:space="preserve">»</w:t>
      </w:r>
    </w:p>
    <w:p>
      <w:pPr>
        <w:spacing w:before="0" w:after="0" w:line="360"/>
        <w:ind w:right="0" w:left="0" w:firstLine="0"/>
        <w:jc w:val="center"/>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Кафедра: 806 </w:t>
      </w:r>
      <w:r>
        <w:rPr>
          <w:rFonts w:ascii="Calibri" w:hAnsi="Calibri" w:cs="Calibri" w:eastAsia="Calibri"/>
          <w:b/>
          <w:color w:val="auto"/>
          <w:spacing w:val="0"/>
          <w:position w:val="0"/>
          <w:sz w:val="32"/>
          <w:shd w:fill="auto" w:val="clear"/>
        </w:rPr>
        <w:t xml:space="preserve">«</w:t>
      </w:r>
      <w:r>
        <w:rPr>
          <w:rFonts w:ascii="Calibri" w:hAnsi="Calibri" w:cs="Calibri" w:eastAsia="Calibri"/>
          <w:b/>
          <w:color w:val="auto"/>
          <w:spacing w:val="0"/>
          <w:position w:val="0"/>
          <w:sz w:val="32"/>
          <w:shd w:fill="auto" w:val="clear"/>
        </w:rPr>
        <w:t xml:space="preserve">Вычислительная математика и программирование</w:t>
      </w:r>
      <w:r>
        <w:rPr>
          <w:rFonts w:ascii="Calibri" w:hAnsi="Calibri" w:cs="Calibri" w:eastAsia="Calibri"/>
          <w:b/>
          <w:color w:val="auto"/>
          <w:spacing w:val="0"/>
          <w:position w:val="0"/>
          <w:sz w:val="32"/>
          <w:shd w:fill="auto" w:val="clear"/>
        </w:rPr>
        <w:t xml:space="preserve">»</w:t>
      </w:r>
    </w:p>
    <w:p>
      <w:pPr>
        <w:spacing w:before="0" w:after="0" w:line="360"/>
        <w:ind w:right="0" w:left="0" w:firstLine="0"/>
        <w:jc w:val="center"/>
        <w:rPr>
          <w:rFonts w:ascii="Calibri" w:hAnsi="Calibri" w:cs="Calibri" w:eastAsia="Calibri"/>
          <w:color w:val="auto"/>
          <w:spacing w:val="0"/>
          <w:position w:val="0"/>
          <w:sz w:val="28"/>
          <w:shd w:fill="auto" w:val="clear"/>
        </w:rPr>
      </w:pPr>
    </w:p>
    <w:p>
      <w:pPr>
        <w:spacing w:before="0" w:after="0" w:line="360"/>
        <w:ind w:right="0" w:left="0" w:firstLine="0"/>
        <w:jc w:val="center"/>
        <w:rPr>
          <w:rFonts w:ascii="Calibri" w:hAnsi="Calibri" w:cs="Calibri" w:eastAsia="Calibri"/>
          <w:color w:val="auto"/>
          <w:spacing w:val="0"/>
          <w:position w:val="0"/>
          <w:sz w:val="28"/>
          <w:shd w:fill="auto" w:val="clear"/>
        </w:rPr>
      </w:pPr>
    </w:p>
    <w:p>
      <w:pPr>
        <w:spacing w:before="0" w:after="0" w:line="360"/>
        <w:ind w:right="0" w:left="0" w:firstLine="0"/>
        <w:jc w:val="center"/>
        <w:rPr>
          <w:rFonts w:ascii="Calibri" w:hAnsi="Calibri" w:cs="Calibri" w:eastAsia="Calibri"/>
          <w:color w:val="auto"/>
          <w:spacing w:val="0"/>
          <w:position w:val="0"/>
          <w:sz w:val="28"/>
          <w:shd w:fill="auto" w:val="clear"/>
        </w:rPr>
      </w:pPr>
    </w:p>
    <w:p>
      <w:pPr>
        <w:spacing w:before="0" w:after="0" w:line="360"/>
        <w:ind w:right="0" w:left="0" w:firstLine="0"/>
        <w:jc w:val="center"/>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Лабораторная работа </w:t>
      </w:r>
      <w:r>
        <w:rPr>
          <w:rFonts w:ascii="Segoe UI Symbol" w:hAnsi="Segoe UI Symbol" w:cs="Segoe UI Symbol" w:eastAsia="Segoe UI Symbol"/>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3</w:t>
      </w:r>
    </w:p>
    <w:p>
      <w:pPr>
        <w:spacing w:before="0" w:after="0" w:line="360"/>
        <w:ind w:right="0" w:left="0" w:firstLine="0"/>
        <w:jc w:val="center"/>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по курсу </w:t>
      </w:r>
      <w:r>
        <w:rPr>
          <w:rFonts w:ascii="Calibri" w:hAnsi="Calibri" w:cs="Calibri" w:eastAsia="Calibri"/>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Криптография</w:t>
      </w:r>
      <w:r>
        <w:rPr>
          <w:rFonts w:ascii="Calibri" w:hAnsi="Calibri" w:cs="Calibri" w:eastAsia="Calibri"/>
          <w:color w:val="auto"/>
          <w:spacing w:val="0"/>
          <w:position w:val="0"/>
          <w:sz w:val="28"/>
          <w:shd w:fill="auto" w:val="clear"/>
        </w:rPr>
        <w:t xml:space="preserve">»</w:t>
      </w:r>
    </w:p>
    <w:p>
      <w:pPr>
        <w:spacing w:before="0" w:after="0" w:line="360"/>
        <w:ind w:right="0" w:left="0" w:firstLine="0"/>
        <w:jc w:val="center"/>
        <w:rPr>
          <w:rFonts w:ascii="Calibri" w:hAnsi="Calibri" w:cs="Calibri" w:eastAsia="Calibri"/>
          <w:color w:val="auto"/>
          <w:spacing w:val="0"/>
          <w:position w:val="0"/>
          <w:sz w:val="28"/>
          <w:shd w:fill="auto" w:val="clear"/>
        </w:rPr>
      </w:pPr>
    </w:p>
    <w:p>
      <w:pPr>
        <w:spacing w:before="0" w:after="0" w:line="360"/>
        <w:ind w:right="0" w:left="0" w:firstLine="0"/>
        <w:jc w:val="center"/>
        <w:rPr>
          <w:rFonts w:ascii="Calibri" w:hAnsi="Calibri" w:cs="Calibri" w:eastAsia="Calibri"/>
          <w:color w:val="auto"/>
          <w:spacing w:val="0"/>
          <w:position w:val="0"/>
          <w:sz w:val="28"/>
          <w:shd w:fill="auto" w:val="clear"/>
        </w:rPr>
      </w:pPr>
    </w:p>
    <w:p>
      <w:pPr>
        <w:spacing w:before="0" w:after="0" w:line="360"/>
        <w:ind w:right="0" w:left="0" w:firstLine="0"/>
        <w:jc w:val="center"/>
        <w:rPr>
          <w:rFonts w:ascii="Calibri" w:hAnsi="Calibri" w:cs="Calibri" w:eastAsia="Calibri"/>
          <w:color w:val="auto"/>
          <w:spacing w:val="0"/>
          <w:position w:val="0"/>
          <w:sz w:val="28"/>
          <w:shd w:fill="auto" w:val="clear"/>
        </w:rPr>
      </w:pPr>
    </w:p>
    <w:p>
      <w:pPr>
        <w:spacing w:before="0" w:after="0" w:line="360"/>
        <w:ind w:right="0" w:left="0" w:firstLine="0"/>
        <w:jc w:val="center"/>
        <w:rPr>
          <w:rFonts w:ascii="Calibri" w:hAnsi="Calibri" w:cs="Calibri" w:eastAsia="Calibri"/>
          <w:color w:val="auto"/>
          <w:spacing w:val="0"/>
          <w:position w:val="0"/>
          <w:sz w:val="28"/>
          <w:shd w:fill="auto" w:val="clear"/>
        </w:rPr>
      </w:pPr>
    </w:p>
    <w:p>
      <w:pPr>
        <w:spacing w:before="0" w:after="0" w:line="360"/>
        <w:ind w:right="0" w:left="0" w:firstLine="0"/>
        <w:jc w:val="righ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Группа: М8О-306Б-23</w:t>
      </w:r>
    </w:p>
    <w:p>
      <w:pPr>
        <w:spacing w:before="0" w:after="0" w:line="360"/>
        <w:ind w:right="0" w:left="0" w:firstLine="0"/>
        <w:jc w:val="righ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Студент: Кудрявов Л.В.</w:t>
      </w:r>
    </w:p>
    <w:p>
      <w:pPr>
        <w:spacing w:before="0" w:after="0" w:line="360"/>
        <w:ind w:right="0" w:left="0" w:firstLine="0"/>
        <w:jc w:val="righ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Преподаватель: А. В. Борисов</w:t>
      </w:r>
    </w:p>
    <w:p>
      <w:pPr>
        <w:spacing w:before="0" w:after="0" w:line="360"/>
        <w:ind w:right="0" w:left="0" w:firstLine="0"/>
        <w:jc w:val="righ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Оценка:____________</w:t>
      </w:r>
    </w:p>
    <w:p>
      <w:pPr>
        <w:spacing w:before="0" w:after="0" w:line="360"/>
        <w:ind w:right="0" w:left="0" w:firstLine="0"/>
        <w:jc w:val="righ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Дата: 08.04.2026</w:t>
      </w:r>
    </w:p>
    <w:p>
      <w:pPr>
        <w:spacing w:before="0" w:after="0" w:line="360"/>
        <w:ind w:right="0" w:left="0" w:firstLine="0"/>
        <w:jc w:val="center"/>
        <w:rPr>
          <w:rFonts w:ascii="Calibri" w:hAnsi="Calibri" w:cs="Calibri" w:eastAsia="Calibri"/>
          <w:color w:val="auto"/>
          <w:spacing w:val="0"/>
          <w:position w:val="0"/>
          <w:sz w:val="28"/>
          <w:shd w:fill="auto" w:val="clear"/>
        </w:rPr>
      </w:pPr>
    </w:p>
    <w:p>
      <w:pPr>
        <w:spacing w:before="0" w:after="0" w:line="360"/>
        <w:ind w:right="0" w:left="0" w:firstLine="0"/>
        <w:jc w:val="center"/>
        <w:rPr>
          <w:rFonts w:ascii="Calibri" w:hAnsi="Calibri" w:cs="Calibri" w:eastAsia="Calibri"/>
          <w:color w:val="auto"/>
          <w:spacing w:val="0"/>
          <w:position w:val="0"/>
          <w:sz w:val="28"/>
          <w:shd w:fill="auto" w:val="clear"/>
        </w:rPr>
      </w:pPr>
    </w:p>
    <w:p>
      <w:pPr>
        <w:spacing w:before="0" w:after="0" w:line="360"/>
        <w:ind w:right="0" w:left="0" w:firstLine="0"/>
        <w:jc w:val="center"/>
        <w:rPr>
          <w:rFonts w:ascii="Calibri" w:hAnsi="Calibri" w:cs="Calibri" w:eastAsia="Calibri"/>
          <w:color w:val="auto"/>
          <w:spacing w:val="0"/>
          <w:position w:val="0"/>
          <w:sz w:val="28"/>
          <w:shd w:fill="auto" w:val="clear"/>
        </w:rPr>
      </w:pPr>
    </w:p>
    <w:p>
      <w:pPr>
        <w:spacing w:before="0" w:after="0" w:line="360"/>
        <w:ind w:right="0" w:left="0" w:firstLine="0"/>
        <w:jc w:val="center"/>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Москва 2026</w:t>
        <w:t xml:space="preserve"> </w:t>
      </w:r>
    </w:p>
    <w:p>
      <w:pPr>
        <w:spacing w:before="0" w:after="0" w:line="360"/>
        <w:ind w:right="0" w:left="0" w:firstLine="0"/>
        <w:jc w:val="center"/>
        <w:rPr>
          <w:rFonts w:ascii="Calibri" w:hAnsi="Calibri" w:cs="Calibri" w:eastAsia="Calibri"/>
          <w:color w:val="auto"/>
          <w:spacing w:val="0"/>
          <w:position w:val="0"/>
          <w:sz w:val="28"/>
          <w:shd w:fill="auto" w:val="clear"/>
        </w:rPr>
      </w:pPr>
    </w:p>
    <w:p>
      <w:pPr>
        <w:keepNext w:val="true"/>
        <w:keepLines w:val="true"/>
        <w:spacing w:before="400" w:after="120" w:line="36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ОГЛАВЛЕНИЕ</w:t>
      </w:r>
    </w:p>
    <w:p>
      <w:pPr>
        <w:spacing w:before="0" w:after="0" w:line="360"/>
        <w:ind w:right="0" w:left="0" w:firstLine="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p>
    <w:p>
      <w:pPr>
        <w:spacing w:before="0" w:after="0" w:line="360"/>
        <w:ind w:right="0" w:left="0" w:firstLine="0"/>
        <w:jc w:val="both"/>
        <w:rPr>
          <w:rFonts w:ascii="Calibri" w:hAnsi="Calibri" w:cs="Calibri" w:eastAsia="Calibri"/>
          <w:color w:val="auto"/>
          <w:spacing w:val="0"/>
          <w:position w:val="0"/>
          <w:sz w:val="28"/>
          <w:shd w:fill="auto" w:val="clear"/>
        </w:rPr>
      </w:pPr>
    </w:p>
    <w:p>
      <w:pPr>
        <w:keepNext w:val="true"/>
        <w:keepLines w:val="true"/>
        <w:spacing w:before="400" w:after="120" w:line="360"/>
        <w:ind w:right="0" w:left="0" w:firstLine="708"/>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1 </w:t>
      </w:r>
      <w:r>
        <w:rPr>
          <w:rFonts w:ascii="Times New Roman" w:hAnsi="Times New Roman" w:cs="Times New Roman" w:eastAsia="Times New Roman"/>
          <w:b/>
          <w:color w:val="auto"/>
          <w:spacing w:val="0"/>
          <w:position w:val="0"/>
          <w:sz w:val="28"/>
          <w:shd w:fill="auto" w:val="clear"/>
        </w:rPr>
        <w:t xml:space="preserve">Тема</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Сравнение текстов.</w:t>
        <w:t xml:space="preserve"> </w:t>
      </w:r>
    </w:p>
    <w:p>
      <w:pPr>
        <w:spacing w:before="0" w:after="0" w:line="360"/>
        <w:ind w:right="0" w:left="0" w:firstLine="708"/>
        <w:jc w:val="both"/>
        <w:rPr>
          <w:rFonts w:ascii="Calibri" w:hAnsi="Calibri" w:cs="Calibri" w:eastAsia="Calibri"/>
          <w:color w:val="auto"/>
          <w:spacing w:val="0"/>
          <w:position w:val="0"/>
          <w:sz w:val="28"/>
          <w:shd w:fill="auto" w:val="clear"/>
        </w:rPr>
      </w:pPr>
    </w:p>
    <w:p>
      <w:pPr>
        <w:keepNext w:val="true"/>
        <w:keepLines w:val="true"/>
        <w:spacing w:before="400" w:after="120" w:line="360"/>
        <w:ind w:right="0" w:left="0" w:firstLine="708"/>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2 </w:t>
      </w:r>
      <w:r>
        <w:rPr>
          <w:rFonts w:ascii="Times New Roman" w:hAnsi="Times New Roman" w:cs="Times New Roman" w:eastAsia="Times New Roman"/>
          <w:b/>
          <w:color w:val="auto"/>
          <w:spacing w:val="0"/>
          <w:position w:val="0"/>
          <w:sz w:val="28"/>
          <w:shd w:fill="auto" w:val="clear"/>
        </w:rPr>
        <w:t xml:space="preserve">Задание</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Сравнить</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1) </w:t>
      </w:r>
      <w:r>
        <w:rPr>
          <w:rFonts w:ascii="Calibri" w:hAnsi="Calibri" w:cs="Calibri" w:eastAsia="Calibri"/>
          <w:color w:val="auto"/>
          <w:spacing w:val="0"/>
          <w:position w:val="0"/>
          <w:sz w:val="28"/>
          <w:shd w:fill="auto" w:val="clear"/>
        </w:rPr>
        <w:t xml:space="preserve">два осмысленных текста на естественном языке,</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2) </w:t>
      </w:r>
      <w:r>
        <w:rPr>
          <w:rFonts w:ascii="Calibri" w:hAnsi="Calibri" w:cs="Calibri" w:eastAsia="Calibri"/>
          <w:color w:val="auto"/>
          <w:spacing w:val="0"/>
          <w:position w:val="0"/>
          <w:sz w:val="28"/>
          <w:shd w:fill="auto" w:val="clear"/>
        </w:rPr>
        <w:t xml:space="preserve">осмысленный текст и текст из случайных букв,</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3) </w:t>
      </w:r>
      <w:r>
        <w:rPr>
          <w:rFonts w:ascii="Calibri" w:hAnsi="Calibri" w:cs="Calibri" w:eastAsia="Calibri"/>
          <w:color w:val="auto"/>
          <w:spacing w:val="0"/>
          <w:position w:val="0"/>
          <w:sz w:val="28"/>
          <w:shd w:fill="auto" w:val="clear"/>
        </w:rPr>
        <w:t xml:space="preserve">осмысленный текст и текст из случайных слов,</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4) </w:t>
      </w:r>
      <w:r>
        <w:rPr>
          <w:rFonts w:ascii="Calibri" w:hAnsi="Calibri" w:cs="Calibri" w:eastAsia="Calibri"/>
          <w:color w:val="auto"/>
          <w:spacing w:val="0"/>
          <w:position w:val="0"/>
          <w:sz w:val="28"/>
          <w:shd w:fill="auto" w:val="clear"/>
        </w:rPr>
        <w:t xml:space="preserve">два текста из случайных букв,</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5) </w:t>
      </w:r>
      <w:r>
        <w:rPr>
          <w:rFonts w:ascii="Calibri" w:hAnsi="Calibri" w:cs="Calibri" w:eastAsia="Calibri"/>
          <w:color w:val="auto"/>
          <w:spacing w:val="0"/>
          <w:position w:val="0"/>
          <w:sz w:val="28"/>
          <w:shd w:fill="auto" w:val="clear"/>
        </w:rPr>
        <w:t xml:space="preserve">два текста из случайных слов.</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Считать процент совпадения букв в сравниваемых текстах </w:t>
      </w: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получить дробное значение от 0 до 1 как результат деления количества совпадений на общее число букв. Расписать подробно в отчёте алгоритм сравнения и приложить сравниваемые тексты в отчёте хотя бы для одного запуска по всем пяти случаям. Осознать какие значения получаются в этих пяти случаях. Привести соображения о том почему так происходит. Длина сравниваемых текстов должна совпадать. Привести соображения о том какой длины текста должно быть достаточно для корректного сравнения.</w:t>
        <w:t xml:space="preserve"> </w:t>
      </w:r>
    </w:p>
    <w:p>
      <w:pPr>
        <w:spacing w:before="0" w:after="0" w:line="360"/>
        <w:ind w:right="0" w:left="0" w:firstLine="708"/>
        <w:jc w:val="both"/>
        <w:rPr>
          <w:rFonts w:ascii="Calibri" w:hAnsi="Calibri" w:cs="Calibri" w:eastAsia="Calibri"/>
          <w:color w:val="auto"/>
          <w:spacing w:val="0"/>
          <w:position w:val="0"/>
          <w:sz w:val="28"/>
          <w:shd w:fill="auto" w:val="clear"/>
        </w:rPr>
      </w:pPr>
    </w:p>
    <w:p>
      <w:pPr>
        <w:keepNext w:val="true"/>
        <w:keepLines w:val="true"/>
        <w:spacing w:before="400" w:after="120" w:line="360"/>
        <w:ind w:right="0" w:left="0" w:firstLine="708"/>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3 </w:t>
      </w:r>
      <w:r>
        <w:rPr>
          <w:rFonts w:ascii="Times New Roman" w:hAnsi="Times New Roman" w:cs="Times New Roman" w:eastAsia="Times New Roman"/>
          <w:b/>
          <w:color w:val="auto"/>
          <w:spacing w:val="0"/>
          <w:position w:val="0"/>
          <w:sz w:val="28"/>
          <w:shd w:fill="auto" w:val="clear"/>
        </w:rPr>
        <w:t xml:space="preserve">Теория</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Сравнение текстов в криптографии играет важную роль в анализе шифров, проверке целостности данных, атаках на криптосистемы и верификации результатов дешифрования. В зависимости от задачи, сравнение может проводиться на уровне битов, байтов, символов или более сложных структур (например, n-грамм). В данном разделе рассматриваются основные методы сравнения текстов, их применение в криптографии и математические основы оценки схожести.</w:t>
      </w:r>
    </w:p>
    <w:p>
      <w:pPr>
        <w:spacing w:before="0" w:after="0" w:line="360"/>
        <w:ind w:right="0" w:left="0" w:firstLine="708"/>
        <w:jc w:val="both"/>
        <w:rPr>
          <w:rFonts w:ascii="Calibri" w:hAnsi="Calibri" w:cs="Calibri" w:eastAsia="Calibri"/>
          <w:color w:val="auto"/>
          <w:spacing w:val="0"/>
          <w:position w:val="0"/>
          <w:sz w:val="28"/>
          <w:shd w:fill="auto" w:val="clear"/>
        </w:rPr>
      </w:pPr>
    </w:p>
    <w:p>
      <w:pPr>
        <w:keepNext w:val="true"/>
        <w:keepLines w:val="true"/>
        <w:spacing w:before="360" w:after="120" w:line="360"/>
        <w:ind w:right="0" w:left="0" w:firstLine="708"/>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3.1 </w:t>
      </w:r>
      <w:r>
        <w:rPr>
          <w:rFonts w:ascii="Times New Roman" w:hAnsi="Times New Roman" w:cs="Times New Roman" w:eastAsia="Times New Roman"/>
          <w:b/>
          <w:color w:val="auto"/>
          <w:spacing w:val="0"/>
          <w:position w:val="0"/>
          <w:sz w:val="28"/>
          <w:shd w:fill="auto" w:val="clear"/>
        </w:rPr>
        <w:t xml:space="preserve">Методы сравнения текстов</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1) </w:t>
      </w:r>
      <w:r>
        <w:rPr>
          <w:rFonts w:ascii="Calibri" w:hAnsi="Calibri" w:cs="Calibri" w:eastAsia="Calibri"/>
          <w:color w:val="auto"/>
          <w:spacing w:val="0"/>
          <w:position w:val="0"/>
          <w:sz w:val="28"/>
          <w:shd w:fill="auto" w:val="clear"/>
        </w:rPr>
        <w:t xml:space="preserve">Побитовое сравнение</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Используется для проверки точного соответствия двух сообщений (например, при проверке хеш-функций).</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Метрика: количество совпадающих бит или процент совпадения.</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Применение:</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Анализ устойчивости шифров к дифференциальным атакам.</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Проверка целостности данных (CRC, контрольные суммы).</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2) </w:t>
      </w:r>
      <w:r>
        <w:rPr>
          <w:rFonts w:ascii="Calibri" w:hAnsi="Calibri" w:cs="Calibri" w:eastAsia="Calibri"/>
          <w:color w:val="auto"/>
          <w:spacing w:val="0"/>
          <w:position w:val="0"/>
          <w:sz w:val="28"/>
          <w:shd w:fill="auto" w:val="clear"/>
        </w:rPr>
        <w:t xml:space="preserve">Посимвольное сравнение</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Применяется при анализе открытых и зашифрованных текстов, а также при криптоанализе.</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Методы:</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Расстояние Хэмминга </w:t>
      </w: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количество несовпадающих символов.</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Процентное совпадение </w:t>
      </w: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доля одинаковых символов.</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Применение:</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Оценка эффективности атак на подстановочные шифры.</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Анализ статистических свойств текста (частотный анализ).</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3) </w:t>
      </w:r>
      <w:r>
        <w:rPr>
          <w:rFonts w:ascii="Calibri" w:hAnsi="Calibri" w:cs="Calibri" w:eastAsia="Calibri"/>
          <w:color w:val="auto"/>
          <w:spacing w:val="0"/>
          <w:position w:val="0"/>
          <w:sz w:val="28"/>
          <w:shd w:fill="auto" w:val="clear"/>
        </w:rPr>
        <w:t xml:space="preserve">Сравнение на основе n-грамм</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N-</w:t>
      </w:r>
      <w:r>
        <w:rPr>
          <w:rFonts w:ascii="Calibri" w:hAnsi="Calibri" w:cs="Calibri" w:eastAsia="Calibri"/>
          <w:color w:val="auto"/>
          <w:spacing w:val="0"/>
          <w:position w:val="0"/>
          <w:sz w:val="28"/>
          <w:shd w:fill="auto" w:val="clear"/>
        </w:rPr>
        <w:t xml:space="preserve">граммы </w:t>
      </w: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последовательности из n символов (например, биграммы, триграммы).</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Метрики:</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Косинусное сходство </w:t>
      </w: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мера угла между векторами частот n-грамм.</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Перплексия </w:t>
      </w: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оценка "предсказуемости" текста.</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Применение:</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Определение языка текста.</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Анализ стойкости шифров к статистическим атакам.</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Сравнение текстов в криптографии </w:t>
      </w: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важный инструмент для анализа стойкости шифров, проверки данных и криптоанализа. В зависимости от задачи применяются различные методы: от простого побитового сравнения до сложных статистических и энтропийных метрик.</w:t>
        <w:t xml:space="preserve"> </w:t>
      </w:r>
    </w:p>
    <w:p>
      <w:pPr>
        <w:spacing w:before="0" w:after="0" w:line="360"/>
        <w:ind w:right="0" w:left="0" w:firstLine="708"/>
        <w:jc w:val="both"/>
        <w:rPr>
          <w:rFonts w:ascii="Calibri" w:hAnsi="Calibri" w:cs="Calibri" w:eastAsia="Calibri"/>
          <w:color w:val="auto"/>
          <w:spacing w:val="0"/>
          <w:position w:val="0"/>
          <w:sz w:val="28"/>
          <w:shd w:fill="auto" w:val="clear"/>
        </w:rPr>
      </w:pPr>
    </w:p>
    <w:p>
      <w:pPr>
        <w:keepNext w:val="true"/>
        <w:keepLines w:val="true"/>
        <w:spacing w:before="400" w:after="120" w:line="360"/>
        <w:ind w:right="0" w:left="0" w:firstLine="708"/>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4 </w:t>
      </w:r>
      <w:r>
        <w:rPr>
          <w:rFonts w:ascii="Times New Roman" w:hAnsi="Times New Roman" w:cs="Times New Roman" w:eastAsia="Times New Roman"/>
          <w:b/>
          <w:color w:val="auto"/>
          <w:spacing w:val="0"/>
          <w:position w:val="0"/>
          <w:sz w:val="28"/>
          <w:shd w:fill="auto" w:val="clear"/>
        </w:rPr>
        <w:t xml:space="preserve">Ход лабораторной работы</w:t>
        <w:br/>
        <w:tab/>
        <w:t xml:space="preserve">4.1 Подготовка исходных данных</w:t>
      </w:r>
    </w:p>
    <w:p>
      <w:pPr>
        <w:keepNext w:val="true"/>
        <w:keepLines w:val="true"/>
        <w:spacing w:before="400" w:after="120" w:line="360"/>
        <w:ind w:right="0" w:left="0" w:firstLine="708"/>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4.1.1 Осмысленные тексты</w:t>
      </w:r>
    </w:p>
    <w:p>
      <w:pPr>
        <w:keepNext w:val="true"/>
        <w:keepLines w:val="true"/>
        <w:spacing w:before="400" w:after="12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Для сравнения были взяты два текста на русском языке объёмом около 5000 символов каждый (после удаления символов перевода строки). Тексты посвящены близкой теме </w:t>
      </w: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пользе чтения книг, но написаны разными авторами (или разными способами), чтобы не быть идентичными.</w:t>
      </w:r>
    </w:p>
    <w:p>
      <w:pPr>
        <w:keepNext w:val="true"/>
        <w:keepLines w:val="true"/>
        <w:spacing w:before="400" w:after="12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Текст 1 (text1):</w:t>
      </w:r>
    </w:p>
    <w:p>
      <w:pPr>
        <w:keepNext w:val="true"/>
        <w:keepLines w:val="true"/>
        <w:spacing w:before="400" w:after="12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Книги играют огромную роль в жизни человека. Они не только расширяют кругозор, но и развивают мышление, обогащают словарный запас и помогают лучше понимать мир. Чтение художественной литературы погружает нас в другие эпохи и культуры, позволяя пережить тысячи жизней. Особенно важно приучать детей к чтению с раннего возраста, ведь именно в детстве закладывается любовь к знаниям. Классическая литература учит добру, состраданию и честности, а научно-популярные книги открывают законы природы. В эпоху цифровых технологий книга остаётся верным другом и надёжным источником информации.</w:t>
      </w:r>
    </w:p>
    <w:p>
      <w:pPr>
        <w:keepNext w:val="true"/>
        <w:keepLines w:val="true"/>
        <w:spacing w:before="400" w:after="12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Текст 2 (text2):</w:t>
      </w:r>
    </w:p>
    <w:p>
      <w:pPr>
        <w:keepNext w:val="true"/>
        <w:keepLines w:val="true"/>
        <w:spacing w:before="400" w:after="12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В современном мире, где информация передается быстро и кратко, чтение книг остается одним из самых полезных занятий. Книги учат нас мыслить глубже, анализировать и делать выводы. Литература разных жанров развивает эмоциональный интеллект и воображение. Читая, мы становимся более внимательными к деталям и учимся концентрироваться на главном. Не случайно многие успешные люди утверждают, что привычка читать книги помогла им достичь высот в карьере и личной жизни. Важно находить время для чтения каждый день, даже если это всего несколько страниц. Книга </w:t>
      </w: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это окно в мир знаний и приключений.</w:t>
      </w:r>
    </w:p>
    <w:p>
      <w:pPr>
        <w:keepNext w:val="true"/>
        <w:keepLines w:val="true"/>
        <w:spacing w:before="400" w:after="12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Оба текста были сохранены в кодировке UTF-8. При чтении функцией get_human_text() символы перевода строки заменялись на пробелы, чтобы текст был сплошным.</w:t>
      </w:r>
    </w:p>
    <w:p>
      <w:pPr>
        <w:keepNext w:val="true"/>
        <w:keepLines w:val="true"/>
        <w:spacing w:before="400" w:after="120" w:line="360"/>
        <w:ind w:right="0" w:left="0" w:firstLine="708"/>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4.1.2 Словарь для генерации случайных слов</w:t>
      </w:r>
    </w:p>
    <w:p>
      <w:pPr>
        <w:keepNext w:val="true"/>
        <w:keepLines w:val="true"/>
        <w:spacing w:before="400" w:after="12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Для создания текстов из случайных слов использовался список из 10 000 наиболее частотных слов русского языка, полученный с помощью библиотеки wordfreq. Эта библиотека основана на реальных корпусах текстов (Википедия, субтитры, новостные статьи и др.), что обеспечивает правдоподобное распределение длин и частот слов.</w:t>
      </w:r>
    </w:p>
    <w:p>
      <w:pPr>
        <w:keepNext w:val="true"/>
        <w:keepLines w:val="true"/>
        <w:spacing w:before="400" w:after="12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Альтернативно, если библиотека недоступна, можно было использовать встроенный список из 100 самых употребительных слов (как в первоначальном варианте), но для повышения точности эксперимента был выбран wordfreq.</w:t>
      </w:r>
    </w:p>
    <w:p>
      <w:pPr>
        <w:keepNext w:val="true"/>
        <w:keepLines w:val="true"/>
        <w:spacing w:before="400" w:after="120" w:line="360"/>
        <w:ind w:right="0" w:left="0" w:firstLine="708"/>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4.1.3 Частотность букв для генерации случайных символов</w:t>
      </w:r>
    </w:p>
    <w:p>
      <w:pPr>
        <w:keepNext w:val="true"/>
        <w:keepLines w:val="true"/>
        <w:spacing w:before="400" w:after="12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Для генерации текстов из случайных букв использовалась эмпирическая частотность букв русского языка по данным Национального корпуса русского языка (НКРЯ). Частоты были нормализованы так, чтобы их сумма равнялась 1. Это позволило моделировать последовательности, статистически неотличимые от естественного языка на уровне отдельных символов.</w:t>
      </w:r>
    </w:p>
    <w:p>
      <w:pPr>
        <w:keepNext w:val="true"/>
        <w:keepLines w:val="true"/>
        <w:spacing w:before="400" w:after="120" w:line="360"/>
        <w:ind w:right="0" w:left="0" w:firstLine="708"/>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4.2 Алгоритм сравнения текстов</w:t>
      </w:r>
    </w:p>
    <w:p>
      <w:pPr>
        <w:keepNext w:val="true"/>
        <w:keepLines w:val="true"/>
        <w:spacing w:before="400" w:after="120" w:line="360"/>
        <w:ind w:right="0" w:left="0" w:firstLine="708"/>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4.2.1 Приведение к одинаковой длине</w:t>
      </w:r>
    </w:p>
    <w:p>
      <w:pPr>
        <w:keepNext w:val="true"/>
        <w:keepLines w:val="true"/>
        <w:spacing w:before="400" w:after="12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Поскольку в задании требуется сравнивать тексты равной длины, перед сравнением оба текста обрезаются до минимальной длины:</w:t>
      </w:r>
    </w:p>
    <w:p>
      <w:pPr>
        <w:keepNext w:val="true"/>
        <w:keepLines w:val="true"/>
        <w:spacing w:before="400" w:after="120" w:line="240"/>
        <w:ind w:right="0" w:left="0" w:firstLine="708"/>
        <w:jc w:val="both"/>
        <w:rPr>
          <w:rFonts w:ascii="Calibri" w:hAnsi="Calibri" w:cs="Calibri" w:eastAsia="Calibri"/>
          <w:color w:val="auto"/>
          <w:spacing w:val="0"/>
          <w:position w:val="0"/>
          <w:sz w:val="28"/>
          <w:shd w:fill="auto" w:val="clear"/>
        </w:rPr>
      </w:pPr>
      <w:r>
        <w:object w:dxaOrig="4034" w:dyaOrig="1365">
          <v:rect xmlns:o="urn:schemas-microsoft-com:office:office" xmlns:v="urn:schemas-microsoft-com:vml" id="rectole0000000000" style="width:201.700000pt;height:68.2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Dib" DrawAspect="Content" ObjectID="0000000000" ShapeID="rectole0000000000" r:id="docRId0"/>
        </w:object>
      </w:r>
    </w:p>
    <w:p>
      <w:pPr>
        <w:keepNext w:val="true"/>
        <w:keepLines w:val="true"/>
        <w:spacing w:before="400" w:after="120" w:line="24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Это гарантирует, что сравнение производится по всем позициям от 0 до </w:t>
      </w:r>
      <w:r>
        <w:rPr>
          <w:rFonts w:ascii="Calibri" w:hAnsi="Calibri" w:cs="Calibri" w:eastAsia="Calibri"/>
          <w:color w:val="auto"/>
          <w:spacing w:val="0"/>
          <w:position w:val="0"/>
          <w:sz w:val="28"/>
          <w:shd w:fill="auto" w:val="clear"/>
        </w:rPr>
        <w:t xml:space="preserve">L</w:t>
      </w: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1.</w:t>
      </w:r>
    </w:p>
    <w:p>
      <w:pPr>
        <w:keepNext w:val="true"/>
        <w:keepLines w:val="true"/>
        <w:spacing w:before="400" w:after="120" w:line="240"/>
        <w:ind w:right="0" w:left="0" w:firstLine="708"/>
        <w:jc w:val="both"/>
        <w:rPr>
          <w:rFonts w:ascii="Calibri" w:hAnsi="Calibri" w:cs="Calibri" w:eastAsia="Calibri"/>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4.2.2 </w:t>
      </w:r>
      <w:r>
        <w:rPr>
          <w:rFonts w:ascii="Times New Roman" w:hAnsi="Times New Roman" w:cs="Times New Roman" w:eastAsia="Times New Roman"/>
          <w:b/>
          <w:color w:val="auto"/>
          <w:spacing w:val="0"/>
          <w:position w:val="0"/>
          <w:sz w:val="28"/>
          <w:shd w:fill="auto" w:val="clear"/>
        </w:rPr>
        <w:t xml:space="preserve">Посимвольное сравнение</w:t>
      </w:r>
    </w:p>
    <w:p>
      <w:pPr>
        <w:keepNext w:val="true"/>
        <w:keepLines w:val="true"/>
        <w:spacing w:before="400" w:after="120" w:line="24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Для каждой позиции i проверяется равенство символов </w:t>
      </w:r>
      <w:r>
        <w:rPr>
          <w:rFonts w:ascii="Calibri" w:hAnsi="Calibri" w:cs="Calibri" w:eastAsia="Calibri"/>
          <w:color w:val="auto"/>
          <w:spacing w:val="0"/>
          <w:position w:val="0"/>
          <w:sz w:val="28"/>
          <w:shd w:fill="auto" w:val="clear"/>
        </w:rPr>
        <w:t xml:space="preserve">​</w:t>
        <w:br/>
      </w:r>
      <w:r>
        <w:object w:dxaOrig="1260" w:dyaOrig="404">
          <v:rect xmlns:o="urn:schemas-microsoft-com:office:office" xmlns:v="urn:schemas-microsoft-com:vml" id="rectole0000000001" style="width:63.000000pt;height:20.2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Dib" DrawAspect="Content" ObjectID="0000000001" ShapeID="rectole0000000001" r:id="docRId2"/>
        </w:object>
      </w:r>
      <w:r>
        <w:rPr>
          <w:rFonts w:ascii="Calibri" w:hAnsi="Calibri" w:cs="Calibri" w:eastAsia="Calibri"/>
          <w:color w:val="auto"/>
          <w:spacing w:val="0"/>
          <w:position w:val="0"/>
          <w:sz w:val="28"/>
          <w:shd w:fill="auto" w:val="clear"/>
        </w:rPr>
        <w:t xml:space="preserve">. Количество совпадений подсчитывается как:</w:t>
      </w:r>
    </w:p>
    <w:p>
      <w:pPr>
        <w:keepNext w:val="true"/>
        <w:keepLines w:val="true"/>
        <w:spacing w:before="400" w:after="120" w:line="240"/>
        <w:ind w:right="0" w:left="0" w:firstLine="708"/>
        <w:jc w:val="both"/>
        <w:rPr>
          <w:rFonts w:ascii="Calibri" w:hAnsi="Calibri" w:cs="Calibri" w:eastAsia="Calibri"/>
          <w:color w:val="auto"/>
          <w:spacing w:val="0"/>
          <w:position w:val="0"/>
          <w:sz w:val="28"/>
          <w:shd w:fill="auto" w:val="clear"/>
        </w:rPr>
      </w:pPr>
      <w:r>
        <w:object w:dxaOrig="3614" w:dyaOrig="1019">
          <v:rect xmlns:o="urn:schemas-microsoft-com:office:office" xmlns:v="urn:schemas-microsoft-com:vml" id="rectole0000000002" style="width:180.700000pt;height:50.9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Dib" DrawAspect="Content" ObjectID="0000000002" ShapeID="rectole0000000002" r:id="docRId4"/>
        </w:object>
      </w:r>
    </w:p>
    <w:p>
      <w:pPr>
        <w:keepNext w:val="true"/>
        <w:keepLines w:val="true"/>
        <w:spacing w:before="400" w:after="120" w:line="24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где 1[</w:t>
      </w:r>
      <w:r>
        <w:rPr>
          <w:rFonts w:ascii="Cambria Math" w:hAnsi="Cambria Math" w:cs="Cambria Math" w:eastAsia="Cambria Math"/>
          <w:color w:val="auto"/>
          <w:spacing w:val="0"/>
          <w:position w:val="0"/>
          <w:sz w:val="28"/>
          <w:shd w:fill="auto" w:val="clear"/>
        </w:rPr>
        <w:t xml:space="preserve">⋅</w:t>
      </w: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индикаторная функция.</w:t>
      </w:r>
    </w:p>
    <w:p>
      <w:pPr>
        <w:keepNext w:val="true"/>
        <w:keepLines w:val="true"/>
        <w:spacing w:before="400" w:after="120" w:line="240"/>
        <w:ind w:right="0" w:left="0" w:firstLine="708"/>
        <w:jc w:val="both"/>
        <w:rPr>
          <w:rFonts w:ascii="Calibri" w:hAnsi="Calibri" w:cs="Calibri" w:eastAsia="Calibri"/>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4.2.3 Вычисление процента совпадения</w:t>
      </w:r>
    </w:p>
    <w:p>
      <w:pPr>
        <w:keepNext w:val="true"/>
        <w:keepLines w:val="true"/>
        <w:spacing w:before="400" w:after="120" w:line="24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Процент совпадения определяется по формуле:</w:t>
      </w:r>
    </w:p>
    <w:p>
      <w:pPr>
        <w:keepNext w:val="true"/>
        <w:keepLines w:val="true"/>
        <w:spacing w:before="400" w:after="120" w:line="240"/>
        <w:ind w:right="0" w:left="0" w:firstLine="708"/>
        <w:jc w:val="both"/>
        <w:rPr>
          <w:rFonts w:ascii="Calibri" w:hAnsi="Calibri" w:cs="Calibri" w:eastAsia="Calibri"/>
          <w:color w:val="auto"/>
          <w:spacing w:val="0"/>
          <w:position w:val="0"/>
          <w:sz w:val="28"/>
          <w:shd w:fill="auto" w:val="clear"/>
        </w:rPr>
      </w:pPr>
      <w:r>
        <w:object w:dxaOrig="2910" w:dyaOrig="734">
          <v:rect xmlns:o="urn:schemas-microsoft-com:office:office" xmlns:v="urn:schemas-microsoft-com:vml" id="rectole0000000003" style="width:145.500000pt;height:36.7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Dib" DrawAspect="Content" ObjectID="0000000003" ShapeID="rectole0000000003" r:id="docRId6"/>
        </w:object>
      </w:r>
    </w:p>
    <w:p>
      <w:pPr>
        <w:keepNext w:val="true"/>
        <w:keepLines w:val="true"/>
        <w:spacing w:before="400" w:after="120" w:line="24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Результат округляется до двух знаков после запятой для удобства восприятия.</w:t>
      </w:r>
    </w:p>
    <w:p>
      <w:pPr>
        <w:keepNext w:val="true"/>
        <w:keepLines w:val="true"/>
        <w:spacing w:before="400" w:after="120" w:line="240"/>
        <w:ind w:right="0" w:left="0" w:firstLine="708"/>
        <w:jc w:val="both"/>
        <w:rPr>
          <w:rFonts w:ascii="Calibri" w:hAnsi="Calibri" w:cs="Calibri" w:eastAsia="Calibri"/>
          <w:color w:val="auto"/>
          <w:spacing w:val="0"/>
          <w:position w:val="0"/>
          <w:sz w:val="28"/>
          <w:shd w:fill="auto" w:val="clear"/>
        </w:rPr>
      </w:pPr>
    </w:p>
    <w:p>
      <w:pPr>
        <w:keepNext w:val="true"/>
        <w:keepLines w:val="true"/>
        <w:spacing w:before="400" w:after="120" w:line="240"/>
        <w:ind w:right="0" w:left="0" w:firstLine="708"/>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4.3 Генерация тестовых данных для каждого случая</w:t>
      </w:r>
    </w:p>
    <w:p>
      <w:pPr>
        <w:keepNext w:val="true"/>
        <w:keepLines w:val="true"/>
        <w:spacing w:before="400" w:after="120" w:line="240"/>
        <w:ind w:right="0" w:left="0" w:firstLine="708"/>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4.3.1 Случай 1: два осмысленных текста</w:t>
      </w:r>
    </w:p>
    <w:p>
      <w:pPr>
        <w:keepNext w:val="true"/>
        <w:keepLines w:val="true"/>
        <w:spacing w:before="400" w:after="120" w:line="24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Тексты загружаются из файлов text1 и text2 функцией get_human_text(), затем сравниваются.</w:t>
      </w:r>
    </w:p>
    <w:p>
      <w:pPr>
        <w:keepNext w:val="true"/>
        <w:keepLines w:val="true"/>
        <w:spacing w:before="400" w:after="120" w:line="240"/>
        <w:ind w:right="0" w:left="0" w:firstLine="708"/>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4.3.2 Случай 2: осмысленный текст и случайные буквы</w:t>
      </w:r>
    </w:p>
    <w:p>
      <w:pPr>
        <w:keepNext w:val="true"/>
        <w:keepLines w:val="true"/>
        <w:spacing w:before="400" w:after="120" w:line="24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Осмысленный текст загружается из text1. Генерируется случайный текст такой же длины, состоящий из букв русского алфавита, частоты которых соответствуют заданному распределению. Для этого используется метод взвешенной случайной выборки (random.choices).</w:t>
      </w:r>
    </w:p>
    <w:p>
      <w:pPr>
        <w:keepNext w:val="true"/>
        <w:keepLines w:val="true"/>
        <w:spacing w:before="400" w:after="120" w:line="240"/>
        <w:ind w:right="0" w:left="0" w:firstLine="708"/>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4.3.3 Случай 3: осмысленный текст и случайные слова</w:t>
      </w:r>
    </w:p>
    <w:p>
      <w:pPr>
        <w:keepNext w:val="true"/>
        <w:keepLines w:val="true"/>
        <w:spacing w:before="400" w:after="120" w:line="24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Осмысленный текст загружается из text1. Генерируется случайный текст из слов, для чего из предварительно загруженного списка word_list многократно выбирается случайное слово, добавляется пробел (кроме первого слова), и процесс продолжается, пока длина результирующей строки не достигнет или не превысит заданную длину. Затем строка обрезается ровно до нужного количества символов.</w:t>
      </w:r>
    </w:p>
    <w:p>
      <w:pPr>
        <w:keepNext w:val="true"/>
        <w:keepLines w:val="true"/>
        <w:spacing w:before="400" w:after="120" w:line="240"/>
        <w:ind w:right="0" w:left="0" w:firstLine="708"/>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4.3.4 Случай 4: два текста из случайных букв</w:t>
      </w:r>
    </w:p>
    <w:p>
      <w:pPr>
        <w:keepNext w:val="true"/>
        <w:keepLines w:val="true"/>
        <w:spacing w:before="400" w:after="120" w:line="24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Два независимых случайных текста генерируются одинаковой длины n (например, 5000 символов) с использованием того же распределения частот букв. Затем они сравниваются.</w:t>
      </w:r>
    </w:p>
    <w:p>
      <w:pPr>
        <w:keepNext w:val="true"/>
        <w:keepLines w:val="true"/>
        <w:spacing w:before="400" w:after="120" w:line="240"/>
        <w:ind w:right="0" w:left="0" w:firstLine="708"/>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4.3.5 Случай 5: два текста из случайных слов</w:t>
      </w:r>
    </w:p>
    <w:p>
      <w:pPr>
        <w:keepNext w:val="true"/>
        <w:keepLines w:val="true"/>
        <w:spacing w:before="400" w:after="120" w:line="24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Аналогично, два независимых текста из случайных слов генерируются одинаковой длины и сравниваются.</w:t>
      </w:r>
    </w:p>
    <w:p>
      <w:pPr>
        <w:keepNext w:val="true"/>
        <w:keepLines w:val="true"/>
        <w:spacing w:before="400" w:after="120" w:line="360"/>
        <w:ind w:right="0" w:left="0" w:firstLine="708"/>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4.4 Программная реализация</w:t>
      </w:r>
    </w:p>
    <w:tbl>
      <w:tblPr/>
      <w:tblGrid>
        <w:gridCol w:w="9640"/>
      </w:tblGrid>
      <w:tr>
        <w:trPr>
          <w:trHeight w:val="1" w:hRule="atLeast"/>
          <w:jc w:val="left"/>
        </w:trPr>
        <w:tc>
          <w:tcPr>
            <w:tcW w:w="9640" w:type="dxa"/>
            <w:tcBorders>
              <w:top w:val="single" w:color="000000" w:sz="0"/>
              <w:left w:val="single" w:color="000000" w:sz="0"/>
              <w:bottom w:val="single" w:color="000000" w:sz="0"/>
              <w:right w:val="single" w:color="000000" w:sz="0"/>
            </w:tcBorders>
            <w:shd w:color="000000" w:fill="auto" w:val="clear"/>
            <w:tcMar>
              <w:left w:w="100" w:type="dxa"/>
              <w:right w:w="100" w:type="dxa"/>
            </w:tcMar>
            <w:vAlign w:val="top"/>
          </w:tcPr>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import random</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import string</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from collections import Counter</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from wordfreq import top_n_list</w:t>
            </w:r>
          </w:p>
          <w:p>
            <w:pPr>
              <w:spacing w:before="0" w:after="0" w:line="276"/>
              <w:ind w:right="0" w:left="0" w:firstLine="0"/>
              <w:jc w:val="left"/>
              <w:rPr>
                <w:rFonts w:ascii="Consolas" w:hAnsi="Consolas" w:cs="Consolas" w:eastAsia="Consolas"/>
                <w:color w:val="000000"/>
                <w:spacing w:val="0"/>
                <w:position w:val="0"/>
                <w:sz w:val="20"/>
                <w:shd w:fill="auto" w:val="clear"/>
              </w:rPr>
            </w:pPr>
          </w:p>
          <w:p>
            <w:pPr>
              <w:spacing w:before="0" w:after="0" w:line="276"/>
              <w:ind w:right="0" w:left="0" w:firstLine="0"/>
              <w:jc w:val="left"/>
              <w:rPr>
                <w:rFonts w:ascii="Consolas" w:hAnsi="Consolas" w:cs="Consolas" w:eastAsia="Consolas"/>
                <w:color w:val="000000"/>
                <w:spacing w:val="0"/>
                <w:position w:val="0"/>
                <w:sz w:val="20"/>
                <w:shd w:fill="auto" w:val="clear"/>
              </w:rPr>
            </w:pP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def compare_texts(text1: str, text2: str) -&gt; float:</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min_len = min(len(text1), len(text2))</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t1 = text1[:min_len]</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t2 = text2[:min_len]</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matches = sum(1 for a, b in zip(t1, t2) if a == b)</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return round(matches / min_len * 100, 2)</w:t>
            </w:r>
          </w:p>
          <w:p>
            <w:pPr>
              <w:spacing w:before="0" w:after="0" w:line="276"/>
              <w:ind w:right="0" w:left="0" w:firstLine="0"/>
              <w:jc w:val="left"/>
              <w:rPr>
                <w:rFonts w:ascii="Consolas" w:hAnsi="Consolas" w:cs="Consolas" w:eastAsia="Consolas"/>
                <w:color w:val="000000"/>
                <w:spacing w:val="0"/>
                <w:position w:val="0"/>
                <w:sz w:val="20"/>
                <w:shd w:fill="auto" w:val="clear"/>
              </w:rPr>
            </w:pPr>
          </w:p>
          <w:p>
            <w:pPr>
              <w:spacing w:before="0" w:after="0" w:line="276"/>
              <w:ind w:right="0" w:left="0" w:firstLine="0"/>
              <w:jc w:val="left"/>
              <w:rPr>
                <w:rFonts w:ascii="Consolas" w:hAnsi="Consolas" w:cs="Consolas" w:eastAsia="Consolas"/>
                <w:color w:val="000000"/>
                <w:spacing w:val="0"/>
                <w:position w:val="0"/>
                <w:sz w:val="20"/>
                <w:shd w:fill="auto" w:val="clear"/>
              </w:rPr>
            </w:pP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def get_randchar_text(length: int, freq: dict = None) -&gt; str:</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if freq is None:</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letters = '</w:t>
            </w:r>
            <w:r>
              <w:rPr>
                <w:rFonts w:ascii="Consolas" w:hAnsi="Consolas" w:cs="Consolas" w:eastAsia="Consolas"/>
                <w:color w:val="000000"/>
                <w:spacing w:val="0"/>
                <w:position w:val="0"/>
                <w:sz w:val="20"/>
                <w:shd w:fill="auto" w:val="clear"/>
              </w:rPr>
              <w:t xml:space="preserve">абвгдежзийклмнопрстуфхцчшщъыьэюя'</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weights = [1/len(letters)] * len(letters)</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else:</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letters = list(freq.keys())</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total = sum(freq.values())</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weights = [freq[ch] / total for ch in letters]</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return ''.join(random.choices(letters, weights=weights, k=length))</w:t>
            </w:r>
          </w:p>
          <w:p>
            <w:pPr>
              <w:spacing w:before="0" w:after="0" w:line="276"/>
              <w:ind w:right="0" w:left="0" w:firstLine="0"/>
              <w:jc w:val="left"/>
              <w:rPr>
                <w:rFonts w:ascii="Consolas" w:hAnsi="Consolas" w:cs="Consolas" w:eastAsia="Consolas"/>
                <w:color w:val="000000"/>
                <w:spacing w:val="0"/>
                <w:position w:val="0"/>
                <w:sz w:val="20"/>
                <w:shd w:fill="auto" w:val="clear"/>
              </w:rPr>
            </w:pPr>
          </w:p>
          <w:p>
            <w:pPr>
              <w:spacing w:before="0" w:after="0" w:line="276"/>
              <w:ind w:right="0" w:left="0" w:firstLine="0"/>
              <w:jc w:val="left"/>
              <w:rPr>
                <w:rFonts w:ascii="Consolas" w:hAnsi="Consolas" w:cs="Consolas" w:eastAsia="Consolas"/>
                <w:color w:val="000000"/>
                <w:spacing w:val="0"/>
                <w:position w:val="0"/>
                <w:sz w:val="20"/>
                <w:shd w:fill="auto" w:val="clear"/>
              </w:rPr>
            </w:pP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def get_randword_text(length: int, word_list: list) -&gt; str:</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text = ""</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while len(text) &lt; length:</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word = random.choice(word_list)</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if text:</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text += ' '</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text += word</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return text[:length]</w:t>
            </w:r>
          </w:p>
          <w:p>
            <w:pPr>
              <w:spacing w:before="0" w:after="0" w:line="276"/>
              <w:ind w:right="0" w:left="0" w:firstLine="0"/>
              <w:jc w:val="left"/>
              <w:rPr>
                <w:rFonts w:ascii="Consolas" w:hAnsi="Consolas" w:cs="Consolas" w:eastAsia="Consolas"/>
                <w:color w:val="000000"/>
                <w:spacing w:val="0"/>
                <w:position w:val="0"/>
                <w:sz w:val="20"/>
                <w:shd w:fill="auto" w:val="clear"/>
              </w:rPr>
            </w:pPr>
          </w:p>
          <w:p>
            <w:pPr>
              <w:spacing w:before="0" w:after="0" w:line="276"/>
              <w:ind w:right="0" w:left="0" w:firstLine="0"/>
              <w:jc w:val="left"/>
              <w:rPr>
                <w:rFonts w:ascii="Consolas" w:hAnsi="Consolas" w:cs="Consolas" w:eastAsia="Consolas"/>
                <w:color w:val="000000"/>
                <w:spacing w:val="0"/>
                <w:position w:val="0"/>
                <w:sz w:val="20"/>
                <w:shd w:fill="auto" w:val="clear"/>
              </w:rPr>
            </w:pP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def load_human_texts():</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text1 = (</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"Книги играют огромную роль в жизни человека. Они не только расширяют кругозор, "</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"но и развивают мышление, обогащают словарный запас и помогают лучше понимать мир. "</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"Чтение художественной литературы погружает нас в другие эпохи и культуры, позволяя "</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"пережить тысячи жизней. Особенно важно приучать детей к чтению с раннего возраста, "</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"ведь именно в детстве закладывается любовь к знаниям. Классическая литература учит "</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"добру, состраданию и честности, а научно-популярные книги открывают законы природы. "</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"В эпоху цифровых технологий книга остаётся верным другом и надёжным источником информации."</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text2 = (</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"В современном мире, где информация передается быстро и кратко, чтение книг остается "</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"одним из самых полезных занятий. Книги учат нас мыслить глубже, анализировать и делать "</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"выводы. Литература разных жанров развивает эмоциональный интеллект и воображение. "</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"Читая, мы становимся более внимательными к деталям и учимся концентрироваться на главном. "</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"Не случайно многие успешные люди утверждают, что привычка читать книги помогла им достичь "</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"высот в карьере и личной жизни. Важно находить время для чтения каждый день, даже если это "</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"всего несколько страниц. Книга </w:t>
            </w:r>
            <w:r>
              <w:rPr>
                <w:rFonts w:ascii="Consolas" w:hAnsi="Consolas" w:cs="Consolas" w:eastAsia="Consolas"/>
                <w:color w:val="000000"/>
                <w:spacing w:val="0"/>
                <w:position w:val="0"/>
                <w:sz w:val="20"/>
                <w:shd w:fill="auto" w:val="clear"/>
              </w:rPr>
              <w:t xml:space="preserve">– </w:t>
            </w:r>
            <w:r>
              <w:rPr>
                <w:rFonts w:ascii="Consolas" w:hAnsi="Consolas" w:cs="Consolas" w:eastAsia="Consolas"/>
                <w:color w:val="000000"/>
                <w:spacing w:val="0"/>
                <w:position w:val="0"/>
                <w:sz w:val="20"/>
                <w:shd w:fill="auto" w:val="clear"/>
              </w:rPr>
              <w:t xml:space="preserve">это окно в мир знаний и приключений."</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return text1, text2</w:t>
            </w:r>
          </w:p>
          <w:p>
            <w:pPr>
              <w:spacing w:before="0" w:after="0" w:line="276"/>
              <w:ind w:right="0" w:left="0" w:firstLine="0"/>
              <w:jc w:val="left"/>
              <w:rPr>
                <w:rFonts w:ascii="Consolas" w:hAnsi="Consolas" w:cs="Consolas" w:eastAsia="Consolas"/>
                <w:color w:val="000000"/>
                <w:spacing w:val="0"/>
                <w:position w:val="0"/>
                <w:sz w:val="20"/>
                <w:shd w:fill="auto" w:val="clear"/>
              </w:rPr>
            </w:pPr>
          </w:p>
          <w:p>
            <w:pPr>
              <w:spacing w:before="0" w:after="0" w:line="276"/>
              <w:ind w:right="0" w:left="0" w:firstLine="0"/>
              <w:jc w:val="left"/>
              <w:rPr>
                <w:rFonts w:ascii="Consolas" w:hAnsi="Consolas" w:cs="Consolas" w:eastAsia="Consolas"/>
                <w:color w:val="000000"/>
                <w:spacing w:val="0"/>
                <w:position w:val="0"/>
                <w:sz w:val="20"/>
                <w:shd w:fill="auto" w:val="clear"/>
              </w:rPr>
            </w:pP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def get_russian_letter_freq() -&gt; dict:</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return {</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'о': 0.1097, 'е': 0.0845, 'а': 0.0801, 'и': 0.0735, 'н': 0.0670,</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'т': 0.0626, 'с': 0.0547, 'р': 0.0473, 'в': 0.0454, 'л': 0.0440,</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'к': 0.0349, 'м': 0.0321, 'д': 0.0298, 'п': 0.0281, 'у': 0.0262,</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'я': 0.0201, 'ы': 0.0190, 'ь': 0.0174, 'г': 0.0170, 'з': 0.0165,</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'б': 0.0159, 'ч': 0.0144, 'й': 0.0121, 'х': 0.0097, 'ж': 0.0094,</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'ш': 0.0073, 'ю': 0.0064, 'ц': 0.0048, 'щ': 0.0036, 'э': 0.0032,</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'ф': 0.0026, 'ъ': 0.0004, 'ё': 0.0004</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w:t>
            </w:r>
          </w:p>
          <w:p>
            <w:pPr>
              <w:spacing w:before="0" w:after="0" w:line="276"/>
              <w:ind w:right="0" w:left="0" w:firstLine="0"/>
              <w:jc w:val="left"/>
              <w:rPr>
                <w:rFonts w:ascii="Consolas" w:hAnsi="Consolas" w:cs="Consolas" w:eastAsia="Consolas"/>
                <w:color w:val="000000"/>
                <w:spacing w:val="0"/>
                <w:position w:val="0"/>
                <w:sz w:val="20"/>
                <w:shd w:fill="auto" w:val="clear"/>
              </w:rPr>
            </w:pPr>
          </w:p>
          <w:p>
            <w:pPr>
              <w:spacing w:before="0" w:after="0" w:line="276"/>
              <w:ind w:right="0" w:left="0" w:firstLine="0"/>
              <w:jc w:val="left"/>
              <w:rPr>
                <w:rFonts w:ascii="Consolas" w:hAnsi="Consolas" w:cs="Consolas" w:eastAsia="Consolas"/>
                <w:color w:val="000000"/>
                <w:spacing w:val="0"/>
                <w:position w:val="0"/>
                <w:sz w:val="20"/>
                <w:shd w:fill="auto" w:val="clear"/>
              </w:rPr>
            </w:pP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def get_word_list():</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return top_n_list('ru', 10000)</w:t>
            </w:r>
          </w:p>
          <w:p>
            <w:pPr>
              <w:spacing w:before="0" w:after="0" w:line="276"/>
              <w:ind w:right="0" w:left="0" w:firstLine="0"/>
              <w:jc w:val="left"/>
              <w:rPr>
                <w:rFonts w:ascii="Consolas" w:hAnsi="Consolas" w:cs="Consolas" w:eastAsia="Consolas"/>
                <w:color w:val="000000"/>
                <w:spacing w:val="0"/>
                <w:position w:val="0"/>
                <w:sz w:val="20"/>
                <w:shd w:fill="auto" w:val="clear"/>
              </w:rPr>
            </w:pP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word_list = get_word_list()</w:t>
            </w:r>
          </w:p>
          <w:p>
            <w:pPr>
              <w:spacing w:before="0" w:after="0" w:line="276"/>
              <w:ind w:right="0" w:left="0" w:firstLine="0"/>
              <w:jc w:val="left"/>
              <w:rPr>
                <w:rFonts w:ascii="Consolas" w:hAnsi="Consolas" w:cs="Consolas" w:eastAsia="Consolas"/>
                <w:color w:val="000000"/>
                <w:spacing w:val="0"/>
                <w:position w:val="0"/>
                <w:sz w:val="20"/>
                <w:shd w:fill="auto" w:val="clear"/>
              </w:rPr>
            </w:pP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def case_two_human() -&gt; float:</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t1, t2 = load_human_texts()</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return compare_texts(t1, t2)</w:t>
            </w:r>
          </w:p>
          <w:p>
            <w:pPr>
              <w:spacing w:before="0" w:after="0" w:line="276"/>
              <w:ind w:right="0" w:left="0" w:firstLine="0"/>
              <w:jc w:val="left"/>
              <w:rPr>
                <w:rFonts w:ascii="Consolas" w:hAnsi="Consolas" w:cs="Consolas" w:eastAsia="Consolas"/>
                <w:color w:val="000000"/>
                <w:spacing w:val="0"/>
                <w:position w:val="0"/>
                <w:sz w:val="20"/>
                <w:shd w:fill="auto" w:val="clear"/>
              </w:rPr>
            </w:pP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def case_human_vs_randchar() -&gt; float:</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t1, _ = load_human_texts()</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freq = get_russian_letter_freq()</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rand_text = get_randchar_text(len(t1), freq)</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return compare_texts(t1, rand_text)</w:t>
            </w:r>
          </w:p>
          <w:p>
            <w:pPr>
              <w:spacing w:before="0" w:after="0" w:line="276"/>
              <w:ind w:right="0" w:left="0" w:firstLine="0"/>
              <w:jc w:val="left"/>
              <w:rPr>
                <w:rFonts w:ascii="Consolas" w:hAnsi="Consolas" w:cs="Consolas" w:eastAsia="Consolas"/>
                <w:color w:val="000000"/>
                <w:spacing w:val="0"/>
                <w:position w:val="0"/>
                <w:sz w:val="20"/>
                <w:shd w:fill="auto" w:val="clear"/>
              </w:rPr>
            </w:pP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def case_human_vs_randword() -&gt; float:</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t1, _ = load_human_texts()</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word_list = get_word_list()</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rand_text = get_randword_text(len(t1), word_list)</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return compare_texts(t1, rand_text)</w:t>
            </w:r>
          </w:p>
          <w:p>
            <w:pPr>
              <w:spacing w:before="0" w:after="0" w:line="276"/>
              <w:ind w:right="0" w:left="0" w:firstLine="0"/>
              <w:jc w:val="left"/>
              <w:rPr>
                <w:rFonts w:ascii="Consolas" w:hAnsi="Consolas" w:cs="Consolas" w:eastAsia="Consolas"/>
                <w:color w:val="000000"/>
                <w:spacing w:val="0"/>
                <w:position w:val="0"/>
                <w:sz w:val="20"/>
                <w:shd w:fill="auto" w:val="clear"/>
              </w:rPr>
            </w:pP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def case_two_randchar(length: int) -&gt; float:</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freq = get_russian_letter_freq()</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r1 = get_randchar_text(length, freq)</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r2 = get_randchar_text(length, freq)</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return compare_texts(r1, r2)</w:t>
            </w:r>
          </w:p>
          <w:p>
            <w:pPr>
              <w:spacing w:before="0" w:after="0" w:line="276"/>
              <w:ind w:right="0" w:left="0" w:firstLine="0"/>
              <w:jc w:val="left"/>
              <w:rPr>
                <w:rFonts w:ascii="Consolas" w:hAnsi="Consolas" w:cs="Consolas" w:eastAsia="Consolas"/>
                <w:color w:val="000000"/>
                <w:spacing w:val="0"/>
                <w:position w:val="0"/>
                <w:sz w:val="20"/>
                <w:shd w:fill="auto" w:val="clear"/>
              </w:rPr>
            </w:pP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def case_two_randword(length: int) -&gt; float:</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word_list = get_word_list()</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r1 = get_randword_text(length, word_list)</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r2 = get_randword_text(length, word_list)</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return compare_texts(r1, r2)</w:t>
            </w:r>
          </w:p>
          <w:p>
            <w:pPr>
              <w:spacing w:before="0" w:after="0" w:line="276"/>
              <w:ind w:right="0" w:left="0" w:firstLine="0"/>
              <w:jc w:val="left"/>
              <w:rPr>
                <w:rFonts w:ascii="Consolas" w:hAnsi="Consolas" w:cs="Consolas" w:eastAsia="Consolas"/>
                <w:color w:val="000000"/>
                <w:spacing w:val="0"/>
                <w:position w:val="0"/>
                <w:sz w:val="20"/>
                <w:shd w:fill="auto" w:val="clear"/>
              </w:rPr>
            </w:pP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def main():</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print("=== Сравнение текстов (процент совпадения букв) ===\n")</w:t>
            </w:r>
          </w:p>
          <w:p>
            <w:pPr>
              <w:spacing w:before="0" w:after="0" w:line="276"/>
              <w:ind w:right="0" w:left="0" w:firstLine="0"/>
              <w:jc w:val="left"/>
              <w:rPr>
                <w:rFonts w:ascii="Consolas" w:hAnsi="Consolas" w:cs="Consolas" w:eastAsia="Consolas"/>
                <w:color w:val="000000"/>
                <w:spacing w:val="0"/>
                <w:position w:val="0"/>
                <w:sz w:val="20"/>
                <w:shd w:fill="auto" w:val="clear"/>
              </w:rPr>
            </w:pP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 Случай 1: два осмысленных текста</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print("1. Два осмысленных текста:")</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print(f"   Совпадение: {case_two_human()}%\n")</w:t>
            </w:r>
          </w:p>
          <w:p>
            <w:pPr>
              <w:spacing w:before="0" w:after="0" w:line="276"/>
              <w:ind w:right="0" w:left="0" w:firstLine="0"/>
              <w:jc w:val="left"/>
              <w:rPr>
                <w:rFonts w:ascii="Consolas" w:hAnsi="Consolas" w:cs="Consolas" w:eastAsia="Consolas"/>
                <w:color w:val="000000"/>
                <w:spacing w:val="0"/>
                <w:position w:val="0"/>
                <w:sz w:val="20"/>
                <w:shd w:fill="auto" w:val="clear"/>
              </w:rPr>
            </w:pP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 Случай 2: осмысленный текст и случайные буквы</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print("2. Осмысленный текст и случайные буквы:")</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print(f"   Совпадение: {case_human_vs_randchar()}%\n")</w:t>
            </w:r>
          </w:p>
          <w:p>
            <w:pPr>
              <w:spacing w:before="0" w:after="0" w:line="276"/>
              <w:ind w:right="0" w:left="0" w:firstLine="0"/>
              <w:jc w:val="left"/>
              <w:rPr>
                <w:rFonts w:ascii="Consolas" w:hAnsi="Consolas" w:cs="Consolas" w:eastAsia="Consolas"/>
                <w:color w:val="000000"/>
                <w:spacing w:val="0"/>
                <w:position w:val="0"/>
                <w:sz w:val="20"/>
                <w:shd w:fill="auto" w:val="clear"/>
              </w:rPr>
            </w:pP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 Случай 3: осмысленный текст и случайные слова</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print("3. Осмысленный текст и случайные слова:")</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print(f"   Совпадение: {case_human_vs_randword()}%\n")</w:t>
            </w:r>
          </w:p>
          <w:p>
            <w:pPr>
              <w:spacing w:before="0" w:after="0" w:line="276"/>
              <w:ind w:right="0" w:left="0" w:firstLine="0"/>
              <w:jc w:val="left"/>
              <w:rPr>
                <w:rFonts w:ascii="Consolas" w:hAnsi="Consolas" w:cs="Consolas" w:eastAsia="Consolas"/>
                <w:color w:val="000000"/>
                <w:spacing w:val="0"/>
                <w:position w:val="0"/>
                <w:sz w:val="20"/>
                <w:shd w:fill="auto" w:val="clear"/>
              </w:rPr>
            </w:pP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 Случай 4: два случайных буквенных текста (длина 5000 символов)</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length = 5000</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print(f"4. Два текста из случайных букв (длина {length}):")</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print(f"   Совпадение: {case_two_randchar(length)}%\n")</w:t>
            </w:r>
          </w:p>
          <w:p>
            <w:pPr>
              <w:spacing w:before="0" w:after="0" w:line="276"/>
              <w:ind w:right="0" w:left="0" w:firstLine="0"/>
              <w:jc w:val="left"/>
              <w:rPr>
                <w:rFonts w:ascii="Consolas" w:hAnsi="Consolas" w:cs="Consolas" w:eastAsia="Consolas"/>
                <w:color w:val="000000"/>
                <w:spacing w:val="0"/>
                <w:position w:val="0"/>
                <w:sz w:val="20"/>
                <w:shd w:fill="auto" w:val="clear"/>
              </w:rPr>
            </w:pP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 Случай 5: два случайных словесных текста (длина 5000 символов)</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print(f"5. Два текста из случайных слов (длина {length}):")</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print(f"   Совпадение: {case_two_randword(length)}%\n")</w:t>
            </w:r>
          </w:p>
          <w:p>
            <w:pPr>
              <w:spacing w:before="0" w:after="0" w:line="276"/>
              <w:ind w:right="0" w:left="0" w:firstLine="0"/>
              <w:jc w:val="left"/>
              <w:rPr>
                <w:rFonts w:ascii="Consolas" w:hAnsi="Consolas" w:cs="Consolas" w:eastAsia="Consolas"/>
                <w:color w:val="000000"/>
                <w:spacing w:val="0"/>
                <w:position w:val="0"/>
                <w:sz w:val="20"/>
                <w:shd w:fill="auto" w:val="clear"/>
              </w:rPr>
            </w:pP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 Дополнительно: исследование зависимости от длины</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print("=== Зависимость процента совпадения от длины ===")</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lengths = [100, 300, 500, 1000, 2000, 3000, 5000, 7000, 10000]</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for L in lengths:</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rnd_char = case_two_randchar(L)</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rnd_word = case_two_randword(L)</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print(f"Длина {L:5d}: случайные буквы = {rnd_char:5.2f}%, случайные слова = {rnd_word:5.2f}%")</w:t>
            </w:r>
          </w:p>
          <w:p>
            <w:pPr>
              <w:spacing w:before="0" w:after="0" w:line="276"/>
              <w:ind w:right="0" w:left="0" w:firstLine="0"/>
              <w:jc w:val="left"/>
              <w:rPr>
                <w:rFonts w:ascii="Consolas" w:hAnsi="Consolas" w:cs="Consolas" w:eastAsia="Consolas"/>
                <w:color w:val="000000"/>
                <w:spacing w:val="0"/>
                <w:position w:val="0"/>
                <w:sz w:val="20"/>
                <w:shd w:fill="auto" w:val="clear"/>
              </w:rPr>
            </w:pPr>
          </w:p>
          <w:p>
            <w:pPr>
              <w:spacing w:before="0" w:after="0" w:line="276"/>
              <w:ind w:right="0" w:left="0" w:firstLine="0"/>
              <w:jc w:val="left"/>
              <w:rPr>
                <w:rFonts w:ascii="Consolas" w:hAnsi="Consolas" w:cs="Consolas" w:eastAsia="Consolas"/>
                <w:color w:val="000000"/>
                <w:spacing w:val="0"/>
                <w:position w:val="0"/>
                <w:sz w:val="20"/>
                <w:shd w:fill="auto" w:val="clear"/>
              </w:rPr>
            </w:pP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if __name__ == "__main__":</w:t>
            </w:r>
          </w:p>
          <w:p>
            <w:pPr>
              <w:spacing w:before="0" w:after="0" w:line="276"/>
              <w:ind w:right="0" w:left="0" w:firstLine="0"/>
              <w:jc w:val="left"/>
              <w:rPr>
                <w:rFonts w:ascii="Consolas" w:hAnsi="Consolas" w:cs="Consolas" w:eastAsia="Consolas"/>
                <w:color w:val="000000"/>
                <w:spacing w:val="0"/>
                <w:position w:val="0"/>
                <w:sz w:val="20"/>
                <w:shd w:fill="auto" w:val="clear"/>
              </w:rPr>
            </w:pPr>
            <w:r>
              <w:rPr>
                <w:rFonts w:ascii="Consolas" w:hAnsi="Consolas" w:cs="Consolas" w:eastAsia="Consolas"/>
                <w:color w:val="000000"/>
                <w:spacing w:val="0"/>
                <w:position w:val="0"/>
                <w:sz w:val="20"/>
                <w:shd w:fill="auto" w:val="clear"/>
              </w:rPr>
              <w:t xml:space="preserve">    random.seed(42)</w:t>
            </w:r>
          </w:p>
          <w:p>
            <w:pPr>
              <w:spacing w:before="0" w:after="0" w:line="276"/>
              <w:ind w:right="0" w:left="0" w:firstLine="0"/>
              <w:jc w:val="left"/>
              <w:rPr>
                <w:spacing w:val="0"/>
                <w:position w:val="0"/>
                <w:shd w:fill="auto" w:val="clear"/>
              </w:rPr>
            </w:pPr>
            <w:r>
              <w:rPr>
                <w:rFonts w:ascii="Consolas" w:hAnsi="Consolas" w:cs="Consolas" w:eastAsia="Consolas"/>
                <w:color w:val="000000"/>
                <w:spacing w:val="0"/>
                <w:position w:val="0"/>
                <w:sz w:val="20"/>
                <w:shd w:fill="auto" w:val="clear"/>
              </w:rPr>
              <w:t xml:space="preserve">    main()</w:t>
            </w:r>
          </w:p>
        </w:tc>
      </w:tr>
    </w:tbl>
    <w:p>
      <w:pPr>
        <w:spacing w:before="0" w:after="0" w:line="360"/>
        <w:ind w:right="0" w:left="0" w:firstLine="708"/>
        <w:jc w:val="both"/>
        <w:rPr>
          <w:rFonts w:ascii="Calibri" w:hAnsi="Calibri" w:cs="Calibri" w:eastAsia="Calibri"/>
          <w:color w:val="auto"/>
          <w:spacing w:val="0"/>
          <w:position w:val="0"/>
          <w:sz w:val="28"/>
          <w:shd w:fill="auto" w:val="clear"/>
        </w:rPr>
      </w:pPr>
    </w:p>
    <w:p>
      <w:pPr>
        <w:keepNext w:val="true"/>
        <w:keepLines w:val="true"/>
        <w:spacing w:before="360" w:after="120" w:line="360"/>
        <w:ind w:right="0" w:left="0" w:firstLine="708"/>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5 Результаты работы</w:t>
        <w:br/>
        <w:tab/>
        <w:t xml:space="preserve">5</w:t>
      </w:r>
      <w:r>
        <w:rPr>
          <w:rFonts w:ascii="Times New Roman" w:hAnsi="Times New Roman" w:cs="Times New Roman" w:eastAsia="Times New Roman"/>
          <w:b/>
          <w:color w:val="auto"/>
          <w:spacing w:val="0"/>
          <w:position w:val="0"/>
          <w:sz w:val="28"/>
          <w:shd w:fill="auto" w:val="clear"/>
        </w:rPr>
        <w:t xml:space="preserve">.1 </w:t>
      </w:r>
      <w:r>
        <w:rPr>
          <w:rFonts w:ascii="Times New Roman" w:hAnsi="Times New Roman" w:cs="Times New Roman" w:eastAsia="Times New Roman"/>
          <w:b/>
          <w:color w:val="auto"/>
          <w:spacing w:val="0"/>
          <w:position w:val="0"/>
          <w:sz w:val="28"/>
          <w:shd w:fill="auto" w:val="clear"/>
        </w:rPr>
        <w:t xml:space="preserve">Анализ результатов</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Сравнение процентов совпадения текстов приведены в таблице 1.</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Таблица 1 </w:t>
      </w: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Сравнение процентов совпадения текстов</w:t>
      </w:r>
    </w:p>
    <w:tbl>
      <w:tblPr/>
      <w:tblGrid>
        <w:gridCol w:w="3213"/>
        <w:gridCol w:w="3213"/>
        <w:gridCol w:w="3213"/>
      </w:tblGrid>
      <w:tr>
        <w:trPr>
          <w:trHeight w:val="1" w:hRule="atLeast"/>
          <w:jc w:val="left"/>
        </w:trPr>
        <w:tc>
          <w:tcPr>
            <w:tcW w:w="3213"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Тип сравнения</w:t>
            </w:r>
          </w:p>
        </w:tc>
        <w:tc>
          <w:tcPr>
            <w:tcW w:w="3213"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совпадения</w:t>
            </w:r>
          </w:p>
        </w:tc>
        <w:tc>
          <w:tcPr>
            <w:tcW w:w="3213"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Объяснение</w:t>
            </w:r>
          </w:p>
        </w:tc>
      </w:tr>
      <w:tr>
        <w:trPr>
          <w:trHeight w:val="1" w:hRule="atLeast"/>
          <w:jc w:val="left"/>
        </w:trPr>
        <w:tc>
          <w:tcPr>
            <w:tcW w:w="3213"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Два осмысленных текста</w:t>
            </w:r>
          </w:p>
        </w:tc>
        <w:tc>
          <w:tcPr>
            <w:tcW w:w="3213"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6</w:t>
            </w:r>
            <w:r>
              <w:rPr>
                <w:rFonts w:ascii="Calibri" w:hAnsi="Calibri" w:cs="Calibri" w:eastAsia="Calibri"/>
                <w:color w:val="auto"/>
                <w:spacing w:val="0"/>
                <w:position w:val="0"/>
                <w:sz w:val="24"/>
                <w:shd w:fill="auto" w:val="clear"/>
              </w:rPr>
              <w:t xml:space="preserve">.61</w:t>
            </w:r>
            <w:r>
              <w:rPr>
                <w:rFonts w:ascii="Calibri" w:hAnsi="Calibri" w:cs="Calibri" w:eastAsia="Calibri"/>
                <w:color w:val="auto"/>
                <w:spacing w:val="0"/>
                <w:position w:val="0"/>
                <w:sz w:val="24"/>
                <w:shd w:fill="auto" w:val="clear"/>
              </w:rPr>
              <w:t xml:space="preserve">%</w:t>
            </w:r>
          </w:p>
        </w:tc>
        <w:tc>
          <w:tcPr>
            <w:tcW w:w="3213"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Общие частотные буквы, предлоги, союзы, повторяющиеся конструкции</w:t>
            </w:r>
          </w:p>
        </w:tc>
      </w:tr>
      <w:tr>
        <w:trPr>
          <w:trHeight w:val="1" w:hRule="atLeast"/>
          <w:jc w:val="left"/>
        </w:trPr>
        <w:tc>
          <w:tcPr>
            <w:tcW w:w="3213"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Осмысленный текст и случайные буквы</w:t>
            </w:r>
          </w:p>
        </w:tc>
        <w:tc>
          <w:tcPr>
            <w:tcW w:w="3213"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5.09</w:t>
            </w:r>
            <w:r>
              <w:rPr>
                <w:rFonts w:ascii="Calibri" w:hAnsi="Calibri" w:cs="Calibri" w:eastAsia="Calibri"/>
                <w:color w:val="auto"/>
                <w:spacing w:val="0"/>
                <w:position w:val="0"/>
                <w:sz w:val="24"/>
                <w:shd w:fill="auto" w:val="clear"/>
              </w:rPr>
              <w:t xml:space="preserve">%</w:t>
            </w:r>
          </w:p>
        </w:tc>
        <w:tc>
          <w:tcPr>
            <w:tcW w:w="3213"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Calibri" w:hAnsi="Calibri" w:cs="Calibri" w:eastAsia="Calibri"/>
                <w:color w:val="auto"/>
                <w:spacing w:val="0"/>
                <w:position w:val="0"/>
                <w:sz w:val="24"/>
                <w:shd w:fill="auto" w:val="clear"/>
              </w:rPr>
              <w:t xml:space="preserve">Совпадения случайны, близки к индексу совпадения (IC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5.5%)</w:t>
            </w:r>
          </w:p>
        </w:tc>
      </w:tr>
      <w:tr>
        <w:trPr>
          <w:trHeight w:val="1" w:hRule="atLeast"/>
          <w:jc w:val="left"/>
        </w:trPr>
        <w:tc>
          <w:tcPr>
            <w:tcW w:w="3213"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Осмысленный текст и случайные слова</w:t>
            </w:r>
          </w:p>
        </w:tc>
        <w:tc>
          <w:tcPr>
            <w:tcW w:w="3213"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5</w:t>
            </w:r>
            <w:r>
              <w:rPr>
                <w:rFonts w:ascii="Calibri" w:hAnsi="Calibri" w:cs="Calibri" w:eastAsia="Calibri"/>
                <w:color w:val="auto"/>
                <w:spacing w:val="0"/>
                <w:position w:val="0"/>
                <w:sz w:val="24"/>
                <w:shd w:fill="auto" w:val="clear"/>
              </w:rPr>
              <w:t xml:space="preserve">.96</w:t>
            </w:r>
            <w:r>
              <w:rPr>
                <w:rFonts w:ascii="Calibri" w:hAnsi="Calibri" w:cs="Calibri" w:eastAsia="Calibri"/>
                <w:color w:val="auto"/>
                <w:spacing w:val="0"/>
                <w:position w:val="0"/>
                <w:sz w:val="24"/>
                <w:shd w:fill="auto" w:val="clear"/>
              </w:rPr>
              <w:t xml:space="preserve">%</w:t>
            </w:r>
          </w:p>
        </w:tc>
        <w:tc>
          <w:tcPr>
            <w:tcW w:w="3213"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Случайные слова сохраняют частотность букв, процент близок к IC</w:t>
            </w:r>
          </w:p>
        </w:tc>
      </w:tr>
      <w:tr>
        <w:trPr>
          <w:trHeight w:val="1" w:hRule="atLeast"/>
          <w:jc w:val="left"/>
        </w:trPr>
        <w:tc>
          <w:tcPr>
            <w:tcW w:w="3213"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Два случайных буквенных текста</w:t>
            </w:r>
          </w:p>
        </w:tc>
        <w:tc>
          <w:tcPr>
            <w:tcW w:w="3213"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5.58</w:t>
            </w:r>
            <w:r>
              <w:rPr>
                <w:rFonts w:ascii="Calibri" w:hAnsi="Calibri" w:cs="Calibri" w:eastAsia="Calibri"/>
                <w:color w:val="auto"/>
                <w:spacing w:val="0"/>
                <w:position w:val="0"/>
                <w:sz w:val="24"/>
                <w:shd w:fill="auto" w:val="clear"/>
              </w:rPr>
              <w:t xml:space="preserve">%</w:t>
            </w:r>
          </w:p>
        </w:tc>
        <w:tc>
          <w:tcPr>
            <w:tcW w:w="3213"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Calibri" w:hAnsi="Calibri" w:cs="Calibri" w:eastAsia="Calibri"/>
                <w:color w:val="auto"/>
                <w:spacing w:val="0"/>
                <w:position w:val="0"/>
                <w:sz w:val="24"/>
                <w:shd w:fill="auto" w:val="clear"/>
              </w:rPr>
              <w:t xml:space="preserve">Теоретически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pᵢ² </w:t>
            </w:r>
            <w:r>
              <w:rPr>
                <w:rFonts w:ascii="Cambria Math" w:hAnsi="Cambria Math" w:cs="Cambria Math" w:eastAsia="Cambria Math"/>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5.5% (</w:t>
            </w:r>
            <w:r>
              <w:rPr>
                <w:rFonts w:ascii="Calibri" w:hAnsi="Calibri" w:cs="Calibri" w:eastAsia="Calibri"/>
                <w:color w:val="auto"/>
                <w:spacing w:val="0"/>
                <w:position w:val="0"/>
                <w:sz w:val="24"/>
                <w:shd w:fill="auto" w:val="clear"/>
              </w:rPr>
              <w:t xml:space="preserve">индекс совпадения)</w:t>
            </w:r>
          </w:p>
        </w:tc>
      </w:tr>
      <w:tr>
        <w:trPr>
          <w:trHeight w:val="1" w:hRule="atLeast"/>
          <w:jc w:val="left"/>
        </w:trPr>
        <w:tc>
          <w:tcPr>
            <w:tcW w:w="3213"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Два случайных словесных текста</w:t>
            </w:r>
          </w:p>
        </w:tc>
        <w:tc>
          <w:tcPr>
            <w:tcW w:w="3213"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5.63</w:t>
            </w:r>
            <w:r>
              <w:rPr>
                <w:rFonts w:ascii="Calibri" w:hAnsi="Calibri" w:cs="Calibri" w:eastAsia="Calibri"/>
                <w:color w:val="auto"/>
                <w:spacing w:val="0"/>
                <w:position w:val="0"/>
                <w:sz w:val="24"/>
                <w:shd w:fill="auto" w:val="clear"/>
              </w:rPr>
              <w:t xml:space="preserve">%</w:t>
            </w:r>
          </w:p>
        </w:tc>
        <w:tc>
          <w:tcPr>
            <w:tcW w:w="3213"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Аналогично буквам, т.к. символы независимы на уровне букв</w:t>
            </w:r>
          </w:p>
        </w:tc>
      </w:tr>
    </w:tbl>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5.2 </w:t>
      </w:r>
      <w:r>
        <w:rPr>
          <w:rFonts w:ascii="Calibri" w:hAnsi="Calibri" w:cs="Calibri" w:eastAsia="Calibri"/>
          <w:color w:val="auto"/>
          <w:spacing w:val="0"/>
          <w:position w:val="0"/>
          <w:sz w:val="28"/>
          <w:shd w:fill="auto" w:val="clear"/>
        </w:rPr>
        <w:t xml:space="preserve">Зависимость процента совпадения от длины текста</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Таблица (см. табл. 1) показывает, что при длине менее 1000 символов наблюдаются сильные флуктуации. Начиная с 3000 символов, значения стабилизируются вблизи теоретических 5.5%.</w:t>
      </w:r>
    </w:p>
    <w:tbl>
      <w:tblPr/>
      <w:tblGrid>
        <w:gridCol w:w="3213"/>
        <w:gridCol w:w="3213"/>
        <w:gridCol w:w="3213"/>
      </w:tblGrid>
      <w:tr>
        <w:trPr>
          <w:trHeight w:val="1" w:hRule="atLeast"/>
          <w:jc w:val="left"/>
        </w:trPr>
        <w:tc>
          <w:tcPr>
            <w:tcW w:w="3213"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Длинна</w:t>
            </w:r>
          </w:p>
        </w:tc>
        <w:tc>
          <w:tcPr>
            <w:tcW w:w="3213"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Случайные буквы</w:t>
            </w:r>
          </w:p>
        </w:tc>
        <w:tc>
          <w:tcPr>
            <w:tcW w:w="3213"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Случайные слова</w:t>
            </w:r>
          </w:p>
        </w:tc>
      </w:tr>
      <w:tr>
        <w:trPr>
          <w:trHeight w:val="1" w:hRule="atLeast"/>
          <w:jc w:val="left"/>
        </w:trPr>
        <w:tc>
          <w:tcPr>
            <w:tcW w:w="3213"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100</w:t>
            </w:r>
          </w:p>
        </w:tc>
        <w:tc>
          <w:tcPr>
            <w:tcW w:w="3213"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4.00%</w:t>
            </w:r>
          </w:p>
        </w:tc>
        <w:tc>
          <w:tcPr>
            <w:tcW w:w="3213"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4.00%</w:t>
            </w:r>
          </w:p>
        </w:tc>
      </w:tr>
      <w:tr>
        <w:trPr>
          <w:trHeight w:val="1" w:hRule="atLeast"/>
          <w:jc w:val="left"/>
        </w:trPr>
        <w:tc>
          <w:tcPr>
            <w:tcW w:w="3213"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300</w:t>
            </w:r>
          </w:p>
        </w:tc>
        <w:tc>
          <w:tcPr>
            <w:tcW w:w="3213"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6.00</w:t>
            </w:r>
            <w:r>
              <w:rPr>
                <w:rFonts w:ascii="Calibri" w:hAnsi="Calibri" w:cs="Calibri" w:eastAsia="Calibri"/>
                <w:color w:val="auto"/>
                <w:spacing w:val="0"/>
                <w:position w:val="0"/>
                <w:sz w:val="24"/>
                <w:shd w:fill="auto" w:val="clear"/>
              </w:rPr>
              <w:t xml:space="preserve">%</w:t>
            </w:r>
          </w:p>
        </w:tc>
        <w:tc>
          <w:tcPr>
            <w:tcW w:w="3213"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5.00%</w:t>
            </w:r>
          </w:p>
        </w:tc>
      </w:tr>
      <w:tr>
        <w:trPr>
          <w:trHeight w:val="1" w:hRule="atLeast"/>
          <w:jc w:val="left"/>
        </w:trPr>
        <w:tc>
          <w:tcPr>
            <w:tcW w:w="3213"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500</w:t>
            </w:r>
          </w:p>
        </w:tc>
        <w:tc>
          <w:tcPr>
            <w:tcW w:w="3213"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5</w:t>
            </w:r>
            <w:r>
              <w:rPr>
                <w:rFonts w:ascii="Calibri" w:hAnsi="Calibri" w:cs="Calibri" w:eastAsia="Calibri"/>
                <w:color w:val="auto"/>
                <w:spacing w:val="0"/>
                <w:position w:val="0"/>
                <w:sz w:val="24"/>
                <w:shd w:fill="auto" w:val="clear"/>
              </w:rPr>
              <w:t xml:space="preserve">.20</w:t>
            </w:r>
            <w:r>
              <w:rPr>
                <w:rFonts w:ascii="Calibri" w:hAnsi="Calibri" w:cs="Calibri" w:eastAsia="Calibri"/>
                <w:color w:val="auto"/>
                <w:spacing w:val="0"/>
                <w:position w:val="0"/>
                <w:sz w:val="24"/>
                <w:shd w:fill="auto" w:val="clear"/>
              </w:rPr>
              <w:t xml:space="preserve">%</w:t>
            </w:r>
          </w:p>
        </w:tc>
        <w:tc>
          <w:tcPr>
            <w:tcW w:w="3213"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5.80%</w:t>
            </w:r>
          </w:p>
        </w:tc>
      </w:tr>
      <w:tr>
        <w:trPr>
          <w:trHeight w:val="1" w:hRule="atLeast"/>
          <w:jc w:val="left"/>
        </w:trPr>
        <w:tc>
          <w:tcPr>
            <w:tcW w:w="3213"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1000</w:t>
            </w:r>
          </w:p>
        </w:tc>
        <w:tc>
          <w:tcPr>
            <w:tcW w:w="3213"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5.30</w:t>
            </w:r>
            <w:r>
              <w:rPr>
                <w:rFonts w:ascii="Calibri" w:hAnsi="Calibri" w:cs="Calibri" w:eastAsia="Calibri"/>
                <w:color w:val="auto"/>
                <w:spacing w:val="0"/>
                <w:position w:val="0"/>
                <w:sz w:val="24"/>
                <w:shd w:fill="auto" w:val="clear"/>
              </w:rPr>
              <w:t xml:space="preserve">%</w:t>
            </w:r>
          </w:p>
        </w:tc>
        <w:tc>
          <w:tcPr>
            <w:tcW w:w="3213"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5.80%</w:t>
            </w:r>
          </w:p>
        </w:tc>
      </w:tr>
      <w:tr>
        <w:trPr>
          <w:trHeight w:val="1" w:hRule="atLeast"/>
          <w:jc w:val="left"/>
        </w:trPr>
        <w:tc>
          <w:tcPr>
            <w:tcW w:w="3213"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2000</w:t>
            </w:r>
          </w:p>
        </w:tc>
        <w:tc>
          <w:tcPr>
            <w:tcW w:w="3213"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6.10</w:t>
            </w:r>
            <w:r>
              <w:rPr>
                <w:rFonts w:ascii="Calibri" w:hAnsi="Calibri" w:cs="Calibri" w:eastAsia="Calibri"/>
                <w:color w:val="auto"/>
                <w:spacing w:val="0"/>
                <w:position w:val="0"/>
                <w:sz w:val="24"/>
                <w:shd w:fill="auto" w:val="clear"/>
              </w:rPr>
              <w:t xml:space="preserve">%</w:t>
            </w:r>
          </w:p>
        </w:tc>
        <w:tc>
          <w:tcPr>
            <w:tcW w:w="3213"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5.75%</w:t>
            </w:r>
          </w:p>
        </w:tc>
      </w:tr>
      <w:tr>
        <w:trPr>
          <w:trHeight w:val="1" w:hRule="atLeast"/>
          <w:jc w:val="left"/>
        </w:trPr>
        <w:tc>
          <w:tcPr>
            <w:tcW w:w="3213"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3000</w:t>
            </w:r>
          </w:p>
        </w:tc>
        <w:tc>
          <w:tcPr>
            <w:tcW w:w="3213"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5.40%</w:t>
            </w:r>
          </w:p>
        </w:tc>
        <w:tc>
          <w:tcPr>
            <w:tcW w:w="3213"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5.77%</w:t>
            </w:r>
          </w:p>
        </w:tc>
      </w:tr>
      <w:tr>
        <w:trPr>
          <w:trHeight w:val="1" w:hRule="atLeast"/>
          <w:jc w:val="left"/>
        </w:trPr>
        <w:tc>
          <w:tcPr>
            <w:tcW w:w="3213"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5000</w:t>
            </w:r>
          </w:p>
        </w:tc>
        <w:tc>
          <w:tcPr>
            <w:tcW w:w="3213"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5.72%</w:t>
            </w:r>
          </w:p>
        </w:tc>
        <w:tc>
          <w:tcPr>
            <w:tcW w:w="3213"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5.80%</w:t>
            </w:r>
          </w:p>
        </w:tc>
      </w:tr>
      <w:tr>
        <w:trPr>
          <w:trHeight w:val="1" w:hRule="atLeast"/>
          <w:jc w:val="left"/>
        </w:trPr>
        <w:tc>
          <w:tcPr>
            <w:tcW w:w="3213"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7000</w:t>
            </w:r>
          </w:p>
        </w:tc>
        <w:tc>
          <w:tcPr>
            <w:tcW w:w="3213"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4.94%</w:t>
            </w:r>
          </w:p>
        </w:tc>
        <w:tc>
          <w:tcPr>
            <w:tcW w:w="3213"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5.73%</w:t>
            </w:r>
          </w:p>
        </w:tc>
      </w:tr>
      <w:tr>
        <w:trPr>
          <w:trHeight w:val="1" w:hRule="atLeast"/>
          <w:jc w:val="left"/>
        </w:trPr>
        <w:tc>
          <w:tcPr>
            <w:tcW w:w="3213"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10000</w:t>
            </w:r>
          </w:p>
        </w:tc>
        <w:tc>
          <w:tcPr>
            <w:tcW w:w="3213"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5.15%</w:t>
            </w:r>
          </w:p>
        </w:tc>
        <w:tc>
          <w:tcPr>
            <w:tcW w:w="3213"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6.07%</w:t>
            </w:r>
          </w:p>
        </w:tc>
      </w:tr>
    </w:tbl>
    <w:p>
      <w:pPr>
        <w:spacing w:before="0" w:after="0" w:line="360"/>
        <w:ind w:right="0" w:left="0" w:firstLine="708"/>
        <w:jc w:val="center"/>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Табл. 1</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Оптимальная длина текста: 3000</w:t>
      </w:r>
      <w:r>
        <w:rPr>
          <w:rFonts w:ascii="Calibri" w:hAnsi="Calibri" w:cs="Calibri" w:eastAsia="Calibri"/>
          <w:color w:val="auto"/>
          <w:spacing w:val="0"/>
          <w:position w:val="0"/>
          <w:sz w:val="28"/>
          <w:shd w:fill="auto" w:val="clear"/>
        </w:rPr>
        <w:t xml:space="preserve">–5000 </w:t>
      </w:r>
      <w:r>
        <w:rPr>
          <w:rFonts w:ascii="Calibri" w:hAnsi="Calibri" w:cs="Calibri" w:eastAsia="Calibri"/>
          <w:color w:val="auto"/>
          <w:spacing w:val="0"/>
          <w:position w:val="0"/>
          <w:sz w:val="28"/>
          <w:shd w:fill="auto" w:val="clear"/>
        </w:rPr>
        <w:t xml:space="preserve">символов.</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При меньшей длине высока дисперсия, при большей </w:t>
      </w: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избыточность без улучшения точности.</w:t>
      </w:r>
    </w:p>
    <w:p>
      <w:pPr>
        <w:spacing w:before="0" w:after="0" w:line="360"/>
        <w:ind w:right="0" w:left="0" w:firstLine="708"/>
        <w:jc w:val="both"/>
        <w:rPr>
          <w:rFonts w:ascii="Calibri" w:hAnsi="Calibri" w:cs="Calibri" w:eastAsia="Calibri"/>
          <w:color w:val="auto"/>
          <w:spacing w:val="0"/>
          <w:position w:val="0"/>
          <w:sz w:val="28"/>
          <w:shd w:fill="auto" w:val="clear"/>
        </w:rPr>
      </w:pPr>
    </w:p>
    <w:p>
      <w:pPr>
        <w:spacing w:before="0" w:after="0" w:line="360"/>
        <w:ind w:right="0" w:left="0" w:firstLine="708"/>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5.3 Примеры текстов (длина 200 символов)</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1. Два осмысленных текста:</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Книги играют огромную роль в жизни человека. Они не только расширяют кругозор, но и развивают мышление, обогащают словарный запас и помогают лучше понимать мир. Чтение художественной литературы погруж</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В современном мире, где информация передается быстро и кратко, чтение книг остается одним из самых полезных занятий. Книги учат нас мыслить глубже, анализировать и делать выводы. Литература разных жан</w:t>
      </w:r>
    </w:p>
    <w:p>
      <w:pPr>
        <w:spacing w:before="0" w:after="0" w:line="360"/>
        <w:ind w:right="0" w:left="0" w:firstLine="708"/>
        <w:jc w:val="both"/>
        <w:rPr>
          <w:rFonts w:ascii="Calibri" w:hAnsi="Calibri" w:cs="Calibri" w:eastAsia="Calibri"/>
          <w:color w:val="auto"/>
          <w:spacing w:val="0"/>
          <w:position w:val="0"/>
          <w:sz w:val="28"/>
          <w:shd w:fill="auto" w:val="clear"/>
        </w:rPr>
      </w:pP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2. Осмысленный vs случайные буквы:</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(первый текст как выше)</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оонинмеытелоапаьомтсквуевдятюклиййеглнюннвлкиклмргсндеесчптентлвноынгоесоитумзачтсноиоесеепеленеяеввасьваопднзктныаавсыосьаомизендлсохоаетааетбоаааиадботппткуетяеаоуасьнсжеыроитнкиокопдабсанбтуивлкней</w:t>
      </w:r>
    </w:p>
    <w:p>
      <w:pPr>
        <w:spacing w:before="0" w:after="0" w:line="360"/>
        <w:ind w:right="0" w:left="0" w:firstLine="708"/>
        <w:jc w:val="both"/>
        <w:rPr>
          <w:rFonts w:ascii="Calibri" w:hAnsi="Calibri" w:cs="Calibri" w:eastAsia="Calibri"/>
          <w:color w:val="auto"/>
          <w:spacing w:val="0"/>
          <w:position w:val="0"/>
          <w:sz w:val="28"/>
          <w:shd w:fill="auto" w:val="clear"/>
        </w:rPr>
      </w:pP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3. Осмысленный vs случайные слова:</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(первый текст)</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это к на в по с то как не на то что на все это все а то его и в и не я все в это и быть как все с то что его его не что к не то все и я с это в она быть то на это все на его она он с быть не не на на</w:t>
      </w:r>
    </w:p>
    <w:p>
      <w:pPr>
        <w:spacing w:before="0" w:after="0" w:line="360"/>
        <w:ind w:right="0" w:left="0" w:firstLine="708"/>
        <w:jc w:val="both"/>
        <w:rPr>
          <w:rFonts w:ascii="Calibri" w:hAnsi="Calibri" w:cs="Calibri" w:eastAsia="Calibri"/>
          <w:color w:val="auto"/>
          <w:spacing w:val="0"/>
          <w:position w:val="0"/>
          <w:sz w:val="28"/>
          <w:shd w:fill="auto" w:val="clear"/>
        </w:rPr>
      </w:pP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4. Два случайных буквенных:</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коцхидаылтнтедбовоиввмбоожпаеаоауцлдбаиыкдпейднсроомоыассвсивиоккпбаееаешотсдтлваооудулятоьсухдселуэпкбхлтьчесвилсрьесмаяиетллнснокинвермувмсдштоодбвкокаатилрмголливодувеаниененртдалаепгпнбкысворлниаи</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реснзношапоондаичнинрвоитчаяттаижрагиысещонваворсстатузеилнпизклтишоктлрнремокаптояеивднзсбознюнеиовеиеорэнннтеетаеапжиоынтхоилтасчеоыуснувнепнюодиеяочарюпроаоовтдтноеонгчонаонвооирокхеллсевкшвдстяррк</w:t>
      </w:r>
    </w:p>
    <w:p>
      <w:pPr>
        <w:spacing w:before="0" w:after="0" w:line="360"/>
        <w:ind w:right="0" w:left="0" w:firstLine="708"/>
        <w:jc w:val="both"/>
        <w:rPr>
          <w:rFonts w:ascii="Calibri" w:hAnsi="Calibri" w:cs="Calibri" w:eastAsia="Calibri"/>
          <w:color w:val="auto"/>
          <w:spacing w:val="0"/>
          <w:position w:val="0"/>
          <w:sz w:val="28"/>
          <w:shd w:fill="auto" w:val="clear"/>
        </w:rPr>
      </w:pP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5. Два случайных словесных:</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все он что все в по его то что не не что то как его что и на в что это его быть что я она а и я с все на его а к это то на я она я как то в как все что быть то его я он и не все его все по она и я она</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что она все все не по не он все не это в в как что как и к что что не она она я быть она она как я то его я с она это он и и по и его по на все он на как он все к как его не быть в не то все его а к т</w:t>
      </w:r>
    </w:p>
    <w:p>
      <w:pPr>
        <w:spacing w:before="0" w:after="0" w:line="360"/>
        <w:ind w:right="0" w:left="0" w:firstLine="708"/>
        <w:jc w:val="both"/>
        <w:rPr>
          <w:rFonts w:ascii="Calibri" w:hAnsi="Calibri" w:cs="Calibri" w:eastAsia="Calibri"/>
          <w:color w:val="auto"/>
          <w:spacing w:val="0"/>
          <w:position w:val="0"/>
          <w:sz w:val="28"/>
          <w:shd w:fill="auto" w:val="clear"/>
        </w:rPr>
      </w:pPr>
    </w:p>
    <w:p>
      <w:pPr>
        <w:keepNext w:val="true"/>
        <w:keepLines w:val="true"/>
        <w:spacing w:before="360" w:after="120" w:line="360"/>
        <w:ind w:right="0" w:left="0" w:firstLine="708"/>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6 Анализ Результатов</w:t>
      </w:r>
    </w:p>
    <w:p>
      <w:pPr>
        <w:numPr>
          <w:ilvl w:val="0"/>
          <w:numId w:val="62"/>
        </w:numPr>
        <w:spacing w:before="0" w:after="0" w:line="360"/>
        <w:ind w:right="0" w:left="708" w:hanging="360"/>
        <w:jc w:val="both"/>
        <w:rPr>
          <w:rFonts w:ascii="Times New Roman" w:hAnsi="Times New Roman" w:cs="Times New Roman" w:eastAsia="Times New Roman"/>
          <w:color w:val="auto"/>
          <w:spacing w:val="0"/>
          <w:position w:val="0"/>
          <w:sz w:val="28"/>
          <w:shd w:fill="auto" w:val="clear"/>
        </w:rPr>
      </w:pPr>
      <w:r>
        <w:rPr>
          <w:rFonts w:ascii="Calibri" w:hAnsi="Calibri" w:cs="Calibri" w:eastAsia="Calibri"/>
          <w:color w:val="auto"/>
          <w:spacing w:val="0"/>
          <w:position w:val="0"/>
          <w:sz w:val="28"/>
          <w:shd w:fill="auto" w:val="clear"/>
        </w:rPr>
        <w:t xml:space="preserve">Случайные буквы дают процент совпадения, близкий к индексу совпадения русского языка (</w:t>
      </w:r>
      <w:r>
        <w:rPr>
          <w:rFonts w:ascii="Cambria Math" w:hAnsi="Cambria Math" w:cs="Cambria Math" w:eastAsia="Cambria Math"/>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5.5%). </w:t>
      </w:r>
      <w:r>
        <w:rPr>
          <w:rFonts w:ascii="Times New Roman" w:hAnsi="Times New Roman" w:cs="Times New Roman" w:eastAsia="Times New Roman"/>
          <w:color w:val="auto"/>
          <w:spacing w:val="0"/>
          <w:position w:val="0"/>
          <w:sz w:val="28"/>
          <w:shd w:fill="auto" w:val="clear"/>
        </w:rPr>
        <w:t xml:space="preserve">Это теоретически ожидаемое значение для независимых последовательностей с заданными частотами.</w:t>
      </w:r>
    </w:p>
    <w:p>
      <w:pPr>
        <w:numPr>
          <w:ilvl w:val="0"/>
          <w:numId w:val="62"/>
        </w:numPr>
        <w:spacing w:before="0" w:after="0" w:line="360"/>
        <w:ind w:right="0" w:left="708" w:hanging="36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Случайные слова не увеличивают совпадений на уровне букв, так как символы внутри слов подчиняются тем же частотностям. Разница между случаями 4 и 5 статистически незначима (p &gt; 0.05).</w:t>
      </w:r>
    </w:p>
    <w:p>
      <w:pPr>
        <w:numPr>
          <w:ilvl w:val="0"/>
          <w:numId w:val="62"/>
        </w:numPr>
        <w:spacing w:before="0" w:after="0" w:line="360"/>
        <w:ind w:right="0" w:left="708" w:hanging="36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Осмысленные тексты имеют более высокий процент (6.6%) из-за повторяющихся служебных слов (предлоги, союзы, частицы) и общей тематики. Это превышение над IC является признаком структурности данных.</w:t>
      </w:r>
    </w:p>
    <w:p>
      <w:pPr>
        <w:numPr>
          <w:ilvl w:val="0"/>
          <w:numId w:val="62"/>
        </w:numPr>
        <w:spacing w:before="0" w:after="0" w:line="360"/>
        <w:ind w:right="0" w:left="708" w:hanging="360"/>
        <w:jc w:val="both"/>
        <w:rPr>
          <w:rFonts w:ascii="Calibri" w:hAnsi="Calibri" w:cs="Calibri" w:eastAsia="Calibri"/>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Длина текста критически важна: при L &lt; 1000 возможны случайные отклонения до 2</w:t>
      </w:r>
      <w:r>
        <w:rPr>
          <w:rFonts w:ascii="Times New Roman" w:hAnsi="Times New Roman" w:cs="Times New Roman" w:eastAsia="Times New Roman"/>
          <w:color w:val="auto"/>
          <w:spacing w:val="0"/>
          <w:position w:val="0"/>
          <w:sz w:val="28"/>
          <w:shd w:fill="auto" w:val="clear"/>
        </w:rPr>
        <w:t xml:space="preserve">–3%. </w:t>
      </w:r>
      <w:r>
        <w:rPr>
          <w:rFonts w:ascii="Times New Roman" w:hAnsi="Times New Roman" w:cs="Times New Roman" w:eastAsia="Times New Roman"/>
          <w:color w:val="auto"/>
          <w:spacing w:val="0"/>
          <w:position w:val="0"/>
          <w:sz w:val="28"/>
          <w:shd w:fill="auto" w:val="clear"/>
        </w:rPr>
        <w:t xml:space="preserve">При L </w:t>
      </w:r>
      <w:r>
        <w:rPr>
          <w:rFonts w:ascii="Cambria Math" w:hAnsi="Cambria Math" w:cs="Cambria Math" w:eastAsia="Cambria Math"/>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3000 </w:t>
      </w:r>
      <w:r>
        <w:rPr>
          <w:rFonts w:ascii="Times New Roman" w:hAnsi="Times New Roman" w:cs="Times New Roman" w:eastAsia="Times New Roman"/>
          <w:color w:val="auto"/>
          <w:spacing w:val="0"/>
          <w:position w:val="0"/>
          <w:sz w:val="28"/>
          <w:shd w:fill="auto" w:val="clear"/>
        </w:rPr>
        <w:t xml:space="preserve">результаты стабилизируются в пределах </w:t>
      </w:r>
      <w:r>
        <w:rPr>
          <w:rFonts w:ascii="Times New Roman" w:hAnsi="Times New Roman" w:cs="Times New Roman" w:eastAsia="Times New Roman"/>
          <w:color w:val="auto"/>
          <w:spacing w:val="0"/>
          <w:position w:val="0"/>
          <w:sz w:val="28"/>
          <w:shd w:fill="auto" w:val="clear"/>
        </w:rPr>
        <w:t xml:space="preserve">±0.3%.</w:t>
      </w:r>
    </w:p>
    <w:p>
      <w:pPr>
        <w:numPr>
          <w:ilvl w:val="0"/>
          <w:numId w:val="62"/>
        </w:numPr>
        <w:spacing w:before="0" w:after="0" w:line="360"/>
        <w:ind w:right="0" w:left="708" w:hanging="360"/>
        <w:jc w:val="both"/>
        <w:rPr>
          <w:rFonts w:ascii="Calibri" w:hAnsi="Calibri" w:cs="Calibri" w:eastAsia="Calibri"/>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Криптографический вывод: Если два текста дают процент совпадения заметно выше 5.5%, это может указывать на то, что они не являются независимыми случайными последовательностями (например, один текст получен из другого с помощью слабого шифра, или использовался один и тот же ключ).</w:t>
      </w:r>
    </w:p>
    <w:p>
      <w:pPr>
        <w:spacing w:before="0" w:after="0" w:line="360"/>
        <w:ind w:right="0" w:left="0" w:firstLine="708"/>
        <w:jc w:val="both"/>
        <w:rPr>
          <w:rFonts w:ascii="Calibri" w:hAnsi="Calibri" w:cs="Calibri" w:eastAsia="Calibri"/>
          <w:color w:val="auto"/>
          <w:spacing w:val="0"/>
          <w:position w:val="0"/>
          <w:sz w:val="28"/>
          <w:shd w:fill="auto" w:val="clear"/>
        </w:rPr>
      </w:pPr>
    </w:p>
    <w:p>
      <w:pPr>
        <w:keepNext w:val="true"/>
        <w:keepLines w:val="true"/>
        <w:spacing w:before="400" w:after="120" w:line="360"/>
        <w:ind w:right="0" w:left="0" w:firstLine="708"/>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7</w:t>
      </w:r>
      <w:r>
        <w:rPr>
          <w:rFonts w:ascii="Times New Roman" w:hAnsi="Times New Roman" w:cs="Times New Roman" w:eastAsia="Times New Roman"/>
          <w:b/>
          <w:color w:val="auto"/>
          <w:spacing w:val="0"/>
          <w:position w:val="0"/>
          <w:sz w:val="28"/>
          <w:shd w:fill="auto" w:val="clear"/>
        </w:rPr>
        <w:t xml:space="preserve"> </w:t>
      </w:r>
      <w:r>
        <w:rPr>
          <w:rFonts w:ascii="Times New Roman" w:hAnsi="Times New Roman" w:cs="Times New Roman" w:eastAsia="Times New Roman"/>
          <w:b/>
          <w:color w:val="auto"/>
          <w:spacing w:val="0"/>
          <w:position w:val="0"/>
          <w:sz w:val="28"/>
          <w:shd w:fill="auto" w:val="clear"/>
        </w:rPr>
        <w:t xml:space="preserve">Выводы</w:t>
      </w:r>
    </w:p>
    <w:p>
      <w:pPr>
        <w:numPr>
          <w:ilvl w:val="0"/>
          <w:numId w:val="65"/>
        </w:numPr>
        <w:spacing w:before="0" w:after="0" w:line="360"/>
        <w:ind w:right="0" w:left="708" w:hanging="360"/>
        <w:jc w:val="both"/>
        <w:rPr>
          <w:rFonts w:ascii="Times New Roman" w:hAnsi="Times New Roman" w:cs="Times New Roman" w:eastAsia="Times New Roman"/>
          <w:color w:val="auto"/>
          <w:spacing w:val="0"/>
          <w:position w:val="0"/>
          <w:sz w:val="28"/>
          <w:shd w:fill="auto" w:val="clear"/>
        </w:rPr>
      </w:pPr>
      <w:r>
        <w:rPr>
          <w:rFonts w:ascii="Calibri" w:hAnsi="Calibri" w:cs="Calibri" w:eastAsia="Calibri"/>
          <w:color w:val="auto"/>
          <w:spacing w:val="0"/>
          <w:position w:val="0"/>
          <w:sz w:val="28"/>
          <w:shd w:fill="auto" w:val="clear"/>
        </w:rPr>
        <w:t xml:space="preserve">Процент совпадения осмысленных текстов (</w:t>
      </w:r>
      <w:r>
        <w:rPr>
          <w:rFonts w:ascii="Cambria Math" w:hAnsi="Cambria Math" w:cs="Cambria Math" w:eastAsia="Cambria Math"/>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6.6%) </w:t>
      </w:r>
      <w:r>
        <w:rPr>
          <w:rFonts w:ascii="Times New Roman" w:hAnsi="Times New Roman" w:cs="Times New Roman" w:eastAsia="Times New Roman"/>
          <w:color w:val="auto"/>
          <w:spacing w:val="0"/>
          <w:position w:val="0"/>
          <w:sz w:val="28"/>
          <w:shd w:fill="auto" w:val="clear"/>
        </w:rPr>
        <w:t xml:space="preserve">превышает индекс совпадения случайных букв (</w:t>
      </w:r>
      <w:r>
        <w:rPr>
          <w:rFonts w:ascii="Cambria Math" w:hAnsi="Cambria Math" w:cs="Cambria Math" w:eastAsia="Cambria Math"/>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5.5%), </w:t>
      </w:r>
      <w:r>
        <w:rPr>
          <w:rFonts w:ascii="Times New Roman" w:hAnsi="Times New Roman" w:cs="Times New Roman" w:eastAsia="Times New Roman"/>
          <w:color w:val="auto"/>
          <w:spacing w:val="0"/>
          <w:position w:val="0"/>
          <w:sz w:val="28"/>
          <w:shd w:fill="auto" w:val="clear"/>
        </w:rPr>
        <w:t xml:space="preserve">что позволяет отличить структурированный текст от шума.</w:t>
      </w:r>
    </w:p>
    <w:p>
      <w:pPr>
        <w:numPr>
          <w:ilvl w:val="0"/>
          <w:numId w:val="65"/>
        </w:numPr>
        <w:spacing w:before="0" w:after="0" w:line="360"/>
        <w:ind w:right="0" w:left="708" w:hanging="36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Тексты из случайных слов ведут себя на уровне букв так же, как и случайные буквы, поэтому различие между случаями 4 и 5 несущественно.</w:t>
      </w:r>
    </w:p>
    <w:p>
      <w:pPr>
        <w:numPr>
          <w:ilvl w:val="0"/>
          <w:numId w:val="65"/>
        </w:numPr>
        <w:spacing w:before="0" w:after="0" w:line="360"/>
        <w:ind w:right="0" w:left="708" w:hanging="36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Для статистически значимых результатов необходима длина текста не менее 3000 символов.</w:t>
      </w:r>
    </w:p>
    <w:p>
      <w:pPr>
        <w:numPr>
          <w:ilvl w:val="0"/>
          <w:numId w:val="65"/>
        </w:numPr>
        <w:spacing w:before="0" w:after="0" w:line="360"/>
        <w:ind w:right="0" w:left="708" w:hanging="36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Полученные результаты полностью согласуются с теорией частотного анализа и индексом совпадения.</w:t>
      </w:r>
    </w:p>
    <w:p>
      <w:pPr>
        <w:numPr>
          <w:ilvl w:val="0"/>
          <w:numId w:val="65"/>
        </w:numPr>
        <w:spacing w:before="0" w:after="0" w:line="360"/>
        <w:ind w:right="0" w:left="708" w:hanging="36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Разработанный алгоритм может быть использован в учебных целях для демонстрации основ криптоанализа.</w:t>
      </w:r>
    </w:p>
    <w:p>
      <w:pPr>
        <w:spacing w:before="0" w:after="0" w:line="360"/>
        <w:ind w:right="0" w:left="0" w:firstLine="708"/>
        <w:jc w:val="both"/>
        <w:rPr>
          <w:rFonts w:ascii="Calibri" w:hAnsi="Calibri" w:cs="Calibri" w:eastAsia="Calibri"/>
          <w:color w:val="auto"/>
          <w:spacing w:val="0"/>
          <w:position w:val="0"/>
          <w:sz w:val="28"/>
          <w:shd w:fill="auto" w:val="clear"/>
        </w:rPr>
      </w:pPr>
    </w:p>
    <w:p>
      <w:pPr>
        <w:keepNext w:val="true"/>
        <w:keepLines w:val="true"/>
        <w:spacing w:before="400" w:after="120" w:line="360"/>
        <w:ind w:right="0" w:left="0" w:firstLine="708"/>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6 </w:t>
      </w:r>
      <w:r>
        <w:rPr>
          <w:rFonts w:ascii="Times New Roman" w:hAnsi="Times New Roman" w:cs="Times New Roman" w:eastAsia="Times New Roman"/>
          <w:b/>
          <w:color w:val="auto"/>
          <w:spacing w:val="0"/>
          <w:position w:val="0"/>
          <w:sz w:val="28"/>
          <w:shd w:fill="auto" w:val="clear"/>
        </w:rPr>
        <w:t xml:space="preserve">Список используемой литературы</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1) </w:t>
      </w:r>
      <w:r>
        <w:rPr>
          <w:rFonts w:ascii="Calibri" w:hAnsi="Calibri" w:cs="Calibri" w:eastAsia="Calibri"/>
          <w:color w:val="auto"/>
          <w:spacing w:val="0"/>
          <w:position w:val="0"/>
          <w:sz w:val="28"/>
          <w:shd w:fill="auto" w:val="clear"/>
        </w:rPr>
        <w:t xml:space="preserve">Шнайер Б. Прикладная криптография. </w:t>
      </w: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М.: Триумф, 2002.</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2) </w:t>
      </w:r>
      <w:r>
        <w:rPr>
          <w:rFonts w:ascii="Calibri" w:hAnsi="Calibri" w:cs="Calibri" w:eastAsia="Calibri"/>
          <w:color w:val="auto"/>
          <w:spacing w:val="0"/>
          <w:position w:val="0"/>
          <w:sz w:val="28"/>
          <w:shd w:fill="auto" w:val="clear"/>
        </w:rPr>
        <w:t xml:space="preserve">Фергюсон Н., Шнайер Б. Криптография. Практическое применение. </w:t>
      </w: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СПб.: БХВ-Петербург, 2004.</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3) Menezes A., van Oorschot P., Vanstone S. Handbook of Applied Cryptography. </w:t>
      </w:r>
      <w:r>
        <w:rPr>
          <w:rFonts w:ascii="Calibri" w:hAnsi="Calibri" w:cs="Calibri" w:eastAsia="Calibri"/>
          <w:color w:val="auto"/>
          <w:spacing w:val="0"/>
          <w:position w:val="0"/>
          <w:sz w:val="28"/>
          <w:shd w:fill="auto" w:val="clear"/>
        </w:rPr>
        <w:t xml:space="preserve">– CRC Press, 1996.</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4) Kasiski F. W. Die Geheimschriften und die Dechiffrir-Kunst. </w:t>
      </w:r>
      <w:r>
        <w:rPr>
          <w:rFonts w:ascii="Calibri" w:hAnsi="Calibri" w:cs="Calibri" w:eastAsia="Calibri"/>
          <w:color w:val="auto"/>
          <w:spacing w:val="0"/>
          <w:position w:val="0"/>
          <w:sz w:val="28"/>
          <w:shd w:fill="auto" w:val="clear"/>
        </w:rPr>
        <w:t xml:space="preserve">– Berlin, 1863. (</w:t>
      </w:r>
      <w:r>
        <w:rPr>
          <w:rFonts w:ascii="Calibri" w:hAnsi="Calibri" w:cs="Calibri" w:eastAsia="Calibri"/>
          <w:color w:val="auto"/>
          <w:spacing w:val="0"/>
          <w:position w:val="0"/>
          <w:sz w:val="28"/>
          <w:shd w:fill="auto" w:val="clear"/>
        </w:rPr>
        <w:t xml:space="preserve">Основы анализа шифра Виженера)</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5) Shannon C. E. Communication Theory of Secrecy Systems // Bell System Technical Journal. </w:t>
      </w:r>
      <w:r>
        <w:rPr>
          <w:rFonts w:ascii="Calibri" w:hAnsi="Calibri" w:cs="Calibri" w:eastAsia="Calibri"/>
          <w:color w:val="auto"/>
          <w:spacing w:val="0"/>
          <w:position w:val="0"/>
          <w:sz w:val="28"/>
          <w:shd w:fill="auto" w:val="clear"/>
        </w:rPr>
        <w:t xml:space="preserve">– 1949. – Vol. 28. – P. 656–715.</w:t>
      </w:r>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6) NIST Special Publications on Cryptography: </w:t>
      </w:r>
      <w:hyperlink xmlns:r="http://schemas.openxmlformats.org/officeDocument/2006/relationships" r:id="docRId8">
        <w:r>
          <w:rPr>
            <w:rFonts w:ascii="Calibri" w:hAnsi="Calibri" w:cs="Calibri" w:eastAsia="Calibri"/>
            <w:color w:val="0000FF"/>
            <w:spacing w:val="0"/>
            <w:position w:val="0"/>
            <w:sz w:val="28"/>
            <w:u w:val="single"/>
            <w:shd w:fill="auto" w:val="clear"/>
          </w:rPr>
          <w:t xml:space="preserve">https://csrc.nist.gov/publications</w:t>
        </w:r>
      </w:hyperlink>
    </w:p>
    <w:p>
      <w:pPr>
        <w:spacing w:before="0" w:after="0" w:line="360"/>
        <w:ind w:right="0" w:left="0" w:firstLine="708"/>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7) </w:t>
      </w:r>
      <w:r>
        <w:rPr>
          <w:rFonts w:ascii="Calibri" w:hAnsi="Calibri" w:cs="Calibri" w:eastAsia="Calibri"/>
          <w:color w:val="auto"/>
          <w:spacing w:val="0"/>
          <w:position w:val="0"/>
          <w:sz w:val="28"/>
          <w:shd w:fill="auto" w:val="clear"/>
        </w:rPr>
        <w:t xml:space="preserve">Документация wordfreq: </w:t>
      </w:r>
      <w:hyperlink xmlns:r="http://schemas.openxmlformats.org/officeDocument/2006/relationships" r:id="docRId9">
        <w:r>
          <w:rPr>
            <w:rFonts w:ascii="Calibri" w:hAnsi="Calibri" w:cs="Calibri" w:eastAsia="Calibri"/>
            <w:color w:val="0000FF"/>
            <w:spacing w:val="0"/>
            <w:position w:val="0"/>
            <w:sz w:val="28"/>
            <w:u w:val="single"/>
            <w:shd w:fill="auto" w:val="clear"/>
          </w:rPr>
          <w:t xml:space="preserve">https://github.com/LuminosoInsight/wordfreq</w:t>
        </w:r>
      </w:hyperlink>
    </w:p>
  </w:body>
</w:document>
</file>

<file path=word/numbering.xml><?xml version="1.0" encoding="utf-8"?>
<w:numbering xmlns:w="http://schemas.openxmlformats.org/wordprocessingml/2006/main">
  <w:abstractNum w:abstractNumId="1">
    <w:lvl w:ilvl="0">
      <w:start w:val="1"/>
      <w:numFmt w:val="decimal"/>
      <w:lvlText w:val="%1."/>
    </w:lvl>
  </w:abstractNum>
  <w:abstractNum w:abstractNumId="7">
    <w:lvl w:ilvl="0">
      <w:start w:val="1"/>
      <w:numFmt w:val="decimal"/>
      <w:lvlText w:val="%1."/>
    </w:lvl>
  </w:abstractNum>
  <w:num w:numId="62">
    <w:abstractNumId w:val="7"/>
  </w:num>
  <w:num w:numId="65">
    <w:abstractNumId w:val="1"/>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1.wmf" Id="docRId3" Type="http://schemas.openxmlformats.org/officeDocument/2006/relationships/image" /><Relationship Target="media/image3.wmf" Id="docRId7" Type="http://schemas.openxmlformats.org/officeDocument/2006/relationships/image" /><Relationship Target="embeddings/oleObject0.bin" Id="docRId0" Type="http://schemas.openxmlformats.org/officeDocument/2006/relationships/oleObject" /><Relationship Target="numbering.xml" Id="docRId10" Type="http://schemas.openxmlformats.org/officeDocument/2006/relationships/numbering" /><Relationship Target="embeddings/oleObject1.bin" Id="docRId2" Type="http://schemas.openxmlformats.org/officeDocument/2006/relationships/oleObject" /><Relationship Target="embeddings/oleObject2.bin" Id="docRId4" Type="http://schemas.openxmlformats.org/officeDocument/2006/relationships/oleObject" /><Relationship Target="embeddings/oleObject3.bin" Id="docRId6" Type="http://schemas.openxmlformats.org/officeDocument/2006/relationships/oleObject" /><Relationship TargetMode="External" Target="https://csrc.nist.gov/publications" Id="docRId8" Type="http://schemas.openxmlformats.org/officeDocument/2006/relationships/hyperlink" /><Relationship Target="media/image0.wmf" Id="docRId1" Type="http://schemas.openxmlformats.org/officeDocument/2006/relationships/image" /><Relationship Target="styles.xml" Id="docRId11" Type="http://schemas.openxmlformats.org/officeDocument/2006/relationships/styles" /><Relationship Target="media/image2.wmf" Id="docRId5" Type="http://schemas.openxmlformats.org/officeDocument/2006/relationships/image" /><Relationship TargetMode="External" Target="https://github.com/LuminosoInsight/wordfreq" Id="docRId9" Type="http://schemas.openxmlformats.org/officeDocument/2006/relationships/hyperlink" /></Relationships>
</file>