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39D" w:rsidRPr="00F43308" w:rsidRDefault="009F047E" w:rsidP="009F047E">
      <w:pPr>
        <w:jc w:val="center"/>
        <w:rPr>
          <w:rFonts w:ascii="Gill Sans MT" w:hAnsi="Gill Sans MT"/>
          <w:b/>
          <w:color w:val="FF0000"/>
          <w:sz w:val="28"/>
          <w:szCs w:val="28"/>
        </w:rPr>
      </w:pPr>
      <w:bookmarkStart w:id="0" w:name="_Hlk477764237"/>
      <w:bookmarkEnd w:id="0"/>
      <w:r w:rsidRPr="00F43308">
        <w:rPr>
          <w:rFonts w:ascii="Gill Sans MT" w:hAnsi="Gill Sans MT"/>
          <w:b/>
          <w:color w:val="FF0000"/>
          <w:sz w:val="28"/>
          <w:szCs w:val="28"/>
        </w:rPr>
        <w:t>Les Fondamentaux Marketing : Théories et Pratiques</w:t>
      </w:r>
    </w:p>
    <w:p w:rsidR="009F047E" w:rsidRDefault="009F047E" w:rsidP="009F047E">
      <w:pPr>
        <w:rPr>
          <w:rFonts w:ascii="Gill Sans MT" w:hAnsi="Gill Sans MT"/>
          <w:color w:val="FF0000"/>
          <w:sz w:val="28"/>
          <w:szCs w:val="28"/>
        </w:rPr>
      </w:pPr>
    </w:p>
    <w:p w:rsidR="009F047E" w:rsidRDefault="009F047E" w:rsidP="009F047E">
      <w:pPr>
        <w:rPr>
          <w:rFonts w:ascii="Gill Sans MT" w:hAnsi="Gill Sans MT"/>
          <w:color w:val="FF0000"/>
          <w:sz w:val="28"/>
          <w:szCs w:val="28"/>
        </w:rPr>
      </w:pPr>
      <w:r>
        <w:rPr>
          <w:rFonts w:ascii="Gill Sans MT" w:hAnsi="Gill Sans MT"/>
          <w:color w:val="FF0000"/>
          <w:sz w:val="28"/>
          <w:szCs w:val="28"/>
        </w:rPr>
        <w:t>A la découverte du marketing</w:t>
      </w:r>
    </w:p>
    <w:p w:rsidR="009F047E" w:rsidRDefault="009F047E" w:rsidP="009F047E">
      <w:pPr>
        <w:pStyle w:val="Paragraphedeliste"/>
        <w:numPr>
          <w:ilvl w:val="0"/>
          <w:numId w:val="1"/>
        </w:numPr>
        <w:rPr>
          <w:rFonts w:ascii="Gill Sans MT" w:hAnsi="Gill Sans MT"/>
          <w:color w:val="00B050"/>
          <w:sz w:val="28"/>
          <w:szCs w:val="28"/>
        </w:rPr>
      </w:pPr>
      <w:r w:rsidRPr="009F047E">
        <w:rPr>
          <w:rFonts w:ascii="Gill Sans MT" w:hAnsi="Gill Sans MT"/>
          <w:color w:val="00B050"/>
          <w:sz w:val="28"/>
          <w:szCs w:val="28"/>
        </w:rPr>
        <w:t>Définition et Histoire du Marketing</w:t>
      </w:r>
    </w:p>
    <w:p w:rsidR="009F047E" w:rsidRDefault="009F047E" w:rsidP="009F047E">
      <w:pPr>
        <w:rPr>
          <w:rFonts w:ascii="Gill Sans MT" w:hAnsi="Gill Sans MT"/>
          <w:color w:val="00B050"/>
          <w:sz w:val="28"/>
          <w:szCs w:val="28"/>
        </w:rPr>
      </w:pPr>
    </w:p>
    <w:p w:rsidR="009F047E" w:rsidRDefault="009F047E" w:rsidP="00244660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Le marketing est un état d’esprit et une attitude, un choix de gestion et un ensemble de techniques qui permettent à travers une offre de biens et services, de satisfaire les besoins et désirs des consommateurs d’une manière rentable pour l’entreprise.</w:t>
      </w:r>
    </w:p>
    <w:p w:rsidR="009F047E" w:rsidRDefault="009F047E" w:rsidP="00244660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Pour l’entreprise : un levier de compétitivité qui s’ajoute aux leviers financier, technologie, ressources humaines et qui génère de la valeur ajoutée.</w:t>
      </w:r>
    </w:p>
    <w:p w:rsidR="009F047E" w:rsidRDefault="009F047E" w:rsidP="00244660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Différents acteurs pour le marketing : </w:t>
      </w:r>
    </w:p>
    <w:p w:rsidR="00F43308" w:rsidRDefault="009F047E" w:rsidP="00244660">
      <w:pPr>
        <w:ind w:firstLine="708"/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- </w:t>
      </w:r>
      <w:r w:rsidRPr="00F43308">
        <w:rPr>
          <w:rFonts w:ascii="Gill Sans MT" w:hAnsi="Gill Sans MT"/>
          <w:b/>
          <w:sz w:val="28"/>
          <w:szCs w:val="28"/>
        </w:rPr>
        <w:t>Clients</w:t>
      </w:r>
      <w:r w:rsidR="00F43308">
        <w:rPr>
          <w:rFonts w:ascii="Gill Sans MT" w:hAnsi="Gill Sans MT"/>
          <w:sz w:val="28"/>
          <w:szCs w:val="28"/>
        </w:rPr>
        <w:t xml:space="preserve">, </w:t>
      </w:r>
      <w:r w:rsidR="00F43308">
        <w:rPr>
          <w:rFonts w:ascii="Gill Sans MT" w:hAnsi="Gill Sans MT"/>
          <w:b/>
          <w:sz w:val="28"/>
          <w:szCs w:val="28"/>
        </w:rPr>
        <w:t>consommateur</w:t>
      </w:r>
      <w:r w:rsidRPr="00F43308">
        <w:rPr>
          <w:rFonts w:ascii="Gill Sans MT" w:hAnsi="Gill Sans MT"/>
          <w:sz w:val="28"/>
          <w:szCs w:val="28"/>
        </w:rPr>
        <w:t xml:space="preserve"> </w:t>
      </w:r>
      <w:r w:rsidRPr="009F047E">
        <w:rPr>
          <w:rFonts w:ascii="Gill Sans MT" w:hAnsi="Gill Sans MT"/>
          <w:sz w:val="28"/>
          <w:szCs w:val="28"/>
        </w:rPr>
        <w:sym w:font="Wingdings" w:char="F0E0"/>
      </w:r>
      <w:r>
        <w:rPr>
          <w:rFonts w:ascii="Gill Sans MT" w:hAnsi="Gill Sans MT"/>
          <w:sz w:val="28"/>
          <w:szCs w:val="28"/>
        </w:rPr>
        <w:t xml:space="preserve"> savoir ses goûts, ses </w:t>
      </w:r>
      <w:r w:rsidR="00F43308">
        <w:rPr>
          <w:rFonts w:ascii="Gill Sans MT" w:hAnsi="Gill Sans MT"/>
          <w:sz w:val="28"/>
          <w:szCs w:val="28"/>
        </w:rPr>
        <w:t>intérêts</w:t>
      </w:r>
      <w:r>
        <w:rPr>
          <w:rFonts w:ascii="Gill Sans MT" w:hAnsi="Gill Sans MT"/>
          <w:sz w:val="28"/>
          <w:szCs w:val="28"/>
        </w:rPr>
        <w:t>, ses habitudes de consommation, son pouvoir d’</w:t>
      </w:r>
      <w:r w:rsidR="00F43308">
        <w:rPr>
          <w:rFonts w:ascii="Gill Sans MT" w:hAnsi="Gill Sans MT"/>
          <w:sz w:val="28"/>
          <w:szCs w:val="28"/>
        </w:rPr>
        <w:t>achat, sexe</w:t>
      </w:r>
      <w:r w:rsidR="00F43308">
        <w:rPr>
          <w:rFonts w:ascii="Gill Sans MT" w:hAnsi="Gill Sans MT"/>
          <w:sz w:val="28"/>
          <w:szCs w:val="28"/>
        </w:rPr>
        <w:tab/>
      </w:r>
      <w:r w:rsidR="00F43308">
        <w:rPr>
          <w:rFonts w:ascii="Gill Sans MT" w:hAnsi="Gill Sans MT"/>
          <w:sz w:val="28"/>
          <w:szCs w:val="28"/>
        </w:rPr>
        <w:tab/>
      </w:r>
      <w:r w:rsidR="00F43308">
        <w:rPr>
          <w:rFonts w:ascii="Gill Sans MT" w:hAnsi="Gill Sans MT"/>
          <w:sz w:val="28"/>
          <w:szCs w:val="28"/>
        </w:rPr>
        <w:tab/>
      </w:r>
      <w:r w:rsidR="00F43308">
        <w:rPr>
          <w:rFonts w:ascii="Gill Sans MT" w:hAnsi="Gill Sans MT"/>
          <w:sz w:val="28"/>
          <w:szCs w:val="28"/>
        </w:rPr>
        <w:tab/>
      </w:r>
      <w:r w:rsidR="00F43308">
        <w:rPr>
          <w:rFonts w:ascii="Gill Sans MT" w:hAnsi="Gill Sans MT"/>
          <w:sz w:val="28"/>
          <w:szCs w:val="28"/>
        </w:rPr>
        <w:tab/>
      </w:r>
      <w:r w:rsidR="00F43308">
        <w:rPr>
          <w:rFonts w:ascii="Gill Sans MT" w:hAnsi="Gill Sans MT"/>
          <w:sz w:val="28"/>
          <w:szCs w:val="28"/>
        </w:rPr>
        <w:tab/>
      </w:r>
      <w:r w:rsidR="00F43308">
        <w:rPr>
          <w:rFonts w:ascii="Gill Sans MT" w:hAnsi="Gill Sans MT"/>
          <w:sz w:val="28"/>
          <w:szCs w:val="28"/>
        </w:rPr>
        <w:tab/>
      </w:r>
      <w:r w:rsidR="00F43308">
        <w:rPr>
          <w:rFonts w:ascii="Gill Sans MT" w:hAnsi="Gill Sans MT"/>
          <w:sz w:val="28"/>
          <w:szCs w:val="28"/>
        </w:rPr>
        <w:tab/>
      </w:r>
      <w:r w:rsidR="00F43308">
        <w:rPr>
          <w:rFonts w:ascii="Gill Sans MT" w:hAnsi="Gill Sans MT"/>
          <w:sz w:val="28"/>
          <w:szCs w:val="28"/>
        </w:rPr>
        <w:tab/>
        <w:t xml:space="preserve">      </w:t>
      </w:r>
      <w:r w:rsidR="00244660">
        <w:rPr>
          <w:rFonts w:ascii="Gill Sans MT" w:hAnsi="Gill Sans MT"/>
          <w:sz w:val="28"/>
          <w:szCs w:val="28"/>
        </w:rPr>
        <w:tab/>
        <w:t xml:space="preserve">      </w:t>
      </w:r>
      <w:r w:rsidR="00F43308" w:rsidRPr="00F43308">
        <w:rPr>
          <w:rFonts w:ascii="Gill Sans MT" w:hAnsi="Gill Sans MT"/>
          <w:sz w:val="28"/>
          <w:szCs w:val="28"/>
        </w:rPr>
        <w:sym w:font="Wingdings" w:char="F0E0"/>
      </w:r>
      <w:r w:rsidR="00F43308">
        <w:rPr>
          <w:rFonts w:ascii="Gill Sans MT" w:hAnsi="Gill Sans MT"/>
          <w:sz w:val="28"/>
          <w:szCs w:val="28"/>
        </w:rPr>
        <w:t xml:space="preserve"> Pourquoi, quoi, quand, où, comment, consomme-t-il ?</w:t>
      </w:r>
    </w:p>
    <w:p w:rsidR="00244660" w:rsidRDefault="00244660" w:rsidP="00244660">
      <w:pPr>
        <w:ind w:firstLine="708"/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- </w:t>
      </w:r>
      <w:r w:rsidRPr="00244660">
        <w:rPr>
          <w:rFonts w:ascii="Gill Sans MT" w:hAnsi="Gill Sans MT"/>
          <w:b/>
          <w:sz w:val="28"/>
          <w:szCs w:val="28"/>
        </w:rPr>
        <w:t>Entreprise</w:t>
      </w:r>
      <w:r>
        <w:rPr>
          <w:rFonts w:ascii="Gill Sans MT" w:hAnsi="Gill Sans MT"/>
          <w:sz w:val="28"/>
          <w:szCs w:val="28"/>
        </w:rPr>
        <w:t> </w:t>
      </w:r>
      <w:r w:rsidRPr="00244660">
        <w:rPr>
          <w:rFonts w:ascii="Gill Sans MT" w:hAnsi="Gill Sans MT"/>
          <w:sz w:val="28"/>
          <w:szCs w:val="28"/>
        </w:rPr>
        <w:sym w:font="Wingdings" w:char="F0E0"/>
      </w:r>
      <w:r>
        <w:rPr>
          <w:rFonts w:ascii="Gill Sans MT" w:hAnsi="Gill Sans MT"/>
          <w:sz w:val="28"/>
          <w:szCs w:val="28"/>
        </w:rPr>
        <w:t xml:space="preserve"> Interviennent de la production du produit jusqu’à sa distribution au consommateur final, elle doit penser à communiquer l’offre, la manière de créer les tarifs, la manière de concevoir.</w:t>
      </w:r>
    </w:p>
    <w:p w:rsidR="00244660" w:rsidRDefault="00244660" w:rsidP="00244660">
      <w:pPr>
        <w:ind w:firstLine="708"/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- </w:t>
      </w:r>
      <w:r w:rsidRPr="00244660">
        <w:rPr>
          <w:rFonts w:ascii="Gill Sans MT" w:hAnsi="Gill Sans MT"/>
          <w:b/>
          <w:sz w:val="28"/>
          <w:szCs w:val="28"/>
        </w:rPr>
        <w:t>Parties prenantes</w:t>
      </w:r>
      <w:r>
        <w:rPr>
          <w:rFonts w:ascii="Gill Sans MT" w:hAnsi="Gill Sans MT"/>
          <w:sz w:val="28"/>
          <w:szCs w:val="28"/>
        </w:rPr>
        <w:t xml:space="preserve"> </w:t>
      </w:r>
      <w:r w:rsidRPr="00244660">
        <w:rPr>
          <w:rFonts w:ascii="Gill Sans MT" w:hAnsi="Gill Sans MT"/>
          <w:sz w:val="28"/>
          <w:szCs w:val="28"/>
        </w:rPr>
        <w:sym w:font="Wingdings" w:char="F0E0"/>
      </w:r>
      <w:r>
        <w:rPr>
          <w:rFonts w:ascii="Gill Sans MT" w:hAnsi="Gill Sans MT"/>
          <w:sz w:val="28"/>
          <w:szCs w:val="28"/>
        </w:rPr>
        <w:t xml:space="preserve"> Fournisseurs et sous-traitants, pouvoir publics, concurrents</w:t>
      </w:r>
      <w:r w:rsidR="00CE174B">
        <w:rPr>
          <w:rFonts w:ascii="Gill Sans MT" w:hAnsi="Gill Sans MT"/>
          <w:sz w:val="28"/>
          <w:szCs w:val="28"/>
        </w:rPr>
        <w:t>.</w:t>
      </w:r>
    </w:p>
    <w:p w:rsidR="00C64FD3" w:rsidRDefault="00C64FD3" w:rsidP="00C64FD3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Cette définition accentue le rôle d’échange du marketing qui conditionne l’intérêt des acteurs et de leurs comportements.</w:t>
      </w:r>
    </w:p>
    <w:p w:rsidR="00C64FD3" w:rsidRDefault="00C64FD3" w:rsidP="00C64FD3">
      <w:pPr>
        <w:jc w:val="both"/>
        <w:rPr>
          <w:rFonts w:ascii="Gill Sans MT" w:hAnsi="Gill Sans MT"/>
          <w:sz w:val="28"/>
          <w:szCs w:val="28"/>
        </w:rPr>
      </w:pPr>
    </w:p>
    <w:p w:rsidR="00C64FD3" w:rsidRPr="001205A4" w:rsidRDefault="00C64FD3" w:rsidP="001205A4">
      <w:pPr>
        <w:pStyle w:val="Paragraphedeliste"/>
        <w:numPr>
          <w:ilvl w:val="0"/>
          <w:numId w:val="4"/>
        </w:numPr>
        <w:jc w:val="both"/>
        <w:rPr>
          <w:rFonts w:ascii="Gill Sans MT" w:hAnsi="Gill Sans MT"/>
          <w:sz w:val="28"/>
          <w:szCs w:val="28"/>
        </w:rPr>
      </w:pPr>
      <w:r w:rsidRPr="001205A4">
        <w:rPr>
          <w:rFonts w:ascii="Gill Sans MT" w:hAnsi="Gill Sans MT"/>
          <w:sz w:val="28"/>
          <w:szCs w:val="28"/>
        </w:rPr>
        <w:t>Conception de l’offre de l’entreprise dépendant :</w:t>
      </w:r>
    </w:p>
    <w:p w:rsidR="00C64FD3" w:rsidRDefault="00C64FD3" w:rsidP="00C64FD3">
      <w:pPr>
        <w:pStyle w:val="Paragraphedeliste"/>
        <w:numPr>
          <w:ilvl w:val="0"/>
          <w:numId w:val="2"/>
        </w:num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D</w:t>
      </w:r>
      <w:r w:rsidRPr="00C64FD3">
        <w:rPr>
          <w:rFonts w:ascii="Gill Sans MT" w:hAnsi="Gill Sans MT"/>
          <w:sz w:val="28"/>
          <w:szCs w:val="28"/>
        </w:rPr>
        <w:t xml:space="preserve">es attentes des consommateurs </w:t>
      </w:r>
    </w:p>
    <w:p w:rsidR="00C64FD3" w:rsidRDefault="00C64FD3" w:rsidP="00C64FD3">
      <w:pPr>
        <w:pStyle w:val="Paragraphedeliste"/>
        <w:numPr>
          <w:ilvl w:val="0"/>
          <w:numId w:val="2"/>
        </w:num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Des points forts et des points faibles de l’entreprise</w:t>
      </w:r>
    </w:p>
    <w:p w:rsidR="00C64FD3" w:rsidRDefault="00C64FD3" w:rsidP="00C64FD3">
      <w:pPr>
        <w:pStyle w:val="Paragraphedeliste"/>
        <w:numPr>
          <w:ilvl w:val="0"/>
          <w:numId w:val="2"/>
        </w:num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Des opportunités et menaces du marché </w:t>
      </w:r>
      <w:r w:rsidRPr="00C64FD3">
        <w:rPr>
          <w:rFonts w:ascii="Gill Sans MT" w:hAnsi="Gill Sans MT"/>
          <w:sz w:val="28"/>
          <w:szCs w:val="28"/>
        </w:rPr>
        <w:sym w:font="Wingdings" w:char="F0E0"/>
      </w:r>
      <w:r>
        <w:rPr>
          <w:rFonts w:ascii="Gill Sans MT" w:hAnsi="Gill Sans MT"/>
          <w:sz w:val="28"/>
          <w:szCs w:val="28"/>
        </w:rPr>
        <w:t xml:space="preserve"> analyse du marché</w:t>
      </w:r>
    </w:p>
    <w:p w:rsidR="001205A4" w:rsidRDefault="001205A4" w:rsidP="001205A4">
      <w:pPr>
        <w:pStyle w:val="Paragraphedeliste"/>
        <w:ind w:left="1428"/>
        <w:jc w:val="both"/>
        <w:rPr>
          <w:rFonts w:ascii="Gill Sans MT" w:hAnsi="Gill Sans MT"/>
          <w:sz w:val="28"/>
          <w:szCs w:val="28"/>
        </w:rPr>
      </w:pPr>
    </w:p>
    <w:p w:rsidR="001205A4" w:rsidRDefault="001205A4" w:rsidP="001205A4">
      <w:pPr>
        <w:pStyle w:val="Paragraphedeliste"/>
        <w:numPr>
          <w:ilvl w:val="0"/>
          <w:numId w:val="4"/>
        </w:numPr>
        <w:jc w:val="both"/>
        <w:rPr>
          <w:rFonts w:ascii="Gill Sans MT" w:hAnsi="Gill Sans MT"/>
          <w:sz w:val="28"/>
          <w:szCs w:val="28"/>
        </w:rPr>
      </w:pPr>
      <w:r w:rsidRPr="001205A4">
        <w:rPr>
          <w:rFonts w:ascii="Gill Sans MT" w:hAnsi="Gill Sans MT"/>
          <w:sz w:val="28"/>
          <w:szCs w:val="28"/>
        </w:rPr>
        <w:t xml:space="preserve">But : </w:t>
      </w:r>
      <w:r>
        <w:rPr>
          <w:rFonts w:ascii="Gill Sans MT" w:hAnsi="Gill Sans MT"/>
          <w:sz w:val="28"/>
          <w:szCs w:val="28"/>
        </w:rPr>
        <w:t>adapter au mieux l’offre aux besoins du consommateur</w:t>
      </w:r>
    </w:p>
    <w:p w:rsidR="001205A4" w:rsidRDefault="001205A4" w:rsidP="001205A4">
      <w:pPr>
        <w:pStyle w:val="Paragraphedeliste"/>
        <w:numPr>
          <w:ilvl w:val="0"/>
          <w:numId w:val="5"/>
        </w:num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Un impératif du succès mais pas absolu</w:t>
      </w:r>
    </w:p>
    <w:p w:rsidR="001205A4" w:rsidRDefault="001205A4" w:rsidP="001205A4">
      <w:pPr>
        <w:pStyle w:val="Paragraphedeliste"/>
        <w:numPr>
          <w:ilvl w:val="0"/>
          <w:numId w:val="5"/>
        </w:num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Valeur du produit pour le client ? Quelle réponse aux attentes du consommateur au regard de la concurrence ? </w:t>
      </w:r>
      <w:r w:rsidRPr="001205A4">
        <w:rPr>
          <w:rFonts w:ascii="Gill Sans MT" w:hAnsi="Gill Sans MT"/>
          <w:sz w:val="28"/>
          <w:szCs w:val="28"/>
        </w:rPr>
        <w:sym w:font="Wingdings" w:char="F0E0"/>
      </w:r>
      <w:r w:rsidR="00947A3E">
        <w:rPr>
          <w:rFonts w:ascii="Gill Sans MT" w:hAnsi="Gill Sans MT"/>
          <w:sz w:val="28"/>
          <w:szCs w:val="28"/>
        </w:rPr>
        <w:t xml:space="preserve"> A</w:t>
      </w:r>
      <w:r>
        <w:rPr>
          <w:rFonts w:ascii="Gill Sans MT" w:hAnsi="Gill Sans MT"/>
          <w:sz w:val="28"/>
          <w:szCs w:val="28"/>
        </w:rPr>
        <w:t>xe de différenciation</w:t>
      </w:r>
    </w:p>
    <w:p w:rsidR="003B7890" w:rsidRDefault="003B7890" w:rsidP="003B7890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lastRenderedPageBreak/>
        <w:t>2 types de marketing :</w:t>
      </w:r>
    </w:p>
    <w:p w:rsidR="003B7890" w:rsidRPr="00611DAB" w:rsidRDefault="003B7890" w:rsidP="003B7890">
      <w:pPr>
        <w:pStyle w:val="Paragraphedeliste"/>
        <w:numPr>
          <w:ilvl w:val="0"/>
          <w:numId w:val="6"/>
        </w:numPr>
        <w:jc w:val="both"/>
        <w:rPr>
          <w:rFonts w:ascii="Gill Sans MT" w:hAnsi="Gill Sans MT"/>
          <w:b/>
          <w:sz w:val="28"/>
          <w:szCs w:val="28"/>
          <w:lang w:val="en-US"/>
        </w:rPr>
      </w:pPr>
      <w:r w:rsidRPr="00611DAB">
        <w:rPr>
          <w:rFonts w:ascii="Gill Sans MT" w:hAnsi="Gill Sans MT"/>
          <w:sz w:val="28"/>
          <w:szCs w:val="28"/>
          <w:lang w:val="en-US"/>
        </w:rPr>
        <w:t xml:space="preserve">Business to </w:t>
      </w:r>
      <w:r w:rsidR="00611DAB" w:rsidRPr="00611DAB">
        <w:rPr>
          <w:rFonts w:ascii="Gill Sans MT" w:hAnsi="Gill Sans MT"/>
          <w:sz w:val="28"/>
          <w:szCs w:val="28"/>
          <w:lang w:val="en-US"/>
        </w:rPr>
        <w:t xml:space="preserve">Consumer: </w:t>
      </w:r>
      <w:r w:rsidR="00611DAB" w:rsidRPr="00611DAB">
        <w:rPr>
          <w:rFonts w:ascii="Gill Sans MT" w:hAnsi="Gill Sans MT"/>
          <w:b/>
          <w:sz w:val="28"/>
          <w:szCs w:val="28"/>
          <w:lang w:val="en-US"/>
        </w:rPr>
        <w:t>B to C</w:t>
      </w:r>
    </w:p>
    <w:p w:rsidR="003B7890" w:rsidRPr="00611DAB" w:rsidRDefault="003B7890" w:rsidP="003B7890">
      <w:pPr>
        <w:pStyle w:val="Paragraphedeliste"/>
        <w:numPr>
          <w:ilvl w:val="0"/>
          <w:numId w:val="6"/>
        </w:numPr>
        <w:jc w:val="both"/>
        <w:rPr>
          <w:rFonts w:ascii="Gill Sans MT" w:hAnsi="Gill Sans MT"/>
          <w:sz w:val="28"/>
          <w:szCs w:val="28"/>
          <w:lang w:val="en-US"/>
        </w:rPr>
      </w:pPr>
      <w:r w:rsidRPr="00611DAB">
        <w:rPr>
          <w:rFonts w:ascii="Gill Sans MT" w:hAnsi="Gill Sans MT"/>
          <w:sz w:val="28"/>
          <w:szCs w:val="28"/>
          <w:lang w:val="en-US"/>
        </w:rPr>
        <w:t>Business to Business</w:t>
      </w:r>
      <w:r w:rsidR="00611DAB" w:rsidRPr="00611DAB">
        <w:rPr>
          <w:rFonts w:ascii="Gill Sans MT" w:hAnsi="Gill Sans MT"/>
          <w:sz w:val="28"/>
          <w:szCs w:val="28"/>
          <w:lang w:val="en-US"/>
        </w:rPr>
        <w:t xml:space="preserve">: </w:t>
      </w:r>
      <w:r w:rsidR="00611DAB" w:rsidRPr="00611DAB">
        <w:rPr>
          <w:rFonts w:ascii="Gill Sans MT" w:hAnsi="Gill Sans MT"/>
          <w:b/>
          <w:sz w:val="28"/>
          <w:szCs w:val="28"/>
          <w:lang w:val="en-US"/>
        </w:rPr>
        <w:t>B to B</w:t>
      </w:r>
    </w:p>
    <w:p w:rsidR="003B7890" w:rsidRPr="00611DAB" w:rsidRDefault="003B7890" w:rsidP="003B7890">
      <w:pPr>
        <w:jc w:val="both"/>
        <w:rPr>
          <w:rFonts w:ascii="Gill Sans MT" w:hAnsi="Gill Sans MT"/>
          <w:sz w:val="28"/>
          <w:szCs w:val="28"/>
          <w:lang w:val="en-US"/>
        </w:rPr>
      </w:pPr>
    </w:p>
    <w:p w:rsidR="003B7890" w:rsidRDefault="003B7890" w:rsidP="003B7890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Explosion du marketing :</w:t>
      </w:r>
      <w:r w:rsidR="00EB7409">
        <w:rPr>
          <w:rFonts w:ascii="Gill Sans MT" w:hAnsi="Gill Sans MT"/>
          <w:sz w:val="28"/>
          <w:szCs w:val="28"/>
        </w:rPr>
        <w:t xml:space="preserve"> </w:t>
      </w:r>
    </w:p>
    <w:p w:rsidR="00EB7409" w:rsidRPr="00EB7409" w:rsidRDefault="00EB7409" w:rsidP="00EB7409">
      <w:pPr>
        <w:pStyle w:val="Paragraphedeliste"/>
        <w:numPr>
          <w:ilvl w:val="0"/>
          <w:numId w:val="7"/>
        </w:numPr>
        <w:jc w:val="both"/>
        <w:rPr>
          <w:rFonts w:ascii="Gill Sans MT" w:hAnsi="Gill Sans MT"/>
          <w:sz w:val="28"/>
          <w:szCs w:val="28"/>
        </w:rPr>
      </w:pPr>
      <w:r w:rsidRPr="00EB7409">
        <w:rPr>
          <w:rFonts w:ascii="Gill Sans MT" w:hAnsi="Gill Sans MT"/>
          <w:b/>
          <w:sz w:val="28"/>
          <w:szCs w:val="28"/>
        </w:rPr>
        <w:t>Après la seconde guerre mondiale :</w:t>
      </w:r>
      <w:r w:rsidRPr="00EB7409">
        <w:rPr>
          <w:rFonts w:ascii="Gill Sans MT" w:hAnsi="Gill Sans MT"/>
          <w:sz w:val="28"/>
          <w:szCs w:val="28"/>
        </w:rPr>
        <w:t xml:space="preserve"> demande supérieure à l’offre ave</w:t>
      </w:r>
      <w:r w:rsidR="003B3AE6">
        <w:rPr>
          <w:rFonts w:ascii="Gill Sans MT" w:hAnsi="Gill Sans MT"/>
          <w:sz w:val="28"/>
          <w:szCs w:val="28"/>
        </w:rPr>
        <w:t>c</w:t>
      </w:r>
      <w:r w:rsidRPr="00EB7409">
        <w:rPr>
          <w:rFonts w:ascii="Gill Sans MT" w:hAnsi="Gill Sans MT"/>
          <w:sz w:val="28"/>
          <w:szCs w:val="28"/>
        </w:rPr>
        <w:t xml:space="preserve"> un besoin de s’équiper et de consommer sans se priver </w:t>
      </w:r>
      <w:r w:rsidRPr="00EB7409">
        <w:sym w:font="Wingdings" w:char="F0E0"/>
      </w:r>
      <w:r w:rsidRPr="00EB7409">
        <w:rPr>
          <w:rFonts w:ascii="Gill Sans MT" w:hAnsi="Gill Sans MT"/>
          <w:sz w:val="28"/>
          <w:szCs w:val="28"/>
        </w:rPr>
        <w:t xml:space="preserve"> les gens sortent de plusieurs années de privation</w:t>
      </w:r>
    </w:p>
    <w:p w:rsidR="00EB7409" w:rsidRPr="00EB7409" w:rsidRDefault="00EB7409" w:rsidP="00EB7409">
      <w:pPr>
        <w:pStyle w:val="Paragraphedeliste"/>
        <w:numPr>
          <w:ilvl w:val="0"/>
          <w:numId w:val="7"/>
        </w:numPr>
        <w:jc w:val="both"/>
        <w:rPr>
          <w:rFonts w:ascii="Gill Sans MT" w:hAnsi="Gill Sans MT"/>
          <w:sz w:val="28"/>
          <w:szCs w:val="28"/>
        </w:rPr>
      </w:pPr>
      <w:r w:rsidRPr="00EB7409">
        <w:rPr>
          <w:rFonts w:ascii="Gill Sans MT" w:hAnsi="Gill Sans MT"/>
          <w:b/>
          <w:sz w:val="28"/>
          <w:szCs w:val="28"/>
        </w:rPr>
        <w:t>A partir des années 60 :</w:t>
      </w:r>
      <w:r w:rsidRPr="00EB7409">
        <w:rPr>
          <w:rFonts w:ascii="Gill Sans MT" w:hAnsi="Gill Sans MT"/>
          <w:sz w:val="28"/>
          <w:szCs w:val="28"/>
        </w:rPr>
        <w:t xml:space="preserve"> Production et distribution en masse pour répondre à la demande massive des consommateurs.</w:t>
      </w:r>
    </w:p>
    <w:p w:rsidR="00EB7409" w:rsidRPr="00EB7409" w:rsidRDefault="00EB7409" w:rsidP="00EB7409">
      <w:pPr>
        <w:pStyle w:val="Paragraphedeliste"/>
        <w:numPr>
          <w:ilvl w:val="0"/>
          <w:numId w:val="7"/>
        </w:numPr>
        <w:jc w:val="both"/>
        <w:rPr>
          <w:rFonts w:ascii="Gill Sans MT" w:hAnsi="Gill Sans MT"/>
          <w:sz w:val="28"/>
          <w:szCs w:val="28"/>
        </w:rPr>
      </w:pPr>
      <w:r w:rsidRPr="00EB7409">
        <w:rPr>
          <w:rFonts w:ascii="Gill Sans MT" w:hAnsi="Gill Sans MT"/>
          <w:b/>
          <w:sz w:val="28"/>
          <w:szCs w:val="28"/>
        </w:rPr>
        <w:t>Entre les années 70 et le début des années 90 :</w:t>
      </w:r>
      <w:r w:rsidRPr="00EB7409">
        <w:rPr>
          <w:rFonts w:ascii="Gill Sans MT" w:hAnsi="Gill Sans MT"/>
          <w:sz w:val="28"/>
          <w:szCs w:val="28"/>
        </w:rPr>
        <w:t xml:space="preserve"> Besoin de différenciation pour fidéliser le conso (offres différenciées pour répondre à divers segments de clients)</w:t>
      </w:r>
    </w:p>
    <w:p w:rsidR="00EB7409" w:rsidRPr="00EB7409" w:rsidRDefault="00EB7409" w:rsidP="00EB7409">
      <w:pPr>
        <w:pStyle w:val="Paragraphedeliste"/>
        <w:numPr>
          <w:ilvl w:val="0"/>
          <w:numId w:val="7"/>
        </w:numPr>
        <w:jc w:val="both"/>
        <w:rPr>
          <w:rFonts w:ascii="Gill Sans MT" w:hAnsi="Gill Sans MT"/>
          <w:sz w:val="28"/>
          <w:szCs w:val="28"/>
        </w:rPr>
      </w:pPr>
      <w:r w:rsidRPr="00EB7409">
        <w:rPr>
          <w:rFonts w:ascii="Gill Sans MT" w:hAnsi="Gill Sans MT"/>
          <w:b/>
          <w:sz w:val="28"/>
          <w:szCs w:val="28"/>
        </w:rPr>
        <w:t xml:space="preserve">Fin des années 90 : </w:t>
      </w:r>
      <w:r w:rsidRPr="00EB7409">
        <w:rPr>
          <w:rFonts w:ascii="Gill Sans MT" w:hAnsi="Gill Sans MT"/>
          <w:sz w:val="28"/>
          <w:szCs w:val="28"/>
        </w:rPr>
        <w:t xml:space="preserve">Eclosion du marketing relationnel, du fait d’une conscience aiguisée par le consommateur de ses envies (accroitre le panier moyen du client au lieu d’accroitre la clientèle </w:t>
      </w:r>
      <w:r w:rsidRPr="00EB7409">
        <w:sym w:font="Wingdings" w:char="F0E0"/>
      </w:r>
      <w:r w:rsidRPr="00EB7409">
        <w:rPr>
          <w:rFonts w:ascii="Gill Sans MT" w:hAnsi="Gill Sans MT"/>
          <w:sz w:val="28"/>
          <w:szCs w:val="28"/>
        </w:rPr>
        <w:t xml:space="preserve"> fidélisation)</w:t>
      </w:r>
    </w:p>
    <w:p w:rsidR="00EB7409" w:rsidRDefault="00EB7409" w:rsidP="00EB7409">
      <w:pPr>
        <w:pStyle w:val="Paragraphedeliste"/>
        <w:numPr>
          <w:ilvl w:val="0"/>
          <w:numId w:val="7"/>
        </w:numPr>
        <w:jc w:val="both"/>
        <w:rPr>
          <w:rFonts w:ascii="Gill Sans MT" w:hAnsi="Gill Sans MT"/>
          <w:sz w:val="28"/>
          <w:szCs w:val="28"/>
        </w:rPr>
      </w:pPr>
      <w:r w:rsidRPr="00EB7409">
        <w:rPr>
          <w:rFonts w:ascii="Gill Sans MT" w:hAnsi="Gill Sans MT"/>
          <w:b/>
          <w:sz w:val="28"/>
          <w:szCs w:val="28"/>
        </w:rPr>
        <w:t>Arrivée d’internet en 2000 :</w:t>
      </w:r>
      <w:r w:rsidRPr="00EB7409">
        <w:rPr>
          <w:rFonts w:ascii="Gill Sans MT" w:hAnsi="Gill Sans MT"/>
          <w:sz w:val="28"/>
          <w:szCs w:val="28"/>
        </w:rPr>
        <w:t xml:space="preserve"> Nécessité de renforcer le caractère individualisé du marketing pour satisfaire à des clients de plus en plus volatiles </w:t>
      </w:r>
    </w:p>
    <w:p w:rsidR="00EB7409" w:rsidRDefault="00EB7409" w:rsidP="00EB7409">
      <w:pPr>
        <w:jc w:val="both"/>
        <w:rPr>
          <w:rFonts w:ascii="Gill Sans MT" w:hAnsi="Gill Sans MT"/>
          <w:sz w:val="28"/>
          <w:szCs w:val="28"/>
        </w:rPr>
      </w:pPr>
    </w:p>
    <w:p w:rsidR="00EB7409" w:rsidRDefault="00EB7409" w:rsidP="00EB7409">
      <w:pPr>
        <w:pStyle w:val="Paragraphedeliste"/>
        <w:numPr>
          <w:ilvl w:val="0"/>
          <w:numId w:val="1"/>
        </w:numPr>
        <w:jc w:val="both"/>
        <w:rPr>
          <w:rFonts w:ascii="Gill Sans MT" w:hAnsi="Gill Sans MT"/>
          <w:color w:val="00B050"/>
          <w:sz w:val="28"/>
          <w:szCs w:val="28"/>
        </w:rPr>
      </w:pPr>
      <w:r w:rsidRPr="00564982">
        <w:rPr>
          <w:rFonts w:ascii="Gill Sans MT" w:hAnsi="Gill Sans MT"/>
          <w:color w:val="00B050"/>
          <w:sz w:val="28"/>
          <w:szCs w:val="28"/>
        </w:rPr>
        <w:t xml:space="preserve">Importance du marketing pour </w:t>
      </w:r>
      <w:r w:rsidR="00564982" w:rsidRPr="00564982">
        <w:rPr>
          <w:rFonts w:ascii="Gill Sans MT" w:hAnsi="Gill Sans MT"/>
          <w:color w:val="00B050"/>
          <w:sz w:val="28"/>
          <w:szCs w:val="28"/>
        </w:rPr>
        <w:t>les organisations</w:t>
      </w:r>
    </w:p>
    <w:p w:rsidR="00564982" w:rsidRDefault="00564982" w:rsidP="00564982">
      <w:pPr>
        <w:jc w:val="both"/>
        <w:rPr>
          <w:rFonts w:ascii="Gill Sans MT" w:hAnsi="Gill Sans MT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862E0" w:rsidTr="003862E0">
        <w:tc>
          <w:tcPr>
            <w:tcW w:w="9062" w:type="dxa"/>
          </w:tcPr>
          <w:p w:rsidR="003862E0" w:rsidRDefault="003862E0" w:rsidP="003862E0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  <w:r w:rsidRPr="00357E10">
              <w:rPr>
                <w:rFonts w:ascii="Gill Sans MT" w:hAnsi="Gill Sans MT"/>
                <w:sz w:val="28"/>
                <w:szCs w:val="28"/>
              </w:rPr>
              <w:t>Analyse des besoins du consommateurs et de l’état actuel du marché</w:t>
            </w:r>
          </w:p>
        </w:tc>
      </w:tr>
    </w:tbl>
    <w:p w:rsidR="003862E0" w:rsidRDefault="00D14EB8" w:rsidP="00564982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271145</wp:posOffset>
                </wp:positionH>
                <wp:positionV relativeFrom="paragraph">
                  <wp:posOffset>45720</wp:posOffset>
                </wp:positionV>
                <wp:extent cx="1146810" cy="767080"/>
                <wp:effectExtent l="18415" t="635" r="0" b="14605"/>
                <wp:wrapNone/>
                <wp:docPr id="2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6810" cy="767080"/>
                        </a:xfrm>
                        <a:prstGeom prst="arc">
                          <a:avLst>
                            <a:gd name="adj1" fmla="val 11048163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E0C7F" id="Arc 2" o:spid="_x0000_s1026" style="position:absolute;margin-left:21.35pt;margin-top:3.6pt;width:90.3pt;height:60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1146810,767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" path="m3322,342315nsc35367,144055,289205,-4704,587251,111v311198,5028,559560,175213,559560,383428l573405,383540,3322,342315xem3322,342315nfc35367,144055,289205,-4704,587251,111v311198,5028,559560,175213,559560,383428e" filled="f" strokecolor="#4472c4 [3204]" strokeweight=".5pt">
                <v:stroke joinstyle="miter"/>
                <v:path arrowok="t" o:connecttype="custom" o:connectlocs="3322,342315;587251,111;1146811,383539" o:connectangles="0,0,0"/>
                <w10:wrap anchorx="margin"/>
              </v:shape>
            </w:pict>
          </mc:Fallback>
        </mc:AlternateContent>
      </w:r>
      <w:r w:rsidR="003862E0">
        <w:rPr>
          <w:rFonts w:ascii="Gill Sans MT" w:hAnsi="Gill Sans MT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295275" cy="552450"/>
                <wp:effectExtent l="19050" t="0" r="28575" b="38100"/>
                <wp:wrapNone/>
                <wp:docPr id="1" name="Flèche : b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552450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ABF3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1" o:spid="_x0000_s1026" type="#_x0000_t67" style="position:absolute;margin-left:0;margin-top:5.45pt;width:23.25pt;height:43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" adj="15828" fillcolor="#e7e6e6 [3214]" strokecolor="#1f3763 [1604]" strokeweight="1pt">
                <w10:wrap anchorx="margin"/>
              </v:shape>
            </w:pict>
          </mc:Fallback>
        </mc:AlternateContent>
      </w:r>
    </w:p>
    <w:p w:rsidR="003862E0" w:rsidRDefault="00D14EB8" w:rsidP="00564982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-271780</wp:posOffset>
                </wp:positionH>
                <wp:positionV relativeFrom="paragraph">
                  <wp:posOffset>630555</wp:posOffset>
                </wp:positionV>
                <wp:extent cx="45719" cy="581025"/>
                <wp:effectExtent l="323850" t="0" r="50165" b="85725"/>
                <wp:wrapNone/>
                <wp:docPr id="3" name="Connecteur : en 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81025"/>
                        </a:xfrm>
                        <a:prstGeom prst="bentConnector3">
                          <a:avLst>
                            <a:gd name="adj1" fmla="val 7854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04E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3" o:spid="_x0000_s1026" type="#_x0000_t34" style="position:absolute;margin-left:-21.4pt;margin-top:49.65pt;width:3.6pt;height:45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" adj="169654" strokecolor="#4472c4 [3204]" strokeweight=".5pt">
                <v:stroke endarrow="block"/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862E0" w:rsidTr="002644E0">
        <w:tc>
          <w:tcPr>
            <w:tcW w:w="9062" w:type="dxa"/>
            <w:gridSpan w:val="3"/>
          </w:tcPr>
          <w:p w:rsidR="003862E0" w:rsidRDefault="003862E0" w:rsidP="003862E0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Définition d’une stratégie marketing</w:t>
            </w:r>
          </w:p>
        </w:tc>
      </w:tr>
      <w:tr w:rsidR="003862E0" w:rsidTr="003862E0">
        <w:tc>
          <w:tcPr>
            <w:tcW w:w="3020" w:type="dxa"/>
          </w:tcPr>
          <w:p w:rsidR="003862E0" w:rsidRDefault="003862E0" w:rsidP="003862E0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Segmentation</w:t>
            </w:r>
          </w:p>
        </w:tc>
        <w:tc>
          <w:tcPr>
            <w:tcW w:w="3021" w:type="dxa"/>
          </w:tcPr>
          <w:p w:rsidR="003862E0" w:rsidRDefault="003862E0" w:rsidP="003862E0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Ciblage</w:t>
            </w:r>
          </w:p>
        </w:tc>
        <w:tc>
          <w:tcPr>
            <w:tcW w:w="3021" w:type="dxa"/>
          </w:tcPr>
          <w:p w:rsidR="003862E0" w:rsidRDefault="003862E0" w:rsidP="003862E0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Positionnement</w:t>
            </w:r>
          </w:p>
        </w:tc>
      </w:tr>
    </w:tbl>
    <w:p w:rsidR="003862E0" w:rsidRPr="00357E10" w:rsidRDefault="00D14EB8" w:rsidP="00564982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9237AC" wp14:editId="766E83DE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314325" cy="476250"/>
                <wp:effectExtent l="19050" t="0" r="47625" b="38100"/>
                <wp:wrapNone/>
                <wp:docPr id="4" name="Flèche : b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76250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5E05C" id="Flèche : bas 4" o:spid="_x0000_s1026" type="#_x0000_t67" style="position:absolute;margin-left:0;margin-top:5.95pt;width:24.75pt;height:37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" adj="14472" fillcolor="#e7e6e6 [3214]" strokecolor="#1f3763 [1604]" strokeweight="1pt">
                <w10:wrap anchorx="margin"/>
              </v:shape>
            </w:pict>
          </mc:Fallback>
        </mc:AlternateContent>
      </w:r>
    </w:p>
    <w:p w:rsidR="00D14EB8" w:rsidRDefault="00D14EB8" w:rsidP="003B7890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Marketing Stratégique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14EB8" w:rsidTr="004024B1">
        <w:tc>
          <w:tcPr>
            <w:tcW w:w="9062" w:type="dxa"/>
            <w:gridSpan w:val="4"/>
          </w:tcPr>
          <w:p w:rsidR="00D14EB8" w:rsidRDefault="00D14EB8" w:rsidP="00D14EB8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Elaboration d’un plan d’action marketing</w:t>
            </w:r>
          </w:p>
        </w:tc>
      </w:tr>
      <w:tr w:rsidR="00D14EB8" w:rsidTr="00D14EB8">
        <w:tc>
          <w:tcPr>
            <w:tcW w:w="2265" w:type="dxa"/>
          </w:tcPr>
          <w:p w:rsidR="00D14EB8" w:rsidRDefault="00D14EB8" w:rsidP="00D14EB8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Produit/Service</w:t>
            </w:r>
          </w:p>
        </w:tc>
        <w:tc>
          <w:tcPr>
            <w:tcW w:w="2265" w:type="dxa"/>
          </w:tcPr>
          <w:p w:rsidR="00D14EB8" w:rsidRDefault="00D14EB8" w:rsidP="00D14EB8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Prix</w:t>
            </w:r>
          </w:p>
        </w:tc>
        <w:tc>
          <w:tcPr>
            <w:tcW w:w="2266" w:type="dxa"/>
          </w:tcPr>
          <w:p w:rsidR="00D14EB8" w:rsidRDefault="00D14EB8" w:rsidP="00D14EB8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Distribution</w:t>
            </w:r>
          </w:p>
        </w:tc>
        <w:tc>
          <w:tcPr>
            <w:tcW w:w="2266" w:type="dxa"/>
          </w:tcPr>
          <w:p w:rsidR="00D14EB8" w:rsidRDefault="00D14EB8" w:rsidP="00D14EB8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Communication</w:t>
            </w:r>
          </w:p>
        </w:tc>
      </w:tr>
    </w:tbl>
    <w:p w:rsidR="00D14EB8" w:rsidRDefault="00D14EB8" w:rsidP="003B7890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CCECA0" wp14:editId="009E99DC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09550" cy="257175"/>
                <wp:effectExtent l="19050" t="0" r="19050" b="47625"/>
                <wp:wrapNone/>
                <wp:docPr id="5" name="Flèche : b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57175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05F9E" id="Flèche : bas 5" o:spid="_x0000_s1026" type="#_x0000_t67" style="position:absolute;margin-left:0;margin-top:.45pt;width:16.5pt;height:20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" adj="12800" fillcolor="#e7e6e6 [3214]" strokecolor="#1f3763 [1604]" strokeweight="1pt">
                <w10:wrap anchorx="margin"/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4EB8" w:rsidTr="00D14EB8">
        <w:tc>
          <w:tcPr>
            <w:tcW w:w="9062" w:type="dxa"/>
          </w:tcPr>
          <w:p w:rsidR="00D14EB8" w:rsidRDefault="00D14EB8" w:rsidP="00D14EB8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 xml:space="preserve">Contrôle des actions mises en </w:t>
            </w:r>
            <w:proofErr w:type="spellStart"/>
            <w:r>
              <w:rPr>
                <w:rFonts w:ascii="Gill Sans MT" w:hAnsi="Gill Sans MT"/>
                <w:sz w:val="28"/>
                <w:szCs w:val="28"/>
              </w:rPr>
              <w:t>oeuvre</w:t>
            </w:r>
            <w:proofErr w:type="spellEnd"/>
          </w:p>
        </w:tc>
      </w:tr>
    </w:tbl>
    <w:p w:rsidR="00D14EB8" w:rsidRDefault="00D14EB8" w:rsidP="003B7890">
      <w:pPr>
        <w:jc w:val="both"/>
        <w:rPr>
          <w:rFonts w:ascii="Gill Sans MT" w:hAnsi="Gill Sans MT"/>
          <w:sz w:val="28"/>
          <w:szCs w:val="28"/>
        </w:rPr>
      </w:pPr>
    </w:p>
    <w:p w:rsidR="00527D1D" w:rsidRPr="00527D1D" w:rsidRDefault="00527D1D" w:rsidP="00527D1D">
      <w:pPr>
        <w:pStyle w:val="Paragraphedeliste"/>
        <w:numPr>
          <w:ilvl w:val="0"/>
          <w:numId w:val="1"/>
        </w:numPr>
        <w:jc w:val="both"/>
        <w:rPr>
          <w:rFonts w:ascii="Gill Sans MT" w:hAnsi="Gill Sans MT"/>
          <w:color w:val="00B050"/>
          <w:sz w:val="28"/>
          <w:szCs w:val="28"/>
        </w:rPr>
      </w:pPr>
      <w:r w:rsidRPr="00527D1D">
        <w:rPr>
          <w:rFonts w:ascii="Gill Sans MT" w:hAnsi="Gill Sans MT"/>
          <w:color w:val="00B050"/>
          <w:sz w:val="28"/>
          <w:szCs w:val="28"/>
        </w:rPr>
        <w:lastRenderedPageBreak/>
        <w:t>Marché</w:t>
      </w:r>
    </w:p>
    <w:p w:rsidR="00527D1D" w:rsidRDefault="00527D1D" w:rsidP="00527D1D">
      <w:pPr>
        <w:jc w:val="both"/>
        <w:rPr>
          <w:rFonts w:ascii="Gill Sans MT" w:hAnsi="Gill Sans MT"/>
          <w:sz w:val="28"/>
          <w:szCs w:val="28"/>
        </w:rPr>
      </w:pPr>
    </w:p>
    <w:p w:rsidR="00527D1D" w:rsidRDefault="00527D1D" w:rsidP="00527D1D">
      <w:pPr>
        <w:pStyle w:val="Paragraphedeliste"/>
        <w:numPr>
          <w:ilvl w:val="0"/>
          <w:numId w:val="4"/>
        </w:num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Le marché se définit tout d’abord d’un point de vue géographique :</w:t>
      </w:r>
    </w:p>
    <w:p w:rsidR="00527D1D" w:rsidRDefault="00527D1D" w:rsidP="00527D1D">
      <w:pPr>
        <w:pStyle w:val="Paragraphedeliste"/>
        <w:numPr>
          <w:ilvl w:val="0"/>
          <w:numId w:val="8"/>
        </w:num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Local, Régional, National, International</w:t>
      </w:r>
    </w:p>
    <w:p w:rsidR="000B01FF" w:rsidRDefault="000B01FF" w:rsidP="000B01FF">
      <w:pPr>
        <w:pStyle w:val="Paragraphedeliste"/>
        <w:ind w:left="1440"/>
        <w:jc w:val="both"/>
        <w:rPr>
          <w:rFonts w:ascii="Gill Sans MT" w:hAnsi="Gill Sans MT"/>
          <w:sz w:val="28"/>
          <w:szCs w:val="28"/>
        </w:rPr>
      </w:pPr>
    </w:p>
    <w:p w:rsidR="000B01FF" w:rsidRDefault="000B01FF" w:rsidP="000B01FF">
      <w:pPr>
        <w:pStyle w:val="Paragraphedeliste"/>
        <w:numPr>
          <w:ilvl w:val="0"/>
          <w:numId w:val="4"/>
        </w:num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Indispensable de le caractériser de façon très précise :</w:t>
      </w:r>
    </w:p>
    <w:p w:rsidR="000B01FF" w:rsidRDefault="000B01FF" w:rsidP="000B01FF">
      <w:pPr>
        <w:pStyle w:val="Paragraphedeliste"/>
        <w:numPr>
          <w:ilvl w:val="0"/>
          <w:numId w:val="8"/>
        </w:num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En fonction du type de produit</w:t>
      </w:r>
    </w:p>
    <w:p w:rsidR="000B01FF" w:rsidRDefault="000B01FF" w:rsidP="000B01FF">
      <w:pPr>
        <w:pStyle w:val="Paragraphedeliste"/>
        <w:numPr>
          <w:ilvl w:val="0"/>
          <w:numId w:val="8"/>
        </w:num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Selon la catégorie d’acheteurs</w:t>
      </w:r>
    </w:p>
    <w:p w:rsidR="00792D44" w:rsidRDefault="00792D44" w:rsidP="00792D44">
      <w:pPr>
        <w:jc w:val="both"/>
        <w:rPr>
          <w:rFonts w:ascii="Gill Sans MT" w:hAnsi="Gill Sans MT"/>
          <w:sz w:val="28"/>
          <w:szCs w:val="28"/>
        </w:rPr>
      </w:pPr>
    </w:p>
    <w:p w:rsidR="00792D44" w:rsidRDefault="00792D44" w:rsidP="00792D44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Les différents types de marché :</w:t>
      </w:r>
    </w:p>
    <w:p w:rsidR="00792D44" w:rsidRDefault="00987FA8" w:rsidP="00792D44">
      <w:pPr>
        <w:pStyle w:val="Paragraphedeliste"/>
        <w:numPr>
          <w:ilvl w:val="0"/>
          <w:numId w:val="4"/>
        </w:numPr>
        <w:jc w:val="both"/>
        <w:rPr>
          <w:rFonts w:ascii="Gill Sans MT" w:hAnsi="Gill Sans MT"/>
          <w:sz w:val="28"/>
          <w:szCs w:val="28"/>
        </w:rPr>
      </w:pPr>
      <w:r w:rsidRPr="00987FA8">
        <w:rPr>
          <w:rFonts w:ascii="Gill Sans MT" w:hAnsi="Gill Sans MT"/>
          <w:b/>
          <w:sz w:val="28"/>
          <w:szCs w:val="28"/>
        </w:rPr>
        <w:t>Le mar</w:t>
      </w:r>
      <w:r w:rsidR="00792D44" w:rsidRPr="00987FA8">
        <w:rPr>
          <w:rFonts w:ascii="Gill Sans MT" w:hAnsi="Gill Sans MT"/>
          <w:b/>
          <w:sz w:val="28"/>
          <w:szCs w:val="28"/>
        </w:rPr>
        <w:t>ché principal :</w:t>
      </w:r>
      <w:r w:rsidR="00792D44">
        <w:rPr>
          <w:rFonts w:ascii="Gill Sans MT" w:hAnsi="Gill Sans MT"/>
          <w:sz w:val="28"/>
          <w:szCs w:val="28"/>
        </w:rPr>
        <w:t xml:space="preserve"> L’ensemble des produits techniquement identiques et directement concurrents.</w:t>
      </w:r>
    </w:p>
    <w:p w:rsidR="00792D44" w:rsidRDefault="00792D44" w:rsidP="00792D44">
      <w:pPr>
        <w:pStyle w:val="Paragraphedeliste"/>
        <w:numPr>
          <w:ilvl w:val="0"/>
          <w:numId w:val="4"/>
        </w:numPr>
        <w:jc w:val="both"/>
        <w:rPr>
          <w:rFonts w:ascii="Gill Sans MT" w:hAnsi="Gill Sans MT"/>
          <w:sz w:val="28"/>
          <w:szCs w:val="28"/>
        </w:rPr>
      </w:pPr>
      <w:r w:rsidRPr="00987FA8">
        <w:rPr>
          <w:rFonts w:ascii="Gill Sans MT" w:hAnsi="Gill Sans MT"/>
          <w:b/>
          <w:sz w:val="28"/>
          <w:szCs w:val="28"/>
        </w:rPr>
        <w:t>Le marché environnant :</w:t>
      </w:r>
      <w:r>
        <w:rPr>
          <w:rFonts w:ascii="Gill Sans MT" w:hAnsi="Gill Sans MT"/>
          <w:sz w:val="28"/>
          <w:szCs w:val="28"/>
        </w:rPr>
        <w:t xml:space="preserve"> Les produits substituts de nature différente des produits du marché principal, mais satisfaisant les mêmes besoins dans les mêmes conditions.</w:t>
      </w:r>
    </w:p>
    <w:p w:rsidR="00792D44" w:rsidRDefault="00792D44" w:rsidP="00792D44">
      <w:pPr>
        <w:pStyle w:val="Paragraphedeliste"/>
        <w:numPr>
          <w:ilvl w:val="0"/>
          <w:numId w:val="4"/>
        </w:numPr>
        <w:jc w:val="both"/>
        <w:rPr>
          <w:rFonts w:ascii="Gill Sans MT" w:hAnsi="Gill Sans MT"/>
          <w:sz w:val="28"/>
          <w:szCs w:val="28"/>
        </w:rPr>
      </w:pPr>
      <w:r w:rsidRPr="00987FA8">
        <w:rPr>
          <w:rFonts w:ascii="Gill Sans MT" w:hAnsi="Gill Sans MT"/>
          <w:b/>
          <w:sz w:val="28"/>
          <w:szCs w:val="28"/>
        </w:rPr>
        <w:t>Le marché générique :</w:t>
      </w:r>
      <w:r>
        <w:rPr>
          <w:rFonts w:ascii="Gill Sans MT" w:hAnsi="Gill Sans MT"/>
          <w:sz w:val="28"/>
          <w:szCs w:val="28"/>
        </w:rPr>
        <w:t xml:space="preserve"> Les produits liés à la catégorie de besoins satisfaits par les produits du marché principal</w:t>
      </w:r>
      <w:r w:rsidR="00AF2D0A">
        <w:rPr>
          <w:rFonts w:ascii="Gill Sans MT" w:hAnsi="Gill Sans MT"/>
          <w:sz w:val="28"/>
          <w:szCs w:val="28"/>
        </w:rPr>
        <w:t>.</w:t>
      </w:r>
    </w:p>
    <w:p w:rsidR="00792D44" w:rsidRDefault="00792D44" w:rsidP="00792D44">
      <w:pPr>
        <w:pStyle w:val="Paragraphedeliste"/>
        <w:numPr>
          <w:ilvl w:val="0"/>
          <w:numId w:val="4"/>
        </w:numPr>
        <w:jc w:val="both"/>
        <w:rPr>
          <w:rFonts w:ascii="Gill Sans MT" w:hAnsi="Gill Sans MT"/>
          <w:sz w:val="28"/>
          <w:szCs w:val="28"/>
        </w:rPr>
      </w:pPr>
      <w:r w:rsidRPr="00987FA8">
        <w:rPr>
          <w:rFonts w:ascii="Gill Sans MT" w:hAnsi="Gill Sans MT"/>
          <w:b/>
          <w:sz w:val="28"/>
          <w:szCs w:val="28"/>
        </w:rPr>
        <w:t>Le marché support :</w:t>
      </w:r>
      <w:r>
        <w:rPr>
          <w:rFonts w:ascii="Gill Sans MT" w:hAnsi="Gill Sans MT"/>
          <w:sz w:val="28"/>
          <w:szCs w:val="28"/>
        </w:rPr>
        <w:t xml:space="preserve"> L’ensemble des </w:t>
      </w:r>
      <w:r w:rsidR="00987FA8">
        <w:rPr>
          <w:rFonts w:ascii="Gill Sans MT" w:hAnsi="Gill Sans MT"/>
          <w:sz w:val="28"/>
          <w:szCs w:val="28"/>
        </w:rPr>
        <w:t>produits</w:t>
      </w:r>
      <w:r>
        <w:rPr>
          <w:rFonts w:ascii="Gill Sans MT" w:hAnsi="Gill Sans MT"/>
          <w:sz w:val="28"/>
          <w:szCs w:val="28"/>
        </w:rPr>
        <w:t xml:space="preserve"> dont la présence est nécessaire à la consommation du produit étudié</w:t>
      </w:r>
      <w:r w:rsidR="00AF2D0A">
        <w:rPr>
          <w:rFonts w:ascii="Gill Sans MT" w:hAnsi="Gill Sans MT"/>
          <w:sz w:val="28"/>
          <w:szCs w:val="28"/>
        </w:rPr>
        <w:t>.</w:t>
      </w:r>
    </w:p>
    <w:p w:rsidR="00792D44" w:rsidRDefault="00792D44" w:rsidP="00792D44">
      <w:pPr>
        <w:ind w:left="360"/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Il est important de savoir quels concurrents sont à surveiller, il faut aussi faire attention aux produits substituts.</w:t>
      </w:r>
    </w:p>
    <w:p w:rsidR="00792D44" w:rsidRDefault="00792D44" w:rsidP="00792D44">
      <w:pPr>
        <w:ind w:left="360"/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Produits</w:t>
      </w:r>
      <w:r w:rsidR="007907BA">
        <w:rPr>
          <w:rFonts w:ascii="Gill Sans MT" w:hAnsi="Gill Sans MT"/>
          <w:sz w:val="28"/>
          <w:szCs w:val="28"/>
        </w:rPr>
        <w:t xml:space="preserve"> substitu</w:t>
      </w:r>
      <w:r>
        <w:rPr>
          <w:rFonts w:ascii="Gill Sans MT" w:hAnsi="Gill Sans MT"/>
          <w:sz w:val="28"/>
          <w:szCs w:val="28"/>
        </w:rPr>
        <w:t xml:space="preserve">ts plus dangereux qu’un concurrent direct </w:t>
      </w:r>
      <w:r w:rsidRPr="00792D44">
        <w:rPr>
          <w:rFonts w:ascii="Gill Sans MT" w:hAnsi="Gill Sans MT"/>
          <w:sz w:val="28"/>
          <w:szCs w:val="28"/>
        </w:rPr>
        <w:sym w:font="Wingdings" w:char="F0E0"/>
      </w:r>
      <w:r w:rsidR="00987FA8">
        <w:rPr>
          <w:rFonts w:ascii="Gill Sans MT" w:hAnsi="Gill Sans MT"/>
          <w:sz w:val="28"/>
          <w:szCs w:val="28"/>
        </w:rPr>
        <w:t xml:space="preserve"> Dans le cadre d’une innovation. Par exemple le téléphone fixe sans fil par rapport au téléphone portable.</w:t>
      </w:r>
    </w:p>
    <w:p w:rsidR="00755C92" w:rsidRDefault="00755C92" w:rsidP="00792D44">
      <w:pPr>
        <w:ind w:left="360"/>
        <w:jc w:val="both"/>
        <w:rPr>
          <w:rFonts w:ascii="Gill Sans MT" w:hAnsi="Gill Sans MT"/>
          <w:sz w:val="28"/>
          <w:szCs w:val="28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894"/>
        <w:gridCol w:w="2904"/>
        <w:gridCol w:w="2904"/>
      </w:tblGrid>
      <w:tr w:rsidR="007436B8" w:rsidTr="00AA74D2">
        <w:tc>
          <w:tcPr>
            <w:tcW w:w="3020" w:type="dxa"/>
            <w:tcBorders>
              <w:bottom w:val="single" w:sz="4" w:space="0" w:color="auto"/>
            </w:tcBorders>
            <w:shd w:val="pct12" w:color="auto" w:fill="767171" w:themeFill="background2" w:themeFillShade="80"/>
          </w:tcPr>
          <w:p w:rsidR="00755C92" w:rsidRDefault="00755C92" w:rsidP="007436B8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</w:p>
        </w:tc>
        <w:tc>
          <w:tcPr>
            <w:tcW w:w="3021" w:type="dxa"/>
            <w:shd w:val="pct12" w:color="auto" w:fill="767171" w:themeFill="background2" w:themeFillShade="80"/>
          </w:tcPr>
          <w:p w:rsidR="00755C92" w:rsidRPr="007436B8" w:rsidRDefault="007436B8" w:rsidP="007436B8">
            <w:pPr>
              <w:jc w:val="center"/>
              <w:rPr>
                <w:rFonts w:ascii="Gill Sans MT" w:hAnsi="Gill Sans MT"/>
                <w:color w:val="FFFFFF" w:themeColor="background1"/>
                <w:sz w:val="28"/>
                <w:szCs w:val="28"/>
              </w:rPr>
            </w:pPr>
            <w:r w:rsidRPr="007436B8">
              <w:rPr>
                <w:rFonts w:ascii="Gill Sans MT" w:hAnsi="Gill Sans MT"/>
                <w:color w:val="FFFFFF" w:themeColor="background1"/>
                <w:sz w:val="28"/>
                <w:szCs w:val="28"/>
              </w:rPr>
              <w:t>Même cible</w:t>
            </w:r>
          </w:p>
        </w:tc>
        <w:tc>
          <w:tcPr>
            <w:tcW w:w="3021" w:type="dxa"/>
            <w:shd w:val="pct12" w:color="auto" w:fill="767171" w:themeFill="background2" w:themeFillShade="80"/>
          </w:tcPr>
          <w:p w:rsidR="00755C92" w:rsidRPr="007436B8" w:rsidRDefault="007436B8" w:rsidP="007436B8">
            <w:pPr>
              <w:jc w:val="center"/>
              <w:rPr>
                <w:rFonts w:ascii="Gill Sans MT" w:hAnsi="Gill Sans MT"/>
                <w:color w:val="FFFFFF" w:themeColor="background1"/>
                <w:sz w:val="28"/>
                <w:szCs w:val="28"/>
              </w:rPr>
            </w:pPr>
            <w:r w:rsidRPr="007436B8">
              <w:rPr>
                <w:rFonts w:ascii="Gill Sans MT" w:hAnsi="Gill Sans MT"/>
                <w:color w:val="FFFFFF" w:themeColor="background1"/>
                <w:sz w:val="28"/>
                <w:szCs w:val="28"/>
              </w:rPr>
              <w:t>Cible différente</w:t>
            </w:r>
          </w:p>
        </w:tc>
      </w:tr>
      <w:tr w:rsidR="007436B8" w:rsidTr="00AA74D2">
        <w:tc>
          <w:tcPr>
            <w:tcW w:w="3020" w:type="dxa"/>
            <w:shd w:val="pct12" w:color="auto" w:fill="767171" w:themeFill="background2" w:themeFillShade="80"/>
          </w:tcPr>
          <w:p w:rsidR="00755C92" w:rsidRPr="007436B8" w:rsidRDefault="007436B8" w:rsidP="007436B8">
            <w:pPr>
              <w:jc w:val="center"/>
              <w:rPr>
                <w:rFonts w:ascii="Gill Sans MT" w:hAnsi="Gill Sans MT"/>
                <w:color w:val="FFFFFF" w:themeColor="background1"/>
                <w:sz w:val="28"/>
                <w:szCs w:val="28"/>
              </w:rPr>
            </w:pPr>
            <w:r w:rsidRPr="007436B8">
              <w:rPr>
                <w:rFonts w:ascii="Gill Sans MT" w:hAnsi="Gill Sans MT"/>
                <w:color w:val="FFFFFF" w:themeColor="background1"/>
                <w:sz w:val="28"/>
                <w:szCs w:val="28"/>
              </w:rPr>
              <w:t>Même technologie</w:t>
            </w:r>
          </w:p>
        </w:tc>
        <w:tc>
          <w:tcPr>
            <w:tcW w:w="3021" w:type="dxa"/>
          </w:tcPr>
          <w:p w:rsidR="00755C92" w:rsidRDefault="007436B8" w:rsidP="007436B8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Concurrence directe</w:t>
            </w:r>
          </w:p>
        </w:tc>
        <w:tc>
          <w:tcPr>
            <w:tcW w:w="3021" w:type="dxa"/>
          </w:tcPr>
          <w:p w:rsidR="007436B8" w:rsidRDefault="007436B8" w:rsidP="007436B8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Concurrence potentielle</w:t>
            </w:r>
          </w:p>
        </w:tc>
      </w:tr>
      <w:tr w:rsidR="007436B8" w:rsidTr="00AA74D2">
        <w:tc>
          <w:tcPr>
            <w:tcW w:w="3020" w:type="dxa"/>
            <w:shd w:val="pct12" w:color="auto" w:fill="767171" w:themeFill="background2" w:themeFillShade="80"/>
          </w:tcPr>
          <w:p w:rsidR="00755C92" w:rsidRDefault="007436B8" w:rsidP="007436B8">
            <w:pPr>
              <w:jc w:val="center"/>
              <w:rPr>
                <w:rFonts w:ascii="Gill Sans MT" w:hAnsi="Gill Sans MT"/>
                <w:color w:val="FFFFFF" w:themeColor="background1"/>
                <w:sz w:val="28"/>
                <w:szCs w:val="28"/>
              </w:rPr>
            </w:pPr>
            <w:r w:rsidRPr="007436B8">
              <w:rPr>
                <w:rFonts w:ascii="Gill Sans MT" w:hAnsi="Gill Sans MT"/>
                <w:color w:val="FFFFFF" w:themeColor="background1"/>
                <w:sz w:val="28"/>
                <w:szCs w:val="28"/>
              </w:rPr>
              <w:t>Technologie différente</w:t>
            </w:r>
          </w:p>
          <w:p w:rsidR="007436B8" w:rsidRPr="007436B8" w:rsidRDefault="007436B8" w:rsidP="007436B8">
            <w:pPr>
              <w:jc w:val="center"/>
              <w:rPr>
                <w:rFonts w:ascii="Gill Sans MT" w:hAnsi="Gill Sans MT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021" w:type="dxa"/>
          </w:tcPr>
          <w:p w:rsidR="00755C92" w:rsidRDefault="007436B8" w:rsidP="007436B8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Concurrence indirecte</w:t>
            </w:r>
          </w:p>
        </w:tc>
        <w:tc>
          <w:tcPr>
            <w:tcW w:w="3021" w:type="dxa"/>
          </w:tcPr>
          <w:p w:rsidR="00755C92" w:rsidRDefault="007436B8" w:rsidP="007436B8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Concurrence générale</w:t>
            </w:r>
          </w:p>
        </w:tc>
      </w:tr>
    </w:tbl>
    <w:p w:rsidR="00755C92" w:rsidRDefault="00755C92" w:rsidP="00792D44">
      <w:pPr>
        <w:ind w:left="360"/>
        <w:jc w:val="both"/>
        <w:rPr>
          <w:rFonts w:ascii="Gill Sans MT" w:hAnsi="Gill Sans MT"/>
          <w:sz w:val="28"/>
          <w:szCs w:val="28"/>
        </w:rPr>
      </w:pPr>
    </w:p>
    <w:p w:rsidR="0038301B" w:rsidRDefault="0038301B" w:rsidP="00792D44">
      <w:pPr>
        <w:ind w:left="360"/>
        <w:jc w:val="both"/>
        <w:rPr>
          <w:rFonts w:ascii="Gill Sans MT" w:hAnsi="Gill Sans MT"/>
          <w:sz w:val="28"/>
          <w:szCs w:val="28"/>
        </w:rPr>
      </w:pPr>
    </w:p>
    <w:p w:rsidR="0038301B" w:rsidRDefault="0038301B" w:rsidP="00792D44">
      <w:pPr>
        <w:ind w:left="360"/>
        <w:jc w:val="both"/>
        <w:rPr>
          <w:rFonts w:ascii="Gill Sans MT" w:hAnsi="Gill Sans MT"/>
          <w:sz w:val="28"/>
          <w:szCs w:val="28"/>
        </w:rPr>
      </w:pPr>
    </w:p>
    <w:p w:rsidR="0038301B" w:rsidRDefault="0038301B" w:rsidP="00792D44">
      <w:pPr>
        <w:ind w:left="360"/>
        <w:jc w:val="both"/>
        <w:rPr>
          <w:rFonts w:ascii="Gill Sans MT" w:hAnsi="Gill Sans MT"/>
          <w:sz w:val="28"/>
          <w:szCs w:val="28"/>
        </w:rPr>
      </w:pPr>
    </w:p>
    <w:p w:rsidR="0038301B" w:rsidRDefault="0038301B" w:rsidP="0038301B">
      <w:pPr>
        <w:ind w:left="360"/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lastRenderedPageBreak/>
        <w:t xml:space="preserve">La demande : Une composante du marché </w:t>
      </w:r>
    </w:p>
    <w:p w:rsidR="0038301B" w:rsidRPr="0038301B" w:rsidRDefault="0038301B" w:rsidP="00792D44">
      <w:pPr>
        <w:ind w:left="360"/>
        <w:jc w:val="both"/>
        <w:rPr>
          <w:rFonts w:ascii="Gill Sans MT" w:hAnsi="Gill Sans MT"/>
          <w:i/>
          <w:color w:val="4472C4" w:themeColor="accent1"/>
          <w:sz w:val="28"/>
          <w:szCs w:val="28"/>
        </w:rPr>
      </w:pPr>
      <w:proofErr w:type="spellStart"/>
      <w:r w:rsidRPr="0038301B">
        <w:rPr>
          <w:rFonts w:ascii="Gill Sans MT" w:hAnsi="Gill Sans MT"/>
          <w:i/>
          <w:color w:val="4472C4" w:themeColor="accent1"/>
          <w:sz w:val="28"/>
          <w:szCs w:val="28"/>
        </w:rPr>
        <w:t>Screen</w:t>
      </w:r>
      <w:proofErr w:type="spellEnd"/>
      <w:r w:rsidRPr="0038301B">
        <w:rPr>
          <w:rFonts w:ascii="Gill Sans MT" w:hAnsi="Gill Sans MT"/>
          <w:i/>
          <w:color w:val="4472C4" w:themeColor="accent1"/>
          <w:sz w:val="28"/>
          <w:szCs w:val="28"/>
        </w:rPr>
        <w:t xml:space="preserve"> page 15.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058"/>
        <w:gridCol w:w="2159"/>
        <w:gridCol w:w="87"/>
        <w:gridCol w:w="2152"/>
        <w:gridCol w:w="2226"/>
      </w:tblGrid>
      <w:tr w:rsidR="00994B56" w:rsidTr="00994B56">
        <w:tc>
          <w:tcPr>
            <w:tcW w:w="20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CB9CA" w:themeFill="text2" w:themeFillTint="66"/>
          </w:tcPr>
          <w:p w:rsidR="0038301B" w:rsidRDefault="0038301B" w:rsidP="0038301B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Marché Actuel</w:t>
            </w:r>
          </w:p>
        </w:tc>
        <w:tc>
          <w:tcPr>
            <w:tcW w:w="21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CB9CA" w:themeFill="text2" w:themeFillTint="66"/>
          </w:tcPr>
          <w:p w:rsidR="0038301B" w:rsidRDefault="0038301B" w:rsidP="0038301B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Marché de la concurrence</w:t>
            </w:r>
          </w:p>
        </w:tc>
        <w:tc>
          <w:tcPr>
            <w:tcW w:w="22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CB9CA" w:themeFill="text2" w:themeFillTint="66"/>
          </w:tcPr>
          <w:p w:rsidR="0038301B" w:rsidRDefault="0038301B" w:rsidP="0038301B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Non-Consommateurs relatifs</w:t>
            </w:r>
          </w:p>
        </w:tc>
        <w:tc>
          <w:tcPr>
            <w:tcW w:w="22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CB9CA" w:themeFill="text2" w:themeFillTint="66"/>
          </w:tcPr>
          <w:p w:rsidR="0038301B" w:rsidRDefault="0038301B" w:rsidP="0038301B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Non consommateurs absolus</w:t>
            </w:r>
          </w:p>
        </w:tc>
      </w:tr>
      <w:tr w:rsidR="00430C26" w:rsidTr="00430C26">
        <w:tc>
          <w:tcPr>
            <w:tcW w:w="42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0C26" w:rsidRDefault="00430C26" w:rsidP="0038301B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E15B7D" wp14:editId="3C7F8FDF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30480</wp:posOffset>
                      </wp:positionV>
                      <wp:extent cx="2390775" cy="161925"/>
                      <wp:effectExtent l="19050" t="19050" r="28575" b="47625"/>
                      <wp:wrapNone/>
                      <wp:docPr id="6" name="Flèche : double flèche horizonta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775" cy="161925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9FFA25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Flèche : double flèche horizontale 6" o:spid="_x0000_s1026" type="#_x0000_t69" style="position:absolute;margin-left:4.5pt;margin-top:2.4pt;width:188.25pt;height:12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" adj="731" fillcolor="#7f7f7f [1612]" strokecolor="#1f3763 [1604]" strokeweight="1pt"/>
                  </w:pict>
                </mc:Fallback>
              </mc:AlternateContent>
            </w:r>
          </w:p>
        </w:tc>
        <w:tc>
          <w:tcPr>
            <w:tcW w:w="446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0C26" w:rsidRDefault="00430C26" w:rsidP="0038301B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89D0C08" wp14:editId="3BE397BA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40005</wp:posOffset>
                      </wp:positionV>
                      <wp:extent cx="2390775" cy="161925"/>
                      <wp:effectExtent l="19050" t="19050" r="28575" b="47625"/>
                      <wp:wrapNone/>
                      <wp:docPr id="7" name="Flèche : double flèche horizonta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775" cy="161925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3E79B" id="Flèche : double flèche horizontale 7" o:spid="_x0000_s1026" type="#_x0000_t69" style="position:absolute;margin-left:12.8pt;margin-top:3.15pt;width:188.25pt;height:12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" adj="731" fillcolor="#7f7f7f [1612]" strokecolor="#1f3763 [1604]" strokeweight="1pt"/>
                  </w:pict>
                </mc:Fallback>
              </mc:AlternateContent>
            </w:r>
          </w:p>
        </w:tc>
      </w:tr>
      <w:tr w:rsidR="0038301B" w:rsidTr="00430C26">
        <w:tc>
          <w:tcPr>
            <w:tcW w:w="42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301B" w:rsidRDefault="0038301B" w:rsidP="0038301B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Consommateurs actuels présents sur marché réel</w:t>
            </w:r>
          </w:p>
        </w:tc>
        <w:tc>
          <w:tcPr>
            <w:tcW w:w="446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301B" w:rsidRDefault="0038301B" w:rsidP="0038301B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Non-Consommateurs</w:t>
            </w:r>
          </w:p>
        </w:tc>
      </w:tr>
      <w:tr w:rsidR="00D263F1" w:rsidTr="003E3F2B">
        <w:tc>
          <w:tcPr>
            <w:tcW w:w="20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:rsidR="00D263F1" w:rsidRDefault="00D263F1" w:rsidP="0038301B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</w:p>
        </w:tc>
        <w:tc>
          <w:tcPr>
            <w:tcW w:w="43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63F1" w:rsidRDefault="00D263F1" w:rsidP="0038301B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Prospects de l’entreprise</w:t>
            </w:r>
          </w:p>
        </w:tc>
        <w:tc>
          <w:tcPr>
            <w:tcW w:w="22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:rsidR="00D263F1" w:rsidRDefault="00D263F1" w:rsidP="0038301B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</w:p>
        </w:tc>
      </w:tr>
      <w:tr w:rsidR="00D263F1" w:rsidTr="003E3F2B">
        <w:tc>
          <w:tcPr>
            <w:tcW w:w="205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:rsidR="00D263F1" w:rsidRDefault="00D263F1" w:rsidP="0038301B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</w:p>
        </w:tc>
        <w:tc>
          <w:tcPr>
            <w:tcW w:w="43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63F1" w:rsidRDefault="00D263F1" w:rsidP="0038301B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5069607" wp14:editId="18B67B03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43815</wp:posOffset>
                      </wp:positionV>
                      <wp:extent cx="2390775" cy="161925"/>
                      <wp:effectExtent l="19050" t="19050" r="28575" b="47625"/>
                      <wp:wrapNone/>
                      <wp:docPr id="8" name="Flèche : double flèche horizonta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775" cy="161925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56068" id="Flèche : double flèche horizontale 8" o:spid="_x0000_s1026" type="#_x0000_t69" style="position:absolute;margin-left:10.05pt;margin-top:3.45pt;width:188.25pt;height:12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" adj="731" fillcolor="#7f7f7f [1612]" strokecolor="#1f3763 [1604]" strokeweight="1pt"/>
                  </w:pict>
                </mc:Fallback>
              </mc:AlternateContent>
            </w:r>
          </w:p>
        </w:tc>
        <w:tc>
          <w:tcPr>
            <w:tcW w:w="22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:rsidR="00D263F1" w:rsidRDefault="00D263F1" w:rsidP="0038301B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</w:p>
        </w:tc>
      </w:tr>
      <w:tr w:rsidR="00D263F1" w:rsidTr="00A55975">
        <w:tc>
          <w:tcPr>
            <w:tcW w:w="645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63F1" w:rsidRDefault="00D263F1" w:rsidP="0038301B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Marché potentiel de l’entreprise</w:t>
            </w:r>
          </w:p>
        </w:tc>
        <w:tc>
          <w:tcPr>
            <w:tcW w:w="22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:rsidR="00D263F1" w:rsidRDefault="00D263F1" w:rsidP="0038301B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</w:p>
        </w:tc>
      </w:tr>
      <w:tr w:rsidR="00D263F1" w:rsidTr="00A55975">
        <w:tc>
          <w:tcPr>
            <w:tcW w:w="645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63F1" w:rsidRDefault="00D263F1" w:rsidP="0038301B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A923A1A" wp14:editId="16CBDC74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28575</wp:posOffset>
                      </wp:positionV>
                      <wp:extent cx="3857625" cy="171450"/>
                      <wp:effectExtent l="19050" t="19050" r="28575" b="38100"/>
                      <wp:wrapNone/>
                      <wp:docPr id="9" name="Flèche : double flèche horizonta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7625" cy="171450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75BBA" id="Flèche : double flèche horizontale 9" o:spid="_x0000_s1026" type="#_x0000_t69" style="position:absolute;margin-left:3.75pt;margin-top:2.25pt;width:303.75pt;height:1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" adj="480" fillcolor="#7f7f7f [1612]" strokecolor="#1f3763 [1604]" strokeweight="1pt"/>
                  </w:pict>
                </mc:Fallback>
              </mc:AlternateContent>
            </w:r>
          </w:p>
        </w:tc>
        <w:tc>
          <w:tcPr>
            <w:tcW w:w="22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:rsidR="00D263F1" w:rsidRDefault="00D263F1" w:rsidP="0038301B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</w:p>
        </w:tc>
      </w:tr>
      <w:tr w:rsidR="00D263F1" w:rsidTr="00083B9D">
        <w:tc>
          <w:tcPr>
            <w:tcW w:w="430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63F1" w:rsidRDefault="00D263F1" w:rsidP="00430C26">
            <w:pPr>
              <w:jc w:val="both"/>
              <w:rPr>
                <w:rFonts w:ascii="Gill Sans MT" w:hAnsi="Gill Sans MT"/>
                <w:sz w:val="28"/>
                <w:szCs w:val="28"/>
              </w:rPr>
            </w:pPr>
            <w:r w:rsidRPr="00430C26">
              <w:rPr>
                <w:rFonts w:ascii="Gill Sans MT" w:hAnsi="Gill Sans MT"/>
                <w:b/>
                <w:sz w:val="28"/>
                <w:szCs w:val="28"/>
              </w:rPr>
              <w:t>La part de marché (global) en volume ou en valeur :</w:t>
            </w:r>
            <w:r>
              <w:rPr>
                <w:rFonts w:ascii="Gill Sans MT" w:hAnsi="Gill Sans MT"/>
                <w:sz w:val="28"/>
                <w:szCs w:val="28"/>
              </w:rPr>
              <w:t xml:space="preserve"> Rapport entre les vente du produit et celles de son marché global pour la période de référence.</w:t>
            </w:r>
          </w:p>
          <w:p w:rsidR="00D263F1" w:rsidRDefault="00D263F1" w:rsidP="0038301B">
            <w:pPr>
              <w:jc w:val="center"/>
              <w:rPr>
                <w:rFonts w:ascii="Gill Sans MT" w:hAnsi="Gill Sans MT"/>
                <w:noProof/>
                <w:sz w:val="28"/>
                <w:szCs w:val="28"/>
                <w:lang w:eastAsia="fr-FR"/>
              </w:rPr>
            </w:pPr>
          </w:p>
        </w:tc>
        <w:tc>
          <w:tcPr>
            <w:tcW w:w="437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:rsidR="00D263F1" w:rsidRDefault="00D263F1" w:rsidP="0038301B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</w:p>
        </w:tc>
      </w:tr>
      <w:tr w:rsidR="00D263F1" w:rsidTr="00083B9D">
        <w:tc>
          <w:tcPr>
            <w:tcW w:w="430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63F1" w:rsidRDefault="00D263F1" w:rsidP="0038301B">
            <w:pPr>
              <w:jc w:val="center"/>
              <w:rPr>
                <w:rFonts w:ascii="Gill Sans MT" w:hAnsi="Gill Sans MT"/>
                <w:noProof/>
                <w:sz w:val="28"/>
                <w:szCs w:val="28"/>
                <w:lang w:eastAsia="fr-FR"/>
              </w:rPr>
            </w:pPr>
            <w:r>
              <w:rPr>
                <w:rFonts w:ascii="Gill Sans MT" w:hAnsi="Gill Sans MT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093B7D9" wp14:editId="1E00E390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20320</wp:posOffset>
                      </wp:positionV>
                      <wp:extent cx="2390775" cy="161925"/>
                      <wp:effectExtent l="19050" t="19050" r="28575" b="47625"/>
                      <wp:wrapNone/>
                      <wp:docPr id="10" name="Flèche : double flèche horizonta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775" cy="161925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B7B34" id="Flèche : double flèche horizontale 10" o:spid="_x0000_s1026" type="#_x0000_t69" style="position:absolute;margin-left:10.5pt;margin-top:1.6pt;width:188.25pt;height:12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" adj="731" fillcolor="#7f7f7f [1612]" strokecolor="#1f3763 [1604]" strokeweight="1pt"/>
                  </w:pict>
                </mc:Fallback>
              </mc:AlternateContent>
            </w:r>
          </w:p>
        </w:tc>
        <w:tc>
          <w:tcPr>
            <w:tcW w:w="4378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:rsidR="00D263F1" w:rsidRDefault="00D263F1" w:rsidP="0038301B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</w:p>
        </w:tc>
      </w:tr>
      <w:tr w:rsidR="00D263F1" w:rsidTr="005C0D09">
        <w:tc>
          <w:tcPr>
            <w:tcW w:w="645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63F1" w:rsidRDefault="00D263F1" w:rsidP="00430C26">
            <w:pPr>
              <w:jc w:val="both"/>
              <w:rPr>
                <w:rFonts w:ascii="Gill Sans MT" w:hAnsi="Gill Sans MT"/>
                <w:sz w:val="28"/>
                <w:szCs w:val="28"/>
              </w:rPr>
            </w:pPr>
            <w:r w:rsidRPr="00430C26">
              <w:rPr>
                <w:rFonts w:ascii="Gill Sans MT" w:hAnsi="Gill Sans MT"/>
                <w:b/>
                <w:sz w:val="28"/>
                <w:szCs w:val="28"/>
              </w:rPr>
              <w:t xml:space="preserve">La part de marché relative : </w:t>
            </w:r>
            <w:r>
              <w:rPr>
                <w:rFonts w:ascii="Gill Sans MT" w:hAnsi="Gill Sans MT"/>
                <w:sz w:val="28"/>
                <w:szCs w:val="28"/>
              </w:rPr>
              <w:t>rapport entre la part du marché du produit et celle de son concurrent principal pour la période de référence.</w:t>
            </w:r>
          </w:p>
          <w:p w:rsidR="00D263F1" w:rsidRDefault="00D263F1" w:rsidP="0038301B">
            <w:pPr>
              <w:jc w:val="center"/>
              <w:rPr>
                <w:rFonts w:ascii="Gill Sans MT" w:hAnsi="Gill Sans MT"/>
                <w:noProof/>
                <w:sz w:val="28"/>
                <w:szCs w:val="28"/>
                <w:lang w:eastAsia="fr-FR"/>
              </w:rPr>
            </w:pPr>
          </w:p>
        </w:tc>
        <w:tc>
          <w:tcPr>
            <w:tcW w:w="22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:rsidR="00D263F1" w:rsidRDefault="00D263F1" w:rsidP="0038301B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</w:p>
        </w:tc>
      </w:tr>
      <w:tr w:rsidR="00D263F1" w:rsidTr="005C0D09">
        <w:tc>
          <w:tcPr>
            <w:tcW w:w="645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63F1" w:rsidRDefault="00D263F1" w:rsidP="0038301B">
            <w:pPr>
              <w:jc w:val="center"/>
              <w:rPr>
                <w:rFonts w:ascii="Gill Sans MT" w:hAnsi="Gill Sans MT"/>
                <w:noProof/>
                <w:sz w:val="28"/>
                <w:szCs w:val="28"/>
                <w:lang w:eastAsia="fr-FR"/>
              </w:rPr>
            </w:pPr>
            <w:r>
              <w:rPr>
                <w:rFonts w:ascii="Gill Sans MT" w:hAnsi="Gill Sans MT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32DB79A" wp14:editId="0BE9450C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8255</wp:posOffset>
                      </wp:positionV>
                      <wp:extent cx="3857625" cy="171450"/>
                      <wp:effectExtent l="19050" t="19050" r="28575" b="38100"/>
                      <wp:wrapNone/>
                      <wp:docPr id="11" name="Flèche : double flèche horizonta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7625" cy="171450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A89B4" id="Flèche : double flèche horizontale 11" o:spid="_x0000_s1026" type="#_x0000_t69" style="position:absolute;margin-left:6pt;margin-top:.65pt;width:303.75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" adj="480" fillcolor="#7f7f7f [1612]" strokecolor="#1f3763 [1604]" strokeweight="1pt"/>
                  </w:pict>
                </mc:Fallback>
              </mc:AlternateContent>
            </w:r>
          </w:p>
        </w:tc>
        <w:tc>
          <w:tcPr>
            <w:tcW w:w="22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:rsidR="00D263F1" w:rsidRDefault="00D263F1" w:rsidP="0038301B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</w:p>
        </w:tc>
      </w:tr>
    </w:tbl>
    <w:p w:rsidR="0038301B" w:rsidRDefault="0038301B" w:rsidP="00792D44">
      <w:pPr>
        <w:ind w:left="360"/>
        <w:jc w:val="both"/>
        <w:rPr>
          <w:rFonts w:ascii="Gill Sans MT" w:hAnsi="Gill Sans MT"/>
          <w:sz w:val="28"/>
          <w:szCs w:val="28"/>
        </w:rPr>
      </w:pPr>
    </w:p>
    <w:p w:rsidR="0045318C" w:rsidRDefault="0045318C" w:rsidP="0045318C">
      <w:pPr>
        <w:jc w:val="both"/>
        <w:rPr>
          <w:rFonts w:ascii="Gill Sans MT" w:hAnsi="Gill Sans MT"/>
          <w:sz w:val="28"/>
          <w:szCs w:val="28"/>
        </w:rPr>
      </w:pPr>
    </w:p>
    <w:p w:rsidR="0045318C" w:rsidRDefault="0045318C" w:rsidP="0045318C">
      <w:pPr>
        <w:jc w:val="both"/>
        <w:rPr>
          <w:rFonts w:ascii="Gill Sans MT" w:hAnsi="Gill Sans MT"/>
          <w:sz w:val="28"/>
          <w:szCs w:val="28"/>
        </w:rPr>
      </w:pPr>
      <w:r w:rsidRPr="00430C26">
        <w:rPr>
          <w:rFonts w:ascii="Gill Sans MT" w:hAnsi="Gill Sans MT"/>
          <w:b/>
          <w:sz w:val="28"/>
          <w:szCs w:val="28"/>
        </w:rPr>
        <w:t>Le taux de pénétration :</w:t>
      </w:r>
      <w:r>
        <w:rPr>
          <w:rFonts w:ascii="Gill Sans MT" w:hAnsi="Gill Sans MT"/>
          <w:sz w:val="28"/>
          <w:szCs w:val="28"/>
        </w:rPr>
        <w:t xml:space="preserve"> rapport entre le nombre de consommateurs actuels et le nombre de consommateurs potentiels</w:t>
      </w:r>
    </w:p>
    <w:p w:rsidR="0045318C" w:rsidRDefault="0045318C" w:rsidP="0045318C">
      <w:pPr>
        <w:jc w:val="both"/>
        <w:rPr>
          <w:rFonts w:ascii="Gill Sans MT" w:hAnsi="Gill Sans MT"/>
          <w:sz w:val="28"/>
          <w:szCs w:val="28"/>
        </w:rPr>
      </w:pPr>
    </w:p>
    <w:p w:rsidR="0045318C" w:rsidRDefault="0045318C" w:rsidP="0045318C">
      <w:pPr>
        <w:jc w:val="both"/>
        <w:rPr>
          <w:rFonts w:ascii="Gill Sans MT" w:hAnsi="Gill Sans MT"/>
          <w:sz w:val="28"/>
          <w:szCs w:val="28"/>
        </w:rPr>
      </w:pPr>
    </w:p>
    <w:p w:rsidR="0045318C" w:rsidRDefault="0045318C" w:rsidP="0045318C">
      <w:pPr>
        <w:jc w:val="both"/>
        <w:rPr>
          <w:rFonts w:ascii="Gill Sans MT" w:hAnsi="Gill Sans MT"/>
          <w:sz w:val="28"/>
          <w:szCs w:val="28"/>
        </w:rPr>
      </w:pPr>
    </w:p>
    <w:p w:rsidR="0045318C" w:rsidRDefault="0045318C" w:rsidP="0045318C">
      <w:pPr>
        <w:jc w:val="both"/>
        <w:rPr>
          <w:rFonts w:ascii="Gill Sans MT" w:hAnsi="Gill Sans MT"/>
          <w:sz w:val="28"/>
          <w:szCs w:val="28"/>
        </w:rPr>
      </w:pPr>
    </w:p>
    <w:p w:rsidR="0045318C" w:rsidRDefault="0045318C" w:rsidP="0045318C">
      <w:pPr>
        <w:jc w:val="both"/>
        <w:rPr>
          <w:rFonts w:ascii="Gill Sans MT" w:hAnsi="Gill Sans MT"/>
          <w:sz w:val="28"/>
          <w:szCs w:val="28"/>
        </w:rPr>
      </w:pPr>
    </w:p>
    <w:p w:rsidR="0045318C" w:rsidRDefault="0045318C" w:rsidP="0045318C">
      <w:pPr>
        <w:jc w:val="both"/>
        <w:rPr>
          <w:rFonts w:ascii="Gill Sans MT" w:hAnsi="Gill Sans MT"/>
          <w:sz w:val="28"/>
          <w:szCs w:val="28"/>
        </w:rPr>
      </w:pPr>
    </w:p>
    <w:p w:rsidR="0045318C" w:rsidRDefault="0045318C" w:rsidP="0045318C">
      <w:pPr>
        <w:jc w:val="both"/>
        <w:rPr>
          <w:rFonts w:ascii="Gill Sans MT" w:hAnsi="Gill Sans MT"/>
          <w:sz w:val="28"/>
          <w:szCs w:val="28"/>
        </w:rPr>
      </w:pPr>
    </w:p>
    <w:p w:rsidR="0045318C" w:rsidRDefault="0045318C" w:rsidP="0045318C">
      <w:pPr>
        <w:jc w:val="both"/>
        <w:rPr>
          <w:rFonts w:ascii="Gill Sans MT" w:hAnsi="Gill Sans MT"/>
          <w:b/>
          <w:color w:val="FF0000"/>
          <w:sz w:val="32"/>
          <w:szCs w:val="32"/>
        </w:rPr>
      </w:pPr>
      <w:r w:rsidRPr="0045318C">
        <w:rPr>
          <w:rFonts w:ascii="Gill Sans MT" w:hAnsi="Gill Sans MT"/>
          <w:b/>
          <w:color w:val="FF0000"/>
          <w:sz w:val="32"/>
          <w:szCs w:val="32"/>
        </w:rPr>
        <w:lastRenderedPageBreak/>
        <w:t>Partie 1 : Le marketing à la recherche du consommateur</w:t>
      </w:r>
    </w:p>
    <w:p w:rsidR="0045318C" w:rsidRDefault="0045318C" w:rsidP="0045318C">
      <w:pPr>
        <w:pStyle w:val="Paragraphedeliste"/>
        <w:numPr>
          <w:ilvl w:val="0"/>
          <w:numId w:val="9"/>
        </w:numPr>
        <w:jc w:val="both"/>
        <w:rPr>
          <w:rFonts w:ascii="Gill Sans MT" w:hAnsi="Gill Sans MT"/>
          <w:color w:val="00B050"/>
          <w:sz w:val="28"/>
          <w:szCs w:val="32"/>
        </w:rPr>
      </w:pPr>
      <w:r>
        <w:rPr>
          <w:rFonts w:ascii="Gill Sans MT" w:hAnsi="Gill Sans MT"/>
          <w:color w:val="00B050"/>
          <w:sz w:val="28"/>
          <w:szCs w:val="32"/>
        </w:rPr>
        <w:t>Définitions et tendances</w:t>
      </w:r>
    </w:p>
    <w:p w:rsidR="0045318C" w:rsidRDefault="0045318C" w:rsidP="0045318C">
      <w:pPr>
        <w:pStyle w:val="Paragraphedeliste"/>
        <w:jc w:val="both"/>
        <w:rPr>
          <w:rFonts w:ascii="Gill Sans MT" w:hAnsi="Gill Sans MT"/>
          <w:color w:val="00B050"/>
          <w:sz w:val="28"/>
          <w:szCs w:val="32"/>
        </w:rPr>
      </w:pPr>
    </w:p>
    <w:p w:rsidR="0045318C" w:rsidRPr="008D52D0" w:rsidRDefault="008D52D0" w:rsidP="0045318C">
      <w:pPr>
        <w:jc w:val="both"/>
        <w:rPr>
          <w:rFonts w:ascii="Gill Sans MT" w:hAnsi="Gill Sans MT"/>
          <w:sz w:val="28"/>
          <w:szCs w:val="32"/>
        </w:rPr>
      </w:pPr>
      <w:r w:rsidRPr="008D52D0">
        <w:rPr>
          <w:rFonts w:ascii="Gill Sans MT" w:hAnsi="Gill Sans MT"/>
          <w:sz w:val="28"/>
          <w:szCs w:val="32"/>
        </w:rPr>
        <w:t>Analyse des processus mis en jeu par les individus ou des groupes, visant à satisfaire un besoin ou un désir lors de l’acquisition ou l’utilisation d’un produit ou d’un service.</w:t>
      </w:r>
    </w:p>
    <w:p w:rsidR="008D52D0" w:rsidRPr="008D52D0" w:rsidRDefault="008D52D0" w:rsidP="008D52D0">
      <w:pPr>
        <w:pStyle w:val="Paragraphedeliste"/>
        <w:numPr>
          <w:ilvl w:val="0"/>
          <w:numId w:val="11"/>
        </w:numPr>
        <w:jc w:val="both"/>
        <w:rPr>
          <w:rFonts w:ascii="Gill Sans MT" w:hAnsi="Gill Sans MT"/>
          <w:sz w:val="28"/>
          <w:szCs w:val="28"/>
        </w:rPr>
      </w:pPr>
      <w:r w:rsidRPr="008D52D0">
        <w:rPr>
          <w:rFonts w:ascii="Gill Sans MT" w:hAnsi="Gill Sans MT"/>
          <w:sz w:val="28"/>
          <w:szCs w:val="28"/>
        </w:rPr>
        <w:t>Identifier les variables explicatives du comportement du consommateur :</w:t>
      </w:r>
    </w:p>
    <w:p w:rsidR="008D52D0" w:rsidRPr="008D52D0" w:rsidRDefault="008D52D0" w:rsidP="008D52D0">
      <w:pPr>
        <w:pStyle w:val="Paragraphedeliste"/>
        <w:numPr>
          <w:ilvl w:val="0"/>
          <w:numId w:val="12"/>
        </w:numPr>
        <w:jc w:val="both"/>
        <w:rPr>
          <w:rFonts w:ascii="Gill Sans MT" w:hAnsi="Gill Sans MT"/>
          <w:sz w:val="28"/>
          <w:szCs w:val="28"/>
        </w:rPr>
      </w:pPr>
      <w:r w:rsidRPr="008D52D0">
        <w:rPr>
          <w:rFonts w:ascii="Gill Sans MT" w:hAnsi="Gill Sans MT"/>
          <w:sz w:val="28"/>
          <w:szCs w:val="28"/>
        </w:rPr>
        <w:t xml:space="preserve">Personnalité, structure familiale, âge, sexe </w:t>
      </w:r>
      <w:r w:rsidRPr="008D52D0">
        <w:rPr>
          <w:rFonts w:ascii="Gill Sans MT" w:hAnsi="Gill Sans MT"/>
          <w:sz w:val="28"/>
          <w:szCs w:val="28"/>
        </w:rPr>
        <w:sym w:font="Wingdings" w:char="F0E0"/>
      </w:r>
      <w:r w:rsidRPr="008D52D0">
        <w:rPr>
          <w:rFonts w:ascii="Gill Sans MT" w:hAnsi="Gill Sans MT"/>
          <w:sz w:val="28"/>
          <w:szCs w:val="28"/>
        </w:rPr>
        <w:t xml:space="preserve"> psychologie</w:t>
      </w:r>
    </w:p>
    <w:p w:rsidR="008D52D0" w:rsidRPr="008D52D0" w:rsidRDefault="008D52D0" w:rsidP="008D52D0">
      <w:pPr>
        <w:pStyle w:val="Paragraphedeliste"/>
        <w:numPr>
          <w:ilvl w:val="0"/>
          <w:numId w:val="11"/>
        </w:numPr>
        <w:jc w:val="both"/>
        <w:rPr>
          <w:rFonts w:ascii="Gill Sans MT" w:hAnsi="Gill Sans MT"/>
          <w:sz w:val="28"/>
          <w:szCs w:val="28"/>
        </w:rPr>
      </w:pPr>
      <w:r w:rsidRPr="008D52D0">
        <w:rPr>
          <w:rFonts w:ascii="Gill Sans MT" w:hAnsi="Gill Sans MT"/>
          <w:sz w:val="28"/>
          <w:szCs w:val="28"/>
        </w:rPr>
        <w:t>Hiérarchiser l’impact de ces variables pour influencer le comportement dans un sens favorable à l’entreprise</w:t>
      </w:r>
    </w:p>
    <w:p w:rsidR="008D52D0" w:rsidRDefault="008D52D0" w:rsidP="008D52D0">
      <w:pPr>
        <w:pStyle w:val="Paragraphedeliste"/>
        <w:numPr>
          <w:ilvl w:val="0"/>
          <w:numId w:val="12"/>
        </w:numPr>
        <w:jc w:val="both"/>
        <w:rPr>
          <w:rFonts w:ascii="Gill Sans MT" w:hAnsi="Gill Sans MT"/>
          <w:sz w:val="28"/>
          <w:szCs w:val="28"/>
        </w:rPr>
      </w:pPr>
      <w:r w:rsidRPr="008D52D0">
        <w:rPr>
          <w:rFonts w:ascii="Gill Sans MT" w:hAnsi="Gill Sans MT"/>
          <w:sz w:val="28"/>
          <w:szCs w:val="28"/>
        </w:rPr>
        <w:t>Adaptation du marketing stratégique et opérationnel en vue d’une meilleure efficacité</w:t>
      </w:r>
    </w:p>
    <w:p w:rsidR="00774BE6" w:rsidRDefault="00774BE6" w:rsidP="00774BE6">
      <w:pPr>
        <w:jc w:val="both"/>
        <w:rPr>
          <w:rFonts w:ascii="Gill Sans MT" w:hAnsi="Gill Sans MT"/>
          <w:sz w:val="28"/>
          <w:szCs w:val="28"/>
        </w:rPr>
      </w:pPr>
    </w:p>
    <w:p w:rsidR="00774BE6" w:rsidRDefault="00774BE6" w:rsidP="00774BE6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Evolution des approches du consommateur :</w:t>
      </w:r>
    </w:p>
    <w:p w:rsidR="00774BE6" w:rsidRDefault="00917859" w:rsidP="00774BE6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Approc</w:t>
      </w:r>
      <w:r w:rsidR="00805C39">
        <w:rPr>
          <w:rFonts w:ascii="Gill Sans MT" w:hAnsi="Gill Sans MT"/>
          <w:sz w:val="28"/>
          <w:szCs w:val="28"/>
        </w:rPr>
        <w:t>h</w:t>
      </w:r>
      <w:r>
        <w:rPr>
          <w:rFonts w:ascii="Gill Sans MT" w:hAnsi="Gill Sans MT"/>
          <w:sz w:val="28"/>
          <w:szCs w:val="28"/>
        </w:rPr>
        <w:t xml:space="preserve">e traditionnelle : </w:t>
      </w:r>
    </w:p>
    <w:p w:rsidR="00E8524D" w:rsidRDefault="00E8524D" w:rsidP="00774BE6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Approche </w:t>
      </w:r>
      <w:proofErr w:type="spellStart"/>
      <w:r>
        <w:rPr>
          <w:rFonts w:ascii="Gill Sans MT" w:hAnsi="Gill Sans MT"/>
          <w:sz w:val="28"/>
          <w:szCs w:val="28"/>
        </w:rPr>
        <w:t>servicielle</w:t>
      </w:r>
      <w:proofErr w:type="spellEnd"/>
      <w:r>
        <w:rPr>
          <w:rFonts w:ascii="Gill Sans MT" w:hAnsi="Gill Sans MT"/>
          <w:sz w:val="28"/>
          <w:szCs w:val="28"/>
        </w:rPr>
        <w:t> :</w:t>
      </w:r>
    </w:p>
    <w:p w:rsidR="00E8524D" w:rsidRDefault="00E8524D" w:rsidP="00774BE6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Co-production :</w:t>
      </w:r>
    </w:p>
    <w:p w:rsidR="00E8524D" w:rsidRDefault="00E8524D" w:rsidP="00774BE6">
      <w:pPr>
        <w:jc w:val="both"/>
        <w:rPr>
          <w:rFonts w:ascii="Gill Sans MT" w:hAnsi="Gill Sans MT"/>
          <w:sz w:val="28"/>
          <w:szCs w:val="28"/>
        </w:rPr>
      </w:pPr>
    </w:p>
    <w:p w:rsidR="007E5C4F" w:rsidRPr="007E5C4F" w:rsidRDefault="007E5C4F" w:rsidP="00774BE6">
      <w:pPr>
        <w:jc w:val="both"/>
        <w:rPr>
          <w:rFonts w:ascii="Gill Sans MT" w:hAnsi="Gill Sans MT"/>
          <w:b/>
          <w:color w:val="FF0000"/>
          <w:sz w:val="28"/>
          <w:szCs w:val="28"/>
        </w:rPr>
      </w:pPr>
      <w:r w:rsidRPr="007E5C4F">
        <w:rPr>
          <w:rFonts w:ascii="Gill Sans MT" w:hAnsi="Gill Sans MT"/>
          <w:b/>
          <w:color w:val="FF0000"/>
          <w:sz w:val="28"/>
          <w:szCs w:val="28"/>
        </w:rPr>
        <w:t>Cours n°2</w:t>
      </w:r>
    </w:p>
    <w:p w:rsidR="00E8524D" w:rsidRPr="00817666" w:rsidRDefault="00E8524D" w:rsidP="00E8524D">
      <w:pPr>
        <w:pStyle w:val="Paragraphedeliste"/>
        <w:numPr>
          <w:ilvl w:val="0"/>
          <w:numId w:val="9"/>
        </w:numPr>
        <w:jc w:val="both"/>
        <w:rPr>
          <w:rFonts w:ascii="Gill Sans MT" w:hAnsi="Gill Sans MT"/>
          <w:color w:val="00B050"/>
          <w:sz w:val="28"/>
          <w:szCs w:val="28"/>
        </w:rPr>
      </w:pPr>
      <w:r w:rsidRPr="00E8524D">
        <w:rPr>
          <w:rFonts w:ascii="Gill Sans MT" w:hAnsi="Gill Sans MT"/>
          <w:color w:val="00B050"/>
          <w:sz w:val="28"/>
          <w:szCs w:val="28"/>
        </w:rPr>
        <w:t>Les facteurs explicatifs du comportement</w:t>
      </w:r>
    </w:p>
    <w:p w:rsidR="00E8524D" w:rsidRDefault="00E8524D" w:rsidP="00E8524D">
      <w:pPr>
        <w:jc w:val="both"/>
        <w:rPr>
          <w:rFonts w:ascii="Gill Sans MT" w:hAnsi="Gill Sans MT"/>
          <w:sz w:val="28"/>
          <w:szCs w:val="28"/>
        </w:rPr>
      </w:pPr>
      <w:r w:rsidRPr="00E8524D">
        <w:rPr>
          <w:rFonts w:ascii="Gill Sans MT" w:hAnsi="Gill Sans MT"/>
          <w:b/>
          <w:sz w:val="28"/>
          <w:szCs w:val="28"/>
        </w:rPr>
        <w:t>Caractéristiques sociodémographiques</w:t>
      </w:r>
      <w:r>
        <w:rPr>
          <w:rFonts w:ascii="Gill Sans MT" w:hAnsi="Gill Sans MT"/>
          <w:sz w:val="28"/>
          <w:szCs w:val="28"/>
        </w:rPr>
        <w:t> : Age, sexe, professions et catégories sociales, lieu d’habitation jouent un rôle évident dans la conso, en dépit du caractère amoindri de leur pouvoir explicatif avec les évolutions sociologiques.</w:t>
      </w:r>
    </w:p>
    <w:p w:rsidR="00E8524D" w:rsidRDefault="00E8524D" w:rsidP="00E8524D">
      <w:pPr>
        <w:jc w:val="both"/>
        <w:rPr>
          <w:rFonts w:ascii="Gill Sans MT" w:hAnsi="Gill Sans MT"/>
          <w:sz w:val="28"/>
          <w:szCs w:val="28"/>
        </w:rPr>
      </w:pPr>
      <w:r w:rsidRPr="00E8524D">
        <w:rPr>
          <w:rFonts w:ascii="Gill Sans MT" w:hAnsi="Gill Sans MT"/>
          <w:sz w:val="28"/>
          <w:szCs w:val="28"/>
        </w:rPr>
        <w:sym w:font="Wingdings" w:char="F0E0"/>
      </w:r>
      <w:r>
        <w:rPr>
          <w:rFonts w:ascii="Gill Sans MT" w:hAnsi="Gill Sans MT"/>
          <w:sz w:val="28"/>
          <w:szCs w:val="28"/>
        </w:rPr>
        <w:t xml:space="preserve"> Faire attention aujourd’hui, ce n’est pas forcément le cas (ex : smartphone avant que les jeunes maintenant vieux aussi</w:t>
      </w:r>
    </w:p>
    <w:p w:rsidR="00E8524D" w:rsidRDefault="00E8524D" w:rsidP="00E8524D">
      <w:pPr>
        <w:jc w:val="both"/>
        <w:rPr>
          <w:rFonts w:ascii="Gill Sans MT" w:hAnsi="Gill Sans MT"/>
          <w:sz w:val="28"/>
          <w:szCs w:val="28"/>
        </w:rPr>
      </w:pPr>
    </w:p>
    <w:p w:rsidR="00E8524D" w:rsidRDefault="00183EBA" w:rsidP="00E8524D">
      <w:pPr>
        <w:jc w:val="both"/>
        <w:rPr>
          <w:rFonts w:ascii="Gill Sans MT" w:hAnsi="Gill Sans MT"/>
          <w:sz w:val="28"/>
          <w:szCs w:val="28"/>
        </w:rPr>
      </w:pPr>
      <w:r w:rsidRPr="00AF4386">
        <w:rPr>
          <w:rFonts w:ascii="Gill Sans MT" w:hAnsi="Gill Sans MT"/>
          <w:b/>
          <w:sz w:val="28"/>
          <w:szCs w:val="28"/>
        </w:rPr>
        <w:t>Disponibilités financières </w:t>
      </w:r>
      <w:r>
        <w:rPr>
          <w:rFonts w:ascii="Gill Sans MT" w:hAnsi="Gill Sans MT"/>
          <w:sz w:val="28"/>
          <w:szCs w:val="28"/>
        </w:rPr>
        <w:t>: Salaire, patrimoine, prestations sociales influent sur les choix des produits ou des services</w:t>
      </w:r>
    </w:p>
    <w:p w:rsidR="00183EBA" w:rsidRDefault="00183EBA" w:rsidP="00E8524D">
      <w:pPr>
        <w:jc w:val="both"/>
        <w:rPr>
          <w:rFonts w:ascii="Gill Sans MT" w:hAnsi="Gill Sans MT"/>
          <w:sz w:val="28"/>
          <w:szCs w:val="28"/>
        </w:rPr>
      </w:pPr>
      <w:r w:rsidRPr="007E5C4F">
        <w:rPr>
          <w:rFonts w:ascii="Gill Sans MT" w:hAnsi="Gill Sans MT"/>
          <w:b/>
          <w:sz w:val="28"/>
          <w:szCs w:val="28"/>
        </w:rPr>
        <w:t>Capacités cognitives :</w:t>
      </w:r>
      <w:r>
        <w:rPr>
          <w:rFonts w:ascii="Gill Sans MT" w:hAnsi="Gill Sans MT"/>
          <w:sz w:val="28"/>
          <w:szCs w:val="28"/>
        </w:rPr>
        <w:t xml:space="preserve"> Argumenter de </w:t>
      </w:r>
      <w:r w:rsidR="007E5C4F">
        <w:rPr>
          <w:rFonts w:ascii="Gill Sans MT" w:hAnsi="Gill Sans MT"/>
          <w:sz w:val="28"/>
          <w:szCs w:val="28"/>
        </w:rPr>
        <w:t>façon différente</w:t>
      </w:r>
      <w:r>
        <w:rPr>
          <w:rFonts w:ascii="Gill Sans MT" w:hAnsi="Gill Sans MT"/>
          <w:sz w:val="28"/>
          <w:szCs w:val="28"/>
        </w:rPr>
        <w:t xml:space="preserve"> par rapport au consommateur</w:t>
      </w:r>
      <w:r w:rsidR="007E5C4F">
        <w:rPr>
          <w:rFonts w:ascii="Gill Sans MT" w:hAnsi="Gill Sans MT"/>
          <w:sz w:val="28"/>
          <w:szCs w:val="28"/>
        </w:rPr>
        <w:t xml:space="preserve"> et ses connaissances.</w:t>
      </w:r>
    </w:p>
    <w:p w:rsidR="00183EBA" w:rsidRDefault="00183EBA" w:rsidP="00E8524D">
      <w:pPr>
        <w:jc w:val="both"/>
        <w:rPr>
          <w:rFonts w:ascii="Gill Sans MT" w:hAnsi="Gill Sans MT"/>
          <w:sz w:val="28"/>
          <w:szCs w:val="28"/>
        </w:rPr>
      </w:pPr>
      <w:r w:rsidRPr="007E5C4F">
        <w:rPr>
          <w:rFonts w:ascii="Gill Sans MT" w:hAnsi="Gill Sans MT"/>
          <w:b/>
          <w:sz w:val="28"/>
          <w:szCs w:val="28"/>
        </w:rPr>
        <w:lastRenderedPageBreak/>
        <w:t>Affectation des ressources temporelles :</w:t>
      </w:r>
      <w:r>
        <w:rPr>
          <w:rFonts w:ascii="Gill Sans MT" w:hAnsi="Gill Sans MT"/>
          <w:sz w:val="28"/>
          <w:szCs w:val="28"/>
        </w:rPr>
        <w:t xml:space="preserve"> </w:t>
      </w:r>
      <w:r w:rsidR="007E5C4F">
        <w:rPr>
          <w:rFonts w:ascii="Gill Sans MT" w:hAnsi="Gill Sans MT"/>
          <w:sz w:val="28"/>
          <w:szCs w:val="28"/>
        </w:rPr>
        <w:t>Arbitrage de consommateur est relié au temps. Ex : Situation d’urgence</w:t>
      </w:r>
    </w:p>
    <w:p w:rsidR="007E5C4F" w:rsidRDefault="007E5C4F" w:rsidP="00E8524D">
      <w:pPr>
        <w:jc w:val="both"/>
        <w:rPr>
          <w:rFonts w:ascii="Gill Sans MT" w:hAnsi="Gill Sans MT"/>
          <w:sz w:val="28"/>
          <w:szCs w:val="28"/>
        </w:rPr>
      </w:pPr>
    </w:p>
    <w:p w:rsidR="00C52DAC" w:rsidRDefault="007E5C4F" w:rsidP="00E8524D">
      <w:pPr>
        <w:jc w:val="both"/>
        <w:rPr>
          <w:rFonts w:ascii="Gill Sans MT" w:hAnsi="Gill Sans MT"/>
          <w:sz w:val="28"/>
          <w:szCs w:val="28"/>
        </w:rPr>
      </w:pPr>
      <w:r w:rsidRPr="00817666">
        <w:rPr>
          <w:rFonts w:ascii="Gill Sans MT" w:hAnsi="Gill Sans MT"/>
          <w:b/>
          <w:sz w:val="28"/>
          <w:szCs w:val="28"/>
        </w:rPr>
        <w:t>Facteurs psychologiques</w:t>
      </w:r>
      <w:r>
        <w:rPr>
          <w:rFonts w:ascii="Gill Sans MT" w:hAnsi="Gill Sans MT"/>
          <w:sz w:val="28"/>
          <w:szCs w:val="28"/>
        </w:rPr>
        <w:t> : Besoin (pyramide de Maslow)</w:t>
      </w:r>
    </w:p>
    <w:p w:rsidR="007E5C4F" w:rsidRDefault="007E5C4F" w:rsidP="00E8524D">
      <w:pPr>
        <w:jc w:val="both"/>
        <w:rPr>
          <w:rFonts w:ascii="Gill Sans MT" w:hAnsi="Gill Sans MT"/>
          <w:sz w:val="28"/>
          <w:szCs w:val="28"/>
        </w:rPr>
      </w:pPr>
      <w:r w:rsidRPr="00A73803">
        <w:rPr>
          <w:rFonts w:ascii="Gill Sans MT" w:hAnsi="Gill Sans MT"/>
          <w:sz w:val="28"/>
          <w:szCs w:val="28"/>
        </w:rPr>
        <w:t>Hiérarchie dans les besoins :</w:t>
      </w:r>
      <w:r>
        <w:rPr>
          <w:rFonts w:ascii="Gill Sans MT" w:hAnsi="Gill Sans MT"/>
          <w:sz w:val="28"/>
          <w:szCs w:val="28"/>
        </w:rPr>
        <w:t xml:space="preserve"> Pour pouvoir passer au besoin supérieur il faut avoir complété le besoin inferieur.</w:t>
      </w:r>
      <w:r w:rsidR="00A73803" w:rsidRPr="00A73803">
        <w:rPr>
          <w:noProof/>
          <w:lang w:eastAsia="fr-FR"/>
        </w:rPr>
        <w:t xml:space="preserve"> </w:t>
      </w:r>
    </w:p>
    <w:p w:rsidR="00A73803" w:rsidRDefault="00A73803" w:rsidP="00A73803">
      <w:pPr>
        <w:jc w:val="center"/>
        <w:rPr>
          <w:rFonts w:ascii="Gill Sans MT" w:hAnsi="Gill Sans MT"/>
          <w:b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70AA3D8B" wp14:editId="4E0800EC">
            <wp:extent cx="2771775" cy="2476500"/>
            <wp:effectExtent l="0" t="0" r="9525" b="0"/>
            <wp:docPr id="12" name="Image 12" descr="Résultat de recherche d'images pour &quot;pyramide maslow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pyramide maslow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803" w:rsidRDefault="00A73803" w:rsidP="00E8524D">
      <w:pPr>
        <w:jc w:val="both"/>
        <w:rPr>
          <w:rFonts w:ascii="Gill Sans MT" w:hAnsi="Gill Sans MT"/>
          <w:b/>
          <w:sz w:val="28"/>
          <w:szCs w:val="28"/>
        </w:rPr>
      </w:pPr>
    </w:p>
    <w:p w:rsidR="007E5C4F" w:rsidRDefault="007E5C4F" w:rsidP="00174F82">
      <w:pPr>
        <w:tabs>
          <w:tab w:val="left" w:pos="3630"/>
        </w:tabs>
        <w:jc w:val="both"/>
        <w:rPr>
          <w:rFonts w:ascii="Gill Sans MT" w:hAnsi="Gill Sans MT"/>
          <w:sz w:val="28"/>
          <w:szCs w:val="28"/>
        </w:rPr>
      </w:pPr>
      <w:r w:rsidRPr="00817666">
        <w:rPr>
          <w:rFonts w:ascii="Gill Sans MT" w:hAnsi="Gill Sans MT"/>
          <w:b/>
          <w:sz w:val="28"/>
          <w:szCs w:val="28"/>
        </w:rPr>
        <w:t>Motivations et Frein</w:t>
      </w:r>
      <w:r w:rsidR="00817666" w:rsidRPr="00817666">
        <w:rPr>
          <w:rFonts w:ascii="Gill Sans MT" w:hAnsi="Gill Sans MT"/>
          <w:b/>
          <w:sz w:val="28"/>
          <w:szCs w:val="28"/>
        </w:rPr>
        <w:t>s</w:t>
      </w:r>
      <w:r>
        <w:rPr>
          <w:rFonts w:ascii="Gill Sans MT" w:hAnsi="Gill Sans MT"/>
          <w:sz w:val="28"/>
          <w:szCs w:val="28"/>
        </w:rPr>
        <w:t> :</w:t>
      </w:r>
      <w:r w:rsidR="00174F82">
        <w:rPr>
          <w:rFonts w:ascii="Gill Sans MT" w:hAnsi="Gill Sans MT"/>
          <w:sz w:val="28"/>
          <w:szCs w:val="28"/>
        </w:rPr>
        <w:tab/>
      </w:r>
    </w:p>
    <w:p w:rsidR="00174F82" w:rsidRDefault="00174F82" w:rsidP="00174F82">
      <w:pPr>
        <w:tabs>
          <w:tab w:val="left" w:pos="3630"/>
        </w:tabs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Motivations hédonistes :</w:t>
      </w:r>
    </w:p>
    <w:p w:rsidR="00174F82" w:rsidRDefault="00174F82" w:rsidP="00E8524D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Ex : Valorisation du produit par l’esthétique, le design. </w:t>
      </w:r>
    </w:p>
    <w:p w:rsidR="00174F82" w:rsidRDefault="00174F82" w:rsidP="00E8524D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Tout est mis en place pour qu’on pense que le produit va nous apporter quelque chose.</w:t>
      </w:r>
    </w:p>
    <w:p w:rsidR="00174F82" w:rsidRDefault="00174F82" w:rsidP="00E8524D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Le slogan peut aussi forcer la motivation (L’Oréal : « Parce que je le vaux bien »)</w:t>
      </w:r>
    </w:p>
    <w:p w:rsidR="00174F82" w:rsidRDefault="00174F82" w:rsidP="00E8524D">
      <w:pPr>
        <w:jc w:val="both"/>
        <w:rPr>
          <w:rFonts w:ascii="Gill Sans MT" w:hAnsi="Gill Sans MT"/>
          <w:sz w:val="28"/>
          <w:szCs w:val="28"/>
        </w:rPr>
      </w:pPr>
    </w:p>
    <w:p w:rsidR="00174F82" w:rsidRDefault="00174F82" w:rsidP="00E8524D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Motivations rationnelles :</w:t>
      </w:r>
    </w:p>
    <w:p w:rsidR="00174F82" w:rsidRDefault="00174F82" w:rsidP="00E8524D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Incitations à consommer un produit parce qu’il est conforme à nos attentes et nos intérêts.</w:t>
      </w:r>
    </w:p>
    <w:p w:rsidR="00174F82" w:rsidRDefault="00174F82" w:rsidP="00E8524D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Achat d’</w:t>
      </w:r>
      <w:r w:rsidR="003E7CB8">
        <w:rPr>
          <w:rFonts w:ascii="Gill Sans MT" w:hAnsi="Gill Sans MT"/>
          <w:sz w:val="28"/>
          <w:szCs w:val="28"/>
        </w:rPr>
        <w:t>ordre pratique (</w:t>
      </w:r>
      <w:r>
        <w:rPr>
          <w:rFonts w:ascii="Gill Sans MT" w:hAnsi="Gill Sans MT"/>
          <w:sz w:val="28"/>
          <w:szCs w:val="28"/>
        </w:rPr>
        <w:t>ex : allergie alimentaire, les achats ne seront pas guidés par l’esthétisme mais par la préoccupation de santé)</w:t>
      </w:r>
    </w:p>
    <w:p w:rsidR="003E7CB8" w:rsidRDefault="003E7CB8" w:rsidP="00E8524D">
      <w:pPr>
        <w:jc w:val="both"/>
        <w:rPr>
          <w:rFonts w:ascii="Gill Sans MT" w:hAnsi="Gill Sans MT"/>
          <w:sz w:val="28"/>
          <w:szCs w:val="28"/>
        </w:rPr>
      </w:pPr>
    </w:p>
    <w:p w:rsidR="003E7CB8" w:rsidRDefault="003E7CB8" w:rsidP="00E8524D">
      <w:pPr>
        <w:jc w:val="both"/>
        <w:rPr>
          <w:rFonts w:ascii="Gill Sans MT" w:hAnsi="Gill Sans MT"/>
          <w:sz w:val="28"/>
          <w:szCs w:val="28"/>
        </w:rPr>
      </w:pPr>
    </w:p>
    <w:p w:rsidR="003E7CB8" w:rsidRDefault="003E7CB8" w:rsidP="00E8524D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lastRenderedPageBreak/>
        <w:t>Motivations éthiques :</w:t>
      </w:r>
    </w:p>
    <w:p w:rsidR="003E7CB8" w:rsidRDefault="003E7CB8" w:rsidP="00E8524D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Morale du consommateur le pousse à acheter. Sentiment de devoir motivant à la consommation (ex : on aide un petit commerçant du village en achetant des produits, ou ne pas consommer des produits </w:t>
      </w:r>
      <w:proofErr w:type="spellStart"/>
      <w:r>
        <w:rPr>
          <w:rFonts w:ascii="Gill Sans MT" w:hAnsi="Gill Sans MT"/>
          <w:sz w:val="28"/>
          <w:szCs w:val="28"/>
        </w:rPr>
        <w:t>nike</w:t>
      </w:r>
      <w:proofErr w:type="spellEnd"/>
      <w:r>
        <w:rPr>
          <w:rFonts w:ascii="Gill Sans MT" w:hAnsi="Gill Sans MT"/>
          <w:sz w:val="28"/>
          <w:szCs w:val="28"/>
        </w:rPr>
        <w:t xml:space="preserve"> car ils emploient des enfants)</w:t>
      </w:r>
    </w:p>
    <w:p w:rsidR="007E5C4F" w:rsidRDefault="007E5C4F" w:rsidP="00E8524D">
      <w:pPr>
        <w:jc w:val="both"/>
        <w:rPr>
          <w:rFonts w:ascii="Gill Sans MT" w:hAnsi="Gill Sans MT"/>
          <w:sz w:val="28"/>
          <w:szCs w:val="28"/>
        </w:rPr>
      </w:pPr>
    </w:p>
    <w:p w:rsidR="00AA74BA" w:rsidRDefault="00AA74BA" w:rsidP="00E8524D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Un achat est souvent un mix des trois motivations.</w:t>
      </w:r>
    </w:p>
    <w:p w:rsidR="00AA74BA" w:rsidRDefault="00AA74BA" w:rsidP="00E8524D">
      <w:pPr>
        <w:jc w:val="both"/>
        <w:rPr>
          <w:rFonts w:ascii="Gill Sans MT" w:hAnsi="Gill Sans MT"/>
          <w:sz w:val="28"/>
          <w:szCs w:val="28"/>
        </w:rPr>
      </w:pPr>
    </w:p>
    <w:p w:rsidR="00AA74BA" w:rsidRDefault="00AA74BA" w:rsidP="00E8524D">
      <w:pPr>
        <w:jc w:val="both"/>
        <w:rPr>
          <w:rFonts w:ascii="Gill Sans MT" w:hAnsi="Gill Sans MT"/>
          <w:b/>
          <w:sz w:val="28"/>
          <w:szCs w:val="28"/>
        </w:rPr>
      </w:pPr>
      <w:r w:rsidRPr="00AA74BA">
        <w:rPr>
          <w:rFonts w:ascii="Gill Sans MT" w:hAnsi="Gill Sans MT"/>
          <w:b/>
          <w:sz w:val="28"/>
          <w:szCs w:val="28"/>
        </w:rPr>
        <w:t>L’attitude :</w:t>
      </w:r>
    </w:p>
    <w:p w:rsidR="00AA74BA" w:rsidRDefault="00814CA9" w:rsidP="00E8524D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- Croyance (croire que le produit fait des choses positives sur nous)</w:t>
      </w:r>
    </w:p>
    <w:p w:rsidR="00814CA9" w:rsidRDefault="00814CA9" w:rsidP="00E8524D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- Expérience (après avoir testé on sait que le produit est utile et fonctionnel)</w:t>
      </w:r>
    </w:p>
    <w:p w:rsidR="00814CA9" w:rsidRDefault="00814CA9" w:rsidP="00E8524D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- Sentiments (</w:t>
      </w:r>
      <w:r w:rsidR="006C0FD8">
        <w:rPr>
          <w:rFonts w:ascii="Gill Sans MT" w:hAnsi="Gill Sans MT"/>
          <w:sz w:val="28"/>
          <w:szCs w:val="28"/>
        </w:rPr>
        <w:t>aspect de vie privée</w:t>
      </w:r>
      <w:r w:rsidR="007A50AB">
        <w:rPr>
          <w:rFonts w:ascii="Gill Sans MT" w:hAnsi="Gill Sans MT"/>
          <w:sz w:val="28"/>
          <w:szCs w:val="28"/>
        </w:rPr>
        <w:t>, transposer l’humanité sur un produit)</w:t>
      </w:r>
    </w:p>
    <w:p w:rsidR="007A50AB" w:rsidRDefault="007A50AB" w:rsidP="00E8524D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Plus l’attitude est favorable, plus la probabilité d’achat forte.</w:t>
      </w:r>
    </w:p>
    <w:p w:rsidR="007A50AB" w:rsidRDefault="007A50AB" w:rsidP="00E8524D">
      <w:pPr>
        <w:jc w:val="both"/>
        <w:rPr>
          <w:rFonts w:ascii="Gill Sans MT" w:hAnsi="Gill Sans MT"/>
          <w:sz w:val="28"/>
          <w:szCs w:val="28"/>
        </w:rPr>
      </w:pPr>
    </w:p>
    <w:p w:rsidR="007A50AB" w:rsidRDefault="007A50AB" w:rsidP="00E8524D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Formation et évaluation : L’attitude résulte d’un apprentissage qui n’est pas figé dans le temps, offrant ainsi à l’entreprise la possibilité de la faire évoluer positivement.</w:t>
      </w:r>
    </w:p>
    <w:p w:rsidR="007A50AB" w:rsidRDefault="007A50AB" w:rsidP="00E8524D">
      <w:pPr>
        <w:jc w:val="both"/>
        <w:rPr>
          <w:rFonts w:ascii="Gill Sans MT" w:hAnsi="Gill Sans MT"/>
          <w:sz w:val="28"/>
          <w:szCs w:val="28"/>
        </w:rPr>
      </w:pPr>
    </w:p>
    <w:p w:rsidR="007A50AB" w:rsidRDefault="007A50AB" w:rsidP="00E8524D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Cognitif : Informations accumulé par le consommateur sur l’objet</w:t>
      </w:r>
    </w:p>
    <w:p w:rsidR="007A50AB" w:rsidRDefault="007A50AB" w:rsidP="00E8524D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Affectif : Emotions et sentiments </w:t>
      </w:r>
    </w:p>
    <w:p w:rsidR="007A50AB" w:rsidRDefault="007A50AB" w:rsidP="00E8524D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Conatif : Intention d’achat</w:t>
      </w:r>
    </w:p>
    <w:p w:rsidR="007A50AB" w:rsidRDefault="007A50AB" w:rsidP="00E8524D">
      <w:pPr>
        <w:jc w:val="both"/>
        <w:rPr>
          <w:rFonts w:ascii="Gill Sans MT" w:hAnsi="Gill Sans MT"/>
          <w:sz w:val="28"/>
          <w:szCs w:val="28"/>
        </w:rPr>
      </w:pPr>
    </w:p>
    <w:p w:rsidR="007A50AB" w:rsidRDefault="007A50AB" w:rsidP="00E8524D">
      <w:pPr>
        <w:jc w:val="both"/>
        <w:rPr>
          <w:rFonts w:ascii="Gill Sans MT" w:hAnsi="Gill Sans MT"/>
          <w:b/>
          <w:sz w:val="28"/>
          <w:szCs w:val="28"/>
        </w:rPr>
      </w:pPr>
      <w:r w:rsidRPr="007A50AB">
        <w:rPr>
          <w:rFonts w:ascii="Gill Sans MT" w:hAnsi="Gill Sans MT"/>
          <w:b/>
          <w:sz w:val="28"/>
          <w:szCs w:val="28"/>
        </w:rPr>
        <w:t>L’implication :</w:t>
      </w:r>
      <w:r w:rsidR="00C74536">
        <w:rPr>
          <w:rFonts w:ascii="Gill Sans MT" w:hAnsi="Gill Sans MT"/>
          <w:b/>
          <w:sz w:val="28"/>
          <w:szCs w:val="28"/>
        </w:rPr>
        <w:t xml:space="preserve"> </w:t>
      </w:r>
    </w:p>
    <w:p w:rsidR="00B173FA" w:rsidRDefault="00C74536" w:rsidP="00E8524D">
      <w:pPr>
        <w:jc w:val="both"/>
        <w:rPr>
          <w:rFonts w:ascii="Gill Sans MT" w:hAnsi="Gill Sans MT"/>
          <w:sz w:val="28"/>
          <w:szCs w:val="28"/>
        </w:rPr>
      </w:pPr>
      <w:r w:rsidRPr="00C74536">
        <w:rPr>
          <w:rFonts w:ascii="Gill Sans MT" w:hAnsi="Gill Sans MT"/>
          <w:sz w:val="28"/>
          <w:szCs w:val="28"/>
        </w:rPr>
        <w:t>Implication est un état de motivation du consommateur, qui définit un degré plus ou moins grand d’énergie alloué à l’acquisition d’</w:t>
      </w:r>
      <w:r>
        <w:rPr>
          <w:rFonts w:ascii="Gill Sans MT" w:hAnsi="Gill Sans MT"/>
          <w:sz w:val="28"/>
          <w:szCs w:val="28"/>
        </w:rPr>
        <w:t>un produit.</w:t>
      </w:r>
    </w:p>
    <w:p w:rsidR="00B173FA" w:rsidRDefault="00B173FA" w:rsidP="00E8524D">
      <w:pPr>
        <w:jc w:val="both"/>
        <w:rPr>
          <w:rFonts w:ascii="Gill Sans MT" w:hAnsi="Gill Sans MT"/>
          <w:sz w:val="28"/>
          <w:szCs w:val="28"/>
        </w:rPr>
      </w:pPr>
    </w:p>
    <w:p w:rsidR="00B173FA" w:rsidRDefault="00B173FA" w:rsidP="00E8524D">
      <w:pPr>
        <w:jc w:val="both"/>
        <w:rPr>
          <w:rFonts w:ascii="Gill Sans MT" w:hAnsi="Gill Sans MT"/>
          <w:sz w:val="28"/>
          <w:szCs w:val="28"/>
        </w:rPr>
      </w:pPr>
    </w:p>
    <w:p w:rsidR="00B173FA" w:rsidRDefault="00B173FA" w:rsidP="00E8524D">
      <w:pPr>
        <w:jc w:val="both"/>
        <w:rPr>
          <w:rFonts w:ascii="Gill Sans MT" w:hAnsi="Gill Sans MT"/>
          <w:sz w:val="28"/>
          <w:szCs w:val="28"/>
        </w:rPr>
      </w:pPr>
    </w:p>
    <w:p w:rsidR="00B173FA" w:rsidRDefault="00B173FA" w:rsidP="00E8524D">
      <w:pPr>
        <w:jc w:val="both"/>
        <w:rPr>
          <w:rFonts w:ascii="Gill Sans MT" w:hAnsi="Gill Sans MT"/>
          <w:sz w:val="28"/>
          <w:szCs w:val="28"/>
        </w:rPr>
      </w:pPr>
    </w:p>
    <w:p w:rsidR="00B173FA" w:rsidRDefault="00B173FA" w:rsidP="00E8524D">
      <w:pPr>
        <w:jc w:val="both"/>
        <w:rPr>
          <w:rFonts w:ascii="Gill Sans MT" w:hAnsi="Gill Sans MT"/>
          <w:sz w:val="28"/>
          <w:szCs w:val="28"/>
        </w:rPr>
      </w:pPr>
    </w:p>
    <w:p w:rsidR="00B173FA" w:rsidRDefault="00B173FA" w:rsidP="00E8524D">
      <w:pPr>
        <w:jc w:val="both"/>
        <w:rPr>
          <w:rFonts w:ascii="Gill Sans MT" w:hAnsi="Gill Sans MT"/>
          <w:b/>
          <w:sz w:val="28"/>
          <w:szCs w:val="28"/>
        </w:rPr>
      </w:pPr>
      <w:r w:rsidRPr="00B173FA">
        <w:rPr>
          <w:rFonts w:ascii="Gill Sans MT" w:hAnsi="Gill Sans MT"/>
          <w:b/>
          <w:sz w:val="28"/>
          <w:szCs w:val="28"/>
        </w:rPr>
        <w:lastRenderedPageBreak/>
        <w:t>Facteurs externes :</w:t>
      </w:r>
    </w:p>
    <w:p w:rsidR="00B173FA" w:rsidRDefault="00B173FA" w:rsidP="00E8524D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Les hommes sont des animaux sociaux et par conséquent d’une communauté sociale. Comprendre l’environnement social du consommateur permet aussi de mieux expliquer son consommateur.</w:t>
      </w:r>
    </w:p>
    <w:p w:rsidR="00B173FA" w:rsidRDefault="00B173FA" w:rsidP="0063072F">
      <w:pPr>
        <w:ind w:firstLine="708"/>
        <w:jc w:val="both"/>
        <w:rPr>
          <w:rFonts w:ascii="Gill Sans MT" w:hAnsi="Gill Sans MT"/>
          <w:sz w:val="28"/>
          <w:szCs w:val="28"/>
        </w:rPr>
      </w:pPr>
      <w:r w:rsidRPr="00B173FA">
        <w:rPr>
          <w:rFonts w:ascii="Gill Sans MT" w:hAnsi="Gill Sans MT"/>
          <w:sz w:val="28"/>
          <w:szCs w:val="28"/>
        </w:rPr>
        <w:sym w:font="Wingdings" w:char="F0E0"/>
      </w:r>
      <w:r>
        <w:rPr>
          <w:rFonts w:ascii="Gill Sans MT" w:hAnsi="Gill Sans MT"/>
          <w:sz w:val="28"/>
          <w:szCs w:val="28"/>
        </w:rPr>
        <w:t xml:space="preserve">  Styles de vies, habitudes de vie, héritage familial</w:t>
      </w:r>
      <w:r w:rsidR="00B073F2">
        <w:rPr>
          <w:rFonts w:ascii="Gill Sans MT" w:hAnsi="Gill Sans MT"/>
          <w:sz w:val="28"/>
          <w:szCs w:val="28"/>
        </w:rPr>
        <w:t>, groupe d’appartenance</w:t>
      </w:r>
    </w:p>
    <w:p w:rsidR="00B173FA" w:rsidRDefault="00B173FA" w:rsidP="00B173FA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Groupe d’appartenance : Quand on est enfant c’est la famille puis quand on est adolescent c’est les amis. Ce groupe ou cet individu sont des références pour la personne</w:t>
      </w:r>
      <w:r w:rsidR="00B073F2">
        <w:rPr>
          <w:rFonts w:ascii="Gill Sans MT" w:hAnsi="Gill Sans MT"/>
          <w:sz w:val="28"/>
          <w:szCs w:val="28"/>
        </w:rPr>
        <w:t>.</w:t>
      </w:r>
    </w:p>
    <w:p w:rsidR="00E40EA3" w:rsidRDefault="00E40EA3" w:rsidP="00B173FA">
      <w:pPr>
        <w:jc w:val="both"/>
        <w:rPr>
          <w:rFonts w:ascii="Gill Sans MT" w:hAnsi="Gill Sans MT"/>
          <w:sz w:val="28"/>
          <w:szCs w:val="28"/>
        </w:rPr>
      </w:pPr>
    </w:p>
    <w:p w:rsidR="00E40EA3" w:rsidRDefault="00E40EA3" w:rsidP="00B173FA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Processus de décision d’achat du consommateur :</w:t>
      </w:r>
    </w:p>
    <w:p w:rsidR="00E40EA3" w:rsidRDefault="00E40EA3" w:rsidP="00B173FA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Différentes phases du processus de décision :</w:t>
      </w:r>
    </w:p>
    <w:p w:rsidR="00E40EA3" w:rsidRDefault="00E40EA3" w:rsidP="00E40EA3">
      <w:pPr>
        <w:pStyle w:val="Paragraphedeliste"/>
        <w:numPr>
          <w:ilvl w:val="0"/>
          <w:numId w:val="13"/>
        </w:num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Reconnaissance du besoin ou problème actuel</w:t>
      </w:r>
    </w:p>
    <w:p w:rsidR="00E40EA3" w:rsidRDefault="00E40EA3" w:rsidP="00E40EA3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- Différence entre TV en panne et TV en marche</w:t>
      </w:r>
    </w:p>
    <w:p w:rsidR="00E40EA3" w:rsidRPr="00E40EA3" w:rsidRDefault="00E40EA3" w:rsidP="00E40EA3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- Indication et activation des déclencheurs de reconnaissance des problèmes de consommation.</w:t>
      </w:r>
    </w:p>
    <w:p w:rsidR="00E40EA3" w:rsidRDefault="00E40EA3" w:rsidP="00E40EA3">
      <w:pPr>
        <w:pStyle w:val="Paragraphedeliste"/>
        <w:jc w:val="both"/>
        <w:rPr>
          <w:rFonts w:ascii="Gill Sans MT" w:hAnsi="Gill Sans MT"/>
          <w:sz w:val="28"/>
          <w:szCs w:val="28"/>
        </w:rPr>
      </w:pPr>
    </w:p>
    <w:p w:rsidR="00E40EA3" w:rsidRDefault="00E40EA3" w:rsidP="00E40EA3">
      <w:pPr>
        <w:pStyle w:val="Paragraphedeliste"/>
        <w:numPr>
          <w:ilvl w:val="0"/>
          <w:numId w:val="13"/>
        </w:num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Recherche d’</w:t>
      </w:r>
      <w:r w:rsidR="0063072F">
        <w:rPr>
          <w:rFonts w:ascii="Gill Sans MT" w:hAnsi="Gill Sans MT"/>
          <w:sz w:val="28"/>
          <w:szCs w:val="28"/>
        </w:rPr>
        <w:t>info</w:t>
      </w:r>
      <w:r>
        <w:rPr>
          <w:rFonts w:ascii="Gill Sans MT" w:hAnsi="Gill Sans MT"/>
          <w:sz w:val="28"/>
          <w:szCs w:val="28"/>
        </w:rPr>
        <w:t>rmations</w:t>
      </w:r>
    </w:p>
    <w:p w:rsidR="00E40EA3" w:rsidRDefault="0063072F" w:rsidP="00E40EA3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Recherche interne ; le conso est détenteur d’une expertise</w:t>
      </w:r>
    </w:p>
    <w:p w:rsidR="0063072F" w:rsidRPr="00E40EA3" w:rsidRDefault="0063072F" w:rsidP="00E40EA3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Recherche externe : le conso déclenche des sources commerciales</w:t>
      </w:r>
    </w:p>
    <w:p w:rsidR="00E40EA3" w:rsidRDefault="00E40EA3" w:rsidP="00E40EA3">
      <w:pPr>
        <w:pStyle w:val="Paragraphedeliste"/>
        <w:jc w:val="both"/>
        <w:rPr>
          <w:rFonts w:ascii="Gill Sans MT" w:hAnsi="Gill Sans MT"/>
          <w:sz w:val="28"/>
          <w:szCs w:val="28"/>
        </w:rPr>
      </w:pPr>
    </w:p>
    <w:p w:rsidR="00E40EA3" w:rsidRDefault="00E40EA3" w:rsidP="00E40EA3">
      <w:pPr>
        <w:pStyle w:val="Paragraphedeliste"/>
        <w:numPr>
          <w:ilvl w:val="0"/>
          <w:numId w:val="13"/>
        </w:num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Evaluation des alternatives</w:t>
      </w:r>
    </w:p>
    <w:p w:rsidR="00E40EA3" w:rsidRDefault="0063072F" w:rsidP="00E40EA3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Jugement d’importance et d’acceptabilité des attributs de choix du conso</w:t>
      </w:r>
    </w:p>
    <w:p w:rsidR="00E40EA3" w:rsidRPr="00E40EA3" w:rsidRDefault="00E40EA3" w:rsidP="00E40EA3">
      <w:pPr>
        <w:jc w:val="both"/>
        <w:rPr>
          <w:rFonts w:ascii="Gill Sans MT" w:hAnsi="Gill Sans MT"/>
          <w:sz w:val="28"/>
          <w:szCs w:val="28"/>
        </w:rPr>
      </w:pPr>
    </w:p>
    <w:p w:rsidR="00E40EA3" w:rsidRDefault="00E40EA3" w:rsidP="00E40EA3">
      <w:pPr>
        <w:pStyle w:val="Paragraphedeliste"/>
        <w:numPr>
          <w:ilvl w:val="0"/>
          <w:numId w:val="13"/>
        </w:num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Acquisition du produit</w:t>
      </w:r>
    </w:p>
    <w:p w:rsidR="00E40EA3" w:rsidRDefault="0063072F" w:rsidP="00E40EA3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Choix du produits et des options retenues.</w:t>
      </w:r>
    </w:p>
    <w:p w:rsidR="0063072F" w:rsidRDefault="0063072F" w:rsidP="00E40EA3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Choix du lieu d’acquisition</w:t>
      </w:r>
    </w:p>
    <w:p w:rsidR="00E40EA3" w:rsidRPr="00E40EA3" w:rsidRDefault="00E40EA3" w:rsidP="00E40EA3">
      <w:pPr>
        <w:jc w:val="both"/>
        <w:rPr>
          <w:rFonts w:ascii="Gill Sans MT" w:hAnsi="Gill Sans MT"/>
          <w:sz w:val="28"/>
          <w:szCs w:val="28"/>
        </w:rPr>
      </w:pPr>
    </w:p>
    <w:p w:rsidR="00E40EA3" w:rsidRDefault="00E40EA3" w:rsidP="00E40EA3">
      <w:pPr>
        <w:pStyle w:val="Paragraphedeliste"/>
        <w:numPr>
          <w:ilvl w:val="0"/>
          <w:numId w:val="13"/>
        </w:num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Conséquences post-Achat</w:t>
      </w:r>
    </w:p>
    <w:p w:rsidR="0063072F" w:rsidRPr="0063072F" w:rsidRDefault="0063072F" w:rsidP="0063072F">
      <w:pPr>
        <w:ind w:left="360"/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Degré de satisfaction</w:t>
      </w:r>
    </w:p>
    <w:p w:rsidR="00E40EA3" w:rsidRPr="004741B2" w:rsidRDefault="0063072F" w:rsidP="004741B2">
      <w:pPr>
        <w:jc w:val="center"/>
        <w:rPr>
          <w:rFonts w:ascii="Gill Sans MT" w:hAnsi="Gill Sans MT"/>
          <w:b/>
          <w:color w:val="FF0000"/>
          <w:sz w:val="32"/>
          <w:szCs w:val="32"/>
        </w:rPr>
      </w:pPr>
      <w:r w:rsidRPr="004741B2">
        <w:rPr>
          <w:rFonts w:ascii="Gill Sans MT" w:hAnsi="Gill Sans MT"/>
          <w:b/>
          <w:color w:val="FF0000"/>
          <w:sz w:val="32"/>
          <w:szCs w:val="32"/>
        </w:rPr>
        <w:lastRenderedPageBreak/>
        <w:t>Chapitre n° 2 : Etudier le marché pour en cerner les enjeux</w:t>
      </w:r>
    </w:p>
    <w:p w:rsidR="004741B2" w:rsidRDefault="004741B2" w:rsidP="00E40EA3">
      <w:pPr>
        <w:jc w:val="both"/>
        <w:rPr>
          <w:rFonts w:ascii="Gill Sans MT" w:hAnsi="Gill Sans MT"/>
          <w:sz w:val="28"/>
          <w:szCs w:val="28"/>
        </w:rPr>
      </w:pPr>
    </w:p>
    <w:p w:rsidR="004741B2" w:rsidRPr="004741B2" w:rsidRDefault="004741B2" w:rsidP="004741B2">
      <w:pPr>
        <w:pStyle w:val="Paragraphedeliste"/>
        <w:numPr>
          <w:ilvl w:val="0"/>
          <w:numId w:val="15"/>
        </w:numPr>
        <w:jc w:val="both"/>
        <w:rPr>
          <w:rFonts w:ascii="Gill Sans MT" w:hAnsi="Gill Sans MT"/>
          <w:color w:val="00B050"/>
          <w:sz w:val="28"/>
          <w:szCs w:val="28"/>
        </w:rPr>
      </w:pPr>
      <w:r w:rsidRPr="004741B2">
        <w:rPr>
          <w:rFonts w:ascii="Gill Sans MT" w:hAnsi="Gill Sans MT"/>
          <w:color w:val="00B050"/>
          <w:sz w:val="28"/>
          <w:szCs w:val="28"/>
        </w:rPr>
        <w:t>Quelles sont les informations à rechercher ?</w:t>
      </w:r>
    </w:p>
    <w:p w:rsidR="004741B2" w:rsidRDefault="004741B2" w:rsidP="004741B2">
      <w:pPr>
        <w:jc w:val="both"/>
        <w:rPr>
          <w:rFonts w:ascii="Gill Sans MT" w:hAnsi="Gill Sans MT"/>
          <w:sz w:val="28"/>
          <w:szCs w:val="28"/>
        </w:rPr>
      </w:pPr>
    </w:p>
    <w:p w:rsidR="004741B2" w:rsidRDefault="004741B2" w:rsidP="004741B2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Analyse de l’environnement interne/externe : </w:t>
      </w:r>
    </w:p>
    <w:p w:rsidR="004741B2" w:rsidRDefault="004741B2" w:rsidP="004741B2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Facteurs d’ordre politique, économique, sociodémographique, technologique, écologique, législatif qui vont influencer le marché.</w:t>
      </w:r>
    </w:p>
    <w:p w:rsidR="004741B2" w:rsidRDefault="004741B2" w:rsidP="004741B2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Utiliser le modèle PESTEL</w:t>
      </w:r>
    </w:p>
    <w:p w:rsidR="004741B2" w:rsidRPr="004741B2" w:rsidRDefault="004741B2" w:rsidP="004741B2">
      <w:pPr>
        <w:jc w:val="both"/>
        <w:rPr>
          <w:rFonts w:ascii="Gill Sans MT" w:hAnsi="Gill Sans MT"/>
          <w:sz w:val="28"/>
          <w:szCs w:val="28"/>
        </w:rPr>
      </w:pPr>
      <w:r w:rsidRPr="004741B2">
        <w:rPr>
          <w:rFonts w:ascii="Gill Sans MT" w:hAnsi="Gill Sans MT"/>
          <w:b/>
          <w:sz w:val="28"/>
          <w:szCs w:val="28"/>
        </w:rPr>
        <w:t>Analyse des différents chiffres du marché</w:t>
      </w:r>
      <w:r>
        <w:rPr>
          <w:rFonts w:ascii="Gill Sans MT" w:hAnsi="Gill Sans MT"/>
          <w:b/>
          <w:sz w:val="28"/>
          <w:szCs w:val="28"/>
        </w:rPr>
        <w:t xml:space="preserve"> : </w:t>
      </w:r>
      <w:r>
        <w:rPr>
          <w:rFonts w:ascii="Gill Sans MT" w:hAnsi="Gill Sans MT"/>
          <w:sz w:val="28"/>
          <w:szCs w:val="28"/>
        </w:rPr>
        <w:t xml:space="preserve"> Etudier chiffres d’affaire, parts de marché, marge, taux de pénétration</w:t>
      </w:r>
    </w:p>
    <w:p w:rsidR="004741B2" w:rsidRDefault="004741B2" w:rsidP="004741B2">
      <w:pPr>
        <w:jc w:val="both"/>
        <w:rPr>
          <w:rFonts w:ascii="Gill Sans MT" w:hAnsi="Gill Sans MT"/>
          <w:sz w:val="28"/>
          <w:szCs w:val="28"/>
        </w:rPr>
      </w:pPr>
      <w:r w:rsidRPr="004741B2">
        <w:rPr>
          <w:rFonts w:ascii="Gill Sans MT" w:hAnsi="Gill Sans MT"/>
          <w:b/>
          <w:sz w:val="28"/>
          <w:szCs w:val="28"/>
        </w:rPr>
        <w:t>Analyse de l’offre sur le marché :</w:t>
      </w:r>
      <w:r>
        <w:rPr>
          <w:rFonts w:ascii="Gill Sans MT" w:hAnsi="Gill Sans MT"/>
          <w:sz w:val="28"/>
          <w:szCs w:val="28"/>
        </w:rPr>
        <w:t xml:space="preserve"> Etudier l’offre alternative sur le marché fournie par la concurrence directe et indirecte pour déterminer les stratégies et positionnement adverses</w:t>
      </w:r>
    </w:p>
    <w:p w:rsidR="004741B2" w:rsidRDefault="004741B2" w:rsidP="004741B2">
      <w:pPr>
        <w:jc w:val="both"/>
        <w:rPr>
          <w:rFonts w:ascii="Gill Sans MT" w:hAnsi="Gill Sans MT"/>
          <w:sz w:val="28"/>
          <w:szCs w:val="28"/>
        </w:rPr>
      </w:pPr>
      <w:r w:rsidRPr="004741B2">
        <w:rPr>
          <w:rFonts w:ascii="Gill Sans MT" w:hAnsi="Gill Sans MT"/>
          <w:b/>
          <w:sz w:val="28"/>
          <w:szCs w:val="28"/>
        </w:rPr>
        <w:t>Analyse de la demande sur le marché</w:t>
      </w:r>
      <w:r>
        <w:rPr>
          <w:rFonts w:ascii="Gill Sans MT" w:hAnsi="Gill Sans MT"/>
          <w:sz w:val="28"/>
          <w:szCs w:val="28"/>
        </w:rPr>
        <w:t> : comportement du consommateur (qui sont les consommateurs ? Que consomment-ils ? Pour quelles raisons ?)</w:t>
      </w:r>
    </w:p>
    <w:p w:rsidR="004741B2" w:rsidRDefault="004741B2" w:rsidP="004741B2">
      <w:pPr>
        <w:jc w:val="both"/>
        <w:rPr>
          <w:rFonts w:ascii="Gill Sans MT" w:hAnsi="Gill Sans MT"/>
          <w:sz w:val="28"/>
          <w:szCs w:val="28"/>
        </w:rPr>
      </w:pPr>
      <w:r w:rsidRPr="004741B2">
        <w:rPr>
          <w:rFonts w:ascii="Gill Sans MT" w:hAnsi="Gill Sans MT"/>
          <w:b/>
          <w:sz w:val="28"/>
          <w:szCs w:val="28"/>
        </w:rPr>
        <w:t>Analyse interne de l’entreprise</w:t>
      </w:r>
      <w:r>
        <w:rPr>
          <w:rFonts w:ascii="Gill Sans MT" w:hAnsi="Gill Sans MT"/>
          <w:sz w:val="28"/>
          <w:szCs w:val="28"/>
        </w:rPr>
        <w:t> : identifier les forces et les faiblesses</w:t>
      </w:r>
    </w:p>
    <w:p w:rsidR="004741B2" w:rsidRDefault="004741B2" w:rsidP="004741B2">
      <w:pPr>
        <w:jc w:val="both"/>
        <w:rPr>
          <w:rFonts w:ascii="Gill Sans MT" w:hAnsi="Gill Sans MT"/>
          <w:sz w:val="28"/>
          <w:szCs w:val="28"/>
        </w:rPr>
      </w:pPr>
    </w:p>
    <w:p w:rsidR="00C47CB9" w:rsidRDefault="00C47CB9" w:rsidP="004741B2">
      <w:pPr>
        <w:jc w:val="both"/>
        <w:rPr>
          <w:rFonts w:ascii="Gill Sans MT" w:hAnsi="Gill Sans MT"/>
          <w:sz w:val="28"/>
          <w:szCs w:val="28"/>
        </w:rPr>
      </w:pPr>
    </w:p>
    <w:p w:rsidR="00C47CB9" w:rsidRDefault="00DD1242" w:rsidP="004741B2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  </w:t>
      </w:r>
      <w:r w:rsidR="00C47CB9">
        <w:rPr>
          <w:rFonts w:ascii="Gill Sans MT" w:hAnsi="Gill Sans MT"/>
          <w:sz w:val="28"/>
          <w:szCs w:val="28"/>
        </w:rPr>
        <w:t>Analyse de l’existant :</w:t>
      </w:r>
    </w:p>
    <w:p w:rsidR="00C47CB9" w:rsidRDefault="00913E9E" w:rsidP="004741B2">
      <w:pPr>
        <w:jc w:val="both"/>
        <w:rPr>
          <w:rFonts w:ascii="Gill Sans MT" w:hAnsi="Gill Sans MT"/>
          <w:sz w:val="28"/>
          <w:szCs w:val="28"/>
        </w:rPr>
      </w:pPr>
      <w:r w:rsidRPr="00913E9E">
        <w:rPr>
          <w:rFonts w:ascii="Gill Sans MT" w:hAnsi="Gill Sans MT"/>
          <w:b/>
          <w:sz w:val="28"/>
          <w:szCs w:val="28"/>
        </w:rPr>
        <w:t xml:space="preserve">Source Interne : </w:t>
      </w:r>
      <w:r w:rsidR="00C47CB9">
        <w:rPr>
          <w:rFonts w:ascii="Gill Sans MT" w:hAnsi="Gill Sans MT"/>
          <w:sz w:val="28"/>
          <w:szCs w:val="28"/>
        </w:rPr>
        <w:t>Base de données du système d’information marketing de l’entreprise (banques de données), rapports des commerciaux</w:t>
      </w:r>
    </w:p>
    <w:p w:rsidR="00913E9E" w:rsidRPr="00913E9E" w:rsidRDefault="00913E9E" w:rsidP="004741B2">
      <w:pPr>
        <w:jc w:val="both"/>
        <w:rPr>
          <w:rFonts w:ascii="Gill Sans MT" w:hAnsi="Gill Sans MT"/>
          <w:b/>
          <w:sz w:val="28"/>
          <w:szCs w:val="28"/>
        </w:rPr>
      </w:pPr>
      <w:r w:rsidRPr="00913E9E">
        <w:rPr>
          <w:rFonts w:ascii="Gill Sans MT" w:hAnsi="Gill Sans MT"/>
          <w:b/>
          <w:sz w:val="28"/>
          <w:szCs w:val="28"/>
        </w:rPr>
        <w:t>Source externe :</w:t>
      </w:r>
    </w:p>
    <w:p w:rsidR="00C47CB9" w:rsidRDefault="00C47CB9" w:rsidP="004741B2">
      <w:pPr>
        <w:jc w:val="both"/>
        <w:rPr>
          <w:rFonts w:ascii="Gill Sans MT" w:hAnsi="Gill Sans MT"/>
          <w:sz w:val="28"/>
          <w:szCs w:val="28"/>
        </w:rPr>
      </w:pPr>
      <w:r w:rsidRPr="00C47CB9">
        <w:rPr>
          <w:rFonts w:ascii="Gill Sans MT" w:hAnsi="Gill Sans MT"/>
          <w:sz w:val="28"/>
          <w:szCs w:val="28"/>
        </w:rPr>
        <w:sym w:font="Wingdings" w:char="F0E0"/>
      </w:r>
      <w:r>
        <w:rPr>
          <w:rFonts w:ascii="Gill Sans MT" w:hAnsi="Gill Sans MT"/>
          <w:sz w:val="28"/>
          <w:szCs w:val="28"/>
        </w:rPr>
        <w:t xml:space="preserve"> Sources gouvernementales et publiques</w:t>
      </w:r>
    </w:p>
    <w:p w:rsidR="00C47CB9" w:rsidRDefault="00C47CB9" w:rsidP="004741B2">
      <w:pPr>
        <w:jc w:val="both"/>
        <w:rPr>
          <w:rFonts w:ascii="Gill Sans MT" w:hAnsi="Gill Sans MT"/>
          <w:sz w:val="28"/>
          <w:szCs w:val="28"/>
        </w:rPr>
      </w:pPr>
      <w:r w:rsidRPr="00C47CB9">
        <w:rPr>
          <w:rFonts w:ascii="Gill Sans MT" w:hAnsi="Gill Sans MT"/>
          <w:sz w:val="28"/>
          <w:szCs w:val="28"/>
        </w:rPr>
        <w:sym w:font="Wingdings" w:char="F0E0"/>
      </w:r>
      <w:r>
        <w:rPr>
          <w:rFonts w:ascii="Gill Sans MT" w:hAnsi="Gill Sans MT"/>
          <w:sz w:val="28"/>
          <w:szCs w:val="28"/>
        </w:rPr>
        <w:t xml:space="preserve"> Sources commerciales/privées et professionnelles</w:t>
      </w:r>
    </w:p>
    <w:p w:rsidR="00C47CB9" w:rsidRDefault="00C47CB9" w:rsidP="00C47CB9">
      <w:pPr>
        <w:tabs>
          <w:tab w:val="left" w:pos="3600"/>
        </w:tabs>
        <w:jc w:val="both"/>
        <w:rPr>
          <w:rFonts w:ascii="Gill Sans MT" w:hAnsi="Gill Sans MT"/>
          <w:sz w:val="28"/>
          <w:szCs w:val="28"/>
        </w:rPr>
      </w:pPr>
      <w:r w:rsidRPr="00C47CB9">
        <w:rPr>
          <w:rFonts w:ascii="Gill Sans MT" w:hAnsi="Gill Sans MT"/>
          <w:sz w:val="28"/>
          <w:szCs w:val="28"/>
        </w:rPr>
        <w:sym w:font="Wingdings" w:char="F0E0"/>
      </w:r>
      <w:r>
        <w:rPr>
          <w:rFonts w:ascii="Gill Sans MT" w:hAnsi="Gill Sans MT"/>
          <w:sz w:val="28"/>
          <w:szCs w:val="28"/>
        </w:rPr>
        <w:t xml:space="preserve"> Sources médias presse/web et communautaires</w:t>
      </w:r>
    </w:p>
    <w:p w:rsidR="00C47CB9" w:rsidRPr="004741B2" w:rsidRDefault="00C47CB9" w:rsidP="00C47CB9">
      <w:pPr>
        <w:jc w:val="both"/>
        <w:rPr>
          <w:rFonts w:ascii="Gill Sans MT" w:hAnsi="Gill Sans MT"/>
          <w:sz w:val="28"/>
          <w:szCs w:val="28"/>
        </w:rPr>
      </w:pPr>
      <w:r w:rsidRPr="00C47CB9">
        <w:rPr>
          <w:rFonts w:ascii="Gill Sans MT" w:hAnsi="Gill Sans MT"/>
          <w:sz w:val="28"/>
          <w:szCs w:val="28"/>
        </w:rPr>
        <w:sym w:font="Wingdings" w:char="F0E0"/>
      </w:r>
      <w:r>
        <w:rPr>
          <w:rFonts w:ascii="Gill Sans MT" w:hAnsi="Gill Sans MT"/>
          <w:sz w:val="28"/>
          <w:szCs w:val="28"/>
        </w:rPr>
        <w:t xml:space="preserve"> Sources universitaires et académiques</w:t>
      </w:r>
    </w:p>
    <w:p w:rsidR="00C47CB9" w:rsidRPr="004741B2" w:rsidRDefault="00C47CB9" w:rsidP="00C47CB9">
      <w:pPr>
        <w:tabs>
          <w:tab w:val="left" w:pos="3600"/>
        </w:tabs>
        <w:jc w:val="both"/>
        <w:rPr>
          <w:rFonts w:ascii="Gill Sans MT" w:hAnsi="Gill Sans MT"/>
          <w:sz w:val="28"/>
          <w:szCs w:val="28"/>
        </w:rPr>
      </w:pPr>
    </w:p>
    <w:p w:rsidR="00C47CB9" w:rsidRDefault="00C47CB9" w:rsidP="004741B2">
      <w:pPr>
        <w:jc w:val="both"/>
        <w:rPr>
          <w:rFonts w:ascii="Gill Sans MT" w:hAnsi="Gill Sans MT"/>
          <w:sz w:val="28"/>
          <w:szCs w:val="28"/>
        </w:rPr>
      </w:pPr>
    </w:p>
    <w:p w:rsidR="00913E9E" w:rsidRDefault="00913E9E" w:rsidP="004741B2">
      <w:pPr>
        <w:jc w:val="both"/>
        <w:rPr>
          <w:rFonts w:ascii="Gill Sans MT" w:hAnsi="Gill Sans MT"/>
          <w:sz w:val="28"/>
          <w:szCs w:val="28"/>
        </w:rPr>
      </w:pPr>
    </w:p>
    <w:p w:rsidR="00913E9E" w:rsidRDefault="00913E9E" w:rsidP="004741B2">
      <w:pPr>
        <w:jc w:val="both"/>
        <w:rPr>
          <w:rFonts w:ascii="Gill Sans MT" w:hAnsi="Gill Sans MT"/>
          <w:b/>
          <w:color w:val="FF0000"/>
          <w:sz w:val="28"/>
          <w:szCs w:val="28"/>
        </w:rPr>
      </w:pPr>
      <w:r w:rsidRPr="00913E9E">
        <w:rPr>
          <w:rFonts w:ascii="Gill Sans MT" w:hAnsi="Gill Sans MT"/>
          <w:b/>
          <w:color w:val="FF0000"/>
          <w:sz w:val="28"/>
          <w:szCs w:val="28"/>
        </w:rPr>
        <w:lastRenderedPageBreak/>
        <w:t>Cours n°3 :</w:t>
      </w:r>
    </w:p>
    <w:p w:rsidR="00DD1242" w:rsidRDefault="00DD1242" w:rsidP="004741B2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Pour déterminer les objectifs de l’analyse de l’existant :</w:t>
      </w:r>
    </w:p>
    <w:p w:rsidR="00DD1242" w:rsidRDefault="00DD1242" w:rsidP="004741B2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- Déterminer les facteurs clés du succès</w:t>
      </w:r>
    </w:p>
    <w:p w:rsidR="00DD1242" w:rsidRDefault="00DD1242" w:rsidP="004741B2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- Trouver l’information existante en interne et/ou en externe</w:t>
      </w:r>
    </w:p>
    <w:p w:rsidR="00DD1242" w:rsidRDefault="00DD1242" w:rsidP="004741B2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- Définir ce qu’il reste à collecter</w:t>
      </w:r>
    </w:p>
    <w:p w:rsidR="00DD1242" w:rsidRDefault="00DD1242" w:rsidP="004741B2">
      <w:pPr>
        <w:jc w:val="both"/>
        <w:rPr>
          <w:rFonts w:ascii="Gill Sans MT" w:hAnsi="Gill Sans MT"/>
          <w:sz w:val="28"/>
          <w:szCs w:val="28"/>
        </w:rPr>
      </w:pPr>
    </w:p>
    <w:p w:rsidR="00DD1242" w:rsidRPr="006C2C9B" w:rsidRDefault="00DD1242" w:rsidP="004741B2">
      <w:pPr>
        <w:jc w:val="both"/>
        <w:rPr>
          <w:rFonts w:ascii="Gill Sans MT" w:hAnsi="Gill Sans MT"/>
          <w:b/>
          <w:sz w:val="28"/>
          <w:szCs w:val="28"/>
        </w:rPr>
      </w:pPr>
      <w:proofErr w:type="spellStart"/>
      <w:r w:rsidRPr="006C2C9B">
        <w:rPr>
          <w:rFonts w:ascii="Gill Sans MT" w:hAnsi="Gill Sans MT"/>
          <w:b/>
          <w:sz w:val="28"/>
          <w:szCs w:val="28"/>
        </w:rPr>
        <w:t>Redness</w:t>
      </w:r>
      <w:proofErr w:type="spellEnd"/>
      <w:r w:rsidRPr="006C2C9B">
        <w:rPr>
          <w:rFonts w:ascii="Gill Sans MT" w:hAnsi="Gill Sans MT"/>
          <w:b/>
          <w:sz w:val="28"/>
          <w:szCs w:val="28"/>
        </w:rPr>
        <w:t xml:space="preserve"> Solutions : Combattre ses rougeurs</w:t>
      </w:r>
    </w:p>
    <w:p w:rsidR="00DD1242" w:rsidRDefault="006C2C9B" w:rsidP="004741B2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Quand on veut comprendre les motivations ou les freins, on pose des questions ouvertes </w:t>
      </w:r>
      <w:r w:rsidRPr="006C2C9B">
        <w:rPr>
          <w:rFonts w:ascii="Gill Sans MT" w:hAnsi="Gill Sans MT"/>
          <w:sz w:val="28"/>
          <w:szCs w:val="28"/>
        </w:rPr>
        <w:sym w:font="Wingdings" w:char="F0E0"/>
      </w:r>
      <w:r>
        <w:rPr>
          <w:rFonts w:ascii="Gill Sans MT" w:hAnsi="Gill Sans MT"/>
          <w:sz w:val="28"/>
          <w:szCs w:val="28"/>
        </w:rPr>
        <w:t xml:space="preserve"> étude qualitative</w:t>
      </w:r>
    </w:p>
    <w:p w:rsidR="006C2C9B" w:rsidRDefault="006C2C9B" w:rsidP="004741B2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Après on utilise les freins que le client va mettre en avant pour corriger le produit.</w:t>
      </w:r>
    </w:p>
    <w:p w:rsidR="006C2C9B" w:rsidRDefault="006C2C9B" w:rsidP="004741B2">
      <w:pPr>
        <w:jc w:val="both"/>
        <w:rPr>
          <w:rFonts w:ascii="Gill Sans MT" w:hAnsi="Gill Sans MT"/>
          <w:sz w:val="28"/>
          <w:szCs w:val="28"/>
        </w:rPr>
      </w:pPr>
    </w:p>
    <w:p w:rsidR="006C2C9B" w:rsidRDefault="006C2C9B" w:rsidP="004741B2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Etude exploratoire : Comprendre les motivations, les freins, les habitudes, le comportement. Pour cela il faut faire des entretiens individuels. </w:t>
      </w:r>
    </w:p>
    <w:p w:rsidR="006C2C9B" w:rsidRDefault="006C2C9B" w:rsidP="004741B2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Etude quantitatives : Etude ponctuelle (sondage : question fermée) ou en continu pour pouvoir mesurer les évolutions. </w:t>
      </w:r>
    </w:p>
    <w:p w:rsidR="00C77E9A" w:rsidRDefault="00C77E9A" w:rsidP="004741B2">
      <w:pPr>
        <w:jc w:val="both"/>
        <w:rPr>
          <w:rFonts w:ascii="Gill Sans MT" w:hAnsi="Gill Sans MT"/>
          <w:sz w:val="28"/>
          <w:szCs w:val="28"/>
        </w:rPr>
      </w:pPr>
    </w:p>
    <w:p w:rsidR="00C77E9A" w:rsidRDefault="00C77E9A" w:rsidP="004741B2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Etude de marché :</w:t>
      </w:r>
    </w:p>
    <w:p w:rsidR="00C77E9A" w:rsidRDefault="00C77E9A" w:rsidP="004741B2">
      <w:pPr>
        <w:jc w:val="both"/>
        <w:rPr>
          <w:rFonts w:ascii="Gill Sans MT" w:hAnsi="Gill Sans MT"/>
          <w:sz w:val="28"/>
          <w:szCs w:val="28"/>
        </w:rPr>
      </w:pPr>
      <w:r w:rsidRPr="00C77E9A">
        <w:rPr>
          <w:rFonts w:ascii="Gill Sans MT" w:hAnsi="Gill Sans MT"/>
          <w:sz w:val="28"/>
          <w:szCs w:val="28"/>
        </w:rPr>
        <w:sym w:font="Wingdings" w:char="F0E0"/>
      </w:r>
      <w:r>
        <w:rPr>
          <w:rFonts w:ascii="Gill Sans MT" w:hAnsi="Gill Sans MT"/>
          <w:sz w:val="28"/>
          <w:szCs w:val="28"/>
        </w:rPr>
        <w:t xml:space="preserve"> Phase documentaire </w:t>
      </w:r>
    </w:p>
    <w:p w:rsidR="00C77E9A" w:rsidRDefault="00C77E9A" w:rsidP="004741B2">
      <w:pPr>
        <w:jc w:val="both"/>
        <w:rPr>
          <w:rFonts w:ascii="Gill Sans MT" w:hAnsi="Gill Sans MT"/>
          <w:sz w:val="28"/>
          <w:szCs w:val="28"/>
        </w:rPr>
      </w:pPr>
      <w:r w:rsidRPr="00C77E9A">
        <w:rPr>
          <w:rFonts w:ascii="Gill Sans MT" w:hAnsi="Gill Sans MT"/>
          <w:sz w:val="28"/>
          <w:szCs w:val="28"/>
        </w:rPr>
        <w:sym w:font="Wingdings" w:char="F0E0"/>
      </w:r>
      <w:r>
        <w:rPr>
          <w:rFonts w:ascii="Gill Sans MT" w:hAnsi="Gill Sans MT"/>
          <w:sz w:val="28"/>
          <w:szCs w:val="28"/>
        </w:rPr>
        <w:t xml:space="preserve"> Etude du terrain </w:t>
      </w:r>
    </w:p>
    <w:p w:rsidR="00C77E9A" w:rsidRDefault="00C77E9A" w:rsidP="004741B2">
      <w:pPr>
        <w:jc w:val="both"/>
        <w:rPr>
          <w:rFonts w:ascii="Gill Sans MT" w:hAnsi="Gill Sans MT"/>
          <w:sz w:val="28"/>
          <w:szCs w:val="28"/>
        </w:rPr>
      </w:pPr>
    </w:p>
    <w:p w:rsidR="00C77E9A" w:rsidRDefault="00C77E9A" w:rsidP="004741B2">
      <w:pPr>
        <w:jc w:val="both"/>
        <w:rPr>
          <w:rFonts w:ascii="Gill Sans MT" w:hAnsi="Gill Sans MT"/>
          <w:sz w:val="28"/>
          <w:szCs w:val="28"/>
        </w:rPr>
      </w:pPr>
    </w:p>
    <w:p w:rsidR="00C77E9A" w:rsidRDefault="00C77E9A" w:rsidP="004741B2">
      <w:pPr>
        <w:jc w:val="both"/>
        <w:rPr>
          <w:rFonts w:ascii="Gill Sans MT" w:hAnsi="Gill Sans MT"/>
          <w:sz w:val="28"/>
          <w:szCs w:val="28"/>
        </w:rPr>
      </w:pPr>
    </w:p>
    <w:p w:rsidR="00C77E9A" w:rsidRDefault="00C77E9A" w:rsidP="004741B2">
      <w:pPr>
        <w:jc w:val="both"/>
        <w:rPr>
          <w:rFonts w:ascii="Gill Sans MT" w:hAnsi="Gill Sans MT"/>
          <w:sz w:val="28"/>
          <w:szCs w:val="28"/>
        </w:rPr>
      </w:pPr>
    </w:p>
    <w:p w:rsidR="00C77E9A" w:rsidRDefault="00C77E9A" w:rsidP="004741B2">
      <w:pPr>
        <w:jc w:val="both"/>
        <w:rPr>
          <w:rFonts w:ascii="Gill Sans MT" w:hAnsi="Gill Sans MT"/>
          <w:sz w:val="28"/>
          <w:szCs w:val="28"/>
        </w:rPr>
      </w:pPr>
    </w:p>
    <w:p w:rsidR="00C77E9A" w:rsidRDefault="00C77E9A" w:rsidP="004741B2">
      <w:pPr>
        <w:jc w:val="both"/>
        <w:rPr>
          <w:rFonts w:ascii="Gill Sans MT" w:hAnsi="Gill Sans MT"/>
          <w:sz w:val="28"/>
          <w:szCs w:val="28"/>
        </w:rPr>
      </w:pPr>
    </w:p>
    <w:p w:rsidR="00C77E9A" w:rsidRDefault="00C77E9A" w:rsidP="004741B2">
      <w:pPr>
        <w:jc w:val="both"/>
        <w:rPr>
          <w:rFonts w:ascii="Gill Sans MT" w:hAnsi="Gill Sans MT"/>
          <w:sz w:val="28"/>
          <w:szCs w:val="28"/>
        </w:rPr>
      </w:pPr>
    </w:p>
    <w:p w:rsidR="00C77E9A" w:rsidRDefault="00C77E9A" w:rsidP="004741B2">
      <w:pPr>
        <w:jc w:val="both"/>
        <w:rPr>
          <w:rFonts w:ascii="Gill Sans MT" w:hAnsi="Gill Sans MT"/>
          <w:sz w:val="28"/>
          <w:szCs w:val="28"/>
        </w:rPr>
      </w:pPr>
    </w:p>
    <w:p w:rsidR="00C77E9A" w:rsidRDefault="00C77E9A" w:rsidP="004741B2">
      <w:pPr>
        <w:jc w:val="both"/>
        <w:rPr>
          <w:rFonts w:ascii="Gill Sans MT" w:hAnsi="Gill Sans MT"/>
          <w:sz w:val="28"/>
          <w:szCs w:val="28"/>
        </w:rPr>
      </w:pPr>
    </w:p>
    <w:p w:rsidR="00C77E9A" w:rsidRPr="00C77E9A" w:rsidRDefault="00C77E9A" w:rsidP="004741B2">
      <w:pPr>
        <w:jc w:val="both"/>
        <w:rPr>
          <w:rFonts w:ascii="Gill Sans MT" w:hAnsi="Gill Sans MT"/>
          <w:b/>
          <w:color w:val="FF0000"/>
          <w:sz w:val="28"/>
          <w:szCs w:val="28"/>
        </w:rPr>
      </w:pPr>
      <w:r w:rsidRPr="00C77E9A">
        <w:rPr>
          <w:rFonts w:ascii="Gill Sans MT" w:hAnsi="Gill Sans MT"/>
          <w:b/>
          <w:color w:val="FF0000"/>
          <w:sz w:val="28"/>
          <w:szCs w:val="28"/>
        </w:rPr>
        <w:lastRenderedPageBreak/>
        <w:t>Chapitre n°3 :</w:t>
      </w:r>
    </w:p>
    <w:p w:rsidR="00C77E9A" w:rsidRDefault="00C77E9A" w:rsidP="004741B2">
      <w:pPr>
        <w:jc w:val="both"/>
        <w:rPr>
          <w:rFonts w:ascii="Gill Sans MT" w:hAnsi="Gill Sans MT"/>
          <w:sz w:val="28"/>
          <w:szCs w:val="28"/>
        </w:rPr>
      </w:pPr>
    </w:p>
    <w:p w:rsidR="00C77E9A" w:rsidRPr="00DD1242" w:rsidRDefault="00C77E9A" w:rsidP="004741B2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Matrice SWOT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7E9A" w:rsidTr="005667BE">
        <w:tc>
          <w:tcPr>
            <w:tcW w:w="3020" w:type="dxa"/>
            <w:shd w:val="clear" w:color="auto" w:fill="D9E2F3" w:themeFill="accent1" w:themeFillTint="33"/>
          </w:tcPr>
          <w:p w:rsidR="00C77E9A" w:rsidRDefault="00C77E9A" w:rsidP="004741B2">
            <w:pPr>
              <w:jc w:val="both"/>
              <w:rPr>
                <w:rFonts w:ascii="Gill Sans MT" w:hAnsi="Gill Sans MT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D9E2F3" w:themeFill="accent1" w:themeFillTint="33"/>
          </w:tcPr>
          <w:p w:rsidR="00C77E9A" w:rsidRDefault="00C77E9A" w:rsidP="004741B2">
            <w:pPr>
              <w:jc w:val="both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Positif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C77E9A" w:rsidRDefault="00C77E9A" w:rsidP="004741B2">
            <w:pPr>
              <w:jc w:val="both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Négatif</w:t>
            </w:r>
          </w:p>
        </w:tc>
      </w:tr>
      <w:tr w:rsidR="00C77E9A" w:rsidTr="005667BE">
        <w:tc>
          <w:tcPr>
            <w:tcW w:w="3020" w:type="dxa"/>
            <w:shd w:val="clear" w:color="auto" w:fill="D9E2F3" w:themeFill="accent1" w:themeFillTint="33"/>
          </w:tcPr>
          <w:p w:rsidR="00C77E9A" w:rsidRDefault="00C77E9A" w:rsidP="004741B2">
            <w:pPr>
              <w:jc w:val="both"/>
              <w:rPr>
                <w:rFonts w:ascii="Gill Sans MT" w:hAnsi="Gill Sans MT"/>
                <w:sz w:val="28"/>
                <w:szCs w:val="28"/>
              </w:rPr>
            </w:pPr>
          </w:p>
        </w:tc>
        <w:tc>
          <w:tcPr>
            <w:tcW w:w="3021" w:type="dxa"/>
          </w:tcPr>
          <w:p w:rsidR="00C77E9A" w:rsidRDefault="00C77E9A" w:rsidP="004741B2">
            <w:pPr>
              <w:jc w:val="both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Forces</w:t>
            </w:r>
          </w:p>
        </w:tc>
        <w:tc>
          <w:tcPr>
            <w:tcW w:w="3021" w:type="dxa"/>
          </w:tcPr>
          <w:p w:rsidR="00C77E9A" w:rsidRDefault="00C77E9A" w:rsidP="004741B2">
            <w:pPr>
              <w:jc w:val="both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Faiblesses</w:t>
            </w:r>
          </w:p>
        </w:tc>
      </w:tr>
      <w:tr w:rsidR="00C77E9A" w:rsidTr="005667BE">
        <w:tc>
          <w:tcPr>
            <w:tcW w:w="3020" w:type="dxa"/>
            <w:shd w:val="clear" w:color="auto" w:fill="D9E2F3" w:themeFill="accent1" w:themeFillTint="33"/>
          </w:tcPr>
          <w:p w:rsidR="00C77E9A" w:rsidRDefault="00C77E9A" w:rsidP="004741B2">
            <w:pPr>
              <w:jc w:val="both"/>
              <w:rPr>
                <w:rFonts w:ascii="Gill Sans MT" w:hAnsi="Gill Sans MT"/>
                <w:sz w:val="28"/>
                <w:szCs w:val="28"/>
              </w:rPr>
            </w:pPr>
          </w:p>
        </w:tc>
        <w:tc>
          <w:tcPr>
            <w:tcW w:w="3021" w:type="dxa"/>
          </w:tcPr>
          <w:p w:rsidR="00C77E9A" w:rsidRDefault="00C77E9A" w:rsidP="004741B2">
            <w:pPr>
              <w:jc w:val="both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Opportunités</w:t>
            </w:r>
          </w:p>
        </w:tc>
        <w:tc>
          <w:tcPr>
            <w:tcW w:w="3021" w:type="dxa"/>
          </w:tcPr>
          <w:p w:rsidR="00C77E9A" w:rsidRDefault="00C77E9A" w:rsidP="004741B2">
            <w:pPr>
              <w:jc w:val="both"/>
              <w:rPr>
                <w:rFonts w:ascii="Gill Sans MT" w:hAnsi="Gill Sans MT"/>
                <w:sz w:val="28"/>
                <w:szCs w:val="28"/>
              </w:rPr>
            </w:pPr>
          </w:p>
        </w:tc>
      </w:tr>
    </w:tbl>
    <w:p w:rsidR="00C77E9A" w:rsidRPr="00DD1242" w:rsidRDefault="00C77E9A" w:rsidP="004741B2">
      <w:pPr>
        <w:jc w:val="both"/>
        <w:rPr>
          <w:rFonts w:ascii="Gill Sans MT" w:hAnsi="Gill Sans MT"/>
          <w:sz w:val="28"/>
          <w:szCs w:val="28"/>
        </w:rPr>
      </w:pPr>
    </w:p>
    <w:p w:rsidR="00913E9E" w:rsidRDefault="00C77E9A" w:rsidP="004741B2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Grille de lecture : Bien comprendre comment on construit le SWOT. Savoir quelle stratégie utiliser.</w:t>
      </w:r>
    </w:p>
    <w:p w:rsidR="00C77E9A" w:rsidRDefault="00C77E9A" w:rsidP="004741B2">
      <w:pPr>
        <w:jc w:val="both"/>
        <w:rPr>
          <w:rFonts w:ascii="Gill Sans MT" w:hAnsi="Gill Sans MT"/>
          <w:sz w:val="28"/>
          <w:szCs w:val="28"/>
        </w:rPr>
      </w:pPr>
    </w:p>
    <w:p w:rsidR="00C77E9A" w:rsidRDefault="00C77E9A" w:rsidP="00C77E9A">
      <w:pPr>
        <w:pStyle w:val="Paragraphedeliste"/>
        <w:numPr>
          <w:ilvl w:val="0"/>
          <w:numId w:val="16"/>
        </w:numPr>
        <w:jc w:val="both"/>
        <w:rPr>
          <w:rFonts w:ascii="Gill Sans MT" w:hAnsi="Gill Sans MT"/>
          <w:b/>
          <w:color w:val="00B050"/>
          <w:sz w:val="28"/>
          <w:szCs w:val="28"/>
        </w:rPr>
      </w:pPr>
      <w:r w:rsidRPr="00C77E9A">
        <w:rPr>
          <w:rFonts w:ascii="Gill Sans MT" w:hAnsi="Gill Sans MT"/>
          <w:b/>
          <w:color w:val="00B050"/>
          <w:sz w:val="28"/>
          <w:szCs w:val="28"/>
        </w:rPr>
        <w:t>La démarche stratégique « SCP » (segmentation, ciblage, positionnement)</w:t>
      </w:r>
    </w:p>
    <w:p w:rsidR="002C3EC9" w:rsidRPr="00C430AE" w:rsidRDefault="002C3EC9" w:rsidP="002C3EC9">
      <w:pPr>
        <w:pStyle w:val="Paragraphedeliste"/>
        <w:numPr>
          <w:ilvl w:val="0"/>
          <w:numId w:val="17"/>
        </w:numPr>
        <w:jc w:val="both"/>
        <w:rPr>
          <w:rFonts w:ascii="Gill Sans MT" w:hAnsi="Gill Sans MT"/>
          <w:b/>
          <w:color w:val="00B0F0"/>
          <w:sz w:val="28"/>
          <w:szCs w:val="28"/>
        </w:rPr>
      </w:pPr>
      <w:r w:rsidRPr="002C3EC9">
        <w:rPr>
          <w:rFonts w:ascii="Gill Sans MT" w:hAnsi="Gill Sans MT"/>
          <w:b/>
          <w:color w:val="00B0F0"/>
          <w:sz w:val="28"/>
          <w:szCs w:val="28"/>
        </w:rPr>
        <w:t>La segmentation</w:t>
      </w:r>
    </w:p>
    <w:p w:rsidR="002C3EC9" w:rsidRDefault="002C3EC9" w:rsidP="002C3EC9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Réduire la complexité et la diversité des profils de consommateur. Dans un groupe, le but de la segmentation, c’est de créer des sous-groupes qui en interne vont avoir des points communs. On peut donc les considérer comme une seule cible.</w:t>
      </w:r>
      <w:r w:rsidR="00AF0B40">
        <w:rPr>
          <w:rFonts w:ascii="Gill Sans MT" w:hAnsi="Gill Sans MT"/>
          <w:sz w:val="28"/>
          <w:szCs w:val="28"/>
        </w:rPr>
        <w:t xml:space="preserve"> </w:t>
      </w:r>
    </w:p>
    <w:p w:rsidR="00AF0B40" w:rsidRDefault="00AF0B40" w:rsidP="002C3EC9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On les regroupe par rapport à :</w:t>
      </w:r>
    </w:p>
    <w:p w:rsidR="00AF0B40" w:rsidRDefault="00AF0B40" w:rsidP="00AF0B40">
      <w:pPr>
        <w:ind w:firstLine="708"/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- des critères sociodémographiques (données démographiques ou géo.)</w:t>
      </w:r>
    </w:p>
    <w:p w:rsidR="00AF0B40" w:rsidRDefault="00AF0B40" w:rsidP="00AF0B40">
      <w:pPr>
        <w:ind w:firstLine="708"/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- des critères de comportement (niveau d’utilisation ou mode de conso)</w:t>
      </w:r>
    </w:p>
    <w:p w:rsidR="001F084E" w:rsidRDefault="00AF0B40" w:rsidP="001F084E">
      <w:pPr>
        <w:ind w:firstLine="708"/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- des critères psycho graphiques (personnalité, valeurs)</w:t>
      </w:r>
    </w:p>
    <w:p w:rsidR="001F084E" w:rsidRDefault="001F084E" w:rsidP="001F084E">
      <w:pPr>
        <w:jc w:val="both"/>
        <w:rPr>
          <w:rFonts w:ascii="Gill Sans MT" w:hAnsi="Gill Sans MT"/>
          <w:sz w:val="28"/>
          <w:szCs w:val="28"/>
        </w:rPr>
      </w:pPr>
    </w:p>
    <w:p w:rsidR="001F084E" w:rsidRPr="0080668D" w:rsidRDefault="0080668D" w:rsidP="001F084E">
      <w:pPr>
        <w:pStyle w:val="Paragraphedeliste"/>
        <w:numPr>
          <w:ilvl w:val="0"/>
          <w:numId w:val="17"/>
        </w:numPr>
        <w:jc w:val="both"/>
        <w:rPr>
          <w:rFonts w:ascii="Gill Sans MT" w:hAnsi="Gill Sans MT"/>
          <w:b/>
          <w:color w:val="00B0F0"/>
          <w:sz w:val="28"/>
          <w:szCs w:val="28"/>
        </w:rPr>
      </w:pPr>
      <w:r w:rsidRPr="0080668D">
        <w:rPr>
          <w:rFonts w:ascii="Gill Sans MT" w:hAnsi="Gill Sans MT"/>
          <w:b/>
          <w:color w:val="00B0F0"/>
          <w:sz w:val="28"/>
          <w:szCs w:val="28"/>
        </w:rPr>
        <w:t xml:space="preserve">Définir le positionnement </w:t>
      </w:r>
    </w:p>
    <w:p w:rsidR="0080668D" w:rsidRDefault="0080668D" w:rsidP="0080668D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Le positionnement décrit le produit (utilité, description et distinction de la concurrence)</w:t>
      </w:r>
    </w:p>
    <w:p w:rsidR="0080668D" w:rsidRDefault="0080668D" w:rsidP="0080668D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Il comporte des :</w:t>
      </w:r>
    </w:p>
    <w:p w:rsidR="0080668D" w:rsidRDefault="0080668D" w:rsidP="0080668D">
      <w:pPr>
        <w:pStyle w:val="Paragraphedeliste"/>
        <w:numPr>
          <w:ilvl w:val="0"/>
          <w:numId w:val="12"/>
        </w:num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Bénéfices fonctionnels (Lapin </w:t>
      </w:r>
      <w:proofErr w:type="spellStart"/>
      <w:r>
        <w:rPr>
          <w:rFonts w:ascii="Gill Sans MT" w:hAnsi="Gill Sans MT"/>
          <w:sz w:val="28"/>
          <w:szCs w:val="28"/>
        </w:rPr>
        <w:t>Duracell</w:t>
      </w:r>
      <w:proofErr w:type="spellEnd"/>
      <w:r>
        <w:rPr>
          <w:rFonts w:ascii="Gill Sans MT" w:hAnsi="Gill Sans MT"/>
          <w:sz w:val="28"/>
          <w:szCs w:val="28"/>
        </w:rPr>
        <w:t xml:space="preserve">) </w:t>
      </w:r>
      <w:r w:rsidRPr="0080668D">
        <w:rPr>
          <w:rFonts w:ascii="Gill Sans MT" w:hAnsi="Gill Sans MT"/>
          <w:sz w:val="28"/>
          <w:szCs w:val="28"/>
        </w:rPr>
        <w:sym w:font="Wingdings" w:char="F0E0"/>
      </w:r>
      <w:r>
        <w:rPr>
          <w:rFonts w:ascii="Gill Sans MT" w:hAnsi="Gill Sans MT"/>
          <w:sz w:val="28"/>
          <w:szCs w:val="28"/>
        </w:rPr>
        <w:t xml:space="preserve"> qui se voit</w:t>
      </w:r>
    </w:p>
    <w:p w:rsidR="0080668D" w:rsidRDefault="0080668D" w:rsidP="0080668D">
      <w:pPr>
        <w:pStyle w:val="Paragraphedeliste"/>
        <w:numPr>
          <w:ilvl w:val="0"/>
          <w:numId w:val="12"/>
        </w:num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Caractéristiques physiques </w:t>
      </w:r>
      <w:r w:rsidRPr="0080668D">
        <w:rPr>
          <w:rFonts w:ascii="Gill Sans MT" w:hAnsi="Gill Sans MT"/>
          <w:sz w:val="28"/>
          <w:szCs w:val="28"/>
        </w:rPr>
        <w:sym w:font="Wingdings" w:char="F0E0"/>
      </w:r>
      <w:r>
        <w:rPr>
          <w:rFonts w:ascii="Gill Sans MT" w:hAnsi="Gill Sans MT"/>
          <w:sz w:val="28"/>
          <w:szCs w:val="28"/>
        </w:rPr>
        <w:t xml:space="preserve"> Smart pour pouvoir se garer</w:t>
      </w:r>
    </w:p>
    <w:p w:rsidR="0080668D" w:rsidRDefault="0080668D" w:rsidP="0080668D">
      <w:pPr>
        <w:pStyle w:val="Paragraphedeliste"/>
        <w:numPr>
          <w:ilvl w:val="0"/>
          <w:numId w:val="12"/>
        </w:num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Eléments symbolique (univers de la marque, exemple Ange et Démon Axe)</w:t>
      </w:r>
    </w:p>
    <w:p w:rsidR="0080668D" w:rsidRDefault="0080668D" w:rsidP="0080668D">
      <w:pPr>
        <w:jc w:val="both"/>
        <w:rPr>
          <w:rFonts w:ascii="Gill Sans MT" w:hAnsi="Gill Sans MT"/>
          <w:sz w:val="28"/>
          <w:szCs w:val="28"/>
        </w:rPr>
      </w:pPr>
    </w:p>
    <w:p w:rsidR="0080668D" w:rsidRDefault="0080668D" w:rsidP="0080668D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lastRenderedPageBreak/>
        <w:t xml:space="preserve">Dimensions du positionnement (produit ou marque) : </w:t>
      </w:r>
    </w:p>
    <w:p w:rsidR="0080668D" w:rsidRDefault="0080668D" w:rsidP="0080668D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- Identification pour aider à le catégoriser et préciser sa fonction (voici à quoi il sert, voici où le trouver)</w:t>
      </w:r>
    </w:p>
    <w:p w:rsidR="0080668D" w:rsidRDefault="0080668D" w:rsidP="0080668D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- Différenciation pour le distinguer de la concurrence (à souligner car si il n’y a pas d’élément de différenciation cela ne sert à rien, le produit n’a pas d’intérêt)</w:t>
      </w:r>
    </w:p>
    <w:p w:rsidR="00CF6C9D" w:rsidRPr="00CF6C9D" w:rsidRDefault="00CF6C9D" w:rsidP="0080668D">
      <w:pPr>
        <w:jc w:val="both"/>
        <w:rPr>
          <w:rFonts w:ascii="Gill Sans MT" w:hAnsi="Gill Sans MT"/>
          <w:b/>
          <w:color w:val="FF0000"/>
          <w:sz w:val="32"/>
          <w:szCs w:val="28"/>
        </w:rPr>
      </w:pPr>
    </w:p>
    <w:p w:rsidR="00CF6C9D" w:rsidRPr="00CF6C9D" w:rsidRDefault="00CF6C9D" w:rsidP="0080668D">
      <w:pPr>
        <w:jc w:val="both"/>
        <w:rPr>
          <w:rFonts w:ascii="Gill Sans MT" w:hAnsi="Gill Sans MT"/>
          <w:b/>
          <w:color w:val="FF0000"/>
          <w:sz w:val="32"/>
          <w:szCs w:val="28"/>
        </w:rPr>
      </w:pPr>
      <w:r w:rsidRPr="00CF6C9D">
        <w:rPr>
          <w:rFonts w:ascii="Gill Sans MT" w:hAnsi="Gill Sans MT"/>
          <w:b/>
          <w:color w:val="FF0000"/>
          <w:sz w:val="32"/>
          <w:szCs w:val="28"/>
        </w:rPr>
        <w:t>II. Le marketing en action</w:t>
      </w:r>
    </w:p>
    <w:p w:rsidR="00CF6C9D" w:rsidRDefault="00CF6C9D" w:rsidP="0080668D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Le but est de déterminer les actions qu’il conviendra de combiner.</w:t>
      </w:r>
    </w:p>
    <w:p w:rsidR="00CF6C9D" w:rsidRDefault="00CF6C9D" w:rsidP="0080668D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On parle des 4Ps de McCarthy :</w:t>
      </w:r>
    </w:p>
    <w:p w:rsidR="00CF6C9D" w:rsidRDefault="00CF6C9D" w:rsidP="0080668D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- </w:t>
      </w:r>
      <w:r w:rsidRPr="00456A31">
        <w:rPr>
          <w:rFonts w:ascii="Gill Sans MT" w:hAnsi="Gill Sans MT"/>
          <w:b/>
          <w:sz w:val="28"/>
          <w:szCs w:val="28"/>
        </w:rPr>
        <w:t>Product</w:t>
      </w:r>
      <w:r>
        <w:rPr>
          <w:rFonts w:ascii="Gill Sans MT" w:hAnsi="Gill Sans MT"/>
          <w:sz w:val="28"/>
          <w:szCs w:val="28"/>
        </w:rPr>
        <w:t> : politique de produit</w:t>
      </w:r>
    </w:p>
    <w:p w:rsidR="00CF6C9D" w:rsidRDefault="00CF6C9D" w:rsidP="0080668D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- </w:t>
      </w:r>
      <w:r w:rsidRPr="00456A31">
        <w:rPr>
          <w:rFonts w:ascii="Gill Sans MT" w:hAnsi="Gill Sans MT"/>
          <w:b/>
          <w:sz w:val="28"/>
          <w:szCs w:val="28"/>
        </w:rPr>
        <w:t>Price </w:t>
      </w:r>
      <w:r>
        <w:rPr>
          <w:rFonts w:ascii="Gill Sans MT" w:hAnsi="Gill Sans MT"/>
          <w:sz w:val="28"/>
          <w:szCs w:val="28"/>
        </w:rPr>
        <w:t>: politique de prix</w:t>
      </w:r>
    </w:p>
    <w:p w:rsidR="00CF6C9D" w:rsidRDefault="00CF6C9D" w:rsidP="0080668D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- </w:t>
      </w:r>
      <w:r w:rsidRPr="00456A31">
        <w:rPr>
          <w:rFonts w:ascii="Gill Sans MT" w:hAnsi="Gill Sans MT"/>
          <w:b/>
          <w:sz w:val="28"/>
          <w:szCs w:val="28"/>
        </w:rPr>
        <w:t>Place</w:t>
      </w:r>
      <w:r>
        <w:rPr>
          <w:rFonts w:ascii="Gill Sans MT" w:hAnsi="Gill Sans MT"/>
          <w:sz w:val="28"/>
          <w:szCs w:val="28"/>
        </w:rPr>
        <w:t> : politique de distribution</w:t>
      </w:r>
    </w:p>
    <w:p w:rsidR="00820A90" w:rsidRDefault="00CF6C9D" w:rsidP="0080668D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- </w:t>
      </w:r>
      <w:r w:rsidRPr="00456A31">
        <w:rPr>
          <w:rFonts w:ascii="Gill Sans MT" w:hAnsi="Gill Sans MT"/>
          <w:b/>
          <w:sz w:val="28"/>
          <w:szCs w:val="28"/>
        </w:rPr>
        <w:t>Promotion</w:t>
      </w:r>
      <w:r>
        <w:rPr>
          <w:rFonts w:ascii="Gill Sans MT" w:hAnsi="Gill Sans MT"/>
          <w:sz w:val="28"/>
          <w:szCs w:val="28"/>
        </w:rPr>
        <w:t> : politique de communication</w:t>
      </w:r>
    </w:p>
    <w:p w:rsidR="00820A90" w:rsidRDefault="00820A90" w:rsidP="0080668D">
      <w:pPr>
        <w:jc w:val="both"/>
        <w:rPr>
          <w:rFonts w:ascii="Gill Sans MT" w:hAnsi="Gill Sans MT"/>
          <w:sz w:val="28"/>
          <w:szCs w:val="28"/>
        </w:rPr>
      </w:pPr>
    </w:p>
    <w:p w:rsidR="00820A90" w:rsidRDefault="00820A90" w:rsidP="0080668D">
      <w:pPr>
        <w:jc w:val="both"/>
        <w:rPr>
          <w:rFonts w:ascii="Gill Sans MT" w:hAnsi="Gill Sans MT"/>
          <w:b/>
          <w:color w:val="FF0000"/>
          <w:sz w:val="28"/>
          <w:szCs w:val="28"/>
        </w:rPr>
      </w:pPr>
      <w:r w:rsidRPr="00820A90">
        <w:rPr>
          <w:rFonts w:ascii="Gill Sans MT" w:hAnsi="Gill Sans MT"/>
          <w:b/>
          <w:color w:val="FF0000"/>
          <w:sz w:val="28"/>
          <w:szCs w:val="28"/>
        </w:rPr>
        <w:t>Cours n°4 :</w:t>
      </w:r>
    </w:p>
    <w:p w:rsidR="00820A90" w:rsidRDefault="00C70DB3" w:rsidP="0080668D">
      <w:pPr>
        <w:jc w:val="both"/>
        <w:rPr>
          <w:rFonts w:ascii="Gill Sans MT" w:hAnsi="Gill Sans MT"/>
          <w:sz w:val="28"/>
          <w:szCs w:val="28"/>
        </w:rPr>
      </w:pPr>
      <w:r w:rsidRPr="00C70DB3">
        <w:rPr>
          <w:rFonts w:ascii="Gill Sans MT" w:hAnsi="Gill Sans MT"/>
          <w:b/>
          <w:sz w:val="28"/>
          <w:szCs w:val="28"/>
        </w:rPr>
        <w:t xml:space="preserve">Produit : </w:t>
      </w:r>
      <w:r w:rsidR="00930D0F">
        <w:rPr>
          <w:rFonts w:ascii="Gill Sans MT" w:hAnsi="Gill Sans MT"/>
          <w:sz w:val="28"/>
          <w:szCs w:val="28"/>
        </w:rPr>
        <w:t>On ne montre pas la totalité des fonctions de l’appareil :</w:t>
      </w:r>
    </w:p>
    <w:p w:rsidR="00930D0F" w:rsidRDefault="00930D0F" w:rsidP="00930D0F">
      <w:pPr>
        <w:pStyle w:val="Paragraphedeliste"/>
        <w:numPr>
          <w:ilvl w:val="0"/>
          <w:numId w:val="18"/>
        </w:num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Trop long</w:t>
      </w:r>
    </w:p>
    <w:p w:rsidR="00930D0F" w:rsidRDefault="00930D0F" w:rsidP="00930D0F">
      <w:pPr>
        <w:pStyle w:val="Paragraphedeliste"/>
        <w:numPr>
          <w:ilvl w:val="0"/>
          <w:numId w:val="18"/>
        </w:num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On montre les points de </w:t>
      </w:r>
      <w:r w:rsidR="00BA1CB8">
        <w:rPr>
          <w:rFonts w:ascii="Gill Sans MT" w:hAnsi="Gill Sans MT"/>
          <w:sz w:val="28"/>
          <w:szCs w:val="28"/>
        </w:rPr>
        <w:t>différenciation</w:t>
      </w:r>
    </w:p>
    <w:p w:rsidR="00BA1CB8" w:rsidRDefault="00BA1CB8" w:rsidP="00930D0F">
      <w:pPr>
        <w:pStyle w:val="Paragraphedeliste"/>
        <w:numPr>
          <w:ilvl w:val="0"/>
          <w:numId w:val="18"/>
        </w:num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Focus sur les fonctions clés</w:t>
      </w:r>
    </w:p>
    <w:p w:rsidR="00C70DB3" w:rsidRDefault="00C70DB3" w:rsidP="00C70DB3">
      <w:pPr>
        <w:jc w:val="both"/>
        <w:rPr>
          <w:rFonts w:ascii="Gill Sans MT" w:hAnsi="Gill Sans MT"/>
          <w:sz w:val="28"/>
          <w:szCs w:val="28"/>
        </w:rPr>
      </w:pPr>
    </w:p>
    <w:p w:rsidR="00994A8B" w:rsidRPr="00C70DB3" w:rsidRDefault="009F3CB6" w:rsidP="00C70DB3">
      <w:pPr>
        <w:jc w:val="bot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Définition</w:t>
      </w:r>
      <w:r w:rsidR="00994A8B">
        <w:rPr>
          <w:rFonts w:ascii="Gill Sans MT" w:hAnsi="Gill Sans MT"/>
          <w:sz w:val="28"/>
          <w:szCs w:val="28"/>
        </w:rPr>
        <w:t xml:space="preserve"> du packaging :</w:t>
      </w:r>
      <w:bookmarkStart w:id="1" w:name="_GoBack"/>
      <w:bookmarkEnd w:id="1"/>
    </w:p>
    <w:sectPr w:rsidR="00994A8B" w:rsidRPr="00C70D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711A"/>
    <w:multiLevelType w:val="hybridMultilevel"/>
    <w:tmpl w:val="1C5C56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23549"/>
    <w:multiLevelType w:val="hybridMultilevel"/>
    <w:tmpl w:val="41221D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F1E92"/>
    <w:multiLevelType w:val="hybridMultilevel"/>
    <w:tmpl w:val="C92C26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D1510"/>
    <w:multiLevelType w:val="hybridMultilevel"/>
    <w:tmpl w:val="A01255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41AAA"/>
    <w:multiLevelType w:val="hybridMultilevel"/>
    <w:tmpl w:val="D64473A6"/>
    <w:lvl w:ilvl="0" w:tplc="C4244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E3FEE"/>
    <w:multiLevelType w:val="hybridMultilevel"/>
    <w:tmpl w:val="AEF69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2385C"/>
    <w:multiLevelType w:val="hybridMultilevel"/>
    <w:tmpl w:val="7F94EB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82538"/>
    <w:multiLevelType w:val="hybridMultilevel"/>
    <w:tmpl w:val="352AE85E"/>
    <w:lvl w:ilvl="0" w:tplc="C4244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4918D4"/>
    <w:multiLevelType w:val="hybridMultilevel"/>
    <w:tmpl w:val="66F2BE70"/>
    <w:lvl w:ilvl="0" w:tplc="F064F05A">
      <w:numFmt w:val="bullet"/>
      <w:lvlText w:val="-"/>
      <w:lvlJc w:val="left"/>
      <w:pPr>
        <w:ind w:left="1068" w:hanging="360"/>
      </w:pPr>
      <w:rPr>
        <w:rFonts w:ascii="Gill Sans MT" w:eastAsiaTheme="minorHAnsi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ABB4D98"/>
    <w:multiLevelType w:val="hybridMultilevel"/>
    <w:tmpl w:val="8A02E9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E56C8"/>
    <w:multiLevelType w:val="hybridMultilevel"/>
    <w:tmpl w:val="41A272F8"/>
    <w:lvl w:ilvl="0" w:tplc="C4244ED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21E4722"/>
    <w:multiLevelType w:val="hybridMultilevel"/>
    <w:tmpl w:val="F08E06AE"/>
    <w:lvl w:ilvl="0" w:tplc="C4244ED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5F33FAB"/>
    <w:multiLevelType w:val="hybridMultilevel"/>
    <w:tmpl w:val="8544ED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901A2"/>
    <w:multiLevelType w:val="hybridMultilevel"/>
    <w:tmpl w:val="96944B4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D0229"/>
    <w:multiLevelType w:val="hybridMultilevel"/>
    <w:tmpl w:val="BE043D92"/>
    <w:lvl w:ilvl="0" w:tplc="C4244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10185D"/>
    <w:multiLevelType w:val="hybridMultilevel"/>
    <w:tmpl w:val="48B49CDA"/>
    <w:lvl w:ilvl="0" w:tplc="C4244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042226"/>
    <w:multiLevelType w:val="hybridMultilevel"/>
    <w:tmpl w:val="659EBD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B4FE0"/>
    <w:multiLevelType w:val="hybridMultilevel"/>
    <w:tmpl w:val="3ABA51BA"/>
    <w:lvl w:ilvl="0" w:tplc="3F90C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2"/>
  </w:num>
  <w:num w:numId="5">
    <w:abstractNumId w:val="7"/>
  </w:num>
  <w:num w:numId="6">
    <w:abstractNumId w:val="10"/>
  </w:num>
  <w:num w:numId="7">
    <w:abstractNumId w:val="4"/>
  </w:num>
  <w:num w:numId="8">
    <w:abstractNumId w:val="15"/>
  </w:num>
  <w:num w:numId="9">
    <w:abstractNumId w:val="3"/>
  </w:num>
  <w:num w:numId="10">
    <w:abstractNumId w:val="13"/>
  </w:num>
  <w:num w:numId="11">
    <w:abstractNumId w:val="16"/>
  </w:num>
  <w:num w:numId="12">
    <w:abstractNumId w:val="14"/>
  </w:num>
  <w:num w:numId="13">
    <w:abstractNumId w:val="6"/>
  </w:num>
  <w:num w:numId="14">
    <w:abstractNumId w:val="1"/>
  </w:num>
  <w:num w:numId="15">
    <w:abstractNumId w:val="9"/>
  </w:num>
  <w:num w:numId="16">
    <w:abstractNumId w:val="12"/>
  </w:num>
  <w:num w:numId="17">
    <w:abstractNumId w:val="1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47E"/>
    <w:rsid w:val="00003A11"/>
    <w:rsid w:val="000B01FF"/>
    <w:rsid w:val="001205A4"/>
    <w:rsid w:val="00174F82"/>
    <w:rsid w:val="00183EBA"/>
    <w:rsid w:val="0018528D"/>
    <w:rsid w:val="0019539D"/>
    <w:rsid w:val="001F084E"/>
    <w:rsid w:val="00244660"/>
    <w:rsid w:val="002C3EC9"/>
    <w:rsid w:val="00357E10"/>
    <w:rsid w:val="003625CA"/>
    <w:rsid w:val="00377FA7"/>
    <w:rsid w:val="0038301B"/>
    <w:rsid w:val="003862E0"/>
    <w:rsid w:val="003B3AE6"/>
    <w:rsid w:val="003B7890"/>
    <w:rsid w:val="003E7CB8"/>
    <w:rsid w:val="00430C26"/>
    <w:rsid w:val="0045318C"/>
    <w:rsid w:val="00456A31"/>
    <w:rsid w:val="004741B2"/>
    <w:rsid w:val="00527D1D"/>
    <w:rsid w:val="00564982"/>
    <w:rsid w:val="005667BE"/>
    <w:rsid w:val="00611DAB"/>
    <w:rsid w:val="0063072F"/>
    <w:rsid w:val="006C0FD8"/>
    <w:rsid w:val="006C2C9B"/>
    <w:rsid w:val="007436B8"/>
    <w:rsid w:val="00755C92"/>
    <w:rsid w:val="00774BE6"/>
    <w:rsid w:val="007907BA"/>
    <w:rsid w:val="00792D44"/>
    <w:rsid w:val="007A50AB"/>
    <w:rsid w:val="007E5C4F"/>
    <w:rsid w:val="007F71E0"/>
    <w:rsid w:val="00805C39"/>
    <w:rsid w:val="0080668D"/>
    <w:rsid w:val="00814CA9"/>
    <w:rsid w:val="00817666"/>
    <w:rsid w:val="00820A90"/>
    <w:rsid w:val="008A58F1"/>
    <w:rsid w:val="008D52D0"/>
    <w:rsid w:val="00913E9E"/>
    <w:rsid w:val="00917859"/>
    <w:rsid w:val="00930D0F"/>
    <w:rsid w:val="00947A3E"/>
    <w:rsid w:val="00987FA8"/>
    <w:rsid w:val="00994A8B"/>
    <w:rsid w:val="00994B56"/>
    <w:rsid w:val="009F047E"/>
    <w:rsid w:val="009F3CB6"/>
    <w:rsid w:val="00A44668"/>
    <w:rsid w:val="00A73803"/>
    <w:rsid w:val="00AA74BA"/>
    <w:rsid w:val="00AA74D2"/>
    <w:rsid w:val="00AF0B40"/>
    <w:rsid w:val="00AF2D0A"/>
    <w:rsid w:val="00AF4386"/>
    <w:rsid w:val="00B073F2"/>
    <w:rsid w:val="00B173FA"/>
    <w:rsid w:val="00BA1CB8"/>
    <w:rsid w:val="00C430AE"/>
    <w:rsid w:val="00C47CB9"/>
    <w:rsid w:val="00C52DAC"/>
    <w:rsid w:val="00C64FD3"/>
    <w:rsid w:val="00C70DB3"/>
    <w:rsid w:val="00C74536"/>
    <w:rsid w:val="00C77E9A"/>
    <w:rsid w:val="00CE174B"/>
    <w:rsid w:val="00CF6C9D"/>
    <w:rsid w:val="00D14EB8"/>
    <w:rsid w:val="00D263F1"/>
    <w:rsid w:val="00DD1242"/>
    <w:rsid w:val="00E40EA3"/>
    <w:rsid w:val="00E8524D"/>
    <w:rsid w:val="00E865C7"/>
    <w:rsid w:val="00EA6A49"/>
    <w:rsid w:val="00EB7409"/>
    <w:rsid w:val="00F4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9BF4"/>
  <w15:chartTrackingRefBased/>
  <w15:docId w15:val="{0034D3FB-B887-40D8-A9BA-D487118A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047E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C64FD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4FD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4FD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4FD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4FD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4F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4FD3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38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8A58F1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8A58F1"/>
    <w:pPr>
      <w:spacing w:after="0" w:line="240" w:lineRule="auto"/>
    </w:pPr>
    <w:rPr>
      <w:rFonts w:eastAsiaTheme="minorEastAsia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8A58F1"/>
    <w:rPr>
      <w:rFonts w:eastAsiaTheme="minorEastAsia" w:cs="Times New Roman"/>
      <w:sz w:val="20"/>
      <w:szCs w:val="20"/>
      <w:lang w:eastAsia="fr-FR"/>
    </w:rPr>
  </w:style>
  <w:style w:type="character" w:styleId="Emphaseple">
    <w:name w:val="Subtle Emphasis"/>
    <w:basedOn w:val="Policepardfaut"/>
    <w:uiPriority w:val="19"/>
    <w:qFormat/>
    <w:rsid w:val="008A58F1"/>
    <w:rPr>
      <w:i/>
      <w:iCs/>
    </w:rPr>
  </w:style>
  <w:style w:type="table" w:styleId="Tramemoyenne2-Accent5">
    <w:name w:val="Medium Shading 2 Accent 5"/>
    <w:basedOn w:val="TableauNormal"/>
    <w:uiPriority w:val="64"/>
    <w:rsid w:val="008A58F1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FD1BA-B2A4-4E1C-8204-184A1801C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12</Pages>
  <Words>1994</Words>
  <Characters>10969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53</cp:revision>
  <dcterms:created xsi:type="dcterms:W3CDTF">2017-03-20T07:05:00Z</dcterms:created>
  <dcterms:modified xsi:type="dcterms:W3CDTF">2017-04-11T06:52:00Z</dcterms:modified>
</cp:coreProperties>
</file>