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471343992"/>
        <w:docPartObj>
          <w:docPartGallery w:val="Cover Pages"/>
          <w:docPartUnique/>
        </w:docPartObj>
      </w:sdtPr>
      <w:sdtEndPr>
        <w:rPr>
          <w:rFonts w:ascii="Times New Roman" w:eastAsia="Times New Roman" w:hAnsi="Times New Roman" w:cs="Times New Roman"/>
          <w:szCs w:val="24"/>
        </w:rPr>
      </w:sdtEndPr>
      <w:sdtContent>
        <w:p w:rsidR="00410E3B" w:rsidRDefault="00252D7E">
          <w:pPr>
            <w:pStyle w:val="Sansinterligne"/>
          </w:pPr>
          <w:r>
            <w:rPr>
              <w:noProof/>
            </w:rPr>
            <w:drawing>
              <wp:anchor distT="0" distB="0" distL="114300" distR="114300" simplePos="0" relativeHeight="251664384" behindDoc="1" locked="0" layoutInCell="1" allowOverlap="1">
                <wp:simplePos x="0" y="0"/>
                <wp:positionH relativeFrom="column">
                  <wp:posOffset>3839845</wp:posOffset>
                </wp:positionH>
                <wp:positionV relativeFrom="page">
                  <wp:posOffset>546100</wp:posOffset>
                </wp:positionV>
                <wp:extent cx="1691640" cy="773430"/>
                <wp:effectExtent l="0" t="0" r="3810" b="7620"/>
                <wp:wrapTight wrapText="bothSides">
                  <wp:wrapPolygon edited="0">
                    <wp:start x="0" y="0"/>
                    <wp:lineTo x="0" y="21281"/>
                    <wp:lineTo x="21405" y="21281"/>
                    <wp:lineTo x="21405"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691640" cy="773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simplePos x="0" y="0"/>
                <wp:positionH relativeFrom="column">
                  <wp:posOffset>243205</wp:posOffset>
                </wp:positionH>
                <wp:positionV relativeFrom="page">
                  <wp:posOffset>445135</wp:posOffset>
                </wp:positionV>
                <wp:extent cx="2034540" cy="1026795"/>
                <wp:effectExtent l="0" t="0" r="0" b="0"/>
                <wp:wrapTight wrapText="bothSides">
                  <wp:wrapPolygon edited="0">
                    <wp:start x="14764" y="3607"/>
                    <wp:lineTo x="4247" y="8015"/>
                    <wp:lineTo x="1820" y="9217"/>
                    <wp:lineTo x="1820" y="10820"/>
                    <wp:lineTo x="4045" y="17633"/>
                    <wp:lineTo x="19416" y="17633"/>
                    <wp:lineTo x="19416" y="6813"/>
                    <wp:lineTo x="18202" y="4408"/>
                    <wp:lineTo x="15775" y="3607"/>
                    <wp:lineTo x="14764" y="3607"/>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4540" cy="1026795"/>
                        </a:xfrm>
                        <a:prstGeom prst="rect">
                          <a:avLst/>
                        </a:prstGeom>
                      </pic:spPr>
                    </pic:pic>
                  </a:graphicData>
                </a:graphic>
                <wp14:sizeRelH relativeFrom="margin">
                  <wp14:pctWidth>0</wp14:pctWidth>
                </wp14:sizeRelH>
                <wp14:sizeRelV relativeFrom="margin">
                  <wp14:pctHeight>0</wp14:pctHeight>
                </wp14:sizeRelV>
              </wp:anchor>
            </w:drawing>
          </w:r>
          <w:r w:rsidR="00410E3B">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25T00:00:00Z">
                                      <w:dateFormat w:val="dd/MM/yyyy"/>
                                      <w:lid w:val="fr-FR"/>
                                      <w:storeMappedDataAs w:val="dateTime"/>
                                      <w:calendar w:val="gregorian"/>
                                    </w:date>
                                  </w:sdtPr>
                                  <w:sdtContent>
                                    <w:p w:rsidR="00C86462" w:rsidRDefault="00C86462">
                                      <w:pPr>
                                        <w:pStyle w:val="Sansinterligne"/>
                                        <w:jc w:val="right"/>
                                        <w:rPr>
                                          <w:color w:val="FFFFFF" w:themeColor="background1"/>
                                          <w:sz w:val="28"/>
                                          <w:szCs w:val="28"/>
                                        </w:rPr>
                                      </w:pPr>
                                      <w:r>
                                        <w:rPr>
                                          <w:color w:val="FFFFFF" w:themeColor="background1"/>
                                          <w:sz w:val="28"/>
                                          <w:szCs w:val="28"/>
                                        </w:rPr>
                                        <w:t>25/04/2018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37"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4-25T00:00:00Z">
                                <w:dateFormat w:val="dd/MM/yyyy"/>
                                <w:lid w:val="fr-FR"/>
                                <w:storeMappedDataAs w:val="dateTime"/>
                                <w:calendar w:val="gregorian"/>
                              </w:date>
                            </w:sdtPr>
                            <w:sdtContent>
                              <w:p w:rsidR="00C86462" w:rsidRDefault="00C86462">
                                <w:pPr>
                                  <w:pStyle w:val="Sansinterligne"/>
                                  <w:jc w:val="right"/>
                                  <w:rPr>
                                    <w:color w:val="FFFFFF" w:themeColor="background1"/>
                                    <w:sz w:val="28"/>
                                    <w:szCs w:val="28"/>
                                  </w:rPr>
                                </w:pPr>
                                <w:r>
                                  <w:rPr>
                                    <w:color w:val="FFFFFF" w:themeColor="background1"/>
                                    <w:sz w:val="28"/>
                                    <w:szCs w:val="28"/>
                                  </w:rPr>
                                  <w:t>25/04/2018</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10E3B">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6462" w:rsidRDefault="00C8646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Business Plan</w:t>
                                    </w:r>
                                  </w:sdtContent>
                                </w:sdt>
                              </w:p>
                              <w:p w:rsidR="00C86462" w:rsidRDefault="00C86462">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07" o:spid="_x0000_s1055"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mufw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uw7u4J6Rw0P0E9O9PKyoaZciYi3ItCoUCNp&#10;/PGGDm2Aig+DxNkawtPf7hOeGExazloavYrHXxsRFGfmqyNupzkdhTAKq1FwG3sO1IUJLRYvs0gG&#10;Ac0o6gD2gbbCMr1CKuEkvVVxHMVz7BcAbRWplssMomn0Aq/cnZfJdWpKoth99yCCH3iYxuEaxqEU&#10;81d07LGZL365QSJl5mqqa1/Fod40yZntw9ZJq+Llf0Y978bFb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ENYmufwIAAGMFAAAO&#10;AAAAAAAAAAAAAAAAAC4CAABkcnMvZTJvRG9jLnhtbFBLAQItABQABgAIAAAAIQDIz6gV2AAAAAUB&#10;AAAPAAAAAAAAAAAAAAAAANkEAABkcnMvZG93bnJldi54bWxQSwUGAAAAAAQABADzAAAA3gUAAAAA&#10;" filled="f" stroked="f" strokeweight=".5pt">
                    <v:textbox style="mso-fit-shape-to-text:t" inset="0,0,0,0">
                      <w:txbxContent>
                        <w:p w:rsidR="00C86462" w:rsidRDefault="00C8646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Business Plan</w:t>
                              </w:r>
                            </w:sdtContent>
                          </w:sdt>
                        </w:p>
                        <w:p w:rsidR="00C86462" w:rsidRDefault="00C86462">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333CBE" w:rsidRDefault="00252D7E" w:rsidP="00410E3B">
          <w:pPr>
            <w:jc w:val="left"/>
            <w:rPr>
              <w:rFonts w:ascii="Times New Roman" w:eastAsia="Times New Roman" w:hAnsi="Times New Roman" w:cs="Times New Roman"/>
              <w:szCs w:val="24"/>
              <w:lang w:eastAsia="fr-FR"/>
            </w:rPr>
          </w:pPr>
          <w:r>
            <w:rPr>
              <w:noProof/>
            </w:rPr>
            <w:drawing>
              <wp:anchor distT="0" distB="0" distL="114300" distR="114300" simplePos="0" relativeHeight="251667456" behindDoc="1" locked="0" layoutInCell="1" allowOverlap="1" wp14:anchorId="1CC3DE83" wp14:editId="213C143E">
                <wp:simplePos x="0" y="0"/>
                <wp:positionH relativeFrom="column">
                  <wp:posOffset>1301750</wp:posOffset>
                </wp:positionH>
                <wp:positionV relativeFrom="paragraph">
                  <wp:posOffset>2274570</wp:posOffset>
                </wp:positionV>
                <wp:extent cx="3272155" cy="1866900"/>
                <wp:effectExtent l="0" t="0" r="4445" b="0"/>
                <wp:wrapTight wrapText="bothSides">
                  <wp:wrapPolygon edited="0">
                    <wp:start x="0" y="0"/>
                    <wp:lineTo x="0" y="21380"/>
                    <wp:lineTo x="21504" y="21380"/>
                    <wp:lineTo x="21504" y="0"/>
                    <wp:lineTo x="0" y="0"/>
                  </wp:wrapPolygon>
                </wp:wrapTight>
                <wp:docPr id="18" name="Image 18" descr="https://lh3.googleusercontent.com/X0rE_oHvuAu7tudvco6ndeCPLb-G9jnYllPCujyCXdRZxdC8clmQ1bQXW83qbYhpIIAAgrG62R3u2vFlyh3uri3GfIVrS4pyJdlCz6JTn78rHSuNfc4WOvL9p5XPNnV_nafl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X0rE_oHvuAu7tudvco6ndeCPLb-G9jnYllPCujyCXdRZxdC8clmQ1bQXW83qbYhpIIAAgrG62R3u2vFlyh3uri3GfIVrS4pyJdlCz6JTn78rHSuNfc4WOvL9p5XPNnV_nafl3B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215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18745" distB="118745" distL="114300" distR="114300" simplePos="0" relativeHeight="251665408" behindDoc="0" locked="0" layoutInCell="0" allowOverlap="1">
                    <wp:simplePos x="0" y="0"/>
                    <wp:positionH relativeFrom="column">
                      <wp:posOffset>2331085</wp:posOffset>
                    </wp:positionH>
                    <wp:positionV relativeFrom="paragraph">
                      <wp:posOffset>5573313</wp:posOffset>
                    </wp:positionV>
                    <wp:extent cx="3528060" cy="89154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891540"/>
                            </a:xfrm>
                            <a:prstGeom prst="rect">
                              <a:avLst/>
                            </a:prstGeom>
                            <a:noFill/>
                            <a:extLst>
                              <a:ext uri="{53640926-AAD7-44D8-BBD7-CCE9431645EC}">
                                <a14:shadowObscured xmlns:a14="http://schemas.microsoft.com/office/drawing/2010/main" val="1"/>
                              </a:ext>
                            </a:extLst>
                          </wps:spPr>
                          <wps:txbx>
                            <w:txbxContent>
                              <w:p w:rsidR="00C86462" w:rsidRDefault="00C86462" w:rsidP="00ED5763">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Nous 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rsidR="00C86462" w:rsidRDefault="00C86462">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56" type="#_x0000_t202" style="position:absolute;margin-left:183.55pt;margin-top:438.85pt;width:277.8pt;height:70.2pt;z-index:25166540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" o:allowincell="f" filled="f" stroked="f">
                    <v:textbox>
                      <w:txbxContent>
                        <w:p w:rsidR="00C86462" w:rsidRDefault="00C86462" w:rsidP="00ED5763">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Nous attestons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rsidR="00C86462" w:rsidRDefault="00C86462">
                          <w:pPr>
                            <w:pBdr>
                              <w:left w:val="single" w:sz="12" w:space="9" w:color="4472C4" w:themeColor="accent1"/>
                            </w:pBdr>
                            <w:spacing w:after="0"/>
                          </w:pPr>
                        </w:p>
                      </w:txbxContent>
                    </v:textbox>
                    <w10:wrap type="square"/>
                  </v:shape>
                </w:pict>
              </mc:Fallback>
            </mc:AlternateContent>
          </w:r>
          <w:r w:rsidR="00E356B2">
            <w:rPr>
              <w:noProof/>
            </w:rPr>
            <mc:AlternateContent>
              <mc:Choice Requires="wps">
                <w:drawing>
                  <wp:anchor distT="0" distB="0" distL="114300" distR="114300" simplePos="0" relativeHeight="251662336" behindDoc="0" locked="0" layoutInCell="1" allowOverlap="1">
                    <wp:simplePos x="0" y="0"/>
                    <wp:positionH relativeFrom="page">
                      <wp:posOffset>1737360</wp:posOffset>
                    </wp:positionH>
                    <wp:positionV relativeFrom="page">
                      <wp:posOffset>9410700</wp:posOffset>
                    </wp:positionV>
                    <wp:extent cx="5311140" cy="365760"/>
                    <wp:effectExtent l="0" t="0" r="3810" b="0"/>
                    <wp:wrapNone/>
                    <wp:docPr id="706" name="Zone de texte 706"/>
                    <wp:cNvGraphicFramePr/>
                    <a:graphic xmlns:a="http://schemas.openxmlformats.org/drawingml/2006/main">
                      <a:graphicData uri="http://schemas.microsoft.com/office/word/2010/wordprocessingShape">
                        <wps:wsp>
                          <wps:cNvSpPr txBox="1"/>
                          <wps:spPr>
                            <a:xfrm>
                              <a:off x="0" y="0"/>
                              <a:ext cx="531114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6462" w:rsidRPr="00E356B2" w:rsidRDefault="00C86462">
                                <w:pPr>
                                  <w:pStyle w:val="Sansinterligne"/>
                                  <w:rPr>
                                    <w:color w:val="4472C4" w:themeColor="accent1"/>
                                    <w:sz w:val="26"/>
                                    <w:szCs w:val="26"/>
                                    <w:lang w:val="en-US"/>
                                  </w:rPr>
                                </w:pPr>
                                <w:r w:rsidRPr="00E356B2">
                                  <w:rPr>
                                    <w:color w:val="4472C4" w:themeColor="accent1"/>
                                    <w:sz w:val="26"/>
                                    <w:szCs w:val="26"/>
                                    <w:lang w:val="en-US"/>
                                  </w:rPr>
                                  <w:t>Bahiraei Milad / Neveux Donovan / L</w:t>
                                </w:r>
                                <w:r>
                                  <w:rPr>
                                    <w:color w:val="4472C4" w:themeColor="accent1"/>
                                    <w:sz w:val="26"/>
                                    <w:szCs w:val="26"/>
                                    <w:lang w:val="en-US"/>
                                  </w:rPr>
                                  <w:t>egris Thomas / Robin Théo / Guilpain Léo</w:t>
                                </w:r>
                              </w:p>
                              <w:p w:rsidR="00C86462" w:rsidRDefault="00C86462">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706" o:spid="_x0000_s1057" type="#_x0000_t202" style="position:absolute;margin-left:136.8pt;margin-top:741pt;width:418.2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" filled="f" stroked="f" strokeweight=".5pt">
                    <v:textbox style="mso-fit-shape-to-text:t" inset="0,0,0,0">
                      <w:txbxContent>
                        <w:p w:rsidR="00C86462" w:rsidRPr="00E356B2" w:rsidRDefault="00C86462">
                          <w:pPr>
                            <w:pStyle w:val="Sansinterligne"/>
                            <w:rPr>
                              <w:color w:val="4472C4" w:themeColor="accent1"/>
                              <w:sz w:val="26"/>
                              <w:szCs w:val="26"/>
                              <w:lang w:val="en-US"/>
                            </w:rPr>
                          </w:pPr>
                          <w:r w:rsidRPr="00E356B2">
                            <w:rPr>
                              <w:color w:val="4472C4" w:themeColor="accent1"/>
                              <w:sz w:val="26"/>
                              <w:szCs w:val="26"/>
                              <w:lang w:val="en-US"/>
                            </w:rPr>
                            <w:t>Bahiraei Milad / Neveux Donovan / L</w:t>
                          </w:r>
                          <w:r>
                            <w:rPr>
                              <w:color w:val="4472C4" w:themeColor="accent1"/>
                              <w:sz w:val="26"/>
                              <w:szCs w:val="26"/>
                              <w:lang w:val="en-US"/>
                            </w:rPr>
                            <w:t>egris Thomas / Robin Théo / Guilpain Léo</w:t>
                          </w:r>
                        </w:p>
                        <w:p w:rsidR="00C86462" w:rsidRDefault="00C86462">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00410E3B">
            <w:rPr>
              <w:rFonts w:ascii="Times New Roman" w:eastAsia="Times New Roman" w:hAnsi="Times New Roman" w:cs="Times New Roman"/>
              <w:szCs w:val="24"/>
              <w:lang w:eastAsia="fr-FR"/>
            </w:rPr>
            <w:br w:type="page"/>
          </w:r>
        </w:p>
        <w:bookmarkStart w:id="0" w:name="_GoBack" w:displacedByCustomXml="next"/>
        <w:bookmarkEnd w:id="0" w:displacedByCustomXml="next"/>
      </w:sdtContent>
    </w:sdt>
    <w:sdt>
      <w:sdtPr>
        <w:rPr>
          <w:rFonts w:ascii="Carlito" w:eastAsiaTheme="minorHAnsi" w:hAnsi="Carlito" w:cstheme="minorBidi"/>
          <w:color w:val="auto"/>
          <w:sz w:val="24"/>
          <w:szCs w:val="22"/>
          <w:lang w:eastAsia="en-US"/>
        </w:rPr>
        <w:id w:val="-1024705304"/>
        <w:docPartObj>
          <w:docPartGallery w:val="Table of Contents"/>
          <w:docPartUnique/>
        </w:docPartObj>
      </w:sdtPr>
      <w:sdtEndPr>
        <w:rPr>
          <w:b/>
          <w:bCs/>
        </w:rPr>
      </w:sdtEndPr>
      <w:sdtContent>
        <w:p w:rsidR="0065233A" w:rsidRDefault="0065233A">
          <w:pPr>
            <w:pStyle w:val="En-ttedetabledesmatires"/>
          </w:pPr>
          <w:r>
            <w:t>Table des matières</w:t>
          </w:r>
        </w:p>
        <w:p w:rsidR="003B0D12" w:rsidRDefault="0065233A">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2261356" w:history="1">
            <w:r w:rsidR="003B0D12" w:rsidRPr="00F23032">
              <w:rPr>
                <w:rStyle w:val="Lienhypertexte"/>
                <w:rFonts w:eastAsia="Times New Roman"/>
                <w:noProof/>
                <w:lang w:eastAsia="fr-FR"/>
              </w:rPr>
              <w:t>1 - Résumé de l’activité</w:t>
            </w:r>
            <w:r w:rsidR="003B0D12">
              <w:rPr>
                <w:noProof/>
                <w:webHidden/>
              </w:rPr>
              <w:tab/>
            </w:r>
            <w:r w:rsidR="003B0D12">
              <w:rPr>
                <w:noProof/>
                <w:webHidden/>
              </w:rPr>
              <w:fldChar w:fldCharType="begin"/>
            </w:r>
            <w:r w:rsidR="003B0D12">
              <w:rPr>
                <w:noProof/>
                <w:webHidden/>
              </w:rPr>
              <w:instrText xml:space="preserve"> PAGEREF _Toc512261356 \h </w:instrText>
            </w:r>
            <w:r w:rsidR="003B0D12">
              <w:rPr>
                <w:noProof/>
                <w:webHidden/>
              </w:rPr>
            </w:r>
            <w:r w:rsidR="003B0D12">
              <w:rPr>
                <w:noProof/>
                <w:webHidden/>
              </w:rPr>
              <w:fldChar w:fldCharType="separate"/>
            </w:r>
            <w:r w:rsidR="00C86462">
              <w:rPr>
                <w:noProof/>
                <w:webHidden/>
              </w:rPr>
              <w:t>2</w:t>
            </w:r>
            <w:r w:rsidR="003B0D12">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57" w:history="1">
            <w:r w:rsidRPr="00F23032">
              <w:rPr>
                <w:rStyle w:val="Lienhypertexte"/>
                <w:rFonts w:eastAsia="Times New Roman"/>
                <w:noProof/>
                <w:lang w:eastAsia="fr-FR"/>
              </w:rPr>
              <w:t>2 - Présentation de l’entreprise</w:t>
            </w:r>
            <w:r>
              <w:rPr>
                <w:noProof/>
                <w:webHidden/>
              </w:rPr>
              <w:tab/>
            </w:r>
            <w:r>
              <w:rPr>
                <w:noProof/>
                <w:webHidden/>
              </w:rPr>
              <w:fldChar w:fldCharType="begin"/>
            </w:r>
            <w:r>
              <w:rPr>
                <w:noProof/>
                <w:webHidden/>
              </w:rPr>
              <w:instrText xml:space="preserve"> PAGEREF _Toc512261357 \h </w:instrText>
            </w:r>
            <w:r>
              <w:rPr>
                <w:noProof/>
                <w:webHidden/>
              </w:rPr>
            </w:r>
            <w:r>
              <w:rPr>
                <w:noProof/>
                <w:webHidden/>
              </w:rPr>
              <w:fldChar w:fldCharType="separate"/>
            </w:r>
            <w:r w:rsidR="00C86462">
              <w:rPr>
                <w:noProof/>
                <w:webHidden/>
              </w:rPr>
              <w:t>3</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58" w:history="1">
            <w:r w:rsidRPr="00F23032">
              <w:rPr>
                <w:rStyle w:val="Lienhypertexte"/>
                <w:rFonts w:eastAsia="Times New Roman"/>
                <w:noProof/>
                <w:lang w:eastAsia="fr-FR"/>
              </w:rPr>
              <w:t>3 - Notre produit</w:t>
            </w:r>
            <w:r>
              <w:rPr>
                <w:noProof/>
                <w:webHidden/>
              </w:rPr>
              <w:tab/>
            </w:r>
            <w:r>
              <w:rPr>
                <w:noProof/>
                <w:webHidden/>
              </w:rPr>
              <w:fldChar w:fldCharType="begin"/>
            </w:r>
            <w:r>
              <w:rPr>
                <w:noProof/>
                <w:webHidden/>
              </w:rPr>
              <w:instrText xml:space="preserve"> PAGEREF _Toc512261358 \h </w:instrText>
            </w:r>
            <w:r>
              <w:rPr>
                <w:noProof/>
                <w:webHidden/>
              </w:rPr>
            </w:r>
            <w:r>
              <w:rPr>
                <w:noProof/>
                <w:webHidden/>
              </w:rPr>
              <w:fldChar w:fldCharType="separate"/>
            </w:r>
            <w:r w:rsidR="00C86462">
              <w:rPr>
                <w:noProof/>
                <w:webHidden/>
              </w:rPr>
              <w:t>4</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59" w:history="1">
            <w:r w:rsidRPr="00F23032">
              <w:rPr>
                <w:rStyle w:val="Lienhypertexte"/>
                <w:rFonts w:eastAsia="Times New Roman"/>
                <w:noProof/>
                <w:lang w:eastAsia="fr-FR"/>
              </w:rPr>
              <w:t>4 - Étude de marché</w:t>
            </w:r>
            <w:r>
              <w:rPr>
                <w:noProof/>
                <w:webHidden/>
              </w:rPr>
              <w:tab/>
            </w:r>
            <w:r>
              <w:rPr>
                <w:noProof/>
                <w:webHidden/>
              </w:rPr>
              <w:fldChar w:fldCharType="begin"/>
            </w:r>
            <w:r>
              <w:rPr>
                <w:noProof/>
                <w:webHidden/>
              </w:rPr>
              <w:instrText xml:space="preserve"> PAGEREF _Toc512261359 \h </w:instrText>
            </w:r>
            <w:r>
              <w:rPr>
                <w:noProof/>
                <w:webHidden/>
              </w:rPr>
            </w:r>
            <w:r>
              <w:rPr>
                <w:noProof/>
                <w:webHidden/>
              </w:rPr>
              <w:fldChar w:fldCharType="separate"/>
            </w:r>
            <w:r w:rsidR="00C86462">
              <w:rPr>
                <w:noProof/>
                <w:webHidden/>
              </w:rPr>
              <w:t>5</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0" w:history="1">
            <w:r w:rsidRPr="00F23032">
              <w:rPr>
                <w:rStyle w:val="Lienhypertexte"/>
                <w:noProof/>
              </w:rPr>
              <w:t>Public</w:t>
            </w:r>
            <w:r>
              <w:rPr>
                <w:noProof/>
                <w:webHidden/>
              </w:rPr>
              <w:tab/>
            </w:r>
            <w:r>
              <w:rPr>
                <w:noProof/>
                <w:webHidden/>
              </w:rPr>
              <w:fldChar w:fldCharType="begin"/>
            </w:r>
            <w:r>
              <w:rPr>
                <w:noProof/>
                <w:webHidden/>
              </w:rPr>
              <w:instrText xml:space="preserve"> PAGEREF _Toc512261360 \h </w:instrText>
            </w:r>
            <w:r>
              <w:rPr>
                <w:noProof/>
                <w:webHidden/>
              </w:rPr>
            </w:r>
            <w:r>
              <w:rPr>
                <w:noProof/>
                <w:webHidden/>
              </w:rPr>
              <w:fldChar w:fldCharType="separate"/>
            </w:r>
            <w:r w:rsidR="00C86462">
              <w:rPr>
                <w:noProof/>
                <w:webHidden/>
              </w:rPr>
              <w:t>5</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1" w:history="1">
            <w:r w:rsidRPr="00F23032">
              <w:rPr>
                <w:rStyle w:val="Lienhypertexte"/>
                <w:noProof/>
              </w:rPr>
              <w:t>Besoins</w:t>
            </w:r>
            <w:r>
              <w:rPr>
                <w:noProof/>
                <w:webHidden/>
              </w:rPr>
              <w:tab/>
            </w:r>
            <w:r>
              <w:rPr>
                <w:noProof/>
                <w:webHidden/>
              </w:rPr>
              <w:fldChar w:fldCharType="begin"/>
            </w:r>
            <w:r>
              <w:rPr>
                <w:noProof/>
                <w:webHidden/>
              </w:rPr>
              <w:instrText xml:space="preserve"> PAGEREF _Toc512261361 \h </w:instrText>
            </w:r>
            <w:r>
              <w:rPr>
                <w:noProof/>
                <w:webHidden/>
              </w:rPr>
            </w:r>
            <w:r>
              <w:rPr>
                <w:noProof/>
                <w:webHidden/>
              </w:rPr>
              <w:fldChar w:fldCharType="separate"/>
            </w:r>
            <w:r w:rsidR="00C86462">
              <w:rPr>
                <w:noProof/>
                <w:webHidden/>
              </w:rPr>
              <w:t>5</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2" w:history="1">
            <w:r w:rsidRPr="00F23032">
              <w:rPr>
                <w:rStyle w:val="Lienhypertexte"/>
                <w:noProof/>
              </w:rPr>
              <w:t>Matrice SWOT</w:t>
            </w:r>
            <w:r>
              <w:rPr>
                <w:noProof/>
                <w:webHidden/>
              </w:rPr>
              <w:tab/>
            </w:r>
            <w:r>
              <w:rPr>
                <w:noProof/>
                <w:webHidden/>
              </w:rPr>
              <w:fldChar w:fldCharType="begin"/>
            </w:r>
            <w:r>
              <w:rPr>
                <w:noProof/>
                <w:webHidden/>
              </w:rPr>
              <w:instrText xml:space="preserve"> PAGEREF _Toc512261362 \h </w:instrText>
            </w:r>
            <w:r>
              <w:rPr>
                <w:noProof/>
                <w:webHidden/>
              </w:rPr>
            </w:r>
            <w:r>
              <w:rPr>
                <w:noProof/>
                <w:webHidden/>
              </w:rPr>
              <w:fldChar w:fldCharType="separate"/>
            </w:r>
            <w:r w:rsidR="00C86462">
              <w:rPr>
                <w:noProof/>
                <w:webHidden/>
              </w:rPr>
              <w:t>6</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3" w:history="1">
            <w:r w:rsidRPr="00F23032">
              <w:rPr>
                <w:rStyle w:val="Lienhypertexte"/>
                <w:noProof/>
              </w:rPr>
              <w:t>Résultats de l’étude</w:t>
            </w:r>
            <w:r>
              <w:rPr>
                <w:noProof/>
                <w:webHidden/>
              </w:rPr>
              <w:tab/>
            </w:r>
            <w:r>
              <w:rPr>
                <w:noProof/>
                <w:webHidden/>
              </w:rPr>
              <w:fldChar w:fldCharType="begin"/>
            </w:r>
            <w:r>
              <w:rPr>
                <w:noProof/>
                <w:webHidden/>
              </w:rPr>
              <w:instrText xml:space="preserve"> PAGEREF _Toc512261363 \h </w:instrText>
            </w:r>
            <w:r>
              <w:rPr>
                <w:noProof/>
                <w:webHidden/>
              </w:rPr>
            </w:r>
            <w:r>
              <w:rPr>
                <w:noProof/>
                <w:webHidden/>
              </w:rPr>
              <w:fldChar w:fldCharType="separate"/>
            </w:r>
            <w:r w:rsidR="00C86462">
              <w:rPr>
                <w:noProof/>
                <w:webHidden/>
              </w:rPr>
              <w:t>7</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64" w:history="1">
            <w:r w:rsidRPr="00F23032">
              <w:rPr>
                <w:rStyle w:val="Lienhypertexte"/>
                <w:rFonts w:eastAsia="Times New Roman"/>
                <w:noProof/>
                <w:lang w:eastAsia="fr-FR"/>
              </w:rPr>
              <w:t>Section 1 : Informations personnelles</w:t>
            </w:r>
            <w:r>
              <w:rPr>
                <w:noProof/>
                <w:webHidden/>
              </w:rPr>
              <w:tab/>
            </w:r>
            <w:r>
              <w:rPr>
                <w:noProof/>
                <w:webHidden/>
              </w:rPr>
              <w:fldChar w:fldCharType="begin"/>
            </w:r>
            <w:r>
              <w:rPr>
                <w:noProof/>
                <w:webHidden/>
              </w:rPr>
              <w:instrText xml:space="preserve"> PAGEREF _Toc512261364 \h </w:instrText>
            </w:r>
            <w:r>
              <w:rPr>
                <w:noProof/>
                <w:webHidden/>
              </w:rPr>
            </w:r>
            <w:r>
              <w:rPr>
                <w:noProof/>
                <w:webHidden/>
              </w:rPr>
              <w:fldChar w:fldCharType="separate"/>
            </w:r>
            <w:r w:rsidR="00C86462">
              <w:rPr>
                <w:noProof/>
                <w:webHidden/>
              </w:rPr>
              <w:t>7</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65" w:history="1">
            <w:r w:rsidRPr="00F23032">
              <w:rPr>
                <w:rStyle w:val="Lienhypertexte"/>
                <w:rFonts w:eastAsia="Times New Roman"/>
                <w:noProof/>
                <w:lang w:eastAsia="fr-FR"/>
              </w:rPr>
              <w:t>Section 2 - Appareils électroniques</w:t>
            </w:r>
            <w:r>
              <w:rPr>
                <w:noProof/>
                <w:webHidden/>
              </w:rPr>
              <w:tab/>
            </w:r>
            <w:r>
              <w:rPr>
                <w:noProof/>
                <w:webHidden/>
              </w:rPr>
              <w:fldChar w:fldCharType="begin"/>
            </w:r>
            <w:r>
              <w:rPr>
                <w:noProof/>
                <w:webHidden/>
              </w:rPr>
              <w:instrText xml:space="preserve"> PAGEREF _Toc512261365 \h </w:instrText>
            </w:r>
            <w:r>
              <w:rPr>
                <w:noProof/>
                <w:webHidden/>
              </w:rPr>
            </w:r>
            <w:r>
              <w:rPr>
                <w:noProof/>
                <w:webHidden/>
              </w:rPr>
              <w:fldChar w:fldCharType="separate"/>
            </w:r>
            <w:r w:rsidR="00C86462">
              <w:rPr>
                <w:noProof/>
                <w:webHidden/>
              </w:rPr>
              <w:t>9</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66" w:history="1">
            <w:r w:rsidRPr="00F23032">
              <w:rPr>
                <w:rStyle w:val="Lienhypertexte"/>
                <w:rFonts w:eastAsia="Times New Roman"/>
                <w:noProof/>
                <w:lang w:eastAsia="fr-FR"/>
              </w:rPr>
              <w:t>Section 3 - Notre produit</w:t>
            </w:r>
            <w:r>
              <w:rPr>
                <w:noProof/>
                <w:webHidden/>
              </w:rPr>
              <w:tab/>
            </w:r>
            <w:r>
              <w:rPr>
                <w:noProof/>
                <w:webHidden/>
              </w:rPr>
              <w:fldChar w:fldCharType="begin"/>
            </w:r>
            <w:r>
              <w:rPr>
                <w:noProof/>
                <w:webHidden/>
              </w:rPr>
              <w:instrText xml:space="preserve"> PAGEREF _Toc512261366 \h </w:instrText>
            </w:r>
            <w:r>
              <w:rPr>
                <w:noProof/>
                <w:webHidden/>
              </w:rPr>
            </w:r>
            <w:r>
              <w:rPr>
                <w:noProof/>
                <w:webHidden/>
              </w:rPr>
              <w:fldChar w:fldCharType="separate"/>
            </w:r>
            <w:r w:rsidR="00C86462">
              <w:rPr>
                <w:noProof/>
                <w:webHidden/>
              </w:rPr>
              <w:t>11</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67" w:history="1">
            <w:r w:rsidRPr="00F23032">
              <w:rPr>
                <w:rStyle w:val="Lienhypertexte"/>
                <w:rFonts w:eastAsia="Times New Roman"/>
                <w:noProof/>
                <w:lang w:eastAsia="fr-FR"/>
              </w:rPr>
              <w:t>5 - Notre stratégie</w:t>
            </w:r>
            <w:r>
              <w:rPr>
                <w:noProof/>
                <w:webHidden/>
              </w:rPr>
              <w:tab/>
            </w:r>
            <w:r>
              <w:rPr>
                <w:noProof/>
                <w:webHidden/>
              </w:rPr>
              <w:fldChar w:fldCharType="begin"/>
            </w:r>
            <w:r>
              <w:rPr>
                <w:noProof/>
                <w:webHidden/>
              </w:rPr>
              <w:instrText xml:space="preserve"> PAGEREF _Toc512261367 \h </w:instrText>
            </w:r>
            <w:r>
              <w:rPr>
                <w:noProof/>
                <w:webHidden/>
              </w:rPr>
            </w:r>
            <w:r>
              <w:rPr>
                <w:noProof/>
                <w:webHidden/>
              </w:rPr>
              <w:fldChar w:fldCharType="separate"/>
            </w:r>
            <w:r w:rsidR="00C86462">
              <w:rPr>
                <w:noProof/>
                <w:webHidden/>
              </w:rPr>
              <w:t>13</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8" w:history="1">
            <w:r w:rsidRPr="00F23032">
              <w:rPr>
                <w:rStyle w:val="Lienhypertexte"/>
                <w:noProof/>
              </w:rPr>
              <w:t>Prix</w:t>
            </w:r>
            <w:r>
              <w:rPr>
                <w:noProof/>
                <w:webHidden/>
              </w:rPr>
              <w:tab/>
            </w:r>
            <w:r>
              <w:rPr>
                <w:noProof/>
                <w:webHidden/>
              </w:rPr>
              <w:fldChar w:fldCharType="begin"/>
            </w:r>
            <w:r>
              <w:rPr>
                <w:noProof/>
                <w:webHidden/>
              </w:rPr>
              <w:instrText xml:space="preserve"> PAGEREF _Toc512261368 \h </w:instrText>
            </w:r>
            <w:r>
              <w:rPr>
                <w:noProof/>
                <w:webHidden/>
              </w:rPr>
            </w:r>
            <w:r>
              <w:rPr>
                <w:noProof/>
                <w:webHidden/>
              </w:rPr>
              <w:fldChar w:fldCharType="separate"/>
            </w:r>
            <w:r w:rsidR="00C86462">
              <w:rPr>
                <w:noProof/>
                <w:webHidden/>
              </w:rPr>
              <w:t>13</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69" w:history="1">
            <w:r w:rsidRPr="00F23032">
              <w:rPr>
                <w:rStyle w:val="Lienhypertexte"/>
                <w:noProof/>
              </w:rPr>
              <w:t>Avantage concurrentiel</w:t>
            </w:r>
            <w:r>
              <w:rPr>
                <w:noProof/>
                <w:webHidden/>
              </w:rPr>
              <w:tab/>
            </w:r>
            <w:r>
              <w:rPr>
                <w:noProof/>
                <w:webHidden/>
              </w:rPr>
              <w:fldChar w:fldCharType="begin"/>
            </w:r>
            <w:r>
              <w:rPr>
                <w:noProof/>
                <w:webHidden/>
              </w:rPr>
              <w:instrText xml:space="preserve"> PAGEREF _Toc512261369 \h </w:instrText>
            </w:r>
            <w:r>
              <w:rPr>
                <w:noProof/>
                <w:webHidden/>
              </w:rPr>
            </w:r>
            <w:r>
              <w:rPr>
                <w:noProof/>
                <w:webHidden/>
              </w:rPr>
              <w:fldChar w:fldCharType="separate"/>
            </w:r>
            <w:r w:rsidR="00C86462">
              <w:rPr>
                <w:noProof/>
                <w:webHidden/>
              </w:rPr>
              <w:t>13</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70" w:history="1">
            <w:r w:rsidRPr="00F23032">
              <w:rPr>
                <w:rStyle w:val="Lienhypertexte"/>
                <w:noProof/>
              </w:rPr>
              <w:t>Plan marketing</w:t>
            </w:r>
            <w:r>
              <w:rPr>
                <w:noProof/>
                <w:webHidden/>
              </w:rPr>
              <w:tab/>
            </w:r>
            <w:r>
              <w:rPr>
                <w:noProof/>
                <w:webHidden/>
              </w:rPr>
              <w:fldChar w:fldCharType="begin"/>
            </w:r>
            <w:r>
              <w:rPr>
                <w:noProof/>
                <w:webHidden/>
              </w:rPr>
              <w:instrText xml:space="preserve"> PAGEREF _Toc512261370 \h </w:instrText>
            </w:r>
            <w:r>
              <w:rPr>
                <w:noProof/>
                <w:webHidden/>
              </w:rPr>
            </w:r>
            <w:r>
              <w:rPr>
                <w:noProof/>
                <w:webHidden/>
              </w:rPr>
              <w:fldChar w:fldCharType="separate"/>
            </w:r>
            <w:r w:rsidR="00C86462">
              <w:rPr>
                <w:noProof/>
                <w:webHidden/>
              </w:rPr>
              <w:t>13</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1" w:history="1">
            <w:r w:rsidRPr="00F23032">
              <w:rPr>
                <w:rStyle w:val="Lienhypertexte"/>
                <w:rFonts w:eastAsia="Times New Roman"/>
                <w:noProof/>
                <w:lang w:eastAsia="fr-FR"/>
              </w:rPr>
              <w:t>Supports de communication</w:t>
            </w:r>
            <w:r>
              <w:rPr>
                <w:noProof/>
                <w:webHidden/>
              </w:rPr>
              <w:tab/>
            </w:r>
            <w:r>
              <w:rPr>
                <w:noProof/>
                <w:webHidden/>
              </w:rPr>
              <w:fldChar w:fldCharType="begin"/>
            </w:r>
            <w:r>
              <w:rPr>
                <w:noProof/>
                <w:webHidden/>
              </w:rPr>
              <w:instrText xml:space="preserve"> PAGEREF _Toc512261371 \h </w:instrText>
            </w:r>
            <w:r>
              <w:rPr>
                <w:noProof/>
                <w:webHidden/>
              </w:rPr>
            </w:r>
            <w:r>
              <w:rPr>
                <w:noProof/>
                <w:webHidden/>
              </w:rPr>
              <w:fldChar w:fldCharType="separate"/>
            </w:r>
            <w:r w:rsidR="00C86462">
              <w:rPr>
                <w:noProof/>
                <w:webHidden/>
              </w:rPr>
              <w:t>13</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2" w:history="1">
            <w:r w:rsidRPr="00F23032">
              <w:rPr>
                <w:rStyle w:val="Lienhypertexte"/>
                <w:rFonts w:eastAsia="Times New Roman"/>
                <w:noProof/>
                <w:lang w:eastAsia="fr-FR"/>
              </w:rPr>
              <w:t>Techniques de promotion de ventes</w:t>
            </w:r>
            <w:r>
              <w:rPr>
                <w:noProof/>
                <w:webHidden/>
              </w:rPr>
              <w:tab/>
            </w:r>
            <w:r>
              <w:rPr>
                <w:noProof/>
                <w:webHidden/>
              </w:rPr>
              <w:fldChar w:fldCharType="begin"/>
            </w:r>
            <w:r>
              <w:rPr>
                <w:noProof/>
                <w:webHidden/>
              </w:rPr>
              <w:instrText xml:space="preserve"> PAGEREF _Toc512261372 \h </w:instrText>
            </w:r>
            <w:r>
              <w:rPr>
                <w:noProof/>
                <w:webHidden/>
              </w:rPr>
            </w:r>
            <w:r>
              <w:rPr>
                <w:noProof/>
                <w:webHidden/>
              </w:rPr>
              <w:fldChar w:fldCharType="separate"/>
            </w:r>
            <w:r w:rsidR="00C86462">
              <w:rPr>
                <w:noProof/>
                <w:webHidden/>
              </w:rPr>
              <w:t>14</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3" w:history="1">
            <w:r w:rsidRPr="00F23032">
              <w:rPr>
                <w:rStyle w:val="Lienhypertexte"/>
                <w:rFonts w:eastAsia="Times New Roman"/>
                <w:noProof/>
                <w:lang w:eastAsia="fr-FR"/>
              </w:rPr>
              <w:t>Financement</w:t>
            </w:r>
            <w:r>
              <w:rPr>
                <w:noProof/>
                <w:webHidden/>
              </w:rPr>
              <w:tab/>
            </w:r>
            <w:r>
              <w:rPr>
                <w:noProof/>
                <w:webHidden/>
              </w:rPr>
              <w:fldChar w:fldCharType="begin"/>
            </w:r>
            <w:r>
              <w:rPr>
                <w:noProof/>
                <w:webHidden/>
              </w:rPr>
              <w:instrText xml:space="preserve"> PAGEREF _Toc512261373 \h </w:instrText>
            </w:r>
            <w:r>
              <w:rPr>
                <w:noProof/>
                <w:webHidden/>
              </w:rPr>
            </w:r>
            <w:r>
              <w:rPr>
                <w:noProof/>
                <w:webHidden/>
              </w:rPr>
              <w:fldChar w:fldCharType="separate"/>
            </w:r>
            <w:r w:rsidR="00C86462">
              <w:rPr>
                <w:noProof/>
                <w:webHidden/>
              </w:rPr>
              <w:t>14</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74" w:history="1">
            <w:r w:rsidRPr="00F23032">
              <w:rPr>
                <w:rStyle w:val="Lienhypertexte"/>
                <w:rFonts w:eastAsia="Times New Roman"/>
                <w:noProof/>
                <w:lang w:eastAsia="fr-FR"/>
              </w:rPr>
              <w:t>6 - Opérations &amp; Activités</w:t>
            </w:r>
            <w:r>
              <w:rPr>
                <w:noProof/>
                <w:webHidden/>
              </w:rPr>
              <w:tab/>
            </w:r>
            <w:r>
              <w:rPr>
                <w:noProof/>
                <w:webHidden/>
              </w:rPr>
              <w:fldChar w:fldCharType="begin"/>
            </w:r>
            <w:r>
              <w:rPr>
                <w:noProof/>
                <w:webHidden/>
              </w:rPr>
              <w:instrText xml:space="preserve"> PAGEREF _Toc512261374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75" w:history="1">
            <w:r w:rsidRPr="00F23032">
              <w:rPr>
                <w:rStyle w:val="Lienhypertexte"/>
                <w:noProof/>
              </w:rPr>
              <w:t>Production</w:t>
            </w:r>
            <w:r>
              <w:rPr>
                <w:noProof/>
                <w:webHidden/>
              </w:rPr>
              <w:tab/>
            </w:r>
            <w:r>
              <w:rPr>
                <w:noProof/>
                <w:webHidden/>
              </w:rPr>
              <w:fldChar w:fldCharType="begin"/>
            </w:r>
            <w:r>
              <w:rPr>
                <w:noProof/>
                <w:webHidden/>
              </w:rPr>
              <w:instrText xml:space="preserve"> PAGEREF _Toc512261375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76" w:history="1">
            <w:r w:rsidRPr="00F23032">
              <w:rPr>
                <w:rStyle w:val="Lienhypertexte"/>
                <w:noProof/>
              </w:rPr>
              <w:t>Distribution</w:t>
            </w:r>
            <w:r>
              <w:rPr>
                <w:noProof/>
                <w:webHidden/>
              </w:rPr>
              <w:tab/>
            </w:r>
            <w:r>
              <w:rPr>
                <w:noProof/>
                <w:webHidden/>
              </w:rPr>
              <w:fldChar w:fldCharType="begin"/>
            </w:r>
            <w:r>
              <w:rPr>
                <w:noProof/>
                <w:webHidden/>
              </w:rPr>
              <w:instrText xml:space="preserve"> PAGEREF _Toc512261376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7" w:history="1">
            <w:r w:rsidRPr="00F23032">
              <w:rPr>
                <w:rStyle w:val="Lienhypertexte"/>
                <w:rFonts w:eastAsia="Times New Roman"/>
                <w:noProof/>
                <w:lang w:eastAsia="fr-FR"/>
              </w:rPr>
              <w:t>Étape 1</w:t>
            </w:r>
            <w:r>
              <w:rPr>
                <w:noProof/>
                <w:webHidden/>
              </w:rPr>
              <w:tab/>
            </w:r>
            <w:r>
              <w:rPr>
                <w:noProof/>
                <w:webHidden/>
              </w:rPr>
              <w:fldChar w:fldCharType="begin"/>
            </w:r>
            <w:r>
              <w:rPr>
                <w:noProof/>
                <w:webHidden/>
              </w:rPr>
              <w:instrText xml:space="preserve"> PAGEREF _Toc512261377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8" w:history="1">
            <w:r w:rsidRPr="00F23032">
              <w:rPr>
                <w:rStyle w:val="Lienhypertexte"/>
                <w:rFonts w:eastAsia="Times New Roman"/>
                <w:noProof/>
                <w:lang w:eastAsia="fr-FR"/>
              </w:rPr>
              <w:t>Étape 2</w:t>
            </w:r>
            <w:r>
              <w:rPr>
                <w:noProof/>
                <w:webHidden/>
              </w:rPr>
              <w:tab/>
            </w:r>
            <w:r>
              <w:rPr>
                <w:noProof/>
                <w:webHidden/>
              </w:rPr>
              <w:fldChar w:fldCharType="begin"/>
            </w:r>
            <w:r>
              <w:rPr>
                <w:noProof/>
                <w:webHidden/>
              </w:rPr>
              <w:instrText xml:space="preserve"> PAGEREF _Toc512261378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3"/>
            <w:tabs>
              <w:tab w:val="right" w:leader="dot" w:pos="9062"/>
            </w:tabs>
            <w:rPr>
              <w:rFonts w:asciiTheme="minorHAnsi" w:eastAsiaTheme="minorEastAsia" w:hAnsiTheme="minorHAnsi"/>
              <w:noProof/>
              <w:sz w:val="22"/>
              <w:lang w:eastAsia="fr-FR"/>
            </w:rPr>
          </w:pPr>
          <w:hyperlink w:anchor="_Toc512261379" w:history="1">
            <w:r w:rsidRPr="00F23032">
              <w:rPr>
                <w:rStyle w:val="Lienhypertexte"/>
                <w:rFonts w:eastAsia="Times New Roman"/>
                <w:noProof/>
                <w:lang w:eastAsia="fr-FR"/>
              </w:rPr>
              <w:t>Étape 3</w:t>
            </w:r>
            <w:r>
              <w:rPr>
                <w:noProof/>
                <w:webHidden/>
              </w:rPr>
              <w:tab/>
            </w:r>
            <w:r>
              <w:rPr>
                <w:noProof/>
                <w:webHidden/>
              </w:rPr>
              <w:fldChar w:fldCharType="begin"/>
            </w:r>
            <w:r>
              <w:rPr>
                <w:noProof/>
                <w:webHidden/>
              </w:rPr>
              <w:instrText xml:space="preserve"> PAGEREF _Toc512261379 \h </w:instrText>
            </w:r>
            <w:r>
              <w:rPr>
                <w:noProof/>
                <w:webHidden/>
              </w:rPr>
            </w:r>
            <w:r>
              <w:rPr>
                <w:noProof/>
                <w:webHidden/>
              </w:rPr>
              <w:fldChar w:fldCharType="separate"/>
            </w:r>
            <w:r w:rsidR="00C86462">
              <w:rPr>
                <w:noProof/>
                <w:webHidden/>
              </w:rPr>
              <w:t>15</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80" w:history="1">
            <w:r w:rsidRPr="00F23032">
              <w:rPr>
                <w:rStyle w:val="Lienhypertexte"/>
                <w:rFonts w:eastAsia="Times New Roman"/>
                <w:noProof/>
                <w:lang w:eastAsia="fr-FR"/>
              </w:rPr>
              <w:t>7 - Plan financier</w:t>
            </w:r>
            <w:r>
              <w:rPr>
                <w:noProof/>
                <w:webHidden/>
              </w:rPr>
              <w:tab/>
            </w:r>
            <w:r>
              <w:rPr>
                <w:noProof/>
                <w:webHidden/>
              </w:rPr>
              <w:fldChar w:fldCharType="begin"/>
            </w:r>
            <w:r>
              <w:rPr>
                <w:noProof/>
                <w:webHidden/>
              </w:rPr>
              <w:instrText xml:space="preserve"> PAGEREF _Toc512261380 \h </w:instrText>
            </w:r>
            <w:r>
              <w:rPr>
                <w:noProof/>
                <w:webHidden/>
              </w:rPr>
            </w:r>
            <w:r>
              <w:rPr>
                <w:noProof/>
                <w:webHidden/>
              </w:rPr>
              <w:fldChar w:fldCharType="separate"/>
            </w:r>
            <w:r w:rsidR="00C86462">
              <w:rPr>
                <w:noProof/>
                <w:webHidden/>
              </w:rPr>
              <w:t>16</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81" w:history="1">
            <w:r w:rsidRPr="00F23032">
              <w:rPr>
                <w:rStyle w:val="Lienhypertexte"/>
                <w:rFonts w:cs="Carlito"/>
                <w:noProof/>
              </w:rPr>
              <w:t>8 - Bibliographie</w:t>
            </w:r>
            <w:r>
              <w:rPr>
                <w:noProof/>
                <w:webHidden/>
              </w:rPr>
              <w:tab/>
            </w:r>
            <w:r>
              <w:rPr>
                <w:noProof/>
                <w:webHidden/>
              </w:rPr>
              <w:fldChar w:fldCharType="begin"/>
            </w:r>
            <w:r>
              <w:rPr>
                <w:noProof/>
                <w:webHidden/>
              </w:rPr>
              <w:instrText xml:space="preserve"> PAGEREF _Toc512261381 \h </w:instrText>
            </w:r>
            <w:r>
              <w:rPr>
                <w:noProof/>
                <w:webHidden/>
              </w:rPr>
            </w:r>
            <w:r>
              <w:rPr>
                <w:noProof/>
                <w:webHidden/>
              </w:rPr>
              <w:fldChar w:fldCharType="separate"/>
            </w:r>
            <w:r w:rsidR="00C86462">
              <w:rPr>
                <w:noProof/>
                <w:webHidden/>
              </w:rPr>
              <w:t>18</w:t>
            </w:r>
            <w:r>
              <w:rPr>
                <w:noProof/>
                <w:webHidden/>
              </w:rPr>
              <w:fldChar w:fldCharType="end"/>
            </w:r>
          </w:hyperlink>
        </w:p>
        <w:p w:rsidR="003B0D12" w:rsidRDefault="003B0D12">
          <w:pPr>
            <w:pStyle w:val="TM1"/>
            <w:tabs>
              <w:tab w:val="right" w:leader="dot" w:pos="9062"/>
            </w:tabs>
            <w:rPr>
              <w:rFonts w:asciiTheme="minorHAnsi" w:eastAsiaTheme="minorEastAsia" w:hAnsiTheme="minorHAnsi"/>
              <w:noProof/>
              <w:sz w:val="22"/>
              <w:lang w:eastAsia="fr-FR"/>
            </w:rPr>
          </w:pPr>
          <w:hyperlink w:anchor="_Toc512261382" w:history="1">
            <w:r w:rsidRPr="00F23032">
              <w:rPr>
                <w:rStyle w:val="Lienhypertexte"/>
                <w:noProof/>
              </w:rPr>
              <w:t>9 – Annexes</w:t>
            </w:r>
            <w:r>
              <w:rPr>
                <w:noProof/>
                <w:webHidden/>
              </w:rPr>
              <w:tab/>
              <w:t>19</w:t>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83" w:history="1">
            <w:r w:rsidRPr="00F23032">
              <w:rPr>
                <w:rStyle w:val="Lienhypertexte"/>
                <w:noProof/>
              </w:rPr>
              <w:t>1. Site internet – Page de présentation</w:t>
            </w:r>
            <w:r>
              <w:rPr>
                <w:noProof/>
                <w:webHidden/>
              </w:rPr>
              <w:tab/>
              <w:t>19</w:t>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84" w:history="1">
            <w:r w:rsidRPr="00F23032">
              <w:rPr>
                <w:rStyle w:val="Lienhypertexte"/>
                <w:noProof/>
              </w:rPr>
              <w:t>2. Site internet – Présentation de l’équipe</w:t>
            </w:r>
            <w:r>
              <w:rPr>
                <w:noProof/>
                <w:webHidden/>
              </w:rPr>
              <w:tab/>
              <w:t>20</w:t>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85" w:history="1">
            <w:r w:rsidRPr="00F23032">
              <w:rPr>
                <w:rStyle w:val="Lienhypertexte"/>
                <w:noProof/>
              </w:rPr>
              <w:t>3. Site internet – Services proposés par notre produit</w:t>
            </w:r>
            <w:r>
              <w:rPr>
                <w:noProof/>
                <w:webHidden/>
              </w:rPr>
              <w:tab/>
              <w:t>2</w:t>
            </w:r>
            <w:r>
              <w:rPr>
                <w:noProof/>
                <w:webHidden/>
              </w:rPr>
              <w:fldChar w:fldCharType="begin"/>
            </w:r>
            <w:r>
              <w:rPr>
                <w:noProof/>
                <w:webHidden/>
              </w:rPr>
              <w:instrText xml:space="preserve"> PAGEREF _Toc512261385 \h </w:instrText>
            </w:r>
            <w:r>
              <w:rPr>
                <w:noProof/>
                <w:webHidden/>
              </w:rPr>
            </w:r>
            <w:r>
              <w:rPr>
                <w:noProof/>
                <w:webHidden/>
              </w:rPr>
              <w:fldChar w:fldCharType="separate"/>
            </w:r>
            <w:r w:rsidR="00C86462">
              <w:rPr>
                <w:noProof/>
                <w:webHidden/>
              </w:rPr>
              <w:t>1</w:t>
            </w:r>
            <w:r>
              <w:rPr>
                <w:noProof/>
                <w:webHidden/>
              </w:rPr>
              <w:fldChar w:fldCharType="end"/>
            </w:r>
          </w:hyperlink>
        </w:p>
        <w:p w:rsidR="003B0D12" w:rsidRDefault="003B0D12">
          <w:pPr>
            <w:pStyle w:val="TM2"/>
            <w:tabs>
              <w:tab w:val="right" w:leader="dot" w:pos="9062"/>
            </w:tabs>
            <w:rPr>
              <w:rFonts w:asciiTheme="minorHAnsi" w:eastAsiaTheme="minorEastAsia" w:hAnsiTheme="minorHAnsi"/>
              <w:noProof/>
              <w:sz w:val="22"/>
              <w:lang w:eastAsia="fr-FR"/>
            </w:rPr>
          </w:pPr>
          <w:hyperlink w:anchor="_Toc512261386" w:history="1">
            <w:r w:rsidRPr="00F23032">
              <w:rPr>
                <w:rStyle w:val="Lienhypertexte"/>
                <w:noProof/>
              </w:rPr>
              <w:t>4. Site internet – Formulaire de contact</w:t>
            </w:r>
            <w:r>
              <w:rPr>
                <w:noProof/>
                <w:webHidden/>
              </w:rPr>
              <w:tab/>
              <w:t>22</w:t>
            </w:r>
          </w:hyperlink>
        </w:p>
        <w:p w:rsidR="00333CBE" w:rsidRPr="0089748D" w:rsidRDefault="0065233A" w:rsidP="0089748D">
          <w:r>
            <w:rPr>
              <w:b/>
              <w:bCs/>
            </w:rPr>
            <w:fldChar w:fldCharType="end"/>
          </w:r>
        </w:p>
      </w:sdtContent>
    </w:sdt>
    <w:p w:rsidR="00333CBE" w:rsidRPr="00333CBE" w:rsidRDefault="00333CBE" w:rsidP="00333CBE">
      <w:pPr>
        <w:pStyle w:val="TitreCarlito"/>
        <w:rPr>
          <w:rFonts w:ascii="Times New Roman" w:eastAsia="Times New Roman" w:hAnsi="Times New Roman" w:cs="Times New Roman"/>
          <w:b/>
          <w:bCs/>
          <w:sz w:val="48"/>
          <w:szCs w:val="48"/>
          <w:lang w:eastAsia="fr-FR"/>
        </w:rPr>
      </w:pPr>
      <w:bookmarkStart w:id="1" w:name="_Toc512261356"/>
      <w:r w:rsidRPr="00333CBE">
        <w:rPr>
          <w:rFonts w:eastAsia="Times New Roman"/>
          <w:lang w:eastAsia="fr-FR"/>
        </w:rPr>
        <w:lastRenderedPageBreak/>
        <w:t>1 - Résumé de l’activité</w:t>
      </w:r>
      <w:bookmarkEnd w:id="1"/>
      <w:r w:rsidRPr="00333CBE">
        <w:rPr>
          <w:rFonts w:eastAsia="Times New Roman"/>
          <w:lang w:eastAsia="fr-FR"/>
        </w:rPr>
        <w:t xml:space="preserve"> </w:t>
      </w:r>
    </w:p>
    <w:p w:rsidR="00333CBE" w:rsidRDefault="00333CBE" w:rsidP="00333CBE">
      <w:pPr>
        <w:spacing w:after="0" w:line="240" w:lineRule="auto"/>
        <w:ind w:firstLine="720"/>
        <w:rPr>
          <w:rFonts w:ascii="Arial" w:eastAsia="Times New Roman" w:hAnsi="Arial" w:cs="Arial"/>
          <w:i/>
          <w:iCs/>
          <w:color w:val="FF0000"/>
          <w:sz w:val="22"/>
          <w:lang w:eastAsia="fr-FR"/>
        </w:rPr>
      </w:pPr>
    </w:p>
    <w:p w:rsidR="00A746A7" w:rsidRPr="00A746A7" w:rsidRDefault="00A746A7" w:rsidP="00A746A7">
      <w:pPr>
        <w:pStyle w:val="NormalWeb"/>
        <w:spacing w:before="0" w:beforeAutospacing="0" w:after="0" w:afterAutospacing="0" w:line="276" w:lineRule="auto"/>
        <w:ind w:firstLine="720"/>
        <w:jc w:val="both"/>
        <w:rPr>
          <w:rFonts w:ascii="Carlito" w:hAnsi="Carlito" w:cs="Carlito"/>
          <w:sz w:val="28"/>
        </w:rPr>
      </w:pPr>
      <w:r w:rsidRPr="00A746A7">
        <w:rPr>
          <w:rFonts w:ascii="Carlito" w:hAnsi="Carlito" w:cs="Carlito"/>
          <w:szCs w:val="22"/>
        </w:rPr>
        <w:t xml:space="preserve">De nos jours, le marché des chargeurs est en plein essor. </w:t>
      </w:r>
      <w:r w:rsidR="001F40DD">
        <w:rPr>
          <w:rFonts w:ascii="Carlito" w:hAnsi="Carlito" w:cs="Carlito"/>
          <w:szCs w:val="22"/>
        </w:rPr>
        <w:t>Prenons l’exemple de la France</w:t>
      </w:r>
      <w:r w:rsidR="001F40DD">
        <w:rPr>
          <w:rFonts w:ascii="Calibri" w:hAnsi="Calibri" w:cs="Calibri"/>
          <w:szCs w:val="22"/>
        </w:rPr>
        <w:t> </w:t>
      </w:r>
      <w:r w:rsidR="001F40DD">
        <w:rPr>
          <w:rFonts w:ascii="Carlito" w:hAnsi="Carlito" w:cs="Carlito"/>
          <w:szCs w:val="22"/>
        </w:rPr>
        <w:t>:</w:t>
      </w:r>
      <w:r w:rsidRPr="00A746A7">
        <w:rPr>
          <w:rFonts w:ascii="Carlito" w:hAnsi="Carlito" w:cs="Carlito"/>
          <w:szCs w:val="22"/>
        </w:rPr>
        <w:t xml:space="preserve"> près de 6 millions de chargeurs toutes catégories confondues (téléphones portables, ordinateurs portables, montres connectées, </w:t>
      </w:r>
      <w:proofErr w:type="gramStart"/>
      <w:r w:rsidRPr="00A746A7">
        <w:rPr>
          <w:rFonts w:ascii="Carlito" w:hAnsi="Carlito" w:cs="Carlito"/>
          <w:szCs w:val="22"/>
        </w:rPr>
        <w:t>etc...</w:t>
      </w:r>
      <w:proofErr w:type="gramEnd"/>
      <w:r w:rsidRPr="00A746A7">
        <w:rPr>
          <w:rFonts w:ascii="Carlito" w:hAnsi="Carlito" w:cs="Carlito"/>
          <w:szCs w:val="22"/>
        </w:rPr>
        <w:t xml:space="preserve">) ont été vendu durant l’année 2014 pour un chiffre d’affaire total de 100 M€. En ce qui concerne les chargeurs nomades, ou “power-pack”, les ventes ont connu une augmentation de 1500% entre 2013 et 2014 pour arriver à un total de 500000 </w:t>
      </w:r>
      <w:r w:rsidRPr="00A746A7">
        <w:rPr>
          <w:rFonts w:ascii="Carlito" w:hAnsi="Carlito" w:cs="Carlito"/>
          <w:b/>
          <w:bCs/>
          <w:szCs w:val="22"/>
        </w:rPr>
        <w:t>(1)</w:t>
      </w:r>
      <w:r w:rsidRPr="00A746A7">
        <w:rPr>
          <w:rFonts w:ascii="Carlito" w:hAnsi="Carlito" w:cs="Carlito"/>
          <w:szCs w:val="22"/>
        </w:rPr>
        <w:t xml:space="preserve"> chargeurs distribués. Cette croissance peut s’expliquer par la corrélation entre le marché des chargeurs et celui des smartphones. L’augmentation de leur utilisation ainsi que leurs performances de plus en plus poussées les rendent plus gourmands en énergie. Seulement, cela entraîne une diminution de la durée de vie des batteries utilisées. C’est justement </w:t>
      </w:r>
      <w:r w:rsidR="001F40DD">
        <w:rPr>
          <w:rFonts w:ascii="Carlito" w:hAnsi="Carlito" w:cs="Carlito"/>
          <w:szCs w:val="22"/>
        </w:rPr>
        <w:t>sur ce point</w:t>
      </w:r>
      <w:r w:rsidRPr="00A746A7">
        <w:rPr>
          <w:rFonts w:ascii="Carlito" w:hAnsi="Carlito" w:cs="Carlito"/>
          <w:szCs w:val="22"/>
        </w:rPr>
        <w:t xml:space="preserve"> que nous intervenons. </w:t>
      </w:r>
    </w:p>
    <w:p w:rsidR="00A746A7" w:rsidRPr="00A746A7" w:rsidRDefault="00A746A7" w:rsidP="00A746A7">
      <w:pPr>
        <w:pStyle w:val="NormalWeb"/>
        <w:spacing w:before="0" w:beforeAutospacing="0" w:after="0" w:afterAutospacing="0" w:line="276" w:lineRule="auto"/>
        <w:ind w:firstLine="720"/>
        <w:jc w:val="both"/>
        <w:rPr>
          <w:rFonts w:ascii="Carlito" w:hAnsi="Carlito" w:cs="Carlito"/>
          <w:sz w:val="28"/>
        </w:rPr>
      </w:pPr>
      <w:r w:rsidRPr="00A746A7">
        <w:rPr>
          <w:rFonts w:ascii="Carlito" w:hAnsi="Carlito" w:cs="Carlito"/>
          <w:szCs w:val="22"/>
        </w:rPr>
        <w:t>En effet, l’activité de KUORMITUS consiste en la réalisation de “chargeurs intelligents” à destination des appareils à batterie. Ce chargeur fonctionne avec tous les objets possédant une batterie comme les téléphones, les enceintes ou encore les ordinateurs portables. Son principe ? Lorsque la batterie est chargé</w:t>
      </w:r>
      <w:r>
        <w:rPr>
          <w:rFonts w:ascii="Carlito" w:hAnsi="Carlito" w:cs="Carlito"/>
          <w:szCs w:val="22"/>
        </w:rPr>
        <w:t>e</w:t>
      </w:r>
      <w:r w:rsidRPr="00A746A7">
        <w:rPr>
          <w:rFonts w:ascii="Carlito" w:hAnsi="Carlito" w:cs="Carlito"/>
          <w:szCs w:val="22"/>
        </w:rPr>
        <w:t xml:space="preserve"> à 100%, l’appareil envoie une notification au chargeur qui se désactive instantanément, ne laissant plus passer le courant. Il s’utilise de la même manière qu’un chargeur classique. Cependant, il a pour principal avantage de maintenir la durée de vie des batteries, sensibles à une mise sous tension trop longue. Ce chargeur permet également de réaliser des économies d’énergie et donc une baisse de l’empreinte carbone.</w:t>
      </w:r>
    </w:p>
    <w:p w:rsidR="00A746A7" w:rsidRPr="00A746A7" w:rsidRDefault="00A746A7" w:rsidP="00A746A7">
      <w:pPr>
        <w:pStyle w:val="NormalWeb"/>
        <w:spacing w:before="0" w:beforeAutospacing="0" w:after="0" w:afterAutospacing="0" w:line="276" w:lineRule="auto"/>
        <w:ind w:firstLine="720"/>
        <w:jc w:val="both"/>
        <w:rPr>
          <w:rFonts w:ascii="Carlito" w:hAnsi="Carlito" w:cs="Carlito"/>
          <w:sz w:val="28"/>
        </w:rPr>
      </w:pPr>
      <w:r w:rsidRPr="00A746A7">
        <w:rPr>
          <w:rFonts w:ascii="Carlito" w:hAnsi="Carlito" w:cs="Carlito"/>
          <w:szCs w:val="22"/>
        </w:rPr>
        <w:t>L’activité de KUORMITUS est d’actualité et tend à répondre aux besoins actuels des consommateurs. Le marché des appareils électroniques est en plein</w:t>
      </w:r>
      <w:r w:rsidR="001F40DD">
        <w:rPr>
          <w:rFonts w:ascii="Carlito" w:hAnsi="Carlito" w:cs="Carlito"/>
          <w:szCs w:val="22"/>
        </w:rPr>
        <w:t>e croissance</w:t>
      </w:r>
      <w:r w:rsidRPr="00A746A7">
        <w:rPr>
          <w:rFonts w:ascii="Carlito" w:hAnsi="Carlito" w:cs="Carlito"/>
          <w:szCs w:val="22"/>
        </w:rPr>
        <w:t xml:space="preserve"> et sa progression n’est pas prête de s'arrêter. C’est pourquoi, répondre à une des problématiques majeures de ce secteur représente une porte d’entrée sur le marché pour KUORMITUS. </w:t>
      </w: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Default="00333CBE" w:rsidP="00333CBE">
      <w:pPr>
        <w:spacing w:after="0" w:line="276" w:lineRule="auto"/>
        <w:ind w:firstLine="720"/>
        <w:rPr>
          <w:rFonts w:eastAsia="Times New Roman" w:cs="Carlito"/>
          <w:szCs w:val="24"/>
          <w:lang w:eastAsia="fr-FR"/>
        </w:rPr>
      </w:pPr>
    </w:p>
    <w:p w:rsidR="00333CBE" w:rsidRPr="00333CBE" w:rsidRDefault="00333CBE" w:rsidP="00333CBE">
      <w:pPr>
        <w:spacing w:after="0" w:line="276" w:lineRule="auto"/>
        <w:ind w:firstLine="720"/>
        <w:rPr>
          <w:rFonts w:eastAsia="Times New Roman" w:cs="Carlito"/>
          <w:szCs w:val="24"/>
          <w:lang w:eastAsia="fr-FR"/>
        </w:rPr>
      </w:pPr>
    </w:p>
    <w:p w:rsidR="00333CBE" w:rsidRPr="00333CBE" w:rsidRDefault="00333CBE" w:rsidP="009E36B3">
      <w:pPr>
        <w:pStyle w:val="TitreCarlito"/>
        <w:rPr>
          <w:rFonts w:ascii="Times New Roman" w:eastAsia="Times New Roman" w:hAnsi="Times New Roman" w:cs="Times New Roman"/>
          <w:b/>
          <w:bCs/>
          <w:sz w:val="48"/>
          <w:szCs w:val="48"/>
          <w:lang w:eastAsia="fr-FR"/>
        </w:rPr>
      </w:pPr>
      <w:bookmarkStart w:id="2" w:name="_Toc512261357"/>
      <w:r w:rsidRPr="00333CBE">
        <w:rPr>
          <w:rFonts w:eastAsia="Times New Roman"/>
          <w:lang w:eastAsia="fr-FR"/>
        </w:rPr>
        <w:lastRenderedPageBreak/>
        <w:t>2 - Présentation de l’entreprise</w:t>
      </w:r>
      <w:bookmarkEnd w:id="2"/>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p w:rsidR="00A5168C" w:rsidRPr="00A5168C" w:rsidRDefault="00A5168C" w:rsidP="00A5168C">
      <w:pPr>
        <w:pStyle w:val="NormalWeb"/>
        <w:spacing w:before="0" w:beforeAutospacing="0" w:after="0" w:afterAutospacing="0" w:line="276" w:lineRule="auto"/>
        <w:ind w:firstLine="720"/>
        <w:jc w:val="both"/>
        <w:rPr>
          <w:rFonts w:ascii="Carlito" w:hAnsi="Carlito" w:cs="Carlito"/>
          <w:sz w:val="28"/>
        </w:rPr>
      </w:pPr>
      <w:r w:rsidRPr="00A5168C">
        <w:rPr>
          <w:rFonts w:ascii="Carlito" w:hAnsi="Carlito" w:cs="Carlito"/>
          <w:color w:val="000000"/>
          <w:szCs w:val="22"/>
        </w:rPr>
        <w:t xml:space="preserve">Nous avons décidé d’implanter nos locaux à Paris et ce pour plusieurs raisons. La première raison est géographique. En effet, depuis Paris, il est plus facile de se déplacer à travers la France mais aussi à travers l’Europe afin de faire la promotion de notre produit et de l’expédier. Ensuite, il s’agit d’une des villes </w:t>
      </w:r>
      <w:r w:rsidR="001F40DD">
        <w:rPr>
          <w:rFonts w:ascii="Carlito" w:hAnsi="Carlito" w:cs="Carlito"/>
          <w:color w:val="000000"/>
          <w:szCs w:val="22"/>
        </w:rPr>
        <w:t>les plus dynamiques et influentes</w:t>
      </w:r>
      <w:r w:rsidRPr="00A5168C">
        <w:rPr>
          <w:rFonts w:ascii="Carlito" w:hAnsi="Carlito" w:cs="Carlito"/>
          <w:color w:val="000000"/>
          <w:szCs w:val="22"/>
        </w:rPr>
        <w:t xml:space="preserve"> </w:t>
      </w:r>
      <w:r w:rsidR="001F40DD">
        <w:rPr>
          <w:rFonts w:ascii="Carlito" w:hAnsi="Carlito" w:cs="Carlito"/>
          <w:color w:val="000000"/>
          <w:szCs w:val="22"/>
        </w:rPr>
        <w:t>de</w:t>
      </w:r>
      <w:r w:rsidRPr="00A5168C">
        <w:rPr>
          <w:rFonts w:ascii="Carlito" w:hAnsi="Carlito" w:cs="Carlito"/>
          <w:color w:val="000000"/>
          <w:szCs w:val="22"/>
        </w:rPr>
        <w:t xml:space="preserve"> France et d’Europe d’un point de vue technologique. Il nous semble important d’être au contact quotidien des acteurs de ce marché afin de pouvoir nous développer dans les meilleures conditions. Enfin, la population de cette ville étant jeune, dynamique et connectée, elle correspond parfaitement à nos clients potentiels et peut permettre de favoriser le lancement de notre produit. </w:t>
      </w:r>
    </w:p>
    <w:p w:rsidR="00A5168C" w:rsidRPr="00A5168C" w:rsidRDefault="00A5168C" w:rsidP="00A5168C">
      <w:pPr>
        <w:pStyle w:val="NormalWeb"/>
        <w:spacing w:before="0" w:beforeAutospacing="0" w:after="0" w:afterAutospacing="0" w:line="276" w:lineRule="auto"/>
        <w:ind w:firstLine="720"/>
        <w:jc w:val="both"/>
        <w:rPr>
          <w:rFonts w:ascii="Carlito" w:hAnsi="Carlito" w:cs="Carlito"/>
          <w:sz w:val="28"/>
        </w:rPr>
      </w:pPr>
      <w:r w:rsidRPr="00A5168C">
        <w:rPr>
          <w:rFonts w:ascii="Carlito" w:hAnsi="Carlito" w:cs="Carlito"/>
          <w:color w:val="000000"/>
          <w:szCs w:val="22"/>
        </w:rPr>
        <w:t>L’entreprise est divisée en plusieurs pôles. Elle comporte en effet un pôle “Communication et Marketing”, un pôle “Recherche et Développement”, un pôle “Technique” et un pôle “Distribution”.</w:t>
      </w:r>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p w:rsidR="009E36B3" w:rsidRDefault="00333CBE" w:rsidP="00AA7644">
      <w:pPr>
        <w:keepNext/>
        <w:spacing w:after="0" w:line="240" w:lineRule="auto"/>
        <w:jc w:val="center"/>
      </w:pPr>
      <w:r w:rsidRPr="00333CBE">
        <w:rPr>
          <w:rFonts w:ascii="Arial" w:eastAsia="Times New Roman" w:hAnsi="Arial" w:cs="Arial"/>
          <w:noProof/>
          <w:color w:val="000000"/>
          <w:sz w:val="22"/>
          <w:lang w:eastAsia="fr-FR"/>
        </w:rPr>
        <w:drawing>
          <wp:inline distT="0" distB="0" distL="0" distR="0">
            <wp:extent cx="5799951" cy="3679371"/>
            <wp:effectExtent l="0" t="0" r="0" b="0"/>
            <wp:docPr id="12" name="Image 12" descr="https://lh6.googleusercontent.com/yRo2YSw_IDySrFrWOb0ji1pWkwWmw-AM9jKLWwsdSLK4rKlo4lYdzhm8vVBP9NV9FGd0GJ3vVhKHCknQky0-7ZdYgHMbLCg8wPVOcvLjvz5fTpwQNXZt8NjSxEi5UgZFY1j0m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Ro2YSw_IDySrFrWOb0ji1pWkwWmw-AM9jKLWwsdSLK4rKlo4lYdzhm8vVBP9NV9FGd0GJ3vVhKHCknQky0-7ZdYgHMbLCg8wPVOcvLjvz5fTpwQNXZt8NjSxEi5UgZFY1j0maw"/>
                    <pic:cNvPicPr>
                      <a:picLocks noChangeAspect="1" noChangeArrowheads="1"/>
                    </pic:cNvPicPr>
                  </pic:nvPicPr>
                  <pic:blipFill rotWithShape="1">
                    <a:blip r:embed="rId12">
                      <a:extLst>
                        <a:ext uri="{28A0092B-C50C-407E-A947-70E740481C1C}">
                          <a14:useLocalDpi xmlns:a14="http://schemas.microsoft.com/office/drawing/2010/main" val="0"/>
                        </a:ext>
                      </a:extLst>
                    </a:blip>
                    <a:srcRect l="6470" r="7585"/>
                    <a:stretch/>
                  </pic:blipFill>
                  <pic:spPr bwMode="auto">
                    <a:xfrm>
                      <a:off x="0" y="0"/>
                      <a:ext cx="5828021" cy="3697178"/>
                    </a:xfrm>
                    <a:prstGeom prst="rect">
                      <a:avLst/>
                    </a:prstGeom>
                    <a:noFill/>
                    <a:ln>
                      <a:noFill/>
                    </a:ln>
                    <a:extLst>
                      <a:ext uri="{53640926-AAD7-44D8-BBD7-CCE9431645EC}">
                        <a14:shadowObscured xmlns:a14="http://schemas.microsoft.com/office/drawing/2010/main"/>
                      </a:ext>
                    </a:extLst>
                  </pic:spPr>
                </pic:pic>
              </a:graphicData>
            </a:graphic>
          </wp:inline>
        </w:drawing>
      </w:r>
    </w:p>
    <w:p w:rsidR="00333CBE" w:rsidRPr="00333CBE" w:rsidRDefault="009E36B3" w:rsidP="009E36B3">
      <w:pPr>
        <w:pStyle w:val="Lgende"/>
        <w:jc w:val="center"/>
        <w:rPr>
          <w:rFonts w:ascii="Times New Roman" w:eastAsia="Times New Roman" w:hAnsi="Times New Roman" w:cs="Times New Roman"/>
          <w:szCs w:val="24"/>
          <w:lang w:eastAsia="fr-FR"/>
        </w:rPr>
      </w:pPr>
      <w:r>
        <w:t xml:space="preserve">Figure </w:t>
      </w:r>
      <w:fldSimple w:instr=" SEQ Figure \* ARABIC ">
        <w:r w:rsidR="00C86462">
          <w:rPr>
            <w:noProof/>
          </w:rPr>
          <w:t>1</w:t>
        </w:r>
      </w:fldSimple>
      <w:r>
        <w:t xml:space="preserve"> : Organigramme de l'entreprise</w:t>
      </w:r>
    </w:p>
    <w:p w:rsidR="00AA7644" w:rsidRDefault="00AA7644" w:rsidP="00AA7644">
      <w:pPr>
        <w:rPr>
          <w:rFonts w:ascii="Arial" w:hAnsi="Arial" w:cs="Arial"/>
          <w:color w:val="000000"/>
          <w:sz w:val="22"/>
        </w:rPr>
      </w:pPr>
    </w:p>
    <w:p w:rsidR="00AA7644" w:rsidRDefault="00AA7644" w:rsidP="00AA7644">
      <w:pPr>
        <w:spacing w:line="276" w:lineRule="auto"/>
        <w:rPr>
          <w:rFonts w:cs="Carlito"/>
          <w:color w:val="000000"/>
        </w:rPr>
      </w:pPr>
      <w:r>
        <w:rPr>
          <w:rFonts w:ascii="Arial" w:hAnsi="Arial" w:cs="Arial"/>
          <w:color w:val="000000"/>
          <w:sz w:val="22"/>
        </w:rPr>
        <w:t xml:space="preserve">La production de notre chargeur fera l’objet d’une sous-traitance. L’assemblage du produit </w:t>
      </w:r>
      <w:r w:rsidRPr="00AA7644">
        <w:rPr>
          <w:rFonts w:cs="Carlito"/>
          <w:color w:val="000000"/>
        </w:rPr>
        <w:t xml:space="preserve">sera réalisé en France par la société </w:t>
      </w:r>
      <w:r w:rsidR="001F40DD">
        <w:rPr>
          <w:rFonts w:cs="Carlito"/>
          <w:color w:val="000000"/>
        </w:rPr>
        <w:t>MAYAMAX</w:t>
      </w:r>
      <w:r w:rsidRPr="00AA7644">
        <w:rPr>
          <w:rFonts w:cs="Carlito"/>
          <w:color w:val="000000"/>
        </w:rPr>
        <w:t>, société de fabrication de chargeurs portables localisée dans le sud de la France.</w:t>
      </w:r>
    </w:p>
    <w:p w:rsidR="00AA7644" w:rsidRDefault="00AA7644" w:rsidP="00AA7644">
      <w:pPr>
        <w:spacing w:line="276" w:lineRule="auto"/>
        <w:rPr>
          <w:rFonts w:cs="Carlito"/>
          <w:sz w:val="28"/>
          <w:lang w:eastAsia="fr-FR"/>
        </w:rPr>
      </w:pPr>
    </w:p>
    <w:p w:rsidR="00AA7644" w:rsidRPr="00AA7644" w:rsidRDefault="00AA7644" w:rsidP="00AA7644">
      <w:pPr>
        <w:spacing w:line="276" w:lineRule="auto"/>
        <w:rPr>
          <w:rFonts w:cs="Carlito"/>
          <w:sz w:val="28"/>
          <w:lang w:eastAsia="fr-FR"/>
        </w:rPr>
      </w:pPr>
    </w:p>
    <w:p w:rsidR="00333CBE" w:rsidRPr="00333CBE" w:rsidRDefault="00333CBE" w:rsidP="009E36B3">
      <w:pPr>
        <w:pStyle w:val="TitreCarlito"/>
        <w:rPr>
          <w:rFonts w:ascii="Times New Roman" w:eastAsia="Times New Roman" w:hAnsi="Times New Roman" w:cs="Times New Roman"/>
          <w:b/>
          <w:bCs/>
          <w:sz w:val="48"/>
          <w:szCs w:val="48"/>
          <w:lang w:eastAsia="fr-FR"/>
        </w:rPr>
      </w:pPr>
      <w:bookmarkStart w:id="3" w:name="_Toc512261358"/>
      <w:r w:rsidRPr="00333CBE">
        <w:rPr>
          <w:rFonts w:eastAsia="Times New Roman"/>
          <w:lang w:eastAsia="fr-FR"/>
        </w:rPr>
        <w:lastRenderedPageBreak/>
        <w:t>3 - Notre produit</w:t>
      </w:r>
      <w:bookmarkEnd w:id="3"/>
    </w:p>
    <w:p w:rsidR="00333CBE" w:rsidRPr="00333CBE" w:rsidRDefault="00333CBE" w:rsidP="00333CBE">
      <w:pPr>
        <w:spacing w:after="0" w:line="240" w:lineRule="auto"/>
        <w:rPr>
          <w:rFonts w:ascii="Times New Roman" w:eastAsia="Times New Roman" w:hAnsi="Times New Roman" w:cs="Times New Roman"/>
          <w:szCs w:val="24"/>
          <w:lang w:eastAsia="fr-FR"/>
        </w:rPr>
      </w:pPr>
    </w:p>
    <w:p w:rsidR="00AA7644" w:rsidRPr="00AA7644" w:rsidRDefault="00AA7644" w:rsidP="00AA7644">
      <w:pPr>
        <w:pStyle w:val="NormalWeb"/>
        <w:spacing w:before="0" w:beforeAutospacing="0" w:after="0" w:afterAutospacing="0" w:line="276" w:lineRule="auto"/>
        <w:ind w:firstLine="720"/>
        <w:jc w:val="both"/>
        <w:rPr>
          <w:rFonts w:ascii="Carlito" w:hAnsi="Carlito" w:cs="Carlito"/>
          <w:sz w:val="28"/>
        </w:rPr>
      </w:pPr>
      <w:r w:rsidRPr="00AA7644">
        <w:rPr>
          <w:rFonts w:ascii="Carlito" w:hAnsi="Carlito" w:cs="Carlito"/>
          <w:color w:val="000000"/>
          <w:szCs w:val="22"/>
        </w:rPr>
        <w:t xml:space="preserve">Le chargeur intelligent que nous proposons permet l’arrêt de la recharge de l’équipement connecté lorsque la batterie est entièrement rechargée. Il présente deux avantages majeurs. Le premier est de permettre le maintien de la durée de vie de la batterie. Le deuxième consiste à réduire la consommation énergétique des appareils en charge. </w:t>
      </w:r>
    </w:p>
    <w:p w:rsidR="00AA7644" w:rsidRPr="00AA7644" w:rsidRDefault="00AA7644" w:rsidP="00AA7644">
      <w:pPr>
        <w:pStyle w:val="NormalWeb"/>
        <w:spacing w:before="0" w:beforeAutospacing="0" w:after="0" w:afterAutospacing="0" w:line="276" w:lineRule="auto"/>
        <w:ind w:firstLine="720"/>
        <w:jc w:val="both"/>
        <w:rPr>
          <w:rFonts w:ascii="Carlito" w:hAnsi="Carlito" w:cs="Carlito"/>
          <w:sz w:val="28"/>
        </w:rPr>
      </w:pPr>
      <w:r w:rsidRPr="00AA7644">
        <w:rPr>
          <w:rFonts w:ascii="Carlito" w:hAnsi="Carlito" w:cs="Carlito"/>
          <w:color w:val="000000"/>
          <w:szCs w:val="22"/>
        </w:rPr>
        <w:t>Le chargeur KUORMITUS est composé d’un circuit électronique permettant le transfert d’énergie de la prise vers l’appareil à recharger. Il comporte également un processeur qui, lorsque la batterie est pleine, est chargé d’activer un interrupteur. De ce fait, la puce va recevoir automatiquement un message indiquant la fin de la charge provenant de l’appareil. C’est alors qu’elle viendra activer un interrupteur qui permettra de stopper l’alimentation. Lorsque le chargeur est débranché de la prise, le système le détecte et se réinitialise pour pouvoir être réutilisé avec un autre appareil.</w:t>
      </w:r>
    </w:p>
    <w:p w:rsidR="002B27CF" w:rsidRDefault="002B27CF" w:rsidP="002B27CF">
      <w:pPr>
        <w:keepNext/>
        <w:spacing w:after="0" w:line="240" w:lineRule="auto"/>
        <w:ind w:firstLine="720"/>
      </w:pPr>
      <w:r>
        <w:rPr>
          <w:rFonts w:ascii="Times New Roman" w:eastAsia="Times New Roman" w:hAnsi="Times New Roman" w:cs="Times New Roman"/>
          <w:noProof/>
          <w:szCs w:val="24"/>
          <w:lang w:eastAsia="fr-FR"/>
        </w:rPr>
        <w:drawing>
          <wp:inline distT="0" distB="0" distL="0" distR="0">
            <wp:extent cx="5143500" cy="21907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582166_10209570894544287_4608084941752762368_n.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2190750"/>
                    </a:xfrm>
                    <a:prstGeom prst="rect">
                      <a:avLst/>
                    </a:prstGeom>
                  </pic:spPr>
                </pic:pic>
              </a:graphicData>
            </a:graphic>
          </wp:inline>
        </w:drawing>
      </w:r>
    </w:p>
    <w:p w:rsidR="00333CBE" w:rsidRPr="00333CBE" w:rsidRDefault="002B27CF" w:rsidP="002B27CF">
      <w:pPr>
        <w:pStyle w:val="Lgende"/>
        <w:jc w:val="center"/>
        <w:rPr>
          <w:rFonts w:ascii="Times New Roman" w:eastAsia="Times New Roman" w:hAnsi="Times New Roman" w:cs="Times New Roman"/>
          <w:szCs w:val="24"/>
          <w:lang w:eastAsia="fr-FR"/>
        </w:rPr>
      </w:pPr>
      <w:r>
        <w:t xml:space="preserve">Figure </w:t>
      </w:r>
      <w:fldSimple w:instr=" SEQ Figure \* ARABIC ">
        <w:r w:rsidR="00C86462">
          <w:rPr>
            <w:noProof/>
          </w:rPr>
          <w:t>2</w:t>
        </w:r>
      </w:fldSimple>
      <w:r>
        <w:t xml:space="preserve"> : Schéma fonctionnel du chargeur Kuormitus</w:t>
      </w:r>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p w:rsidR="00333CBE" w:rsidRPr="00333CBE" w:rsidRDefault="009E36B3" w:rsidP="009E36B3">
      <w:pPr>
        <w:spacing w:after="0" w:line="276" w:lineRule="auto"/>
        <w:rPr>
          <w:rFonts w:eastAsia="Times New Roman" w:cs="Carlito"/>
          <w:sz w:val="28"/>
          <w:szCs w:val="24"/>
          <w:lang w:eastAsia="fr-FR"/>
        </w:rPr>
      </w:pPr>
      <w:r>
        <w:rPr>
          <w:rFonts w:eastAsia="Times New Roman" w:cs="Carlito"/>
          <w:color w:val="000000"/>
          <w:lang w:eastAsia="fr-FR"/>
        </w:rPr>
        <w:tab/>
      </w:r>
      <w:r w:rsidR="00333CBE" w:rsidRPr="00333CBE">
        <w:rPr>
          <w:rFonts w:eastAsia="Times New Roman" w:cs="Carlito"/>
          <w:color w:val="000000"/>
          <w:lang w:eastAsia="fr-FR"/>
        </w:rPr>
        <w:t>Le design du chargeur KUORMITUS est sobre mais également élégant. Il possède une prise USB qui le rend compatible avec la majorité des appareils à batterie. En effet, les produits d’aujourd’hui sont généralement vendus avec un câble USB. Notre produit existe en noir mais aussi en blanc comme présenté ci-dessous.</w:t>
      </w:r>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p w:rsidR="009E36B3" w:rsidRDefault="00333CBE" w:rsidP="009E36B3">
      <w:pPr>
        <w:keepNext/>
        <w:spacing w:after="0" w:line="240" w:lineRule="auto"/>
        <w:jc w:val="center"/>
      </w:pPr>
      <w:r w:rsidRPr="00333CBE">
        <w:rPr>
          <w:rFonts w:ascii="Arial" w:eastAsia="Times New Roman" w:hAnsi="Arial" w:cs="Arial"/>
          <w:noProof/>
          <w:color w:val="000000"/>
          <w:sz w:val="22"/>
          <w:lang w:eastAsia="fr-FR"/>
        </w:rPr>
        <w:drawing>
          <wp:inline distT="0" distB="0" distL="0" distR="0">
            <wp:extent cx="5440680" cy="1592580"/>
            <wp:effectExtent l="0" t="0" r="7620" b="7620"/>
            <wp:docPr id="10" name="Image 10" descr="https://lh3.googleusercontent.com/eQcVUKxXdXIGqQjWWoA3O1TGJ3_1Lf65EfwupoTNyPV0uOBM3udW2ff3JshuAKTU7-2S7zU0RIBoy13ynJOzZMwFfmMANecyftWlA_ZhCxArTO8zdkqy602POFqnxn_rfkTZ9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QcVUKxXdXIGqQjWWoA3O1TGJ3_1Lf65EfwupoTNyPV0uOBM3udW2ff3JshuAKTU7-2S7zU0RIBoy13ynJOzZMwFfmMANecyftWlA_ZhCxArTO8zdkqy602POFqnxn_rfkTZ9S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1592580"/>
                    </a:xfrm>
                    <a:prstGeom prst="rect">
                      <a:avLst/>
                    </a:prstGeom>
                    <a:noFill/>
                    <a:ln>
                      <a:noFill/>
                    </a:ln>
                  </pic:spPr>
                </pic:pic>
              </a:graphicData>
            </a:graphic>
          </wp:inline>
        </w:drawing>
      </w:r>
    </w:p>
    <w:p w:rsidR="00333CBE" w:rsidRPr="00333CBE" w:rsidRDefault="009E36B3" w:rsidP="009E36B3">
      <w:pPr>
        <w:pStyle w:val="Lgende"/>
        <w:jc w:val="center"/>
        <w:rPr>
          <w:rFonts w:ascii="Times New Roman" w:eastAsia="Times New Roman" w:hAnsi="Times New Roman" w:cs="Times New Roman"/>
          <w:szCs w:val="24"/>
          <w:lang w:eastAsia="fr-FR"/>
        </w:rPr>
      </w:pPr>
      <w:r>
        <w:t xml:space="preserve">Figure </w:t>
      </w:r>
      <w:fldSimple w:instr=" SEQ Figure \* ARABIC ">
        <w:r w:rsidR="00C86462">
          <w:rPr>
            <w:noProof/>
          </w:rPr>
          <w:t>3</w:t>
        </w:r>
      </w:fldSimple>
      <w:r>
        <w:t xml:space="preserve"> : Aperçu du chargeur Kuormitus</w:t>
      </w:r>
    </w:p>
    <w:p w:rsidR="009E36B3" w:rsidRDefault="009E36B3" w:rsidP="009E36B3">
      <w:pPr>
        <w:rPr>
          <w:lang w:eastAsia="fr-FR"/>
        </w:rPr>
      </w:pPr>
    </w:p>
    <w:p w:rsidR="00333CBE" w:rsidRDefault="00333CBE" w:rsidP="009E36B3">
      <w:pPr>
        <w:pStyle w:val="TitreCarlito"/>
        <w:rPr>
          <w:rFonts w:eastAsia="Times New Roman"/>
          <w:lang w:eastAsia="fr-FR"/>
        </w:rPr>
      </w:pPr>
      <w:bookmarkStart w:id="4" w:name="_Toc512261359"/>
      <w:r w:rsidRPr="00333CBE">
        <w:rPr>
          <w:rFonts w:eastAsia="Times New Roman"/>
          <w:lang w:eastAsia="fr-FR"/>
        </w:rPr>
        <w:lastRenderedPageBreak/>
        <w:t>4 - Étude de marché</w:t>
      </w:r>
      <w:bookmarkEnd w:id="4"/>
    </w:p>
    <w:p w:rsidR="009E36B3" w:rsidRPr="009E36B3" w:rsidRDefault="009E36B3" w:rsidP="009E36B3">
      <w:pPr>
        <w:spacing w:after="0" w:line="240" w:lineRule="auto"/>
        <w:rPr>
          <w:lang w:eastAsia="fr-FR"/>
        </w:rPr>
      </w:pPr>
    </w:p>
    <w:p w:rsidR="00333CBE" w:rsidRPr="00B01BFC" w:rsidRDefault="00AA7644" w:rsidP="00B01BFC">
      <w:pPr>
        <w:pStyle w:val="NormalWeb"/>
        <w:spacing w:before="0" w:beforeAutospacing="0" w:after="0" w:afterAutospacing="0" w:line="276" w:lineRule="auto"/>
        <w:ind w:firstLine="720"/>
        <w:jc w:val="both"/>
        <w:rPr>
          <w:rFonts w:ascii="Carlito" w:hAnsi="Carlito" w:cs="Carlito"/>
          <w:sz w:val="28"/>
        </w:rPr>
      </w:pPr>
      <w:r w:rsidRPr="00AA7644">
        <w:rPr>
          <w:rFonts w:ascii="Carlito" w:hAnsi="Carlito" w:cs="Carlito"/>
          <w:color w:val="000000"/>
          <w:szCs w:val="22"/>
        </w:rPr>
        <w:t xml:space="preserve">Pour le bon fondement du projet, une campagne de sondage a été lancée auprès de potentiels consommateurs. Cette campagne a été effectué via un </w:t>
      </w:r>
      <w:r w:rsidR="001F40DD">
        <w:rPr>
          <w:rFonts w:ascii="Carlito" w:hAnsi="Carlito" w:cs="Carlito"/>
          <w:color w:val="000000"/>
          <w:szCs w:val="22"/>
        </w:rPr>
        <w:t>questionnaire</w:t>
      </w:r>
      <w:r w:rsidRPr="00AA7644">
        <w:rPr>
          <w:rFonts w:ascii="Carlito" w:hAnsi="Carlito" w:cs="Carlito"/>
          <w:color w:val="000000"/>
          <w:szCs w:val="22"/>
        </w:rPr>
        <w:t xml:space="preserve"> mis en ligne sur Facebook. Nous avons décidé de le diffuser via ce réseau social afin d’obtenir des retours variés.</w:t>
      </w:r>
    </w:p>
    <w:p w:rsidR="00333CBE" w:rsidRPr="009E36B3" w:rsidRDefault="00333CBE" w:rsidP="00367655">
      <w:pPr>
        <w:pStyle w:val="Titre2Carlito"/>
      </w:pPr>
      <w:bookmarkStart w:id="5" w:name="_Toc512261360"/>
      <w:r w:rsidRPr="009E36B3">
        <w:t>Public</w:t>
      </w:r>
      <w:bookmarkEnd w:id="5"/>
    </w:p>
    <w:p w:rsidR="00AA7644" w:rsidRPr="00AA7644" w:rsidRDefault="00AA7644" w:rsidP="00AA7644">
      <w:pPr>
        <w:pStyle w:val="NormalWeb"/>
        <w:spacing w:before="0" w:beforeAutospacing="0" w:after="0" w:afterAutospacing="0" w:line="276" w:lineRule="auto"/>
        <w:ind w:firstLine="720"/>
        <w:jc w:val="both"/>
        <w:rPr>
          <w:rFonts w:ascii="Carlito" w:hAnsi="Carlito" w:cs="Carlito"/>
          <w:sz w:val="28"/>
        </w:rPr>
      </w:pPr>
      <w:r w:rsidRPr="00AA7644">
        <w:rPr>
          <w:rFonts w:ascii="Carlito" w:hAnsi="Carlito" w:cs="Carlito"/>
          <w:color w:val="000000"/>
          <w:szCs w:val="22"/>
        </w:rPr>
        <w:t xml:space="preserve">Le public que nous avons ciblé est universel. Notre produit s’adresse à toute personne possédant un appareil à batterie, peu importe la tranche d’âge. </w:t>
      </w:r>
      <w:proofErr w:type="spellStart"/>
      <w:r w:rsidRPr="00AA7644">
        <w:rPr>
          <w:rFonts w:ascii="Carlito" w:hAnsi="Carlito" w:cs="Carlito"/>
          <w:color w:val="000000"/>
          <w:szCs w:val="22"/>
        </w:rPr>
        <w:t>A</w:t>
      </w:r>
      <w:proofErr w:type="spellEnd"/>
      <w:r w:rsidRPr="00AA7644">
        <w:rPr>
          <w:rFonts w:ascii="Carlito" w:hAnsi="Carlito" w:cs="Carlito"/>
          <w:color w:val="000000"/>
          <w:szCs w:val="22"/>
        </w:rPr>
        <w:t xml:space="preserve"> noter tout de même que la principale clientèle sera une clientèle jeune. En effet, les “générations connectées” sont les plus concernées par ce type de produit. Cependant notre produit est très simple d’utilisation et est facilement accessible pour toute catégorie de personne. </w:t>
      </w:r>
    </w:p>
    <w:p w:rsidR="00333CBE" w:rsidRPr="009E36B3" w:rsidRDefault="00333CBE" w:rsidP="00367655">
      <w:pPr>
        <w:pStyle w:val="Titre2Carlito"/>
        <w:rPr>
          <w:b/>
          <w:bCs/>
        </w:rPr>
      </w:pPr>
      <w:bookmarkStart w:id="6" w:name="_Toc512261361"/>
      <w:r w:rsidRPr="009E36B3">
        <w:t>Besoins</w:t>
      </w:r>
      <w:bookmarkEnd w:id="6"/>
    </w:p>
    <w:p w:rsidR="00AA7644" w:rsidRPr="00AA7644" w:rsidRDefault="00AA7644" w:rsidP="00AA7644">
      <w:pPr>
        <w:spacing w:after="0" w:line="276" w:lineRule="auto"/>
        <w:ind w:firstLine="720"/>
        <w:rPr>
          <w:rFonts w:eastAsia="Times New Roman" w:cs="Carlito"/>
          <w:sz w:val="28"/>
          <w:szCs w:val="24"/>
          <w:lang w:eastAsia="fr-FR"/>
        </w:rPr>
      </w:pPr>
      <w:r w:rsidRPr="00AA7644">
        <w:rPr>
          <w:rFonts w:eastAsia="Times New Roman" w:cs="Carlito"/>
          <w:color w:val="000000"/>
          <w:lang w:eastAsia="fr-FR"/>
        </w:rPr>
        <w:t xml:space="preserve">Afin d’identifier les besoins des consommateurs, la première étape est de connaître les problèmes quotidiens auxquels se confrontent les clients à propos des produits de substitution de notre produit. </w:t>
      </w:r>
    </w:p>
    <w:p w:rsidR="00AA7644" w:rsidRPr="00AA7644" w:rsidRDefault="00AA7644" w:rsidP="00AA7644">
      <w:pPr>
        <w:numPr>
          <w:ilvl w:val="0"/>
          <w:numId w:val="9"/>
        </w:numPr>
        <w:spacing w:after="0" w:line="276" w:lineRule="auto"/>
        <w:textAlignment w:val="baseline"/>
        <w:rPr>
          <w:rFonts w:eastAsia="Times New Roman" w:cs="Carlito"/>
          <w:color w:val="000000"/>
          <w:lang w:eastAsia="fr-FR"/>
        </w:rPr>
      </w:pPr>
      <w:r w:rsidRPr="00AA7644">
        <w:rPr>
          <w:rFonts w:eastAsia="Times New Roman" w:cs="Carlito"/>
          <w:color w:val="000000"/>
          <w:lang w:eastAsia="fr-FR"/>
        </w:rPr>
        <w:t xml:space="preserve">Premièrement, l’aspect économique </w:t>
      </w:r>
      <w:r w:rsidR="001F40DD">
        <w:rPr>
          <w:rFonts w:eastAsia="Times New Roman" w:cs="Carlito"/>
          <w:color w:val="000000"/>
          <w:lang w:eastAsia="fr-FR"/>
        </w:rPr>
        <w:t xml:space="preserve">est un point essentiel </w:t>
      </w:r>
      <w:r w:rsidRPr="00AA7644">
        <w:rPr>
          <w:rFonts w:eastAsia="Times New Roman" w:cs="Carlito"/>
          <w:color w:val="000000"/>
          <w:lang w:eastAsia="fr-FR"/>
        </w:rPr>
        <w:t>pour les clients. Le coût de la facture d’électricité à la fin du mois n’est pas souvent réjouissant</w:t>
      </w:r>
      <w:r w:rsidR="001F40DD">
        <w:rPr>
          <w:rFonts w:eastAsia="Times New Roman" w:cs="Carlito"/>
          <w:color w:val="000000"/>
          <w:lang w:eastAsia="fr-FR"/>
        </w:rPr>
        <w:t>. De plus, depuis quelques années, le prix du KWh est en forte augmentation</w:t>
      </w:r>
      <w:r w:rsidRPr="00AA7644">
        <w:rPr>
          <w:rFonts w:eastAsia="Times New Roman" w:cs="Carlito"/>
          <w:color w:val="000000"/>
          <w:lang w:eastAsia="fr-FR"/>
        </w:rPr>
        <w:t xml:space="preserve">. En moyenne, les appareils en veille représentent une perte de 86€ par an </w:t>
      </w:r>
      <w:r w:rsidRPr="00AA7644">
        <w:rPr>
          <w:rFonts w:eastAsia="Times New Roman" w:cs="Carlito"/>
          <w:b/>
          <w:bCs/>
          <w:color w:val="000000"/>
          <w:lang w:eastAsia="fr-FR"/>
        </w:rPr>
        <w:t xml:space="preserve">(2) </w:t>
      </w:r>
      <w:r w:rsidRPr="00AA7644">
        <w:rPr>
          <w:rFonts w:eastAsia="Times New Roman" w:cs="Carlito"/>
          <w:color w:val="000000"/>
          <w:lang w:eastAsia="fr-FR"/>
        </w:rPr>
        <w:t>pour les foyers.</w:t>
      </w:r>
    </w:p>
    <w:p w:rsidR="00AA7644" w:rsidRPr="00AA7644" w:rsidRDefault="00AA7644" w:rsidP="00AA7644">
      <w:pPr>
        <w:numPr>
          <w:ilvl w:val="0"/>
          <w:numId w:val="9"/>
        </w:numPr>
        <w:spacing w:after="0" w:line="276" w:lineRule="auto"/>
        <w:textAlignment w:val="baseline"/>
        <w:rPr>
          <w:rFonts w:eastAsia="Times New Roman" w:cs="Carlito"/>
          <w:color w:val="000000"/>
          <w:lang w:eastAsia="fr-FR"/>
        </w:rPr>
      </w:pPr>
      <w:r w:rsidRPr="00AA7644">
        <w:rPr>
          <w:rFonts w:eastAsia="Times New Roman" w:cs="Carlito"/>
          <w:color w:val="000000"/>
          <w:lang w:eastAsia="fr-FR"/>
        </w:rPr>
        <w:t>L’obsolescence des appareils électriques constitue également un réel point négatif. La durée de vie des batteries diminue à cause de leur mauvaise utilisation. Par exemple, le fait de laisser les appareils en charge lorsqu’ils sont rechargés à 100% nuit à la longévité des batteries.</w:t>
      </w:r>
    </w:p>
    <w:p w:rsidR="00AA7644" w:rsidRPr="00AA7644" w:rsidRDefault="00AA7644" w:rsidP="00AA7644">
      <w:pPr>
        <w:numPr>
          <w:ilvl w:val="0"/>
          <w:numId w:val="9"/>
        </w:numPr>
        <w:spacing w:after="0" w:line="276" w:lineRule="auto"/>
        <w:textAlignment w:val="baseline"/>
        <w:rPr>
          <w:rFonts w:eastAsia="Times New Roman" w:cs="Carlito"/>
          <w:color w:val="000000"/>
          <w:lang w:eastAsia="fr-FR"/>
        </w:rPr>
      </w:pPr>
      <w:r w:rsidRPr="00AA7644">
        <w:rPr>
          <w:rFonts w:eastAsia="Times New Roman" w:cs="Carlito"/>
          <w:color w:val="000000"/>
          <w:lang w:eastAsia="fr-FR"/>
        </w:rPr>
        <w:t>Enfin, la nécessité d’être à proximité des appareils afin de vérifier leur état de charge est un problème majeur avec les chargeurs classiques. Cela représente donc un obstacle pour les clients.</w:t>
      </w:r>
    </w:p>
    <w:p w:rsidR="00AA7644" w:rsidRPr="00AA7644" w:rsidRDefault="00AA7644" w:rsidP="00AA7644">
      <w:pPr>
        <w:spacing w:after="0" w:line="276" w:lineRule="auto"/>
        <w:jc w:val="left"/>
        <w:rPr>
          <w:rFonts w:eastAsia="Times New Roman" w:cs="Carlito"/>
          <w:sz w:val="28"/>
          <w:szCs w:val="24"/>
          <w:lang w:eastAsia="fr-FR"/>
        </w:rPr>
      </w:pPr>
    </w:p>
    <w:p w:rsidR="00AA7644" w:rsidRPr="00AA7644" w:rsidRDefault="00AA7644" w:rsidP="00AA7644">
      <w:pPr>
        <w:spacing w:after="0" w:line="276" w:lineRule="auto"/>
        <w:ind w:firstLine="720"/>
        <w:rPr>
          <w:rFonts w:eastAsia="Times New Roman" w:cs="Carlito"/>
          <w:sz w:val="28"/>
          <w:szCs w:val="24"/>
          <w:lang w:eastAsia="fr-FR"/>
        </w:rPr>
      </w:pPr>
      <w:r w:rsidRPr="00AA7644">
        <w:rPr>
          <w:rFonts w:eastAsia="Times New Roman" w:cs="Carlito"/>
          <w:color w:val="000000"/>
          <w:lang w:eastAsia="fr-FR"/>
        </w:rPr>
        <w:t xml:space="preserve">À partir </w:t>
      </w:r>
      <w:r w:rsidR="001F40DD">
        <w:rPr>
          <w:rFonts w:eastAsia="Times New Roman" w:cs="Carlito"/>
          <w:color w:val="000000"/>
          <w:lang w:eastAsia="fr-FR"/>
        </w:rPr>
        <w:t xml:space="preserve">de ces différents problèmes, nous pouvons lister les </w:t>
      </w:r>
      <w:r w:rsidRPr="00AA7644">
        <w:rPr>
          <w:rFonts w:eastAsia="Times New Roman" w:cs="Carlito"/>
          <w:color w:val="000000"/>
          <w:lang w:eastAsia="fr-FR"/>
        </w:rPr>
        <w:t>bénéfices que peut apporter notre produit. Nous avons pu distinguer 4 types de bénéfices :</w:t>
      </w:r>
    </w:p>
    <w:p w:rsidR="00AA7644" w:rsidRPr="00AA7644" w:rsidRDefault="00AA7644" w:rsidP="00AA7644">
      <w:pPr>
        <w:numPr>
          <w:ilvl w:val="0"/>
          <w:numId w:val="10"/>
        </w:numPr>
        <w:spacing w:after="0" w:line="276" w:lineRule="auto"/>
        <w:textAlignment w:val="baseline"/>
        <w:rPr>
          <w:rFonts w:eastAsia="Times New Roman" w:cs="Carlito"/>
          <w:b/>
          <w:bCs/>
          <w:color w:val="000000"/>
          <w:lang w:eastAsia="fr-FR"/>
        </w:rPr>
      </w:pPr>
      <w:r w:rsidRPr="00AA7644">
        <w:rPr>
          <w:rFonts w:eastAsia="Times New Roman" w:cs="Carlito"/>
          <w:b/>
          <w:bCs/>
          <w:color w:val="000000"/>
          <w:lang w:eastAsia="fr-FR"/>
        </w:rPr>
        <w:t xml:space="preserve">Requis : </w:t>
      </w:r>
      <w:r w:rsidRPr="00AA7644">
        <w:rPr>
          <w:rFonts w:eastAsia="Times New Roman" w:cs="Carlito"/>
          <w:color w:val="000000"/>
          <w:lang w:eastAsia="fr-FR"/>
        </w:rPr>
        <w:t>La fonction principale d’un chargeur est de charger un appareil à batterie</w:t>
      </w:r>
      <w:r w:rsidR="001F40DD">
        <w:rPr>
          <w:rFonts w:eastAsia="Times New Roman" w:cs="Carlito"/>
          <w:color w:val="000000"/>
          <w:lang w:eastAsia="fr-FR"/>
        </w:rPr>
        <w:t xml:space="preserve">. </w:t>
      </w:r>
      <w:r w:rsidR="0016354D">
        <w:rPr>
          <w:rFonts w:eastAsia="Times New Roman" w:cs="Carlito"/>
          <w:color w:val="000000"/>
          <w:lang w:eastAsia="fr-FR"/>
        </w:rPr>
        <w:t>C’est la fonctionnalité principale</w:t>
      </w:r>
      <w:r w:rsidRPr="00AA7644">
        <w:rPr>
          <w:rFonts w:eastAsia="Times New Roman" w:cs="Carlito"/>
          <w:color w:val="000000"/>
          <w:lang w:eastAsia="fr-FR"/>
        </w:rPr>
        <w:t xml:space="preserve"> qu’attende</w:t>
      </w:r>
      <w:r w:rsidR="0016354D">
        <w:rPr>
          <w:rFonts w:eastAsia="Times New Roman" w:cs="Carlito"/>
          <w:color w:val="000000"/>
          <w:lang w:eastAsia="fr-FR"/>
        </w:rPr>
        <w:t>nt</w:t>
      </w:r>
      <w:r w:rsidRPr="00AA7644">
        <w:rPr>
          <w:rFonts w:eastAsia="Times New Roman" w:cs="Carlito"/>
          <w:color w:val="000000"/>
          <w:lang w:eastAsia="fr-FR"/>
        </w:rPr>
        <w:t xml:space="preserve"> les consommateurs.</w:t>
      </w:r>
    </w:p>
    <w:p w:rsidR="00AA7644" w:rsidRPr="00AA7644" w:rsidRDefault="00AA7644" w:rsidP="00AA7644">
      <w:pPr>
        <w:numPr>
          <w:ilvl w:val="0"/>
          <w:numId w:val="10"/>
        </w:numPr>
        <w:spacing w:after="0" w:line="276" w:lineRule="auto"/>
        <w:textAlignment w:val="baseline"/>
        <w:rPr>
          <w:rFonts w:eastAsia="Times New Roman" w:cs="Carlito"/>
          <w:b/>
          <w:bCs/>
          <w:color w:val="000000"/>
          <w:lang w:eastAsia="fr-FR"/>
        </w:rPr>
      </w:pPr>
      <w:r w:rsidRPr="00AA7644">
        <w:rPr>
          <w:rFonts w:eastAsia="Times New Roman" w:cs="Carlito"/>
          <w:b/>
          <w:bCs/>
          <w:color w:val="000000"/>
          <w:lang w:eastAsia="fr-FR"/>
        </w:rPr>
        <w:t xml:space="preserve">Attendus : </w:t>
      </w:r>
      <w:r w:rsidRPr="00AA7644">
        <w:rPr>
          <w:rFonts w:eastAsia="Times New Roman" w:cs="Carlito"/>
          <w:color w:val="000000"/>
          <w:lang w:eastAsia="fr-FR"/>
        </w:rPr>
        <w:t>Les futurs clients attendent de ce produit qu’il préserve la batterie de leurs appareils en stoppant l’alimentation une fois le niveau de charge arrivé à 100%.</w:t>
      </w:r>
    </w:p>
    <w:p w:rsidR="00AA7644" w:rsidRPr="00AA7644" w:rsidRDefault="00AA7644" w:rsidP="00AA7644">
      <w:pPr>
        <w:numPr>
          <w:ilvl w:val="0"/>
          <w:numId w:val="10"/>
        </w:numPr>
        <w:spacing w:after="0" w:line="276" w:lineRule="auto"/>
        <w:textAlignment w:val="baseline"/>
        <w:rPr>
          <w:rFonts w:eastAsia="Times New Roman" w:cs="Carlito"/>
          <w:b/>
          <w:bCs/>
          <w:color w:val="000000"/>
          <w:lang w:eastAsia="fr-FR"/>
        </w:rPr>
      </w:pPr>
      <w:r w:rsidRPr="00AA7644">
        <w:rPr>
          <w:rFonts w:eastAsia="Times New Roman" w:cs="Carlito"/>
          <w:b/>
          <w:bCs/>
          <w:color w:val="000000"/>
          <w:lang w:eastAsia="fr-FR"/>
        </w:rPr>
        <w:t xml:space="preserve">Désirés : </w:t>
      </w:r>
      <w:r w:rsidRPr="00AA7644">
        <w:rPr>
          <w:rFonts w:eastAsia="Times New Roman" w:cs="Carlito"/>
          <w:color w:val="000000"/>
          <w:lang w:eastAsia="fr-FR"/>
        </w:rPr>
        <w:t>Il s’agit là d’identifier une fonctionnalité, un besoin, que les consommateurs désirent mais n’expriment</w:t>
      </w:r>
      <w:r w:rsidR="0016354D">
        <w:rPr>
          <w:rFonts w:eastAsia="Times New Roman" w:cs="Carlito"/>
          <w:color w:val="000000"/>
          <w:lang w:eastAsia="fr-FR"/>
        </w:rPr>
        <w:t xml:space="preserve"> pas</w:t>
      </w:r>
      <w:r w:rsidRPr="00AA7644">
        <w:rPr>
          <w:rFonts w:eastAsia="Times New Roman" w:cs="Carlito"/>
          <w:color w:val="000000"/>
          <w:lang w:eastAsia="fr-FR"/>
        </w:rPr>
        <w:t xml:space="preserve"> spontanément. </w:t>
      </w:r>
      <w:r w:rsidR="0016354D">
        <w:rPr>
          <w:rFonts w:eastAsia="Times New Roman" w:cs="Carlito"/>
          <w:color w:val="000000"/>
          <w:lang w:eastAsia="fr-FR"/>
        </w:rPr>
        <w:t>De nos jours, a</w:t>
      </w:r>
      <w:r w:rsidRPr="00AA7644">
        <w:rPr>
          <w:rFonts w:eastAsia="Times New Roman" w:cs="Carlito"/>
          <w:color w:val="000000"/>
          <w:lang w:eastAsia="fr-FR"/>
        </w:rPr>
        <w:t xml:space="preserve">vec l’impressionnante diversité en matière de smartphones ou d’appareils à batterie, les consommateurs apprécieraient de n’avoir besoin que d’un seul chargeur pour tous leurs appareils. Un </w:t>
      </w:r>
      <w:r w:rsidRPr="00AA7644">
        <w:rPr>
          <w:rFonts w:eastAsia="Times New Roman" w:cs="Carlito"/>
          <w:color w:val="000000"/>
          <w:lang w:eastAsia="fr-FR"/>
        </w:rPr>
        <w:lastRenderedPageBreak/>
        <w:t>chargeur compatible avec tous les types d’appareils représente donc la matérialisation de leur désir.</w:t>
      </w:r>
    </w:p>
    <w:p w:rsidR="009E36B3" w:rsidRPr="00AA7644" w:rsidRDefault="00AA7644" w:rsidP="00AA7644">
      <w:pPr>
        <w:numPr>
          <w:ilvl w:val="0"/>
          <w:numId w:val="10"/>
        </w:numPr>
        <w:spacing w:after="0" w:line="276" w:lineRule="auto"/>
        <w:textAlignment w:val="baseline"/>
        <w:rPr>
          <w:rFonts w:eastAsia="Times New Roman" w:cs="Carlito"/>
          <w:b/>
          <w:bCs/>
          <w:color w:val="000000"/>
          <w:lang w:eastAsia="fr-FR"/>
        </w:rPr>
      </w:pPr>
      <w:r w:rsidRPr="00AA7644">
        <w:rPr>
          <w:rFonts w:eastAsia="Times New Roman" w:cs="Carlito"/>
          <w:b/>
          <w:bCs/>
          <w:color w:val="000000"/>
          <w:lang w:eastAsia="fr-FR"/>
        </w:rPr>
        <w:t xml:space="preserve">Inattendus : </w:t>
      </w:r>
      <w:r w:rsidRPr="00AA7644">
        <w:rPr>
          <w:rFonts w:eastAsia="Times New Roman" w:cs="Carlito"/>
          <w:color w:val="000000"/>
          <w:lang w:eastAsia="fr-FR"/>
        </w:rPr>
        <w:t xml:space="preserve">L’ajout d’une LED qui indique si l’appareil est totalement chargé ou bien encore en charge pourrait apporter un avantage inattendu au client. De même, la fonction “charge rapide” </w:t>
      </w:r>
      <w:r w:rsidR="00EE41AD">
        <w:rPr>
          <w:rFonts w:eastAsia="Times New Roman" w:cs="Carlito"/>
          <w:color w:val="000000"/>
          <w:lang w:eastAsia="fr-FR"/>
        </w:rPr>
        <w:t>et</w:t>
      </w:r>
      <w:r w:rsidRPr="00AA7644">
        <w:rPr>
          <w:rFonts w:eastAsia="Times New Roman" w:cs="Carlito"/>
          <w:color w:val="000000"/>
          <w:lang w:eastAsia="fr-FR"/>
        </w:rPr>
        <w:t xml:space="preserve"> la référence “made in France” </w:t>
      </w:r>
      <w:r w:rsidR="00EE41AD" w:rsidRPr="00AA7644">
        <w:rPr>
          <w:rFonts w:eastAsia="Times New Roman" w:cs="Carlito"/>
          <w:color w:val="000000"/>
          <w:lang w:eastAsia="fr-FR"/>
        </w:rPr>
        <w:t>pourrai</w:t>
      </w:r>
      <w:r w:rsidR="00EE41AD">
        <w:rPr>
          <w:rFonts w:eastAsia="Times New Roman" w:cs="Carlito"/>
          <w:color w:val="000000"/>
          <w:lang w:eastAsia="fr-FR"/>
        </w:rPr>
        <w:t>ent</w:t>
      </w:r>
      <w:r w:rsidRPr="00AA7644">
        <w:rPr>
          <w:rFonts w:eastAsia="Times New Roman" w:cs="Carlito"/>
          <w:color w:val="000000"/>
          <w:lang w:eastAsia="fr-FR"/>
        </w:rPr>
        <w:t xml:space="preserve"> être des arguments de vente supplémentaires</w:t>
      </w:r>
    </w:p>
    <w:p w:rsidR="00333CBE" w:rsidRPr="00333CBE" w:rsidRDefault="00333CBE" w:rsidP="00367655">
      <w:pPr>
        <w:pStyle w:val="Titre2Carlito"/>
        <w:rPr>
          <w:rFonts w:ascii="Times New Roman" w:hAnsi="Times New Roman" w:cs="Times New Roman"/>
          <w:b/>
          <w:bCs/>
          <w:sz w:val="36"/>
          <w:szCs w:val="36"/>
        </w:rPr>
      </w:pPr>
      <w:bookmarkStart w:id="7" w:name="_Toc512261362"/>
      <w:r w:rsidRPr="00333CBE">
        <w:t>Matrice SWOT</w:t>
      </w:r>
      <w:bookmarkEnd w:id="7"/>
    </w:p>
    <w:p w:rsidR="00333CBE" w:rsidRPr="00333CBE" w:rsidRDefault="00333CBE" w:rsidP="009E36B3">
      <w:pPr>
        <w:spacing w:after="0" w:line="276" w:lineRule="auto"/>
        <w:ind w:firstLine="720"/>
        <w:rPr>
          <w:rFonts w:eastAsia="Times New Roman" w:cs="Carlito"/>
          <w:sz w:val="28"/>
          <w:szCs w:val="24"/>
          <w:lang w:eastAsia="fr-FR"/>
        </w:rPr>
      </w:pPr>
      <w:r w:rsidRPr="00333CBE">
        <w:rPr>
          <w:rFonts w:eastAsia="Times New Roman" w:cs="Carlito"/>
          <w:lang w:eastAsia="fr-FR"/>
        </w:rPr>
        <w:t xml:space="preserve">Afin de regrouper tous les points importants de notre produit, nous avons décidé d’utiliser un outil de diagnostic stratégique : la </w:t>
      </w:r>
      <w:r w:rsidRPr="00333CBE">
        <w:rPr>
          <w:rFonts w:eastAsia="Times New Roman" w:cs="Carlito"/>
          <w:i/>
          <w:iCs/>
          <w:lang w:eastAsia="fr-FR"/>
        </w:rPr>
        <w:t>matrice SWOT</w:t>
      </w:r>
      <w:r w:rsidRPr="00333CBE">
        <w:rPr>
          <w:rFonts w:eastAsia="Times New Roman" w:cs="Carlito"/>
          <w:lang w:eastAsia="fr-FR"/>
        </w:rPr>
        <w:t xml:space="preserve">. Cette dernière a pour avantage de regrouper les besoins du public énumérés précédemment en identifiant ceux représentant des forces, </w:t>
      </w:r>
      <w:r w:rsidR="009F78C3">
        <w:rPr>
          <w:rFonts w:eastAsia="Times New Roman" w:cs="Carlito"/>
          <w:lang w:eastAsia="fr-FR"/>
        </w:rPr>
        <w:t xml:space="preserve">des </w:t>
      </w:r>
      <w:r w:rsidRPr="00333CBE">
        <w:rPr>
          <w:rFonts w:eastAsia="Times New Roman" w:cs="Carlito"/>
          <w:lang w:eastAsia="fr-FR"/>
        </w:rPr>
        <w:t>faiblesses</w:t>
      </w:r>
      <w:r w:rsidR="009F78C3">
        <w:rPr>
          <w:rFonts w:eastAsia="Times New Roman" w:cs="Carlito"/>
          <w:lang w:eastAsia="fr-FR"/>
        </w:rPr>
        <w:t>, des</w:t>
      </w:r>
      <w:r w:rsidRPr="00333CBE">
        <w:rPr>
          <w:rFonts w:eastAsia="Times New Roman" w:cs="Carlito"/>
          <w:lang w:eastAsia="fr-FR"/>
        </w:rPr>
        <w:t xml:space="preserve"> opportunités</w:t>
      </w:r>
      <w:r w:rsidR="009F78C3">
        <w:rPr>
          <w:rFonts w:eastAsia="Times New Roman" w:cs="Carlito"/>
          <w:lang w:eastAsia="fr-FR"/>
        </w:rPr>
        <w:t xml:space="preserve"> ou des</w:t>
      </w:r>
      <w:r w:rsidRPr="00333CBE">
        <w:rPr>
          <w:rFonts w:eastAsia="Times New Roman" w:cs="Carlito"/>
          <w:lang w:eastAsia="fr-FR"/>
        </w:rPr>
        <w:t xml:space="preserve"> menaces.</w:t>
      </w:r>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tbl>
      <w:tblPr>
        <w:tblStyle w:val="TableauGrille5Fonc-Accentuation5"/>
        <w:tblW w:w="0" w:type="auto"/>
        <w:tblLook w:val="04A0" w:firstRow="1" w:lastRow="0" w:firstColumn="1" w:lastColumn="0" w:noHBand="0" w:noVBand="1"/>
      </w:tblPr>
      <w:tblGrid>
        <w:gridCol w:w="1268"/>
        <w:gridCol w:w="3250"/>
        <w:gridCol w:w="4544"/>
      </w:tblGrid>
      <w:tr w:rsidR="00E863D8" w:rsidRPr="00333CBE" w:rsidTr="00E86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hemeColor="background1"/>
            </w:tcBorders>
            <w:hideMark/>
          </w:tcPr>
          <w:p w:rsidR="00333CBE" w:rsidRPr="00333CBE" w:rsidRDefault="00333CBE" w:rsidP="009E36B3">
            <w:pPr>
              <w:spacing w:line="276" w:lineRule="auto"/>
              <w:jc w:val="left"/>
              <w:rPr>
                <w:rFonts w:eastAsia="Times New Roman" w:cs="Carlito"/>
                <w:szCs w:val="24"/>
                <w:lang w:eastAsia="fr-FR"/>
              </w:rPr>
            </w:pPr>
          </w:p>
        </w:tc>
        <w:tc>
          <w:tcPr>
            <w:tcW w:w="0" w:type="auto"/>
            <w:tcBorders>
              <w:left w:val="single" w:sz="4" w:space="0" w:color="FFFFFF" w:themeColor="background1"/>
              <w:right w:val="single" w:sz="4" w:space="0" w:color="FFFFFF" w:themeColor="background1"/>
            </w:tcBorders>
            <w:hideMark/>
          </w:tcPr>
          <w:p w:rsidR="00333CBE" w:rsidRPr="00333CBE" w:rsidRDefault="00333CBE" w:rsidP="009E36B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rlito"/>
                <w:szCs w:val="24"/>
                <w:lang w:eastAsia="fr-FR"/>
              </w:rPr>
            </w:pPr>
            <w:r w:rsidRPr="00333CBE">
              <w:rPr>
                <w:rFonts w:eastAsia="Times New Roman" w:cs="Carlito"/>
                <w:lang w:eastAsia="fr-FR"/>
              </w:rPr>
              <w:t>Positif</w:t>
            </w:r>
          </w:p>
        </w:tc>
        <w:tc>
          <w:tcPr>
            <w:tcW w:w="0" w:type="auto"/>
            <w:tcBorders>
              <w:left w:val="single" w:sz="4" w:space="0" w:color="FFFFFF" w:themeColor="background1"/>
            </w:tcBorders>
            <w:hideMark/>
          </w:tcPr>
          <w:p w:rsidR="00333CBE" w:rsidRPr="00333CBE" w:rsidRDefault="00333CBE" w:rsidP="009E36B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Carlito"/>
                <w:szCs w:val="24"/>
                <w:lang w:eastAsia="fr-FR"/>
              </w:rPr>
            </w:pPr>
            <w:r w:rsidRPr="00333CBE">
              <w:rPr>
                <w:rFonts w:eastAsia="Times New Roman" w:cs="Carlito"/>
                <w:lang w:eastAsia="fr-FR"/>
              </w:rPr>
              <w:t>Négatif</w:t>
            </w:r>
          </w:p>
        </w:tc>
      </w:tr>
      <w:tr w:rsidR="00333CBE" w:rsidRPr="00333CBE" w:rsidTr="00E86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33CBE" w:rsidRPr="00333CBE" w:rsidRDefault="00333CBE" w:rsidP="009E36B3">
            <w:pPr>
              <w:spacing w:after="240" w:line="276" w:lineRule="auto"/>
              <w:jc w:val="left"/>
              <w:rPr>
                <w:rFonts w:eastAsia="Times New Roman" w:cs="Carlito"/>
                <w:szCs w:val="24"/>
                <w:lang w:eastAsia="fr-FR"/>
              </w:rPr>
            </w:pPr>
          </w:p>
          <w:p w:rsidR="00C618C2" w:rsidRPr="00E863D8" w:rsidRDefault="00C618C2" w:rsidP="009E36B3">
            <w:pPr>
              <w:spacing w:line="276" w:lineRule="auto"/>
              <w:jc w:val="center"/>
              <w:rPr>
                <w:rFonts w:eastAsia="Times New Roman" w:cs="Carlito"/>
                <w:lang w:eastAsia="fr-FR"/>
              </w:rPr>
            </w:pPr>
          </w:p>
          <w:p w:rsidR="00333CBE" w:rsidRPr="00333CBE" w:rsidRDefault="00333CBE" w:rsidP="009E36B3">
            <w:pPr>
              <w:spacing w:line="276" w:lineRule="auto"/>
              <w:jc w:val="center"/>
              <w:rPr>
                <w:rFonts w:eastAsia="Times New Roman" w:cs="Carlito"/>
                <w:szCs w:val="24"/>
                <w:lang w:eastAsia="fr-FR"/>
              </w:rPr>
            </w:pPr>
            <w:r w:rsidRPr="00333CBE">
              <w:rPr>
                <w:rFonts w:eastAsia="Times New Roman" w:cs="Carlito"/>
                <w:lang w:eastAsia="fr-FR"/>
              </w:rPr>
              <w:t>Facteurs internes</w:t>
            </w:r>
          </w:p>
        </w:tc>
        <w:tc>
          <w:tcPr>
            <w:tcW w:w="0" w:type="auto"/>
            <w:shd w:val="clear" w:color="auto" w:fill="DEEAF6" w:themeFill="accent5" w:themeFillTint="33"/>
            <w:hideMark/>
          </w:tcPr>
          <w:p w:rsidR="00333CBE" w:rsidRPr="00333CBE" w:rsidRDefault="00333CBE" w:rsidP="009E36B3">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Carlito"/>
                <w:szCs w:val="24"/>
                <w:lang w:eastAsia="fr-FR"/>
              </w:rPr>
            </w:pPr>
            <w:r w:rsidRPr="00333CBE">
              <w:rPr>
                <w:rFonts w:eastAsia="Times New Roman" w:cs="Carlito"/>
                <w:b/>
                <w:bCs/>
                <w:lang w:eastAsia="fr-FR"/>
              </w:rPr>
              <w:t>Forces</w:t>
            </w:r>
          </w:p>
          <w:p w:rsidR="00333CBE" w:rsidRPr="00333CBE" w:rsidRDefault="00333CBE" w:rsidP="009E36B3">
            <w:pPr>
              <w:numPr>
                <w:ilvl w:val="0"/>
                <w:numId w:val="3"/>
              </w:numPr>
              <w:spacing w:line="276"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lang w:eastAsia="fr-FR"/>
              </w:rPr>
            </w:pPr>
            <w:r w:rsidRPr="00333CBE">
              <w:rPr>
                <w:rFonts w:eastAsia="Times New Roman" w:cs="Carlito"/>
                <w:lang w:eastAsia="fr-FR"/>
              </w:rPr>
              <w:t>Économie d’énergie</w:t>
            </w:r>
          </w:p>
          <w:p w:rsidR="00333CBE" w:rsidRPr="00333CBE" w:rsidRDefault="00333CBE" w:rsidP="009E36B3">
            <w:pPr>
              <w:numPr>
                <w:ilvl w:val="0"/>
                <w:numId w:val="3"/>
              </w:numPr>
              <w:spacing w:line="276"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lang w:eastAsia="fr-FR"/>
              </w:rPr>
            </w:pPr>
            <w:r w:rsidRPr="00333CBE">
              <w:rPr>
                <w:rFonts w:eastAsia="Times New Roman" w:cs="Carlito"/>
                <w:lang w:eastAsia="fr-FR"/>
              </w:rPr>
              <w:t>Augmentation de la durée de vie de la batterie</w:t>
            </w:r>
          </w:p>
          <w:p w:rsidR="009F78C3" w:rsidRDefault="00333CBE" w:rsidP="009F78C3">
            <w:pPr>
              <w:numPr>
                <w:ilvl w:val="0"/>
                <w:numId w:val="3"/>
              </w:numPr>
              <w:spacing w:line="276"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lang w:eastAsia="fr-FR"/>
              </w:rPr>
            </w:pPr>
            <w:r w:rsidRPr="00333CBE">
              <w:rPr>
                <w:rFonts w:eastAsia="Times New Roman" w:cs="Carlito"/>
                <w:lang w:eastAsia="fr-FR"/>
              </w:rPr>
              <w:t>Baisse de l’empreinte carbone</w:t>
            </w:r>
          </w:p>
          <w:p w:rsidR="00333CBE" w:rsidRPr="009F78C3" w:rsidRDefault="00333CBE" w:rsidP="009F78C3">
            <w:pPr>
              <w:numPr>
                <w:ilvl w:val="0"/>
                <w:numId w:val="3"/>
              </w:numPr>
              <w:spacing w:line="276"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lang w:eastAsia="fr-FR"/>
              </w:rPr>
            </w:pPr>
            <w:r w:rsidRPr="009F78C3">
              <w:rPr>
                <w:rFonts w:eastAsia="Times New Roman" w:cs="Carlito"/>
                <w:lang w:eastAsia="fr-FR"/>
              </w:rPr>
              <w:t>Économie d’argent</w:t>
            </w:r>
          </w:p>
        </w:tc>
        <w:tc>
          <w:tcPr>
            <w:tcW w:w="0" w:type="auto"/>
            <w:shd w:val="clear" w:color="auto" w:fill="DEEAF6" w:themeFill="accent5" w:themeFillTint="33"/>
            <w:hideMark/>
          </w:tcPr>
          <w:p w:rsidR="00333CBE" w:rsidRPr="00333CBE" w:rsidRDefault="00333CBE" w:rsidP="009E36B3">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Carlito"/>
                <w:szCs w:val="24"/>
                <w:lang w:eastAsia="fr-FR"/>
              </w:rPr>
            </w:pPr>
            <w:r w:rsidRPr="00333CBE">
              <w:rPr>
                <w:rFonts w:eastAsia="Times New Roman" w:cs="Carlito"/>
                <w:b/>
                <w:bCs/>
                <w:color w:val="000000"/>
                <w:lang w:eastAsia="fr-FR"/>
              </w:rPr>
              <w:t>Faiblesses</w:t>
            </w:r>
          </w:p>
          <w:p w:rsidR="00333CBE" w:rsidRPr="00333CBE" w:rsidRDefault="00333CBE" w:rsidP="009E36B3">
            <w:pPr>
              <w:numPr>
                <w:ilvl w:val="0"/>
                <w:numId w:val="4"/>
              </w:numPr>
              <w:spacing w:line="276"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 xml:space="preserve">Utilisable uniquement pour les appareils fonctionnant avec une batterie </w:t>
            </w:r>
          </w:p>
          <w:p w:rsidR="00333CBE" w:rsidRPr="00333CBE" w:rsidRDefault="00333CBE" w:rsidP="00EE41AD">
            <w:pPr>
              <w:spacing w:line="276" w:lineRule="auto"/>
              <w:ind w:left="720"/>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Carlito"/>
                <w:color w:val="000000"/>
                <w:lang w:eastAsia="fr-FR"/>
              </w:rPr>
            </w:pPr>
          </w:p>
        </w:tc>
      </w:tr>
      <w:tr w:rsidR="00333CBE" w:rsidRPr="00333CBE" w:rsidTr="00E863D8">
        <w:tc>
          <w:tcPr>
            <w:cnfStyle w:val="001000000000" w:firstRow="0" w:lastRow="0" w:firstColumn="1" w:lastColumn="0" w:oddVBand="0" w:evenVBand="0" w:oddHBand="0" w:evenHBand="0" w:firstRowFirstColumn="0" w:firstRowLastColumn="0" w:lastRowFirstColumn="0" w:lastRowLastColumn="0"/>
            <w:tcW w:w="0" w:type="auto"/>
            <w:hideMark/>
          </w:tcPr>
          <w:p w:rsidR="00333CBE" w:rsidRPr="00333CBE" w:rsidRDefault="00333CBE" w:rsidP="009E36B3">
            <w:pPr>
              <w:spacing w:after="240" w:line="276" w:lineRule="auto"/>
              <w:jc w:val="left"/>
              <w:rPr>
                <w:rFonts w:eastAsia="Times New Roman" w:cs="Carlito"/>
                <w:szCs w:val="24"/>
                <w:lang w:eastAsia="fr-FR"/>
              </w:rPr>
            </w:pPr>
            <w:r w:rsidRPr="00333CBE">
              <w:rPr>
                <w:rFonts w:eastAsia="Times New Roman" w:cs="Carlito"/>
                <w:szCs w:val="24"/>
                <w:lang w:eastAsia="fr-FR"/>
              </w:rPr>
              <w:br/>
            </w:r>
            <w:r w:rsidRPr="00333CBE">
              <w:rPr>
                <w:rFonts w:eastAsia="Times New Roman" w:cs="Carlito"/>
                <w:szCs w:val="24"/>
                <w:lang w:eastAsia="fr-FR"/>
              </w:rPr>
              <w:br/>
            </w:r>
          </w:p>
          <w:p w:rsidR="00333CBE" w:rsidRPr="00333CBE" w:rsidRDefault="00333CBE" w:rsidP="009E36B3">
            <w:pPr>
              <w:spacing w:line="276" w:lineRule="auto"/>
              <w:jc w:val="center"/>
              <w:rPr>
                <w:rFonts w:eastAsia="Times New Roman" w:cs="Carlito"/>
                <w:szCs w:val="24"/>
                <w:lang w:eastAsia="fr-FR"/>
              </w:rPr>
            </w:pPr>
            <w:r w:rsidRPr="00333CBE">
              <w:rPr>
                <w:rFonts w:eastAsia="Times New Roman" w:cs="Carlito"/>
                <w:lang w:eastAsia="fr-FR"/>
              </w:rPr>
              <w:t>Facteurs externes</w:t>
            </w:r>
          </w:p>
        </w:tc>
        <w:tc>
          <w:tcPr>
            <w:tcW w:w="0" w:type="auto"/>
            <w:hideMark/>
          </w:tcPr>
          <w:p w:rsidR="00333CBE" w:rsidRPr="00333CBE" w:rsidRDefault="00333CBE" w:rsidP="009E36B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Carlito"/>
                <w:szCs w:val="24"/>
                <w:lang w:eastAsia="fr-FR"/>
              </w:rPr>
            </w:pPr>
            <w:r w:rsidRPr="00333CBE">
              <w:rPr>
                <w:rFonts w:eastAsia="Times New Roman" w:cs="Carlito"/>
                <w:b/>
                <w:bCs/>
                <w:color w:val="000000"/>
                <w:lang w:eastAsia="fr-FR"/>
              </w:rPr>
              <w:t>Opportunités</w:t>
            </w:r>
          </w:p>
          <w:p w:rsidR="00333CBE" w:rsidRPr="00333CBE" w:rsidRDefault="00333CBE" w:rsidP="009E36B3">
            <w:pPr>
              <w:numPr>
                <w:ilvl w:val="0"/>
                <w:numId w:val="5"/>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Démarcation vis-à-vis des produits de substitutions</w:t>
            </w:r>
          </w:p>
          <w:p w:rsidR="00333CBE" w:rsidRPr="00333CBE" w:rsidRDefault="00333CBE" w:rsidP="009E36B3">
            <w:pPr>
              <w:numPr>
                <w:ilvl w:val="0"/>
                <w:numId w:val="5"/>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 xml:space="preserve">Marché des nouvelles technologies en croissance constante </w:t>
            </w:r>
          </w:p>
          <w:p w:rsidR="00333CBE" w:rsidRPr="00333CBE" w:rsidRDefault="00333CBE" w:rsidP="009E36B3">
            <w:pPr>
              <w:numPr>
                <w:ilvl w:val="0"/>
                <w:numId w:val="5"/>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Place de l’écologie de plus en plus importante</w:t>
            </w:r>
          </w:p>
        </w:tc>
        <w:tc>
          <w:tcPr>
            <w:tcW w:w="0" w:type="auto"/>
            <w:hideMark/>
          </w:tcPr>
          <w:p w:rsidR="00333CBE" w:rsidRPr="00333CBE" w:rsidRDefault="00333CBE" w:rsidP="009E36B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Carlito"/>
                <w:szCs w:val="24"/>
                <w:lang w:eastAsia="fr-FR"/>
              </w:rPr>
            </w:pPr>
            <w:r w:rsidRPr="00333CBE">
              <w:rPr>
                <w:rFonts w:eastAsia="Times New Roman" w:cs="Carlito"/>
                <w:b/>
                <w:bCs/>
                <w:color w:val="000000"/>
                <w:lang w:eastAsia="fr-FR"/>
              </w:rPr>
              <w:t>Menaces</w:t>
            </w:r>
          </w:p>
          <w:p w:rsidR="00333CBE" w:rsidRPr="00333CBE" w:rsidRDefault="00333CBE" w:rsidP="009E36B3">
            <w:pPr>
              <w:numPr>
                <w:ilvl w:val="0"/>
                <w:numId w:val="6"/>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Réussir à s’implanter dans un marché qui comporte déjà beaucoup de concurrence (marché des chargeurs de téléphone)</w:t>
            </w:r>
          </w:p>
          <w:p w:rsidR="00333CBE" w:rsidRPr="00333CBE" w:rsidRDefault="00333CBE" w:rsidP="009E36B3">
            <w:pPr>
              <w:numPr>
                <w:ilvl w:val="0"/>
                <w:numId w:val="6"/>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Convaincre du réel intérêt du produit</w:t>
            </w:r>
          </w:p>
          <w:p w:rsidR="00333CBE" w:rsidRPr="00333CBE" w:rsidRDefault="00333CBE" w:rsidP="00E863D8">
            <w:pPr>
              <w:keepNext/>
              <w:numPr>
                <w:ilvl w:val="0"/>
                <w:numId w:val="6"/>
              </w:numPr>
              <w:spacing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Carlito"/>
                <w:color w:val="000000"/>
                <w:lang w:eastAsia="fr-FR"/>
              </w:rPr>
            </w:pPr>
            <w:r w:rsidRPr="00333CBE">
              <w:rPr>
                <w:rFonts w:eastAsia="Times New Roman" w:cs="Carlito"/>
                <w:color w:val="000000"/>
                <w:lang w:eastAsia="fr-FR"/>
              </w:rPr>
              <w:t>Toucher plusieurs générations (innovation technologique)</w:t>
            </w:r>
          </w:p>
        </w:tc>
      </w:tr>
    </w:tbl>
    <w:p w:rsidR="009E36B3" w:rsidRDefault="00E863D8" w:rsidP="00E863D8">
      <w:pPr>
        <w:pStyle w:val="Lgende"/>
        <w:jc w:val="center"/>
        <w:rPr>
          <w:rFonts w:ascii="Arial" w:eastAsia="Times New Roman" w:hAnsi="Arial" w:cs="Arial"/>
          <w:color w:val="000000"/>
          <w:sz w:val="22"/>
          <w:lang w:eastAsia="fr-FR"/>
        </w:rPr>
      </w:pPr>
      <w:r>
        <w:t xml:space="preserve">Tableau </w:t>
      </w:r>
      <w:fldSimple w:instr=" SEQ Tableau \* ARABIC ">
        <w:r w:rsidR="00C86462">
          <w:rPr>
            <w:noProof/>
          </w:rPr>
          <w:t>1</w:t>
        </w:r>
      </w:fldSimple>
      <w:r>
        <w:t xml:space="preserve"> : Matrice SWOT</w:t>
      </w:r>
    </w:p>
    <w:p w:rsidR="00333CBE" w:rsidRDefault="00333CBE" w:rsidP="00333CBE">
      <w:pPr>
        <w:spacing w:after="0" w:line="240" w:lineRule="auto"/>
        <w:jc w:val="left"/>
        <w:rPr>
          <w:rFonts w:eastAsia="Times New Roman" w:cs="Carlito"/>
          <w:lang w:eastAsia="fr-FR"/>
        </w:rPr>
      </w:pPr>
    </w:p>
    <w:p w:rsidR="009F78C3" w:rsidRDefault="009F78C3" w:rsidP="00333CBE">
      <w:pPr>
        <w:spacing w:after="0" w:line="240" w:lineRule="auto"/>
        <w:jc w:val="left"/>
        <w:rPr>
          <w:rFonts w:ascii="Times New Roman" w:eastAsia="Times New Roman" w:hAnsi="Times New Roman" w:cs="Times New Roman"/>
          <w:szCs w:val="24"/>
          <w:lang w:eastAsia="fr-FR"/>
        </w:rPr>
      </w:pPr>
    </w:p>
    <w:p w:rsidR="009F78C3" w:rsidRDefault="009F78C3" w:rsidP="00333CBE">
      <w:pPr>
        <w:spacing w:after="0" w:line="240" w:lineRule="auto"/>
        <w:jc w:val="left"/>
        <w:rPr>
          <w:rFonts w:ascii="Times New Roman" w:eastAsia="Times New Roman" w:hAnsi="Times New Roman" w:cs="Times New Roman"/>
          <w:szCs w:val="24"/>
          <w:lang w:eastAsia="fr-FR"/>
        </w:rPr>
      </w:pPr>
    </w:p>
    <w:p w:rsidR="00EE41AD" w:rsidRDefault="00EE41AD" w:rsidP="00333CBE">
      <w:pPr>
        <w:spacing w:after="0" w:line="240" w:lineRule="auto"/>
        <w:jc w:val="left"/>
        <w:rPr>
          <w:rFonts w:ascii="Times New Roman" w:eastAsia="Times New Roman" w:hAnsi="Times New Roman" w:cs="Times New Roman"/>
          <w:szCs w:val="24"/>
          <w:lang w:eastAsia="fr-FR"/>
        </w:rPr>
      </w:pPr>
    </w:p>
    <w:p w:rsidR="00EE41AD" w:rsidRDefault="00EE41AD" w:rsidP="00333CBE">
      <w:pPr>
        <w:spacing w:after="0" w:line="240" w:lineRule="auto"/>
        <w:jc w:val="left"/>
        <w:rPr>
          <w:rFonts w:ascii="Times New Roman" w:eastAsia="Times New Roman" w:hAnsi="Times New Roman" w:cs="Times New Roman"/>
          <w:szCs w:val="24"/>
          <w:lang w:eastAsia="fr-FR"/>
        </w:rPr>
      </w:pPr>
    </w:p>
    <w:p w:rsidR="00EE41AD" w:rsidRDefault="00EE41AD" w:rsidP="00333CBE">
      <w:pPr>
        <w:spacing w:after="0" w:line="240" w:lineRule="auto"/>
        <w:jc w:val="left"/>
        <w:rPr>
          <w:rFonts w:ascii="Times New Roman" w:eastAsia="Times New Roman" w:hAnsi="Times New Roman" w:cs="Times New Roman"/>
          <w:szCs w:val="24"/>
          <w:lang w:eastAsia="fr-FR"/>
        </w:rPr>
      </w:pPr>
    </w:p>
    <w:p w:rsidR="00EE41AD" w:rsidRPr="00333CBE" w:rsidRDefault="00EE41AD" w:rsidP="00333CBE">
      <w:pPr>
        <w:spacing w:after="0" w:line="240" w:lineRule="auto"/>
        <w:jc w:val="left"/>
        <w:rPr>
          <w:rFonts w:ascii="Times New Roman" w:eastAsia="Times New Roman" w:hAnsi="Times New Roman" w:cs="Times New Roman"/>
          <w:szCs w:val="24"/>
          <w:lang w:eastAsia="fr-FR"/>
        </w:rPr>
      </w:pPr>
    </w:p>
    <w:p w:rsidR="00333CBE" w:rsidRPr="00333CBE" w:rsidRDefault="00333CBE" w:rsidP="00367655">
      <w:pPr>
        <w:pStyle w:val="Titre2Carlito"/>
        <w:rPr>
          <w:rFonts w:ascii="Times New Roman" w:hAnsi="Times New Roman" w:cs="Times New Roman"/>
          <w:b/>
          <w:bCs/>
          <w:sz w:val="36"/>
          <w:szCs w:val="36"/>
        </w:rPr>
      </w:pPr>
      <w:bookmarkStart w:id="8" w:name="_Toc512261363"/>
      <w:r w:rsidRPr="00333CBE">
        <w:lastRenderedPageBreak/>
        <w:t>Résultats de l’étude</w:t>
      </w:r>
      <w:bookmarkEnd w:id="8"/>
    </w:p>
    <w:p w:rsidR="00333CBE" w:rsidRPr="00333CBE" w:rsidRDefault="00333CBE" w:rsidP="00E863D8">
      <w:pPr>
        <w:spacing w:after="0" w:line="276" w:lineRule="auto"/>
        <w:rPr>
          <w:rFonts w:eastAsia="Times New Roman" w:cs="Carlito"/>
          <w:sz w:val="28"/>
          <w:szCs w:val="24"/>
          <w:lang w:eastAsia="fr-FR"/>
        </w:rPr>
      </w:pPr>
      <w:r w:rsidRPr="00333CBE">
        <w:rPr>
          <w:rFonts w:eastAsia="Times New Roman" w:cs="Carlito"/>
          <w:lang w:eastAsia="fr-FR"/>
        </w:rPr>
        <w:t xml:space="preserve">L’étude que nous avons </w:t>
      </w:r>
      <w:r w:rsidR="00E863D8" w:rsidRPr="00333CBE">
        <w:rPr>
          <w:rFonts w:eastAsia="Times New Roman" w:cs="Carlito"/>
          <w:lang w:eastAsia="fr-FR"/>
        </w:rPr>
        <w:t>menée</w:t>
      </w:r>
      <w:r w:rsidRPr="00333CBE">
        <w:rPr>
          <w:rFonts w:eastAsia="Times New Roman" w:cs="Carlito"/>
          <w:lang w:eastAsia="fr-FR"/>
        </w:rPr>
        <w:t xml:space="preserve"> était divisée en 3 sections :</w:t>
      </w:r>
    </w:p>
    <w:p w:rsidR="00333CBE" w:rsidRPr="00333CBE" w:rsidRDefault="00333CBE" w:rsidP="00E863D8">
      <w:pPr>
        <w:numPr>
          <w:ilvl w:val="0"/>
          <w:numId w:val="7"/>
        </w:numPr>
        <w:spacing w:after="0" w:line="276" w:lineRule="auto"/>
        <w:textAlignment w:val="baseline"/>
        <w:rPr>
          <w:rFonts w:eastAsia="Times New Roman" w:cs="Carlito"/>
          <w:b/>
          <w:bCs/>
          <w:lang w:eastAsia="fr-FR"/>
        </w:rPr>
      </w:pPr>
      <w:r w:rsidRPr="00333CBE">
        <w:rPr>
          <w:rFonts w:eastAsia="Times New Roman" w:cs="Carlito"/>
          <w:b/>
          <w:bCs/>
          <w:lang w:eastAsia="fr-FR"/>
        </w:rPr>
        <w:t xml:space="preserve">Informations personnelles : </w:t>
      </w:r>
      <w:r w:rsidRPr="00333CBE">
        <w:rPr>
          <w:rFonts w:eastAsia="Times New Roman" w:cs="Carlito"/>
          <w:lang w:eastAsia="fr-FR"/>
        </w:rPr>
        <w:t xml:space="preserve">section qui nous permet d’identifier les clients, grâce au sexe, </w:t>
      </w:r>
      <w:r w:rsidR="009F78C3">
        <w:rPr>
          <w:rFonts w:eastAsia="Times New Roman" w:cs="Carlito"/>
          <w:lang w:eastAsia="fr-FR"/>
        </w:rPr>
        <w:t>à la tranche d’âge</w:t>
      </w:r>
      <w:r w:rsidRPr="00333CBE">
        <w:rPr>
          <w:rFonts w:eastAsia="Times New Roman" w:cs="Carlito"/>
          <w:lang w:eastAsia="fr-FR"/>
        </w:rPr>
        <w:t xml:space="preserve"> et la catégorie socio-professionnelle ;</w:t>
      </w:r>
    </w:p>
    <w:p w:rsidR="00333CBE" w:rsidRPr="00333CBE" w:rsidRDefault="00333CBE" w:rsidP="00E863D8">
      <w:pPr>
        <w:numPr>
          <w:ilvl w:val="0"/>
          <w:numId w:val="7"/>
        </w:numPr>
        <w:spacing w:after="0" w:line="276" w:lineRule="auto"/>
        <w:textAlignment w:val="baseline"/>
        <w:rPr>
          <w:rFonts w:eastAsia="Times New Roman" w:cs="Carlito"/>
          <w:b/>
          <w:bCs/>
          <w:lang w:eastAsia="fr-FR"/>
        </w:rPr>
      </w:pPr>
      <w:r w:rsidRPr="00333CBE">
        <w:rPr>
          <w:rFonts w:eastAsia="Times New Roman" w:cs="Carlito"/>
          <w:b/>
          <w:bCs/>
          <w:lang w:eastAsia="fr-FR"/>
        </w:rPr>
        <w:t xml:space="preserve">Appareils électroniques : </w:t>
      </w:r>
      <w:r w:rsidRPr="00333CBE">
        <w:rPr>
          <w:rFonts w:eastAsia="Times New Roman" w:cs="Carlito"/>
          <w:lang w:eastAsia="fr-FR"/>
        </w:rPr>
        <w:t>cette section va servir à mieux cerner les clients et à identifier leurs comportements. Les points abordés sont les suivants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Le nombre d’appareils à batterie possédés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Les types d’appareils possédés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 xml:space="preserve">Les appareils sont-ils laissés en charge toute la nuit ?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Les appareils sont-ils débranchés dès qu’ils sont chargés à 100% ?</w:t>
      </w:r>
    </w:p>
    <w:p w:rsidR="00333CBE" w:rsidRPr="00333CBE" w:rsidRDefault="00333CBE" w:rsidP="00E863D8">
      <w:pPr>
        <w:numPr>
          <w:ilvl w:val="0"/>
          <w:numId w:val="7"/>
        </w:numPr>
        <w:spacing w:after="0" w:line="276" w:lineRule="auto"/>
        <w:textAlignment w:val="baseline"/>
        <w:rPr>
          <w:rFonts w:eastAsia="Times New Roman" w:cs="Carlito"/>
          <w:b/>
          <w:bCs/>
          <w:lang w:eastAsia="fr-FR"/>
        </w:rPr>
      </w:pPr>
      <w:r w:rsidRPr="00333CBE">
        <w:rPr>
          <w:rFonts w:eastAsia="Times New Roman" w:cs="Carlito"/>
          <w:b/>
          <w:bCs/>
          <w:lang w:eastAsia="fr-FR"/>
        </w:rPr>
        <w:t xml:space="preserve">Notre produit : </w:t>
      </w:r>
      <w:r w:rsidRPr="00333CBE">
        <w:rPr>
          <w:rFonts w:eastAsia="Times New Roman" w:cs="Carlito"/>
          <w:lang w:eastAsia="fr-FR"/>
        </w:rPr>
        <w:t>les clients vont pouvoir en apprendre plus sur notre produit dans cette dernière partie. Les questions abordées sont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Avez-vous déjà entendu parler des chargeurs intelligents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Seriez-vous intéressé(e) par un produit de la sorte ?</w:t>
      </w:r>
    </w:p>
    <w:p w:rsidR="00333CBE" w:rsidRPr="00333CBE" w:rsidRDefault="00333CBE" w:rsidP="00E863D8">
      <w:pPr>
        <w:numPr>
          <w:ilvl w:val="1"/>
          <w:numId w:val="7"/>
        </w:numPr>
        <w:spacing w:after="0" w:line="276" w:lineRule="auto"/>
        <w:textAlignment w:val="baseline"/>
        <w:rPr>
          <w:rFonts w:eastAsia="Times New Roman" w:cs="Carlito"/>
          <w:lang w:eastAsia="fr-FR"/>
        </w:rPr>
      </w:pPr>
      <w:r w:rsidRPr="00333CBE">
        <w:rPr>
          <w:rFonts w:eastAsia="Times New Roman" w:cs="Carlito"/>
          <w:lang w:eastAsia="fr-FR"/>
        </w:rPr>
        <w:t>Selon vous, quelle fourchette de prix correspond à un tel produit ?</w:t>
      </w:r>
    </w:p>
    <w:p w:rsidR="00333CBE" w:rsidRPr="00333CBE" w:rsidRDefault="009F78C3" w:rsidP="00E863D8">
      <w:pPr>
        <w:spacing w:after="0" w:line="276" w:lineRule="auto"/>
        <w:rPr>
          <w:rFonts w:eastAsia="Times New Roman" w:cs="Carlito"/>
          <w:sz w:val="28"/>
          <w:szCs w:val="24"/>
          <w:lang w:eastAsia="fr-FR"/>
        </w:rPr>
      </w:pPr>
      <w:r>
        <w:rPr>
          <w:rFonts w:eastAsia="Times New Roman" w:cs="Carlito"/>
          <w:lang w:eastAsia="fr-FR"/>
        </w:rPr>
        <w:t>Pour ce questionnaire, nous avons obtenu</w:t>
      </w:r>
      <w:r w:rsidR="00333CBE" w:rsidRPr="00333CBE">
        <w:rPr>
          <w:rFonts w:eastAsia="Times New Roman" w:cs="Carlito"/>
          <w:lang w:eastAsia="fr-FR"/>
        </w:rPr>
        <w:t xml:space="preserve"> </w:t>
      </w:r>
      <w:r w:rsidR="00333CBE" w:rsidRPr="00333CBE">
        <w:rPr>
          <w:rFonts w:eastAsia="Times New Roman" w:cs="Carlito"/>
          <w:b/>
          <w:bCs/>
          <w:lang w:eastAsia="fr-FR"/>
        </w:rPr>
        <w:t>273</w:t>
      </w:r>
      <w:r>
        <w:rPr>
          <w:rFonts w:eastAsia="Times New Roman" w:cs="Carlito"/>
          <w:b/>
          <w:bCs/>
          <w:lang w:eastAsia="fr-FR"/>
        </w:rPr>
        <w:t xml:space="preserve"> </w:t>
      </w:r>
      <w:r w:rsidRPr="009F78C3">
        <w:rPr>
          <w:rFonts w:eastAsia="Times New Roman" w:cs="Carlito"/>
          <w:bCs/>
          <w:lang w:eastAsia="fr-FR"/>
        </w:rPr>
        <w:t>réponses</w:t>
      </w:r>
      <w:r w:rsidR="00333CBE" w:rsidRPr="00333CBE">
        <w:rPr>
          <w:rFonts w:eastAsia="Times New Roman" w:cs="Carlito"/>
          <w:lang w:eastAsia="fr-FR"/>
        </w:rPr>
        <w:t>.</w:t>
      </w:r>
    </w:p>
    <w:p w:rsidR="002B27CF" w:rsidRDefault="002B27CF" w:rsidP="002B27CF">
      <w:pPr>
        <w:pStyle w:val="Titre3Carlito"/>
        <w:rPr>
          <w:rFonts w:eastAsia="Times New Roman"/>
          <w:lang w:eastAsia="fr-FR"/>
        </w:rPr>
      </w:pPr>
    </w:p>
    <w:p w:rsidR="00333CBE" w:rsidRPr="00333CBE" w:rsidRDefault="00333CBE" w:rsidP="002B27CF">
      <w:pPr>
        <w:pStyle w:val="Titre3Carlito"/>
        <w:rPr>
          <w:rFonts w:ascii="Times New Roman" w:eastAsia="Times New Roman" w:hAnsi="Times New Roman" w:cs="Times New Roman"/>
          <w:b/>
          <w:bCs/>
          <w:sz w:val="27"/>
          <w:szCs w:val="27"/>
          <w:lang w:eastAsia="fr-FR"/>
        </w:rPr>
      </w:pPr>
      <w:bookmarkStart w:id="9" w:name="_Toc512261364"/>
      <w:r w:rsidRPr="00333CBE">
        <w:rPr>
          <w:rFonts w:eastAsia="Times New Roman"/>
          <w:lang w:eastAsia="fr-FR"/>
        </w:rPr>
        <w:t>Section 1 : Informations personnelles</w:t>
      </w:r>
      <w:bookmarkEnd w:id="9"/>
    </w:p>
    <w:p w:rsidR="00333CBE" w:rsidRPr="00333CBE" w:rsidRDefault="00333CBE" w:rsidP="00333CBE">
      <w:pPr>
        <w:spacing w:after="0" w:line="240" w:lineRule="auto"/>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244340" cy="2619652"/>
            <wp:effectExtent l="0" t="0" r="3810" b="9525"/>
            <wp:docPr id="9" name="Image 9" descr="https://lh5.googleusercontent.com/YMP4KcU39EqQD0WMIZHeSCYX5yiJfnUBv0NR2d33Fkw2PoSYbguaOYWNHfZZlalGOIR6qO1rHDWJTLEjDsn36MBjY8-2pwCD1-zNmDAcSqVYQqaL_b2ONUqSfNhW5hRRx8nR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MP4KcU39EqQD0WMIZHeSCYX5yiJfnUBv0NR2d33Fkw2PoSYbguaOYWNHfZZlalGOIR6qO1rHDWJTLEjDsn36MBjY8-2pwCD1-zNmDAcSqVYQqaL_b2ONUqSfNhW5hRRx8nRC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760" cy="2626701"/>
                    </a:xfrm>
                    <a:prstGeom prst="rect">
                      <a:avLst/>
                    </a:prstGeom>
                    <a:noFill/>
                    <a:ln>
                      <a:noFill/>
                    </a:ln>
                  </pic:spPr>
                </pic:pic>
              </a:graphicData>
            </a:graphic>
          </wp:inline>
        </w:drawing>
      </w:r>
    </w:p>
    <w:p w:rsidR="00333CBE" w:rsidRPr="00333CBE" w:rsidRDefault="002B27CF" w:rsidP="00333CBE">
      <w:pPr>
        <w:spacing w:after="240" w:line="240" w:lineRule="auto"/>
        <w:jc w:val="left"/>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lastRenderedPageBreak/>
        <w:drawing>
          <wp:anchor distT="0" distB="0" distL="114300" distR="114300" simplePos="0" relativeHeight="251658240" behindDoc="1" locked="0" layoutInCell="1" allowOverlap="1">
            <wp:simplePos x="0" y="0"/>
            <wp:positionH relativeFrom="column">
              <wp:posOffset>863600</wp:posOffset>
            </wp:positionH>
            <wp:positionV relativeFrom="paragraph">
              <wp:posOffset>330200</wp:posOffset>
            </wp:positionV>
            <wp:extent cx="4331970" cy="2677795"/>
            <wp:effectExtent l="0" t="0" r="0" b="8255"/>
            <wp:wrapTight wrapText="bothSides">
              <wp:wrapPolygon edited="0">
                <wp:start x="0" y="0"/>
                <wp:lineTo x="0" y="21513"/>
                <wp:lineTo x="21467" y="21513"/>
                <wp:lineTo x="21467" y="0"/>
                <wp:lineTo x="0" y="0"/>
              </wp:wrapPolygon>
            </wp:wrapTight>
            <wp:docPr id="8" name="Image 8" descr="https://lh3.googleusercontent.com/sZrBvOm46DYgFTql64tsn4Byn2ASVGBTOSO0P5MfXHP4nyg9GkFxmvf9GHkKgFcQASQQafavUl6KoD8CPqxxWOyCdyuUnI_JgJL3h-_4pFw7feeKoKWQ9bE4blxQqdo0soPUv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ZrBvOm46DYgFTql64tsn4Byn2ASVGBTOSO0P5MfXHP4nyg9GkFxmvf9GHkKgFcQASQQafavUl6KoD8CPqxxWOyCdyuUnI_JgJL3h-_4pFw7feeKoKWQ9bE4blxQqdo0soPUvA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197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3CBE" w:rsidRPr="00333CBE" w:rsidRDefault="00333CBE" w:rsidP="002B27CF">
      <w:pPr>
        <w:spacing w:after="0" w:line="240" w:lineRule="auto"/>
        <w:ind w:firstLine="720"/>
        <w:jc w:val="center"/>
        <w:rPr>
          <w:rFonts w:ascii="Times New Roman" w:eastAsia="Times New Roman" w:hAnsi="Times New Roman" w:cs="Times New Roman"/>
          <w:szCs w:val="24"/>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2B27CF" w:rsidRDefault="002B27CF" w:rsidP="002B27CF">
      <w:pPr>
        <w:spacing w:after="0" w:line="276" w:lineRule="auto"/>
        <w:ind w:firstLine="720"/>
        <w:rPr>
          <w:rFonts w:eastAsia="Times New Roman" w:cs="Carlito"/>
          <w:lang w:eastAsia="fr-FR"/>
        </w:rPr>
      </w:pPr>
    </w:p>
    <w:p w:rsidR="00EE41AD" w:rsidRDefault="00EE41AD" w:rsidP="002B27CF">
      <w:pPr>
        <w:spacing w:after="0" w:line="276" w:lineRule="auto"/>
        <w:ind w:firstLine="720"/>
        <w:rPr>
          <w:rFonts w:eastAsia="Times New Roman" w:cs="Carlito"/>
          <w:lang w:eastAsia="fr-FR"/>
        </w:rPr>
      </w:pPr>
      <w:r w:rsidRPr="00333CBE">
        <w:rPr>
          <w:rFonts w:ascii="Times New Roman" w:eastAsia="Times New Roman" w:hAnsi="Times New Roman" w:cs="Times New Roman"/>
          <w:noProof/>
          <w:szCs w:val="24"/>
          <w:lang w:eastAsia="fr-FR"/>
        </w:rPr>
        <w:drawing>
          <wp:inline distT="0" distB="0" distL="0" distR="0" wp14:anchorId="49E0A27A" wp14:editId="49C5F5F1">
            <wp:extent cx="4833257" cy="3387737"/>
            <wp:effectExtent l="0" t="0" r="5715" b="3175"/>
            <wp:docPr id="7" name="Image 7" descr="https://lh5.googleusercontent.com/eI-L24sSHeHhORz1D89j5JZ-p0x6npCiusWnzalgH9829Nr6EbIBvqioc5NtxKcO4HriT1zNumlIRoDbtCAb-DEY3uu4hEBsMlTd_z-IuX3Poc6xWL6lDY8MpR8_XX3h24ECb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I-L24sSHeHhORz1D89j5JZ-p0x6npCiusWnzalgH9829Nr6EbIBvqioc5NtxKcO4HriT1zNumlIRoDbtCAb-DEY3uu4hEBsMlTd_z-IuX3Poc6xWL6lDY8MpR8_XX3h24ECbP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1647" cy="3393618"/>
                    </a:xfrm>
                    <a:prstGeom prst="rect">
                      <a:avLst/>
                    </a:prstGeom>
                    <a:noFill/>
                    <a:ln>
                      <a:noFill/>
                    </a:ln>
                  </pic:spPr>
                </pic:pic>
              </a:graphicData>
            </a:graphic>
          </wp:inline>
        </w:drawing>
      </w:r>
    </w:p>
    <w:p w:rsidR="00EE41AD" w:rsidRDefault="00EE41AD" w:rsidP="002B27CF">
      <w:pPr>
        <w:spacing w:after="0" w:line="276" w:lineRule="auto"/>
        <w:ind w:firstLine="720"/>
        <w:rPr>
          <w:rFonts w:eastAsia="Times New Roman" w:cs="Carlito"/>
          <w:lang w:eastAsia="fr-FR"/>
        </w:rPr>
      </w:pPr>
    </w:p>
    <w:p w:rsidR="00EE41AD" w:rsidRPr="00EE41AD" w:rsidRDefault="00EE41AD" w:rsidP="00EE41AD">
      <w:pPr>
        <w:pStyle w:val="NormalWeb"/>
        <w:spacing w:before="0" w:beforeAutospacing="0" w:after="0" w:afterAutospacing="0" w:line="276" w:lineRule="auto"/>
        <w:ind w:firstLine="720"/>
        <w:jc w:val="both"/>
        <w:rPr>
          <w:rFonts w:ascii="Carlito" w:hAnsi="Carlito" w:cs="Carlito"/>
          <w:sz w:val="28"/>
        </w:rPr>
      </w:pPr>
      <w:r w:rsidRPr="00EE41AD">
        <w:rPr>
          <w:rFonts w:ascii="Carlito" w:hAnsi="Carlito" w:cs="Carlito"/>
          <w:color w:val="000000"/>
          <w:szCs w:val="22"/>
        </w:rPr>
        <w:t>Nous pouvons observer que les résultats sont diversifiés. Le nombre de réponses hommes/femmes est similaire.</w:t>
      </w:r>
    </w:p>
    <w:p w:rsidR="00EE41AD" w:rsidRPr="00EE41AD" w:rsidRDefault="00EE41AD" w:rsidP="00EE41AD">
      <w:pPr>
        <w:pStyle w:val="NormalWeb"/>
        <w:spacing w:before="0" w:beforeAutospacing="0" w:after="0" w:afterAutospacing="0" w:line="276" w:lineRule="auto"/>
        <w:ind w:firstLine="720"/>
        <w:jc w:val="both"/>
        <w:rPr>
          <w:rFonts w:ascii="Carlito" w:hAnsi="Carlito" w:cs="Carlito"/>
          <w:sz w:val="28"/>
        </w:rPr>
      </w:pPr>
      <w:r w:rsidRPr="00EE41AD">
        <w:rPr>
          <w:rFonts w:ascii="Carlito" w:hAnsi="Carlito" w:cs="Carlito"/>
          <w:color w:val="000000"/>
          <w:szCs w:val="22"/>
        </w:rPr>
        <w:t xml:space="preserve">Comme nous l’avions prévu, la majeure partie des personnes ayant répondu au questionnaire font partie des nouvelles générations. Sur 273 personnes sondées, </w:t>
      </w:r>
      <w:r w:rsidRPr="00EE41AD">
        <w:rPr>
          <w:rFonts w:ascii="Carlito" w:hAnsi="Carlito" w:cs="Carlito"/>
          <w:b/>
          <w:bCs/>
          <w:color w:val="000000"/>
          <w:szCs w:val="22"/>
        </w:rPr>
        <w:t xml:space="preserve">218 </w:t>
      </w:r>
      <w:r w:rsidRPr="00EE41AD">
        <w:rPr>
          <w:rFonts w:ascii="Carlito" w:hAnsi="Carlito" w:cs="Carlito"/>
          <w:color w:val="000000"/>
          <w:szCs w:val="22"/>
        </w:rPr>
        <w:t xml:space="preserve">sont âgées de </w:t>
      </w:r>
      <w:r w:rsidRPr="00EE41AD">
        <w:rPr>
          <w:rFonts w:ascii="Carlito" w:hAnsi="Carlito" w:cs="Carlito"/>
          <w:b/>
          <w:bCs/>
          <w:color w:val="000000"/>
          <w:szCs w:val="22"/>
        </w:rPr>
        <w:t>25 ans ou moins</w:t>
      </w:r>
      <w:r w:rsidRPr="00EE41AD">
        <w:rPr>
          <w:rFonts w:ascii="Carlito" w:hAnsi="Carlito" w:cs="Carlito"/>
          <w:color w:val="000000"/>
          <w:szCs w:val="22"/>
        </w:rPr>
        <w:t xml:space="preserve">, soit près de </w:t>
      </w:r>
      <w:r w:rsidRPr="00EE41AD">
        <w:rPr>
          <w:rFonts w:ascii="Carlito" w:hAnsi="Carlito" w:cs="Carlito"/>
          <w:b/>
          <w:bCs/>
          <w:color w:val="000000"/>
          <w:szCs w:val="22"/>
        </w:rPr>
        <w:t>80%</w:t>
      </w:r>
      <w:r w:rsidRPr="00EE41AD">
        <w:rPr>
          <w:rFonts w:ascii="Carlito" w:hAnsi="Carlito" w:cs="Carlito"/>
          <w:color w:val="000000"/>
          <w:szCs w:val="22"/>
        </w:rPr>
        <w:t xml:space="preserve"> des réponses. De plus, toutes les tranches d’âge sont représentées, ce qui est un bon point pour notre étude. Nous avons réussi à toucher une population diversifiée afin de donner plus de crédit à notre étude. Néanmoins, cette majorité vis-à-vis de l’âge peut s’expliquer par les moyens de transmission et de diffusion dudit questionnaire : les réseaux sociaux et le bouche à oreille. La majorité de nos contacts étant encore étudiants, ceci explique le grand nombre de personne entre </w:t>
      </w:r>
      <w:r w:rsidRPr="00EE41AD">
        <w:rPr>
          <w:rFonts w:ascii="Carlito" w:hAnsi="Carlito" w:cs="Carlito"/>
          <w:b/>
          <w:bCs/>
          <w:color w:val="000000"/>
          <w:szCs w:val="22"/>
        </w:rPr>
        <w:t>18 et 25 ans</w:t>
      </w:r>
      <w:r w:rsidRPr="00EE41AD">
        <w:rPr>
          <w:rFonts w:ascii="Carlito" w:hAnsi="Carlito" w:cs="Carlito"/>
          <w:color w:val="000000"/>
          <w:szCs w:val="22"/>
        </w:rPr>
        <w:t xml:space="preserve">. Pour les </w:t>
      </w:r>
      <w:r w:rsidRPr="00EE41AD">
        <w:rPr>
          <w:rFonts w:ascii="Carlito" w:hAnsi="Carlito" w:cs="Carlito"/>
          <w:color w:val="000000"/>
          <w:szCs w:val="22"/>
        </w:rPr>
        <w:lastRenderedPageBreak/>
        <w:t>autres tranches d’âge le moteur principal a été le bouche à oreille auprès de proches et de la famille.</w:t>
      </w:r>
    </w:p>
    <w:p w:rsidR="00EE41AD" w:rsidRPr="00EE41AD" w:rsidRDefault="00EE41AD" w:rsidP="00EE41AD">
      <w:pPr>
        <w:pStyle w:val="NormalWeb"/>
        <w:spacing w:before="0" w:beforeAutospacing="0" w:after="0" w:afterAutospacing="0" w:line="276" w:lineRule="auto"/>
        <w:ind w:firstLine="720"/>
        <w:jc w:val="both"/>
        <w:rPr>
          <w:rFonts w:ascii="Carlito" w:hAnsi="Carlito" w:cs="Carlito"/>
          <w:sz w:val="28"/>
        </w:rPr>
      </w:pPr>
      <w:r w:rsidRPr="00EE41AD">
        <w:rPr>
          <w:rFonts w:ascii="Carlito" w:hAnsi="Carlito" w:cs="Carlito"/>
          <w:color w:val="000000"/>
          <w:szCs w:val="22"/>
        </w:rPr>
        <w:t xml:space="preserve">L’explication ci-dessus est également valable pour les </w:t>
      </w:r>
      <w:r w:rsidRPr="00EE41AD">
        <w:rPr>
          <w:rFonts w:ascii="Carlito" w:hAnsi="Carlito" w:cs="Carlito"/>
          <w:b/>
          <w:bCs/>
          <w:color w:val="000000"/>
          <w:szCs w:val="22"/>
        </w:rPr>
        <w:t>catégories socio-professionnelles</w:t>
      </w:r>
      <w:r w:rsidRPr="00EE41AD">
        <w:rPr>
          <w:rFonts w:ascii="Carlito" w:hAnsi="Carlito" w:cs="Carlito"/>
          <w:color w:val="000000"/>
          <w:szCs w:val="22"/>
        </w:rPr>
        <w:t>. Malgré cela, nous avons tout de même réussi à réunir l’avis de personnes plus ou moins âgés et exerçant une activité différente de la nôtre, améliorant ainsi la crédibilité de l’étude. Cette diversité nous permet également de voir plus loin que notre vision initiale à propos de la clientèle à viser.</w:t>
      </w:r>
    </w:p>
    <w:p w:rsidR="00060ACC" w:rsidRPr="00333CBE" w:rsidRDefault="00060ACC" w:rsidP="00060ACC">
      <w:pPr>
        <w:spacing w:after="0" w:line="276" w:lineRule="auto"/>
        <w:ind w:firstLine="720"/>
        <w:rPr>
          <w:rFonts w:eastAsia="Times New Roman" w:cs="Carlito"/>
          <w:sz w:val="28"/>
          <w:szCs w:val="24"/>
          <w:lang w:eastAsia="fr-FR"/>
        </w:rPr>
      </w:pPr>
    </w:p>
    <w:p w:rsidR="00333CBE" w:rsidRPr="00333CBE" w:rsidRDefault="00333CBE" w:rsidP="00060ACC">
      <w:pPr>
        <w:pStyle w:val="Titre3Carlito"/>
        <w:rPr>
          <w:rFonts w:ascii="Times New Roman" w:eastAsia="Times New Roman" w:hAnsi="Times New Roman" w:cs="Times New Roman"/>
          <w:b/>
          <w:bCs/>
          <w:sz w:val="27"/>
          <w:szCs w:val="27"/>
          <w:lang w:eastAsia="fr-FR"/>
        </w:rPr>
      </w:pPr>
      <w:bookmarkStart w:id="10" w:name="_Toc512261365"/>
      <w:r w:rsidRPr="00333CBE">
        <w:rPr>
          <w:rFonts w:eastAsia="Times New Roman"/>
          <w:lang w:eastAsia="fr-FR"/>
        </w:rPr>
        <w:t>Section 2 - Appareils électroniques</w:t>
      </w:r>
      <w:bookmarkEnd w:id="10"/>
    </w:p>
    <w:p w:rsidR="00333CBE" w:rsidRPr="00333CBE" w:rsidRDefault="00333CBE" w:rsidP="00333CBE">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210050" cy="2607433"/>
            <wp:effectExtent l="0" t="0" r="0" b="2540"/>
            <wp:docPr id="6" name="Image 6" descr="https://lh3.googleusercontent.com/bbq6PHlPuAbEa3H9cwYQTb8yfGg6-mMJCZNHxS8vlDAJO8NgWxtzWbxjvjLtPjYZPPi12kQEIg-bd746wp28mVzb_miwxzP-BhD0DkL8J2Bk_7ES4pig9UZfFsSvgr6OdUum2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bq6PHlPuAbEa3H9cwYQTb8yfGg6-mMJCZNHxS8vlDAJO8NgWxtzWbxjvjLtPjYZPPi12kQEIg-bd746wp28mVzb_miwxzP-BhD0DkL8J2Bk_7ES4pig9UZfFsSvgr6OdUum2o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7218" cy="2611872"/>
                    </a:xfrm>
                    <a:prstGeom prst="rect">
                      <a:avLst/>
                    </a:prstGeom>
                    <a:noFill/>
                    <a:ln>
                      <a:noFill/>
                    </a:ln>
                  </pic:spPr>
                </pic:pic>
              </a:graphicData>
            </a:graphic>
          </wp:inline>
        </w:drawing>
      </w:r>
    </w:p>
    <w:p w:rsidR="00060ACC" w:rsidRDefault="00060ACC" w:rsidP="00060ACC">
      <w:pPr>
        <w:spacing w:after="0" w:line="276" w:lineRule="auto"/>
        <w:ind w:firstLine="720"/>
        <w:rPr>
          <w:rFonts w:eastAsia="Times New Roman" w:cs="Carlito"/>
          <w:lang w:eastAsia="fr-FR"/>
        </w:rPr>
      </w:pPr>
    </w:p>
    <w:p w:rsidR="00E4633B" w:rsidRPr="00E4633B" w:rsidRDefault="00E4633B" w:rsidP="00E4633B">
      <w:pPr>
        <w:pStyle w:val="NormalWeb"/>
        <w:spacing w:before="0" w:beforeAutospacing="0" w:after="0" w:afterAutospacing="0" w:line="276" w:lineRule="auto"/>
        <w:ind w:firstLine="720"/>
        <w:jc w:val="both"/>
        <w:rPr>
          <w:rFonts w:ascii="Carlito" w:hAnsi="Carlito" w:cs="Carlito"/>
          <w:sz w:val="28"/>
        </w:rPr>
      </w:pPr>
      <w:r w:rsidRPr="00E4633B">
        <w:rPr>
          <w:rFonts w:ascii="Carlito" w:hAnsi="Carlito" w:cs="Carlito"/>
          <w:color w:val="000000"/>
          <w:szCs w:val="22"/>
        </w:rPr>
        <w:t xml:space="preserve">Les résultats observés sur le nombre d’appareils à batterie possédés par les personnes sont représentatifs des transformations de la société. Les dispositifs électroniques font dorénavant partie intégrante de notre quotidien. Une personne possède </w:t>
      </w:r>
      <w:r w:rsidRPr="00E4633B">
        <w:rPr>
          <w:rFonts w:ascii="Carlito" w:hAnsi="Carlito" w:cs="Carlito"/>
          <w:b/>
          <w:bCs/>
          <w:color w:val="000000"/>
          <w:szCs w:val="22"/>
        </w:rPr>
        <w:t xml:space="preserve">au minimum 1 ou 2 </w:t>
      </w:r>
      <w:r w:rsidRPr="00E4633B">
        <w:rPr>
          <w:rFonts w:ascii="Carlito" w:hAnsi="Carlito" w:cs="Carlito"/>
          <w:color w:val="000000"/>
          <w:szCs w:val="22"/>
        </w:rPr>
        <w:t xml:space="preserve">appareils à batterie (tout dispositif confondu). La majorité des gens ont en leur possession </w:t>
      </w:r>
      <w:r w:rsidRPr="00E4633B">
        <w:rPr>
          <w:rFonts w:ascii="Carlito" w:hAnsi="Carlito" w:cs="Carlito"/>
          <w:b/>
          <w:bCs/>
          <w:color w:val="000000"/>
          <w:szCs w:val="22"/>
        </w:rPr>
        <w:t>3 ou 4</w:t>
      </w:r>
      <w:r w:rsidRPr="00E4633B">
        <w:rPr>
          <w:rFonts w:ascii="Carlito" w:hAnsi="Carlito" w:cs="Carlito"/>
          <w:color w:val="000000"/>
          <w:szCs w:val="22"/>
        </w:rPr>
        <w:t xml:space="preserve"> appareils. Le besoin en chargeur est donc bel et bien présent chez les consommateurs. Donc, plus ils possèdent d’appareils, plus les économies réalisées seront importantes.</w:t>
      </w:r>
    </w:p>
    <w:p w:rsidR="002E7870" w:rsidRPr="00333CBE" w:rsidRDefault="002E7870" w:rsidP="00060ACC">
      <w:pPr>
        <w:spacing w:after="0" w:line="276" w:lineRule="auto"/>
        <w:ind w:firstLine="720"/>
        <w:rPr>
          <w:rFonts w:eastAsia="Times New Roman" w:cs="Carlito"/>
          <w:sz w:val="28"/>
          <w:szCs w:val="24"/>
          <w:lang w:eastAsia="fr-FR"/>
        </w:rPr>
      </w:pPr>
    </w:p>
    <w:p w:rsidR="00333CBE" w:rsidRPr="00333CBE" w:rsidRDefault="00333CBE" w:rsidP="00333CBE">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095750" cy="2532611"/>
            <wp:effectExtent l="0" t="0" r="0" b="1270"/>
            <wp:docPr id="5" name="Image 5" descr="https://lh3.googleusercontent.com/8vDKZgojlKi-pStNzkxT8X7pghgVuKwPaAnPQIjwgojuuEYWd2AfywFTYbrFVx5SXIMZ9p3xsnRbzUCz9Pap9g0kN-8oMAd6pxwG_Vs4KATVjYT7pPOOuGjoWO3S-OpvZmNsH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vDKZgojlKi-pStNzkxT8X7pghgVuKwPaAnPQIjwgojuuEYWd2AfywFTYbrFVx5SXIMZ9p3xsnRbzUCz9Pap9g0kN-8oMAd6pxwG_Vs4KATVjYT7pPOOuGjoWO3S-OpvZmNsHi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508" cy="2548538"/>
                    </a:xfrm>
                    <a:prstGeom prst="rect">
                      <a:avLst/>
                    </a:prstGeom>
                    <a:noFill/>
                    <a:ln>
                      <a:noFill/>
                    </a:ln>
                  </pic:spPr>
                </pic:pic>
              </a:graphicData>
            </a:graphic>
          </wp:inline>
        </w:drawing>
      </w:r>
    </w:p>
    <w:p w:rsidR="00E4633B" w:rsidRDefault="00E4633B" w:rsidP="00E4633B">
      <w:pPr>
        <w:spacing w:after="240" w:line="276" w:lineRule="auto"/>
        <w:rPr>
          <w:rFonts w:cs="Carlito"/>
          <w:color w:val="000000"/>
        </w:rPr>
      </w:pPr>
      <w:r>
        <w:rPr>
          <w:rFonts w:cs="Carlito"/>
          <w:color w:val="000000"/>
        </w:rPr>
        <w:lastRenderedPageBreak/>
        <w:tab/>
      </w:r>
    </w:p>
    <w:p w:rsidR="00333CBE" w:rsidRPr="00E4633B" w:rsidRDefault="00E4633B" w:rsidP="00E4633B">
      <w:pPr>
        <w:spacing w:after="240" w:line="276" w:lineRule="auto"/>
        <w:rPr>
          <w:rFonts w:eastAsia="Times New Roman" w:cs="Carlito"/>
          <w:sz w:val="28"/>
          <w:szCs w:val="24"/>
          <w:lang w:eastAsia="fr-FR"/>
        </w:rPr>
      </w:pPr>
      <w:r>
        <w:rPr>
          <w:rFonts w:cs="Carlito"/>
          <w:color w:val="000000"/>
        </w:rPr>
        <w:tab/>
      </w:r>
      <w:r w:rsidRPr="00E4633B">
        <w:rPr>
          <w:rFonts w:cs="Carlito"/>
          <w:color w:val="000000"/>
        </w:rPr>
        <w:t xml:space="preserve">Dans la question </w:t>
      </w:r>
      <w:r w:rsidR="009F78C3">
        <w:rPr>
          <w:rFonts w:cs="Carlito"/>
          <w:color w:val="000000"/>
        </w:rPr>
        <w:t>ci-dessus</w:t>
      </w:r>
      <w:r w:rsidRPr="00E4633B">
        <w:rPr>
          <w:rFonts w:cs="Carlito"/>
          <w:color w:val="000000"/>
        </w:rPr>
        <w:t xml:space="preserve">, nous cherchions à savoir si les gens laissaient </w:t>
      </w:r>
      <w:r w:rsidR="00B01BFC" w:rsidRPr="00E4633B">
        <w:rPr>
          <w:rFonts w:cs="Carlito"/>
          <w:color w:val="000000"/>
        </w:rPr>
        <w:t>leurs appareils branchés</w:t>
      </w:r>
      <w:r w:rsidRPr="00E4633B">
        <w:rPr>
          <w:rFonts w:cs="Carlito"/>
          <w:color w:val="000000"/>
        </w:rPr>
        <w:t xml:space="preserve"> pendant la nuit. Cela nous intéresse dans la mesure où, lorsque les appareils sont branchés durant la nuit, ils ne sont en général pas débranchés lorsqu’ils sont chargés à 100%.</w:t>
      </w:r>
    </w:p>
    <w:p w:rsidR="00333CBE" w:rsidRPr="00333CBE" w:rsidRDefault="00333CBE" w:rsidP="00333CBE">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460960" cy="2758440"/>
            <wp:effectExtent l="0" t="0" r="0" b="3810"/>
            <wp:docPr id="4" name="Image 4" descr="https://lh5.googleusercontent.com/44R5a-b86XSB6f5nnThawFSNREzTjDOygHuha9AqyCPj9EmPNqcP_inIn0y5OoDagJCBR5vmAcjDT34OdsITJK03ikBTGJa0E8h1EaofykHudFDdRIVOozFeQIt8NW9tIJYyM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44R5a-b86XSB6f5nnThawFSNREzTjDOygHuha9AqyCPj9EmPNqcP_inIn0y5OoDagJCBR5vmAcjDT34OdsITJK03ikBTGJa0E8h1EaofykHudFDdRIVOozFeQIt8NW9tIJYyMZ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3465" cy="2766173"/>
                    </a:xfrm>
                    <a:prstGeom prst="rect">
                      <a:avLst/>
                    </a:prstGeom>
                    <a:noFill/>
                    <a:ln>
                      <a:noFill/>
                    </a:ln>
                  </pic:spPr>
                </pic:pic>
              </a:graphicData>
            </a:graphic>
          </wp:inline>
        </w:drawing>
      </w:r>
    </w:p>
    <w:p w:rsidR="00333CBE" w:rsidRPr="00333CBE" w:rsidRDefault="00333CBE" w:rsidP="00333CBE">
      <w:pPr>
        <w:spacing w:after="0" w:line="240" w:lineRule="auto"/>
        <w:jc w:val="left"/>
        <w:rPr>
          <w:rFonts w:ascii="Times New Roman" w:eastAsia="Times New Roman" w:hAnsi="Times New Roman" w:cs="Times New Roman"/>
          <w:szCs w:val="24"/>
          <w:lang w:eastAsia="fr-FR"/>
        </w:rPr>
      </w:pPr>
    </w:p>
    <w:p w:rsidR="00E4633B" w:rsidRPr="00E4633B" w:rsidRDefault="00E4633B" w:rsidP="00E4633B">
      <w:pPr>
        <w:pStyle w:val="NormalWeb"/>
        <w:spacing w:before="0" w:beforeAutospacing="0" w:after="0" w:afterAutospacing="0" w:line="276" w:lineRule="auto"/>
        <w:ind w:firstLine="720"/>
        <w:jc w:val="both"/>
        <w:rPr>
          <w:rFonts w:ascii="Carlito" w:hAnsi="Carlito" w:cs="Carlito"/>
          <w:sz w:val="28"/>
        </w:rPr>
      </w:pPr>
      <w:r w:rsidRPr="00E4633B">
        <w:rPr>
          <w:rFonts w:ascii="Carlito" w:hAnsi="Carlito" w:cs="Carlito"/>
          <w:color w:val="000000"/>
          <w:szCs w:val="22"/>
        </w:rPr>
        <w:t xml:space="preserve">Enfin dans la dernière question de ce sondage, nous voulions savoir si les personnes débranchent leurs appareils lorsqu’ils sont chargés à 100%. </w:t>
      </w:r>
    </w:p>
    <w:p w:rsidR="00E4633B" w:rsidRPr="00E4633B" w:rsidRDefault="00E4633B" w:rsidP="00E4633B">
      <w:pPr>
        <w:pStyle w:val="NormalWeb"/>
        <w:spacing w:before="0" w:beforeAutospacing="0" w:after="0" w:afterAutospacing="0" w:line="276" w:lineRule="auto"/>
        <w:ind w:firstLine="720"/>
        <w:jc w:val="both"/>
        <w:rPr>
          <w:rFonts w:ascii="Carlito" w:hAnsi="Carlito" w:cs="Carlito"/>
          <w:sz w:val="28"/>
        </w:rPr>
      </w:pPr>
      <w:r w:rsidRPr="00E4633B">
        <w:rPr>
          <w:rFonts w:ascii="Carlito" w:hAnsi="Carlito" w:cs="Carlito"/>
          <w:color w:val="000000"/>
          <w:szCs w:val="22"/>
        </w:rPr>
        <w:t xml:space="preserve">Les résultats de ces deux </w:t>
      </w:r>
      <w:r w:rsidR="009F78C3">
        <w:rPr>
          <w:rFonts w:ascii="Carlito" w:hAnsi="Carlito" w:cs="Carlito"/>
          <w:color w:val="000000"/>
          <w:szCs w:val="22"/>
        </w:rPr>
        <w:t xml:space="preserve">dernières </w:t>
      </w:r>
      <w:r w:rsidRPr="00E4633B">
        <w:rPr>
          <w:rFonts w:ascii="Carlito" w:hAnsi="Carlito" w:cs="Carlito"/>
          <w:color w:val="000000"/>
          <w:szCs w:val="22"/>
        </w:rPr>
        <w:t xml:space="preserve">questions nous en disent plus sur le comportement des consommateurs. Leurs habitudes ne sont pas les meilleures possibles : plus de </w:t>
      </w:r>
      <w:r w:rsidRPr="00E4633B">
        <w:rPr>
          <w:rFonts w:ascii="Carlito" w:hAnsi="Carlito" w:cs="Carlito"/>
          <w:b/>
          <w:bCs/>
          <w:color w:val="000000"/>
          <w:szCs w:val="22"/>
        </w:rPr>
        <w:t xml:space="preserve">80% </w:t>
      </w:r>
      <w:r w:rsidRPr="00E4633B">
        <w:rPr>
          <w:rFonts w:ascii="Carlito" w:hAnsi="Carlito" w:cs="Carlito"/>
          <w:color w:val="000000"/>
          <w:szCs w:val="22"/>
        </w:rPr>
        <w:t xml:space="preserve">d’entre eux laissent leurs appareils chargés toute la nuit. Cela engendre donc une grande perte d’énergie et donc d’argent, sans compter que cela favorise la </w:t>
      </w:r>
      <w:r w:rsidR="009F78C3">
        <w:rPr>
          <w:rFonts w:ascii="Carlito" w:hAnsi="Carlito" w:cs="Carlito"/>
          <w:color w:val="000000"/>
          <w:szCs w:val="22"/>
        </w:rPr>
        <w:t>détérioration</w:t>
      </w:r>
      <w:r w:rsidRPr="00E4633B">
        <w:rPr>
          <w:rFonts w:ascii="Carlito" w:hAnsi="Carlito" w:cs="Carlito"/>
          <w:color w:val="000000"/>
          <w:szCs w:val="22"/>
        </w:rPr>
        <w:t xml:space="preserve"> de la durée de vie des batteries. D’autre part, seulement </w:t>
      </w:r>
      <w:r w:rsidRPr="00E4633B">
        <w:rPr>
          <w:rFonts w:ascii="Carlito" w:hAnsi="Carlito" w:cs="Carlito"/>
          <w:b/>
          <w:bCs/>
          <w:color w:val="000000"/>
          <w:szCs w:val="22"/>
        </w:rPr>
        <w:t xml:space="preserve">64% </w:t>
      </w:r>
      <w:r w:rsidRPr="00E4633B">
        <w:rPr>
          <w:rFonts w:ascii="Carlito" w:hAnsi="Carlito" w:cs="Carlito"/>
          <w:color w:val="000000"/>
          <w:szCs w:val="22"/>
        </w:rPr>
        <w:t>les débranchent une fois chargés à 100%. C’est là que notre produit trouve toute son utilité. Il permet de régler les problèmes des consommateurs sans toutefois forcer un changement d’habitudes.</w:t>
      </w:r>
    </w:p>
    <w:p w:rsidR="002E7870" w:rsidRPr="00333CBE" w:rsidRDefault="002E7870" w:rsidP="002E7870">
      <w:pPr>
        <w:spacing w:after="0" w:line="276" w:lineRule="auto"/>
        <w:ind w:firstLine="720"/>
        <w:rPr>
          <w:rFonts w:eastAsia="Times New Roman" w:cs="Carlito"/>
          <w:sz w:val="28"/>
          <w:szCs w:val="24"/>
          <w:lang w:eastAsia="fr-FR"/>
        </w:rPr>
      </w:pPr>
    </w:p>
    <w:p w:rsidR="002E7870" w:rsidRPr="002E7870" w:rsidRDefault="00333CBE" w:rsidP="002E7870">
      <w:pPr>
        <w:pStyle w:val="Titre3Carlito"/>
        <w:rPr>
          <w:rFonts w:eastAsia="Times New Roman"/>
          <w:lang w:eastAsia="fr-FR"/>
        </w:rPr>
      </w:pPr>
      <w:bookmarkStart w:id="11" w:name="_Toc512261366"/>
      <w:r w:rsidRPr="00333CBE">
        <w:rPr>
          <w:rFonts w:eastAsia="Times New Roman"/>
          <w:lang w:eastAsia="fr-FR"/>
        </w:rPr>
        <w:lastRenderedPageBreak/>
        <w:t>Section 3 - Notre produit</w:t>
      </w:r>
      <w:bookmarkEnd w:id="11"/>
    </w:p>
    <w:p w:rsidR="00333CBE" w:rsidRPr="00333CBE" w:rsidRDefault="00333CBE" w:rsidP="002E7870">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3973286" cy="2456885"/>
            <wp:effectExtent l="0" t="0" r="8255" b="635"/>
            <wp:docPr id="3" name="Image 3" descr="https://lh3.googleusercontent.com/mawmQBBE0G_LsmyxXX14V5S5FvDt75ER5jJrbNrKWMkAb_XUvmUqoYr46kUN8tWYi_eemxfY-AQD7jYm38lGgm6lTdOaCC4IZjW9Qh6cxHbIqLU3pAYo8HkjoziUzORD2TMb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awmQBBE0G_LsmyxXX14V5S5FvDt75ER5jJrbNrKWMkAb_XUvmUqoYr46kUN8tWYi_eemxfY-AQD7jYm38lGgm6lTdOaCC4IZjW9Qh6cxHbIqLU3pAYo8HkjoziUzORD2TMbH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9622" cy="2466986"/>
                    </a:xfrm>
                    <a:prstGeom prst="rect">
                      <a:avLst/>
                    </a:prstGeom>
                    <a:noFill/>
                    <a:ln>
                      <a:noFill/>
                    </a:ln>
                  </pic:spPr>
                </pic:pic>
              </a:graphicData>
            </a:graphic>
          </wp:inline>
        </w:drawing>
      </w:r>
    </w:p>
    <w:p w:rsidR="00333CBE" w:rsidRPr="00333CBE" w:rsidRDefault="00333CBE" w:rsidP="002E7870">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277995" cy="2645303"/>
            <wp:effectExtent l="0" t="0" r="8255" b="3175"/>
            <wp:docPr id="2" name="Image 2" descr="https://lh5.googleusercontent.com/6moU2aj5-bjTLj4ze6-A2H3Ex890vXov1O1_anOJ_7WgrlU1Ptc_RXI2HSdQzOluEaFtytMgq_ETJp82IgIxNOfzZYgHE_NrRwBEO0gyB7AiE50Xh8IFstbzj_uLiDK62SpFy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moU2aj5-bjTLj4ze6-A2H3Ex890vXov1O1_anOJ_7WgrlU1Ptc_RXI2HSdQzOluEaFtytMgq_ETJp82IgIxNOfzZYgHE_NrRwBEO0gyB7AiE50Xh8IFstbzj_uLiDK62SpFy7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2494" cy="2666635"/>
                    </a:xfrm>
                    <a:prstGeom prst="rect">
                      <a:avLst/>
                    </a:prstGeom>
                    <a:noFill/>
                    <a:ln>
                      <a:noFill/>
                    </a:ln>
                  </pic:spPr>
                </pic:pic>
              </a:graphicData>
            </a:graphic>
          </wp:inline>
        </w:drawing>
      </w:r>
    </w:p>
    <w:p w:rsidR="00333CBE" w:rsidRPr="00333CBE" w:rsidRDefault="00333CBE" w:rsidP="002E7870">
      <w:pPr>
        <w:spacing w:after="0" w:line="240" w:lineRule="auto"/>
        <w:ind w:firstLine="720"/>
        <w:jc w:val="center"/>
        <w:rPr>
          <w:rFonts w:ascii="Times New Roman" w:eastAsia="Times New Roman" w:hAnsi="Times New Roman" w:cs="Times New Roman"/>
          <w:szCs w:val="24"/>
          <w:lang w:eastAsia="fr-FR"/>
        </w:rPr>
      </w:pPr>
      <w:r w:rsidRPr="00333CBE">
        <w:rPr>
          <w:rFonts w:ascii="Arial" w:eastAsia="Times New Roman" w:hAnsi="Arial" w:cs="Arial"/>
          <w:noProof/>
          <w:color w:val="000000"/>
          <w:sz w:val="22"/>
          <w:lang w:eastAsia="fr-FR"/>
        </w:rPr>
        <w:drawing>
          <wp:inline distT="0" distB="0" distL="0" distR="0">
            <wp:extent cx="4855300" cy="3002280"/>
            <wp:effectExtent l="0" t="0" r="2540" b="7620"/>
            <wp:docPr id="1" name="Image 1" descr="https://lh4.googleusercontent.com/hVkATuebLOmzPRq5M1fnaWC5cW_GBvtbD_a0wbxQLazBWYlEIAh6z59J4lt1Pa0WYMQi3VrOJX3orjNmE4iGQMf-fqozo-cjTQ8iOOT0aLpP1THbo-tyePjoL_JluVulfEDfj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hVkATuebLOmzPRq5M1fnaWC5cW_GBvtbD_a0wbxQLazBWYlEIAh6z59J4lt1Pa0WYMQi3VrOJX3orjNmE4iGQMf-fqozo-cjTQ8iOOT0aLpP1THbo-tyePjoL_JluVulfEDfjY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70" cy="3020317"/>
                    </a:xfrm>
                    <a:prstGeom prst="rect">
                      <a:avLst/>
                    </a:prstGeom>
                    <a:noFill/>
                    <a:ln>
                      <a:noFill/>
                    </a:ln>
                  </pic:spPr>
                </pic:pic>
              </a:graphicData>
            </a:graphic>
          </wp:inline>
        </w:drawing>
      </w:r>
    </w:p>
    <w:p w:rsidR="00333CBE" w:rsidRPr="00333CBE" w:rsidRDefault="00333CBE" w:rsidP="002E7870">
      <w:pPr>
        <w:spacing w:after="0" w:line="276" w:lineRule="auto"/>
        <w:jc w:val="left"/>
        <w:rPr>
          <w:rFonts w:eastAsia="Times New Roman" w:cs="Carlito"/>
          <w:sz w:val="28"/>
          <w:szCs w:val="24"/>
          <w:lang w:eastAsia="fr-FR"/>
        </w:rPr>
      </w:pPr>
    </w:p>
    <w:p w:rsidR="00367655" w:rsidRDefault="00367655" w:rsidP="00367655">
      <w:pPr>
        <w:pStyle w:val="NormalWeb"/>
        <w:spacing w:before="0" w:beforeAutospacing="0" w:after="0" w:afterAutospacing="0" w:line="276" w:lineRule="auto"/>
        <w:ind w:firstLine="720"/>
        <w:jc w:val="both"/>
        <w:rPr>
          <w:rFonts w:ascii="Carlito" w:hAnsi="Carlito" w:cs="Carlito"/>
          <w:color w:val="000000"/>
          <w:szCs w:val="22"/>
        </w:rPr>
      </w:pPr>
      <w:r w:rsidRPr="00367655">
        <w:rPr>
          <w:rFonts w:ascii="Carlito" w:hAnsi="Carlito" w:cs="Carlito"/>
          <w:color w:val="000000"/>
          <w:szCs w:val="22"/>
        </w:rPr>
        <w:lastRenderedPageBreak/>
        <w:t>Cette dernière partie avait vraiment pour but de renseigner les gens sur notre produit et sur les chargeurs intelligents. Elle nous permettait également de nous rendre compte de l'intérêt porté par les personnes sondé</w:t>
      </w:r>
      <w:r w:rsidR="00827CF0">
        <w:rPr>
          <w:rFonts w:ascii="Carlito" w:hAnsi="Carlito" w:cs="Carlito"/>
          <w:color w:val="000000"/>
          <w:szCs w:val="22"/>
        </w:rPr>
        <w:t>e</w:t>
      </w:r>
      <w:r w:rsidRPr="00367655">
        <w:rPr>
          <w:rFonts w:ascii="Carlito" w:hAnsi="Carlito" w:cs="Carlito"/>
          <w:color w:val="000000"/>
          <w:szCs w:val="22"/>
        </w:rPr>
        <w:t xml:space="preserve">s à l’encontre de notre produit. Comme nous pouvons le voir, </w:t>
      </w:r>
      <w:r w:rsidRPr="00367655">
        <w:rPr>
          <w:rFonts w:ascii="Carlito" w:hAnsi="Carlito" w:cs="Carlito"/>
          <w:b/>
          <w:bCs/>
          <w:color w:val="000000"/>
          <w:szCs w:val="22"/>
        </w:rPr>
        <w:t>85%</w:t>
      </w:r>
      <w:r w:rsidRPr="00367655">
        <w:rPr>
          <w:rFonts w:ascii="Carlito" w:hAnsi="Carlito" w:cs="Carlito"/>
          <w:color w:val="000000"/>
          <w:szCs w:val="22"/>
        </w:rPr>
        <w:t xml:space="preserve"> des personnes ne connaissent pas les chargeurs intelligents. Cela signifie donc que ces produits sont bien innovants, mais</w:t>
      </w:r>
      <w:r w:rsidR="00827CF0">
        <w:rPr>
          <w:rFonts w:ascii="Carlito" w:hAnsi="Carlito" w:cs="Carlito"/>
          <w:color w:val="000000"/>
          <w:szCs w:val="22"/>
        </w:rPr>
        <w:t xml:space="preserve"> également</w:t>
      </w:r>
      <w:r w:rsidRPr="00367655">
        <w:rPr>
          <w:rFonts w:ascii="Carlito" w:hAnsi="Carlito" w:cs="Carlito"/>
          <w:color w:val="000000"/>
          <w:szCs w:val="22"/>
        </w:rPr>
        <w:t xml:space="preserve"> encore méconnus du grand public. </w:t>
      </w:r>
      <w:r w:rsidRPr="00367655">
        <w:rPr>
          <w:rFonts w:ascii="Carlito" w:hAnsi="Carlito" w:cs="Carlito"/>
          <w:b/>
          <w:bCs/>
          <w:color w:val="000000"/>
          <w:szCs w:val="22"/>
        </w:rPr>
        <w:t>95%</w:t>
      </w:r>
      <w:r w:rsidRPr="00367655">
        <w:rPr>
          <w:rFonts w:ascii="Carlito" w:hAnsi="Carlito" w:cs="Carlito"/>
          <w:color w:val="000000"/>
          <w:szCs w:val="22"/>
        </w:rPr>
        <w:t xml:space="preserve"> des personnes </w:t>
      </w:r>
      <w:r w:rsidR="00827CF0">
        <w:rPr>
          <w:rFonts w:ascii="Carlito" w:hAnsi="Carlito" w:cs="Carlito"/>
          <w:color w:val="000000"/>
          <w:szCs w:val="22"/>
        </w:rPr>
        <w:t>consultées</w:t>
      </w:r>
      <w:r w:rsidRPr="00367655">
        <w:rPr>
          <w:rFonts w:ascii="Carlito" w:hAnsi="Carlito" w:cs="Carlito"/>
          <w:color w:val="000000"/>
          <w:szCs w:val="22"/>
        </w:rPr>
        <w:t xml:space="preserve"> se disent aussi intéressées par notre produit. Ce chiffre parle de lui-même : notre produit répond à un réel besoin des consommateurs. Enfin, la dernière question concerne le prix de notre produit. Cette question est cruciale pour nous : elle va nous permettre de fixer un prix pour notre produit. Le risque était que les sondés ne répondent pas sérieusement, en choisissant majoritairement le prix le plus faible, mais cela n’est pas arrivé. En effet, la tranche de prix idéale, pour </w:t>
      </w:r>
      <w:r w:rsidRPr="00367655">
        <w:rPr>
          <w:rFonts w:ascii="Carlito" w:hAnsi="Carlito" w:cs="Carlito"/>
          <w:b/>
          <w:bCs/>
          <w:color w:val="000000"/>
          <w:szCs w:val="22"/>
        </w:rPr>
        <w:t>37%</w:t>
      </w:r>
      <w:r w:rsidRPr="00367655">
        <w:rPr>
          <w:rFonts w:ascii="Carlito" w:hAnsi="Carlito" w:cs="Carlito"/>
          <w:color w:val="000000"/>
          <w:szCs w:val="22"/>
        </w:rPr>
        <w:t xml:space="preserve"> des personnes, se situe</w:t>
      </w:r>
      <w:r w:rsidRPr="00367655">
        <w:rPr>
          <w:rFonts w:ascii="Calibri" w:hAnsi="Calibri" w:cs="Calibri"/>
          <w:color w:val="000000"/>
          <w:szCs w:val="22"/>
        </w:rPr>
        <w:t> </w:t>
      </w:r>
      <w:r w:rsidRPr="00367655">
        <w:rPr>
          <w:rFonts w:ascii="Carlito" w:hAnsi="Carlito" w:cs="Carlito"/>
          <w:color w:val="000000"/>
          <w:szCs w:val="22"/>
        </w:rPr>
        <w:t xml:space="preserve">entre </w:t>
      </w:r>
      <w:r w:rsidRPr="00367655">
        <w:rPr>
          <w:rFonts w:ascii="Carlito" w:hAnsi="Carlito" w:cs="Carlito"/>
          <w:b/>
          <w:bCs/>
          <w:color w:val="000000"/>
          <w:szCs w:val="22"/>
        </w:rPr>
        <w:t>15 et 20€</w:t>
      </w:r>
      <w:r w:rsidRPr="00367655">
        <w:rPr>
          <w:rFonts w:ascii="Carlito" w:hAnsi="Carlito" w:cs="Carlito"/>
          <w:color w:val="000000"/>
          <w:szCs w:val="22"/>
        </w:rPr>
        <w:t>. Ce prix, en plus d’être relativement accessible, nous permet</w:t>
      </w:r>
      <w:r w:rsidR="00827CF0">
        <w:rPr>
          <w:rFonts w:ascii="Carlito" w:hAnsi="Carlito" w:cs="Carlito"/>
          <w:color w:val="000000"/>
          <w:szCs w:val="22"/>
        </w:rPr>
        <w:t>trait</w:t>
      </w:r>
      <w:r w:rsidRPr="00367655">
        <w:rPr>
          <w:rFonts w:ascii="Carlito" w:hAnsi="Carlito" w:cs="Carlito"/>
          <w:color w:val="000000"/>
          <w:szCs w:val="22"/>
        </w:rPr>
        <w:t xml:space="preserve"> de générer des bénéfices.</w:t>
      </w: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Default="00832B3B" w:rsidP="00367655">
      <w:pPr>
        <w:pStyle w:val="NormalWeb"/>
        <w:spacing w:before="0" w:beforeAutospacing="0" w:after="0" w:afterAutospacing="0" w:line="276" w:lineRule="auto"/>
        <w:ind w:firstLine="720"/>
        <w:jc w:val="both"/>
        <w:rPr>
          <w:rFonts w:ascii="Carlito" w:hAnsi="Carlito" w:cs="Carlito"/>
          <w:sz w:val="28"/>
        </w:rPr>
      </w:pPr>
    </w:p>
    <w:p w:rsidR="00832B3B" w:rsidRPr="00367655" w:rsidRDefault="00832B3B" w:rsidP="00367655">
      <w:pPr>
        <w:pStyle w:val="NormalWeb"/>
        <w:spacing w:before="0" w:beforeAutospacing="0" w:after="0" w:afterAutospacing="0" w:line="276" w:lineRule="auto"/>
        <w:ind w:firstLine="720"/>
        <w:jc w:val="both"/>
        <w:rPr>
          <w:rFonts w:ascii="Carlito" w:hAnsi="Carlito" w:cs="Carlito"/>
          <w:sz w:val="28"/>
        </w:rPr>
      </w:pPr>
    </w:p>
    <w:p w:rsidR="00333CBE" w:rsidRPr="00333CBE" w:rsidRDefault="00333CBE" w:rsidP="002E7870">
      <w:pPr>
        <w:pStyle w:val="TitreCarlito"/>
        <w:rPr>
          <w:rFonts w:ascii="Times New Roman" w:eastAsia="Times New Roman" w:hAnsi="Times New Roman" w:cs="Times New Roman"/>
          <w:b/>
          <w:bCs/>
          <w:sz w:val="48"/>
          <w:szCs w:val="48"/>
          <w:lang w:eastAsia="fr-FR"/>
        </w:rPr>
      </w:pPr>
      <w:bookmarkStart w:id="12" w:name="_Toc512261367"/>
      <w:r w:rsidRPr="00333CBE">
        <w:rPr>
          <w:rFonts w:eastAsia="Times New Roman"/>
          <w:lang w:eastAsia="fr-FR"/>
        </w:rPr>
        <w:lastRenderedPageBreak/>
        <w:t>5 - Notre stratégie</w:t>
      </w:r>
      <w:bookmarkEnd w:id="12"/>
    </w:p>
    <w:p w:rsidR="00333CBE" w:rsidRPr="002E7870" w:rsidRDefault="00333CBE" w:rsidP="00367655">
      <w:pPr>
        <w:pStyle w:val="Titre2Carlito"/>
        <w:rPr>
          <w:b/>
          <w:bCs/>
        </w:rPr>
      </w:pPr>
      <w:bookmarkStart w:id="13" w:name="_Toc512261368"/>
      <w:r w:rsidRPr="002E7870">
        <w:t>Prix</w:t>
      </w:r>
      <w:bookmarkEnd w:id="13"/>
    </w:p>
    <w:p w:rsidR="00367655" w:rsidRPr="00827CF0" w:rsidRDefault="00367655" w:rsidP="00367655">
      <w:pPr>
        <w:pStyle w:val="NormalWeb"/>
        <w:spacing w:before="0" w:beforeAutospacing="0" w:after="0" w:afterAutospacing="0" w:line="276" w:lineRule="auto"/>
        <w:ind w:firstLine="720"/>
        <w:jc w:val="both"/>
      </w:pPr>
      <w:r w:rsidRPr="00827CF0">
        <w:rPr>
          <w:rFonts w:ascii="Carlito" w:hAnsi="Carlito" w:cs="Carlito"/>
          <w:szCs w:val="22"/>
        </w:rPr>
        <w:t xml:space="preserve">La détermination du prix de notre produit est une étape essentielle puisque cela constitue l’unique source de revenu de notre entreprise. Le prix est également un vecteur de l’image de notre marque. </w:t>
      </w:r>
      <w:r w:rsidR="00827CF0" w:rsidRPr="00827CF0">
        <w:rPr>
          <w:rFonts w:ascii="Carlito" w:hAnsi="Carlito" w:cs="Carlito"/>
        </w:rPr>
        <w:t>Si le prix est trop élevé, le produit peut être associé au luxe et être plus difficilement accessible. D’un autre côté, un prix trop faible peut avoir des conséquences sur l’aspect qualitatif de notre produit auprès des consommateurs. Il est le principal cheval de bataille des commerciaux. Leur pouvoir de négociation reposera en partie sur ce dernier.</w:t>
      </w:r>
    </w:p>
    <w:p w:rsidR="00367655" w:rsidRPr="00367655" w:rsidRDefault="00367655" w:rsidP="00367655">
      <w:pPr>
        <w:pStyle w:val="NormalWeb"/>
        <w:spacing w:before="0" w:beforeAutospacing="0" w:after="0" w:afterAutospacing="0" w:line="276" w:lineRule="auto"/>
        <w:ind w:firstLine="720"/>
        <w:jc w:val="both"/>
        <w:rPr>
          <w:rFonts w:ascii="Carlito" w:hAnsi="Carlito" w:cs="Carlito"/>
          <w:sz w:val="28"/>
        </w:rPr>
      </w:pPr>
      <w:r w:rsidRPr="00367655">
        <w:rPr>
          <w:rFonts w:ascii="Carlito" w:hAnsi="Carlito" w:cs="Carlito"/>
          <w:color w:val="000000"/>
          <w:szCs w:val="22"/>
        </w:rPr>
        <w:t>Pour fixer le prix de départ, nous devons donc nous baser sur les prix actuels du marché</w:t>
      </w:r>
      <w:r w:rsidR="00827CF0">
        <w:rPr>
          <w:rFonts w:ascii="Carlito" w:hAnsi="Carlito" w:cs="Carlito"/>
          <w:color w:val="000000"/>
          <w:szCs w:val="22"/>
        </w:rPr>
        <w:t xml:space="preserve"> ainsi que sur les coûts de production de notre chargeur</w:t>
      </w:r>
      <w:r w:rsidRPr="00367655">
        <w:rPr>
          <w:rFonts w:ascii="Carlito" w:hAnsi="Carlito" w:cs="Carlito"/>
          <w:color w:val="000000"/>
          <w:szCs w:val="22"/>
        </w:rPr>
        <w:t xml:space="preserve">. Une fourchette de prix est déterminée en premier lieu, et non </w:t>
      </w:r>
      <w:r w:rsidR="00827CF0">
        <w:rPr>
          <w:rFonts w:ascii="Carlito" w:hAnsi="Carlito" w:cs="Carlito"/>
          <w:color w:val="000000"/>
          <w:szCs w:val="22"/>
        </w:rPr>
        <w:t xml:space="preserve">pas </w:t>
      </w:r>
      <w:r w:rsidRPr="00367655">
        <w:rPr>
          <w:rFonts w:ascii="Carlito" w:hAnsi="Carlito" w:cs="Carlito"/>
          <w:color w:val="000000"/>
          <w:szCs w:val="22"/>
        </w:rPr>
        <w:t xml:space="preserve">un prix fixe, afin de mieux se situer. Conformément au sondage, le prix se situera donc entre </w:t>
      </w:r>
      <w:r w:rsidRPr="00367655">
        <w:rPr>
          <w:rFonts w:ascii="Carlito" w:hAnsi="Carlito" w:cs="Carlito"/>
          <w:b/>
          <w:bCs/>
          <w:color w:val="000000"/>
          <w:szCs w:val="22"/>
        </w:rPr>
        <w:t xml:space="preserve">15 </w:t>
      </w:r>
      <w:r w:rsidRPr="00367655">
        <w:rPr>
          <w:rFonts w:ascii="Carlito" w:hAnsi="Carlito" w:cs="Carlito"/>
          <w:color w:val="000000"/>
          <w:szCs w:val="22"/>
        </w:rPr>
        <w:t xml:space="preserve">et </w:t>
      </w:r>
      <w:r w:rsidRPr="00367655">
        <w:rPr>
          <w:rFonts w:ascii="Carlito" w:hAnsi="Carlito" w:cs="Carlito"/>
          <w:b/>
          <w:bCs/>
          <w:color w:val="000000"/>
          <w:szCs w:val="22"/>
        </w:rPr>
        <w:t>20 euros</w:t>
      </w:r>
      <w:r w:rsidRPr="00367655">
        <w:rPr>
          <w:rFonts w:ascii="Carlito" w:hAnsi="Carlito" w:cs="Carlito"/>
          <w:color w:val="000000"/>
          <w:szCs w:val="22"/>
        </w:rPr>
        <w:t>. Cette fourchette est une force de négociation</w:t>
      </w:r>
      <w:r w:rsidR="00827CF0">
        <w:rPr>
          <w:rFonts w:ascii="Carlito" w:hAnsi="Carlito" w:cs="Carlito"/>
          <w:color w:val="000000"/>
          <w:szCs w:val="22"/>
        </w:rPr>
        <w:t xml:space="preserve">, </w:t>
      </w:r>
      <w:r w:rsidRPr="00367655">
        <w:rPr>
          <w:rFonts w:ascii="Carlito" w:hAnsi="Carlito" w:cs="Carlito"/>
          <w:color w:val="000000"/>
          <w:szCs w:val="22"/>
        </w:rPr>
        <w:t xml:space="preserve">un </w:t>
      </w:r>
      <w:r w:rsidR="00065ED5">
        <w:rPr>
          <w:rFonts w:ascii="Carlito" w:hAnsi="Carlito" w:cs="Carlito"/>
          <w:color w:val="000000"/>
          <w:szCs w:val="22"/>
        </w:rPr>
        <w:t xml:space="preserve">prix </w:t>
      </w:r>
      <w:r w:rsidRPr="00367655">
        <w:rPr>
          <w:rFonts w:ascii="Carlito" w:hAnsi="Carlito" w:cs="Carlito"/>
          <w:color w:val="000000"/>
          <w:szCs w:val="22"/>
        </w:rPr>
        <w:t>raisonnable, qui se place dans les tendances du marché. Nous cherchons à vendre un produit abordable pour toutes les catégories sociales sans pour autant le brader car il s’agit tout de même d’un produit novateur.</w:t>
      </w:r>
    </w:p>
    <w:p w:rsidR="00367655" w:rsidRPr="00367655" w:rsidRDefault="00367655" w:rsidP="00367655">
      <w:pPr>
        <w:pStyle w:val="NormalWeb"/>
        <w:spacing w:before="0" w:beforeAutospacing="0" w:after="0" w:afterAutospacing="0" w:line="276" w:lineRule="auto"/>
        <w:ind w:firstLine="720"/>
        <w:jc w:val="both"/>
        <w:rPr>
          <w:rFonts w:ascii="Carlito" w:hAnsi="Carlito" w:cs="Carlito"/>
          <w:sz w:val="28"/>
        </w:rPr>
      </w:pPr>
      <w:r w:rsidRPr="00367655">
        <w:rPr>
          <w:rFonts w:ascii="Carlito" w:hAnsi="Carlito" w:cs="Carlito"/>
          <w:color w:val="000000"/>
          <w:szCs w:val="22"/>
        </w:rPr>
        <w:t xml:space="preserve">Nous remarquons également qu’en moyenne, une personne possède </w:t>
      </w:r>
      <w:r w:rsidR="00827CF0">
        <w:rPr>
          <w:rFonts w:ascii="Carlito" w:hAnsi="Carlito" w:cs="Carlito"/>
          <w:color w:val="000000"/>
          <w:szCs w:val="22"/>
        </w:rPr>
        <w:t xml:space="preserve">au moins </w:t>
      </w:r>
      <w:r w:rsidRPr="00367655">
        <w:rPr>
          <w:rFonts w:ascii="Carlito" w:hAnsi="Carlito" w:cs="Carlito"/>
          <w:color w:val="000000"/>
          <w:szCs w:val="22"/>
        </w:rPr>
        <w:t>un chargeur.</w:t>
      </w:r>
      <w:r>
        <w:rPr>
          <w:rFonts w:ascii="Carlito" w:hAnsi="Carlito" w:cs="Carlito"/>
          <w:color w:val="000000"/>
          <w:szCs w:val="22"/>
        </w:rPr>
        <w:t xml:space="preserve"> </w:t>
      </w:r>
      <w:r w:rsidRPr="00367655">
        <w:rPr>
          <w:rFonts w:ascii="Carlito" w:hAnsi="Carlito" w:cs="Carlito"/>
          <w:color w:val="000000"/>
          <w:szCs w:val="22"/>
        </w:rPr>
        <w:t>Cela va nous permettre d’estimer notre chiffre d’affaire potentiel (cf. partie Plan Financier).</w:t>
      </w:r>
    </w:p>
    <w:p w:rsidR="00333CBE" w:rsidRPr="00333CBE" w:rsidRDefault="00333CBE" w:rsidP="00367655">
      <w:pPr>
        <w:pStyle w:val="Titre2Carlito"/>
        <w:rPr>
          <w:b/>
          <w:bCs/>
        </w:rPr>
      </w:pPr>
      <w:bookmarkStart w:id="14" w:name="_Toc512261369"/>
      <w:r w:rsidRPr="00333CBE">
        <w:t>Avantage concurrentiel</w:t>
      </w:r>
      <w:bookmarkEnd w:id="14"/>
    </w:p>
    <w:p w:rsidR="004A6700" w:rsidRPr="004A6700" w:rsidRDefault="004A6700" w:rsidP="004A6700">
      <w:pPr>
        <w:spacing w:after="0" w:line="276" w:lineRule="auto"/>
        <w:ind w:firstLine="720"/>
        <w:rPr>
          <w:rFonts w:eastAsia="Times New Roman" w:cs="Carlito"/>
          <w:sz w:val="28"/>
          <w:szCs w:val="24"/>
          <w:lang w:eastAsia="fr-FR"/>
        </w:rPr>
      </w:pPr>
      <w:r w:rsidRPr="004A6700">
        <w:rPr>
          <w:rFonts w:eastAsia="Times New Roman" w:cs="Carlito"/>
          <w:color w:val="000000"/>
          <w:lang w:eastAsia="fr-FR"/>
        </w:rPr>
        <w:t>Deux types d’avantages concurrentiels sont à distinguer : les facteurs positifs internes, ou forces, et les facteurs positifs externes ou opportunités.</w:t>
      </w:r>
    </w:p>
    <w:p w:rsidR="004A6700" w:rsidRPr="004A6700" w:rsidRDefault="004A6700" w:rsidP="004A6700">
      <w:pPr>
        <w:numPr>
          <w:ilvl w:val="0"/>
          <w:numId w:val="11"/>
        </w:numPr>
        <w:spacing w:after="0" w:line="276" w:lineRule="auto"/>
        <w:textAlignment w:val="baseline"/>
        <w:rPr>
          <w:rFonts w:eastAsia="Times New Roman" w:cs="Carlito"/>
          <w:b/>
          <w:bCs/>
          <w:color w:val="000000"/>
          <w:lang w:eastAsia="fr-FR"/>
        </w:rPr>
      </w:pPr>
      <w:r w:rsidRPr="004A6700">
        <w:rPr>
          <w:rFonts w:eastAsia="Times New Roman" w:cs="Carlito"/>
          <w:b/>
          <w:bCs/>
          <w:color w:val="000000"/>
          <w:lang w:eastAsia="fr-FR"/>
        </w:rPr>
        <w:t>Forces</w:t>
      </w:r>
    </w:p>
    <w:p w:rsidR="004A6700" w:rsidRP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Économies d’énergie et donc d’argent ;</w:t>
      </w:r>
    </w:p>
    <w:p w:rsidR="004A6700" w:rsidRP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Augmentation de la durée de vie de la batterie ;</w:t>
      </w:r>
    </w:p>
    <w:p w:rsid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Baisse de l’empreinte carbone ;</w:t>
      </w:r>
    </w:p>
    <w:p w:rsidR="004A6700" w:rsidRPr="004A6700" w:rsidRDefault="004A6700" w:rsidP="004A6700">
      <w:pPr>
        <w:spacing w:after="0" w:line="276" w:lineRule="auto"/>
        <w:ind w:left="1440"/>
        <w:textAlignment w:val="baseline"/>
        <w:rPr>
          <w:rFonts w:eastAsia="Times New Roman" w:cs="Carlito"/>
          <w:color w:val="000000"/>
          <w:lang w:eastAsia="fr-FR"/>
        </w:rPr>
      </w:pPr>
    </w:p>
    <w:p w:rsidR="004A6700" w:rsidRPr="004A6700" w:rsidRDefault="004A6700" w:rsidP="004A6700">
      <w:pPr>
        <w:numPr>
          <w:ilvl w:val="0"/>
          <w:numId w:val="11"/>
        </w:numPr>
        <w:spacing w:after="0" w:line="276" w:lineRule="auto"/>
        <w:textAlignment w:val="baseline"/>
        <w:rPr>
          <w:rFonts w:eastAsia="Times New Roman" w:cs="Carlito"/>
          <w:b/>
          <w:bCs/>
          <w:color w:val="000000"/>
          <w:lang w:eastAsia="fr-FR"/>
        </w:rPr>
      </w:pPr>
      <w:r w:rsidRPr="004A6700">
        <w:rPr>
          <w:rFonts w:eastAsia="Times New Roman" w:cs="Carlito"/>
          <w:b/>
          <w:bCs/>
          <w:color w:val="000000"/>
          <w:lang w:eastAsia="fr-FR"/>
        </w:rPr>
        <w:t>Opportunités</w:t>
      </w:r>
    </w:p>
    <w:p w:rsidR="004A6700" w:rsidRP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Démarcation vis-à-vis des produits de substitution ;</w:t>
      </w:r>
    </w:p>
    <w:p w:rsidR="004A6700" w:rsidRP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Marché des nouvelles technologies en</w:t>
      </w:r>
      <w:r w:rsidR="00827CF0">
        <w:rPr>
          <w:rFonts w:eastAsia="Times New Roman" w:cs="Carlito"/>
          <w:color w:val="000000"/>
          <w:lang w:eastAsia="fr-FR"/>
        </w:rPr>
        <w:t xml:space="preserve"> pleine</w:t>
      </w:r>
      <w:r w:rsidRPr="004A6700">
        <w:rPr>
          <w:rFonts w:eastAsia="Times New Roman" w:cs="Carlito"/>
          <w:color w:val="000000"/>
          <w:lang w:eastAsia="fr-FR"/>
        </w:rPr>
        <w:t xml:space="preserve"> croissance ;</w:t>
      </w:r>
    </w:p>
    <w:p w:rsidR="004A6700" w:rsidRPr="004A6700" w:rsidRDefault="004A6700" w:rsidP="004A6700">
      <w:pPr>
        <w:numPr>
          <w:ilvl w:val="1"/>
          <w:numId w:val="11"/>
        </w:numPr>
        <w:spacing w:after="0" w:line="276" w:lineRule="auto"/>
        <w:textAlignment w:val="baseline"/>
        <w:rPr>
          <w:rFonts w:eastAsia="Times New Roman" w:cs="Carlito"/>
          <w:color w:val="000000"/>
          <w:lang w:eastAsia="fr-FR"/>
        </w:rPr>
      </w:pPr>
      <w:r w:rsidRPr="004A6700">
        <w:rPr>
          <w:rFonts w:eastAsia="Times New Roman" w:cs="Carlito"/>
          <w:color w:val="000000"/>
          <w:lang w:eastAsia="fr-FR"/>
        </w:rPr>
        <w:t>Place de l’écologie de plus en plus importante ;</w:t>
      </w:r>
    </w:p>
    <w:p w:rsidR="00333CBE" w:rsidRPr="00333CBE" w:rsidRDefault="00333CBE" w:rsidP="00367655">
      <w:pPr>
        <w:pStyle w:val="Titre2Carlito"/>
        <w:rPr>
          <w:b/>
          <w:bCs/>
        </w:rPr>
      </w:pPr>
      <w:bookmarkStart w:id="15" w:name="_Toc512261370"/>
      <w:r w:rsidRPr="00333CBE">
        <w:t>Plan marketing</w:t>
      </w:r>
      <w:bookmarkEnd w:id="15"/>
    </w:p>
    <w:p w:rsidR="004A6700" w:rsidRPr="004A6700" w:rsidRDefault="004A6700" w:rsidP="004A6700">
      <w:pPr>
        <w:pStyle w:val="NormalWeb"/>
        <w:spacing w:before="0" w:beforeAutospacing="0" w:after="0" w:afterAutospacing="0" w:line="276" w:lineRule="auto"/>
        <w:ind w:firstLine="720"/>
        <w:jc w:val="both"/>
        <w:rPr>
          <w:rFonts w:ascii="Carlito" w:hAnsi="Carlito" w:cs="Carlito"/>
          <w:sz w:val="28"/>
        </w:rPr>
      </w:pPr>
      <w:r w:rsidRPr="004A6700">
        <w:rPr>
          <w:rFonts w:ascii="Carlito" w:hAnsi="Carlito" w:cs="Carlito"/>
          <w:color w:val="000000"/>
          <w:szCs w:val="22"/>
        </w:rPr>
        <w:t>En tant que nouveaux arrivants sur le marché, le plan marketing est très important. En effet notre</w:t>
      </w:r>
      <w:r>
        <w:rPr>
          <w:rFonts w:ascii="Carlito" w:hAnsi="Carlito" w:cs="Carlito"/>
          <w:color w:val="000000"/>
          <w:szCs w:val="22"/>
        </w:rPr>
        <w:t xml:space="preserve"> </w:t>
      </w:r>
      <w:r w:rsidRPr="004A6700">
        <w:rPr>
          <w:rFonts w:ascii="Carlito" w:hAnsi="Carlito" w:cs="Carlito"/>
          <w:color w:val="000000"/>
          <w:szCs w:val="22"/>
        </w:rPr>
        <w:t>reconnaissance auprès des consommateurs dépend fortement de cette planification. Elle doit être réfléchie et efficace, plusieurs points et stratégies seront abordés dans notre plan marketing.</w:t>
      </w:r>
    </w:p>
    <w:p w:rsidR="00333CBE" w:rsidRPr="00333CBE" w:rsidRDefault="00333CBE" w:rsidP="002E7870">
      <w:pPr>
        <w:pStyle w:val="Titre3Carlito"/>
        <w:rPr>
          <w:rFonts w:eastAsia="Times New Roman"/>
          <w:b/>
          <w:bCs/>
          <w:lang w:eastAsia="fr-FR"/>
        </w:rPr>
      </w:pPr>
      <w:bookmarkStart w:id="16" w:name="_Toc512261371"/>
      <w:r w:rsidRPr="00333CBE">
        <w:rPr>
          <w:rFonts w:eastAsia="Times New Roman"/>
          <w:lang w:eastAsia="fr-FR"/>
        </w:rPr>
        <w:t>Supports de communication</w:t>
      </w:r>
      <w:bookmarkEnd w:id="16"/>
    </w:p>
    <w:p w:rsidR="004A6700" w:rsidRPr="004A6700" w:rsidRDefault="004A6700" w:rsidP="004A6700">
      <w:pPr>
        <w:pStyle w:val="NormalWeb"/>
        <w:spacing w:before="0" w:beforeAutospacing="0" w:after="0" w:afterAutospacing="0" w:line="276" w:lineRule="auto"/>
        <w:ind w:firstLine="720"/>
        <w:jc w:val="both"/>
        <w:rPr>
          <w:rFonts w:ascii="Carlito" w:hAnsi="Carlito" w:cs="Carlito"/>
          <w:sz w:val="28"/>
        </w:rPr>
      </w:pPr>
      <w:r w:rsidRPr="004A6700">
        <w:rPr>
          <w:rFonts w:ascii="Carlito" w:hAnsi="Carlito" w:cs="Carlito"/>
          <w:szCs w:val="22"/>
        </w:rPr>
        <w:t xml:space="preserve">Une stratégie de marketing direct sera mise en place et consistera à effectuer du mailing, de la communication sur internet et du référencement. </w:t>
      </w:r>
    </w:p>
    <w:p w:rsidR="004A6700" w:rsidRPr="004A6700" w:rsidRDefault="004A6700" w:rsidP="004A6700">
      <w:pPr>
        <w:pStyle w:val="NormalWeb"/>
        <w:spacing w:before="0" w:beforeAutospacing="0" w:after="0" w:afterAutospacing="0" w:line="276" w:lineRule="auto"/>
        <w:ind w:firstLine="720"/>
        <w:jc w:val="both"/>
        <w:rPr>
          <w:rFonts w:ascii="Carlito" w:hAnsi="Carlito" w:cs="Carlito"/>
          <w:sz w:val="28"/>
        </w:rPr>
      </w:pPr>
      <w:r w:rsidRPr="004A6700">
        <w:rPr>
          <w:rFonts w:ascii="Carlito" w:hAnsi="Carlito" w:cs="Carlito"/>
          <w:szCs w:val="22"/>
        </w:rPr>
        <w:lastRenderedPageBreak/>
        <w:t xml:space="preserve">La communication web jouera un rôle important dans le plan marketing. Elle se fera essentiellement sur internet et via les réseaux sociaux. L’utilisation d’un site internet </w:t>
      </w:r>
      <w:r w:rsidRPr="004A6700">
        <w:rPr>
          <w:rFonts w:ascii="Carlito" w:hAnsi="Carlito" w:cs="Carlito"/>
          <w:b/>
          <w:szCs w:val="22"/>
        </w:rPr>
        <w:t>(cf. annexe)</w:t>
      </w:r>
      <w:r w:rsidRPr="004A6700">
        <w:rPr>
          <w:rFonts w:ascii="Carlito" w:hAnsi="Carlito" w:cs="Carlito"/>
          <w:szCs w:val="22"/>
        </w:rPr>
        <w:t xml:space="preserve"> est primordiale</w:t>
      </w:r>
      <w:r w:rsidR="00827CF0">
        <w:rPr>
          <w:rFonts w:ascii="Carlito" w:hAnsi="Carlito" w:cs="Carlito"/>
          <w:szCs w:val="22"/>
        </w:rPr>
        <w:t>. Ce</w:t>
      </w:r>
      <w:r w:rsidRPr="004A6700">
        <w:rPr>
          <w:rFonts w:ascii="Carlito" w:hAnsi="Carlito" w:cs="Carlito"/>
          <w:szCs w:val="22"/>
        </w:rPr>
        <w:t xml:space="preserve"> dernier regroupe toutes les informations nécessaires aux consommateurs comme une fiche complète du produit, la manière de se procurer notre produit ou même des informations sur l’entreprise et l’équipe dirigeante. Les réseaux sociaux ne sont pas à négliger. Ils permettent d’améliorer l’image de la marque et du produit. Cependant, le contraire est également possible. Nous pouvons toucher plus particulièrement la jeune génération. En effet, d’après notre enquête, nous remarquons que 218 personnes sur les 273 personnes sondé</w:t>
      </w:r>
      <w:r w:rsidR="00827CF0">
        <w:rPr>
          <w:rFonts w:ascii="Carlito" w:hAnsi="Carlito" w:cs="Carlito"/>
          <w:szCs w:val="22"/>
        </w:rPr>
        <w:t>e</w:t>
      </w:r>
      <w:r w:rsidRPr="004A6700">
        <w:rPr>
          <w:rFonts w:ascii="Carlito" w:hAnsi="Carlito" w:cs="Carlito"/>
          <w:szCs w:val="22"/>
        </w:rPr>
        <w:t xml:space="preserve">s ont moins de 25 ans. Nous devons donc agir judicieusement afin de soigner notre image et attirer de potentiels nouveaux clients. Mais, comme nous ne souhaitons pas uniquement cibler une population jeune, il nous faudra lancer une campagne de communication </w:t>
      </w:r>
      <w:r w:rsidR="00827CF0">
        <w:rPr>
          <w:rFonts w:ascii="Carlito" w:hAnsi="Carlito" w:cs="Carlito"/>
          <w:szCs w:val="22"/>
        </w:rPr>
        <w:t>qui ne soit pas uniquement faites depuis internet</w:t>
      </w:r>
      <w:r w:rsidRPr="004A6700">
        <w:rPr>
          <w:rFonts w:ascii="Carlito" w:hAnsi="Carlito" w:cs="Carlito"/>
          <w:szCs w:val="22"/>
        </w:rPr>
        <w:t>. C’est pourquoi nous allons tenter de faire fonctionner le bouche à oreille. Nous allons faire des affiches publicitaires que nous accrocherons dans les centres commerciaux ou les grands magasins. Cela nous permettra d’améliorer notre visibilité auprès de toutes les générations.</w:t>
      </w:r>
    </w:p>
    <w:p w:rsidR="00333CBE" w:rsidRPr="00333CBE" w:rsidRDefault="00333CBE" w:rsidP="002E7870">
      <w:pPr>
        <w:spacing w:after="0" w:line="276" w:lineRule="auto"/>
        <w:jc w:val="left"/>
        <w:rPr>
          <w:rFonts w:eastAsia="Times New Roman" w:cs="Carlito"/>
          <w:szCs w:val="24"/>
          <w:lang w:eastAsia="fr-FR"/>
        </w:rPr>
      </w:pPr>
    </w:p>
    <w:p w:rsidR="00333CBE" w:rsidRPr="00333CBE" w:rsidRDefault="00333CBE" w:rsidP="002E7870">
      <w:pPr>
        <w:pStyle w:val="Titre3Carlito"/>
        <w:rPr>
          <w:rFonts w:eastAsia="Times New Roman"/>
          <w:b/>
          <w:bCs/>
          <w:lang w:eastAsia="fr-FR"/>
        </w:rPr>
      </w:pPr>
      <w:bookmarkStart w:id="17" w:name="_Toc512261372"/>
      <w:r w:rsidRPr="00333CBE">
        <w:rPr>
          <w:rFonts w:eastAsia="Times New Roman"/>
          <w:lang w:eastAsia="fr-FR"/>
        </w:rPr>
        <w:t>Techniques de promotion de ventes</w:t>
      </w:r>
      <w:bookmarkEnd w:id="17"/>
    </w:p>
    <w:p w:rsidR="004A6700" w:rsidRPr="004A6700" w:rsidRDefault="00827CF0" w:rsidP="004A6700">
      <w:pPr>
        <w:pStyle w:val="NormalWeb"/>
        <w:spacing w:before="0" w:beforeAutospacing="0" w:after="0" w:afterAutospacing="0" w:line="276" w:lineRule="auto"/>
        <w:ind w:firstLine="720"/>
        <w:jc w:val="both"/>
        <w:rPr>
          <w:rFonts w:ascii="Carlito" w:hAnsi="Carlito" w:cs="Carlito"/>
          <w:sz w:val="28"/>
        </w:rPr>
      </w:pPr>
      <w:r>
        <w:rPr>
          <w:rFonts w:ascii="Carlito" w:hAnsi="Carlito" w:cs="Carlito"/>
          <w:color w:val="000000"/>
          <w:szCs w:val="22"/>
        </w:rPr>
        <w:t>Une fois les</w:t>
      </w:r>
      <w:r w:rsidR="004A6700" w:rsidRPr="004A6700">
        <w:rPr>
          <w:rFonts w:ascii="Carlito" w:hAnsi="Carlito" w:cs="Carlito"/>
          <w:color w:val="000000"/>
          <w:szCs w:val="22"/>
        </w:rPr>
        <w:t xml:space="preserve"> supports de communication</w:t>
      </w:r>
      <w:r>
        <w:rPr>
          <w:rFonts w:ascii="Carlito" w:hAnsi="Carlito" w:cs="Carlito"/>
          <w:color w:val="000000"/>
          <w:szCs w:val="22"/>
        </w:rPr>
        <w:t xml:space="preserve"> </w:t>
      </w:r>
      <w:r w:rsidR="004A6700" w:rsidRPr="004A6700">
        <w:rPr>
          <w:rFonts w:ascii="Carlito" w:hAnsi="Carlito" w:cs="Carlito"/>
          <w:color w:val="000000"/>
          <w:szCs w:val="22"/>
        </w:rPr>
        <w:t>définis, nous devons d</w:t>
      </w:r>
      <w:r>
        <w:rPr>
          <w:rFonts w:ascii="Carlito" w:hAnsi="Carlito" w:cs="Carlito"/>
          <w:color w:val="000000"/>
          <w:szCs w:val="22"/>
        </w:rPr>
        <w:t>éterminer</w:t>
      </w:r>
      <w:r w:rsidR="004A6700" w:rsidRPr="004A6700">
        <w:rPr>
          <w:rFonts w:ascii="Carlito" w:hAnsi="Carlito" w:cs="Carlito"/>
          <w:color w:val="000000"/>
          <w:szCs w:val="22"/>
        </w:rPr>
        <w:t xml:space="preserve"> la</w:t>
      </w:r>
      <w:r w:rsidR="004A6700" w:rsidRPr="004A6700">
        <w:rPr>
          <w:rFonts w:ascii="Calibri" w:hAnsi="Calibri" w:cs="Calibri"/>
          <w:color w:val="000000"/>
          <w:szCs w:val="22"/>
        </w:rPr>
        <w:t> </w:t>
      </w:r>
      <w:r w:rsidR="004A6700" w:rsidRPr="004A6700">
        <w:rPr>
          <w:rFonts w:ascii="Carlito" w:hAnsi="Carlito" w:cs="Carlito"/>
          <w:color w:val="000000"/>
          <w:szCs w:val="22"/>
        </w:rPr>
        <w:t xml:space="preserve">manière de réaliser la promotion de notre produit. Sur quels points devons-nous insister ? L’aspect écologique du projet est un bon point de départ. L’impact positif sur les équipements informatiques va de pair avec l’argument écologique. De plus, la réalisation du chargeur en France est un autre point important. La certification française est </w:t>
      </w:r>
      <w:r>
        <w:rPr>
          <w:rFonts w:ascii="Carlito" w:hAnsi="Carlito" w:cs="Carlito"/>
          <w:color w:val="000000"/>
          <w:szCs w:val="22"/>
        </w:rPr>
        <w:t>attractive</w:t>
      </w:r>
      <w:r w:rsidR="004A6700" w:rsidRPr="004A6700">
        <w:rPr>
          <w:rFonts w:ascii="Carlito" w:hAnsi="Carlito" w:cs="Carlito"/>
          <w:color w:val="000000"/>
          <w:szCs w:val="22"/>
        </w:rPr>
        <w:t xml:space="preserve"> et </w:t>
      </w:r>
      <w:r>
        <w:rPr>
          <w:rFonts w:ascii="Carlito" w:hAnsi="Carlito" w:cs="Carlito"/>
          <w:color w:val="000000"/>
          <w:szCs w:val="22"/>
        </w:rPr>
        <w:t>gage de bonne</w:t>
      </w:r>
      <w:r w:rsidR="004A6700" w:rsidRPr="004A6700">
        <w:rPr>
          <w:rFonts w:ascii="Carlito" w:hAnsi="Carlito" w:cs="Carlito"/>
          <w:color w:val="000000"/>
          <w:szCs w:val="22"/>
        </w:rPr>
        <w:t xml:space="preserve"> qualité</w:t>
      </w:r>
      <w:r>
        <w:rPr>
          <w:rFonts w:ascii="Carlito" w:hAnsi="Carlito" w:cs="Carlito"/>
          <w:color w:val="000000"/>
          <w:szCs w:val="22"/>
        </w:rPr>
        <w:t>, c’est une réelle plus-value</w:t>
      </w:r>
      <w:r w:rsidR="004A6700" w:rsidRPr="004A6700">
        <w:rPr>
          <w:rFonts w:ascii="Carlito" w:hAnsi="Carlito" w:cs="Carlito"/>
          <w:color w:val="000000"/>
          <w:szCs w:val="22"/>
        </w:rPr>
        <w:t>. Elle offre également une plus grande proximité avec le client. L’économie d’énergie et donc d’argent reste un atout de vente majeur</w:t>
      </w:r>
      <w:r>
        <w:rPr>
          <w:rFonts w:ascii="Carlito" w:hAnsi="Carlito" w:cs="Carlito"/>
          <w:color w:val="000000"/>
          <w:szCs w:val="22"/>
        </w:rPr>
        <w:t xml:space="preserve"> et ne doit</w:t>
      </w:r>
      <w:r w:rsidR="003A25D8">
        <w:rPr>
          <w:rFonts w:ascii="Carlito" w:hAnsi="Carlito" w:cs="Carlito"/>
          <w:color w:val="000000"/>
          <w:szCs w:val="22"/>
        </w:rPr>
        <w:t xml:space="preserve"> pas</w:t>
      </w:r>
      <w:r w:rsidR="004A6700" w:rsidRPr="004A6700">
        <w:rPr>
          <w:rFonts w:ascii="Carlito" w:hAnsi="Carlito" w:cs="Carlito"/>
          <w:color w:val="000000"/>
          <w:szCs w:val="22"/>
        </w:rPr>
        <w:t xml:space="preserve"> </w:t>
      </w:r>
      <w:r w:rsidR="003A25D8">
        <w:rPr>
          <w:rFonts w:ascii="Carlito" w:hAnsi="Carlito" w:cs="Carlito"/>
          <w:color w:val="000000"/>
          <w:szCs w:val="22"/>
        </w:rPr>
        <w:t xml:space="preserve">être </w:t>
      </w:r>
      <w:r w:rsidR="004A6700" w:rsidRPr="004A6700">
        <w:rPr>
          <w:rFonts w:ascii="Carlito" w:hAnsi="Carlito" w:cs="Carlito"/>
          <w:color w:val="000000"/>
          <w:szCs w:val="22"/>
        </w:rPr>
        <w:t>sous-estimer.</w:t>
      </w:r>
    </w:p>
    <w:p w:rsidR="004A6700" w:rsidRPr="004A6700" w:rsidRDefault="004A6700" w:rsidP="004A6700">
      <w:pPr>
        <w:pStyle w:val="NormalWeb"/>
        <w:spacing w:before="0" w:beforeAutospacing="0" w:after="0" w:afterAutospacing="0" w:line="276" w:lineRule="auto"/>
        <w:ind w:firstLine="720"/>
        <w:jc w:val="both"/>
        <w:rPr>
          <w:rFonts w:ascii="Carlito" w:hAnsi="Carlito" w:cs="Carlito"/>
          <w:sz w:val="28"/>
        </w:rPr>
      </w:pPr>
      <w:r w:rsidRPr="004A6700">
        <w:rPr>
          <w:rFonts w:ascii="Carlito" w:hAnsi="Carlito" w:cs="Carlito"/>
          <w:color w:val="000000"/>
          <w:szCs w:val="22"/>
        </w:rPr>
        <w:t>Afin de promouvoir l’entreprise, il est nécessaire d’aller à la rencontre des professionnels et des clients. Il est indispensable de participer à des conférences ou des salons dans le domaine des nouvelles technologies comme par exemple le Consumer Electronic Show (CES) qui se déroule à Las Vegas en chaque début d’année. Il s’agit du plus grand salon des innovations. D’ailleurs beaucoup d’entreprises françaises y participent chaque année. Dans toutes les représentations, nous devons absolument mettre en avant les différents points exposés ci-dessus.</w:t>
      </w:r>
    </w:p>
    <w:p w:rsidR="00333CBE" w:rsidRPr="004A6700" w:rsidRDefault="00333CBE" w:rsidP="004A6700">
      <w:pPr>
        <w:spacing w:after="0" w:line="276" w:lineRule="auto"/>
        <w:jc w:val="left"/>
        <w:rPr>
          <w:rFonts w:eastAsia="Times New Roman" w:cs="Carlito"/>
          <w:sz w:val="28"/>
          <w:szCs w:val="24"/>
          <w:lang w:eastAsia="fr-FR"/>
        </w:rPr>
      </w:pPr>
    </w:p>
    <w:p w:rsidR="00333CBE" w:rsidRPr="00333CBE" w:rsidRDefault="00333CBE" w:rsidP="002E7870">
      <w:pPr>
        <w:pStyle w:val="Titre3Carlito"/>
        <w:rPr>
          <w:rFonts w:eastAsia="Times New Roman"/>
          <w:b/>
          <w:bCs/>
          <w:lang w:eastAsia="fr-FR"/>
        </w:rPr>
      </w:pPr>
      <w:bookmarkStart w:id="18" w:name="_Toc512261373"/>
      <w:r w:rsidRPr="00333CBE">
        <w:rPr>
          <w:rFonts w:eastAsia="Times New Roman"/>
          <w:lang w:eastAsia="fr-FR"/>
        </w:rPr>
        <w:t>Financement</w:t>
      </w:r>
      <w:bookmarkEnd w:id="18"/>
    </w:p>
    <w:p w:rsidR="00832B3B" w:rsidRPr="00065ED5" w:rsidRDefault="003001B5" w:rsidP="003001B5">
      <w:pPr>
        <w:spacing w:line="276" w:lineRule="auto"/>
      </w:pPr>
      <w:r>
        <w:tab/>
        <w:t xml:space="preserve">Faisant partie du plan marketing, le financement du projet est indispensable. Sans financement le projet ne pourra voir le jour. Nous devons donc trouver des mécénats ou sponsors pour nous aider à lancer le projet. Nous pouvons également faire appel aux Business Angels, aux fonds de capital-risque, aux fonds de capital développement ou à </w:t>
      </w:r>
      <w:r w:rsidR="003A25D8">
        <w:t>OSEO</w:t>
      </w:r>
      <w:r>
        <w:t>, qui est un acteur incontournable du financement de l’innovation des entreprises.</w:t>
      </w:r>
    </w:p>
    <w:p w:rsidR="00832B3B" w:rsidRPr="006B36DE" w:rsidRDefault="00832B3B" w:rsidP="003001B5">
      <w:pPr>
        <w:spacing w:line="276" w:lineRule="auto"/>
        <w:rPr>
          <w:rFonts w:cs="Carlito"/>
        </w:rPr>
      </w:pPr>
    </w:p>
    <w:p w:rsidR="00333CBE" w:rsidRPr="00333CBE" w:rsidRDefault="00333CBE" w:rsidP="002E7870">
      <w:pPr>
        <w:pStyle w:val="TitreCarlito"/>
        <w:rPr>
          <w:rFonts w:ascii="Times New Roman" w:eastAsia="Times New Roman" w:hAnsi="Times New Roman" w:cs="Times New Roman"/>
          <w:b/>
          <w:bCs/>
          <w:sz w:val="48"/>
          <w:szCs w:val="48"/>
          <w:lang w:eastAsia="fr-FR"/>
        </w:rPr>
      </w:pPr>
      <w:bookmarkStart w:id="19" w:name="_Toc512261374"/>
      <w:r w:rsidRPr="00333CBE">
        <w:rPr>
          <w:rFonts w:eastAsia="Times New Roman"/>
          <w:lang w:eastAsia="fr-FR"/>
        </w:rPr>
        <w:lastRenderedPageBreak/>
        <w:t>6 - Opérations &amp; Activités</w:t>
      </w:r>
      <w:bookmarkEnd w:id="19"/>
    </w:p>
    <w:p w:rsidR="00333CBE" w:rsidRPr="00333CBE" w:rsidRDefault="00333CBE" w:rsidP="00367655">
      <w:pPr>
        <w:pStyle w:val="Titre2Carlito"/>
        <w:rPr>
          <w:b/>
          <w:bCs/>
        </w:rPr>
      </w:pPr>
      <w:bookmarkStart w:id="20" w:name="_Toc512261375"/>
      <w:r w:rsidRPr="00333CBE">
        <w:t>Production</w:t>
      </w:r>
      <w:bookmarkEnd w:id="20"/>
    </w:p>
    <w:p w:rsidR="00333CBE" w:rsidRPr="003001B5" w:rsidRDefault="003001B5" w:rsidP="003001B5">
      <w:pPr>
        <w:spacing w:after="0" w:line="276" w:lineRule="auto"/>
        <w:ind w:firstLine="720"/>
        <w:rPr>
          <w:rFonts w:eastAsia="Times New Roman" w:cs="Carlito"/>
          <w:sz w:val="28"/>
          <w:szCs w:val="24"/>
          <w:lang w:eastAsia="fr-FR"/>
        </w:rPr>
      </w:pPr>
      <w:r w:rsidRPr="003001B5">
        <w:rPr>
          <w:rFonts w:cs="Carlito"/>
          <w:color w:val="000000"/>
        </w:rPr>
        <w:t>Comme indiqué dans la deuxième partie, nous avons choisi de faire appel à un sous-traitant (</w:t>
      </w:r>
      <w:r w:rsidR="00DE6D05">
        <w:rPr>
          <w:rFonts w:cs="Carlito"/>
          <w:color w:val="000000"/>
        </w:rPr>
        <w:t>MAYAMAX</w:t>
      </w:r>
      <w:r w:rsidRPr="003001B5">
        <w:rPr>
          <w:rFonts w:cs="Carlito"/>
          <w:color w:val="000000"/>
        </w:rPr>
        <w:t xml:space="preserve">). Pourquoi avons-nous choisi la sous-traitance en France ? La première raison est de réaliser des économies en évitant de devoir assembler et réaliser nous-même le chargeur. </w:t>
      </w:r>
      <w:r w:rsidR="00DE6D05" w:rsidRPr="00DE6D05">
        <w:rPr>
          <w:rFonts w:cs="Carlito"/>
        </w:rPr>
        <w:t>En effet, la réalisation de notre produit nécessite des équipements technologiques coûteux et donc difficile à se procurer pour notre jeune entreprise. Faire appel à une entreprise sous-traitante nous évite donc un surplus de dépense dans la création d’une chaîne de montage</w:t>
      </w:r>
      <w:r w:rsidR="00DE6D05">
        <w:rPr>
          <w:rFonts w:cs="Carlito"/>
          <w:color w:val="FF9900"/>
        </w:rPr>
        <w:t xml:space="preserve">. </w:t>
      </w:r>
      <w:r w:rsidRPr="003001B5">
        <w:rPr>
          <w:rFonts w:cs="Carlito"/>
          <w:color w:val="000000"/>
        </w:rPr>
        <w:t>La deuxième raison est de jouer sur le label “made in France”. En effet ce dernier point n’est pas négligeable. Le label “made in France” peut faire peser la balance en notre faveur lors des achats des consommateurs. Ce label est un gage de qualité et permet de faire valoir le savoir-faire français en évitant la délocalisation à l’étranger.</w:t>
      </w:r>
    </w:p>
    <w:p w:rsidR="00333CBE" w:rsidRPr="00333CBE" w:rsidRDefault="003001B5" w:rsidP="00367655">
      <w:pPr>
        <w:pStyle w:val="Titre2Carlito"/>
        <w:rPr>
          <w:b/>
          <w:bCs/>
        </w:rPr>
      </w:pPr>
      <w:bookmarkStart w:id="21" w:name="_Toc512261376"/>
      <w:r>
        <w:t>Distribution</w:t>
      </w:r>
      <w:bookmarkEnd w:id="21"/>
    </w:p>
    <w:p w:rsidR="00333CBE" w:rsidRDefault="00333CBE" w:rsidP="002E7870">
      <w:pPr>
        <w:spacing w:after="0" w:line="276" w:lineRule="auto"/>
        <w:rPr>
          <w:rFonts w:eastAsia="Times New Roman" w:cs="Carlito"/>
          <w:color w:val="000000"/>
          <w:szCs w:val="24"/>
          <w:lang w:eastAsia="fr-FR"/>
        </w:rPr>
      </w:pPr>
      <w:r w:rsidRPr="00333CBE">
        <w:rPr>
          <w:rFonts w:eastAsia="Times New Roman" w:cs="Carlito"/>
          <w:color w:val="000000"/>
          <w:szCs w:val="24"/>
          <w:lang w:eastAsia="fr-FR"/>
        </w:rPr>
        <w:t xml:space="preserve">La </w:t>
      </w:r>
      <w:r w:rsidRPr="00333CBE">
        <w:rPr>
          <w:rFonts w:eastAsia="Times New Roman" w:cs="Carlito"/>
          <w:i/>
          <w:iCs/>
          <w:color w:val="000000"/>
          <w:szCs w:val="24"/>
          <w:lang w:eastAsia="fr-FR"/>
        </w:rPr>
        <w:t xml:space="preserve">stratégie de distribution </w:t>
      </w:r>
      <w:r w:rsidR="003001B5">
        <w:rPr>
          <w:rFonts w:eastAsia="Times New Roman" w:cs="Carlito"/>
          <w:color w:val="000000"/>
          <w:szCs w:val="24"/>
          <w:lang w:eastAsia="fr-FR"/>
        </w:rPr>
        <w:t>se divise en trois étapes</w:t>
      </w:r>
      <w:r w:rsidRPr="00333CBE">
        <w:rPr>
          <w:rFonts w:eastAsia="Times New Roman" w:cs="Carlito"/>
          <w:color w:val="000000"/>
          <w:szCs w:val="24"/>
          <w:lang w:eastAsia="fr-FR"/>
        </w:rPr>
        <w:t xml:space="preserve">. </w:t>
      </w:r>
    </w:p>
    <w:p w:rsidR="002E7870" w:rsidRPr="00333CBE" w:rsidRDefault="002E7870" w:rsidP="002E7870">
      <w:pPr>
        <w:spacing w:after="0" w:line="276" w:lineRule="auto"/>
        <w:rPr>
          <w:rFonts w:eastAsia="Times New Roman" w:cs="Carlito"/>
          <w:szCs w:val="24"/>
          <w:lang w:eastAsia="fr-FR"/>
        </w:rPr>
      </w:pPr>
    </w:p>
    <w:p w:rsidR="00333CBE" w:rsidRPr="00333CBE" w:rsidRDefault="00333CBE" w:rsidP="002E7870">
      <w:pPr>
        <w:pStyle w:val="Titre3Carlito"/>
        <w:rPr>
          <w:rFonts w:eastAsia="Times New Roman"/>
          <w:b/>
          <w:bCs/>
          <w:lang w:eastAsia="fr-FR"/>
        </w:rPr>
      </w:pPr>
      <w:bookmarkStart w:id="22" w:name="_Toc512261377"/>
      <w:r w:rsidRPr="00333CBE">
        <w:rPr>
          <w:rFonts w:eastAsia="Times New Roman"/>
          <w:lang w:eastAsia="fr-FR"/>
        </w:rPr>
        <w:t>Étape 1</w:t>
      </w:r>
      <w:bookmarkEnd w:id="22"/>
    </w:p>
    <w:p w:rsidR="003001B5" w:rsidRPr="003001B5" w:rsidRDefault="003001B5" w:rsidP="003001B5">
      <w:pPr>
        <w:pStyle w:val="NormalWeb"/>
        <w:spacing w:before="0" w:beforeAutospacing="0" w:after="0" w:afterAutospacing="0" w:line="276" w:lineRule="auto"/>
        <w:ind w:firstLine="720"/>
        <w:jc w:val="both"/>
        <w:rPr>
          <w:rFonts w:ascii="Carlito" w:hAnsi="Carlito" w:cs="Carlito"/>
          <w:sz w:val="28"/>
        </w:rPr>
      </w:pPr>
      <w:r w:rsidRPr="003001B5">
        <w:rPr>
          <w:rFonts w:ascii="Carlito" w:hAnsi="Carlito" w:cs="Carlito"/>
          <w:color w:val="000000"/>
          <w:szCs w:val="22"/>
        </w:rPr>
        <w:t xml:space="preserve">Les circuits de distribution du produit seront des circuits courts, c’est-à-dire des ventes directes aux formes de distribution adoptées. Concernant ces dernières, l’idée principale réside dans l’utilisation de sites marchands de type Amazon, Rue du Commerce ou bien Cdiscount, afin de vendre notre produit en tant que </w:t>
      </w:r>
      <w:r w:rsidRPr="003001B5">
        <w:rPr>
          <w:rFonts w:ascii="Carlito" w:hAnsi="Carlito" w:cs="Carlito"/>
          <w:b/>
          <w:bCs/>
          <w:color w:val="000000"/>
          <w:szCs w:val="22"/>
        </w:rPr>
        <w:t>marchands indépendants</w:t>
      </w:r>
      <w:r w:rsidRPr="003001B5">
        <w:rPr>
          <w:rFonts w:ascii="Carlito" w:hAnsi="Carlito" w:cs="Carlito"/>
          <w:color w:val="000000"/>
          <w:szCs w:val="22"/>
        </w:rPr>
        <w:t xml:space="preserve">. L’inconvénient est la commission que ses sites prennent sur les ventes des produits. Cela aura pour impact d’augmenter le prix de vente de nos produits. Cependant, un circuit de la sorte nous offre une meilleure visibilité. En plus de cette visibilité, ce circuit de distribution est connu, apprécié par les consommateurs et fiable. </w:t>
      </w:r>
      <w:r w:rsidR="00DE6D05" w:rsidRPr="003001B5">
        <w:rPr>
          <w:rFonts w:ascii="Carlito" w:hAnsi="Carlito" w:cs="Carlito"/>
          <w:color w:val="000000"/>
          <w:szCs w:val="22"/>
        </w:rPr>
        <w:t>À</w:t>
      </w:r>
      <w:r w:rsidRPr="003001B5">
        <w:rPr>
          <w:rFonts w:ascii="Carlito" w:hAnsi="Carlito" w:cs="Carlito"/>
          <w:color w:val="000000"/>
          <w:szCs w:val="22"/>
        </w:rPr>
        <w:t xml:space="preserve"> cela, nous pouvons ajouter à notre site internet déjà existant</w:t>
      </w:r>
      <w:r w:rsidR="00DE6D05">
        <w:rPr>
          <w:rFonts w:ascii="Carlito" w:hAnsi="Carlito" w:cs="Carlito"/>
          <w:color w:val="000000"/>
          <w:szCs w:val="22"/>
        </w:rPr>
        <w:t xml:space="preserve"> (</w:t>
      </w:r>
      <w:r w:rsidR="00DE6D05" w:rsidRPr="00DE6D05">
        <w:rPr>
          <w:rFonts w:ascii="Carlito" w:hAnsi="Carlito" w:cs="Carlito"/>
          <w:b/>
          <w:color w:val="000000"/>
          <w:szCs w:val="22"/>
        </w:rPr>
        <w:t>voir annexe</w:t>
      </w:r>
      <w:r w:rsidR="00DE6D05">
        <w:rPr>
          <w:rFonts w:ascii="Carlito" w:hAnsi="Carlito" w:cs="Carlito"/>
          <w:color w:val="000000"/>
          <w:szCs w:val="22"/>
        </w:rPr>
        <w:t xml:space="preserve">) </w:t>
      </w:r>
      <w:r w:rsidRPr="003001B5">
        <w:rPr>
          <w:rFonts w:ascii="Carlito" w:hAnsi="Carlito" w:cs="Carlito"/>
          <w:color w:val="000000"/>
          <w:szCs w:val="22"/>
        </w:rPr>
        <w:t>une section e-commerce afin de pouvoir commander directement depuis notre plateforme internet.</w:t>
      </w:r>
    </w:p>
    <w:p w:rsidR="002E7870" w:rsidRPr="00333CBE" w:rsidRDefault="002E7870" w:rsidP="002E7870">
      <w:pPr>
        <w:spacing w:after="0" w:line="276" w:lineRule="auto"/>
        <w:ind w:firstLine="720"/>
        <w:rPr>
          <w:rFonts w:eastAsia="Times New Roman" w:cs="Carlito"/>
          <w:szCs w:val="24"/>
          <w:lang w:eastAsia="fr-FR"/>
        </w:rPr>
      </w:pPr>
    </w:p>
    <w:p w:rsidR="00333CBE" w:rsidRPr="00333CBE" w:rsidRDefault="00333CBE" w:rsidP="002E7870">
      <w:pPr>
        <w:pStyle w:val="Titre3Carlito"/>
        <w:rPr>
          <w:rFonts w:eastAsia="Times New Roman"/>
          <w:b/>
          <w:bCs/>
          <w:lang w:eastAsia="fr-FR"/>
        </w:rPr>
      </w:pPr>
      <w:bookmarkStart w:id="23" w:name="_Toc512261378"/>
      <w:r w:rsidRPr="00333CBE">
        <w:rPr>
          <w:rFonts w:eastAsia="Times New Roman"/>
          <w:lang w:eastAsia="fr-FR"/>
        </w:rPr>
        <w:t>Étape 2</w:t>
      </w:r>
      <w:bookmarkEnd w:id="23"/>
    </w:p>
    <w:p w:rsidR="00333CBE" w:rsidRDefault="003001B5" w:rsidP="003001B5">
      <w:pPr>
        <w:spacing w:after="0" w:line="276" w:lineRule="auto"/>
        <w:ind w:firstLine="720"/>
        <w:rPr>
          <w:rFonts w:eastAsia="Times New Roman" w:cs="Carlito"/>
          <w:color w:val="000000"/>
          <w:sz w:val="28"/>
          <w:szCs w:val="24"/>
          <w:lang w:eastAsia="fr-FR"/>
        </w:rPr>
      </w:pPr>
      <w:r w:rsidRPr="003001B5">
        <w:rPr>
          <w:rFonts w:cs="Carlito"/>
          <w:color w:val="000000"/>
        </w:rPr>
        <w:t>Une fois le produit lancé sur les plateformes de e-commerce et sur les sites marchands, il sera mis en vente dans des magasins spécialisés tels que Boulanger, la Fnac ou LDLC. Nous agirons de la sorte afin d’agrandir notre circuit de distribution et de cibler un plus grand nombre de consommateurs.</w:t>
      </w:r>
      <w:r w:rsidR="00333CBE" w:rsidRPr="003001B5">
        <w:rPr>
          <w:rFonts w:eastAsia="Times New Roman" w:cs="Carlito"/>
          <w:color w:val="000000"/>
          <w:sz w:val="28"/>
          <w:szCs w:val="24"/>
          <w:lang w:eastAsia="fr-FR"/>
        </w:rPr>
        <w:t xml:space="preserve"> </w:t>
      </w:r>
    </w:p>
    <w:p w:rsidR="003001B5" w:rsidRPr="003001B5" w:rsidRDefault="003001B5" w:rsidP="003001B5">
      <w:pPr>
        <w:spacing w:after="0" w:line="276" w:lineRule="auto"/>
        <w:ind w:firstLine="720"/>
        <w:rPr>
          <w:rFonts w:eastAsia="Times New Roman" w:cs="Carlito"/>
          <w:sz w:val="28"/>
          <w:szCs w:val="24"/>
          <w:lang w:eastAsia="fr-FR"/>
        </w:rPr>
      </w:pPr>
    </w:p>
    <w:p w:rsidR="00333CBE" w:rsidRPr="00333CBE" w:rsidRDefault="00333CBE" w:rsidP="002E7870">
      <w:pPr>
        <w:pStyle w:val="Titre3Carlito"/>
        <w:rPr>
          <w:rFonts w:eastAsia="Times New Roman"/>
          <w:b/>
          <w:bCs/>
          <w:lang w:eastAsia="fr-FR"/>
        </w:rPr>
      </w:pPr>
      <w:bookmarkStart w:id="24" w:name="_Toc512261379"/>
      <w:r w:rsidRPr="00333CBE">
        <w:rPr>
          <w:rFonts w:eastAsia="Times New Roman"/>
          <w:lang w:eastAsia="fr-FR"/>
        </w:rPr>
        <w:t>Étape 3</w:t>
      </w:r>
      <w:bookmarkEnd w:id="24"/>
    </w:p>
    <w:p w:rsidR="002E7870" w:rsidRPr="003001B5" w:rsidRDefault="003001B5" w:rsidP="002E7870">
      <w:pPr>
        <w:spacing w:after="0" w:line="276" w:lineRule="auto"/>
        <w:ind w:firstLine="720"/>
        <w:rPr>
          <w:rFonts w:eastAsia="Times New Roman" w:cs="Carlito"/>
          <w:sz w:val="28"/>
          <w:szCs w:val="24"/>
          <w:lang w:eastAsia="fr-FR"/>
        </w:rPr>
      </w:pPr>
      <w:r w:rsidRPr="003001B5">
        <w:rPr>
          <w:rFonts w:cs="Carlito"/>
        </w:rPr>
        <w:t>La dernière partie de la stratégie dépend du succès des deux précédentes. Une fois le produit bien implanté sur le marché et connu du plus grand public, le circuit de distribution sera étendu à la grande distribution.</w:t>
      </w:r>
    </w:p>
    <w:p w:rsidR="00333CBE" w:rsidRDefault="00333CBE" w:rsidP="002E7870">
      <w:pPr>
        <w:pStyle w:val="TitreCarlito"/>
        <w:rPr>
          <w:rFonts w:eastAsia="Times New Roman"/>
          <w:lang w:eastAsia="fr-FR"/>
        </w:rPr>
      </w:pPr>
      <w:bookmarkStart w:id="25" w:name="_Toc512261380"/>
      <w:r w:rsidRPr="00333CBE">
        <w:rPr>
          <w:rFonts w:eastAsia="Times New Roman"/>
          <w:lang w:eastAsia="fr-FR"/>
        </w:rPr>
        <w:lastRenderedPageBreak/>
        <w:t>7 - Plan financier</w:t>
      </w:r>
      <w:bookmarkEnd w:id="25"/>
    </w:p>
    <w:p w:rsidR="003001B5" w:rsidRPr="003001B5" w:rsidRDefault="003001B5" w:rsidP="003001B5">
      <w:pPr>
        <w:rPr>
          <w:lang w:eastAsia="fr-FR"/>
        </w:rPr>
      </w:pPr>
    </w:p>
    <w:p w:rsidR="003001B5" w:rsidRPr="003001B5" w:rsidRDefault="00FB0C7E" w:rsidP="003001B5">
      <w:pPr>
        <w:pStyle w:val="NormalWeb"/>
        <w:spacing w:before="0" w:beforeAutospacing="0" w:after="0" w:afterAutospacing="0" w:line="276" w:lineRule="auto"/>
        <w:ind w:firstLine="720"/>
        <w:jc w:val="both"/>
        <w:rPr>
          <w:rFonts w:ascii="Carlito" w:hAnsi="Carlito" w:cs="Carlito"/>
          <w:sz w:val="28"/>
        </w:rPr>
      </w:pPr>
      <w:r w:rsidRPr="003001B5">
        <w:rPr>
          <w:rFonts w:ascii="Carlito" w:hAnsi="Carlito" w:cs="Carlito"/>
          <w:color w:val="000000"/>
          <w:szCs w:val="22"/>
        </w:rPr>
        <w:t>À</w:t>
      </w:r>
      <w:r w:rsidR="003001B5" w:rsidRPr="003001B5">
        <w:rPr>
          <w:rFonts w:ascii="Carlito" w:hAnsi="Carlito" w:cs="Carlito"/>
          <w:color w:val="000000"/>
          <w:szCs w:val="22"/>
        </w:rPr>
        <w:t xml:space="preserve"> l’aide de l’étude de marché, le prix de notre produit a donc été fixé entre </w:t>
      </w:r>
      <w:r w:rsidR="003001B5" w:rsidRPr="003001B5">
        <w:rPr>
          <w:rFonts w:ascii="Carlito" w:hAnsi="Carlito" w:cs="Carlito"/>
          <w:b/>
          <w:bCs/>
          <w:color w:val="000000"/>
          <w:szCs w:val="22"/>
        </w:rPr>
        <w:t>15 et 20€</w:t>
      </w:r>
      <w:r w:rsidR="003001B5" w:rsidRPr="003001B5">
        <w:rPr>
          <w:rFonts w:ascii="Carlito" w:hAnsi="Carlito" w:cs="Carlito"/>
          <w:color w:val="000000"/>
          <w:szCs w:val="22"/>
        </w:rPr>
        <w:t>. Nous nous sommes basés sur les résultats de notre étude de marché pour effectuer notre plan financier. Sur le mois de lancement, nous émettons l’hypothèse que 500 chargeurs KUORMITUS seront vendus.</w:t>
      </w:r>
    </w:p>
    <w:p w:rsidR="003001B5" w:rsidRPr="003001B5" w:rsidRDefault="003001B5" w:rsidP="003001B5">
      <w:pPr>
        <w:pStyle w:val="NormalWeb"/>
        <w:spacing w:before="0" w:beforeAutospacing="0" w:after="0" w:afterAutospacing="0" w:line="276" w:lineRule="auto"/>
        <w:ind w:firstLine="720"/>
        <w:jc w:val="both"/>
        <w:rPr>
          <w:rFonts w:ascii="Carlito" w:hAnsi="Carlito" w:cs="Carlito"/>
          <w:sz w:val="28"/>
        </w:rPr>
      </w:pPr>
      <w:r w:rsidRPr="003001B5">
        <w:rPr>
          <w:rFonts w:ascii="Carlito" w:hAnsi="Carlito" w:cs="Carlito"/>
          <w:color w:val="000000"/>
          <w:szCs w:val="22"/>
        </w:rPr>
        <w:t>Ensuite, nous estimons une augmentation des ventes de nos produits de 20% sur chaque mois grâce à l’effet du bouche à oreille et de l’impact et de la visibilité des sites marchands.</w:t>
      </w:r>
    </w:p>
    <w:p w:rsidR="00DE6D05" w:rsidRPr="00DE6D05" w:rsidRDefault="00832B3B" w:rsidP="00DE6D05">
      <w:pPr>
        <w:pStyle w:val="NormalWeb"/>
        <w:spacing w:before="0" w:beforeAutospacing="0" w:after="0" w:afterAutospacing="0" w:line="276" w:lineRule="auto"/>
        <w:ind w:firstLine="720"/>
        <w:jc w:val="both"/>
        <w:rPr>
          <w:rFonts w:ascii="Carlito" w:hAnsi="Carlito" w:cs="Carlito"/>
        </w:rPr>
      </w:pPr>
      <w:r>
        <w:rPr>
          <w:noProof/>
        </w:rPr>
        <mc:AlternateContent>
          <mc:Choice Requires="wps">
            <w:drawing>
              <wp:anchor distT="0" distB="0" distL="114300" distR="114300" simplePos="0" relativeHeight="251670528" behindDoc="1" locked="0" layoutInCell="1" allowOverlap="1" wp14:anchorId="2C647DB0" wp14:editId="26369E5C">
                <wp:simplePos x="0" y="0"/>
                <wp:positionH relativeFrom="column">
                  <wp:posOffset>-817880</wp:posOffset>
                </wp:positionH>
                <wp:positionV relativeFrom="paragraph">
                  <wp:posOffset>3399790</wp:posOffset>
                </wp:positionV>
                <wp:extent cx="747839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7478395" cy="635"/>
                        </a:xfrm>
                        <a:prstGeom prst="rect">
                          <a:avLst/>
                        </a:prstGeom>
                        <a:solidFill>
                          <a:prstClr val="white"/>
                        </a:solidFill>
                        <a:ln>
                          <a:noFill/>
                        </a:ln>
                      </wps:spPr>
                      <wps:txbx>
                        <w:txbxContent>
                          <w:p w:rsidR="00C86462" w:rsidRPr="000903FA" w:rsidRDefault="00C86462" w:rsidP="00E42E9D">
                            <w:pPr>
                              <w:pStyle w:val="Lgende"/>
                              <w:jc w:val="center"/>
                              <w:rPr>
                                <w:rFonts w:eastAsia="Times New Roman" w:cs="Carlito"/>
                                <w:noProof/>
                                <w:sz w:val="24"/>
                                <w:szCs w:val="24"/>
                              </w:rPr>
                            </w:pPr>
                            <w:r>
                              <w:t xml:space="preserve">Figure </w:t>
                            </w:r>
                            <w:fldSimple w:instr=" SEQ Figure \* ARABIC ">
                              <w:r>
                                <w:rPr>
                                  <w:noProof/>
                                </w:rPr>
                                <w:t>4</w:t>
                              </w:r>
                            </w:fldSimple>
                            <w:r>
                              <w:t xml:space="preserve"> : Plan financier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47DB0" id="Zone de texte 13" o:spid="_x0000_s1058" type="#_x0000_t202" style="position:absolute;left:0;text-align:left;margin-left:-64.4pt;margin-top:267.7pt;width:588.8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" stroked="f">
                <v:textbox style="mso-fit-shape-to-text:t" inset="0,0,0,0">
                  <w:txbxContent>
                    <w:p w:rsidR="00C86462" w:rsidRPr="000903FA" w:rsidRDefault="00C86462" w:rsidP="00E42E9D">
                      <w:pPr>
                        <w:pStyle w:val="Lgende"/>
                        <w:jc w:val="center"/>
                        <w:rPr>
                          <w:rFonts w:eastAsia="Times New Roman" w:cs="Carlito"/>
                          <w:noProof/>
                          <w:sz w:val="24"/>
                          <w:szCs w:val="24"/>
                        </w:rPr>
                      </w:pPr>
                      <w:r>
                        <w:t xml:space="preserve">Figure </w:t>
                      </w:r>
                      <w:fldSimple w:instr=" SEQ Figure \* ARABIC ">
                        <w:r>
                          <w:rPr>
                            <w:noProof/>
                          </w:rPr>
                          <w:t>4</w:t>
                        </w:r>
                      </w:fldSimple>
                      <w:r>
                        <w:t xml:space="preserve"> : Plan financier</w:t>
                      </w:r>
                    </w:p>
                  </w:txbxContent>
                </v:textbox>
                <w10:wrap type="tight"/>
              </v:shape>
            </w:pict>
          </mc:Fallback>
        </mc:AlternateContent>
      </w:r>
      <w:r w:rsidRPr="00DE6D05">
        <w:rPr>
          <w:noProof/>
        </w:rPr>
        <w:drawing>
          <wp:anchor distT="0" distB="0" distL="114300" distR="114300" simplePos="0" relativeHeight="251672576" behindDoc="1" locked="0" layoutInCell="1" allowOverlap="1" wp14:anchorId="729CF875">
            <wp:simplePos x="0" y="0"/>
            <wp:positionH relativeFrom="column">
              <wp:posOffset>-461645</wp:posOffset>
            </wp:positionH>
            <wp:positionV relativeFrom="paragraph">
              <wp:posOffset>702310</wp:posOffset>
            </wp:positionV>
            <wp:extent cx="6934200" cy="2666365"/>
            <wp:effectExtent l="0" t="0" r="0" b="635"/>
            <wp:wrapTight wrapText="bothSides">
              <wp:wrapPolygon edited="0">
                <wp:start x="0" y="0"/>
                <wp:lineTo x="0" y="21451"/>
                <wp:lineTo x="21541" y="21451"/>
                <wp:lineTo x="21541"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34200" cy="2666365"/>
                    </a:xfrm>
                    <a:prstGeom prst="rect">
                      <a:avLst/>
                    </a:prstGeom>
                  </pic:spPr>
                </pic:pic>
              </a:graphicData>
            </a:graphic>
            <wp14:sizeRelH relativeFrom="margin">
              <wp14:pctWidth>0</wp14:pctWidth>
            </wp14:sizeRelH>
            <wp14:sizeRelV relativeFrom="margin">
              <wp14:pctHeight>0</wp14:pctHeight>
            </wp14:sizeRelV>
          </wp:anchor>
        </w:drawing>
      </w:r>
      <w:r w:rsidR="00DE6D05" w:rsidRPr="00DE6D05">
        <w:rPr>
          <w:rFonts w:ascii="Carlito" w:hAnsi="Carlito" w:cs="Carlito"/>
        </w:rPr>
        <w:t xml:space="preserve">En fin d’année, nous espérons une progression plus importante de nos ventes. Entre le mois de novembre et le mois de décembre, nous prévoyons de doubler notre volume des ventes grâce aux fêtes de fin d’année. </w:t>
      </w:r>
    </w:p>
    <w:p w:rsidR="00E42E9D" w:rsidRPr="00832B3B" w:rsidRDefault="00E42E9D" w:rsidP="00832B3B">
      <w:pPr>
        <w:pStyle w:val="NormalWeb"/>
        <w:spacing w:before="0" w:beforeAutospacing="0" w:after="0" w:afterAutospacing="0" w:line="276" w:lineRule="auto"/>
        <w:ind w:firstLine="720"/>
        <w:jc w:val="both"/>
        <w:rPr>
          <w:rFonts w:ascii="Carlito" w:hAnsi="Carlito" w:cs="Carlito"/>
          <w:color w:val="000000"/>
          <w:szCs w:val="22"/>
        </w:rPr>
      </w:pPr>
    </w:p>
    <w:p w:rsidR="003001B5" w:rsidRDefault="00832B3B" w:rsidP="002E7870">
      <w:pPr>
        <w:spacing w:after="0" w:line="276" w:lineRule="auto"/>
        <w:ind w:firstLine="720"/>
        <w:rPr>
          <w:rFonts w:eastAsia="Times New Roman" w:cs="Carlito"/>
          <w:szCs w:val="24"/>
          <w:lang w:eastAsia="fr-FR"/>
        </w:rPr>
      </w:pPr>
      <w:r>
        <w:rPr>
          <w:noProof/>
        </w:rPr>
        <mc:AlternateContent>
          <mc:Choice Requires="wps">
            <w:drawing>
              <wp:anchor distT="0" distB="0" distL="114300" distR="114300" simplePos="0" relativeHeight="251674624" behindDoc="1" locked="0" layoutInCell="1" allowOverlap="1" wp14:anchorId="7F90EFFC" wp14:editId="765389DC">
                <wp:simplePos x="0" y="0"/>
                <wp:positionH relativeFrom="column">
                  <wp:posOffset>-31115</wp:posOffset>
                </wp:positionH>
                <wp:positionV relativeFrom="paragraph">
                  <wp:posOffset>2556510</wp:posOffset>
                </wp:positionV>
                <wp:extent cx="5898515" cy="635"/>
                <wp:effectExtent l="0" t="0" r="0" b="0"/>
                <wp:wrapTight wrapText="bothSides">
                  <wp:wrapPolygon edited="0">
                    <wp:start x="0" y="0"/>
                    <wp:lineTo x="0" y="21600"/>
                    <wp:lineTo x="21600" y="21600"/>
                    <wp:lineTo x="21600" y="0"/>
                  </wp:wrapPolygon>
                </wp:wrapTight>
                <wp:docPr id="20" name="Zone de texte 20"/>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rsidR="00C86462" w:rsidRPr="00F762BE" w:rsidRDefault="00C86462" w:rsidP="00084B40">
                            <w:pPr>
                              <w:pStyle w:val="Lgende"/>
                              <w:jc w:val="center"/>
                              <w:rPr>
                                <w:rFonts w:eastAsia="Times New Roman" w:cs="Carlito"/>
                                <w:noProof/>
                                <w:sz w:val="24"/>
                                <w:szCs w:val="24"/>
                              </w:rPr>
                            </w:pPr>
                            <w:r>
                              <w:t xml:space="preserve">Figure </w:t>
                            </w:r>
                            <w:fldSimple w:instr=" SEQ Figure \* ARABIC ">
                              <w:r>
                                <w:rPr>
                                  <w:noProof/>
                                </w:rPr>
                                <w:t>5</w:t>
                              </w:r>
                            </w:fldSimple>
                            <w:r>
                              <w:t xml:space="preserve"> : Représentation de l'évolution du chiffre d'affaires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EFFC" id="Zone de texte 20" o:spid="_x0000_s1059" type="#_x0000_t202" style="position:absolute;left:0;text-align:left;margin-left:-2.45pt;margin-top:201.3pt;width:464.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" stroked="f">
                <v:textbox style="mso-fit-shape-to-text:t" inset="0,0,0,0">
                  <w:txbxContent>
                    <w:p w:rsidR="00C86462" w:rsidRPr="00F762BE" w:rsidRDefault="00C86462" w:rsidP="00084B40">
                      <w:pPr>
                        <w:pStyle w:val="Lgende"/>
                        <w:jc w:val="center"/>
                        <w:rPr>
                          <w:rFonts w:eastAsia="Times New Roman" w:cs="Carlito"/>
                          <w:noProof/>
                          <w:sz w:val="24"/>
                          <w:szCs w:val="24"/>
                        </w:rPr>
                      </w:pPr>
                      <w:r>
                        <w:t xml:space="preserve">Figure </w:t>
                      </w:r>
                      <w:fldSimple w:instr=" SEQ Figure \* ARABIC ">
                        <w:r>
                          <w:rPr>
                            <w:noProof/>
                          </w:rPr>
                          <w:t>5</w:t>
                        </w:r>
                      </w:fldSimple>
                      <w:r>
                        <w:t xml:space="preserve"> : Représentation de l'évolution du chiffre d'affaires</w:t>
                      </w:r>
                    </w:p>
                  </w:txbxContent>
                </v:textbox>
                <w10:wrap type="tight"/>
              </v:shape>
            </w:pict>
          </mc:Fallback>
        </mc:AlternateContent>
      </w:r>
      <w:r>
        <w:rPr>
          <w:rFonts w:eastAsia="Times New Roman" w:cs="Carlito"/>
          <w:noProof/>
          <w:szCs w:val="24"/>
          <w:lang w:eastAsia="fr-FR"/>
        </w:rPr>
        <w:drawing>
          <wp:anchor distT="0" distB="0" distL="114300" distR="114300" simplePos="0" relativeHeight="251671552" behindDoc="1" locked="0" layoutInCell="1" allowOverlap="1">
            <wp:simplePos x="0" y="0"/>
            <wp:positionH relativeFrom="column">
              <wp:posOffset>-31115</wp:posOffset>
            </wp:positionH>
            <wp:positionV relativeFrom="paragraph">
              <wp:posOffset>708660</wp:posOffset>
            </wp:positionV>
            <wp:extent cx="5898515" cy="2110740"/>
            <wp:effectExtent l="0" t="0" r="6985" b="3810"/>
            <wp:wrapTight wrapText="bothSides">
              <wp:wrapPolygon edited="0">
                <wp:start x="0" y="0"/>
                <wp:lineTo x="0" y="21444"/>
                <wp:lineTo x="21556" y="21444"/>
                <wp:lineTo x="21556" y="0"/>
                <wp:lineTo x="0" y="0"/>
              </wp:wrapPolygon>
            </wp:wrapTight>
            <wp:docPr id="14" name="Image 1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PNG"/>
                    <pic:cNvPicPr/>
                  </pic:nvPicPr>
                  <pic:blipFill>
                    <a:blip r:embed="rId25">
                      <a:extLst>
                        <a:ext uri="{28A0092B-C50C-407E-A947-70E740481C1C}">
                          <a14:useLocalDpi xmlns:a14="http://schemas.microsoft.com/office/drawing/2010/main" val="0"/>
                        </a:ext>
                      </a:extLst>
                    </a:blip>
                    <a:stretch>
                      <a:fillRect/>
                    </a:stretch>
                  </pic:blipFill>
                  <pic:spPr>
                    <a:xfrm>
                      <a:off x="0" y="0"/>
                      <a:ext cx="5898515" cy="2110740"/>
                    </a:xfrm>
                    <a:prstGeom prst="rect">
                      <a:avLst/>
                    </a:prstGeom>
                  </pic:spPr>
                </pic:pic>
              </a:graphicData>
            </a:graphic>
            <wp14:sizeRelH relativeFrom="margin">
              <wp14:pctWidth>0</wp14:pctWidth>
            </wp14:sizeRelH>
            <wp14:sizeRelV relativeFrom="margin">
              <wp14:pctHeight>0</wp14:pctHeight>
            </wp14:sizeRelV>
          </wp:anchor>
        </w:drawing>
      </w:r>
      <w:r w:rsidR="003001B5">
        <w:rPr>
          <w:rFonts w:eastAsia="Times New Roman" w:cs="Carlito"/>
          <w:szCs w:val="24"/>
          <w:lang w:eastAsia="fr-FR"/>
        </w:rPr>
        <w:t>Ce tableau permet de visionner l’évolution du chiffre d’affaire</w:t>
      </w:r>
      <w:r w:rsidR="00FB0C7E">
        <w:rPr>
          <w:rFonts w:eastAsia="Times New Roman" w:cs="Carlito"/>
          <w:szCs w:val="24"/>
          <w:lang w:eastAsia="fr-FR"/>
        </w:rPr>
        <w:t>s</w:t>
      </w:r>
      <w:r w:rsidR="003001B5">
        <w:rPr>
          <w:rFonts w:eastAsia="Times New Roman" w:cs="Carlito"/>
          <w:szCs w:val="24"/>
          <w:lang w:eastAsia="fr-FR"/>
        </w:rPr>
        <w:t xml:space="preserve"> durant la première année de commercialisation. Nous avons fait </w:t>
      </w:r>
      <w:r w:rsidR="00DE6D05">
        <w:rPr>
          <w:rFonts w:eastAsia="Times New Roman" w:cs="Carlito"/>
          <w:szCs w:val="24"/>
          <w:lang w:eastAsia="fr-FR"/>
        </w:rPr>
        <w:t>cette estimation selon deux prix de ventes</w:t>
      </w:r>
      <w:r w:rsidR="003001B5">
        <w:rPr>
          <w:rFonts w:ascii="Calibri" w:eastAsia="Times New Roman" w:hAnsi="Calibri" w:cs="Calibri"/>
          <w:szCs w:val="24"/>
          <w:lang w:eastAsia="fr-FR"/>
        </w:rPr>
        <w:t> </w:t>
      </w:r>
      <w:r w:rsidR="003001B5">
        <w:rPr>
          <w:rFonts w:eastAsia="Times New Roman" w:cs="Carlito"/>
          <w:szCs w:val="24"/>
          <w:lang w:eastAsia="fr-FR"/>
        </w:rPr>
        <w:t>: 15€ et 20€.</w:t>
      </w:r>
    </w:p>
    <w:p w:rsidR="003001B5" w:rsidRDefault="003001B5" w:rsidP="002E7870">
      <w:pPr>
        <w:spacing w:after="0" w:line="276" w:lineRule="auto"/>
        <w:ind w:firstLine="720"/>
        <w:rPr>
          <w:rFonts w:eastAsia="Times New Roman" w:cs="Carlito"/>
          <w:szCs w:val="24"/>
          <w:lang w:eastAsia="fr-FR"/>
        </w:rPr>
      </w:pPr>
    </w:p>
    <w:p w:rsidR="003001B5" w:rsidRDefault="003001B5" w:rsidP="003001B5">
      <w:pPr>
        <w:spacing w:after="0" w:line="276" w:lineRule="auto"/>
        <w:ind w:firstLine="720"/>
        <w:rPr>
          <w:rFonts w:cs="Carlito"/>
          <w:color w:val="000000"/>
        </w:rPr>
      </w:pPr>
      <w:r w:rsidRPr="003001B5">
        <w:rPr>
          <w:rFonts w:cs="Carlito"/>
          <w:color w:val="000000"/>
        </w:rPr>
        <w:t>Ces prévisions nous amènent donc à un CA total de 92876€ sur la première année pour un prix de vente unitaire de 15€. En fixant le prix de vente à 20€, nous obtenons un CA total de 123834€ à l’issue de l’année.</w:t>
      </w:r>
    </w:p>
    <w:p w:rsidR="00DE6D05" w:rsidRPr="001E35C9" w:rsidRDefault="001E35C9" w:rsidP="001E35C9">
      <w:pPr>
        <w:spacing w:after="0" w:line="240" w:lineRule="auto"/>
        <w:ind w:firstLine="720"/>
        <w:rPr>
          <w:rFonts w:eastAsia="Times New Roman" w:cs="Carlito"/>
          <w:szCs w:val="24"/>
          <w:lang w:eastAsia="fr-FR"/>
        </w:rPr>
      </w:pPr>
      <w:r w:rsidRPr="00DE6D05">
        <w:rPr>
          <w:noProof/>
        </w:rPr>
        <mc:AlternateContent>
          <mc:Choice Requires="wps">
            <w:drawing>
              <wp:anchor distT="0" distB="0" distL="114300" distR="114300" simplePos="0" relativeHeight="251681792" behindDoc="1" locked="0" layoutInCell="1" allowOverlap="1" wp14:anchorId="366D9E77" wp14:editId="266512D3">
                <wp:simplePos x="0" y="0"/>
                <wp:positionH relativeFrom="column">
                  <wp:posOffset>-724535</wp:posOffset>
                </wp:positionH>
                <wp:positionV relativeFrom="paragraph">
                  <wp:posOffset>3521075</wp:posOffset>
                </wp:positionV>
                <wp:extent cx="7192010" cy="635"/>
                <wp:effectExtent l="0" t="0" r="0" b="0"/>
                <wp:wrapTight wrapText="bothSides">
                  <wp:wrapPolygon edited="0">
                    <wp:start x="0" y="0"/>
                    <wp:lineTo x="0" y="21600"/>
                    <wp:lineTo x="21600" y="21600"/>
                    <wp:lineTo x="21600" y="0"/>
                  </wp:wrapPolygon>
                </wp:wrapTight>
                <wp:docPr id="26" name="Zone de texte 26"/>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C86462" w:rsidRPr="002A5781" w:rsidRDefault="00C86462" w:rsidP="00084B40">
                            <w:pPr>
                              <w:pStyle w:val="Lgende"/>
                              <w:jc w:val="center"/>
                              <w:rPr>
                                <w:noProof/>
                                <w:sz w:val="24"/>
                              </w:rPr>
                            </w:pPr>
                            <w:r>
                              <w:t xml:space="preserve">Figure </w:t>
                            </w:r>
                            <w:fldSimple w:instr=" SEQ Figure \* ARABIC ">
                              <w:r>
                                <w:rPr>
                                  <w:noProof/>
                                </w:rPr>
                                <w:t>6</w:t>
                              </w:r>
                            </w:fldSimple>
                            <w:r>
                              <w:t xml:space="preserve"> : Chiffre d'affaires à N+1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D9E77" id="Zone de texte 26" o:spid="_x0000_s1060" type="#_x0000_t202" style="position:absolute;left:0;text-align:left;margin-left:-57.05pt;margin-top:277.25pt;width:566.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" stroked="f">
                <v:textbox style="mso-fit-shape-to-text:t" inset="0,0,0,0">
                  <w:txbxContent>
                    <w:p w:rsidR="00C86462" w:rsidRPr="002A5781" w:rsidRDefault="00C86462" w:rsidP="00084B40">
                      <w:pPr>
                        <w:pStyle w:val="Lgende"/>
                        <w:jc w:val="center"/>
                        <w:rPr>
                          <w:noProof/>
                          <w:sz w:val="24"/>
                        </w:rPr>
                      </w:pPr>
                      <w:r>
                        <w:t xml:space="preserve">Figure </w:t>
                      </w:r>
                      <w:fldSimple w:instr=" SEQ Figure \* ARABIC ">
                        <w:r>
                          <w:rPr>
                            <w:noProof/>
                          </w:rPr>
                          <w:t>6</w:t>
                        </w:r>
                      </w:fldSimple>
                      <w:r>
                        <w:t xml:space="preserve"> : Chiffre d'affaires à N+1</w:t>
                      </w:r>
                    </w:p>
                  </w:txbxContent>
                </v:textbox>
                <w10:wrap type="tight"/>
              </v:shape>
            </w:pict>
          </mc:Fallback>
        </mc:AlternateContent>
      </w:r>
      <w:r w:rsidRPr="00DE6D05">
        <w:rPr>
          <w:noProof/>
        </w:rPr>
        <w:drawing>
          <wp:anchor distT="0" distB="0" distL="114300" distR="114300" simplePos="0" relativeHeight="251679744" behindDoc="1" locked="0" layoutInCell="1" allowOverlap="1" wp14:anchorId="7E82D808">
            <wp:simplePos x="0" y="0"/>
            <wp:positionH relativeFrom="column">
              <wp:posOffset>-194945</wp:posOffset>
            </wp:positionH>
            <wp:positionV relativeFrom="paragraph">
              <wp:posOffset>1017270</wp:posOffset>
            </wp:positionV>
            <wp:extent cx="6276975" cy="2503805"/>
            <wp:effectExtent l="0" t="0" r="9525" b="0"/>
            <wp:wrapTight wrapText="bothSides">
              <wp:wrapPolygon edited="0">
                <wp:start x="0" y="0"/>
                <wp:lineTo x="0" y="21364"/>
                <wp:lineTo x="21567" y="21364"/>
                <wp:lineTo x="2156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76975" cy="2503805"/>
                    </a:xfrm>
                    <a:prstGeom prst="rect">
                      <a:avLst/>
                    </a:prstGeom>
                  </pic:spPr>
                </pic:pic>
              </a:graphicData>
            </a:graphic>
            <wp14:sizeRelH relativeFrom="margin">
              <wp14:pctWidth>0</wp14:pctWidth>
            </wp14:sizeRelH>
            <wp14:sizeRelV relativeFrom="margin">
              <wp14:pctHeight>0</wp14:pctHeight>
            </wp14:sizeRelV>
          </wp:anchor>
        </w:drawing>
      </w:r>
      <w:r w:rsidR="00DE6D05" w:rsidRPr="00DE6D05">
        <w:rPr>
          <w:rFonts w:eastAsia="Times New Roman" w:cs="Carlito"/>
          <w:szCs w:val="24"/>
          <w:lang w:eastAsia="fr-FR"/>
        </w:rPr>
        <w:t>Concernant les deux années suivantes, nous considérons qu’elles correspondront à la phase de croissance de notre produit. Nous imaginons donc que les ventes de notre produit vont continuer à augmenter de façon significative. Cette année</w:t>
      </w:r>
      <w:r w:rsidR="00DE6D05">
        <w:rPr>
          <w:rFonts w:eastAsia="Times New Roman" w:cs="Carlito"/>
          <w:szCs w:val="24"/>
          <w:lang w:eastAsia="fr-FR"/>
        </w:rPr>
        <w:t>-</w:t>
      </w:r>
      <w:r w:rsidR="00DE6D05" w:rsidRPr="00DE6D05">
        <w:rPr>
          <w:rFonts w:eastAsia="Times New Roman" w:cs="Carlito"/>
          <w:szCs w:val="24"/>
          <w:lang w:eastAsia="fr-FR"/>
        </w:rPr>
        <w:t>là, nous pourrons observer une augmentation de 2% tous les mois. En ce qui concerne le mois de décembre, il y aura une augmentation de 30%.</w:t>
      </w:r>
    </w:p>
    <w:p w:rsidR="00084B40" w:rsidRPr="00DE6D05" w:rsidRDefault="001E35C9" w:rsidP="003001B5">
      <w:pPr>
        <w:spacing w:after="0" w:line="276" w:lineRule="auto"/>
        <w:ind w:firstLine="720"/>
        <w:rPr>
          <w:rFonts w:cs="Carlito"/>
          <w:color w:val="000000"/>
        </w:rPr>
      </w:pPr>
      <w:r>
        <w:rPr>
          <w:noProof/>
        </w:rPr>
        <mc:AlternateContent>
          <mc:Choice Requires="wps">
            <w:drawing>
              <wp:anchor distT="0" distB="0" distL="114300" distR="114300" simplePos="0" relativeHeight="251677696" behindDoc="1" locked="0" layoutInCell="1" allowOverlap="1" wp14:anchorId="05343B5B" wp14:editId="3FD5CB3B">
                <wp:simplePos x="0" y="0"/>
                <wp:positionH relativeFrom="column">
                  <wp:posOffset>-458470</wp:posOffset>
                </wp:positionH>
                <wp:positionV relativeFrom="paragraph">
                  <wp:posOffset>5938520</wp:posOffset>
                </wp:positionV>
                <wp:extent cx="6864350" cy="635"/>
                <wp:effectExtent l="0" t="0" r="0" b="0"/>
                <wp:wrapTight wrapText="bothSides">
                  <wp:wrapPolygon edited="0">
                    <wp:start x="0" y="0"/>
                    <wp:lineTo x="0" y="21600"/>
                    <wp:lineTo x="21600" y="21600"/>
                    <wp:lineTo x="21600" y="0"/>
                  </wp:wrapPolygon>
                </wp:wrapTight>
                <wp:docPr id="22" name="Zone de texte 22"/>
                <wp:cNvGraphicFramePr/>
                <a:graphic xmlns:a="http://schemas.openxmlformats.org/drawingml/2006/main">
                  <a:graphicData uri="http://schemas.microsoft.com/office/word/2010/wordprocessingShape">
                    <wps:wsp>
                      <wps:cNvSpPr txBox="1"/>
                      <wps:spPr>
                        <a:xfrm>
                          <a:off x="0" y="0"/>
                          <a:ext cx="6864350" cy="635"/>
                        </a:xfrm>
                        <a:prstGeom prst="rect">
                          <a:avLst/>
                        </a:prstGeom>
                        <a:solidFill>
                          <a:prstClr val="white"/>
                        </a:solidFill>
                        <a:ln>
                          <a:noFill/>
                        </a:ln>
                      </wps:spPr>
                      <wps:txbx>
                        <w:txbxContent>
                          <w:p w:rsidR="00C86462" w:rsidRPr="00BB294A" w:rsidRDefault="00C86462" w:rsidP="00084B40">
                            <w:pPr>
                              <w:pStyle w:val="Lgende"/>
                              <w:jc w:val="center"/>
                              <w:rPr>
                                <w:noProof/>
                                <w:sz w:val="24"/>
                              </w:rPr>
                            </w:pPr>
                            <w:r>
                              <w:t xml:space="preserve">Figure </w:t>
                            </w:r>
                            <w:fldSimple w:instr=" SEQ Figure \* ARABIC ">
                              <w:r>
                                <w:rPr>
                                  <w:noProof/>
                                </w:rPr>
                                <w:t>7</w:t>
                              </w:r>
                            </w:fldSimple>
                            <w:r>
                              <w:t xml:space="preserve"> : Chiffre d'affaires année N+2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3B5B" id="Zone de texte 22" o:spid="_x0000_s1061" type="#_x0000_t202" style="position:absolute;left:0;text-align:left;margin-left:-36.1pt;margin-top:467.6pt;width:540.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zvNA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" stroked="f">
                <v:textbox style="mso-fit-shape-to-text:t" inset="0,0,0,0">
                  <w:txbxContent>
                    <w:p w:rsidR="00C86462" w:rsidRPr="00BB294A" w:rsidRDefault="00C86462" w:rsidP="00084B40">
                      <w:pPr>
                        <w:pStyle w:val="Lgende"/>
                        <w:jc w:val="center"/>
                        <w:rPr>
                          <w:noProof/>
                          <w:sz w:val="24"/>
                        </w:rPr>
                      </w:pPr>
                      <w:r>
                        <w:t xml:space="preserve">Figure </w:t>
                      </w:r>
                      <w:fldSimple w:instr=" SEQ Figure \* ARABIC ">
                        <w:r>
                          <w:rPr>
                            <w:noProof/>
                          </w:rPr>
                          <w:t>7</w:t>
                        </w:r>
                      </w:fldSimple>
                      <w:r>
                        <w:t xml:space="preserve"> : Chiffre d'affaires année N+2</w:t>
                      </w:r>
                    </w:p>
                  </w:txbxContent>
                </v:textbox>
                <w10:wrap type="tight"/>
              </v:shape>
            </w:pict>
          </mc:Fallback>
        </mc:AlternateContent>
      </w:r>
      <w:r>
        <w:rPr>
          <w:noProof/>
        </w:rPr>
        <w:drawing>
          <wp:anchor distT="0" distB="0" distL="114300" distR="114300" simplePos="0" relativeHeight="251678720" behindDoc="1" locked="0" layoutInCell="1" allowOverlap="1" wp14:anchorId="04BF125E">
            <wp:simplePos x="0" y="0"/>
            <wp:positionH relativeFrom="column">
              <wp:posOffset>-194945</wp:posOffset>
            </wp:positionH>
            <wp:positionV relativeFrom="paragraph">
              <wp:posOffset>3465195</wp:posOffset>
            </wp:positionV>
            <wp:extent cx="6276975" cy="2473960"/>
            <wp:effectExtent l="0" t="0" r="9525" b="2540"/>
            <wp:wrapTight wrapText="bothSides">
              <wp:wrapPolygon edited="0">
                <wp:start x="0" y="0"/>
                <wp:lineTo x="0" y="21456"/>
                <wp:lineTo x="21567" y="21456"/>
                <wp:lineTo x="2156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76975" cy="2473960"/>
                    </a:xfrm>
                    <a:prstGeom prst="rect">
                      <a:avLst/>
                    </a:prstGeom>
                  </pic:spPr>
                </pic:pic>
              </a:graphicData>
            </a:graphic>
            <wp14:sizeRelH relativeFrom="margin">
              <wp14:pctWidth>0</wp14:pctWidth>
            </wp14:sizeRelH>
            <wp14:sizeRelV relativeFrom="margin">
              <wp14:pctHeight>0</wp14:pctHeight>
            </wp14:sizeRelV>
          </wp:anchor>
        </w:drawing>
      </w:r>
      <w:r w:rsidR="00DE6D05" w:rsidRPr="00DE6D05">
        <w:rPr>
          <w:rFonts w:eastAsia="Times New Roman" w:cs="Carlito"/>
          <w:noProof/>
          <w:szCs w:val="24"/>
          <w:lang w:eastAsia="fr-FR"/>
        </w:rPr>
        <w:t>Pour la troisième année, les ventes subiront une augmentation de 4% par mois et également une augmentation de 30% en décembre.</w:t>
      </w:r>
    </w:p>
    <w:p w:rsidR="003001B5" w:rsidRDefault="003001B5" w:rsidP="003001B5">
      <w:pPr>
        <w:spacing w:after="0" w:line="276" w:lineRule="auto"/>
        <w:ind w:firstLine="720"/>
        <w:rPr>
          <w:rFonts w:eastAsia="Times New Roman" w:cs="Carlito"/>
          <w:sz w:val="28"/>
          <w:szCs w:val="24"/>
          <w:lang w:eastAsia="fr-FR"/>
        </w:rPr>
      </w:pPr>
    </w:p>
    <w:p w:rsidR="003001B5" w:rsidRPr="00DE6D05" w:rsidRDefault="00DE6D05" w:rsidP="002E7870">
      <w:pPr>
        <w:spacing w:after="0" w:line="276" w:lineRule="auto"/>
        <w:ind w:firstLine="720"/>
        <w:rPr>
          <w:rFonts w:eastAsia="Times New Roman" w:cs="Carlito"/>
          <w:szCs w:val="24"/>
          <w:lang w:eastAsia="fr-FR"/>
        </w:rPr>
      </w:pPr>
      <w:r w:rsidRPr="00DE6D05">
        <w:rPr>
          <w:rFonts w:cs="Carlito"/>
        </w:rPr>
        <w:t>Toutes ces estimations pourront évoluer en fonction des différentes améliorations que nous pourrons apporter au produit ainsi q</w:t>
      </w:r>
      <w:r>
        <w:rPr>
          <w:rFonts w:cs="Carlito"/>
        </w:rPr>
        <w:t>u’</w:t>
      </w:r>
      <w:r w:rsidRPr="00DE6D05">
        <w:rPr>
          <w:rFonts w:cs="Carlito"/>
        </w:rPr>
        <w:t>en fonction de l’accueil qui lui sera réservé par le public</w:t>
      </w:r>
      <w:r>
        <w:rPr>
          <w:rFonts w:cs="Carlito"/>
        </w:rPr>
        <w:t>.</w:t>
      </w:r>
    </w:p>
    <w:bookmarkStart w:id="26" w:name="_Toc512261381" w:displacedByCustomXml="next"/>
    <w:sdt>
      <w:sdtPr>
        <w:rPr>
          <w:rFonts w:ascii="Carlito" w:eastAsiaTheme="minorHAnsi" w:hAnsi="Carlito" w:cstheme="minorBidi"/>
          <w:color w:val="auto"/>
          <w:sz w:val="24"/>
          <w:szCs w:val="22"/>
        </w:rPr>
        <w:id w:val="-658770304"/>
        <w:docPartObj>
          <w:docPartGallery w:val="Bibliographies"/>
          <w:docPartUnique/>
        </w:docPartObj>
      </w:sdtPr>
      <w:sdtContent>
        <w:p w:rsidR="00C47A62" w:rsidRPr="00C47A62" w:rsidRDefault="00C47A62">
          <w:pPr>
            <w:pStyle w:val="Titre1"/>
            <w:rPr>
              <w:rStyle w:val="TitreCarlitoCar"/>
            </w:rPr>
          </w:pPr>
          <w:r>
            <w:rPr>
              <w:rStyle w:val="TitreCarlitoCar"/>
            </w:rPr>
            <w:t xml:space="preserve">8 - </w:t>
          </w:r>
          <w:r w:rsidRPr="00C47A62">
            <w:rPr>
              <w:rStyle w:val="TitreCarlitoCar"/>
            </w:rPr>
            <w:t>Bibliographie</w:t>
          </w:r>
          <w:bookmarkEnd w:id="26"/>
        </w:p>
        <w:sdt>
          <w:sdtPr>
            <w:id w:val="111145805"/>
            <w:bibliography/>
          </w:sdtPr>
          <w:sdtContent>
            <w:p w:rsidR="00C47A62" w:rsidRDefault="00C47A6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C47A62">
                <w:trPr>
                  <w:divId w:val="2025470620"/>
                  <w:tblCellSpacing w:w="15" w:type="dxa"/>
                </w:trPr>
                <w:tc>
                  <w:tcPr>
                    <w:tcW w:w="50" w:type="pct"/>
                    <w:hideMark/>
                  </w:tcPr>
                  <w:p w:rsidR="00C47A62" w:rsidRDefault="00C47A62">
                    <w:pPr>
                      <w:pStyle w:val="Bibliographie"/>
                      <w:rPr>
                        <w:noProof/>
                        <w:szCs w:val="24"/>
                      </w:rPr>
                    </w:pPr>
                    <w:r>
                      <w:rPr>
                        <w:noProof/>
                      </w:rPr>
                      <w:t xml:space="preserve">[1] </w:t>
                    </w:r>
                  </w:p>
                </w:tc>
                <w:tc>
                  <w:tcPr>
                    <w:tcW w:w="0" w:type="auto"/>
                    <w:hideMark/>
                  </w:tcPr>
                  <w:p w:rsidR="00C47A62" w:rsidRDefault="00C47A62">
                    <w:pPr>
                      <w:pStyle w:val="Bibliographie"/>
                      <w:rPr>
                        <w:noProof/>
                      </w:rPr>
                    </w:pPr>
                    <w:r>
                      <w:rPr>
                        <w:noProof/>
                      </w:rPr>
                      <w:t>«Un chargeur de p</w:t>
                    </w:r>
                    <w:r w:rsidR="00DE6D05">
                      <w:rPr>
                        <w:noProof/>
                      </w:rPr>
                      <w:t>or</w:t>
                    </w:r>
                    <w:r>
                      <w:rPr>
                        <w:noProof/>
                      </w:rPr>
                      <w:t>table made in France - Le Parisien,» [En ligne]. Available: http://www.leparisien.fr/espace-premium/actu/un-chargeur-de-portable-made-in-france-18-08-2015-5016955.php.</w:t>
                    </w:r>
                  </w:p>
                </w:tc>
              </w:tr>
              <w:tr w:rsidR="00C47A62">
                <w:trPr>
                  <w:divId w:val="2025470620"/>
                  <w:tblCellSpacing w:w="15" w:type="dxa"/>
                </w:trPr>
                <w:tc>
                  <w:tcPr>
                    <w:tcW w:w="50" w:type="pct"/>
                    <w:hideMark/>
                  </w:tcPr>
                  <w:p w:rsidR="00C47A62" w:rsidRDefault="00C47A62">
                    <w:pPr>
                      <w:pStyle w:val="Bibliographie"/>
                      <w:rPr>
                        <w:noProof/>
                      </w:rPr>
                    </w:pPr>
                    <w:r>
                      <w:rPr>
                        <w:noProof/>
                      </w:rPr>
                      <w:t xml:space="preserve">[2] </w:t>
                    </w:r>
                  </w:p>
                </w:tc>
                <w:tc>
                  <w:tcPr>
                    <w:tcW w:w="0" w:type="auto"/>
                    <w:hideMark/>
                  </w:tcPr>
                  <w:p w:rsidR="00C47A62" w:rsidRDefault="00C47A62">
                    <w:pPr>
                      <w:pStyle w:val="Bibliographie"/>
                      <w:rPr>
                        <w:noProof/>
                      </w:rPr>
                    </w:pPr>
                    <w:r>
                      <w:rPr>
                        <w:noProof/>
                      </w:rPr>
                      <w:t>«Les appareils en veille coûtent 86 euros par foyer par an,» [En ligne]. Available: http://www.lefigaro.fr/conso/2013/07/10/05007-20130710ARTFIG00358-les-francais-depensent-2-milliards-d-euros-par-an-pour-leurs-appareils-en-veille.php.</w:t>
                    </w:r>
                  </w:p>
                </w:tc>
              </w:tr>
            </w:tbl>
            <w:p w:rsidR="00C47A62" w:rsidRDefault="00C47A62">
              <w:pPr>
                <w:divId w:val="2025470620"/>
                <w:rPr>
                  <w:rFonts w:eastAsia="Times New Roman"/>
                  <w:noProof/>
                </w:rPr>
              </w:pPr>
            </w:p>
            <w:p w:rsidR="00EE7BBC" w:rsidRDefault="00C47A62" w:rsidP="002E7870">
              <w:pPr>
                <w:sectPr w:rsidR="00EE7BBC" w:rsidSect="00410E3B">
                  <w:headerReference w:type="default" r:id="rId28"/>
                  <w:footerReference w:type="default" r:id="rId29"/>
                  <w:footerReference w:type="first" r:id="rId30"/>
                  <w:pgSz w:w="11906" w:h="16838"/>
                  <w:pgMar w:top="1417" w:right="1417" w:bottom="1417" w:left="1417" w:header="708" w:footer="708" w:gutter="0"/>
                  <w:pgNumType w:start="0"/>
                  <w:cols w:space="708"/>
                  <w:titlePg/>
                  <w:docGrid w:linePitch="360"/>
                </w:sectPr>
              </w:pPr>
              <w:r>
                <w:rPr>
                  <w:b/>
                  <w:bCs/>
                </w:rPr>
                <w:fldChar w:fldCharType="end"/>
              </w:r>
            </w:p>
          </w:sdtContent>
        </w:sdt>
      </w:sdtContent>
    </w:sdt>
    <w:p w:rsidR="00A47E2E" w:rsidRDefault="002E7870" w:rsidP="002E7870">
      <w:pPr>
        <w:pStyle w:val="TitreCarlito"/>
      </w:pPr>
      <w:bookmarkStart w:id="27" w:name="_Toc512261382"/>
      <w:r>
        <w:lastRenderedPageBreak/>
        <w:t xml:space="preserve">9 </w:t>
      </w:r>
      <w:r w:rsidR="0031392B">
        <w:t>–</w:t>
      </w:r>
      <w:r>
        <w:t xml:space="preserve"> Annexes</w:t>
      </w:r>
      <w:bookmarkEnd w:id="27"/>
    </w:p>
    <w:p w:rsidR="00292040" w:rsidRDefault="00EE7BBC" w:rsidP="00EE7BBC">
      <w:pPr>
        <w:pStyle w:val="Titre2Carlito"/>
        <w:sectPr w:rsidR="00292040" w:rsidSect="00EE7BBC">
          <w:footerReference w:type="default" r:id="rId31"/>
          <w:headerReference w:type="first" r:id="rId32"/>
          <w:pgSz w:w="16838" w:h="11906" w:orient="landscape"/>
          <w:pgMar w:top="1417" w:right="1417" w:bottom="1417" w:left="1417" w:header="708" w:footer="708" w:gutter="0"/>
          <w:pgNumType w:start="0"/>
          <w:cols w:space="708"/>
          <w:titlePg/>
          <w:docGrid w:linePitch="360"/>
        </w:sectPr>
      </w:pPr>
      <w:bookmarkStart w:id="28" w:name="_Toc512261383"/>
      <w:r>
        <w:rPr>
          <w:noProof/>
        </w:rPr>
        <w:drawing>
          <wp:anchor distT="0" distB="0" distL="114300" distR="114300" simplePos="0" relativeHeight="251682816" behindDoc="1" locked="0" layoutInCell="1" allowOverlap="1" wp14:anchorId="462A6EDF">
            <wp:simplePos x="0" y="0"/>
            <wp:positionH relativeFrom="column">
              <wp:posOffset>-585470</wp:posOffset>
            </wp:positionH>
            <wp:positionV relativeFrom="paragraph">
              <wp:posOffset>562610</wp:posOffset>
            </wp:positionV>
            <wp:extent cx="9858375" cy="4844415"/>
            <wp:effectExtent l="0" t="0" r="9525" b="0"/>
            <wp:wrapTight wrapText="bothSides">
              <wp:wrapPolygon edited="0">
                <wp:start x="0" y="0"/>
                <wp:lineTo x="0" y="21490"/>
                <wp:lineTo x="21579" y="21490"/>
                <wp:lineTo x="21579" y="0"/>
                <wp:lineTo x="0" y="0"/>
              </wp:wrapPolygon>
            </wp:wrapTight>
            <wp:docPr id="28" name="Image 28" descr="Une image contenant ordinateur, équipement électronique, intérieur, monit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0623987_10213863526334111_3882215527195607040_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58375" cy="4844415"/>
                    </a:xfrm>
                    <a:prstGeom prst="rect">
                      <a:avLst/>
                    </a:prstGeom>
                  </pic:spPr>
                </pic:pic>
              </a:graphicData>
            </a:graphic>
            <wp14:sizeRelH relativeFrom="margin">
              <wp14:pctWidth>0</wp14:pctWidth>
            </wp14:sizeRelH>
            <wp14:sizeRelV relativeFrom="margin">
              <wp14:pctHeight>0</wp14:pctHeight>
            </wp14:sizeRelV>
          </wp:anchor>
        </w:drawing>
      </w:r>
      <w:r>
        <w:t>1. Site internet – Page de présentati</w:t>
      </w:r>
      <w:r w:rsidR="00292040">
        <w:t>on</w:t>
      </w:r>
      <w:bookmarkEnd w:id="28"/>
    </w:p>
    <w:p w:rsidR="0031392B" w:rsidRDefault="00EE7BBC" w:rsidP="00EE7BBC">
      <w:pPr>
        <w:pStyle w:val="Titre2Carlito"/>
      </w:pPr>
      <w:bookmarkStart w:id="29" w:name="_Toc512261384"/>
      <w:r>
        <w:lastRenderedPageBreak/>
        <w:t>2. Site internet – Présentation de l’équipe</w:t>
      </w:r>
      <w:bookmarkEnd w:id="29"/>
    </w:p>
    <w:p w:rsidR="0031392B" w:rsidRDefault="00EE7BBC" w:rsidP="0031392B">
      <w:r>
        <w:rPr>
          <w:noProof/>
        </w:rPr>
        <w:drawing>
          <wp:anchor distT="0" distB="0" distL="114300" distR="114300" simplePos="0" relativeHeight="251683840" behindDoc="1" locked="0" layoutInCell="1" allowOverlap="1" wp14:anchorId="7CC32371">
            <wp:simplePos x="0" y="0"/>
            <wp:positionH relativeFrom="column">
              <wp:posOffset>-281305</wp:posOffset>
            </wp:positionH>
            <wp:positionV relativeFrom="paragraph">
              <wp:posOffset>211455</wp:posOffset>
            </wp:positionV>
            <wp:extent cx="9333230" cy="4610100"/>
            <wp:effectExtent l="0" t="0" r="1270" b="0"/>
            <wp:wrapTight wrapText="bothSides">
              <wp:wrapPolygon edited="0">
                <wp:start x="0" y="0"/>
                <wp:lineTo x="0" y="21511"/>
                <wp:lineTo x="21559" y="21511"/>
                <wp:lineTo x="21559" y="0"/>
                <wp:lineTo x="0" y="0"/>
              </wp:wrapPolygon>
            </wp:wrapTight>
            <wp:docPr id="27" name="Image 27" descr="Une image contenant capture d’écran, m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698332_10213863526214108_7623926185759604736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333230" cy="4610100"/>
                    </a:xfrm>
                    <a:prstGeom prst="rect">
                      <a:avLst/>
                    </a:prstGeom>
                  </pic:spPr>
                </pic:pic>
              </a:graphicData>
            </a:graphic>
            <wp14:sizeRelH relativeFrom="margin">
              <wp14:pctWidth>0</wp14:pctWidth>
            </wp14:sizeRelH>
            <wp14:sizeRelV relativeFrom="margin">
              <wp14:pctHeight>0</wp14:pctHeight>
            </wp14:sizeRelV>
          </wp:anchor>
        </w:drawing>
      </w:r>
    </w:p>
    <w:p w:rsidR="0031392B" w:rsidRDefault="0031392B" w:rsidP="0031392B"/>
    <w:p w:rsidR="0031392B" w:rsidRDefault="0031392B" w:rsidP="0031392B"/>
    <w:p w:rsidR="00292040" w:rsidRDefault="00292040" w:rsidP="00292040">
      <w:pPr>
        <w:pStyle w:val="Titre2Carlito"/>
        <w:sectPr w:rsidR="00292040" w:rsidSect="00EE7BBC">
          <w:footerReference w:type="default" r:id="rId35"/>
          <w:footerReference w:type="first" r:id="rId36"/>
          <w:pgSz w:w="16838" w:h="11906" w:orient="landscape"/>
          <w:pgMar w:top="1417" w:right="1417" w:bottom="1417" w:left="1417" w:header="708" w:footer="708" w:gutter="0"/>
          <w:pgNumType w:start="0"/>
          <w:cols w:space="708"/>
          <w:titlePg/>
          <w:docGrid w:linePitch="360"/>
        </w:sectPr>
      </w:pPr>
      <w:bookmarkStart w:id="30" w:name="_Toc512261385"/>
      <w:r>
        <w:rPr>
          <w:noProof/>
        </w:rPr>
        <w:drawing>
          <wp:anchor distT="0" distB="0" distL="114300" distR="114300" simplePos="0" relativeHeight="251684864" behindDoc="1" locked="0" layoutInCell="1" allowOverlap="1" wp14:anchorId="66F7E8ED">
            <wp:simplePos x="0" y="0"/>
            <wp:positionH relativeFrom="column">
              <wp:posOffset>-262255</wp:posOffset>
            </wp:positionH>
            <wp:positionV relativeFrom="paragraph">
              <wp:posOffset>730885</wp:posOffset>
            </wp:positionV>
            <wp:extent cx="9689465" cy="4724400"/>
            <wp:effectExtent l="0" t="0" r="6985" b="0"/>
            <wp:wrapTight wrapText="bothSides">
              <wp:wrapPolygon edited="0">
                <wp:start x="0" y="0"/>
                <wp:lineTo x="0" y="21513"/>
                <wp:lineTo x="21573" y="21513"/>
                <wp:lineTo x="21573" y="0"/>
                <wp:lineTo x="0" y="0"/>
              </wp:wrapPolygon>
            </wp:wrapTight>
            <wp:docPr id="23" name="Image 2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688551_10213863526094105_4199433058534817792_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689465" cy="4724400"/>
                    </a:xfrm>
                    <a:prstGeom prst="rect">
                      <a:avLst/>
                    </a:prstGeom>
                  </pic:spPr>
                </pic:pic>
              </a:graphicData>
            </a:graphic>
            <wp14:sizeRelH relativeFrom="margin">
              <wp14:pctWidth>0</wp14:pctWidth>
            </wp14:sizeRelH>
            <wp14:sizeRelV relativeFrom="margin">
              <wp14:pctHeight>0</wp14:pctHeight>
            </wp14:sizeRelV>
          </wp:anchor>
        </w:drawing>
      </w:r>
      <w:r w:rsidR="00D42536">
        <w:t>3</w:t>
      </w:r>
      <w:r w:rsidR="00EE7BBC">
        <w:t>. Site internet – Services proposés par notre produi</w:t>
      </w:r>
      <w:r>
        <w:t>t</w:t>
      </w:r>
      <w:bookmarkEnd w:id="30"/>
    </w:p>
    <w:p w:rsidR="00EE7BBC" w:rsidRDefault="00EE7BBC" w:rsidP="00EE7BBC">
      <w:pPr>
        <w:pStyle w:val="Titre2Carlito"/>
      </w:pPr>
      <w:bookmarkStart w:id="31" w:name="_Toc512261386"/>
      <w:r>
        <w:lastRenderedPageBreak/>
        <w:t>4. Site internet – Formulaire de contact</w:t>
      </w:r>
      <w:bookmarkEnd w:id="31"/>
    </w:p>
    <w:p w:rsidR="0031392B" w:rsidRPr="0031392B" w:rsidRDefault="00292040" w:rsidP="0031392B">
      <w:r>
        <w:rPr>
          <w:noProof/>
        </w:rPr>
        <w:drawing>
          <wp:anchor distT="0" distB="0" distL="114300" distR="114300" simplePos="0" relativeHeight="251685888" behindDoc="1" locked="0" layoutInCell="1" allowOverlap="1">
            <wp:simplePos x="0" y="0"/>
            <wp:positionH relativeFrom="column">
              <wp:posOffset>-605155</wp:posOffset>
            </wp:positionH>
            <wp:positionV relativeFrom="paragraph">
              <wp:posOffset>280035</wp:posOffset>
            </wp:positionV>
            <wp:extent cx="10079990" cy="4956810"/>
            <wp:effectExtent l="0" t="0" r="0" b="0"/>
            <wp:wrapTight wrapText="bothSides">
              <wp:wrapPolygon edited="0">
                <wp:start x="0" y="0"/>
                <wp:lineTo x="0" y="21500"/>
                <wp:lineTo x="21554" y="21500"/>
                <wp:lineTo x="21554" y="0"/>
                <wp:lineTo x="0" y="0"/>
              </wp:wrapPolygon>
            </wp:wrapTight>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624754_10213863526014103_4405064822673113088_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79990" cy="4956810"/>
                    </a:xfrm>
                    <a:prstGeom prst="rect">
                      <a:avLst/>
                    </a:prstGeom>
                  </pic:spPr>
                </pic:pic>
              </a:graphicData>
            </a:graphic>
            <wp14:sizeRelH relativeFrom="margin">
              <wp14:pctWidth>0</wp14:pctWidth>
            </wp14:sizeRelH>
            <wp14:sizeRelV relativeFrom="margin">
              <wp14:pctHeight>0</wp14:pctHeight>
            </wp14:sizeRelV>
          </wp:anchor>
        </w:drawing>
      </w:r>
    </w:p>
    <w:sectPr w:rsidR="0031392B" w:rsidRPr="0031392B" w:rsidSect="00EE7BBC">
      <w:footerReference w:type="first" r:id="rId39"/>
      <w:pgSz w:w="16838" w:h="11906"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C8E" w:rsidRDefault="00FA3C8E" w:rsidP="00333CBE">
      <w:pPr>
        <w:spacing w:after="0" w:line="240" w:lineRule="auto"/>
      </w:pPr>
      <w:r>
        <w:separator/>
      </w:r>
    </w:p>
  </w:endnote>
  <w:endnote w:type="continuationSeparator" w:id="0">
    <w:p w:rsidR="00FA3C8E" w:rsidRDefault="00FA3C8E" w:rsidP="00333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64384" behindDoc="0" locked="0" layoutInCell="1" allowOverlap="1" wp14:anchorId="1663DB61" wp14:editId="0FE3E38B">
              <wp:simplePos x="0" y="0"/>
              <wp:positionH relativeFrom="page">
                <wp:posOffset>9624695</wp:posOffset>
              </wp:positionH>
              <wp:positionV relativeFrom="page">
                <wp:posOffset>6629400</wp:posOffset>
              </wp:positionV>
              <wp:extent cx="1059180" cy="927100"/>
              <wp:effectExtent l="0" t="0" r="7620" b="6350"/>
              <wp:wrapNone/>
              <wp:docPr id="715" name="Triangle isocè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3DB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15" o:spid="_x0000_s1062" type="#_x0000_t5" style="position:absolute;left:0;text-align:left;margin-left:757.85pt;margin-top:522pt;width:83.4pt;height:7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" adj="21600" fillcolor="#8eaadb [1940]" stroked="f">
              <v:textbo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v:textbox>
              <w10:wrap anchorx="page" anchory="page"/>
            </v:shape>
          </w:pict>
        </mc:Fallback>
      </mc:AlternateContent>
    </w:r>
    <w:sdt>
      <w:sdtPr>
        <w:id w:val="-889256507"/>
        <w:docPartObj>
          <w:docPartGallery w:val="Page Numbers (Bottom of Page)"/>
          <w:docPartUnique/>
        </w:docPartObj>
      </w:sdtPr>
      <w:sdtContent>
        <w:r>
          <w:rPr>
            <w:noProof/>
          </w:rPr>
          <mc:AlternateContent>
            <mc:Choice Requires="wps">
              <w:drawing>
                <wp:anchor distT="0" distB="0" distL="114300" distR="114300" simplePos="0" relativeHeight="251660288" behindDoc="0" locked="0" layoutInCell="1" allowOverlap="1">
                  <wp:simplePos x="0" y="0"/>
                  <wp:positionH relativeFrom="page">
                    <wp:posOffset>6499860</wp:posOffset>
                  </wp:positionH>
                  <wp:positionV relativeFrom="page">
                    <wp:posOffset>9799320</wp:posOffset>
                  </wp:positionV>
                  <wp:extent cx="1059180" cy="927100"/>
                  <wp:effectExtent l="0" t="0" r="7620" b="6350"/>
                  <wp:wrapNone/>
                  <wp:docPr id="17" name="Triangle isocè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riangle isocèle 17" o:spid="_x0000_s1063" type="#_x0000_t5" style="position:absolute;left:0;text-align:left;margin-left:511.8pt;margin-top:771.6pt;width:83.4pt;height:7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" adj="21600" fillcolor="#8eaadb [1940]" stroked="f">
                  <v:textbo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v:textbox>
                  <w10:wrap anchorx="page" anchory="page"/>
                </v:shape>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62336" behindDoc="0" locked="0" layoutInCell="1" allowOverlap="1" wp14:anchorId="1E829F7E" wp14:editId="142D794C">
              <wp:simplePos x="0" y="0"/>
              <wp:positionH relativeFrom="page">
                <wp:posOffset>9634220</wp:posOffset>
              </wp:positionH>
              <wp:positionV relativeFrom="page">
                <wp:posOffset>6654165</wp:posOffset>
              </wp:positionV>
              <wp:extent cx="1059180" cy="927100"/>
              <wp:effectExtent l="0" t="0" r="7620" b="6350"/>
              <wp:wrapNone/>
              <wp:docPr id="714" name="Triangle isocè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color w:val="FFFFFF" w:themeColor="background1"/>
                              <w:sz w:val="40"/>
                              <w:szCs w:val="72"/>
                            </w:rP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829F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14" o:spid="_x0000_s1064" type="#_x0000_t5" style="position:absolute;left:0;text-align:left;margin-left:758.6pt;margin-top:523.95pt;width:83.4pt;height: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" adj="21600" fillcolor="#8eaadb [1940]" stroked="f">
              <v:textbox>
                <w:txbxContent>
                  <w:p w:rsidR="00C86462" w:rsidRPr="00EE7BBC" w:rsidRDefault="00C86462" w:rsidP="00EE7BBC">
                    <w:pPr>
                      <w:jc w:val="center"/>
                      <w:rPr>
                        <w:color w:val="FFFFFF" w:themeColor="background1"/>
                        <w:sz w:val="40"/>
                        <w:szCs w:val="72"/>
                      </w:rPr>
                    </w:pPr>
                    <w:r>
                      <w:rPr>
                        <w:color w:val="FFFFFF" w:themeColor="background1"/>
                        <w:sz w:val="40"/>
                        <w:szCs w:val="72"/>
                      </w:rPr>
                      <w:t>19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67456" behindDoc="0" locked="0" layoutInCell="1" allowOverlap="1" wp14:anchorId="61371F8B" wp14:editId="1AC203D8">
              <wp:simplePos x="0" y="0"/>
              <wp:positionH relativeFrom="page">
                <wp:posOffset>9624695</wp:posOffset>
              </wp:positionH>
              <wp:positionV relativeFrom="page">
                <wp:posOffset>6629400</wp:posOffset>
              </wp:positionV>
              <wp:extent cx="1059180" cy="927100"/>
              <wp:effectExtent l="0" t="0" r="7620" b="6350"/>
              <wp:wrapNone/>
              <wp:docPr id="716" name="Triangle isocè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71F8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16" o:spid="_x0000_s1065" type="#_x0000_t5" style="position:absolute;left:0;text-align:left;margin-left:757.85pt;margin-top:522pt;width:83.4pt;height:7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" adj="21600" fillcolor="#8eaadb [1940]" stroked="f">
              <v:textbo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v:textbox>
              <w10:wrap anchorx="page" anchory="page"/>
            </v:shape>
          </w:pict>
        </mc:Fallback>
      </mc:AlternateContent>
    </w:r>
    <w:sdt>
      <w:sdtPr>
        <w:id w:val="34314086"/>
        <w:docPartObj>
          <w:docPartGallery w:val="Page Numbers (Bottom of Page)"/>
          <w:docPartUnique/>
        </w:docPartObj>
      </w:sdtPr>
      <w:sdtContent>
        <w:r>
          <w:rPr>
            <w:noProof/>
          </w:rPr>
          <mc:AlternateContent>
            <mc:Choice Requires="wps">
              <w:drawing>
                <wp:anchor distT="0" distB="0" distL="114300" distR="114300" simplePos="0" relativeHeight="251666432" behindDoc="0" locked="0" layoutInCell="1" allowOverlap="1" wp14:anchorId="201A41F9" wp14:editId="2A61B265">
                  <wp:simplePos x="0" y="0"/>
                  <wp:positionH relativeFrom="page">
                    <wp:posOffset>6499860</wp:posOffset>
                  </wp:positionH>
                  <wp:positionV relativeFrom="page">
                    <wp:posOffset>9799320</wp:posOffset>
                  </wp:positionV>
                  <wp:extent cx="1059180" cy="927100"/>
                  <wp:effectExtent l="0" t="0" r="7620" b="6350"/>
                  <wp:wrapNone/>
                  <wp:docPr id="717" name="Triangle isocè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A41F9" id="Triangle isocèle 717" o:spid="_x0000_s1066" type="#_x0000_t5" style="position:absolute;left:0;text-align:left;margin-left:511.8pt;margin-top:771.6pt;width:83.4pt;height:7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" adj="21600" fillcolor="#8eaadb [1940]" stroked="f">
                  <v:textbo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v:textbox>
                  <w10:wrap anchorx="page" anchory="page"/>
                </v:shape>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72576" behindDoc="0" locked="0" layoutInCell="1" allowOverlap="1" wp14:anchorId="12668EBB" wp14:editId="037E5C3A">
              <wp:simplePos x="0" y="0"/>
              <wp:positionH relativeFrom="page">
                <wp:posOffset>9624695</wp:posOffset>
              </wp:positionH>
              <wp:positionV relativeFrom="page">
                <wp:posOffset>6629400</wp:posOffset>
              </wp:positionV>
              <wp:extent cx="1059180" cy="927100"/>
              <wp:effectExtent l="0" t="0" r="7620" b="6350"/>
              <wp:wrapNone/>
              <wp:docPr id="719" name="Triangle isocè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68EB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19" o:spid="_x0000_s1067" type="#_x0000_t5" style="position:absolute;left:0;text-align:left;margin-left:757.85pt;margin-top:522pt;width:83.4pt;height:73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" adj="21600" fillcolor="#8eaadb [1940]" stroked="f">
              <v:textbo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21</w:t>
                    </w:r>
                  </w:p>
                </w:txbxContent>
              </v:textbox>
              <w10:wrap anchorx="page" anchory="page"/>
            </v:shape>
          </w:pict>
        </mc:Fallback>
      </mc:AlternateContent>
    </w:r>
    <w:sdt>
      <w:sdtPr>
        <w:id w:val="1382442732"/>
        <w:docPartObj>
          <w:docPartGallery w:val="Page Numbers (Bottom of Page)"/>
          <w:docPartUnique/>
        </w:docPartObj>
      </w:sdtPr>
      <w:sdtContent>
        <w:r>
          <w:rPr>
            <w:noProof/>
          </w:rPr>
          <mc:AlternateContent>
            <mc:Choice Requires="wps">
              <w:drawing>
                <wp:anchor distT="0" distB="0" distL="114300" distR="114300" simplePos="0" relativeHeight="251671552" behindDoc="0" locked="0" layoutInCell="1" allowOverlap="1" wp14:anchorId="21A4CAB4" wp14:editId="4A01269E">
                  <wp:simplePos x="0" y="0"/>
                  <wp:positionH relativeFrom="page">
                    <wp:posOffset>6499860</wp:posOffset>
                  </wp:positionH>
                  <wp:positionV relativeFrom="page">
                    <wp:posOffset>9799320</wp:posOffset>
                  </wp:positionV>
                  <wp:extent cx="1059180" cy="927100"/>
                  <wp:effectExtent l="0" t="0" r="7620" b="6350"/>
                  <wp:wrapNone/>
                  <wp:docPr id="720" name="Triangle isocè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4CAB4" id="Triangle isocèle 720" o:spid="_x0000_s1068" type="#_x0000_t5" style="position:absolute;left:0;text-align:left;margin-left:511.8pt;margin-top:771.6pt;width:83.4pt;height:7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" adj="21600" fillcolor="#8eaadb [1940]" stroked="f">
                  <v:textbox>
                    <w:txbxContent>
                      <w:p w:rsidR="00C86462" w:rsidRPr="009B36BD" w:rsidRDefault="00C86462">
                        <w:pPr>
                          <w:jc w:val="center"/>
                          <w:rPr>
                            <w:sz w:val="12"/>
                            <w:szCs w:val="72"/>
                          </w:rPr>
                        </w:pPr>
                        <w:r w:rsidRPr="009B36BD">
                          <w:rPr>
                            <w:rFonts w:asciiTheme="minorHAnsi" w:eastAsiaTheme="minorEastAsia" w:hAnsiTheme="minorHAnsi" w:cs="Times New Roman"/>
                            <w:sz w:val="10"/>
                          </w:rPr>
                          <w:fldChar w:fldCharType="begin"/>
                        </w:r>
                        <w:r w:rsidRPr="009B36BD">
                          <w:rPr>
                            <w:sz w:val="12"/>
                          </w:rPr>
                          <w:instrText>PAGE    \* MERGEFORMAT</w:instrText>
                        </w:r>
                        <w:r w:rsidRPr="009B36BD">
                          <w:rPr>
                            <w:rFonts w:asciiTheme="minorHAnsi" w:eastAsiaTheme="minorEastAsia" w:hAnsiTheme="minorHAnsi" w:cs="Times New Roman"/>
                            <w:sz w:val="10"/>
                          </w:rPr>
                          <w:fldChar w:fldCharType="separate"/>
                        </w:r>
                        <w:r w:rsidRPr="009B36BD">
                          <w:rPr>
                            <w:rFonts w:asciiTheme="majorHAnsi" w:eastAsiaTheme="majorEastAsia" w:hAnsiTheme="majorHAnsi" w:cstheme="majorBidi"/>
                            <w:color w:val="FFFFFF" w:themeColor="background1"/>
                            <w:sz w:val="36"/>
                            <w:szCs w:val="72"/>
                          </w:rPr>
                          <w:t>2</w:t>
                        </w:r>
                        <w:r w:rsidRPr="009B36BD">
                          <w:rPr>
                            <w:rFonts w:asciiTheme="majorHAnsi" w:eastAsiaTheme="majorEastAsia" w:hAnsiTheme="majorHAnsi" w:cstheme="majorBidi"/>
                            <w:color w:val="FFFFFF" w:themeColor="background1"/>
                            <w:sz w:val="36"/>
                            <w:szCs w:val="72"/>
                          </w:rPr>
                          <w:fldChar w:fldCharType="end"/>
                        </w:r>
                      </w:p>
                    </w:txbxContent>
                  </v:textbox>
                  <w10:wrap anchorx="page" anchory="page"/>
                </v:shape>
              </w:pict>
            </mc:Fallback>
          </mc:AlternateContent>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69504" behindDoc="0" locked="0" layoutInCell="1" allowOverlap="1" wp14:anchorId="7F0B8C1E" wp14:editId="790B69EF">
              <wp:simplePos x="0" y="0"/>
              <wp:positionH relativeFrom="page">
                <wp:posOffset>9634220</wp:posOffset>
              </wp:positionH>
              <wp:positionV relativeFrom="page">
                <wp:posOffset>6654165</wp:posOffset>
              </wp:positionV>
              <wp:extent cx="1059180" cy="927100"/>
              <wp:effectExtent l="0" t="0" r="7620" b="6350"/>
              <wp:wrapNone/>
              <wp:docPr id="718" name="Triangle isocè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B8C1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18" o:spid="_x0000_s1069" type="#_x0000_t5" style="position:absolute;left:0;text-align:left;margin-left:758.6pt;margin-top:523.95pt;width:83.4pt;height:7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" adj="21600" fillcolor="#8eaadb [1940]" stroked="f">
              <v:textbo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Pieddepage"/>
    </w:pPr>
    <w:r>
      <w:rPr>
        <w:noProof/>
      </w:rPr>
      <mc:AlternateContent>
        <mc:Choice Requires="wps">
          <w:drawing>
            <wp:anchor distT="0" distB="0" distL="114300" distR="114300" simplePos="0" relativeHeight="251674624" behindDoc="0" locked="0" layoutInCell="1" allowOverlap="1" wp14:anchorId="4D84E196" wp14:editId="7DCF1D51">
              <wp:simplePos x="0" y="0"/>
              <wp:positionH relativeFrom="page">
                <wp:posOffset>9634220</wp:posOffset>
              </wp:positionH>
              <wp:positionV relativeFrom="page">
                <wp:posOffset>6654165</wp:posOffset>
              </wp:positionV>
              <wp:extent cx="1059180" cy="927100"/>
              <wp:effectExtent l="0" t="0" r="7620" b="6350"/>
              <wp:wrapNone/>
              <wp:docPr id="721" name="Triangle isocè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927100"/>
                      </a:xfrm>
                      <a:prstGeom prst="triangle">
                        <a:avLst>
                          <a:gd name="adj" fmla="val 100000"/>
                        </a:avLst>
                      </a:prstGeom>
                      <a:solidFill>
                        <a:schemeClr val="accent1">
                          <a:lumMod val="60000"/>
                          <a:lumOff val="40000"/>
                        </a:schemeClr>
                      </a:solidFill>
                      <a:ln>
                        <a:noFill/>
                      </a:ln>
                    </wps:spPr>
                    <wps:txb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4E19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721" o:spid="_x0000_s1070" type="#_x0000_t5" style="position:absolute;left:0;text-align:left;margin-left:758.6pt;margin-top:523.95pt;width:83.4pt;height:73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" adj="21600" fillcolor="#8eaadb [1940]" stroked="f">
              <v:textbox>
                <w:txbxContent>
                  <w:p w:rsidR="00C86462" w:rsidRPr="00EE7BBC" w:rsidRDefault="00C86462" w:rsidP="00EE7BBC">
                    <w:pPr>
                      <w:jc w:val="center"/>
                      <w:rPr>
                        <w:color w:val="FFFFFF" w:themeColor="background1"/>
                        <w:sz w:val="40"/>
                        <w:szCs w:val="72"/>
                      </w:rPr>
                    </w:pPr>
                    <w:r>
                      <w:rPr>
                        <w:rFonts w:asciiTheme="minorHAnsi" w:eastAsiaTheme="minorEastAsia" w:hAnsiTheme="minorHAnsi" w:cs="Times New Roman"/>
                        <w:color w:val="FFFFFF" w:themeColor="background1"/>
                        <w:sz w:val="36"/>
                      </w:rPr>
                      <w:t>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C8E" w:rsidRDefault="00FA3C8E" w:rsidP="00333CBE">
      <w:pPr>
        <w:spacing w:after="0" w:line="240" w:lineRule="auto"/>
      </w:pPr>
      <w:r>
        <w:separator/>
      </w:r>
    </w:p>
  </w:footnote>
  <w:footnote w:type="continuationSeparator" w:id="0">
    <w:p w:rsidR="00FA3C8E" w:rsidRDefault="00FA3C8E" w:rsidP="00333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En-tte"/>
    </w:pPr>
    <w:r>
      <w:rPr>
        <w:noProof/>
      </w:rPr>
      <w:drawing>
        <wp:anchor distT="0" distB="0" distL="114300" distR="114300" simplePos="0" relativeHeight="251658240" behindDoc="1" locked="0" layoutInCell="1" allowOverlap="1">
          <wp:simplePos x="0" y="0"/>
          <wp:positionH relativeFrom="column">
            <wp:posOffset>2216785</wp:posOffset>
          </wp:positionH>
          <wp:positionV relativeFrom="paragraph">
            <wp:posOffset>-342900</wp:posOffset>
          </wp:positionV>
          <wp:extent cx="1188720" cy="678180"/>
          <wp:effectExtent l="0" t="0" r="0" b="7620"/>
          <wp:wrapTight wrapText="bothSides">
            <wp:wrapPolygon edited="0">
              <wp:start x="0" y="0"/>
              <wp:lineTo x="0" y="21236"/>
              <wp:lineTo x="21115" y="21236"/>
              <wp:lineTo x="21115" y="0"/>
              <wp:lineTo x="0" y="0"/>
            </wp:wrapPolygon>
          </wp:wrapTight>
          <wp:docPr id="712" name="Image 712" descr="https://lh3.googleusercontent.com/X0rE_oHvuAu7tudvco6ndeCPLb-G9jnYllPCujyCXdRZxdC8clmQ1bQXW83qbYhpIIAAgrG62R3u2vFlyh3uri3GfIVrS4pyJdlCz6JTn78rHSuNfc4WOvL9p5XPNnV_nafl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X0rE_oHvuAu7tudvco6ndeCPLb-G9jnYllPCujyCXdRZxdC8clmQ1bQXW83qbYhpIIAAgrG62R3u2vFlyh3uri3GfIVrS4pyJdlCz6JTn78rHSuNfc4WOvL9p5XPNnV_nafl3B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8720" cy="67818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462" w:rsidRDefault="00C864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938BF"/>
    <w:multiLevelType w:val="multilevel"/>
    <w:tmpl w:val="65BC3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8D53D4"/>
    <w:multiLevelType w:val="multilevel"/>
    <w:tmpl w:val="88F0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75E3D"/>
    <w:multiLevelType w:val="multilevel"/>
    <w:tmpl w:val="21FA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8A56D0"/>
    <w:multiLevelType w:val="multilevel"/>
    <w:tmpl w:val="784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D30FBB"/>
    <w:multiLevelType w:val="multilevel"/>
    <w:tmpl w:val="4C3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2A417E"/>
    <w:multiLevelType w:val="multilevel"/>
    <w:tmpl w:val="9878C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27027A"/>
    <w:multiLevelType w:val="multilevel"/>
    <w:tmpl w:val="7F1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994297"/>
    <w:multiLevelType w:val="multilevel"/>
    <w:tmpl w:val="AC84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7E3B3F"/>
    <w:multiLevelType w:val="multilevel"/>
    <w:tmpl w:val="3FF4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23F57"/>
    <w:multiLevelType w:val="multilevel"/>
    <w:tmpl w:val="6AE68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3A4619"/>
    <w:multiLevelType w:val="multilevel"/>
    <w:tmpl w:val="E8EA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3"/>
  </w:num>
  <w:num w:numId="4">
    <w:abstractNumId w:val="10"/>
  </w:num>
  <w:num w:numId="5">
    <w:abstractNumId w:val="8"/>
  </w:num>
  <w:num w:numId="6">
    <w:abstractNumId w:val="1"/>
  </w:num>
  <w:num w:numId="7">
    <w:abstractNumId w:val="5"/>
  </w:num>
  <w:num w:numId="8">
    <w:abstractNumId w:val="0"/>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CBE"/>
    <w:rsid w:val="00060ACC"/>
    <w:rsid w:val="00065ED5"/>
    <w:rsid w:val="00084B40"/>
    <w:rsid w:val="000A18F9"/>
    <w:rsid w:val="00137768"/>
    <w:rsid w:val="0016354D"/>
    <w:rsid w:val="001E35C9"/>
    <w:rsid w:val="001F40DD"/>
    <w:rsid w:val="00252D7E"/>
    <w:rsid w:val="00292040"/>
    <w:rsid w:val="002B27CF"/>
    <w:rsid w:val="002E7870"/>
    <w:rsid w:val="003001B5"/>
    <w:rsid w:val="0031392B"/>
    <w:rsid w:val="00333CBE"/>
    <w:rsid w:val="00367655"/>
    <w:rsid w:val="003A25D8"/>
    <w:rsid w:val="003B0D12"/>
    <w:rsid w:val="00410E3B"/>
    <w:rsid w:val="004A6700"/>
    <w:rsid w:val="0051442D"/>
    <w:rsid w:val="005279EB"/>
    <w:rsid w:val="005660D3"/>
    <w:rsid w:val="005C0B6E"/>
    <w:rsid w:val="006371A4"/>
    <w:rsid w:val="0065233A"/>
    <w:rsid w:val="006B36DE"/>
    <w:rsid w:val="006B76F2"/>
    <w:rsid w:val="00706BC8"/>
    <w:rsid w:val="00747F85"/>
    <w:rsid w:val="007E6F4B"/>
    <w:rsid w:val="007F609C"/>
    <w:rsid w:val="008062DD"/>
    <w:rsid w:val="00827CF0"/>
    <w:rsid w:val="00832B3B"/>
    <w:rsid w:val="00876160"/>
    <w:rsid w:val="0089748D"/>
    <w:rsid w:val="00980F7D"/>
    <w:rsid w:val="009B36BD"/>
    <w:rsid w:val="009E36B3"/>
    <w:rsid w:val="009F78C3"/>
    <w:rsid w:val="00A16848"/>
    <w:rsid w:val="00A47E2E"/>
    <w:rsid w:val="00A5168C"/>
    <w:rsid w:val="00A746A7"/>
    <w:rsid w:val="00A96ABB"/>
    <w:rsid w:val="00AA7644"/>
    <w:rsid w:val="00B01BFC"/>
    <w:rsid w:val="00B0760F"/>
    <w:rsid w:val="00BA5A88"/>
    <w:rsid w:val="00BE21A8"/>
    <w:rsid w:val="00BF092A"/>
    <w:rsid w:val="00C47A62"/>
    <w:rsid w:val="00C618C2"/>
    <w:rsid w:val="00C86462"/>
    <w:rsid w:val="00C91666"/>
    <w:rsid w:val="00CE6006"/>
    <w:rsid w:val="00CF7762"/>
    <w:rsid w:val="00D3038F"/>
    <w:rsid w:val="00D42536"/>
    <w:rsid w:val="00D73F3A"/>
    <w:rsid w:val="00DE6D05"/>
    <w:rsid w:val="00E356B2"/>
    <w:rsid w:val="00E42E9D"/>
    <w:rsid w:val="00E4633B"/>
    <w:rsid w:val="00E6626D"/>
    <w:rsid w:val="00E863D8"/>
    <w:rsid w:val="00ED5763"/>
    <w:rsid w:val="00EE41AD"/>
    <w:rsid w:val="00EE7BBC"/>
    <w:rsid w:val="00FA3C8E"/>
    <w:rsid w:val="00FB0C7E"/>
    <w:rsid w:val="00FB5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999D1"/>
  <w15:chartTrackingRefBased/>
  <w15:docId w15:val="{08DA682E-6AAB-48ED-8B4A-040A4F6F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36765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36765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333CBE"/>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Lienhypertexte">
    <w:name w:val="Hyperlink"/>
    <w:basedOn w:val="Policepardfaut"/>
    <w:uiPriority w:val="99"/>
    <w:unhideWhenUsed/>
    <w:rsid w:val="00333CBE"/>
    <w:rPr>
      <w:color w:val="0000FF"/>
      <w:u w:val="single"/>
    </w:rPr>
  </w:style>
  <w:style w:type="character" w:customStyle="1" w:styleId="apple-tab-span">
    <w:name w:val="apple-tab-span"/>
    <w:basedOn w:val="Policepardfaut"/>
    <w:rsid w:val="00333CBE"/>
  </w:style>
  <w:style w:type="paragraph" w:styleId="En-tte">
    <w:name w:val="header"/>
    <w:basedOn w:val="Normal"/>
    <w:link w:val="En-tteCar"/>
    <w:uiPriority w:val="99"/>
    <w:unhideWhenUsed/>
    <w:rsid w:val="00333CBE"/>
    <w:pPr>
      <w:tabs>
        <w:tab w:val="center" w:pos="4536"/>
        <w:tab w:val="right" w:pos="9072"/>
      </w:tabs>
      <w:spacing w:after="0" w:line="240" w:lineRule="auto"/>
    </w:pPr>
  </w:style>
  <w:style w:type="character" w:customStyle="1" w:styleId="En-tteCar">
    <w:name w:val="En-tête Car"/>
    <w:basedOn w:val="Policepardfaut"/>
    <w:link w:val="En-tte"/>
    <w:uiPriority w:val="99"/>
    <w:rsid w:val="00333CBE"/>
    <w:rPr>
      <w:rFonts w:ascii="Carlito" w:hAnsi="Carlito"/>
      <w:sz w:val="24"/>
    </w:rPr>
  </w:style>
  <w:style w:type="paragraph" w:styleId="Pieddepage">
    <w:name w:val="footer"/>
    <w:basedOn w:val="Normal"/>
    <w:link w:val="PieddepageCar"/>
    <w:uiPriority w:val="99"/>
    <w:unhideWhenUsed/>
    <w:rsid w:val="00333C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CBE"/>
    <w:rPr>
      <w:rFonts w:ascii="Carlito" w:hAnsi="Carlito"/>
      <w:sz w:val="24"/>
    </w:rPr>
  </w:style>
  <w:style w:type="paragraph" w:styleId="Lgende">
    <w:name w:val="caption"/>
    <w:basedOn w:val="Normal"/>
    <w:next w:val="Normal"/>
    <w:uiPriority w:val="35"/>
    <w:unhideWhenUsed/>
    <w:qFormat/>
    <w:rsid w:val="009E36B3"/>
    <w:pPr>
      <w:spacing w:after="200" w:line="240" w:lineRule="auto"/>
    </w:pPr>
    <w:rPr>
      <w:i/>
      <w:iCs/>
      <w:color w:val="44546A" w:themeColor="text2"/>
      <w:sz w:val="18"/>
      <w:szCs w:val="18"/>
    </w:rPr>
  </w:style>
  <w:style w:type="table" w:styleId="TableauGrille5Fonc-Accentuation5">
    <w:name w:val="Grid Table 5 Dark Accent 5"/>
    <w:basedOn w:val="TableauNormal"/>
    <w:uiPriority w:val="50"/>
    <w:rsid w:val="00E86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ttedetabledesmatires">
    <w:name w:val="TOC Heading"/>
    <w:basedOn w:val="Titre1"/>
    <w:next w:val="Normal"/>
    <w:uiPriority w:val="39"/>
    <w:unhideWhenUsed/>
    <w:qFormat/>
    <w:rsid w:val="0065233A"/>
    <w:pPr>
      <w:jc w:val="left"/>
      <w:outlineLvl w:val="9"/>
    </w:pPr>
    <w:rPr>
      <w:lang w:eastAsia="fr-FR"/>
    </w:rPr>
  </w:style>
  <w:style w:type="paragraph" w:styleId="TM1">
    <w:name w:val="toc 1"/>
    <w:basedOn w:val="Normal"/>
    <w:next w:val="Normal"/>
    <w:autoRedefine/>
    <w:uiPriority w:val="39"/>
    <w:unhideWhenUsed/>
    <w:rsid w:val="0065233A"/>
    <w:pPr>
      <w:spacing w:after="100"/>
    </w:pPr>
  </w:style>
  <w:style w:type="paragraph" w:styleId="TM2">
    <w:name w:val="toc 2"/>
    <w:basedOn w:val="Normal"/>
    <w:next w:val="Normal"/>
    <w:autoRedefine/>
    <w:uiPriority w:val="39"/>
    <w:unhideWhenUsed/>
    <w:rsid w:val="0065233A"/>
    <w:pPr>
      <w:spacing w:after="100"/>
      <w:ind w:left="240"/>
    </w:pPr>
  </w:style>
  <w:style w:type="paragraph" w:styleId="TM3">
    <w:name w:val="toc 3"/>
    <w:basedOn w:val="Normal"/>
    <w:next w:val="Normal"/>
    <w:autoRedefine/>
    <w:uiPriority w:val="39"/>
    <w:unhideWhenUsed/>
    <w:rsid w:val="0065233A"/>
    <w:pPr>
      <w:spacing w:after="100"/>
      <w:ind w:left="480"/>
    </w:pPr>
  </w:style>
  <w:style w:type="paragraph" w:styleId="Sansinterligne">
    <w:name w:val="No Spacing"/>
    <w:link w:val="SansinterligneCar"/>
    <w:uiPriority w:val="1"/>
    <w:qFormat/>
    <w:rsid w:val="00410E3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10E3B"/>
    <w:rPr>
      <w:rFonts w:eastAsiaTheme="minorEastAsia"/>
      <w:lang w:eastAsia="fr-FR"/>
    </w:rPr>
  </w:style>
  <w:style w:type="paragraph" w:styleId="Bibliographie">
    <w:name w:val="Bibliography"/>
    <w:basedOn w:val="Normal"/>
    <w:next w:val="Normal"/>
    <w:uiPriority w:val="37"/>
    <w:unhideWhenUsed/>
    <w:rsid w:val="00C47A62"/>
  </w:style>
  <w:style w:type="paragraph" w:styleId="Paragraphedeliste">
    <w:name w:val="List Paragraph"/>
    <w:basedOn w:val="Normal"/>
    <w:uiPriority w:val="34"/>
    <w:qFormat/>
    <w:rsid w:val="009F7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644">
      <w:bodyDiv w:val="1"/>
      <w:marLeft w:val="0"/>
      <w:marRight w:val="0"/>
      <w:marTop w:val="0"/>
      <w:marBottom w:val="0"/>
      <w:divBdr>
        <w:top w:val="none" w:sz="0" w:space="0" w:color="auto"/>
        <w:left w:val="none" w:sz="0" w:space="0" w:color="auto"/>
        <w:bottom w:val="none" w:sz="0" w:space="0" w:color="auto"/>
        <w:right w:val="none" w:sz="0" w:space="0" w:color="auto"/>
      </w:divBdr>
    </w:div>
    <w:div w:id="19747794">
      <w:bodyDiv w:val="1"/>
      <w:marLeft w:val="0"/>
      <w:marRight w:val="0"/>
      <w:marTop w:val="0"/>
      <w:marBottom w:val="0"/>
      <w:divBdr>
        <w:top w:val="none" w:sz="0" w:space="0" w:color="auto"/>
        <w:left w:val="none" w:sz="0" w:space="0" w:color="auto"/>
        <w:bottom w:val="none" w:sz="0" w:space="0" w:color="auto"/>
        <w:right w:val="none" w:sz="0" w:space="0" w:color="auto"/>
      </w:divBdr>
    </w:div>
    <w:div w:id="47730057">
      <w:bodyDiv w:val="1"/>
      <w:marLeft w:val="0"/>
      <w:marRight w:val="0"/>
      <w:marTop w:val="0"/>
      <w:marBottom w:val="0"/>
      <w:divBdr>
        <w:top w:val="none" w:sz="0" w:space="0" w:color="auto"/>
        <w:left w:val="none" w:sz="0" w:space="0" w:color="auto"/>
        <w:bottom w:val="none" w:sz="0" w:space="0" w:color="auto"/>
        <w:right w:val="none" w:sz="0" w:space="0" w:color="auto"/>
      </w:divBdr>
    </w:div>
    <w:div w:id="202593667">
      <w:bodyDiv w:val="1"/>
      <w:marLeft w:val="0"/>
      <w:marRight w:val="0"/>
      <w:marTop w:val="0"/>
      <w:marBottom w:val="0"/>
      <w:divBdr>
        <w:top w:val="none" w:sz="0" w:space="0" w:color="auto"/>
        <w:left w:val="none" w:sz="0" w:space="0" w:color="auto"/>
        <w:bottom w:val="none" w:sz="0" w:space="0" w:color="auto"/>
        <w:right w:val="none" w:sz="0" w:space="0" w:color="auto"/>
      </w:divBdr>
    </w:div>
    <w:div w:id="388917015">
      <w:bodyDiv w:val="1"/>
      <w:marLeft w:val="0"/>
      <w:marRight w:val="0"/>
      <w:marTop w:val="0"/>
      <w:marBottom w:val="0"/>
      <w:divBdr>
        <w:top w:val="none" w:sz="0" w:space="0" w:color="auto"/>
        <w:left w:val="none" w:sz="0" w:space="0" w:color="auto"/>
        <w:bottom w:val="none" w:sz="0" w:space="0" w:color="auto"/>
        <w:right w:val="none" w:sz="0" w:space="0" w:color="auto"/>
      </w:divBdr>
      <w:divsChild>
        <w:div w:id="507209791">
          <w:marLeft w:val="0"/>
          <w:marRight w:val="0"/>
          <w:marTop w:val="0"/>
          <w:marBottom w:val="0"/>
          <w:divBdr>
            <w:top w:val="none" w:sz="0" w:space="0" w:color="auto"/>
            <w:left w:val="none" w:sz="0" w:space="0" w:color="auto"/>
            <w:bottom w:val="none" w:sz="0" w:space="0" w:color="auto"/>
            <w:right w:val="none" w:sz="0" w:space="0" w:color="auto"/>
          </w:divBdr>
        </w:div>
      </w:divsChild>
    </w:div>
    <w:div w:id="485247060">
      <w:bodyDiv w:val="1"/>
      <w:marLeft w:val="0"/>
      <w:marRight w:val="0"/>
      <w:marTop w:val="0"/>
      <w:marBottom w:val="0"/>
      <w:divBdr>
        <w:top w:val="none" w:sz="0" w:space="0" w:color="auto"/>
        <w:left w:val="none" w:sz="0" w:space="0" w:color="auto"/>
        <w:bottom w:val="none" w:sz="0" w:space="0" w:color="auto"/>
        <w:right w:val="none" w:sz="0" w:space="0" w:color="auto"/>
      </w:divBdr>
    </w:div>
    <w:div w:id="604651522">
      <w:bodyDiv w:val="1"/>
      <w:marLeft w:val="0"/>
      <w:marRight w:val="0"/>
      <w:marTop w:val="0"/>
      <w:marBottom w:val="0"/>
      <w:divBdr>
        <w:top w:val="none" w:sz="0" w:space="0" w:color="auto"/>
        <w:left w:val="none" w:sz="0" w:space="0" w:color="auto"/>
        <w:bottom w:val="none" w:sz="0" w:space="0" w:color="auto"/>
        <w:right w:val="none" w:sz="0" w:space="0" w:color="auto"/>
      </w:divBdr>
    </w:div>
    <w:div w:id="605507302">
      <w:bodyDiv w:val="1"/>
      <w:marLeft w:val="0"/>
      <w:marRight w:val="0"/>
      <w:marTop w:val="0"/>
      <w:marBottom w:val="0"/>
      <w:divBdr>
        <w:top w:val="none" w:sz="0" w:space="0" w:color="auto"/>
        <w:left w:val="none" w:sz="0" w:space="0" w:color="auto"/>
        <w:bottom w:val="none" w:sz="0" w:space="0" w:color="auto"/>
        <w:right w:val="none" w:sz="0" w:space="0" w:color="auto"/>
      </w:divBdr>
    </w:div>
    <w:div w:id="633100599">
      <w:bodyDiv w:val="1"/>
      <w:marLeft w:val="0"/>
      <w:marRight w:val="0"/>
      <w:marTop w:val="0"/>
      <w:marBottom w:val="0"/>
      <w:divBdr>
        <w:top w:val="none" w:sz="0" w:space="0" w:color="auto"/>
        <w:left w:val="none" w:sz="0" w:space="0" w:color="auto"/>
        <w:bottom w:val="none" w:sz="0" w:space="0" w:color="auto"/>
        <w:right w:val="none" w:sz="0" w:space="0" w:color="auto"/>
      </w:divBdr>
    </w:div>
    <w:div w:id="646008738">
      <w:bodyDiv w:val="1"/>
      <w:marLeft w:val="0"/>
      <w:marRight w:val="0"/>
      <w:marTop w:val="0"/>
      <w:marBottom w:val="0"/>
      <w:divBdr>
        <w:top w:val="none" w:sz="0" w:space="0" w:color="auto"/>
        <w:left w:val="none" w:sz="0" w:space="0" w:color="auto"/>
        <w:bottom w:val="none" w:sz="0" w:space="0" w:color="auto"/>
        <w:right w:val="none" w:sz="0" w:space="0" w:color="auto"/>
      </w:divBdr>
      <w:divsChild>
        <w:div w:id="1926961758">
          <w:marLeft w:val="0"/>
          <w:marRight w:val="0"/>
          <w:marTop w:val="0"/>
          <w:marBottom w:val="0"/>
          <w:divBdr>
            <w:top w:val="none" w:sz="0" w:space="0" w:color="auto"/>
            <w:left w:val="none" w:sz="0" w:space="0" w:color="auto"/>
            <w:bottom w:val="none" w:sz="0" w:space="0" w:color="auto"/>
            <w:right w:val="none" w:sz="0" w:space="0" w:color="auto"/>
          </w:divBdr>
        </w:div>
      </w:divsChild>
    </w:div>
    <w:div w:id="695815608">
      <w:bodyDiv w:val="1"/>
      <w:marLeft w:val="0"/>
      <w:marRight w:val="0"/>
      <w:marTop w:val="0"/>
      <w:marBottom w:val="0"/>
      <w:divBdr>
        <w:top w:val="none" w:sz="0" w:space="0" w:color="auto"/>
        <w:left w:val="none" w:sz="0" w:space="0" w:color="auto"/>
        <w:bottom w:val="none" w:sz="0" w:space="0" w:color="auto"/>
        <w:right w:val="none" w:sz="0" w:space="0" w:color="auto"/>
      </w:divBdr>
    </w:div>
    <w:div w:id="784425585">
      <w:bodyDiv w:val="1"/>
      <w:marLeft w:val="0"/>
      <w:marRight w:val="0"/>
      <w:marTop w:val="0"/>
      <w:marBottom w:val="0"/>
      <w:divBdr>
        <w:top w:val="none" w:sz="0" w:space="0" w:color="auto"/>
        <w:left w:val="none" w:sz="0" w:space="0" w:color="auto"/>
        <w:bottom w:val="none" w:sz="0" w:space="0" w:color="auto"/>
        <w:right w:val="none" w:sz="0" w:space="0" w:color="auto"/>
      </w:divBdr>
    </w:div>
    <w:div w:id="847451107">
      <w:bodyDiv w:val="1"/>
      <w:marLeft w:val="0"/>
      <w:marRight w:val="0"/>
      <w:marTop w:val="0"/>
      <w:marBottom w:val="0"/>
      <w:divBdr>
        <w:top w:val="none" w:sz="0" w:space="0" w:color="auto"/>
        <w:left w:val="none" w:sz="0" w:space="0" w:color="auto"/>
        <w:bottom w:val="none" w:sz="0" w:space="0" w:color="auto"/>
        <w:right w:val="none" w:sz="0" w:space="0" w:color="auto"/>
      </w:divBdr>
    </w:div>
    <w:div w:id="868492553">
      <w:bodyDiv w:val="1"/>
      <w:marLeft w:val="0"/>
      <w:marRight w:val="0"/>
      <w:marTop w:val="0"/>
      <w:marBottom w:val="0"/>
      <w:divBdr>
        <w:top w:val="none" w:sz="0" w:space="0" w:color="auto"/>
        <w:left w:val="none" w:sz="0" w:space="0" w:color="auto"/>
        <w:bottom w:val="none" w:sz="0" w:space="0" w:color="auto"/>
        <w:right w:val="none" w:sz="0" w:space="0" w:color="auto"/>
      </w:divBdr>
    </w:div>
    <w:div w:id="919950019">
      <w:bodyDiv w:val="1"/>
      <w:marLeft w:val="0"/>
      <w:marRight w:val="0"/>
      <w:marTop w:val="0"/>
      <w:marBottom w:val="0"/>
      <w:divBdr>
        <w:top w:val="none" w:sz="0" w:space="0" w:color="auto"/>
        <w:left w:val="none" w:sz="0" w:space="0" w:color="auto"/>
        <w:bottom w:val="none" w:sz="0" w:space="0" w:color="auto"/>
        <w:right w:val="none" w:sz="0" w:space="0" w:color="auto"/>
      </w:divBdr>
    </w:div>
    <w:div w:id="1031372043">
      <w:bodyDiv w:val="1"/>
      <w:marLeft w:val="0"/>
      <w:marRight w:val="0"/>
      <w:marTop w:val="0"/>
      <w:marBottom w:val="0"/>
      <w:divBdr>
        <w:top w:val="none" w:sz="0" w:space="0" w:color="auto"/>
        <w:left w:val="none" w:sz="0" w:space="0" w:color="auto"/>
        <w:bottom w:val="none" w:sz="0" w:space="0" w:color="auto"/>
        <w:right w:val="none" w:sz="0" w:space="0" w:color="auto"/>
      </w:divBdr>
    </w:div>
    <w:div w:id="1065490513">
      <w:bodyDiv w:val="1"/>
      <w:marLeft w:val="0"/>
      <w:marRight w:val="0"/>
      <w:marTop w:val="0"/>
      <w:marBottom w:val="0"/>
      <w:divBdr>
        <w:top w:val="none" w:sz="0" w:space="0" w:color="auto"/>
        <w:left w:val="none" w:sz="0" w:space="0" w:color="auto"/>
        <w:bottom w:val="none" w:sz="0" w:space="0" w:color="auto"/>
        <w:right w:val="none" w:sz="0" w:space="0" w:color="auto"/>
      </w:divBdr>
    </w:div>
    <w:div w:id="1264650554">
      <w:bodyDiv w:val="1"/>
      <w:marLeft w:val="0"/>
      <w:marRight w:val="0"/>
      <w:marTop w:val="0"/>
      <w:marBottom w:val="0"/>
      <w:divBdr>
        <w:top w:val="none" w:sz="0" w:space="0" w:color="auto"/>
        <w:left w:val="none" w:sz="0" w:space="0" w:color="auto"/>
        <w:bottom w:val="none" w:sz="0" w:space="0" w:color="auto"/>
        <w:right w:val="none" w:sz="0" w:space="0" w:color="auto"/>
      </w:divBdr>
    </w:div>
    <w:div w:id="1344429016">
      <w:bodyDiv w:val="1"/>
      <w:marLeft w:val="0"/>
      <w:marRight w:val="0"/>
      <w:marTop w:val="0"/>
      <w:marBottom w:val="0"/>
      <w:divBdr>
        <w:top w:val="none" w:sz="0" w:space="0" w:color="auto"/>
        <w:left w:val="none" w:sz="0" w:space="0" w:color="auto"/>
        <w:bottom w:val="none" w:sz="0" w:space="0" w:color="auto"/>
        <w:right w:val="none" w:sz="0" w:space="0" w:color="auto"/>
      </w:divBdr>
    </w:div>
    <w:div w:id="1479226661">
      <w:bodyDiv w:val="1"/>
      <w:marLeft w:val="0"/>
      <w:marRight w:val="0"/>
      <w:marTop w:val="0"/>
      <w:marBottom w:val="0"/>
      <w:divBdr>
        <w:top w:val="none" w:sz="0" w:space="0" w:color="auto"/>
        <w:left w:val="none" w:sz="0" w:space="0" w:color="auto"/>
        <w:bottom w:val="none" w:sz="0" w:space="0" w:color="auto"/>
        <w:right w:val="none" w:sz="0" w:space="0" w:color="auto"/>
      </w:divBdr>
    </w:div>
    <w:div w:id="1530412540">
      <w:bodyDiv w:val="1"/>
      <w:marLeft w:val="0"/>
      <w:marRight w:val="0"/>
      <w:marTop w:val="0"/>
      <w:marBottom w:val="0"/>
      <w:divBdr>
        <w:top w:val="none" w:sz="0" w:space="0" w:color="auto"/>
        <w:left w:val="none" w:sz="0" w:space="0" w:color="auto"/>
        <w:bottom w:val="none" w:sz="0" w:space="0" w:color="auto"/>
        <w:right w:val="none" w:sz="0" w:space="0" w:color="auto"/>
      </w:divBdr>
    </w:div>
    <w:div w:id="1676029096">
      <w:bodyDiv w:val="1"/>
      <w:marLeft w:val="0"/>
      <w:marRight w:val="0"/>
      <w:marTop w:val="0"/>
      <w:marBottom w:val="0"/>
      <w:divBdr>
        <w:top w:val="none" w:sz="0" w:space="0" w:color="auto"/>
        <w:left w:val="none" w:sz="0" w:space="0" w:color="auto"/>
        <w:bottom w:val="none" w:sz="0" w:space="0" w:color="auto"/>
        <w:right w:val="none" w:sz="0" w:space="0" w:color="auto"/>
      </w:divBdr>
    </w:div>
    <w:div w:id="1794520191">
      <w:bodyDiv w:val="1"/>
      <w:marLeft w:val="0"/>
      <w:marRight w:val="0"/>
      <w:marTop w:val="0"/>
      <w:marBottom w:val="0"/>
      <w:divBdr>
        <w:top w:val="none" w:sz="0" w:space="0" w:color="auto"/>
        <w:left w:val="none" w:sz="0" w:space="0" w:color="auto"/>
        <w:bottom w:val="none" w:sz="0" w:space="0" w:color="auto"/>
        <w:right w:val="none" w:sz="0" w:space="0" w:color="auto"/>
      </w:divBdr>
    </w:div>
    <w:div w:id="202547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Unc</b:Tag>
    <b:SourceType>InternetSite</b:SourceType>
    <b:Guid>{6E73F7D3-4031-4B00-B7D2-C0D66B027A7D}</b:Guid>
    <b:Title>Un chargeur de protable made in France - Le Parisien</b:Title>
    <b:URL>http://www.leparisien.fr/espace-premium/actu/un-chargeur-de-portable-made-in-france-18-08-2015-5016955.php</b:URL>
    <b:RefOrder>1</b:RefOrder>
  </b:Source>
  <b:Source>
    <b:Tag>Les</b:Tag>
    <b:SourceType>InternetSite</b:SourceType>
    <b:Guid>{46990603-D39B-4BAD-A09C-1A7FEFD4A6EE}</b:Guid>
    <b:Title>Les appareils en veille coûtent 86 euros par foyer par an</b:Title>
    <b:URL>http://www.lefigaro.fr/conso/2013/07/10/05007-20130710ARTFIG00358-les-francais-depensent-2-milliards-d-euros-par-an-pour-leurs-appareils-en-veille.php</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E2D43-E920-40E5-B8AA-18D94FE89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23</Pages>
  <Words>4097</Words>
  <Characters>22539</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Business Plan</vt:lpstr>
    </vt:vector>
  </TitlesOfParts>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
  <dc:creator>Léo</dc:creator>
  <cp:keywords/>
  <dc:description/>
  <cp:lastModifiedBy>Léo</cp:lastModifiedBy>
  <cp:revision>44</cp:revision>
  <cp:lastPrinted>2018-04-23T13:41:00Z</cp:lastPrinted>
  <dcterms:created xsi:type="dcterms:W3CDTF">2018-04-11T08:43:00Z</dcterms:created>
  <dcterms:modified xsi:type="dcterms:W3CDTF">2018-04-23T14:13:00Z</dcterms:modified>
</cp:coreProperties>
</file>