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D20B1" w14:textId="77777777" w:rsidR="00747B40" w:rsidRPr="00F80FF4" w:rsidRDefault="00F80FF4">
      <w:pPr>
        <w:rPr>
          <w:color w:val="FF0000"/>
          <w:sz w:val="28"/>
          <w:szCs w:val="28"/>
          <w:u w:val="single"/>
        </w:rPr>
      </w:pPr>
      <w:r w:rsidRPr="00F80FF4">
        <w:rPr>
          <w:color w:val="FF0000"/>
          <w:sz w:val="28"/>
          <w:szCs w:val="28"/>
          <w:u w:val="single"/>
        </w:rPr>
        <w:t xml:space="preserve">L’étude de marché </w:t>
      </w:r>
    </w:p>
    <w:p w14:paraId="395C0D1A" w14:textId="77777777" w:rsidR="00F80FF4" w:rsidRPr="00F80FF4" w:rsidRDefault="00F80FF4">
      <w:pPr>
        <w:rPr>
          <w:b/>
        </w:rPr>
      </w:pPr>
      <w:r w:rsidRPr="00F80FF4">
        <w:rPr>
          <w:b/>
        </w:rPr>
        <w:t>D</w:t>
      </w:r>
      <w:r>
        <w:rPr>
          <w:b/>
        </w:rPr>
        <w:t>é</w:t>
      </w:r>
      <w:r w:rsidRPr="00F80FF4">
        <w:rPr>
          <w:b/>
        </w:rPr>
        <w:t>finition</w:t>
      </w:r>
      <w:r>
        <w:rPr>
          <w:b/>
        </w:rPr>
        <w:t> :</w:t>
      </w:r>
    </w:p>
    <w:p w14:paraId="1B6F8061" w14:textId="77777777" w:rsidR="00F80FF4" w:rsidRDefault="00F80FF4">
      <w:r>
        <w:t>Collecter et analyser les informations</w:t>
      </w:r>
    </w:p>
    <w:p w14:paraId="1F9CCC3A" w14:textId="77777777" w:rsidR="00F80FF4" w:rsidRDefault="00F80FF4">
      <w:r>
        <w:t xml:space="preserve">Identifier les cara du marché </w:t>
      </w:r>
    </w:p>
    <w:p w14:paraId="5D538F61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Environnement</w:t>
      </w:r>
    </w:p>
    <w:p w14:paraId="69B072EC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Offre</w:t>
      </w:r>
    </w:p>
    <w:p w14:paraId="3135BD26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Demande</w:t>
      </w:r>
    </w:p>
    <w:p w14:paraId="75A6267B" w14:textId="77777777" w:rsidR="00F80FF4" w:rsidRPr="00F80FF4" w:rsidRDefault="00F80FF4" w:rsidP="00F80FF4">
      <w:pPr>
        <w:rPr>
          <w:b/>
        </w:rPr>
      </w:pPr>
      <w:r w:rsidRPr="00F80FF4">
        <w:rPr>
          <w:b/>
        </w:rPr>
        <w:t xml:space="preserve">Objectifs : </w:t>
      </w:r>
    </w:p>
    <w:p w14:paraId="021F280F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Evaluer le marché</w:t>
      </w:r>
    </w:p>
    <w:p w14:paraId="0050862B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Cliets</w:t>
      </w:r>
    </w:p>
    <w:p w14:paraId="2C37D460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Besoins</w:t>
      </w:r>
    </w:p>
    <w:p w14:paraId="74DB2C8D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Agissements</w:t>
      </w:r>
    </w:p>
    <w:p w14:paraId="17490A52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Estimations</w:t>
      </w:r>
    </w:p>
    <w:p w14:paraId="681DB13F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 xml:space="preserve">Verifier faisabilité viabilité </w:t>
      </w:r>
    </w:p>
    <w:p w14:paraId="5625A656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Le projet plait il ?</w:t>
      </w:r>
    </w:p>
    <w:p w14:paraId="7D6B1305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Eviter risques d’echec</w:t>
      </w:r>
    </w:p>
    <w:p w14:paraId="0FC5A898" w14:textId="77777777" w:rsidR="00F80FF4" w:rsidRDefault="00F80FF4" w:rsidP="00F80FF4">
      <w:pPr>
        <w:pStyle w:val="Paragraphedeliste"/>
      </w:pPr>
    </w:p>
    <w:p w14:paraId="2CE199C6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 xml:space="preserve">Prévoir concurrence </w:t>
      </w:r>
    </w:p>
    <w:p w14:paraId="65D51080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Mettre en place des mesures poru s’insérer dans le marché</w:t>
      </w:r>
    </w:p>
    <w:p w14:paraId="39E6FAF5" w14:textId="77777777" w:rsidR="00F80FF4" w:rsidRPr="00F80FF4" w:rsidRDefault="00F80FF4" w:rsidP="00F80FF4">
      <w:pPr>
        <w:rPr>
          <w:b/>
        </w:rPr>
      </w:pPr>
      <w:r w:rsidRPr="00F80FF4">
        <w:rPr>
          <w:b/>
        </w:rPr>
        <w:t>Micro</w:t>
      </w:r>
      <w:r>
        <w:rPr>
          <w:b/>
        </w:rPr>
        <w:t>-</w:t>
      </w:r>
      <w:r w:rsidRPr="00F80FF4">
        <w:rPr>
          <w:b/>
        </w:rPr>
        <w:t xml:space="preserve">environnement : </w:t>
      </w:r>
    </w:p>
    <w:p w14:paraId="6D365787" w14:textId="77777777" w:rsidR="00F80FF4" w:rsidRDefault="00F80FF4" w:rsidP="00F80FF4">
      <w:r>
        <w:t xml:space="preserve">4 facteurs liées à cet environnement : </w:t>
      </w:r>
    </w:p>
    <w:p w14:paraId="58C8BDAB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Client, raison de vivre de l’E</w:t>
      </w:r>
    </w:p>
    <w:p w14:paraId="28212B0E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Fournisseurs, l’entreprise va dépendre d’eux</w:t>
      </w:r>
    </w:p>
    <w:p w14:paraId="1B7D7B13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Concurrence, menace immédiate</w:t>
      </w:r>
    </w:p>
    <w:p w14:paraId="37E74A37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Distributeurs, mettent en contact avec le client</w:t>
      </w:r>
    </w:p>
    <w:p w14:paraId="3F16F04E" w14:textId="77777777" w:rsidR="00F80FF4" w:rsidRDefault="00F80FF4" w:rsidP="00F80FF4">
      <w:pPr>
        <w:rPr>
          <w:b/>
        </w:rPr>
      </w:pPr>
      <w:r>
        <w:rPr>
          <w:b/>
        </w:rPr>
        <w:t>Ma</w:t>
      </w:r>
      <w:r w:rsidRPr="00F80FF4">
        <w:rPr>
          <w:b/>
        </w:rPr>
        <w:t xml:space="preserve">cro-environnement : </w:t>
      </w:r>
    </w:p>
    <w:p w14:paraId="6E0DAF62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 xml:space="preserve">Analyse via Pestel : </w:t>
      </w:r>
    </w:p>
    <w:p w14:paraId="1E0E34A5" w14:textId="77777777" w:rsidR="00F80FF4" w:rsidRDefault="00F80FF4" w:rsidP="00F80FF4">
      <w:pPr>
        <w:pStyle w:val="Paragraphedeliste"/>
        <w:ind w:left="1416"/>
      </w:pPr>
      <w:r>
        <w:t>Politique </w:t>
      </w:r>
    </w:p>
    <w:p w14:paraId="2206631A" w14:textId="77777777" w:rsidR="00F80FF4" w:rsidRDefault="00F80FF4" w:rsidP="00F80FF4">
      <w:pPr>
        <w:pStyle w:val="Paragraphedeliste"/>
        <w:ind w:left="1416"/>
      </w:pPr>
      <w:r>
        <w:t>Economique</w:t>
      </w:r>
    </w:p>
    <w:p w14:paraId="6A14A905" w14:textId="77777777" w:rsidR="00F80FF4" w:rsidRDefault="00F80FF4" w:rsidP="00F80FF4">
      <w:pPr>
        <w:pStyle w:val="Paragraphedeliste"/>
        <w:ind w:left="1416"/>
      </w:pPr>
      <w:r>
        <w:t>Socio-culturel</w:t>
      </w:r>
    </w:p>
    <w:p w14:paraId="35A51715" w14:textId="77777777" w:rsidR="00F80FF4" w:rsidRDefault="00F80FF4" w:rsidP="00F80FF4">
      <w:pPr>
        <w:pStyle w:val="Paragraphedeliste"/>
        <w:ind w:left="1416"/>
      </w:pPr>
      <w:r>
        <w:t>Technologie</w:t>
      </w:r>
    </w:p>
    <w:p w14:paraId="19735A8C" w14:textId="77777777" w:rsidR="00F80FF4" w:rsidRDefault="00F80FF4" w:rsidP="00F80FF4">
      <w:pPr>
        <w:pStyle w:val="Paragraphedeliste"/>
        <w:ind w:left="1416"/>
      </w:pPr>
      <w:r>
        <w:t>Ecologique</w:t>
      </w:r>
    </w:p>
    <w:p w14:paraId="79655F22" w14:textId="77777777" w:rsidR="00F80FF4" w:rsidRPr="00F80FF4" w:rsidRDefault="00F80FF4" w:rsidP="00F80FF4">
      <w:pPr>
        <w:pStyle w:val="Paragraphedeliste"/>
        <w:ind w:left="1416"/>
      </w:pPr>
      <w:r>
        <w:t>Legislatif</w:t>
      </w:r>
    </w:p>
    <w:p w14:paraId="40FF96FC" w14:textId="77777777" w:rsidR="00F80FF4" w:rsidRDefault="00F80FF4" w:rsidP="00F80FF4">
      <w:r>
        <w:t>Ex : L’Oréal</w:t>
      </w:r>
    </w:p>
    <w:p w14:paraId="2850104C" w14:textId="77777777" w:rsidR="00F80FF4" w:rsidRDefault="00F80FF4" w:rsidP="00F80FF4">
      <w:r>
        <w:t>E : Baisse pouvoir d’achat</w:t>
      </w:r>
    </w:p>
    <w:p w14:paraId="228E09C7" w14:textId="77777777" w:rsidR="00F80FF4" w:rsidRDefault="00F80FF4" w:rsidP="00F80FF4">
      <w:r>
        <w:t>S : Recherche de bien être, importance donné à l’apparence</w:t>
      </w:r>
    </w:p>
    <w:p w14:paraId="3E19ECC9" w14:textId="77777777" w:rsidR="00F80FF4" w:rsidRDefault="00F80FF4" w:rsidP="00F80FF4">
      <w:r>
        <w:t>T : R&amp;D au cœur du dev</w:t>
      </w:r>
    </w:p>
    <w:p w14:paraId="039DBE87" w14:textId="77777777" w:rsidR="00F80FF4" w:rsidRDefault="00F80FF4" w:rsidP="00F80FF4">
      <w:r>
        <w:t>E : croissance de la demande pour les produits bio</w:t>
      </w:r>
    </w:p>
    <w:p w14:paraId="55A2FCE9" w14:textId="77777777" w:rsidR="00F80FF4" w:rsidRDefault="00F80FF4" w:rsidP="00F80FF4">
      <w:r>
        <w:lastRenderedPageBreak/>
        <w:t>L : Lois de plus en plus importantes</w:t>
      </w:r>
    </w:p>
    <w:p w14:paraId="68CD5580" w14:textId="77777777" w:rsidR="00F80FF4" w:rsidRDefault="00F80FF4" w:rsidP="00F80FF4">
      <w:r>
        <w:t xml:space="preserve">Ces facteurs doivent influencer </w:t>
      </w:r>
    </w:p>
    <w:p w14:paraId="28560E0E" w14:textId="77777777" w:rsidR="00F80FF4" w:rsidRDefault="00F80FF4" w:rsidP="00F80FF4"/>
    <w:p w14:paraId="086600E9" w14:textId="77777777" w:rsidR="00F80FF4" w:rsidRDefault="00F80FF4" w:rsidP="00F80FF4">
      <w:r w:rsidRPr="00C677CB">
        <w:rPr>
          <w:b/>
        </w:rPr>
        <w:t>Analyse SWOT</w:t>
      </w:r>
      <w:r>
        <w:t> : Forces, faiblesse, opportunités et menaces</w:t>
      </w:r>
    </w:p>
    <w:p w14:paraId="4C3DAB9B" w14:textId="77777777" w:rsidR="00F80FF4" w:rsidRDefault="00F80FF4" w:rsidP="00F80FF4">
      <w:r>
        <w:t>But : conclusion d’une analyse interne et externe de l’E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77CB" w14:paraId="0DBB2D4D" w14:textId="77777777" w:rsidTr="00C677CB">
        <w:tc>
          <w:tcPr>
            <w:tcW w:w="3020" w:type="dxa"/>
          </w:tcPr>
          <w:p w14:paraId="74ED45A7" w14:textId="77777777" w:rsidR="00C677CB" w:rsidRDefault="00C677CB" w:rsidP="00F80FF4">
            <w:r>
              <w:t>Facteurs</w:t>
            </w:r>
          </w:p>
        </w:tc>
        <w:tc>
          <w:tcPr>
            <w:tcW w:w="3021" w:type="dxa"/>
          </w:tcPr>
          <w:p w14:paraId="4D960A88" w14:textId="77777777" w:rsidR="00C677CB" w:rsidRDefault="00C677CB" w:rsidP="00F80FF4">
            <w:r>
              <w:t>+</w:t>
            </w:r>
          </w:p>
        </w:tc>
        <w:tc>
          <w:tcPr>
            <w:tcW w:w="3021" w:type="dxa"/>
          </w:tcPr>
          <w:p w14:paraId="101EEEC8" w14:textId="77777777" w:rsidR="00C677CB" w:rsidRDefault="00C677CB" w:rsidP="00F80FF4">
            <w:r>
              <w:t>-</w:t>
            </w:r>
          </w:p>
        </w:tc>
      </w:tr>
      <w:tr w:rsidR="00C677CB" w14:paraId="0592D496" w14:textId="77777777" w:rsidTr="00C677CB">
        <w:tc>
          <w:tcPr>
            <w:tcW w:w="3020" w:type="dxa"/>
          </w:tcPr>
          <w:p w14:paraId="60C590C1" w14:textId="77777777" w:rsidR="00C677CB" w:rsidRDefault="00C677CB" w:rsidP="00F80FF4">
            <w:r>
              <w:t>Internes</w:t>
            </w:r>
          </w:p>
        </w:tc>
        <w:tc>
          <w:tcPr>
            <w:tcW w:w="3021" w:type="dxa"/>
          </w:tcPr>
          <w:p w14:paraId="164F1548" w14:textId="77777777" w:rsidR="00C677CB" w:rsidRDefault="00C677CB" w:rsidP="00F80FF4">
            <w:r>
              <w:t xml:space="preserve">Forces : </w:t>
            </w:r>
          </w:p>
          <w:p w14:paraId="72F02479" w14:textId="77777777" w:rsidR="00C677CB" w:rsidRDefault="00C677CB" w:rsidP="00F80FF4">
            <w:r>
              <w:t>Endetemment du groupe nul</w:t>
            </w:r>
          </w:p>
          <w:p w14:paraId="01B43471" w14:textId="77777777" w:rsidR="00C677CB" w:rsidRDefault="00C677CB" w:rsidP="00F80FF4">
            <w:r>
              <w:t>Partenaire festival de Cannes</w:t>
            </w:r>
          </w:p>
        </w:tc>
        <w:tc>
          <w:tcPr>
            <w:tcW w:w="3021" w:type="dxa"/>
          </w:tcPr>
          <w:p w14:paraId="794C778A" w14:textId="77777777" w:rsidR="00C677CB" w:rsidRDefault="00C677CB" w:rsidP="00F80FF4">
            <w:r>
              <w:t>Faiblesses : CA a progressé de 2.5%, &lt;4% du marché</w:t>
            </w:r>
          </w:p>
        </w:tc>
      </w:tr>
      <w:tr w:rsidR="00C677CB" w14:paraId="7B09DA2F" w14:textId="77777777" w:rsidTr="00C677CB">
        <w:tc>
          <w:tcPr>
            <w:tcW w:w="3020" w:type="dxa"/>
          </w:tcPr>
          <w:p w14:paraId="6CF234D0" w14:textId="77777777" w:rsidR="00C677CB" w:rsidRDefault="00C677CB" w:rsidP="00F80FF4">
            <w:r>
              <w:t>Externes</w:t>
            </w:r>
          </w:p>
        </w:tc>
        <w:tc>
          <w:tcPr>
            <w:tcW w:w="3021" w:type="dxa"/>
          </w:tcPr>
          <w:p w14:paraId="22E103DA" w14:textId="77777777" w:rsidR="00C677CB" w:rsidRDefault="00C677CB" w:rsidP="00F80FF4">
            <w:r>
              <w:t>Opportunités :</w:t>
            </w:r>
          </w:p>
          <w:p w14:paraId="2D5D9870" w14:textId="77777777" w:rsidR="00C677CB" w:rsidRDefault="00C677CB" w:rsidP="00F80FF4">
            <w:r>
              <w:t>Marché en Afrique</w:t>
            </w:r>
          </w:p>
        </w:tc>
        <w:tc>
          <w:tcPr>
            <w:tcW w:w="3021" w:type="dxa"/>
          </w:tcPr>
          <w:p w14:paraId="7AADDD25" w14:textId="77777777" w:rsidR="00C677CB" w:rsidRDefault="00C677CB" w:rsidP="00F80FF4">
            <w:r>
              <w:t>Menaces : Concurrences en ASIE</w:t>
            </w:r>
          </w:p>
        </w:tc>
      </w:tr>
    </w:tbl>
    <w:p w14:paraId="4404461E" w14:textId="77777777" w:rsidR="00C677CB" w:rsidRDefault="00C677CB" w:rsidP="00F80FF4"/>
    <w:p w14:paraId="7302CF47" w14:textId="77777777" w:rsidR="00C677CB" w:rsidRPr="00C677CB" w:rsidRDefault="00C677CB" w:rsidP="00F80FF4">
      <w:pPr>
        <w:rPr>
          <w:b/>
        </w:rPr>
      </w:pPr>
      <w:r w:rsidRPr="00C677CB">
        <w:rPr>
          <w:b/>
        </w:rPr>
        <w:t>Etude quantitative &amp; Qualitative</w:t>
      </w:r>
    </w:p>
    <w:p w14:paraId="4DD6C397" w14:textId="77777777" w:rsidR="00C677CB" w:rsidRPr="00C677CB" w:rsidRDefault="00C677CB" w:rsidP="00F80FF4">
      <w:pPr>
        <w:rPr>
          <w:i/>
        </w:rPr>
      </w:pPr>
      <w:r w:rsidRPr="00C677CB">
        <w:rPr>
          <w:i/>
        </w:rPr>
        <w:t>Quantitative</w:t>
      </w:r>
    </w:p>
    <w:p w14:paraId="431A47CE" w14:textId="77777777" w:rsidR="00C677CB" w:rsidRDefault="00C677CB" w:rsidP="00F80FF4">
      <w:r>
        <w:t xml:space="preserve">Meilleur compréhension du marché, info sur les clients potentiels. </w:t>
      </w:r>
    </w:p>
    <w:p w14:paraId="62417C68" w14:textId="77777777" w:rsidR="00C677CB" w:rsidRDefault="00C677CB" w:rsidP="00F80FF4">
      <w:r>
        <w:t>Sondage</w:t>
      </w:r>
    </w:p>
    <w:p w14:paraId="054E8211" w14:textId="77777777" w:rsidR="00C677CB" w:rsidRDefault="00C677CB" w:rsidP="00F80FF4">
      <w:r w:rsidRPr="00C677CB">
        <w:rPr>
          <w:i/>
        </w:rPr>
        <w:t>Qualititative</w:t>
      </w:r>
      <w:r>
        <w:t xml:space="preserve"> : Info précises / meilleure compréhension </w:t>
      </w:r>
    </w:p>
    <w:p w14:paraId="2FE08950" w14:textId="77777777" w:rsidR="00C677CB" w:rsidRDefault="00C677CB" w:rsidP="00F80FF4">
      <w:r>
        <w:t>3 types d’études :</w:t>
      </w:r>
    </w:p>
    <w:p w14:paraId="5400924F" w14:textId="77777777" w:rsidR="00C677CB" w:rsidRDefault="00C677CB" w:rsidP="00C677CB">
      <w:pPr>
        <w:pStyle w:val="Paragraphedeliste"/>
        <w:numPr>
          <w:ilvl w:val="0"/>
          <w:numId w:val="1"/>
        </w:numPr>
      </w:pPr>
      <w:r>
        <w:t>Reunion de groupe</w:t>
      </w:r>
    </w:p>
    <w:p w14:paraId="34F9CF25" w14:textId="77777777" w:rsidR="00C677CB" w:rsidRDefault="00C677CB" w:rsidP="00C677CB">
      <w:pPr>
        <w:pStyle w:val="Paragraphedeliste"/>
        <w:numPr>
          <w:ilvl w:val="0"/>
          <w:numId w:val="1"/>
        </w:numPr>
      </w:pPr>
      <w:r>
        <w:t>Entretien individuel</w:t>
      </w:r>
    </w:p>
    <w:p w14:paraId="6E8C8E3D" w14:textId="77777777" w:rsidR="00C677CB" w:rsidRDefault="00C677CB" w:rsidP="00C677CB">
      <w:pPr>
        <w:pStyle w:val="Paragraphedeliste"/>
        <w:numPr>
          <w:ilvl w:val="0"/>
          <w:numId w:val="1"/>
        </w:numPr>
      </w:pPr>
      <w:r>
        <w:t>Obeservation</w:t>
      </w:r>
    </w:p>
    <w:p w14:paraId="2139A529" w14:textId="77777777" w:rsidR="00C677CB" w:rsidRDefault="00C677CB" w:rsidP="00C677CB">
      <w:r>
        <w:t>L’Oreal : Age/Sexe/info démographiques/Budget/</w:t>
      </w:r>
    </w:p>
    <w:p w14:paraId="3B81D80F" w14:textId="77777777" w:rsidR="00C677CB" w:rsidRDefault="00C677CB" w:rsidP="00C677CB"/>
    <w:p w14:paraId="7F4A79D5" w14:textId="77777777" w:rsidR="00C677CB" w:rsidRPr="000E442C" w:rsidRDefault="00C677CB" w:rsidP="00C677CB">
      <w:pPr>
        <w:rPr>
          <w:color w:val="FF0000"/>
          <w:sz w:val="28"/>
          <w:szCs w:val="28"/>
        </w:rPr>
      </w:pPr>
      <w:r w:rsidRPr="000E442C">
        <w:rPr>
          <w:color w:val="FF0000"/>
          <w:sz w:val="28"/>
          <w:szCs w:val="28"/>
        </w:rPr>
        <w:t>Business </w:t>
      </w:r>
      <w:r w:rsidR="000E442C" w:rsidRPr="000E442C">
        <w:rPr>
          <w:color w:val="FF0000"/>
          <w:sz w:val="28"/>
          <w:szCs w:val="28"/>
        </w:rPr>
        <w:t>plan</w:t>
      </w:r>
    </w:p>
    <w:p w14:paraId="6730DE08" w14:textId="77777777" w:rsidR="00C677CB" w:rsidRDefault="00C677CB" w:rsidP="00C677CB">
      <w:r>
        <w:t>Démonter la viabilité du projet pour le financer</w:t>
      </w:r>
    </w:p>
    <w:p w14:paraId="58C2CA46" w14:textId="3BCBCD8D" w:rsidR="000E442C" w:rsidRDefault="000E442C" w:rsidP="00C677CB">
      <w:r>
        <w:t>Gr</w:t>
      </w:r>
      <w:r w:rsidR="0044568A">
        <w:t>a</w:t>
      </w:r>
      <w:r>
        <w:t xml:space="preserve">nd axes : </w:t>
      </w:r>
    </w:p>
    <w:p w14:paraId="43D6B273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 xml:space="preserve">Executive Summary </w:t>
      </w:r>
    </w:p>
    <w:p w14:paraId="1E88C982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Document synthétique</w:t>
      </w:r>
    </w:p>
    <w:p w14:paraId="00A75101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Vision d’ensemble</w:t>
      </w:r>
    </w:p>
    <w:p w14:paraId="2DDB3F7F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« Porte d’entrée » du business plan</w:t>
      </w:r>
    </w:p>
    <w:p w14:paraId="4F1FC474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>Présentation du projet :</w:t>
      </w:r>
    </w:p>
    <w:p w14:paraId="10C068E7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Présentation de l’équipe</w:t>
      </w:r>
    </w:p>
    <w:p w14:paraId="40851E1D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Humaniser le projet</w:t>
      </w:r>
    </w:p>
    <w:p w14:paraId="4DE12137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>Analyse du marché</w:t>
      </w:r>
    </w:p>
    <w:p w14:paraId="50C41D49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 xml:space="preserve">Concurrence </w:t>
      </w:r>
    </w:p>
    <w:p w14:paraId="0EA45F5A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Clientèle</w:t>
      </w:r>
    </w:p>
    <w:p w14:paraId="52EAAD67" w14:textId="77777777" w:rsidR="000E442C" w:rsidRDefault="000E442C" w:rsidP="000E442C"/>
    <w:p w14:paraId="100B1A9E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lastRenderedPageBreak/>
        <w:t xml:space="preserve">Stratégie marketing </w:t>
      </w:r>
    </w:p>
    <w:p w14:paraId="1508DCD8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Définition des objectifs dans le temps</w:t>
      </w:r>
    </w:p>
    <w:p w14:paraId="100CFBDA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Prix, communication, logistique de production</w:t>
      </w:r>
    </w:p>
    <w:p w14:paraId="5D268235" w14:textId="77777777" w:rsidR="000E442C" w:rsidRDefault="000E442C" w:rsidP="000E442C">
      <w:r>
        <w:t>Bonne com pour un meilleur financement :</w:t>
      </w:r>
    </w:p>
    <w:p w14:paraId="295E04F2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>Meilleure innovation</w:t>
      </w:r>
    </w:p>
    <w:p w14:paraId="16F07BA7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Outil essentiel à la création d’E</w:t>
      </w:r>
    </w:p>
    <w:p w14:paraId="22C470F0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Outil de ref pendant le projet</w:t>
      </w:r>
    </w:p>
    <w:p w14:paraId="652D74A9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>Plus grande chance d’obtenir des financements</w:t>
      </w:r>
    </w:p>
    <w:p w14:paraId="1BE1708E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Convaincre les investisseurs</w:t>
      </w:r>
    </w:p>
    <w:p w14:paraId="32A7C669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Mettre en valeur le projet</w:t>
      </w:r>
    </w:p>
    <w:p w14:paraId="69738747" w14:textId="77777777" w:rsidR="000E442C" w:rsidRDefault="000E442C" w:rsidP="000E442C"/>
    <w:p w14:paraId="1019A688" w14:textId="77777777" w:rsidR="000E442C" w:rsidRDefault="000E442C" w:rsidP="000E442C">
      <w:r>
        <w:t>Business plan =&gt; accroître le financement de l’innov</w:t>
      </w:r>
    </w:p>
    <w:p w14:paraId="43166CEC" w14:textId="77777777" w:rsidR="000E442C" w:rsidRDefault="000E442C" w:rsidP="000E442C">
      <w:r>
        <w:t>Analyse du marché =&gt; Projet innovante et viable</w:t>
      </w:r>
    </w:p>
    <w:p w14:paraId="4E5D7871" w14:textId="77777777" w:rsidR="000E442C" w:rsidRDefault="000E442C" w:rsidP="000E442C">
      <w:r>
        <w:t>Stratégie marketing =&gt; meilleur suivi et rassurer les investisseurs</w:t>
      </w:r>
    </w:p>
    <w:p w14:paraId="72E277AA" w14:textId="77777777" w:rsidR="000E442C" w:rsidRDefault="000E442C" w:rsidP="000E442C">
      <w:r>
        <w:t>Aspects financiers =&gt; Projet viable et réalisable.</w:t>
      </w:r>
    </w:p>
    <w:p w14:paraId="7515B52F" w14:textId="77777777" w:rsidR="000E442C" w:rsidRDefault="000E442C" w:rsidP="000E442C"/>
    <w:p w14:paraId="5CD4B2CD" w14:textId="77777777" w:rsidR="001F1C9B" w:rsidRDefault="001F1C9B" w:rsidP="000E442C"/>
    <w:p w14:paraId="66DC3D82" w14:textId="77777777" w:rsidR="001F1C9B" w:rsidRDefault="001F1C9B" w:rsidP="000E442C">
      <w:pPr>
        <w:rPr>
          <w:color w:val="FF0000"/>
          <w:sz w:val="28"/>
          <w:szCs w:val="28"/>
        </w:rPr>
      </w:pPr>
      <w:r w:rsidRPr="001F1C9B">
        <w:rPr>
          <w:color w:val="FF0000"/>
          <w:sz w:val="28"/>
          <w:szCs w:val="28"/>
        </w:rPr>
        <w:t>L’entrepren</w:t>
      </w:r>
      <w:r>
        <w:rPr>
          <w:color w:val="FF0000"/>
          <w:sz w:val="28"/>
          <w:szCs w:val="28"/>
        </w:rPr>
        <w:t>eu</w:t>
      </w:r>
      <w:r w:rsidRPr="001F1C9B">
        <w:rPr>
          <w:color w:val="FF0000"/>
          <w:sz w:val="28"/>
          <w:szCs w:val="28"/>
        </w:rPr>
        <w:t>riat</w:t>
      </w:r>
    </w:p>
    <w:p w14:paraId="2A3098AB" w14:textId="77777777" w:rsidR="001F1C9B" w:rsidRDefault="001F1C9B" w:rsidP="000E442C">
      <w:pPr>
        <w:rPr>
          <w:color w:val="FF0000"/>
          <w:sz w:val="28"/>
          <w:szCs w:val="28"/>
        </w:rPr>
      </w:pPr>
    </w:p>
    <w:p w14:paraId="255D95F0" w14:textId="77777777" w:rsidR="001F1C9B" w:rsidRDefault="001F1C9B" w:rsidP="000E442C">
      <w:r>
        <w:t>C’est la création de richesse à partir d’une initiative, innovation.</w:t>
      </w:r>
    </w:p>
    <w:p w14:paraId="124DEC69" w14:textId="77777777" w:rsidR="001F1C9B" w:rsidRDefault="001F1C9B" w:rsidP="000E442C"/>
    <w:p w14:paraId="527331EA" w14:textId="77777777" w:rsidR="001F1C9B" w:rsidRPr="001F1C9B" w:rsidRDefault="001F1C9B" w:rsidP="000E442C">
      <w:pPr>
        <w:rPr>
          <w:b/>
        </w:rPr>
      </w:pPr>
      <w:r w:rsidRPr="001F1C9B">
        <w:rPr>
          <w:b/>
        </w:rPr>
        <w:t xml:space="preserve">Politique mise en place par l’état : </w:t>
      </w:r>
    </w:p>
    <w:p w14:paraId="284EB992" w14:textId="14995B1D" w:rsidR="001F1C9B" w:rsidRDefault="001F1C9B" w:rsidP="000E442C">
      <w:r>
        <w:t xml:space="preserve">Objectifs : favoriser l’innovation et inciter à entreprendre </w:t>
      </w:r>
    </w:p>
    <w:p w14:paraId="6F31EE87" w14:textId="77777777" w:rsidR="001F1C9B" w:rsidRDefault="001F1C9B" w:rsidP="001F1C9B">
      <w:pPr>
        <w:pStyle w:val="Paragraphedeliste"/>
        <w:numPr>
          <w:ilvl w:val="0"/>
          <w:numId w:val="1"/>
        </w:numPr>
      </w:pPr>
      <w:r>
        <w:t xml:space="preserve">Stimuler </w:t>
      </w:r>
    </w:p>
    <w:p w14:paraId="69989EBC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Sensibiliser les jeunes et les femmes</w:t>
      </w:r>
    </w:p>
    <w:p w14:paraId="1F0E8F81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Création de programmes d’aide au lancement</w:t>
      </w:r>
    </w:p>
    <w:p w14:paraId="0CA40F59" w14:textId="77777777" w:rsidR="001F1C9B" w:rsidRDefault="001F1C9B" w:rsidP="001F1C9B">
      <w:pPr>
        <w:pStyle w:val="Paragraphedeliste"/>
        <w:numPr>
          <w:ilvl w:val="0"/>
          <w:numId w:val="1"/>
        </w:numPr>
      </w:pPr>
      <w:r>
        <w:t xml:space="preserve">Simplifier </w:t>
      </w:r>
    </w:p>
    <w:p w14:paraId="0CED87C0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Création d’E</w:t>
      </w:r>
    </w:p>
    <w:p w14:paraId="0F7D8FFE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Démarches</w:t>
      </w:r>
    </w:p>
    <w:p w14:paraId="5F09C270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L’investissement</w:t>
      </w:r>
    </w:p>
    <w:p w14:paraId="14752140" w14:textId="77777777" w:rsidR="001F1C9B" w:rsidRDefault="001F1C9B" w:rsidP="001F1C9B">
      <w:pPr>
        <w:pStyle w:val="Paragraphedeliste"/>
        <w:numPr>
          <w:ilvl w:val="0"/>
          <w:numId w:val="1"/>
        </w:numPr>
      </w:pPr>
      <w:r>
        <w:t xml:space="preserve">Aider </w:t>
      </w:r>
    </w:p>
    <w:p w14:paraId="6C895091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 xml:space="preserve">Accompagner les entrepreneurs </w:t>
      </w:r>
    </w:p>
    <w:p w14:paraId="6AE4ACFB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Mutualiser les moyens</w:t>
      </w:r>
    </w:p>
    <w:p w14:paraId="61CCFF02" w14:textId="77777777" w:rsidR="001F1C9B" w:rsidRDefault="001F1C9B" w:rsidP="001F1C9B"/>
    <w:p w14:paraId="105FEA3D" w14:textId="77777777" w:rsidR="001F1C9B" w:rsidRDefault="001F1C9B" w:rsidP="001F1C9B">
      <w:r>
        <w:t>Aide et financement de l’entrepreneuriat</w:t>
      </w:r>
    </w:p>
    <w:p w14:paraId="4AA9D8F6" w14:textId="4358BFD8" w:rsidR="001F1C9B" w:rsidRDefault="001F1C9B" w:rsidP="001F1C9B">
      <w:pPr>
        <w:pStyle w:val="Paragraphedeliste"/>
        <w:numPr>
          <w:ilvl w:val="0"/>
          <w:numId w:val="1"/>
        </w:numPr>
      </w:pPr>
      <w:r>
        <w:t>Aide à la reprise et à la création d’entreprise versée par pôle d’e</w:t>
      </w:r>
      <w:r w:rsidR="0044568A">
        <w:t>m</w:t>
      </w:r>
      <w:r>
        <w:t>ploi</w:t>
      </w:r>
    </w:p>
    <w:p w14:paraId="70F5350C" w14:textId="3EC4AC64" w:rsidR="001F1C9B" w:rsidRPr="001F1C9B" w:rsidRDefault="001F1C9B" w:rsidP="001F1C9B">
      <w:pPr>
        <w:pStyle w:val="Paragraphedeliste"/>
        <w:numPr>
          <w:ilvl w:val="0"/>
          <w:numId w:val="1"/>
        </w:numPr>
      </w:pPr>
      <w:r>
        <w:t xml:space="preserve">Prêt d’honneur à taux, coup de pouce pour les entreprises n’ayant pas de fonds propres : </w:t>
      </w:r>
    </w:p>
    <w:p w14:paraId="0A010BD8" w14:textId="77777777" w:rsidR="000E442C" w:rsidRDefault="001F1C9B" w:rsidP="000E442C">
      <w:r>
        <w:lastRenderedPageBreak/>
        <w:t>2000 à 10000</w:t>
      </w:r>
    </w:p>
    <w:p w14:paraId="653001F5" w14:textId="77777777" w:rsidR="001F1C9B" w:rsidRDefault="001F1C9B" w:rsidP="001F1C9B">
      <w:pPr>
        <w:pStyle w:val="Paragraphedeliste"/>
        <w:numPr>
          <w:ilvl w:val="0"/>
          <w:numId w:val="1"/>
        </w:numPr>
      </w:pPr>
      <w:r>
        <w:t xml:space="preserve">Crédit solidaire : jusqu’à 10 000€ </w:t>
      </w:r>
    </w:p>
    <w:p w14:paraId="7DC7FF73" w14:textId="59F3B353" w:rsidR="004F07D2" w:rsidRDefault="001F1C9B" w:rsidP="004F07D2">
      <w:pPr>
        <w:pStyle w:val="Paragraphedeliste"/>
      </w:pPr>
      <w:r>
        <w:t>Pour ceux qui n’ont pas eu acc</w:t>
      </w:r>
      <w:r w:rsidR="0044568A">
        <w:t>è</w:t>
      </w:r>
      <w:r>
        <w:t xml:space="preserve">s au </w:t>
      </w:r>
      <w:r w:rsidR="004F07D2">
        <w:t xml:space="preserve">prêt </w:t>
      </w:r>
      <w:r w:rsidR="0044568A">
        <w:t>bancaire</w:t>
      </w:r>
      <w:r w:rsidR="004F07D2">
        <w:t>.</w:t>
      </w:r>
    </w:p>
    <w:p w14:paraId="7C9FCABF" w14:textId="77777777" w:rsidR="004F07D2" w:rsidRDefault="004F07D2" w:rsidP="004F07D2">
      <w:pPr>
        <w:pStyle w:val="Paragraphedeliste"/>
      </w:pPr>
    </w:p>
    <w:p w14:paraId="1931F7DA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 xml:space="preserve">Aides fiscales le crédit d’impôt recherche (CIR) </w:t>
      </w:r>
      <w:bookmarkStart w:id="0" w:name="_GoBack"/>
      <w:bookmarkEnd w:id="0"/>
    </w:p>
    <w:p w14:paraId="2CFE206B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Le statut de Jeune Entreprise innovante (JEI)</w:t>
      </w:r>
    </w:p>
    <w:p w14:paraId="2C2E6185" w14:textId="77777777" w:rsidR="004F07D2" w:rsidRDefault="004F07D2" w:rsidP="004F07D2">
      <w:r>
        <w:t>Bénéfices pour l’économie du pays</w:t>
      </w:r>
    </w:p>
    <w:p w14:paraId="0A5FEB16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Activité génère des revenus, nouveaux produits &amp; services</w:t>
      </w:r>
    </w:p>
    <w:p w14:paraId="1CCA4E36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Création d’emploi et attractivité des entreprises</w:t>
      </w:r>
    </w:p>
    <w:p w14:paraId="18272F55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Pouvoir d’achat et accroissement de la richesse</w:t>
      </w:r>
    </w:p>
    <w:p w14:paraId="324F8ED2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Sources de taxe et assiette fiscale</w:t>
      </w:r>
    </w:p>
    <w:p w14:paraId="3126D7F2" w14:textId="77777777" w:rsidR="004F07D2" w:rsidRDefault="004F07D2" w:rsidP="004F07D2">
      <w:r>
        <w:t xml:space="preserve">Conclu : Politique dans le but d’aider les futurs entrepreneurs : 13 milliards d’investissement </w:t>
      </w:r>
      <w:r w:rsidR="00F5005A">
        <w:t>destinés</w:t>
      </w:r>
      <w:r>
        <w:t xml:space="preserve"> à l’innovation.</w:t>
      </w:r>
    </w:p>
    <w:p w14:paraId="3A372798" w14:textId="77777777" w:rsidR="004F07D2" w:rsidRDefault="004F07D2" w:rsidP="004F07D2"/>
    <w:p w14:paraId="70F6D366" w14:textId="77777777" w:rsidR="000E442C" w:rsidRDefault="00A63960" w:rsidP="00C677CB">
      <w:pPr>
        <w:rPr>
          <w:color w:val="FF0000"/>
          <w:sz w:val="28"/>
          <w:szCs w:val="28"/>
        </w:rPr>
      </w:pPr>
      <w:r w:rsidRPr="00A63960">
        <w:rPr>
          <w:color w:val="FF0000"/>
          <w:sz w:val="28"/>
          <w:szCs w:val="28"/>
        </w:rPr>
        <w:t>Capital- Investissement</w:t>
      </w:r>
    </w:p>
    <w:p w14:paraId="4818E072" w14:textId="77777777" w:rsidR="00A63960" w:rsidRDefault="00A63960" w:rsidP="00C677CB">
      <w:pPr>
        <w:rPr>
          <w:color w:val="FF0000"/>
          <w:sz w:val="28"/>
          <w:szCs w:val="28"/>
        </w:rPr>
      </w:pPr>
    </w:p>
    <w:p w14:paraId="7D6760EF" w14:textId="77777777" w:rsidR="00A63960" w:rsidRPr="00A63960" w:rsidRDefault="00A63960" w:rsidP="00C677CB">
      <w:pPr>
        <w:rPr>
          <w:b/>
        </w:rPr>
      </w:pPr>
      <w:r w:rsidRPr="00A63960">
        <w:rPr>
          <w:b/>
        </w:rPr>
        <w:t>Objectifs :</w:t>
      </w:r>
    </w:p>
    <w:p w14:paraId="01FEA3C5" w14:textId="77777777" w:rsidR="00A63960" w:rsidRDefault="00A63960" w:rsidP="00A63960">
      <w:pPr>
        <w:pStyle w:val="Paragraphedeliste"/>
        <w:numPr>
          <w:ilvl w:val="0"/>
          <w:numId w:val="1"/>
        </w:numPr>
      </w:pPr>
      <w:r>
        <w:t>Aide les jeunes E innovante à se développer</w:t>
      </w:r>
    </w:p>
    <w:p w14:paraId="20DD6242" w14:textId="77777777" w:rsidR="00A63960" w:rsidRDefault="00A63960" w:rsidP="00A63960">
      <w:pPr>
        <w:pStyle w:val="Paragraphedeliste"/>
        <w:numPr>
          <w:ilvl w:val="0"/>
          <w:numId w:val="1"/>
        </w:numPr>
      </w:pPr>
      <w:r>
        <w:t>Société de capital investissement : apport en capital/aide en management auprès de ces E.</w:t>
      </w:r>
    </w:p>
    <w:p w14:paraId="680F3F77" w14:textId="77777777" w:rsidR="00A63960" w:rsidRPr="00A63960" w:rsidRDefault="00A63960" w:rsidP="00A63960">
      <w:pPr>
        <w:rPr>
          <w:b/>
        </w:rPr>
      </w:pPr>
      <w:r w:rsidRPr="00A63960">
        <w:rPr>
          <w:b/>
        </w:rPr>
        <w:t xml:space="preserve">Différence Europe/Usa : </w:t>
      </w:r>
    </w:p>
    <w:p w14:paraId="2C029FA2" w14:textId="77777777" w:rsidR="00A63960" w:rsidRDefault="00A63960" w:rsidP="00A63960">
      <w:pPr>
        <w:pStyle w:val="Paragraphedeliste"/>
        <w:numPr>
          <w:ilvl w:val="0"/>
          <w:numId w:val="2"/>
        </w:numPr>
      </w:pPr>
      <w:r>
        <w:t>Type de société ( capitative/indépendante</w:t>
      </w:r>
    </w:p>
    <w:p w14:paraId="7BB2D6CD" w14:textId="77777777" w:rsidR="00A63960" w:rsidRDefault="00A63960" w:rsidP="00A63960">
      <w:pPr>
        <w:pStyle w:val="Paragraphedeliste"/>
        <w:numPr>
          <w:ilvl w:val="0"/>
          <w:numId w:val="2"/>
        </w:numPr>
      </w:pPr>
      <w:r>
        <w:t>Objectifs de syndication(partage de risque/expertise)</w:t>
      </w:r>
    </w:p>
    <w:p w14:paraId="16E76538" w14:textId="77777777" w:rsidR="00A63960" w:rsidRDefault="00A63960" w:rsidP="00A63960">
      <w:pPr>
        <w:ind w:left="360"/>
      </w:pPr>
      <w:r>
        <w:t xml:space="preserve">Capital investissement constitué de : </w:t>
      </w:r>
    </w:p>
    <w:p w14:paraId="4622DACD" w14:textId="77777777" w:rsidR="00A63960" w:rsidRDefault="00A63960" w:rsidP="00A63960">
      <w:pPr>
        <w:ind w:left="360"/>
      </w:pPr>
      <w:r>
        <w:tab/>
        <w:t>Capital risque</w:t>
      </w:r>
    </w:p>
    <w:p w14:paraId="4230D2EC" w14:textId="77777777" w:rsidR="00F5005A" w:rsidRDefault="00A63960" w:rsidP="00F5005A">
      <w:pPr>
        <w:ind w:left="360"/>
      </w:pPr>
      <w:r>
        <w:tab/>
        <w:t>Capital développement</w:t>
      </w:r>
    </w:p>
    <w:p w14:paraId="66188984" w14:textId="77777777" w:rsidR="00F5005A" w:rsidRDefault="00F5005A" w:rsidP="00F5005A">
      <w:pPr>
        <w:ind w:left="360"/>
      </w:pPr>
    </w:p>
    <w:p w14:paraId="5660685D" w14:textId="77777777" w:rsidR="00F5005A" w:rsidRDefault="00F5005A" w:rsidP="00F5005A">
      <w:pPr>
        <w:ind w:left="360"/>
      </w:pPr>
      <w:r>
        <w:t xml:space="preserve">Aide indirect des acteurs publiques: </w:t>
      </w:r>
    </w:p>
    <w:p w14:paraId="4B90A8B4" w14:textId="77777777" w:rsidR="00F5005A" w:rsidRDefault="00F5005A" w:rsidP="00F5005A">
      <w:pPr>
        <w:ind w:left="1068"/>
      </w:pPr>
      <w:r>
        <w:t>réduire les taxes sur les entreprise innovantes, de petites tailles.</w:t>
      </w:r>
    </w:p>
    <w:p w14:paraId="07A4D0F8" w14:textId="77777777" w:rsidR="00F5005A" w:rsidRDefault="00F5005A" w:rsidP="00F5005A">
      <w:pPr>
        <w:ind w:firstLine="708"/>
      </w:pPr>
      <w:r>
        <w:t xml:space="preserve">Def d’un cadre réglementaire </w:t>
      </w:r>
    </w:p>
    <w:p w14:paraId="58F169D2" w14:textId="77777777" w:rsidR="00F5005A" w:rsidRDefault="00F5005A" w:rsidP="00F5005A">
      <w:pPr>
        <w:ind w:firstLine="708"/>
      </w:pPr>
      <w:r>
        <w:t>Valorisation du statut d’entrepreneur</w:t>
      </w:r>
    </w:p>
    <w:p w14:paraId="4075922D" w14:textId="77777777" w:rsidR="00F5005A" w:rsidRDefault="00F5005A" w:rsidP="00F5005A">
      <w:pPr>
        <w:ind w:firstLine="708"/>
      </w:pPr>
    </w:p>
    <w:p w14:paraId="7975AFF8" w14:textId="77777777" w:rsidR="00F5005A" w:rsidRDefault="00F5005A" w:rsidP="00F5005A">
      <w:pPr>
        <w:ind w:firstLine="708"/>
      </w:pPr>
    </w:p>
    <w:p w14:paraId="32ECC551" w14:textId="77777777" w:rsidR="00F5005A" w:rsidRDefault="00F5005A" w:rsidP="00F5005A">
      <w:pPr>
        <w:ind w:firstLine="708"/>
      </w:pPr>
    </w:p>
    <w:p w14:paraId="405A7098" w14:textId="77777777" w:rsidR="00F5005A" w:rsidRDefault="00F5005A" w:rsidP="00F5005A">
      <w:pPr>
        <w:ind w:firstLine="708"/>
      </w:pPr>
    </w:p>
    <w:p w14:paraId="689E4B96" w14:textId="77777777" w:rsidR="00F5005A" w:rsidRDefault="00F5005A" w:rsidP="00F5005A">
      <w:r>
        <w:lastRenderedPageBreak/>
        <w:t xml:space="preserve">Aides directes des acteurs publiques </w:t>
      </w:r>
    </w:p>
    <w:p w14:paraId="1BC6A790" w14:textId="77777777" w:rsidR="00F5005A" w:rsidRDefault="00F5005A" w:rsidP="00F5005A">
      <w:r>
        <w:tab/>
        <w:t>Accorder des financement directement aux E</w:t>
      </w:r>
    </w:p>
    <w:p w14:paraId="2F1712A2" w14:textId="77777777" w:rsidR="00F5005A" w:rsidRDefault="00F5005A" w:rsidP="00F5005A">
      <w:r>
        <w:tab/>
        <w:t>Fond hybride</w:t>
      </w:r>
    </w:p>
    <w:p w14:paraId="2332AA18" w14:textId="77777777" w:rsidR="00F5005A" w:rsidRDefault="00F5005A" w:rsidP="00F5005A">
      <w:r>
        <w:tab/>
        <w:t>Objectifs différents /rapport aux acteurs privés</w:t>
      </w:r>
    </w:p>
    <w:p w14:paraId="69B41B01" w14:textId="77777777" w:rsidR="00F5005A" w:rsidRDefault="00F5005A" w:rsidP="00F5005A">
      <w:r>
        <w:t>Private equity : Meilleur rendement que les placements financiers, exonération d’umpôts, essentiel pour la capacité d’innovation.</w:t>
      </w:r>
    </w:p>
    <w:p w14:paraId="3D7CEFB9" w14:textId="77777777" w:rsidR="00F5005A" w:rsidRDefault="00F5005A" w:rsidP="00F5005A"/>
    <w:p w14:paraId="7D05576E" w14:textId="77777777" w:rsidR="00A63960" w:rsidRDefault="008B402D" w:rsidP="00A63960">
      <w:r>
        <w:t>Les méthodes de financement des jeunes E innovantes (JEI)</w:t>
      </w:r>
    </w:p>
    <w:p w14:paraId="50F82540" w14:textId="77777777" w:rsidR="008B402D" w:rsidRDefault="008B402D" w:rsidP="00A63960"/>
    <w:p w14:paraId="5AB9DFB1" w14:textId="77777777" w:rsidR="008B402D" w:rsidRDefault="008B402D" w:rsidP="00A63960">
      <w:r>
        <w:t>E innovante = PME, temps d’existence de moins de 8 ans. Volume minimal de dépense de recherche :</w:t>
      </w:r>
    </w:p>
    <w:p w14:paraId="27C7622B" w14:textId="77777777" w:rsidR="008B402D" w:rsidRDefault="008B402D" w:rsidP="00A63960"/>
    <w:p w14:paraId="270DCF6F" w14:textId="77777777" w:rsidR="008B402D" w:rsidRDefault="008B402D" w:rsidP="00A63960">
      <w:r>
        <w:t>2 modes de financement :</w:t>
      </w:r>
    </w:p>
    <w:p w14:paraId="57DB978F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 xml:space="preserve">Banque </w:t>
      </w:r>
    </w:p>
    <w:p w14:paraId="1E5238AB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Société de capital risque</w:t>
      </w:r>
    </w:p>
    <w:p w14:paraId="5354CB4A" w14:textId="77777777" w:rsidR="008B402D" w:rsidRDefault="008B402D" w:rsidP="008B402D">
      <w:pPr>
        <w:pStyle w:val="Paragraphedeliste"/>
        <w:numPr>
          <w:ilvl w:val="1"/>
          <w:numId w:val="1"/>
        </w:numPr>
      </w:pPr>
      <w:r>
        <w:t>Participation au capital-&gt; actions</w:t>
      </w:r>
    </w:p>
    <w:p w14:paraId="7707C78C" w14:textId="77777777" w:rsidR="00A63960" w:rsidRDefault="008B402D" w:rsidP="008B402D">
      <w:r>
        <w:t xml:space="preserve">Hypothèse du modèle : </w:t>
      </w:r>
    </w:p>
    <w:p w14:paraId="007F34C2" w14:textId="77777777" w:rsidR="008B402D" w:rsidRDefault="008B402D" w:rsidP="00A63960">
      <w:pPr>
        <w:ind w:left="360"/>
      </w:pPr>
      <w:r>
        <w:t xml:space="preserve">Financement intial : </w:t>
      </w:r>
    </w:p>
    <w:p w14:paraId="2B17A35C" w14:textId="77777777" w:rsidR="008B402D" w:rsidRDefault="008B402D" w:rsidP="00A63960">
      <w:pPr>
        <w:ind w:left="360"/>
      </w:pPr>
      <w:r>
        <w:tab/>
        <w:t>Financement interne</w:t>
      </w:r>
    </w:p>
    <w:p w14:paraId="44E2D2B2" w14:textId="77777777" w:rsidR="008B402D" w:rsidRDefault="008B402D" w:rsidP="00A63960">
      <w:pPr>
        <w:ind w:left="360"/>
      </w:pPr>
      <w:r>
        <w:tab/>
        <w:t>Aides publiques</w:t>
      </w:r>
    </w:p>
    <w:p w14:paraId="4CB9C693" w14:textId="77777777" w:rsidR="008B402D" w:rsidRDefault="008B402D" w:rsidP="008B402D">
      <w:r>
        <w:t>4 temps :</w:t>
      </w:r>
    </w:p>
    <w:p w14:paraId="0E03D7B6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La firme s’adresse à la banque</w:t>
      </w:r>
    </w:p>
    <w:p w14:paraId="44772095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 xml:space="preserve">La frime son profit espéré à l’aide du financement bancaire et par capital-risque : La firme choisit son mode de financement </w:t>
      </w:r>
    </w:p>
    <w:p w14:paraId="2929C833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 xml:space="preserve">Mise en œuvre du projet </w:t>
      </w:r>
    </w:p>
    <w:p w14:paraId="42F21EB9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Observation du résultat</w:t>
      </w:r>
    </w:p>
    <w:p w14:paraId="5D918303" w14:textId="77777777" w:rsidR="008B402D" w:rsidRDefault="008B402D" w:rsidP="008B402D">
      <w:r>
        <w:t>Financement bancaire</w:t>
      </w:r>
    </w:p>
    <w:p w14:paraId="325BE1D5" w14:textId="77777777" w:rsidR="008B402D" w:rsidRDefault="008B402D" w:rsidP="008B402D">
      <w:r>
        <w:t>La banque attribue un taux d’intérêt du prêt et également un collatéral prélevé en cas de faillite de la firme.</w:t>
      </w:r>
    </w:p>
    <w:p w14:paraId="09F376C2" w14:textId="77777777" w:rsidR="008B402D" w:rsidRPr="003D186A" w:rsidRDefault="008B402D" w:rsidP="008B402D">
      <w:pPr>
        <w:rPr>
          <w:b/>
        </w:rPr>
      </w:pPr>
      <w:r w:rsidRPr="003D186A">
        <w:rPr>
          <w:b/>
        </w:rPr>
        <w:t xml:space="preserve">Taux d’intérêt dépend de : </w:t>
      </w:r>
    </w:p>
    <w:p w14:paraId="5C1FA3CD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 xml:space="preserve">Garanties </w:t>
      </w:r>
    </w:p>
    <w:p w14:paraId="44DBD992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Asymétries d’information : la banque n’est pas experte, elle peut sous-estimer le risque</w:t>
      </w:r>
    </w:p>
    <w:p w14:paraId="413697AC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Caractérisation de l’entreprise</w:t>
      </w:r>
    </w:p>
    <w:p w14:paraId="66656EF5" w14:textId="77777777" w:rsidR="002D4B52" w:rsidRPr="003D186A" w:rsidRDefault="002D4B52" w:rsidP="002D4B52">
      <w:pPr>
        <w:rPr>
          <w:b/>
        </w:rPr>
      </w:pPr>
      <w:r w:rsidRPr="003D186A">
        <w:rPr>
          <w:b/>
        </w:rPr>
        <w:t>Financement ave</w:t>
      </w:r>
      <w:r w:rsidR="003D186A">
        <w:rPr>
          <w:b/>
        </w:rPr>
        <w:t>c</w:t>
      </w:r>
      <w:r w:rsidRPr="003D186A">
        <w:rPr>
          <w:b/>
        </w:rPr>
        <w:t xml:space="preserve"> société capital-risque </w:t>
      </w:r>
    </w:p>
    <w:p w14:paraId="5C5EA629" w14:textId="77777777" w:rsidR="002D4B52" w:rsidRDefault="002D4B52" w:rsidP="002D4B52">
      <w:pPr>
        <w:pStyle w:val="Paragraphedeliste"/>
        <w:numPr>
          <w:ilvl w:val="0"/>
          <w:numId w:val="1"/>
        </w:numPr>
      </w:pPr>
      <w:r>
        <w:t>Financement en échange d’une partie du capital de l’entreprise</w:t>
      </w:r>
    </w:p>
    <w:p w14:paraId="36196815" w14:textId="77777777" w:rsidR="002D4B52" w:rsidRDefault="002D4B52" w:rsidP="002D4B52">
      <w:pPr>
        <w:pStyle w:val="Paragraphedeliste"/>
        <w:numPr>
          <w:ilvl w:val="0"/>
          <w:numId w:val="1"/>
        </w:numPr>
      </w:pPr>
      <w:r>
        <w:t>Apporte une expertise à l’entreprise</w:t>
      </w:r>
    </w:p>
    <w:p w14:paraId="07BACAC5" w14:textId="77777777" w:rsidR="002D4B52" w:rsidRDefault="002D4B52" w:rsidP="002D4B52">
      <w:r>
        <w:lastRenderedPageBreak/>
        <w:t xml:space="preserve">La firme peut envisager ce financement si : </w:t>
      </w:r>
    </w:p>
    <w:p w14:paraId="24019294" w14:textId="77777777" w:rsidR="002D4B52" w:rsidRDefault="002D4B52" w:rsidP="002D4B52">
      <w:pPr>
        <w:pStyle w:val="Paragraphedeliste"/>
        <w:numPr>
          <w:ilvl w:val="0"/>
          <w:numId w:val="1"/>
        </w:numPr>
      </w:pPr>
      <w:r>
        <w:t xml:space="preserve">Profit attendu avec ce financement est non négatif </w:t>
      </w:r>
    </w:p>
    <w:p w14:paraId="6B60F548" w14:textId="77777777" w:rsidR="002D4B52" w:rsidRDefault="002D4B52" w:rsidP="002D4B52">
      <w:pPr>
        <w:pStyle w:val="Paragraphedeliste"/>
        <w:numPr>
          <w:ilvl w:val="0"/>
          <w:numId w:val="1"/>
        </w:numPr>
      </w:pPr>
      <w:r>
        <w:t>Si la société capital risque obtient une part suffisante pour couvrir le coût de son expertise et le coût de son propre financement.</w:t>
      </w:r>
    </w:p>
    <w:p w14:paraId="01AEA9DF" w14:textId="77777777" w:rsidR="002D4B52" w:rsidRDefault="002D4B52" w:rsidP="002D4B52">
      <w:pPr>
        <w:ind w:left="360"/>
      </w:pPr>
    </w:p>
    <w:p w14:paraId="24B773E8" w14:textId="77777777" w:rsidR="002D4B52" w:rsidRPr="003D186A" w:rsidRDefault="002D4B52" w:rsidP="002D4B52">
      <w:pPr>
        <w:rPr>
          <w:b/>
        </w:rPr>
      </w:pPr>
      <w:r w:rsidRPr="003D186A">
        <w:rPr>
          <w:b/>
        </w:rPr>
        <w:t>Observations empiriques</w:t>
      </w:r>
    </w:p>
    <w:p w14:paraId="2CE63EFC" w14:textId="77777777" w:rsidR="008B402D" w:rsidRDefault="002D4B52" w:rsidP="003D186A">
      <w:pPr>
        <w:pStyle w:val="Paragraphedeliste"/>
        <w:numPr>
          <w:ilvl w:val="0"/>
          <w:numId w:val="1"/>
        </w:numPr>
      </w:pPr>
      <w:r>
        <w:t xml:space="preserve">Risque faible : financement par prêt bancaire optimal </w:t>
      </w:r>
    </w:p>
    <w:p w14:paraId="180B20C4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Les firmes préfèrent recourir au financement interne</w:t>
      </w:r>
    </w:p>
    <w:p w14:paraId="7DF4C329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L’apport en fond propres u capital risque s’avère optimal pour les projets nécessitant un financement externe d’un montant important</w:t>
      </w:r>
    </w:p>
    <w:p w14:paraId="31EFF26F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L’apport de garanties par l’entrepreneur favorise le financement externe du projet. Prêt bancaire est optimal.</w:t>
      </w:r>
    </w:p>
    <w:p w14:paraId="5D344D96" w14:textId="77777777" w:rsidR="003D186A" w:rsidRDefault="003D186A" w:rsidP="008B402D"/>
    <w:p w14:paraId="3A915559" w14:textId="77777777" w:rsidR="003D186A" w:rsidRDefault="003D186A" w:rsidP="008B402D">
      <w:r w:rsidRPr="003D186A">
        <w:rPr>
          <w:b/>
        </w:rPr>
        <w:t>Modèle</w:t>
      </w:r>
      <w:r>
        <w:t xml:space="preserve"> : </w:t>
      </w:r>
    </w:p>
    <w:p w14:paraId="748419B6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Fonder sa firme : Financement initiaux apportés par lui-même</w:t>
      </w:r>
    </w:p>
    <w:p w14:paraId="0ADB47EB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 xml:space="preserve">Investisseurs : apport en fond propre, </w:t>
      </w:r>
      <w:commentRangeStart w:id="1"/>
      <w:r>
        <w:t>garanties</w:t>
      </w:r>
      <w:commentRangeEnd w:id="1"/>
      <w:r>
        <w:rPr>
          <w:rStyle w:val="Marquedecommentaire"/>
        </w:rPr>
        <w:commentReference w:id="1"/>
      </w:r>
      <w:r>
        <w:t xml:space="preserve"> insuffisante pour la banque</w:t>
      </w:r>
    </w:p>
    <w:p w14:paraId="1962ABF5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Dev Activité : prêt bancaire est maintenant possible.</w:t>
      </w:r>
    </w:p>
    <w:p w14:paraId="796BA892" w14:textId="77777777" w:rsidR="003D186A" w:rsidRDefault="003D186A" w:rsidP="003D186A"/>
    <w:p w14:paraId="322EEFB0" w14:textId="77777777" w:rsidR="003D186A" w:rsidRDefault="003D186A" w:rsidP="003D186A">
      <w:r>
        <w:t>Investisseurs ont un rôle important : financement possible si probabilité de réussite suffisante, plus risqués que pour les banques.</w:t>
      </w:r>
    </w:p>
    <w:p w14:paraId="4DADF626" w14:textId="77777777" w:rsidR="003D186A" w:rsidRDefault="003D186A" w:rsidP="003D186A"/>
    <w:p w14:paraId="25C8E706" w14:textId="77777777" w:rsidR="003D186A" w:rsidRPr="003D186A" w:rsidRDefault="003D186A" w:rsidP="003D186A">
      <w:pPr>
        <w:rPr>
          <w:color w:val="FF0000"/>
          <w:sz w:val="28"/>
          <w:szCs w:val="28"/>
        </w:rPr>
      </w:pPr>
      <w:r w:rsidRPr="003D186A">
        <w:rPr>
          <w:color w:val="FF0000"/>
          <w:sz w:val="28"/>
          <w:szCs w:val="28"/>
        </w:rPr>
        <w:t xml:space="preserve">La dynamique du financement de l’innovation </w:t>
      </w:r>
    </w:p>
    <w:p w14:paraId="27539524" w14:textId="77777777" w:rsidR="003D186A" w:rsidRDefault="00DA3131" w:rsidP="003D186A">
      <w:r>
        <w:t xml:space="preserve">Aides financières :  </w:t>
      </w:r>
    </w:p>
    <w:p w14:paraId="4C8D5640" w14:textId="77777777" w:rsidR="00DA3131" w:rsidRDefault="00DA3131" w:rsidP="003D186A">
      <w:r>
        <w:t>CIR : Crédit d’impôt recherche</w:t>
      </w:r>
    </w:p>
    <w:p w14:paraId="6532BCB9" w14:textId="77777777" w:rsidR="00DA3131" w:rsidRDefault="00DA3131" w:rsidP="00DA3131">
      <w:pPr>
        <w:pStyle w:val="Paragraphedeliste"/>
        <w:numPr>
          <w:ilvl w:val="0"/>
          <w:numId w:val="1"/>
        </w:numPr>
      </w:pPr>
      <w:r>
        <w:t>Eligibilité ? -&gt; originalité &amp; savoir-faires développés lors du projet</w:t>
      </w:r>
    </w:p>
    <w:p w14:paraId="667EFF7D" w14:textId="77777777" w:rsidR="00DA3131" w:rsidRDefault="00DA3131" w:rsidP="00DA3131">
      <w:r>
        <w:t>Secteur public : Intégrer la recherche publique, encourager</w:t>
      </w:r>
    </w:p>
    <w:p w14:paraId="311C4909" w14:textId="77777777" w:rsidR="00DA3131" w:rsidRDefault="00DA3131" w:rsidP="00DA3131">
      <w:r>
        <w:t>Secteur privé : Stimuler la recherche privée, statut JEI ; pôle de compétitivité, forum de l’innovation, protection de la propriété intellectuelle.</w:t>
      </w:r>
    </w:p>
    <w:p w14:paraId="252AA3F4" w14:textId="77777777" w:rsidR="00DA3131" w:rsidRPr="00DA3131" w:rsidRDefault="00DA3131" w:rsidP="00DA3131">
      <w:pPr>
        <w:rPr>
          <w:b/>
        </w:rPr>
      </w:pPr>
      <w:r w:rsidRPr="00DA3131">
        <w:rPr>
          <w:b/>
        </w:rPr>
        <w:t>Décision dans un environnement invertain</w:t>
      </w:r>
    </w:p>
    <w:p w14:paraId="6FE09EA1" w14:textId="77777777" w:rsidR="00DA3131" w:rsidRDefault="00DA3131" w:rsidP="00DA3131">
      <w:pPr>
        <w:ind w:firstLine="708"/>
      </w:pPr>
      <w:r>
        <w:t>Décisions influencées par la moyenne des recettes</w:t>
      </w:r>
    </w:p>
    <w:p w14:paraId="17328246" w14:textId="77777777" w:rsidR="00DA3131" w:rsidRDefault="00DA3131" w:rsidP="00DA3131">
      <w:pPr>
        <w:ind w:firstLine="708"/>
      </w:pPr>
      <w:r>
        <w:t xml:space="preserve">Analyse du type de projet </w:t>
      </w:r>
    </w:p>
    <w:p w14:paraId="07BC6D9B" w14:textId="77777777" w:rsidR="00DA3131" w:rsidRDefault="00DA3131" w:rsidP="00DA3131">
      <w:pPr>
        <w:ind w:firstLine="708"/>
      </w:pPr>
      <w:r>
        <w:t>Recherche de fournisseurs</w:t>
      </w:r>
      <w:r w:rsidR="00E47006">
        <w:t xml:space="preserve"> spécialisés qui comprendront les risques.</w:t>
      </w:r>
    </w:p>
    <w:p w14:paraId="62C5934C" w14:textId="77777777" w:rsidR="00DA3131" w:rsidRDefault="00DA3131" w:rsidP="00DA3131"/>
    <w:sectPr w:rsidR="00DA3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homasLegris" w:date="2017-12-14T10:34:00Z" w:initials="T">
    <w:p w14:paraId="18F519B0" w14:textId="77777777" w:rsidR="00E47006" w:rsidRDefault="00E47006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F519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F519B0" w16cid:durableId="1DDCD2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84E92"/>
    <w:multiLevelType w:val="hybridMultilevel"/>
    <w:tmpl w:val="39585E74"/>
    <w:lvl w:ilvl="0" w:tplc="D9E4A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B1A85"/>
    <w:multiLevelType w:val="hybridMultilevel"/>
    <w:tmpl w:val="29703C4C"/>
    <w:lvl w:ilvl="0" w:tplc="2E526FFA">
      <w:start w:val="20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Legris">
    <w15:presenceInfo w15:providerId="None" w15:userId="ThomasLeg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F4"/>
    <w:rsid w:val="000E442C"/>
    <w:rsid w:val="001F1C9B"/>
    <w:rsid w:val="002D4B52"/>
    <w:rsid w:val="003D186A"/>
    <w:rsid w:val="0044568A"/>
    <w:rsid w:val="004F07D2"/>
    <w:rsid w:val="00747B40"/>
    <w:rsid w:val="008B402D"/>
    <w:rsid w:val="00A63960"/>
    <w:rsid w:val="00B91F6B"/>
    <w:rsid w:val="00C677CB"/>
    <w:rsid w:val="00DA3131"/>
    <w:rsid w:val="00E47006"/>
    <w:rsid w:val="00F5005A"/>
    <w:rsid w:val="00F8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5CA8"/>
  <w15:chartTrackingRefBased/>
  <w15:docId w15:val="{8946D6D0-B924-4225-A327-26EDA26E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F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D186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186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18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18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186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1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ThomasLegris</dc:creator>
  <cp:keywords/>
  <dc:description/>
  <cp:lastModifiedBy>Léo</cp:lastModifiedBy>
  <cp:revision>4</cp:revision>
  <dcterms:created xsi:type="dcterms:W3CDTF">2017-12-14T07:15:00Z</dcterms:created>
  <dcterms:modified xsi:type="dcterms:W3CDTF">2017-12-19T19:45:00Z</dcterms:modified>
</cp:coreProperties>
</file>