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7E2E" w:rsidRPr="002B7150" w:rsidRDefault="008A232E" w:rsidP="008A232E">
      <w:pPr>
        <w:pStyle w:val="Titre"/>
        <w:jc w:val="center"/>
        <w:rPr>
          <w:rFonts w:ascii="Carlito" w:hAnsi="Carlito" w:cs="Carlito"/>
        </w:rPr>
      </w:pPr>
      <w:r w:rsidRPr="002B7150">
        <w:rPr>
          <w:rFonts w:ascii="Carlito" w:hAnsi="Carlito" w:cs="Carlito"/>
        </w:rPr>
        <w:t>Processor Extensions for Security</w:t>
      </w:r>
    </w:p>
    <w:p w:rsidR="008A232E" w:rsidRPr="002B7150" w:rsidRDefault="008A232E" w:rsidP="008A232E">
      <w:pPr>
        <w:rPr>
          <w:rFonts w:ascii="Carlito" w:hAnsi="Carlito" w:cs="Carlito"/>
        </w:rPr>
      </w:pPr>
    </w:p>
    <w:p w:rsidR="008A232E" w:rsidRPr="002B7150" w:rsidRDefault="00842182" w:rsidP="008A232E">
      <w:pPr>
        <w:rPr>
          <w:rFonts w:ascii="Carlito" w:hAnsi="Carlito" w:cs="Carlito"/>
          <w:sz w:val="24"/>
        </w:rPr>
      </w:pPr>
      <w:r w:rsidRPr="002B7150">
        <w:rPr>
          <w:rFonts w:ascii="Carlito" w:hAnsi="Carlito" w:cs="Carlito"/>
          <w:sz w:val="24"/>
        </w:rPr>
        <w:t>Arnaud Tisserand</w:t>
      </w:r>
      <w:r w:rsidRPr="002B7150">
        <w:rPr>
          <w:rFonts w:ascii="Calibri" w:hAnsi="Calibri" w:cs="Calibri"/>
          <w:sz w:val="24"/>
        </w:rPr>
        <w:t> </w:t>
      </w:r>
      <w:r w:rsidRPr="002B7150">
        <w:rPr>
          <w:rFonts w:ascii="Carlito" w:hAnsi="Carlito" w:cs="Carlito"/>
          <w:sz w:val="24"/>
        </w:rPr>
        <w:t>: Chercheur au CNRS</w:t>
      </w:r>
    </w:p>
    <w:p w:rsidR="00842182" w:rsidRPr="002B7150" w:rsidRDefault="00842182" w:rsidP="008A232E">
      <w:pPr>
        <w:rPr>
          <w:rFonts w:ascii="Carlito" w:hAnsi="Carlito" w:cs="Carlito"/>
        </w:rPr>
      </w:pPr>
    </w:p>
    <w:p w:rsidR="00842182" w:rsidRPr="002B7150" w:rsidRDefault="00842182" w:rsidP="00842182">
      <w:pPr>
        <w:pStyle w:val="Titre1"/>
        <w:rPr>
          <w:rFonts w:ascii="Carlito" w:hAnsi="Carlito" w:cs="Carlito"/>
        </w:rPr>
      </w:pPr>
      <w:r w:rsidRPr="002B7150">
        <w:rPr>
          <w:rFonts w:ascii="Carlito" w:hAnsi="Carlito" w:cs="Carlito"/>
        </w:rPr>
        <w:t>I. Introduction</w:t>
      </w:r>
    </w:p>
    <w:p w:rsidR="00842182" w:rsidRDefault="00842182" w:rsidP="00FB39C2">
      <w:pPr>
        <w:jc w:val="both"/>
        <w:rPr>
          <w:rFonts w:ascii="Carlito" w:hAnsi="Carlito" w:cs="Carlito"/>
          <w:sz w:val="24"/>
        </w:rPr>
      </w:pPr>
      <w:r w:rsidRPr="002B7150">
        <w:rPr>
          <w:rFonts w:ascii="Carlito" w:hAnsi="Carlito" w:cs="Carlito"/>
          <w:sz w:val="24"/>
        </w:rPr>
        <w:t xml:space="preserve">On s’intéresse à la sécurité des systèmes embarqués (clé de voiture, carte </w:t>
      </w:r>
      <w:proofErr w:type="spellStart"/>
      <w:r w:rsidRPr="002B7150">
        <w:rPr>
          <w:rFonts w:ascii="Carlito" w:hAnsi="Carlito" w:cs="Carlito"/>
          <w:sz w:val="24"/>
        </w:rPr>
        <w:t>pass</w:t>
      </w:r>
      <w:proofErr w:type="spellEnd"/>
      <w:r w:rsidRPr="002B7150">
        <w:rPr>
          <w:rFonts w:ascii="Carlito" w:hAnsi="Carlito" w:cs="Carlito"/>
          <w:sz w:val="24"/>
        </w:rPr>
        <w:t>, puce téléphone, robot).</w:t>
      </w:r>
      <w:r w:rsidR="00330D19">
        <w:rPr>
          <w:rFonts w:ascii="Carlito" w:hAnsi="Carlito" w:cs="Carlito"/>
          <w:sz w:val="24"/>
        </w:rPr>
        <w:t xml:space="preserve"> Le but est de se protéger contre de nombreux malfaisants.</w:t>
      </w:r>
    </w:p>
    <w:p w:rsidR="00330D19" w:rsidRDefault="00330D19" w:rsidP="00FB39C2">
      <w:pPr>
        <w:jc w:val="both"/>
        <w:rPr>
          <w:rFonts w:ascii="Carlito" w:hAnsi="Carlito" w:cs="Carlito"/>
          <w:sz w:val="24"/>
        </w:rPr>
      </w:pPr>
    </w:p>
    <w:p w:rsidR="00330D19" w:rsidRPr="003B14A0" w:rsidRDefault="003B14A0" w:rsidP="00330D19">
      <w:pPr>
        <w:pStyle w:val="Titre2"/>
        <w:rPr>
          <w:rFonts w:ascii="Carlito" w:hAnsi="Carlito" w:cs="Carlito"/>
        </w:rPr>
      </w:pPr>
      <w:r>
        <w:rPr>
          <w:rFonts w:ascii="Carlito" w:hAnsi="Carlito" w:cs="Carlito"/>
        </w:rPr>
        <w:tab/>
      </w:r>
      <w:r w:rsidRPr="003B14A0">
        <w:rPr>
          <w:rFonts w:ascii="Carlito" w:hAnsi="Carlito" w:cs="Carlito"/>
        </w:rPr>
        <w:t>Aspects</w:t>
      </w:r>
      <w:r w:rsidR="00330D19" w:rsidRPr="003B14A0">
        <w:rPr>
          <w:rFonts w:ascii="Carlito" w:hAnsi="Carlito" w:cs="Carlito"/>
        </w:rPr>
        <w:t xml:space="preserve"> sécurité</w:t>
      </w:r>
    </w:p>
    <w:p w:rsidR="00330D19" w:rsidRDefault="00330D19" w:rsidP="00330D19"/>
    <w:p w:rsidR="00330D19" w:rsidRPr="00330D19" w:rsidRDefault="00330D19" w:rsidP="00330D19">
      <w:pPr>
        <w:rPr>
          <w:rFonts w:ascii="Carlito" w:hAnsi="Carlito" w:cs="Carlito"/>
          <w:sz w:val="24"/>
        </w:rPr>
      </w:pPr>
      <w:r w:rsidRPr="00330D19">
        <w:rPr>
          <w:rFonts w:ascii="Carlito" w:hAnsi="Carlito" w:cs="Carlito"/>
          <w:sz w:val="24"/>
        </w:rPr>
        <w:t>Cryptanalyse</w:t>
      </w:r>
      <w:r w:rsidRPr="00330D19">
        <w:rPr>
          <w:rFonts w:ascii="Calibri" w:hAnsi="Calibri" w:cs="Calibri"/>
          <w:sz w:val="24"/>
        </w:rPr>
        <w:t> </w:t>
      </w:r>
      <w:r w:rsidRPr="00330D19">
        <w:rPr>
          <w:rFonts w:ascii="Carlito" w:hAnsi="Carlito" w:cs="Carlito"/>
          <w:sz w:val="24"/>
        </w:rPr>
        <w:t xml:space="preserve">: </w:t>
      </w:r>
    </w:p>
    <w:p w:rsidR="00330D19" w:rsidRDefault="00330D19" w:rsidP="00330D19">
      <w:pPr>
        <w:rPr>
          <w:rFonts w:ascii="Carlito" w:hAnsi="Carlito" w:cs="Carlito"/>
          <w:sz w:val="24"/>
        </w:rPr>
      </w:pPr>
      <w:r w:rsidRPr="00330D19">
        <w:rPr>
          <w:rFonts w:ascii="Carlito" w:hAnsi="Carlito" w:cs="Carlito"/>
          <w:sz w:val="24"/>
        </w:rPr>
        <w:t>2 types</w:t>
      </w:r>
      <w:r w:rsidRPr="00330D19">
        <w:rPr>
          <w:rFonts w:ascii="Calibri" w:hAnsi="Calibri" w:cs="Calibri"/>
          <w:sz w:val="24"/>
        </w:rPr>
        <w:t> </w:t>
      </w:r>
      <w:r w:rsidRPr="00330D19">
        <w:rPr>
          <w:rFonts w:ascii="Carlito" w:hAnsi="Carlito" w:cs="Carlito"/>
          <w:sz w:val="24"/>
        </w:rPr>
        <w:t xml:space="preserve">: </w:t>
      </w:r>
    </w:p>
    <w:p w:rsidR="00330D19" w:rsidRDefault="00330D19" w:rsidP="00330D19">
      <w:pPr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Cryptanalyse physique</w:t>
      </w:r>
      <w:r>
        <w:rPr>
          <w:rFonts w:ascii="Calibri" w:hAnsi="Calibri" w:cs="Calibri"/>
          <w:sz w:val="24"/>
        </w:rPr>
        <w:t> </w:t>
      </w:r>
      <w:r>
        <w:rPr>
          <w:rFonts w:ascii="Carlito" w:hAnsi="Carlito" w:cs="Carlito"/>
          <w:sz w:val="24"/>
        </w:rPr>
        <w:t>: On va espionner des puces.</w:t>
      </w:r>
    </w:p>
    <w:p w:rsidR="00330D19" w:rsidRDefault="00330D19" w:rsidP="00330D19">
      <w:pPr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Stéganographie</w:t>
      </w:r>
      <w:r>
        <w:rPr>
          <w:rFonts w:ascii="Calibri" w:hAnsi="Calibri" w:cs="Calibri"/>
          <w:sz w:val="24"/>
        </w:rPr>
        <w:t> </w:t>
      </w:r>
      <w:r>
        <w:rPr>
          <w:rFonts w:ascii="Carlito" w:hAnsi="Carlito" w:cs="Carlito"/>
          <w:sz w:val="24"/>
        </w:rPr>
        <w:t>: C’est l’art de la dissimulation</w:t>
      </w:r>
    </w:p>
    <w:p w:rsidR="00330D19" w:rsidRDefault="00330D19" w:rsidP="00330D19">
      <w:pPr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757523A1" wp14:editId="1865ECD5">
            <wp:extent cx="5760720" cy="286639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19" w:rsidRDefault="00330D19" w:rsidP="006A4D76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Les images paraissent similaires mais on voit sur l’image rouge qu’il y a des différence</w:t>
      </w:r>
      <w:r w:rsidR="003B14A0">
        <w:rPr>
          <w:rFonts w:ascii="Carlito" w:hAnsi="Carlito" w:cs="Carlito"/>
          <w:sz w:val="24"/>
        </w:rPr>
        <w:t>s</w:t>
      </w:r>
      <w:r>
        <w:rPr>
          <w:rFonts w:ascii="Carlito" w:hAnsi="Carlito" w:cs="Carlito"/>
          <w:sz w:val="24"/>
        </w:rPr>
        <w:t xml:space="preserve"> sur </w:t>
      </w:r>
      <w:r w:rsidR="003B14A0">
        <w:rPr>
          <w:rFonts w:ascii="Carlito" w:hAnsi="Carlito" w:cs="Carlito"/>
          <w:sz w:val="24"/>
        </w:rPr>
        <w:t>toute</w:t>
      </w:r>
      <w:r>
        <w:rPr>
          <w:rFonts w:ascii="Carlito" w:hAnsi="Carlito" w:cs="Carlito"/>
          <w:sz w:val="24"/>
        </w:rPr>
        <w:t xml:space="preserve"> l’image. Cette technique est utilisée par les terroristes.</w:t>
      </w:r>
    </w:p>
    <w:p w:rsidR="00330D19" w:rsidRPr="00330D19" w:rsidRDefault="00330D19" w:rsidP="006A4D76">
      <w:pPr>
        <w:jc w:val="both"/>
        <w:rPr>
          <w:rFonts w:ascii="Carlito" w:hAnsi="Carlito" w:cs="Carlito"/>
          <w:b/>
          <w:sz w:val="24"/>
        </w:rPr>
      </w:pPr>
      <w:r w:rsidRPr="00330D19">
        <w:rPr>
          <w:rFonts w:ascii="Carlito" w:hAnsi="Carlito" w:cs="Carlito"/>
          <w:b/>
          <w:sz w:val="24"/>
        </w:rPr>
        <w:t>Les caractéristiques de la cryptographie</w:t>
      </w:r>
      <w:r w:rsidRPr="00330D19">
        <w:rPr>
          <w:rFonts w:ascii="Calibri" w:hAnsi="Calibri" w:cs="Calibri"/>
          <w:b/>
          <w:sz w:val="24"/>
        </w:rPr>
        <w:t> </w:t>
      </w:r>
      <w:r w:rsidRPr="00330D19">
        <w:rPr>
          <w:rFonts w:ascii="Carlito" w:hAnsi="Carlito" w:cs="Carlito"/>
          <w:b/>
          <w:sz w:val="24"/>
        </w:rPr>
        <w:t>:</w:t>
      </w:r>
    </w:p>
    <w:p w:rsidR="00330D19" w:rsidRDefault="00330D19" w:rsidP="006A4D76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Le plus important est l’authenticité et l’intégrité.</w:t>
      </w:r>
    </w:p>
    <w:p w:rsidR="00330D19" w:rsidRDefault="00330D19" w:rsidP="006A4D76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Il y a aussi la confidentialité et la non répudiation.</w:t>
      </w:r>
    </w:p>
    <w:p w:rsidR="00330D19" w:rsidRDefault="00330D19" w:rsidP="006A4D76">
      <w:pPr>
        <w:jc w:val="both"/>
        <w:rPr>
          <w:rFonts w:ascii="Carlito" w:hAnsi="Carlito" w:cs="Carlito"/>
          <w:sz w:val="24"/>
        </w:rPr>
      </w:pPr>
    </w:p>
    <w:p w:rsidR="003B14A0" w:rsidRDefault="003B14A0" w:rsidP="006A4D76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lastRenderedPageBreak/>
        <w:t>DSP</w:t>
      </w:r>
      <w:r>
        <w:rPr>
          <w:rFonts w:ascii="Calibri" w:hAnsi="Calibri" w:cs="Calibri"/>
          <w:sz w:val="24"/>
        </w:rPr>
        <w:t> </w:t>
      </w:r>
      <w:r>
        <w:rPr>
          <w:rFonts w:ascii="Carlito" w:hAnsi="Carlito" w:cs="Carlito"/>
          <w:sz w:val="24"/>
        </w:rPr>
        <w:t>: filtrage sur le réseau</w:t>
      </w:r>
    </w:p>
    <w:p w:rsidR="002E3B71" w:rsidRDefault="002E3B71" w:rsidP="006A4D76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GPU</w:t>
      </w:r>
      <w:r>
        <w:rPr>
          <w:rFonts w:ascii="Calibri" w:hAnsi="Calibri" w:cs="Calibri"/>
          <w:sz w:val="24"/>
        </w:rPr>
        <w:t> </w:t>
      </w:r>
      <w:r>
        <w:rPr>
          <w:rFonts w:ascii="Carlito" w:hAnsi="Carlito" w:cs="Carlito"/>
          <w:sz w:val="24"/>
        </w:rPr>
        <w:t>: processeur fait pour accélérer les calculs sur les ordinateurs.</w:t>
      </w:r>
    </w:p>
    <w:p w:rsidR="00010D71" w:rsidRDefault="00010D71" w:rsidP="00330D19">
      <w:pPr>
        <w:rPr>
          <w:rFonts w:ascii="Carlito" w:hAnsi="Carlito" w:cs="Carlito"/>
          <w:sz w:val="24"/>
        </w:rPr>
      </w:pPr>
    </w:p>
    <w:p w:rsidR="00010D71" w:rsidRDefault="00010D71" w:rsidP="00010D71">
      <w:pPr>
        <w:pStyle w:val="Titre1"/>
        <w:rPr>
          <w:rFonts w:ascii="Carlito" w:hAnsi="Carlito" w:cs="Carlito"/>
        </w:rPr>
      </w:pPr>
      <w:r w:rsidRPr="00010D71">
        <w:rPr>
          <w:rFonts w:ascii="Carlito" w:hAnsi="Carlito" w:cs="Carlito"/>
        </w:rPr>
        <w:t>II. Security Background</w:t>
      </w:r>
    </w:p>
    <w:p w:rsidR="00010D71" w:rsidRDefault="00010D71" w:rsidP="00010D71">
      <w:pPr>
        <w:rPr>
          <w:rFonts w:ascii="Carlito" w:hAnsi="Carlito" w:cs="Carlito"/>
        </w:rPr>
      </w:pPr>
    </w:p>
    <w:p w:rsidR="00010D71" w:rsidRDefault="00010D71" w:rsidP="00010D71">
      <w:pPr>
        <w:jc w:val="center"/>
        <w:rPr>
          <w:rFonts w:ascii="Carlito" w:hAnsi="Carlito" w:cs="Carlito"/>
        </w:rPr>
      </w:pPr>
      <w:r>
        <w:rPr>
          <w:noProof/>
        </w:rPr>
        <w:drawing>
          <wp:inline distT="0" distB="0" distL="0" distR="0" wp14:anchorId="17B396DA" wp14:editId="18E1403E">
            <wp:extent cx="5076825" cy="361950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71" w:rsidRDefault="00010D71" w:rsidP="006A4D76">
      <w:pPr>
        <w:jc w:val="both"/>
        <w:rPr>
          <w:rFonts w:ascii="Carlito" w:hAnsi="Carlito" w:cs="Carlito"/>
          <w:sz w:val="24"/>
        </w:rPr>
      </w:pPr>
      <w:r w:rsidRPr="006A4D76">
        <w:rPr>
          <w:rFonts w:ascii="Carlito" w:hAnsi="Carlito" w:cs="Carlito"/>
          <w:sz w:val="24"/>
        </w:rPr>
        <w:t>À partir du moment où physiquement ça sort de l’enceinte sécurisée, les données sont connues. C’est pourquoi il faut les protéger.</w:t>
      </w:r>
    </w:p>
    <w:p w:rsidR="001A5724" w:rsidRDefault="001A5724" w:rsidP="006A4D76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 xml:space="preserve">Plain </w:t>
      </w:r>
      <w:proofErr w:type="spellStart"/>
      <w:r>
        <w:rPr>
          <w:rFonts w:ascii="Carlito" w:hAnsi="Carlito" w:cs="Carlito"/>
          <w:sz w:val="24"/>
        </w:rPr>
        <w:t>text</w:t>
      </w:r>
      <w:proofErr w:type="spellEnd"/>
      <w:r>
        <w:rPr>
          <w:rFonts w:ascii="Calibri" w:hAnsi="Calibri" w:cs="Calibri"/>
          <w:sz w:val="24"/>
        </w:rPr>
        <w:t> </w:t>
      </w:r>
      <w:r>
        <w:rPr>
          <w:rFonts w:ascii="Carlito" w:hAnsi="Carlito" w:cs="Carlito"/>
          <w:sz w:val="24"/>
        </w:rPr>
        <w:t>: Message en clair</w:t>
      </w:r>
    </w:p>
    <w:p w:rsidR="001A5724" w:rsidRDefault="001A5724" w:rsidP="001A5724">
      <w:pPr>
        <w:jc w:val="center"/>
        <w:rPr>
          <w:rFonts w:ascii="Carlito" w:hAnsi="Carlito" w:cs="Carlito"/>
          <w:sz w:val="24"/>
        </w:rPr>
      </w:pPr>
      <w:r>
        <w:rPr>
          <w:noProof/>
        </w:rPr>
        <w:lastRenderedPageBreak/>
        <w:drawing>
          <wp:inline distT="0" distB="0" distL="0" distR="0" wp14:anchorId="2459F6B2" wp14:editId="0DE17B6D">
            <wp:extent cx="4084320" cy="31927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4713" cy="320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24" w:rsidRDefault="001A5724" w:rsidP="00D65FF5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Alice et Bob se mettent d’accord sur des algos de chiffrement et de déchiffrement</w:t>
      </w:r>
      <w:r>
        <w:rPr>
          <w:rFonts w:ascii="Calibri" w:hAnsi="Calibri" w:cs="Calibri"/>
          <w:sz w:val="24"/>
        </w:rPr>
        <w:t> </w:t>
      </w:r>
      <w:r>
        <w:rPr>
          <w:rFonts w:ascii="Carlito" w:hAnsi="Carlito" w:cs="Carlito"/>
          <w:sz w:val="24"/>
        </w:rPr>
        <w:t>:</w:t>
      </w:r>
      <w:r>
        <w:rPr>
          <w:noProof/>
        </w:rPr>
        <w:drawing>
          <wp:inline distT="0" distB="0" distL="0" distR="0" wp14:anchorId="0A895F04" wp14:editId="446C9617">
            <wp:extent cx="3941545" cy="363220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2078" cy="37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24" w:rsidRDefault="001A5724" w:rsidP="00D65FF5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 xml:space="preserve">Alice a une clé </w:t>
      </w:r>
      <w:r w:rsidRPr="001A5724">
        <w:rPr>
          <w:rFonts w:ascii="Carlito" w:hAnsi="Carlito" w:cs="Carlito"/>
          <w:b/>
          <w:sz w:val="24"/>
        </w:rPr>
        <w:t>k</w:t>
      </w:r>
      <w:r>
        <w:rPr>
          <w:rFonts w:ascii="Carlito" w:hAnsi="Carlito" w:cs="Carlito"/>
          <w:b/>
          <w:sz w:val="24"/>
        </w:rPr>
        <w:t xml:space="preserve"> </w:t>
      </w:r>
      <w:r w:rsidRPr="001A5724">
        <w:rPr>
          <w:rFonts w:ascii="Carlito" w:hAnsi="Carlito" w:cs="Carlito"/>
          <w:sz w:val="24"/>
        </w:rPr>
        <w:t>(entier d’un gros nombre à dizaine de bits jusqu’à plus d’une centaine de bits).</w:t>
      </w:r>
    </w:p>
    <w:p w:rsidR="00C62789" w:rsidRDefault="00C62789" w:rsidP="00D65FF5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 xml:space="preserve">Donc si Eve n’a pas la clé elle ne peut pas décrypter. </w:t>
      </w:r>
      <w:r w:rsidR="00DB0C07">
        <w:rPr>
          <w:rFonts w:ascii="Carlito" w:hAnsi="Carlito" w:cs="Carlito"/>
          <w:sz w:val="24"/>
        </w:rPr>
        <w:t>Il faut impérativement protéger la clé.</w:t>
      </w:r>
    </w:p>
    <w:p w:rsidR="00D65FF5" w:rsidRDefault="001638E2" w:rsidP="001638E2">
      <w:pPr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6534344E" wp14:editId="2D266C59">
            <wp:extent cx="4078865" cy="323469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762" cy="324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E2" w:rsidRDefault="001638E2" w:rsidP="001638E2">
      <w:pPr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Cette solution ne passe pas à l’</w:t>
      </w:r>
      <w:proofErr w:type="spellStart"/>
      <w:r>
        <w:rPr>
          <w:rFonts w:ascii="Carlito" w:hAnsi="Carlito" w:cs="Carlito"/>
          <w:sz w:val="24"/>
        </w:rPr>
        <w:t>echelle</w:t>
      </w:r>
      <w:proofErr w:type="spellEnd"/>
      <w:r>
        <w:rPr>
          <w:rFonts w:ascii="Carlito" w:hAnsi="Carlito" w:cs="Carlito"/>
          <w:sz w:val="24"/>
        </w:rPr>
        <w:t>.</w:t>
      </w:r>
    </w:p>
    <w:p w:rsidR="00CC1D54" w:rsidRDefault="00CC1D54" w:rsidP="001638E2">
      <w:pPr>
        <w:rPr>
          <w:rFonts w:ascii="Carlito" w:hAnsi="Carlito" w:cs="Carlito"/>
          <w:sz w:val="24"/>
        </w:rPr>
      </w:pPr>
    </w:p>
    <w:p w:rsidR="00CC1D54" w:rsidRDefault="00CC1D54" w:rsidP="001638E2">
      <w:pPr>
        <w:rPr>
          <w:rFonts w:ascii="Carlito" w:hAnsi="Carlito" w:cs="Carlito"/>
          <w:sz w:val="24"/>
        </w:rPr>
      </w:pPr>
    </w:p>
    <w:p w:rsidR="006F69A7" w:rsidRDefault="006F69A7" w:rsidP="006F69A7">
      <w:pPr>
        <w:jc w:val="center"/>
        <w:rPr>
          <w:rFonts w:ascii="Carlito" w:hAnsi="Carlito" w:cs="Carlito"/>
          <w:sz w:val="24"/>
        </w:rPr>
      </w:pPr>
      <w:r>
        <w:rPr>
          <w:noProof/>
        </w:rPr>
        <w:lastRenderedPageBreak/>
        <w:drawing>
          <wp:inline distT="0" distB="0" distL="0" distR="0" wp14:anchorId="7A78B689" wp14:editId="286994A5">
            <wp:extent cx="3871128" cy="27660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893" cy="27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D54" w:rsidRDefault="00CC1D54" w:rsidP="006F69A7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Alice va prendre la clé publique de Bob pour chiffrer. (Bob a préalablement afficher sa clé publique). Toute personne qui veut envoyer un message à Bob va passer par cette publique. Bob déchiffre grâce à sa clé privée.</w:t>
      </w:r>
    </w:p>
    <w:p w:rsidR="00772414" w:rsidRDefault="00772414" w:rsidP="006F69A7">
      <w:pPr>
        <w:jc w:val="both"/>
        <w:rPr>
          <w:rFonts w:ascii="Carlito" w:hAnsi="Carlito" w:cs="Carlito"/>
          <w:sz w:val="24"/>
        </w:rPr>
      </w:pPr>
      <w:r w:rsidRPr="00772414">
        <w:rPr>
          <w:rFonts w:ascii="Carlito" w:hAnsi="Carlito" w:cs="Carlito"/>
          <w:b/>
          <w:color w:val="FF0000"/>
          <w:sz w:val="24"/>
        </w:rPr>
        <w:t>On chiffre avec la clé publique.</w:t>
      </w:r>
      <w:r>
        <w:rPr>
          <w:rFonts w:ascii="Carlito" w:hAnsi="Carlito" w:cs="Carlito"/>
          <w:color w:val="FF0000"/>
          <w:sz w:val="24"/>
        </w:rPr>
        <w:t xml:space="preserve"> </w:t>
      </w:r>
    </w:p>
    <w:p w:rsidR="003B5D33" w:rsidRDefault="00772414" w:rsidP="006F69A7">
      <w:pPr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 xml:space="preserve">Tout le monde est capable d’envoyer à Bob grâce à la clé </w:t>
      </w:r>
      <w:r w:rsidRPr="00772414">
        <w:rPr>
          <w:rFonts w:ascii="Carlito" w:hAnsi="Carlito" w:cs="Carlito"/>
          <w:b/>
          <w:sz w:val="24"/>
        </w:rPr>
        <w:t>k</w:t>
      </w:r>
      <w:r>
        <w:rPr>
          <w:rFonts w:ascii="Carlito" w:hAnsi="Carlito" w:cs="Carlito"/>
          <w:sz w:val="24"/>
        </w:rPr>
        <w:t>. En revanche, seul Bob peut déchiffrer car personne ne peut décrypter le message tant qu’il n’a pas la clé privée (</w:t>
      </w:r>
      <w:r w:rsidRPr="00772414">
        <w:rPr>
          <w:rFonts w:ascii="Carlito" w:hAnsi="Carlito" w:cs="Carlito"/>
          <w:b/>
          <w:sz w:val="24"/>
        </w:rPr>
        <w:t>k’</w:t>
      </w:r>
      <w:r>
        <w:rPr>
          <w:rFonts w:ascii="Carlito" w:hAnsi="Carlito" w:cs="Carlito"/>
          <w:sz w:val="24"/>
        </w:rPr>
        <w:t>).</w:t>
      </w:r>
    </w:p>
    <w:p w:rsidR="00DF58C6" w:rsidRDefault="00DF58C6" w:rsidP="00DF58C6">
      <w:pPr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2C4A1FE7" wp14:editId="1C2CD1EB">
            <wp:extent cx="3587696" cy="29813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3858" cy="298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8C6" w:rsidRDefault="00DF58C6" w:rsidP="00DF58C6">
      <w:pPr>
        <w:rPr>
          <w:rFonts w:ascii="Carlito" w:hAnsi="Carlito" w:cs="Carlito"/>
          <w:sz w:val="24"/>
        </w:rPr>
      </w:pPr>
    </w:p>
    <w:p w:rsidR="00DF58C6" w:rsidRDefault="000C6C0F" w:rsidP="000C6C0F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lastRenderedPageBreak/>
        <w:drawing>
          <wp:inline distT="0" distB="0" distL="0" distR="0" wp14:anchorId="4E57F6C2" wp14:editId="1C5E5C70">
            <wp:extent cx="4130040" cy="2921803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9190" cy="292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C0F" w:rsidRDefault="000C6C0F" w:rsidP="004F0713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</w:p>
    <w:p w:rsidR="004F0713" w:rsidRDefault="00E17561" w:rsidP="00E17561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01DF1E8E" wp14:editId="1CDD7174">
            <wp:extent cx="4572000" cy="2701270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4426" cy="270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561" w:rsidRDefault="009835A6" w:rsidP="00E17561">
      <w:pPr>
        <w:tabs>
          <w:tab w:val="left" w:pos="2988"/>
        </w:tabs>
        <w:rPr>
          <w:rFonts w:ascii="Carlito" w:hAnsi="Carlito" w:cs="Carlito"/>
          <w:sz w:val="24"/>
        </w:rPr>
      </w:pPr>
      <w:proofErr w:type="spellStart"/>
      <w:r>
        <w:rPr>
          <w:rFonts w:ascii="Carlito" w:hAnsi="Carlito" w:cs="Carlito"/>
          <w:sz w:val="24"/>
        </w:rPr>
        <w:t>Gcd</w:t>
      </w:r>
      <w:proofErr w:type="spellEnd"/>
      <w:r>
        <w:rPr>
          <w:rFonts w:ascii="Carlito" w:hAnsi="Carlito" w:cs="Carlito"/>
          <w:sz w:val="24"/>
        </w:rPr>
        <w:t>(</w:t>
      </w:r>
      <w:proofErr w:type="spellStart"/>
      <w:proofErr w:type="gramStart"/>
      <w:r>
        <w:rPr>
          <w:rFonts w:ascii="Carlito" w:hAnsi="Carlito" w:cs="Carlito"/>
          <w:sz w:val="24"/>
        </w:rPr>
        <w:t>e,phi</w:t>
      </w:r>
      <w:proofErr w:type="spellEnd"/>
      <w:proofErr w:type="gramEnd"/>
      <w:r>
        <w:rPr>
          <w:rFonts w:ascii="Carlito" w:hAnsi="Carlito" w:cs="Carlito"/>
          <w:sz w:val="24"/>
        </w:rPr>
        <w:t xml:space="preserve">) =1 </w:t>
      </w:r>
      <w:r w:rsidRPr="009835A6">
        <w:rPr>
          <w:rFonts w:ascii="Carlito" w:hAnsi="Carlito" w:cs="Carlito"/>
          <w:sz w:val="24"/>
        </w:rPr>
        <w:sym w:font="Wingdings" w:char="F0E0"/>
      </w:r>
      <w:r>
        <w:rPr>
          <w:rFonts w:ascii="Carlito" w:hAnsi="Carlito" w:cs="Carlito"/>
          <w:sz w:val="24"/>
        </w:rPr>
        <w:t xml:space="preserve"> On veut que e et phi soient premiers entre eux</w:t>
      </w:r>
    </w:p>
    <w:p w:rsidR="00E73222" w:rsidRDefault="00E73222" w:rsidP="00E17561">
      <w:pPr>
        <w:tabs>
          <w:tab w:val="left" w:pos="2988"/>
        </w:tabs>
        <w:rPr>
          <w:rFonts w:ascii="Carlito" w:hAnsi="Carlito" w:cs="Carlito"/>
          <w:sz w:val="24"/>
        </w:rPr>
      </w:pPr>
    </w:p>
    <w:p w:rsidR="00E73222" w:rsidRDefault="00E73222" w:rsidP="00E17561">
      <w:pPr>
        <w:tabs>
          <w:tab w:val="left" w:pos="2988"/>
        </w:tabs>
        <w:rPr>
          <w:rFonts w:ascii="Carlito" w:hAnsi="Carlito" w:cs="Carlito"/>
          <w:sz w:val="24"/>
        </w:rPr>
      </w:pPr>
    </w:p>
    <w:p w:rsidR="00E73222" w:rsidRDefault="00E73222" w:rsidP="00E17561">
      <w:pPr>
        <w:tabs>
          <w:tab w:val="left" w:pos="2988"/>
        </w:tabs>
        <w:rPr>
          <w:rFonts w:ascii="Carlito" w:hAnsi="Carlito" w:cs="Carlito"/>
          <w:sz w:val="24"/>
        </w:rPr>
      </w:pPr>
    </w:p>
    <w:p w:rsidR="00E73222" w:rsidRDefault="00E73222" w:rsidP="00E17561">
      <w:pPr>
        <w:tabs>
          <w:tab w:val="left" w:pos="2988"/>
        </w:tabs>
        <w:rPr>
          <w:rFonts w:ascii="Carlito" w:hAnsi="Carlito" w:cs="Carlito"/>
          <w:sz w:val="24"/>
        </w:rPr>
      </w:pPr>
    </w:p>
    <w:p w:rsidR="00E73222" w:rsidRDefault="00E73222" w:rsidP="00E17561">
      <w:pPr>
        <w:tabs>
          <w:tab w:val="left" w:pos="2988"/>
        </w:tabs>
        <w:rPr>
          <w:rFonts w:ascii="Carlito" w:hAnsi="Carlito" w:cs="Carlito"/>
          <w:sz w:val="24"/>
        </w:rPr>
      </w:pPr>
    </w:p>
    <w:p w:rsidR="00E73222" w:rsidRDefault="00E73222" w:rsidP="00E17561">
      <w:pPr>
        <w:tabs>
          <w:tab w:val="left" w:pos="2988"/>
        </w:tabs>
        <w:rPr>
          <w:rFonts w:ascii="Carlito" w:hAnsi="Carlito" w:cs="Carlito"/>
          <w:sz w:val="24"/>
        </w:rPr>
      </w:pPr>
    </w:p>
    <w:p w:rsidR="00E73222" w:rsidRDefault="00E73222" w:rsidP="00E17561">
      <w:pPr>
        <w:tabs>
          <w:tab w:val="left" w:pos="2988"/>
        </w:tabs>
        <w:rPr>
          <w:rFonts w:ascii="Carlito" w:hAnsi="Carlito" w:cs="Carlito"/>
          <w:sz w:val="24"/>
        </w:rPr>
      </w:pPr>
    </w:p>
    <w:p w:rsidR="00E73222" w:rsidRDefault="00E73222" w:rsidP="00E17561">
      <w:pPr>
        <w:tabs>
          <w:tab w:val="left" w:pos="2988"/>
        </w:tabs>
        <w:rPr>
          <w:rFonts w:ascii="Carlito" w:hAnsi="Carlito" w:cs="Carlito"/>
          <w:sz w:val="24"/>
        </w:rPr>
      </w:pPr>
    </w:p>
    <w:p w:rsidR="00E73222" w:rsidRDefault="00E73222" w:rsidP="00E73222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lastRenderedPageBreak/>
        <w:drawing>
          <wp:inline distT="0" distB="0" distL="0" distR="0" wp14:anchorId="6293F893" wp14:editId="546B33F3">
            <wp:extent cx="3482340" cy="2406393"/>
            <wp:effectExtent l="0" t="0" r="381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9749" cy="241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22" w:rsidRDefault="002B1DAD" w:rsidP="001956D5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 xml:space="preserve">Fonction de </w:t>
      </w:r>
      <w:r w:rsidR="001956D5">
        <w:rPr>
          <w:rFonts w:ascii="Carlito" w:hAnsi="Carlito" w:cs="Carlito"/>
          <w:sz w:val="24"/>
        </w:rPr>
        <w:t>hachage</w:t>
      </w:r>
      <w:r>
        <w:rPr>
          <w:rFonts w:ascii="Calibri" w:hAnsi="Calibri" w:cs="Calibri"/>
          <w:sz w:val="24"/>
        </w:rPr>
        <w:t> </w:t>
      </w:r>
      <w:r>
        <w:rPr>
          <w:rFonts w:ascii="Carlito" w:hAnsi="Carlito" w:cs="Carlito"/>
          <w:sz w:val="24"/>
        </w:rPr>
        <w:t>: Opération</w:t>
      </w:r>
      <w:r w:rsidR="00E15ECB">
        <w:rPr>
          <w:rFonts w:ascii="Carlito" w:hAnsi="Carlito" w:cs="Carlito"/>
          <w:sz w:val="24"/>
        </w:rPr>
        <w:t>s</w:t>
      </w:r>
      <w:r>
        <w:rPr>
          <w:rFonts w:ascii="Carlito" w:hAnsi="Carlito" w:cs="Carlito"/>
          <w:sz w:val="24"/>
        </w:rPr>
        <w:t xml:space="preserve"> mathématique</w:t>
      </w:r>
      <w:r w:rsidR="00E15ECB">
        <w:rPr>
          <w:rFonts w:ascii="Carlito" w:hAnsi="Carlito" w:cs="Carlito"/>
          <w:sz w:val="24"/>
        </w:rPr>
        <w:t>s</w:t>
      </w:r>
      <w:r>
        <w:rPr>
          <w:rFonts w:ascii="Carlito" w:hAnsi="Carlito" w:cs="Carlito"/>
          <w:sz w:val="24"/>
        </w:rPr>
        <w:t xml:space="preserve"> qui</w:t>
      </w:r>
      <w:r w:rsidR="00E15ECB">
        <w:rPr>
          <w:rFonts w:ascii="Carlito" w:hAnsi="Carlito" w:cs="Carlito"/>
          <w:sz w:val="24"/>
        </w:rPr>
        <w:t xml:space="preserve"> font un résumé du message</w:t>
      </w:r>
    </w:p>
    <w:p w:rsidR="00D02CE3" w:rsidRDefault="00D02CE3" w:rsidP="001956D5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 xml:space="preserve">Quand je signe, j’utilise ma clé privée. Quand les gens </w:t>
      </w:r>
      <w:r w:rsidR="001956D5">
        <w:rPr>
          <w:rFonts w:ascii="Carlito" w:hAnsi="Carlito" w:cs="Carlito"/>
          <w:sz w:val="24"/>
        </w:rPr>
        <w:t>reçoivent</w:t>
      </w:r>
      <w:r>
        <w:rPr>
          <w:rFonts w:ascii="Carlito" w:hAnsi="Carlito" w:cs="Carlito"/>
          <w:sz w:val="24"/>
        </w:rPr>
        <w:t>, ils utilisent la clé publique pour vérifier l’authentification.</w:t>
      </w:r>
    </w:p>
    <w:p w:rsidR="00E15ECB" w:rsidRDefault="00E15ECB" w:rsidP="001956D5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</w:p>
    <w:p w:rsidR="00D02CE3" w:rsidRDefault="00D02CE3" w:rsidP="001956D5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 xml:space="preserve">Alice veut envoyer un message chiffré à Bob. Et bob veut </w:t>
      </w:r>
      <w:r w:rsidR="001956D5">
        <w:rPr>
          <w:rFonts w:ascii="Carlito" w:hAnsi="Carlito" w:cs="Carlito"/>
          <w:sz w:val="24"/>
        </w:rPr>
        <w:t>v</w:t>
      </w:r>
      <w:r>
        <w:rPr>
          <w:rFonts w:ascii="Carlito" w:hAnsi="Carlito" w:cs="Carlito"/>
          <w:sz w:val="24"/>
        </w:rPr>
        <w:t>érifier que c’est bien Alice qui envoie.</w:t>
      </w:r>
    </w:p>
    <w:p w:rsidR="00D02CE3" w:rsidRDefault="00451317" w:rsidP="001956D5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Alice chiffre le message avec la clé publique de Bob et en même temps elle veut pouvoir expliquer à Bob que c’est bien elle qui envoie le message.</w:t>
      </w:r>
    </w:p>
    <w:p w:rsidR="00451317" w:rsidRDefault="00451317" w:rsidP="001956D5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Bob sait bien déchiffrer le message grâce à sa clé privée.</w:t>
      </w:r>
    </w:p>
    <w:p w:rsidR="00451317" w:rsidRDefault="00451317" w:rsidP="001956D5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Pour s’identifier, Alice signe avec sa clé privée hachée. Bob vérifie la signature grâce à la clé publique d’Alice</w:t>
      </w:r>
      <w:r>
        <w:rPr>
          <w:rFonts w:ascii="Calibri" w:hAnsi="Calibri" w:cs="Calibri"/>
          <w:sz w:val="24"/>
        </w:rPr>
        <w:t>.</w:t>
      </w:r>
    </w:p>
    <w:p w:rsidR="00451317" w:rsidRDefault="00451317" w:rsidP="00E73222">
      <w:pPr>
        <w:tabs>
          <w:tab w:val="left" w:pos="2988"/>
        </w:tabs>
        <w:rPr>
          <w:rFonts w:ascii="Carlito" w:hAnsi="Carlito" w:cs="Carlito"/>
          <w:sz w:val="24"/>
        </w:rPr>
      </w:pPr>
    </w:p>
    <w:p w:rsidR="003B56E8" w:rsidRDefault="003B56E8" w:rsidP="003B56E8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75DD2879" wp14:editId="05C1395F">
            <wp:extent cx="3710940" cy="2749097"/>
            <wp:effectExtent l="0" t="0" r="381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2782" cy="27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E8" w:rsidRDefault="003B56E8" w:rsidP="003B56E8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</w:p>
    <w:p w:rsidR="003B56E8" w:rsidRDefault="003B56E8" w:rsidP="003B56E8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lastRenderedPageBreak/>
        <w:drawing>
          <wp:inline distT="0" distB="0" distL="0" distR="0" wp14:anchorId="7FEB1AE1" wp14:editId="515F1CD5">
            <wp:extent cx="3467100" cy="18531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7807" cy="18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E8" w:rsidRDefault="003B56E8" w:rsidP="003B56E8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Avec seulement une variation dans la String, on peut voir que le hash est totalement différent.</w:t>
      </w:r>
    </w:p>
    <w:p w:rsidR="003B56E8" w:rsidRDefault="003B56E8" w:rsidP="003B56E8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7224ACDD" wp14:editId="3CD88B48">
            <wp:extent cx="3398520" cy="236605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3460" cy="23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E8" w:rsidRDefault="00BF47CD" w:rsidP="00BF47CD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094A337C" wp14:editId="2702335D">
            <wp:extent cx="3515703" cy="2779395"/>
            <wp:effectExtent l="0" t="0" r="889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5632" cy="27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CD" w:rsidRDefault="00B20656" w:rsidP="00BF47CD">
      <w:pPr>
        <w:tabs>
          <w:tab w:val="left" w:pos="2988"/>
        </w:tabs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Observation</w:t>
      </w:r>
      <w:r>
        <w:rPr>
          <w:rFonts w:ascii="Calibri" w:hAnsi="Calibri" w:cs="Calibri"/>
          <w:sz w:val="24"/>
        </w:rPr>
        <w:t> </w:t>
      </w:r>
      <w:r>
        <w:rPr>
          <w:rFonts w:ascii="Carlito" w:hAnsi="Carlito" w:cs="Carlito"/>
          <w:sz w:val="24"/>
        </w:rPr>
        <w:t xml:space="preserve">: Ce qu’on peut observer dans une puce </w:t>
      </w:r>
      <w:r w:rsidR="00AB4AF9">
        <w:rPr>
          <w:rFonts w:ascii="Carlito" w:hAnsi="Carlito" w:cs="Carlito"/>
          <w:sz w:val="24"/>
        </w:rPr>
        <w:t>électronique</w:t>
      </w:r>
      <w:r w:rsidR="00847041">
        <w:rPr>
          <w:rFonts w:ascii="Carlito" w:hAnsi="Carlito" w:cs="Carlito"/>
          <w:sz w:val="24"/>
        </w:rPr>
        <w:t>.</w:t>
      </w:r>
      <w:r>
        <w:rPr>
          <w:rFonts w:ascii="Carlito" w:hAnsi="Carlito" w:cs="Carlito"/>
          <w:sz w:val="24"/>
        </w:rPr>
        <w:t xml:space="preserve"> </w:t>
      </w:r>
    </w:p>
    <w:p w:rsidR="00B20656" w:rsidRDefault="00B20656" w:rsidP="00BF47CD">
      <w:pPr>
        <w:tabs>
          <w:tab w:val="left" w:pos="2988"/>
        </w:tabs>
        <w:rPr>
          <w:rFonts w:ascii="Carlito" w:hAnsi="Carlito" w:cs="Carlito"/>
          <w:sz w:val="24"/>
        </w:rPr>
      </w:pPr>
    </w:p>
    <w:p w:rsidR="00B20656" w:rsidRDefault="00B20656" w:rsidP="00BF47CD">
      <w:pPr>
        <w:tabs>
          <w:tab w:val="left" w:pos="2988"/>
        </w:tabs>
        <w:rPr>
          <w:rFonts w:ascii="Carlito" w:hAnsi="Carlito" w:cs="Carlito"/>
          <w:sz w:val="24"/>
        </w:rPr>
      </w:pPr>
    </w:p>
    <w:p w:rsidR="00B20656" w:rsidRDefault="00B20656" w:rsidP="00BF47CD">
      <w:pPr>
        <w:tabs>
          <w:tab w:val="left" w:pos="2988"/>
        </w:tabs>
        <w:rPr>
          <w:rFonts w:ascii="Carlito" w:hAnsi="Carlito" w:cs="Carlito"/>
          <w:sz w:val="24"/>
        </w:rPr>
      </w:pPr>
    </w:p>
    <w:p w:rsidR="00B20656" w:rsidRDefault="00B20656" w:rsidP="00B20656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lastRenderedPageBreak/>
        <w:drawing>
          <wp:inline distT="0" distB="0" distL="0" distR="0" wp14:anchorId="6B5C6ED5" wp14:editId="17ADEA76">
            <wp:extent cx="3794760" cy="2548663"/>
            <wp:effectExtent l="0" t="0" r="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8760" cy="255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56" w:rsidRDefault="00B20656" w:rsidP="001956D5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Attaque par canaux cachés</w:t>
      </w:r>
      <w:r>
        <w:rPr>
          <w:rFonts w:ascii="Calibri" w:hAnsi="Calibri" w:cs="Calibri"/>
          <w:sz w:val="24"/>
        </w:rPr>
        <w:t> </w:t>
      </w:r>
      <w:r>
        <w:rPr>
          <w:rFonts w:ascii="Carlito" w:hAnsi="Carlito" w:cs="Carlito"/>
          <w:sz w:val="24"/>
        </w:rPr>
        <w:t>: Par exemple, écoute au stéthoscope pour ouvrir un coffre-fort. Le canal caché est le son.</w:t>
      </w:r>
    </w:p>
    <w:p w:rsidR="00B20656" w:rsidRDefault="00B20656" w:rsidP="001956D5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En électronique on écoute la puce à l’aide d’un oscilloscope.</w:t>
      </w:r>
    </w:p>
    <w:p w:rsidR="008666CA" w:rsidRDefault="008666CA" w:rsidP="008666CA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7F44AF66" wp14:editId="7E97EEF9">
            <wp:extent cx="3771900" cy="2837640"/>
            <wp:effectExtent l="0" t="0" r="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098" cy="28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CA" w:rsidRDefault="008666CA" w:rsidP="008666CA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444D67DC" wp14:editId="75184DE3">
            <wp:extent cx="3338786" cy="234886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5352" cy="235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CA" w:rsidRDefault="008666CA" w:rsidP="008666CA">
      <w:pPr>
        <w:tabs>
          <w:tab w:val="left" w:pos="2988"/>
        </w:tabs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lastRenderedPageBreak/>
        <w:t xml:space="preserve">On peut mesurer le courant, la température, le bruit (vibration des fils dans la puce). </w:t>
      </w:r>
    </w:p>
    <w:p w:rsidR="008666CA" w:rsidRDefault="008666CA" w:rsidP="008666CA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63EC11E6" wp14:editId="770D943C">
            <wp:extent cx="3862727" cy="2642235"/>
            <wp:effectExtent l="0" t="0" r="4445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0767" cy="264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81" w:rsidRDefault="00924581" w:rsidP="00924581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12F7B3DF" wp14:editId="25FC66CE">
            <wp:extent cx="3639875" cy="2225040"/>
            <wp:effectExtent l="0" t="0" r="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3139" cy="22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81" w:rsidRDefault="00924581" w:rsidP="001956D5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On envoie cette trace au serveur qui analyse et décrypte la clé.</w:t>
      </w:r>
    </w:p>
    <w:p w:rsidR="003A5DEE" w:rsidRDefault="003A5DEE" w:rsidP="001956D5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On envoie un truc au début, ensuite, on voit un signal qui se répète. On a ici une boucle, avec 16 tours. L’algorithme qui possède 16 tours de boucles est DES.</w:t>
      </w:r>
    </w:p>
    <w:p w:rsidR="00524381" w:rsidRDefault="00524381" w:rsidP="00524381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</w:p>
    <w:p w:rsidR="00524381" w:rsidRDefault="00524381" w:rsidP="00524381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</w:p>
    <w:p w:rsidR="00524381" w:rsidRDefault="00524381" w:rsidP="00524381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</w:p>
    <w:p w:rsidR="00524381" w:rsidRDefault="00524381" w:rsidP="00524381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</w:p>
    <w:p w:rsidR="00524381" w:rsidRDefault="00524381" w:rsidP="00524381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</w:p>
    <w:p w:rsidR="00524381" w:rsidRDefault="00524381" w:rsidP="00524381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</w:p>
    <w:p w:rsidR="00524381" w:rsidRDefault="00524381" w:rsidP="00524381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</w:p>
    <w:p w:rsidR="00524381" w:rsidRDefault="00524381" w:rsidP="00524381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</w:p>
    <w:p w:rsidR="00524381" w:rsidRDefault="00524381" w:rsidP="00524381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</w:p>
    <w:p w:rsidR="00524381" w:rsidRDefault="00524381" w:rsidP="00524381">
      <w:pPr>
        <w:tabs>
          <w:tab w:val="left" w:pos="2988"/>
        </w:tabs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lastRenderedPageBreak/>
        <w:t>Faux algorithme de chiffrement simple</w:t>
      </w:r>
      <w:r>
        <w:rPr>
          <w:rFonts w:ascii="Calibri" w:hAnsi="Calibri" w:cs="Calibri"/>
          <w:sz w:val="24"/>
        </w:rPr>
        <w:t> </w:t>
      </w:r>
      <w:r>
        <w:rPr>
          <w:rFonts w:ascii="Carlito" w:hAnsi="Carlito" w:cs="Carlito"/>
          <w:sz w:val="24"/>
        </w:rPr>
        <w:t>:</w:t>
      </w:r>
    </w:p>
    <w:p w:rsidR="00524381" w:rsidRDefault="00524381" w:rsidP="00524381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7FCC3AFE" wp14:editId="590029F8">
            <wp:extent cx="3856380" cy="282892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2632" cy="283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81" w:rsidRDefault="00C06DB4" w:rsidP="00F60503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Quand j’aurai une multiplication (temps long et courant plus grand) et inverse pour l’addition.</w:t>
      </w:r>
    </w:p>
    <w:p w:rsidR="005E09F7" w:rsidRDefault="005E09F7" w:rsidP="00F60503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3F72C49D" wp14:editId="4BE5E80E">
            <wp:extent cx="3690940" cy="2558415"/>
            <wp:effectExtent l="0" t="0" r="508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4852" cy="25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F7" w:rsidRDefault="005E09F7" w:rsidP="00F60503">
      <w:pPr>
        <w:tabs>
          <w:tab w:val="left" w:pos="2988"/>
        </w:tabs>
        <w:jc w:val="both"/>
        <w:rPr>
          <w:rFonts w:ascii="Carlito" w:hAnsi="Carlito" w:cs="Carlito"/>
          <w:sz w:val="24"/>
        </w:rPr>
      </w:pPr>
      <w:r>
        <w:rPr>
          <w:rFonts w:ascii="Carlito" w:hAnsi="Carlito" w:cs="Carlito"/>
          <w:sz w:val="24"/>
        </w:rPr>
        <w:t>Dans le cadre rouge, il y a une modification. On peut détecter lequel est l’addition et lequel est la multiplication. En haut multiplication</w:t>
      </w:r>
      <w:r w:rsidR="00F00754">
        <w:rPr>
          <w:rFonts w:ascii="Carlito" w:hAnsi="Carlito" w:cs="Carlito"/>
          <w:sz w:val="24"/>
        </w:rPr>
        <w:t xml:space="preserve"> (bit secret = 1)</w:t>
      </w:r>
      <w:r>
        <w:rPr>
          <w:rFonts w:ascii="Carlito" w:hAnsi="Carlito" w:cs="Carlito"/>
          <w:sz w:val="24"/>
        </w:rPr>
        <w:t xml:space="preserve"> et en bas addition</w:t>
      </w:r>
      <w:r w:rsidR="00F00754">
        <w:rPr>
          <w:rFonts w:ascii="Carlito" w:hAnsi="Carlito" w:cs="Carlito"/>
          <w:sz w:val="24"/>
        </w:rPr>
        <w:t xml:space="preserve"> (bit secret = 0)</w:t>
      </w:r>
      <w:r>
        <w:rPr>
          <w:rFonts w:ascii="Carlito" w:hAnsi="Carlito" w:cs="Carlito"/>
          <w:sz w:val="24"/>
        </w:rPr>
        <w:t xml:space="preserve">. </w:t>
      </w:r>
    </w:p>
    <w:p w:rsidR="00847041" w:rsidRDefault="006D2743" w:rsidP="006D2743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lastRenderedPageBreak/>
        <w:drawing>
          <wp:inline distT="0" distB="0" distL="0" distR="0" wp14:anchorId="579714E8" wp14:editId="192D9D0B">
            <wp:extent cx="2606040" cy="2265883"/>
            <wp:effectExtent l="0" t="0" r="3810" b="127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4736" cy="228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43" w:rsidRDefault="00B427EE" w:rsidP="00B427EE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5319E0F0" wp14:editId="332A9A9B">
            <wp:extent cx="3832860" cy="3077687"/>
            <wp:effectExtent l="0" t="0" r="0" b="889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0031" cy="31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EE" w:rsidRDefault="00B427EE" w:rsidP="00B427EE">
      <w:pPr>
        <w:tabs>
          <w:tab w:val="left" w:pos="2988"/>
        </w:tabs>
        <w:rPr>
          <w:rFonts w:ascii="Carlito" w:hAnsi="Carlito" w:cs="Carlito"/>
          <w:sz w:val="24"/>
        </w:rPr>
      </w:pPr>
    </w:p>
    <w:p w:rsidR="005818CE" w:rsidRDefault="005818CE" w:rsidP="005818CE">
      <w:pPr>
        <w:tabs>
          <w:tab w:val="left" w:pos="2988"/>
        </w:tabs>
        <w:jc w:val="center"/>
        <w:rPr>
          <w:rFonts w:ascii="Carlito" w:hAnsi="Carlito" w:cs="Carlito"/>
          <w:sz w:val="24"/>
        </w:rPr>
      </w:pPr>
      <w:r>
        <w:rPr>
          <w:noProof/>
        </w:rPr>
        <w:drawing>
          <wp:inline distT="0" distB="0" distL="0" distR="0" wp14:anchorId="3AAE6085" wp14:editId="5AE49E98">
            <wp:extent cx="3985260" cy="292766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6342" cy="293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CE" w:rsidRDefault="00AF7193" w:rsidP="00AF7193">
      <w:pPr>
        <w:pStyle w:val="Titre1"/>
        <w:rPr>
          <w:rFonts w:ascii="Carlito" w:hAnsi="Carlito" w:cs="Carlito"/>
          <w:lang w:val="en-US"/>
        </w:rPr>
      </w:pPr>
      <w:r w:rsidRPr="00AF7193">
        <w:rPr>
          <w:rFonts w:ascii="Carlito" w:hAnsi="Carlito" w:cs="Carlito"/>
          <w:lang w:val="en-US"/>
        </w:rPr>
        <w:lastRenderedPageBreak/>
        <w:t>Power Analysis and Cryptosystem Security: Attacks and Countermeasures</w:t>
      </w:r>
    </w:p>
    <w:p w:rsidR="00AF7193" w:rsidRDefault="004828F4" w:rsidP="004828F4">
      <w:pPr>
        <w:jc w:val="center"/>
        <w:rPr>
          <w:rFonts w:ascii="Carlito" w:hAnsi="Carlito" w:cs="Carlito"/>
          <w:lang w:val="en-US"/>
        </w:rPr>
      </w:pPr>
      <w:r>
        <w:rPr>
          <w:noProof/>
        </w:rPr>
        <w:drawing>
          <wp:inline distT="0" distB="0" distL="0" distR="0" wp14:anchorId="2AF9D423" wp14:editId="3452BE60">
            <wp:extent cx="3329940" cy="2421841"/>
            <wp:effectExtent l="0" t="0" r="381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4011" cy="243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8F4" w:rsidRDefault="004828F4" w:rsidP="004828F4">
      <w:pPr>
        <w:jc w:val="both"/>
        <w:rPr>
          <w:rFonts w:ascii="Carlito" w:hAnsi="Carlito" w:cs="Carlito"/>
        </w:rPr>
      </w:pPr>
      <w:r w:rsidRPr="004828F4">
        <w:rPr>
          <w:rFonts w:ascii="Carlito" w:hAnsi="Carlito" w:cs="Carlito"/>
        </w:rPr>
        <w:t>Le nombre est limité car on est limité en termes de tension de seuil.</w:t>
      </w:r>
      <w:r>
        <w:rPr>
          <w:rFonts w:ascii="Carlito" w:hAnsi="Carlito" w:cs="Carlito"/>
        </w:rPr>
        <w:t xml:space="preserve"> </w:t>
      </w:r>
    </w:p>
    <w:p w:rsidR="00A312B4" w:rsidRDefault="00A312B4" w:rsidP="00A312B4">
      <w:pPr>
        <w:jc w:val="center"/>
        <w:rPr>
          <w:rFonts w:ascii="Carlito" w:hAnsi="Carlito" w:cs="Carlito"/>
        </w:rPr>
      </w:pPr>
      <w:r>
        <w:rPr>
          <w:noProof/>
        </w:rPr>
        <w:drawing>
          <wp:inline distT="0" distB="0" distL="0" distR="0" wp14:anchorId="46BC7007" wp14:editId="7BED9F24">
            <wp:extent cx="3611880" cy="2649589"/>
            <wp:effectExtent l="0" t="0" r="762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873" cy="26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FF" w:rsidRDefault="006123FF" w:rsidP="006123FF">
      <w:pPr>
        <w:jc w:val="center"/>
        <w:rPr>
          <w:rFonts w:ascii="Carlito" w:hAnsi="Carlito" w:cs="Carlito"/>
        </w:rPr>
      </w:pPr>
      <w:r>
        <w:rPr>
          <w:noProof/>
        </w:rPr>
        <w:drawing>
          <wp:inline distT="0" distB="0" distL="0" distR="0" wp14:anchorId="7BBF9578" wp14:editId="48DD2120">
            <wp:extent cx="3457493" cy="248221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4146" cy="248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3FF" w:rsidRDefault="006123FF" w:rsidP="006123FF">
      <w:pPr>
        <w:jc w:val="center"/>
        <w:rPr>
          <w:rFonts w:ascii="Carlito" w:hAnsi="Carlito" w:cs="Carlito"/>
        </w:rPr>
      </w:pPr>
    </w:p>
    <w:p w:rsidR="00B709A5" w:rsidRDefault="00B709A5" w:rsidP="00B709A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AFDFA57" wp14:editId="39443EE4">
            <wp:extent cx="4152900" cy="3008472"/>
            <wp:effectExtent l="0" t="0" r="0" b="19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7069" cy="301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A5" w:rsidRDefault="006E4B87" w:rsidP="00B709A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79861F" wp14:editId="198E8EB9">
            <wp:extent cx="3726180" cy="2661557"/>
            <wp:effectExtent l="0" t="0" r="7620" b="571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4861" cy="266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ED" w:rsidRDefault="009464ED" w:rsidP="00B709A5">
      <w:pPr>
        <w:jc w:val="center"/>
        <w:rPr>
          <w:noProof/>
        </w:rPr>
      </w:pPr>
    </w:p>
    <w:p w:rsidR="009464ED" w:rsidRDefault="001423EB" w:rsidP="009464ED">
      <w:pPr>
        <w:jc w:val="both"/>
        <w:rPr>
          <w:noProof/>
        </w:rPr>
      </w:pPr>
      <w:r>
        <w:rPr>
          <w:noProof/>
        </w:rPr>
        <w:t>Installer python</w:t>
      </w:r>
    </w:p>
    <w:p w:rsidR="001423EB" w:rsidRDefault="001423EB" w:rsidP="009464ED">
      <w:pPr>
        <w:jc w:val="both"/>
        <w:rPr>
          <w:noProof/>
        </w:rPr>
      </w:pPr>
      <w:r>
        <w:rPr>
          <w:noProof/>
        </w:rPr>
        <w:t>Installer numpy</w:t>
      </w:r>
    </w:p>
    <w:p w:rsidR="001423EB" w:rsidRPr="00B709A5" w:rsidRDefault="001423EB" w:rsidP="009464ED">
      <w:pPr>
        <w:jc w:val="both"/>
        <w:rPr>
          <w:noProof/>
        </w:rPr>
      </w:pPr>
      <w:r>
        <w:rPr>
          <w:noProof/>
        </w:rPr>
        <w:t>Installer sage</w:t>
      </w:r>
      <w:bookmarkStart w:id="0" w:name="_GoBack"/>
      <w:bookmarkEnd w:id="0"/>
    </w:p>
    <w:sectPr w:rsidR="001423EB" w:rsidRPr="00B709A5"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000C" w:rsidRDefault="0051000C" w:rsidP="001F6A65">
      <w:pPr>
        <w:spacing w:after="0" w:line="240" w:lineRule="auto"/>
      </w:pPr>
      <w:r>
        <w:separator/>
      </w:r>
    </w:p>
  </w:endnote>
  <w:endnote w:type="continuationSeparator" w:id="0">
    <w:p w:rsidR="0051000C" w:rsidRDefault="0051000C" w:rsidP="001F6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0101855"/>
      <w:docPartObj>
        <w:docPartGallery w:val="Page Numbers (Bottom of Page)"/>
        <w:docPartUnique/>
      </w:docPartObj>
    </w:sdtPr>
    <w:sdtContent>
      <w:p w:rsidR="001423EB" w:rsidRDefault="001423EB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47C3">
          <w:rPr>
            <w:noProof/>
          </w:rPr>
          <w:t>13</w:t>
        </w:r>
        <w:r>
          <w:fldChar w:fldCharType="end"/>
        </w:r>
      </w:p>
    </w:sdtContent>
  </w:sdt>
  <w:p w:rsidR="001423EB" w:rsidRDefault="001423E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000C" w:rsidRDefault="0051000C" w:rsidP="001F6A65">
      <w:pPr>
        <w:spacing w:after="0" w:line="240" w:lineRule="auto"/>
      </w:pPr>
      <w:r>
        <w:separator/>
      </w:r>
    </w:p>
  </w:footnote>
  <w:footnote w:type="continuationSeparator" w:id="0">
    <w:p w:rsidR="0051000C" w:rsidRDefault="0051000C" w:rsidP="001F6A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32E"/>
    <w:rsid w:val="00010D71"/>
    <w:rsid w:val="000C6C0F"/>
    <w:rsid w:val="001423EB"/>
    <w:rsid w:val="001638E2"/>
    <w:rsid w:val="001956D5"/>
    <w:rsid w:val="001A5724"/>
    <w:rsid w:val="001F6A65"/>
    <w:rsid w:val="002B1DAD"/>
    <w:rsid w:val="002B7150"/>
    <w:rsid w:val="002E3B71"/>
    <w:rsid w:val="00330D19"/>
    <w:rsid w:val="003A5DEE"/>
    <w:rsid w:val="003B14A0"/>
    <w:rsid w:val="003B56E8"/>
    <w:rsid w:val="003B5D33"/>
    <w:rsid w:val="00451317"/>
    <w:rsid w:val="004828F4"/>
    <w:rsid w:val="004F0713"/>
    <w:rsid w:val="0051000C"/>
    <w:rsid w:val="0051442D"/>
    <w:rsid w:val="00524381"/>
    <w:rsid w:val="005818CE"/>
    <w:rsid w:val="005E09F7"/>
    <w:rsid w:val="006123FF"/>
    <w:rsid w:val="006A4D76"/>
    <w:rsid w:val="006D2743"/>
    <w:rsid w:val="006E4B87"/>
    <w:rsid w:val="006F69A7"/>
    <w:rsid w:val="00722588"/>
    <w:rsid w:val="0073242D"/>
    <w:rsid w:val="00772414"/>
    <w:rsid w:val="00842182"/>
    <w:rsid w:val="00847041"/>
    <w:rsid w:val="008666CA"/>
    <w:rsid w:val="008A232E"/>
    <w:rsid w:val="00916EE5"/>
    <w:rsid w:val="00924581"/>
    <w:rsid w:val="009464ED"/>
    <w:rsid w:val="009835A6"/>
    <w:rsid w:val="00A312B4"/>
    <w:rsid w:val="00A47E2E"/>
    <w:rsid w:val="00AB4AF9"/>
    <w:rsid w:val="00AF47C3"/>
    <w:rsid w:val="00AF7193"/>
    <w:rsid w:val="00B20656"/>
    <w:rsid w:val="00B427EE"/>
    <w:rsid w:val="00B709A5"/>
    <w:rsid w:val="00BF47CD"/>
    <w:rsid w:val="00C06DB4"/>
    <w:rsid w:val="00C62789"/>
    <w:rsid w:val="00CC1D54"/>
    <w:rsid w:val="00D02CE3"/>
    <w:rsid w:val="00D65FF5"/>
    <w:rsid w:val="00DB0C07"/>
    <w:rsid w:val="00DF58C6"/>
    <w:rsid w:val="00E15ECB"/>
    <w:rsid w:val="00E17561"/>
    <w:rsid w:val="00E73222"/>
    <w:rsid w:val="00F00754"/>
    <w:rsid w:val="00F60503"/>
    <w:rsid w:val="00FB3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E3E35"/>
  <w15:chartTrackingRefBased/>
  <w15:docId w15:val="{28289455-DD32-4553-B10A-C8F2E2926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144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30D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Carlito">
    <w:name w:val="Titre Carlito"/>
    <w:basedOn w:val="Titre1"/>
    <w:link w:val="TitreCarlitoCar"/>
    <w:qFormat/>
    <w:rsid w:val="0051442D"/>
    <w:pPr>
      <w:spacing w:before="320" w:line="240" w:lineRule="auto"/>
      <w:jc w:val="both"/>
    </w:pPr>
    <w:rPr>
      <w:rFonts w:ascii="Carlito" w:hAnsi="Carlito" w:cs="Carlito"/>
      <w:sz w:val="36"/>
    </w:rPr>
  </w:style>
  <w:style w:type="character" w:customStyle="1" w:styleId="TitreCarlitoCar">
    <w:name w:val="Titre Carlito Car"/>
    <w:basedOn w:val="Titre1Car"/>
    <w:link w:val="TitreCarlito"/>
    <w:rsid w:val="0051442D"/>
    <w:rPr>
      <w:rFonts w:ascii="Carlito" w:eastAsiaTheme="majorEastAsia" w:hAnsi="Carlito" w:cs="Carlito"/>
      <w:color w:val="B43412" w:themeColor="accent1" w:themeShade="BF"/>
      <w:sz w:val="36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51442D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customStyle="1" w:styleId="Titre2Carlito">
    <w:name w:val="Titre2 Carlito"/>
    <w:basedOn w:val="Normal"/>
    <w:link w:val="Titre2CarlitoCar"/>
    <w:qFormat/>
    <w:rsid w:val="0051442D"/>
    <w:pPr>
      <w:keepNext/>
      <w:keepLines/>
      <w:spacing w:before="320" w:after="0" w:line="240" w:lineRule="auto"/>
      <w:jc w:val="both"/>
      <w:outlineLvl w:val="0"/>
    </w:pPr>
    <w:rPr>
      <w:rFonts w:ascii="Carlito" w:eastAsiaTheme="majorEastAsia" w:hAnsi="Carlito" w:cs="Carlito"/>
      <w:color w:val="B43412" w:themeColor="accent1" w:themeShade="BF"/>
      <w:sz w:val="28"/>
      <w:szCs w:val="32"/>
    </w:rPr>
  </w:style>
  <w:style w:type="character" w:customStyle="1" w:styleId="Titre2CarlitoCar">
    <w:name w:val="Titre2 Carlito Car"/>
    <w:basedOn w:val="Policepardfaut"/>
    <w:link w:val="Titre2Carlito"/>
    <w:rsid w:val="0051442D"/>
    <w:rPr>
      <w:rFonts w:ascii="Carlito" w:eastAsiaTheme="majorEastAsia" w:hAnsi="Carlito" w:cs="Carlito"/>
      <w:color w:val="B43412" w:themeColor="accent1" w:themeShade="BF"/>
      <w:sz w:val="28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8A23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A23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330D19"/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1F6A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F6A65"/>
  </w:style>
  <w:style w:type="paragraph" w:styleId="Pieddepage">
    <w:name w:val="footer"/>
    <w:basedOn w:val="Normal"/>
    <w:link w:val="PieddepageCar"/>
    <w:uiPriority w:val="99"/>
    <w:unhideWhenUsed/>
    <w:rsid w:val="001F6A6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F6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Rouge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F56629F-2CE8-431A-9783-1B52FF97B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569</Words>
  <Characters>3134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</dc:creator>
  <cp:keywords/>
  <dc:description/>
  <cp:lastModifiedBy>Léo</cp:lastModifiedBy>
  <cp:revision>42</cp:revision>
  <dcterms:created xsi:type="dcterms:W3CDTF">2017-11-21T06:07:00Z</dcterms:created>
  <dcterms:modified xsi:type="dcterms:W3CDTF">2017-11-21T14:12:00Z</dcterms:modified>
</cp:coreProperties>
</file>