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A0E" w:rsidRPr="00657DF1" w:rsidRDefault="00D02A0E" w:rsidP="006622FE">
      <w:pPr>
        <w:spacing w:line="360" w:lineRule="auto"/>
        <w:ind w:left="360" w:hanging="360"/>
        <w:rPr>
          <w:b/>
          <w:color w:val="FF0000"/>
        </w:rPr>
      </w:pPr>
      <w:r w:rsidRPr="00657DF1">
        <w:rPr>
          <w:b/>
          <w:color w:val="FF0000"/>
        </w:rPr>
        <w:t>Smartviser</w:t>
      </w:r>
      <w:r w:rsidRPr="00657DF1">
        <w:rPr>
          <w:rFonts w:ascii="Calibri" w:hAnsi="Calibri" w:cs="Calibri"/>
          <w:b/>
          <w:color w:val="FF0000"/>
        </w:rPr>
        <w:t> </w:t>
      </w:r>
      <w:r w:rsidRPr="00657DF1">
        <w:rPr>
          <w:b/>
          <w:color w:val="FF0000"/>
        </w:rPr>
        <w:t>:</w:t>
      </w:r>
    </w:p>
    <w:p w:rsidR="00D02A0E" w:rsidRDefault="00D02A0E" w:rsidP="006622FE">
      <w:pPr>
        <w:pStyle w:val="Paragraphedeliste"/>
        <w:numPr>
          <w:ilvl w:val="0"/>
          <w:numId w:val="5"/>
        </w:numPr>
        <w:spacing w:line="240" w:lineRule="auto"/>
      </w:pPr>
      <w:r>
        <w:t>Solution</w:t>
      </w:r>
      <w:r>
        <w:t xml:space="preserve"> automatisée basée sur un Test Bot embarqué </w:t>
      </w:r>
    </w:p>
    <w:p w:rsidR="00D02A0E" w:rsidRDefault="00D02A0E" w:rsidP="006622FE">
      <w:pPr>
        <w:pStyle w:val="Paragraphedeliste"/>
        <w:numPr>
          <w:ilvl w:val="0"/>
          <w:numId w:val="5"/>
        </w:numPr>
        <w:spacing w:line="240" w:lineRule="auto"/>
      </w:pPr>
      <w:r>
        <w:t xml:space="preserve">Améliore </w:t>
      </w:r>
      <w:r>
        <w:t>la précision des tests</w:t>
      </w:r>
      <w:r>
        <w:t xml:space="preserve"> </w:t>
      </w:r>
      <w:r>
        <w:sym w:font="Wingdings" w:char="F0E0"/>
      </w:r>
      <w:r>
        <w:t xml:space="preserve"> </w:t>
      </w:r>
      <w:r>
        <w:t xml:space="preserve">évaluation approfondie </w:t>
      </w:r>
      <w:r>
        <w:t>/</w:t>
      </w:r>
      <w:r>
        <w:t xml:space="preserve"> comparaisons plus fiables.</w:t>
      </w:r>
    </w:p>
    <w:p w:rsidR="00D02A0E" w:rsidRDefault="00D02A0E" w:rsidP="006622FE">
      <w:pPr>
        <w:pStyle w:val="Paragraphedeliste"/>
        <w:numPr>
          <w:ilvl w:val="0"/>
          <w:numId w:val="5"/>
        </w:numPr>
        <w:spacing w:line="240" w:lineRule="auto"/>
      </w:pPr>
      <w:r>
        <w:t xml:space="preserve">Simplifier le travail des </w:t>
      </w:r>
      <w:r>
        <w:t>opérateurs de tests</w:t>
      </w:r>
      <w:r>
        <w:t xml:space="preserve"> </w:t>
      </w:r>
      <w:r>
        <w:sym w:font="Wingdings" w:char="F0E0"/>
      </w:r>
      <w:r>
        <w:t xml:space="preserve"> tests sont automatisés.</w:t>
      </w:r>
    </w:p>
    <w:p w:rsidR="006622FE" w:rsidRPr="00657DF1" w:rsidRDefault="006622FE" w:rsidP="006622FE">
      <w:pPr>
        <w:spacing w:line="360" w:lineRule="auto"/>
        <w:rPr>
          <w:b/>
          <w:color w:val="FF0000"/>
        </w:rPr>
      </w:pPr>
      <w:r w:rsidRPr="00657DF1">
        <w:rPr>
          <w:b/>
          <w:color w:val="FF0000"/>
        </w:rPr>
        <w:t>Politique</w:t>
      </w:r>
      <w:r w:rsidRPr="00657DF1">
        <w:rPr>
          <w:rFonts w:ascii="Calibri" w:hAnsi="Calibri" w:cs="Calibri"/>
          <w:b/>
          <w:color w:val="FF0000"/>
        </w:rPr>
        <w:t> </w:t>
      </w:r>
      <w:r w:rsidRPr="00657DF1">
        <w:rPr>
          <w:b/>
          <w:color w:val="FF0000"/>
        </w:rPr>
        <w:t>:</w:t>
      </w:r>
    </w:p>
    <w:p w:rsidR="006622FE" w:rsidRPr="000D637D" w:rsidRDefault="006622FE" w:rsidP="006622FE">
      <w:pPr>
        <w:spacing w:line="360" w:lineRule="auto"/>
        <w:rPr>
          <w:b/>
        </w:rPr>
      </w:pPr>
      <w:r>
        <w:rPr>
          <w:b/>
        </w:rPr>
        <w:tab/>
      </w:r>
      <w:r w:rsidRPr="000D637D">
        <w:rPr>
          <w:b/>
        </w:rPr>
        <w:t xml:space="preserve">Transition du gouvernement vers le tout numérique </w:t>
      </w:r>
    </w:p>
    <w:p w:rsidR="006622FE" w:rsidRDefault="006622FE" w:rsidP="006622FE">
      <w:pPr>
        <w:pStyle w:val="Paragraphedeliste"/>
        <w:numPr>
          <w:ilvl w:val="0"/>
          <w:numId w:val="4"/>
        </w:numPr>
      </w:pPr>
      <w:r w:rsidRPr="000D637D">
        <w:t>Le gouvernement souhaite passer</w:t>
      </w:r>
      <w:r>
        <w:t xml:space="preserve"> au</w:t>
      </w:r>
      <w:r w:rsidRPr="000D637D">
        <w:t xml:space="preserve"> numérique. </w:t>
      </w:r>
    </w:p>
    <w:p w:rsidR="006622FE" w:rsidRDefault="006622FE" w:rsidP="006622FE">
      <w:pPr>
        <w:pStyle w:val="Paragraphedeliste"/>
        <w:numPr>
          <w:ilvl w:val="0"/>
          <w:numId w:val="4"/>
        </w:numPr>
      </w:pPr>
      <w:r>
        <w:t xml:space="preserve">Données qui transitent </w:t>
      </w:r>
      <w:r>
        <w:sym w:font="Wingdings" w:char="F0E0"/>
      </w:r>
      <w:r w:rsidRPr="000D637D">
        <w:t xml:space="preserve"> sécurisées. </w:t>
      </w:r>
    </w:p>
    <w:p w:rsidR="006622FE" w:rsidRDefault="006622FE" w:rsidP="006622FE">
      <w:pPr>
        <w:pStyle w:val="Paragraphedeliste"/>
        <w:numPr>
          <w:ilvl w:val="0"/>
          <w:numId w:val="4"/>
        </w:numPr>
      </w:pPr>
      <w:r>
        <w:t>F</w:t>
      </w:r>
      <w:r w:rsidRPr="000D637D">
        <w:t>aire de nombreux tests permettant de valider la fiabilité de leur solution</w:t>
      </w:r>
    </w:p>
    <w:p w:rsidR="006622FE" w:rsidRPr="00657DF1" w:rsidRDefault="00657DF1" w:rsidP="006622FE">
      <w:pPr>
        <w:rPr>
          <w:b/>
          <w:color w:val="FF0000"/>
        </w:rPr>
      </w:pPr>
      <w:r w:rsidRPr="00657DF1">
        <w:rPr>
          <w:b/>
          <w:color w:val="FF0000"/>
        </w:rPr>
        <w:t>Économique</w:t>
      </w:r>
      <w:r>
        <w:rPr>
          <w:rFonts w:ascii="Calibri" w:hAnsi="Calibri" w:cs="Calibri"/>
          <w:b/>
          <w:color w:val="FF0000"/>
        </w:rPr>
        <w:t> </w:t>
      </w:r>
      <w:r>
        <w:rPr>
          <w:b/>
          <w:color w:val="FF0000"/>
        </w:rPr>
        <w:t>:</w:t>
      </w:r>
    </w:p>
    <w:p w:rsidR="006622FE" w:rsidRPr="000D637D" w:rsidRDefault="006622FE" w:rsidP="006622FE">
      <w:pPr>
        <w:jc w:val="left"/>
        <w:rPr>
          <w:b/>
        </w:rPr>
      </w:pPr>
      <w:r>
        <w:rPr>
          <w:b/>
        </w:rPr>
        <w:tab/>
      </w:r>
      <w:r w:rsidRPr="000D637D">
        <w:rPr>
          <w:b/>
        </w:rPr>
        <w:t>Crédibilité/Confiance</w:t>
      </w:r>
    </w:p>
    <w:p w:rsidR="006622FE" w:rsidRDefault="006622FE" w:rsidP="006622FE">
      <w:pPr>
        <w:pStyle w:val="Paragraphedeliste"/>
        <w:numPr>
          <w:ilvl w:val="0"/>
          <w:numId w:val="6"/>
        </w:numPr>
        <w:jc w:val="left"/>
      </w:pPr>
      <w:r>
        <w:t>A</w:t>
      </w:r>
      <w:r w:rsidRPr="000D637D">
        <w:t>ppels à des prestataires pour tester leurs solutions</w:t>
      </w:r>
    </w:p>
    <w:p w:rsidR="006622FE" w:rsidRDefault="006622FE" w:rsidP="006622FE">
      <w:pPr>
        <w:pStyle w:val="Paragraphedeliste"/>
        <w:numPr>
          <w:ilvl w:val="0"/>
          <w:numId w:val="6"/>
        </w:numPr>
        <w:jc w:val="left"/>
      </w:pPr>
      <w:r>
        <w:t>Gain en confiance et crédibilité pour les clients</w:t>
      </w:r>
      <w:r w:rsidRPr="000D637D">
        <w:t xml:space="preserve">. </w:t>
      </w:r>
    </w:p>
    <w:p w:rsidR="006622FE" w:rsidRDefault="00657DF1" w:rsidP="006622FE">
      <w:pPr>
        <w:pStyle w:val="Paragraphedeliste"/>
        <w:numPr>
          <w:ilvl w:val="0"/>
          <w:numId w:val="6"/>
        </w:numPr>
        <w:jc w:val="left"/>
      </w:pPr>
      <w:r>
        <w:t>Pouvoir</w:t>
      </w:r>
      <w:r w:rsidRPr="000D637D">
        <w:t xml:space="preserve"> se protéger en cas de problèmes. </w:t>
      </w:r>
    </w:p>
    <w:p w:rsidR="008A2733" w:rsidRPr="008A2733" w:rsidRDefault="00657DF1" w:rsidP="008A2733">
      <w:pPr>
        <w:pStyle w:val="Paragraphedeliste"/>
        <w:numPr>
          <w:ilvl w:val="0"/>
          <w:numId w:val="6"/>
        </w:numPr>
        <w:jc w:val="left"/>
        <w:rPr>
          <w:b/>
        </w:rPr>
      </w:pPr>
      <w:r>
        <w:t>Accusation erronée pour tests non fait</w:t>
      </w:r>
    </w:p>
    <w:p w:rsidR="008A2733" w:rsidRPr="008A2733" w:rsidRDefault="008A2733" w:rsidP="008A2733">
      <w:pPr>
        <w:rPr>
          <w:b/>
          <w:color w:val="FF0000"/>
        </w:rPr>
      </w:pPr>
      <w:r>
        <w:rPr>
          <w:b/>
          <w:color w:val="FF0000"/>
        </w:rPr>
        <w:t>Socio-Culturel</w:t>
      </w:r>
      <w:r>
        <w:rPr>
          <w:rFonts w:ascii="Calibri" w:hAnsi="Calibri" w:cs="Calibri"/>
          <w:b/>
          <w:color w:val="FF0000"/>
        </w:rPr>
        <w:t> </w:t>
      </w:r>
      <w:r>
        <w:rPr>
          <w:b/>
          <w:color w:val="FF0000"/>
        </w:rPr>
        <w:t>:</w:t>
      </w:r>
    </w:p>
    <w:p w:rsidR="00657DF1" w:rsidRDefault="00657DF1" w:rsidP="00657DF1">
      <w:pPr>
        <w:jc w:val="left"/>
        <w:rPr>
          <w:b/>
        </w:rPr>
      </w:pPr>
      <w:r>
        <w:rPr>
          <w:b/>
        </w:rPr>
        <w:tab/>
        <w:t>Santé et sécurité du patient</w:t>
      </w:r>
    </w:p>
    <w:p w:rsidR="00657DF1" w:rsidRPr="00657DF1" w:rsidRDefault="00657DF1" w:rsidP="00657DF1">
      <w:pPr>
        <w:pStyle w:val="Paragraphedeliste"/>
        <w:numPr>
          <w:ilvl w:val="0"/>
          <w:numId w:val="7"/>
        </w:numPr>
        <w:jc w:val="left"/>
      </w:pPr>
      <w:r w:rsidRPr="00657DF1">
        <w:t>Entreprises doivent répondent à des obligations</w:t>
      </w:r>
    </w:p>
    <w:p w:rsidR="00657DF1" w:rsidRDefault="00657DF1" w:rsidP="00657DF1">
      <w:pPr>
        <w:pStyle w:val="Paragraphedeliste"/>
        <w:numPr>
          <w:ilvl w:val="0"/>
          <w:numId w:val="7"/>
        </w:numPr>
        <w:jc w:val="left"/>
      </w:pPr>
      <w:r w:rsidRPr="00657DF1">
        <w:t>Tests pour assurer le bon fonctionnement</w:t>
      </w:r>
    </w:p>
    <w:p w:rsidR="00657DF1" w:rsidRDefault="00657DF1" w:rsidP="00657DF1">
      <w:pPr>
        <w:pStyle w:val="Paragraphedeliste"/>
        <w:numPr>
          <w:ilvl w:val="0"/>
          <w:numId w:val="7"/>
        </w:numPr>
        <w:jc w:val="left"/>
      </w:pPr>
      <w:r>
        <w:t>Traitements peuvent être nocifs</w:t>
      </w:r>
    </w:p>
    <w:p w:rsidR="00657DF1" w:rsidRDefault="00657DF1" w:rsidP="00657DF1">
      <w:pPr>
        <w:pStyle w:val="Paragraphedeliste"/>
        <w:numPr>
          <w:ilvl w:val="0"/>
          <w:numId w:val="7"/>
        </w:numPr>
        <w:jc w:val="left"/>
      </w:pPr>
      <w:r>
        <w:t>Créé des nouveaux marchés (test de la radiographie)</w:t>
      </w:r>
    </w:p>
    <w:p w:rsidR="00657DF1" w:rsidRDefault="00657DF1" w:rsidP="00657DF1">
      <w:pPr>
        <w:pStyle w:val="Paragraphedeliste"/>
        <w:numPr>
          <w:ilvl w:val="0"/>
          <w:numId w:val="7"/>
        </w:numPr>
      </w:pPr>
      <w:r w:rsidRPr="000D637D">
        <w:t xml:space="preserve">Si la faute incombe </w:t>
      </w:r>
      <w:r>
        <w:t>à l’entreprise de Test,</w:t>
      </w:r>
      <w:r w:rsidRPr="000D637D">
        <w:t xml:space="preserve"> la sanction pénale sera très importante.</w:t>
      </w:r>
    </w:p>
    <w:p w:rsidR="008A2733" w:rsidRDefault="00657DF1" w:rsidP="008A2733">
      <w:pPr>
        <w:pStyle w:val="Paragraphedeliste"/>
        <w:numPr>
          <w:ilvl w:val="0"/>
          <w:numId w:val="7"/>
        </w:numPr>
      </w:pPr>
      <w:r>
        <w:t>G</w:t>
      </w:r>
      <w:r w:rsidRPr="000D637D">
        <w:t>rande responsabilité aux fabricants qu’aux praticiens de santé</w:t>
      </w:r>
      <w:r>
        <w:t xml:space="preserve"> </w:t>
      </w:r>
      <w:r>
        <w:sym w:font="Wingdings" w:char="F0E0"/>
      </w:r>
      <w:r>
        <w:t xml:space="preserve"> surdose de radiation à Épinal</w:t>
      </w:r>
      <w:r w:rsidRPr="000D637D">
        <w:t xml:space="preserve"> </w:t>
      </w:r>
    </w:p>
    <w:p w:rsidR="008A2733" w:rsidRDefault="008A2733" w:rsidP="008A2733">
      <w:pPr>
        <w:jc w:val="left"/>
        <w:rPr>
          <w:b/>
        </w:rPr>
      </w:pPr>
      <w:r>
        <w:rPr>
          <w:b/>
        </w:rPr>
        <w:tab/>
        <w:t xml:space="preserve">Vie privée / </w:t>
      </w:r>
      <w:r w:rsidR="00DB61BE">
        <w:rPr>
          <w:b/>
        </w:rPr>
        <w:t>confidentialité</w:t>
      </w:r>
    </w:p>
    <w:p w:rsidR="008A2733" w:rsidRDefault="008A2733" w:rsidP="008A2733">
      <w:pPr>
        <w:pStyle w:val="Paragraphedeliste"/>
        <w:numPr>
          <w:ilvl w:val="0"/>
          <w:numId w:val="8"/>
        </w:numPr>
      </w:pPr>
      <w:r w:rsidRPr="000D637D">
        <w:t>La vie privée</w:t>
      </w:r>
      <w:r>
        <w:t xml:space="preserve"> </w:t>
      </w:r>
      <w:r>
        <w:sym w:font="Wingdings" w:char="F0E0"/>
      </w:r>
      <w:r w:rsidRPr="000D637D">
        <w:t xml:space="preserve"> plus important. </w:t>
      </w:r>
    </w:p>
    <w:p w:rsidR="008A2733" w:rsidRPr="008A2733" w:rsidRDefault="008A2733" w:rsidP="008A2733">
      <w:pPr>
        <w:pStyle w:val="Paragraphedeliste"/>
        <w:numPr>
          <w:ilvl w:val="0"/>
          <w:numId w:val="8"/>
        </w:numPr>
      </w:pPr>
      <w:r>
        <w:t xml:space="preserve">Scandales </w:t>
      </w:r>
      <w:r>
        <w:sym w:font="Wingdings" w:char="F0E0"/>
      </w:r>
      <w:r w:rsidRPr="000D637D">
        <w:t xml:space="preserve"> (ex : Cambridge </w:t>
      </w:r>
      <w:proofErr w:type="spellStart"/>
      <w:r w:rsidRPr="000D637D">
        <w:t>Analytica</w:t>
      </w:r>
      <w:proofErr w:type="spellEnd"/>
      <w:r w:rsidRPr="000D637D">
        <w:t xml:space="preserve">) </w:t>
      </w:r>
    </w:p>
    <w:p w:rsidR="008A2733" w:rsidRDefault="008A2733" w:rsidP="008A2733">
      <w:pPr>
        <w:pStyle w:val="Paragraphedeliste"/>
        <w:numPr>
          <w:ilvl w:val="0"/>
          <w:numId w:val="8"/>
        </w:numPr>
      </w:pPr>
      <w:r>
        <w:t>Entreprises</w:t>
      </w:r>
      <w:r w:rsidRPr="000D637D">
        <w:t xml:space="preserve"> veulent absolument éviter cela</w:t>
      </w:r>
      <w:r>
        <w:t xml:space="preserve"> </w:t>
      </w:r>
      <w:r>
        <w:sym w:font="Wingdings" w:char="F0E0"/>
      </w:r>
      <w:r w:rsidRPr="000D637D">
        <w:t xml:space="preserve"> nuit à l’image de l’entreprise</w:t>
      </w:r>
    </w:p>
    <w:p w:rsidR="00657DF1" w:rsidRPr="00DB61BE" w:rsidRDefault="00DB61BE" w:rsidP="00657DF1">
      <w:pPr>
        <w:pStyle w:val="Paragraphedeliste"/>
        <w:numPr>
          <w:ilvl w:val="0"/>
          <w:numId w:val="8"/>
        </w:numPr>
        <w:jc w:val="left"/>
        <w:rPr>
          <w:b/>
        </w:rPr>
      </w:pPr>
      <w:r>
        <w:t>Testeurs</w:t>
      </w:r>
      <w:r w:rsidR="008A2733" w:rsidRPr="000D637D">
        <w:t xml:space="preserve"> valident ou non le bon respect de la vie </w:t>
      </w:r>
    </w:p>
    <w:p w:rsidR="00DB61BE" w:rsidRPr="008A2733" w:rsidRDefault="00DB61BE" w:rsidP="00DB61BE">
      <w:pPr>
        <w:rPr>
          <w:b/>
          <w:color w:val="FF0000"/>
        </w:rPr>
      </w:pPr>
      <w:r>
        <w:rPr>
          <w:rFonts w:ascii="Calibri" w:hAnsi="Calibri" w:cs="Calibri"/>
          <w:b/>
          <w:color w:val="FF0000"/>
        </w:rPr>
        <w:t>Technologique</w:t>
      </w:r>
      <w:r>
        <w:rPr>
          <w:rFonts w:ascii="Calibri" w:hAnsi="Calibri" w:cs="Calibri"/>
          <w:b/>
          <w:color w:val="FF0000"/>
        </w:rPr>
        <w:t> </w:t>
      </w:r>
      <w:r>
        <w:rPr>
          <w:b/>
          <w:color w:val="FF0000"/>
        </w:rPr>
        <w:t>:</w:t>
      </w:r>
    </w:p>
    <w:p w:rsidR="00DB61BE" w:rsidRDefault="00DB61BE" w:rsidP="00DB61BE">
      <w:pPr>
        <w:jc w:val="left"/>
        <w:rPr>
          <w:b/>
        </w:rPr>
      </w:pPr>
      <w:r>
        <w:rPr>
          <w:b/>
        </w:rPr>
        <w:tab/>
      </w:r>
      <w:r>
        <w:rPr>
          <w:b/>
        </w:rPr>
        <w:t>Interopérabilité</w:t>
      </w:r>
    </w:p>
    <w:p w:rsidR="00A47E2E" w:rsidRDefault="00DB61BE" w:rsidP="00DB61BE">
      <w:pPr>
        <w:pStyle w:val="Paragraphedeliste"/>
        <w:numPr>
          <w:ilvl w:val="0"/>
          <w:numId w:val="7"/>
        </w:numPr>
        <w:jc w:val="left"/>
      </w:pPr>
      <w:r w:rsidRPr="00657DF1">
        <w:t>Entreprises doivent</w:t>
      </w:r>
      <w:r>
        <w:t xml:space="preserve"> communiquer entres elles leurs données</w:t>
      </w:r>
    </w:p>
    <w:p w:rsidR="00DB61BE" w:rsidRDefault="00DB61BE" w:rsidP="00DB61BE">
      <w:pPr>
        <w:jc w:val="left"/>
        <w:rPr>
          <w:b/>
        </w:rPr>
      </w:pPr>
      <w:r>
        <w:tab/>
      </w:r>
      <w:r>
        <w:rPr>
          <w:b/>
        </w:rPr>
        <w:t>IA/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Learning</w:t>
      </w:r>
    </w:p>
    <w:p w:rsidR="00DB61BE" w:rsidRPr="00DB61BE" w:rsidRDefault="00DB61BE" w:rsidP="00DB61BE">
      <w:pPr>
        <w:pStyle w:val="Paragraphedeliste"/>
        <w:numPr>
          <w:ilvl w:val="0"/>
          <w:numId w:val="7"/>
        </w:numPr>
        <w:jc w:val="left"/>
        <w:rPr>
          <w:b/>
        </w:rPr>
      </w:pPr>
      <w:r w:rsidRPr="00790B4E">
        <w:t xml:space="preserve">L’intelligence artificielle partie du quotidien </w:t>
      </w:r>
      <w:r>
        <w:sym w:font="Wingdings" w:char="F0E0"/>
      </w:r>
      <w:r w:rsidRPr="00790B4E">
        <w:t xml:space="preserve"> SIRI, Cortana, etc</w:t>
      </w:r>
    </w:p>
    <w:p w:rsidR="00DB61BE" w:rsidRPr="00DB61BE" w:rsidRDefault="00DB61BE" w:rsidP="00DB61BE">
      <w:pPr>
        <w:pStyle w:val="Paragraphedeliste"/>
        <w:numPr>
          <w:ilvl w:val="0"/>
          <w:numId w:val="7"/>
        </w:numPr>
        <w:jc w:val="left"/>
        <w:rPr>
          <w:b/>
        </w:rPr>
      </w:pPr>
      <w:r w:rsidRPr="00790B4E">
        <w:lastRenderedPageBreak/>
        <w:t xml:space="preserve"> </w:t>
      </w:r>
      <w:r>
        <w:t>Pas</w:t>
      </w:r>
      <w:r w:rsidRPr="00790B4E">
        <w:t xml:space="preserve"> de faille de sécurité et que leur IA est parfaitement fonctionnelle.</w:t>
      </w:r>
    </w:p>
    <w:p w:rsidR="00DB61BE" w:rsidRPr="00790B4E" w:rsidRDefault="00DB61BE" w:rsidP="00DB61BE">
      <w:pPr>
        <w:pStyle w:val="Paragraphedeliste"/>
        <w:numPr>
          <w:ilvl w:val="0"/>
          <w:numId w:val="7"/>
        </w:numPr>
      </w:pPr>
      <w:r>
        <w:t xml:space="preserve">Produits </w:t>
      </w:r>
      <w:r w:rsidRPr="00790B4E">
        <w:t>parfaitement sécurisés</w:t>
      </w:r>
      <w:r>
        <w:t xml:space="preserve"> </w:t>
      </w:r>
      <w:r>
        <w:sym w:font="Wingdings" w:char="F0E0"/>
      </w:r>
      <w:r w:rsidRPr="00790B4E">
        <w:t xml:space="preserve"> récolt</w:t>
      </w:r>
      <w:r>
        <w:t>ent</w:t>
      </w:r>
      <w:r w:rsidRPr="00790B4E">
        <w:t xml:space="preserve"> des informations sur l’utilisateur. </w:t>
      </w:r>
    </w:p>
    <w:p w:rsidR="00DB61BE" w:rsidRDefault="00DB61BE" w:rsidP="00DB61BE">
      <w:pPr>
        <w:pStyle w:val="Paragraphedeliste"/>
        <w:numPr>
          <w:ilvl w:val="0"/>
          <w:numId w:val="7"/>
        </w:numPr>
      </w:pPr>
      <w:r>
        <w:t>Il</w:t>
      </w:r>
      <w:r w:rsidRPr="00790B4E">
        <w:t xml:space="preserve"> faut aussi entraîner l’IA</w:t>
      </w:r>
      <w:r>
        <w:rPr>
          <w:rFonts w:ascii="Calibri" w:hAnsi="Calibri" w:cs="Calibri"/>
        </w:rPr>
        <w:t> </w:t>
      </w:r>
      <w:r>
        <w:t xml:space="preserve">: </w:t>
      </w:r>
      <w:proofErr w:type="spellStart"/>
      <w:r w:rsidRPr="00790B4E">
        <w:t>deep</w:t>
      </w:r>
      <w:proofErr w:type="spellEnd"/>
      <w:r w:rsidRPr="00790B4E">
        <w:t xml:space="preserve"> </w:t>
      </w:r>
      <w:proofErr w:type="spellStart"/>
      <w:r w:rsidRPr="00790B4E">
        <w:t>learning</w:t>
      </w:r>
      <w:proofErr w:type="spellEnd"/>
      <w:r w:rsidRPr="00790B4E">
        <w:t xml:space="preserve"> réalisé par les entreprises de tests.</w:t>
      </w:r>
    </w:p>
    <w:p w:rsidR="00DB61BE" w:rsidRDefault="00D172DC" w:rsidP="00DB61BE">
      <w:pPr>
        <w:pStyle w:val="Paragraphedeliste"/>
        <w:numPr>
          <w:ilvl w:val="0"/>
          <w:numId w:val="7"/>
        </w:numPr>
      </w:pPr>
      <w:r>
        <w:t>Programme</w:t>
      </w:r>
      <w:r w:rsidR="00DB61BE" w:rsidRPr="00790B4E">
        <w:t xml:space="preserve"> répondra de manière différente à un même contexte selon son “apprentissage”. </w:t>
      </w:r>
    </w:p>
    <w:p w:rsidR="00DB61BE" w:rsidRPr="00790B4E" w:rsidRDefault="00DB61BE" w:rsidP="00DB61BE">
      <w:pPr>
        <w:pStyle w:val="Paragraphedeliste"/>
        <w:numPr>
          <w:ilvl w:val="0"/>
          <w:numId w:val="7"/>
        </w:numPr>
      </w:pPr>
      <w:r>
        <w:t>Secteur</w:t>
      </w:r>
      <w:r w:rsidRPr="00790B4E">
        <w:t xml:space="preserve"> du test d</w:t>
      </w:r>
      <w:r>
        <w:t>oit</w:t>
      </w:r>
      <w:r w:rsidRPr="00790B4E">
        <w:t xml:space="preserve"> s’adapter</w:t>
      </w:r>
      <w:r>
        <w:t xml:space="preserve"> / </w:t>
      </w:r>
      <w:r w:rsidRPr="00790B4E">
        <w:t>développer de nouveaux tests pour cette problématique.</w:t>
      </w:r>
    </w:p>
    <w:p w:rsidR="00DB61BE" w:rsidRPr="00DB61BE" w:rsidRDefault="00DB61BE" w:rsidP="00DB61BE">
      <w:pPr>
        <w:pStyle w:val="Paragraphedeliste"/>
        <w:rPr>
          <w:b/>
        </w:rPr>
      </w:pPr>
      <w:bookmarkStart w:id="0" w:name="_GoBack"/>
      <w:bookmarkEnd w:id="0"/>
    </w:p>
    <w:sectPr w:rsidR="00DB61BE" w:rsidRPr="00DB6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0248"/>
    <w:multiLevelType w:val="hybridMultilevel"/>
    <w:tmpl w:val="77E2742C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71F8"/>
    <w:multiLevelType w:val="hybridMultilevel"/>
    <w:tmpl w:val="8118D402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4583"/>
    <w:multiLevelType w:val="hybridMultilevel"/>
    <w:tmpl w:val="06589B98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E039B"/>
    <w:multiLevelType w:val="hybridMultilevel"/>
    <w:tmpl w:val="08865168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B1E5D"/>
    <w:multiLevelType w:val="hybridMultilevel"/>
    <w:tmpl w:val="19D8D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53D5"/>
    <w:multiLevelType w:val="hybridMultilevel"/>
    <w:tmpl w:val="AC64FD40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533B5"/>
    <w:multiLevelType w:val="hybridMultilevel"/>
    <w:tmpl w:val="488ED75E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17896"/>
    <w:multiLevelType w:val="hybridMultilevel"/>
    <w:tmpl w:val="C0725228"/>
    <w:lvl w:ilvl="0" w:tplc="EB20D7DA">
      <w:numFmt w:val="bullet"/>
      <w:lvlText w:val="-"/>
      <w:lvlJc w:val="left"/>
      <w:pPr>
        <w:ind w:left="720" w:hanging="360"/>
      </w:pPr>
      <w:rPr>
        <w:rFonts w:ascii="Carlito" w:eastAsiaTheme="minorHAnsi" w:hAnsi="Carlito" w:cs="Carlit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E"/>
    <w:rsid w:val="000A18F9"/>
    <w:rsid w:val="002C5315"/>
    <w:rsid w:val="0051442D"/>
    <w:rsid w:val="005279EB"/>
    <w:rsid w:val="005C0B6E"/>
    <w:rsid w:val="00657DF1"/>
    <w:rsid w:val="006622FE"/>
    <w:rsid w:val="00747F85"/>
    <w:rsid w:val="008062DD"/>
    <w:rsid w:val="008A2733"/>
    <w:rsid w:val="00A47E2E"/>
    <w:rsid w:val="00BE21A8"/>
    <w:rsid w:val="00C91666"/>
    <w:rsid w:val="00CE6006"/>
    <w:rsid w:val="00D02A0E"/>
    <w:rsid w:val="00D172DC"/>
    <w:rsid w:val="00D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8FEB"/>
  <w15:chartTrackingRefBased/>
  <w15:docId w15:val="{69BF3AFC-27A0-4399-BBD1-F757F56D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A0E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02A0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B61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61B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2018-10-21T09:36:00Z</dcterms:created>
  <dcterms:modified xsi:type="dcterms:W3CDTF">2018-10-21T10:09:00Z</dcterms:modified>
</cp:coreProperties>
</file>