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498883443"/>
        <w:docPartObj>
          <w:docPartGallery w:val="Cover Pages"/>
          <w:docPartUnique/>
        </w:docPartObj>
      </w:sdtPr>
      <w:sdtEndPr>
        <w:rPr>
          <w:rFonts w:ascii="Times New Roman" w:eastAsia="Times New Roman" w:hAnsi="Times New Roman" w:cs="Times New Roman"/>
          <w:color w:val="000000"/>
          <w:szCs w:val="24"/>
        </w:rPr>
      </w:sdtEndPr>
      <w:sdtContent>
        <w:p w14:paraId="3F795649" w14:textId="77777777" w:rsidR="00245A52" w:rsidRDefault="00245A52">
          <w:pPr>
            <w:pStyle w:val="Sansinterligne"/>
          </w:pPr>
          <w:r>
            <w:rPr>
              <w:noProof/>
            </w:rPr>
            <w:drawing>
              <wp:anchor distT="0" distB="0" distL="114300" distR="114300" simplePos="0" relativeHeight="251663360" behindDoc="1" locked="0" layoutInCell="1" allowOverlap="1" wp14:anchorId="7DF50C3D" wp14:editId="3CE384A2">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F641A15" wp14:editId="3E4992A9">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278C4120" wp14:editId="4AAB39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75000"/>
                              </a:schemeClr>
                            </a:solidFill>
                          </wpg:grpSpPr>
                          <wps:wsp>
                            <wps:cNvPr id="38" name="Rectangle 38"/>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2T00:00:00Z">
                                      <w:dateFormat w:val="dd/MM/yyyy"/>
                                      <w:lid w:val="fr-FR"/>
                                      <w:storeMappedDataAs w:val="dateTime"/>
                                      <w:calendar w:val="gregorian"/>
                                    </w:date>
                                  </w:sdtPr>
                                  <w:sdtContent>
                                    <w:p w14:paraId="5AE96BE3" w14:textId="77777777" w:rsidR="0098540C" w:rsidRDefault="0098540C">
                                      <w:pPr>
                                        <w:pStyle w:val="Sansinterligne"/>
                                        <w:jc w:val="right"/>
                                        <w:rPr>
                                          <w:color w:val="FFFFFF" w:themeColor="background1"/>
                                          <w:sz w:val="28"/>
                                          <w:szCs w:val="28"/>
                                        </w:rPr>
                                      </w:pPr>
                                      <w:r>
                                        <w:rPr>
                                          <w:color w:val="FFFFFF" w:themeColor="background1"/>
                                          <w:sz w:val="28"/>
                                          <w:szCs w:val="28"/>
                                        </w:rPr>
                                        <w:t>22/01/2019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a:grpFill/>
                            </wpg:grpSpPr>
                            <wpg:grpSp>
                              <wpg:cNvPr id="41" name="Groupe 41"/>
                              <wpg:cNvGrpSpPr>
                                <a:grpSpLocks noChangeAspect="1"/>
                              </wpg:cNvGrpSpPr>
                              <wpg:grpSpPr>
                                <a:xfrm>
                                  <a:off x="141062" y="4211812"/>
                                  <a:ext cx="1047750" cy="3121026"/>
                                  <a:chOff x="141062" y="4211812"/>
                                  <a:chExt cx="1047750" cy="3121026"/>
                                </a:xfrm>
                                <a:grpFill/>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a:grpFill/>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8C4120"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F7tJmyKJAAAoQABAA4A&#10;AAAAAAAAAAAAAAAALgIAAGRycy9lMm9Eb2MueG1sUEsBAi0AFAAGAAgAAAAhAE/3lTLdAAAABgEA&#10;AA8AAAAAAAAAAAAAAAAA5CYAAGRycy9kb3ducmV2LnhtbFBLBQYAAAAABAAEAPMAAADu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" adj="18883" fillcolor="#a8d08d [1945]"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9-01-22T00:00:00Z">
                                <w:dateFormat w:val="dd/MM/yyyy"/>
                                <w:lid w:val="fr-FR"/>
                                <w:storeMappedDataAs w:val="dateTime"/>
                                <w:calendar w:val="gregorian"/>
                              </w:date>
                            </w:sdtPr>
                            <w:sdtContent>
                              <w:p w14:paraId="5AE96BE3" w14:textId="77777777" w:rsidR="0098540C" w:rsidRDefault="0098540C">
                                <w:pPr>
                                  <w:pStyle w:val="Sansinterligne"/>
                                  <w:jc w:val="right"/>
                                  <w:rPr>
                                    <w:color w:val="FFFFFF" w:themeColor="background1"/>
                                    <w:sz w:val="28"/>
                                    <w:szCs w:val="28"/>
                                  </w:rPr>
                                </w:pPr>
                                <w:r>
                                  <w:rPr>
                                    <w:color w:val="FFFFFF" w:themeColor="background1"/>
                                    <w:sz w:val="28"/>
                                    <w:szCs w:val="28"/>
                                  </w:rPr>
                                  <w:t>22/01/2019</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" path="m,l39,152,84,304r38,113l122,440,76,306,39,180,6,53,,xe" filled="f"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" path="m,l33,69r-9,l12,35,,xe" filled="f"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" path="m,l31,65r-8,l,xe" filled="f"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" path="m,l6,17,7,42,6,39,,23,,xe" filled="f"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" path="m,l7,17r,26l6,40,,25,,xe" filled="f" strokecolor="#44546a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C5D08D" wp14:editId="30DE8A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39D18" w14:textId="77777777" w:rsidR="0098540C" w:rsidRPr="00245A52" w:rsidRDefault="0098540C">
                                <w:pPr>
                                  <w:pStyle w:val="Sansinterligne"/>
                                  <w:rPr>
                                    <w:rFonts w:asciiTheme="majorHAnsi" w:eastAsiaTheme="majorEastAsia" w:hAnsiTheme="majorHAnsi" w:cstheme="majorBidi"/>
                                    <w:color w:val="262626" w:themeColor="text1" w:themeTint="D9"/>
                                    <w:sz w:val="52"/>
                                    <w:szCs w:val="52"/>
                                  </w:rPr>
                                </w:pPr>
                                <w:sdt>
                                  <w:sdtPr>
                                    <w:rPr>
                                      <w:rFonts w:ascii="Times New Roman" w:eastAsia="Times New Roman" w:hAnsi="Times New Roman" w:cs="Times New Roman"/>
                                      <w:color w:val="000000"/>
                                      <w:sz w:val="52"/>
                                      <w:szCs w:val="52"/>
                                    </w:rPr>
                                    <w:alias w:val="Titre"/>
                                    <w:tag w:val=""/>
                                    <w:id w:val="-930511741"/>
                                    <w:dataBinding w:prefixMappings="xmlns:ns0='http://purl.org/dc/elements/1.1/' xmlns:ns1='http://schemas.openxmlformats.org/package/2006/metadata/core-properties' " w:xpath="/ns1:coreProperties[1]/ns0:title[1]" w:storeItemID="{6C3C8BC8-F283-45AE-878A-BAB7291924A1}"/>
                                    <w:text/>
                                  </w:sdtPr>
                                  <w:sdtContent>
                                    <w:r w:rsidRPr="00245A52">
                                      <w:rPr>
                                        <w:rFonts w:ascii="Times New Roman" w:eastAsia="Times New Roman" w:hAnsi="Times New Roman" w:cs="Times New Roman"/>
                                        <w:color w:val="000000"/>
                                        <w:sz w:val="52"/>
                                        <w:szCs w:val="52"/>
                                      </w:rPr>
                                      <w:t>Étude du management des organisations</w:t>
                                    </w:r>
                                  </w:sdtContent>
                                </w:sdt>
                              </w:p>
                              <w:p w14:paraId="68BE9C4D" w14:textId="77777777" w:rsidR="0098540C" w:rsidRDefault="0098540C">
                                <w:pPr>
                                  <w:spacing w:before="120"/>
                                  <w:rPr>
                                    <w:color w:val="404040" w:themeColor="text1" w:themeTint="BF"/>
                                    <w:sz w:val="36"/>
                                    <w:szCs w:val="36"/>
                                  </w:rPr>
                                </w:pPr>
                                <w:sdt>
                                  <w:sdtPr>
                                    <w:rPr>
                                      <w:rFonts w:ascii="Times New Roman" w:eastAsia="Times New Roman" w:hAnsi="Times New Roman" w:cs="Times New Roman"/>
                                      <w:color w:val="000000"/>
                                      <w:szCs w:val="24"/>
                                      <w:lang w:eastAsia="fr-FR"/>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Content>
                                    <w:r w:rsidRPr="00245A52">
                                      <w:rPr>
                                        <w:rFonts w:ascii="Times New Roman" w:eastAsia="Times New Roman" w:hAnsi="Times New Roman" w:cs="Times New Roman"/>
                                        <w:color w:val="000000"/>
                                        <w:szCs w:val="24"/>
                                        <w:lang w:eastAsia="fr-FR"/>
                                      </w:rPr>
                                      <w:t>L’innovation dans un cadre intra-organisationnel chez DELTA DORE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C5D08D" id="_x0000_t202" coordsize="21600,21600" o:spt="202" path="m,l,21600r21600,l21600,xe">
                    <v:stroke joinstyle="miter"/>
                    <v:path gradientshapeok="t" o:connecttype="rect"/>
                  </v:shapetype>
                  <v:shape id="Zone de texte 707"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mufw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uw7u4J6Rw0P0E9O9PKyoaZciYi3ItCoUCNp&#10;/PGGDm2Aig+DxNkawtPf7hOeGExazloavYrHXxsRFGfmqyNupzkdhTAKq1FwG3sO1IUJLRYvs0gG&#10;Ac0o6gD2gbbCMr1CKuEkvVVxHMVz7BcAbRWplssMomn0Aq/cnZfJdWpKoth99yCCH3iYxuEaxqEU&#10;81d07LGZL365QSJl5mqqa1/Fod40yZntw9ZJq+Llf0Y978bFb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NYmufwIAAGMFAAAO&#10;AAAAAAAAAAAAAAAAAC4CAABkcnMvZTJvRG9jLnhtbFBLAQItABQABgAIAAAAIQDIz6gV2AAAAAUB&#10;AAAPAAAAAAAAAAAAAAAAANkEAABkcnMvZG93bnJldi54bWxQSwUGAAAAAAQABADzAAAA3gUAAAAA&#10;" filled="f" stroked="f" strokeweight=".5pt">
                    <v:textbox style="mso-fit-shape-to-text:t" inset="0,0,0,0">
                      <w:txbxContent>
                        <w:p w14:paraId="7E539D18" w14:textId="77777777" w:rsidR="0098540C" w:rsidRPr="00245A52" w:rsidRDefault="0098540C">
                          <w:pPr>
                            <w:pStyle w:val="Sansinterligne"/>
                            <w:rPr>
                              <w:rFonts w:asciiTheme="majorHAnsi" w:eastAsiaTheme="majorEastAsia" w:hAnsiTheme="majorHAnsi" w:cstheme="majorBidi"/>
                              <w:color w:val="262626" w:themeColor="text1" w:themeTint="D9"/>
                              <w:sz w:val="52"/>
                              <w:szCs w:val="52"/>
                            </w:rPr>
                          </w:pPr>
                          <w:sdt>
                            <w:sdtPr>
                              <w:rPr>
                                <w:rFonts w:ascii="Times New Roman" w:eastAsia="Times New Roman" w:hAnsi="Times New Roman" w:cs="Times New Roman"/>
                                <w:color w:val="000000"/>
                                <w:sz w:val="52"/>
                                <w:szCs w:val="52"/>
                              </w:rPr>
                              <w:alias w:val="Titre"/>
                              <w:tag w:val=""/>
                              <w:id w:val="-930511741"/>
                              <w:dataBinding w:prefixMappings="xmlns:ns0='http://purl.org/dc/elements/1.1/' xmlns:ns1='http://schemas.openxmlformats.org/package/2006/metadata/core-properties' " w:xpath="/ns1:coreProperties[1]/ns0:title[1]" w:storeItemID="{6C3C8BC8-F283-45AE-878A-BAB7291924A1}"/>
                              <w:text/>
                            </w:sdtPr>
                            <w:sdtContent>
                              <w:r w:rsidRPr="00245A52">
                                <w:rPr>
                                  <w:rFonts w:ascii="Times New Roman" w:eastAsia="Times New Roman" w:hAnsi="Times New Roman" w:cs="Times New Roman"/>
                                  <w:color w:val="000000"/>
                                  <w:sz w:val="52"/>
                                  <w:szCs w:val="52"/>
                                </w:rPr>
                                <w:t>Étude du management des organisations</w:t>
                              </w:r>
                            </w:sdtContent>
                          </w:sdt>
                        </w:p>
                        <w:p w14:paraId="68BE9C4D" w14:textId="77777777" w:rsidR="0098540C" w:rsidRDefault="0098540C">
                          <w:pPr>
                            <w:spacing w:before="120"/>
                            <w:rPr>
                              <w:color w:val="404040" w:themeColor="text1" w:themeTint="BF"/>
                              <w:sz w:val="36"/>
                              <w:szCs w:val="36"/>
                            </w:rPr>
                          </w:pPr>
                          <w:sdt>
                            <w:sdtPr>
                              <w:rPr>
                                <w:rFonts w:ascii="Times New Roman" w:eastAsia="Times New Roman" w:hAnsi="Times New Roman" w:cs="Times New Roman"/>
                                <w:color w:val="000000"/>
                                <w:szCs w:val="24"/>
                                <w:lang w:eastAsia="fr-FR"/>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Content>
                              <w:r w:rsidRPr="00245A52">
                                <w:rPr>
                                  <w:rFonts w:ascii="Times New Roman" w:eastAsia="Times New Roman" w:hAnsi="Times New Roman" w:cs="Times New Roman"/>
                                  <w:color w:val="000000"/>
                                  <w:szCs w:val="24"/>
                                  <w:lang w:eastAsia="fr-FR"/>
                                </w:rPr>
                                <w:t>L’innovation dans un cadre intra-organisationnel chez DELTA DORE</w:t>
                              </w:r>
                            </w:sdtContent>
                          </w:sdt>
                        </w:p>
                      </w:txbxContent>
                    </v:textbox>
                    <w10:wrap anchorx="page" anchory="page"/>
                  </v:shape>
                </w:pict>
              </mc:Fallback>
            </mc:AlternateContent>
          </w:r>
        </w:p>
        <w:p w14:paraId="2CEFFEB2" w14:textId="77777777" w:rsidR="00245A52" w:rsidRDefault="00D373AB">
          <w:pPr>
            <w:jc w:val="left"/>
            <w:rPr>
              <w:rFonts w:ascii="Times New Roman" w:eastAsia="Times New Roman" w:hAnsi="Times New Roman" w:cs="Times New Roman"/>
              <w:color w:val="000000"/>
              <w:szCs w:val="24"/>
              <w:lang w:eastAsia="fr-FR"/>
            </w:rPr>
          </w:pPr>
          <w:r w:rsidRPr="00B77BA1">
            <w:rPr>
              <w:rFonts w:ascii="Times New Roman" w:eastAsia="Times New Roman" w:hAnsi="Times New Roman" w:cs="Times New Roman"/>
              <w:noProof/>
              <w:color w:val="000000"/>
              <w:szCs w:val="24"/>
              <w:lang w:eastAsia="fr-FR"/>
            </w:rPr>
            <mc:AlternateContent>
              <mc:Choice Requires="wps">
                <w:drawing>
                  <wp:anchor distT="45720" distB="45720" distL="114300" distR="114300" simplePos="0" relativeHeight="251670528" behindDoc="0" locked="0" layoutInCell="1" allowOverlap="1" wp14:anchorId="61734476" wp14:editId="1E165104">
                    <wp:simplePos x="0" y="0"/>
                    <wp:positionH relativeFrom="column">
                      <wp:posOffset>904240</wp:posOffset>
                    </wp:positionH>
                    <wp:positionV relativeFrom="paragraph">
                      <wp:posOffset>8265795</wp:posOffset>
                    </wp:positionV>
                    <wp:extent cx="5082540" cy="1404620"/>
                    <wp:effectExtent l="0" t="0" r="381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04620"/>
                            </a:xfrm>
                            <a:prstGeom prst="rect">
                              <a:avLst/>
                            </a:prstGeom>
                            <a:solidFill>
                              <a:srgbClr val="FFFFFF"/>
                            </a:solidFill>
                            <a:ln w="9525">
                              <a:noFill/>
                              <a:miter lim="800000"/>
                              <a:headEnd/>
                              <a:tailEnd/>
                            </a:ln>
                          </wps:spPr>
                          <wps:txbx>
                            <w:txbxContent>
                              <w:p w14:paraId="1A819F8D" w14:textId="77777777" w:rsidR="0098540C" w:rsidRPr="00D373AB" w:rsidRDefault="0098540C" w:rsidP="00D373AB">
                                <w:pPr>
                                  <w:jc w:val="center"/>
                                  <w:rPr>
                                    <w:b/>
                                    <w:color w:val="FF0000"/>
                                    <w:sz w:val="30"/>
                                  </w:rPr>
                                </w:pPr>
                                <w:r>
                                  <w:rPr>
                                    <w:b/>
                                    <w:color w:val="FF0000"/>
                                    <w:sz w:val="30"/>
                                  </w:rPr>
                                  <w:t xml:space="preserve">DOCUMENT </w:t>
                                </w:r>
                                <w:r w:rsidRPr="00D373AB">
                                  <w:rPr>
                                    <w:b/>
                                    <w:color w:val="FF0000"/>
                                    <w:sz w:val="30"/>
                                  </w:rPr>
                                  <w:t>CONFIDENTIEL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34476" id="Zone de texte 2" o:spid="_x0000_s1056" type="#_x0000_t202" style="position:absolute;margin-left:71.2pt;margin-top:650.85pt;width:400.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" stroked="f">
                    <v:textbox style="mso-fit-shape-to-text:t">
                      <w:txbxContent>
                        <w:p w14:paraId="1A819F8D" w14:textId="77777777" w:rsidR="0098540C" w:rsidRPr="00D373AB" w:rsidRDefault="0098540C" w:rsidP="00D373AB">
                          <w:pPr>
                            <w:jc w:val="center"/>
                            <w:rPr>
                              <w:b/>
                              <w:color w:val="FF0000"/>
                              <w:sz w:val="30"/>
                            </w:rPr>
                          </w:pPr>
                          <w:r>
                            <w:rPr>
                              <w:b/>
                              <w:color w:val="FF0000"/>
                              <w:sz w:val="30"/>
                            </w:rPr>
                            <w:t xml:space="preserve">DOCUMENT </w:t>
                          </w:r>
                          <w:r w:rsidRPr="00D373AB">
                            <w:rPr>
                              <w:b/>
                              <w:color w:val="FF0000"/>
                              <w:sz w:val="30"/>
                            </w:rPr>
                            <w:t>CONFIDENTIEL</w:t>
                          </w:r>
                        </w:p>
                      </w:txbxContent>
                    </v:textbox>
                    <w10:wrap type="square"/>
                  </v:shape>
                </w:pict>
              </mc:Fallback>
            </mc:AlternateContent>
          </w:r>
          <w:r w:rsidR="00B77BA1" w:rsidRPr="00B77BA1">
            <w:rPr>
              <w:rFonts w:ascii="Times New Roman" w:eastAsia="Times New Roman" w:hAnsi="Times New Roman" w:cs="Times New Roman"/>
              <w:noProof/>
              <w:color w:val="000000"/>
              <w:szCs w:val="24"/>
              <w:lang w:eastAsia="fr-FR"/>
            </w:rPr>
            <mc:AlternateContent>
              <mc:Choice Requires="wps">
                <w:drawing>
                  <wp:anchor distT="45720" distB="45720" distL="114300" distR="114300" simplePos="0" relativeHeight="251668480" behindDoc="0" locked="0" layoutInCell="1" allowOverlap="1" wp14:anchorId="1C4BE26F" wp14:editId="263A7678">
                    <wp:simplePos x="0" y="0"/>
                    <wp:positionH relativeFrom="column">
                      <wp:posOffset>1012825</wp:posOffset>
                    </wp:positionH>
                    <wp:positionV relativeFrom="paragraph">
                      <wp:posOffset>7905750</wp:posOffset>
                    </wp:positionV>
                    <wp:extent cx="5082540" cy="1404620"/>
                    <wp:effectExtent l="0" t="0" r="381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04620"/>
                            </a:xfrm>
                            <a:prstGeom prst="rect">
                              <a:avLst/>
                            </a:prstGeom>
                            <a:solidFill>
                              <a:srgbClr val="FFFFFF"/>
                            </a:solidFill>
                            <a:ln w="9525">
                              <a:noFill/>
                              <a:miter lim="800000"/>
                              <a:headEnd/>
                              <a:tailEnd/>
                            </a:ln>
                          </wps:spPr>
                          <wps:txbx>
                            <w:txbxContent>
                              <w:p w14:paraId="6D7FE55E" w14:textId="77777777" w:rsidR="0098540C" w:rsidRPr="00211A2E" w:rsidRDefault="0098540C">
                                <w:pPr>
                                  <w:rPr>
                                    <w:color w:val="538135" w:themeColor="accent6" w:themeShade="BF"/>
                                  </w:rPr>
                                </w:pPr>
                                <w:r w:rsidRPr="00211A2E">
                                  <w:rPr>
                                    <w:color w:val="538135" w:themeColor="accent6" w:themeShade="BF"/>
                                  </w:rPr>
                                  <w:t>Thomas Legris – Milad Bahiraei – Théo Robin – Donovan Neveux – Léo Guilpain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BE26F" id="_x0000_s1057" type="#_x0000_t202" style="position:absolute;margin-left:79.75pt;margin-top:622.5pt;width:400.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" stroked="f">
                    <v:textbox style="mso-fit-shape-to-text:t">
                      <w:txbxContent>
                        <w:p w14:paraId="6D7FE55E" w14:textId="77777777" w:rsidR="0098540C" w:rsidRPr="00211A2E" w:rsidRDefault="0098540C">
                          <w:pPr>
                            <w:rPr>
                              <w:color w:val="538135" w:themeColor="accent6" w:themeShade="BF"/>
                            </w:rPr>
                          </w:pPr>
                          <w:r w:rsidRPr="00211A2E">
                            <w:rPr>
                              <w:color w:val="538135" w:themeColor="accent6" w:themeShade="BF"/>
                            </w:rPr>
                            <w:t>Thomas Legris – Milad Bahiraei – Théo Robin – Donovan Neveux – Léo Guilpain</w:t>
                          </w:r>
                        </w:p>
                      </w:txbxContent>
                    </v:textbox>
                    <w10:wrap type="square"/>
                  </v:shape>
                </w:pict>
              </mc:Fallback>
            </mc:AlternateContent>
          </w:r>
          <w:r w:rsidR="00B77BA1">
            <w:rPr>
              <w:noProof/>
            </w:rPr>
            <w:drawing>
              <wp:anchor distT="0" distB="0" distL="114300" distR="114300" simplePos="0" relativeHeight="251666432" behindDoc="1" locked="0" layoutInCell="1" allowOverlap="1" wp14:anchorId="2BDFB1A3" wp14:editId="3FAE7E1A">
                <wp:simplePos x="0" y="0"/>
                <wp:positionH relativeFrom="column">
                  <wp:posOffset>1401445</wp:posOffset>
                </wp:positionH>
                <wp:positionV relativeFrom="paragraph">
                  <wp:posOffset>2646680</wp:posOffset>
                </wp:positionV>
                <wp:extent cx="3253740" cy="1372235"/>
                <wp:effectExtent l="0" t="0" r="3810" b="0"/>
                <wp:wrapTight wrapText="bothSides">
                  <wp:wrapPolygon edited="0">
                    <wp:start x="0" y="0"/>
                    <wp:lineTo x="0" y="13794"/>
                    <wp:lineTo x="10749" y="14393"/>
                    <wp:lineTo x="0" y="16792"/>
                    <wp:lineTo x="0" y="20690"/>
                    <wp:lineTo x="15681" y="21290"/>
                    <wp:lineTo x="16440" y="21290"/>
                    <wp:lineTo x="19349" y="21290"/>
                    <wp:lineTo x="21499" y="20391"/>
                    <wp:lineTo x="21499" y="17692"/>
                    <wp:lineTo x="10749" y="14393"/>
                    <wp:lineTo x="19602" y="13794"/>
                    <wp:lineTo x="19855" y="9895"/>
                    <wp:lineTo x="21499" y="8696"/>
                    <wp:lineTo x="21499" y="4798"/>
                    <wp:lineTo x="20487" y="0"/>
                    <wp:lineTo x="0" y="0"/>
                  </wp:wrapPolygon>
                </wp:wrapTight>
                <wp:docPr id="13" name="Image 13" descr="RÃ©sultat de recherche d'images pour &quot;logo delta do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delta dore&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3740" cy="137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7BA1">
            <w:rPr>
              <w:noProof/>
            </w:rPr>
            <mc:AlternateContent>
              <mc:Choice Requires="wps">
                <w:drawing>
                  <wp:anchor distT="118745" distB="118745" distL="114300" distR="114300" simplePos="0" relativeHeight="251664384" behindDoc="0" locked="0" layoutInCell="0" allowOverlap="1" wp14:anchorId="242874A7" wp14:editId="3F0FEFE7">
                    <wp:simplePos x="0" y="0"/>
                    <wp:positionH relativeFrom="column">
                      <wp:posOffset>2277745</wp:posOffset>
                    </wp:positionH>
                    <wp:positionV relativeFrom="paragraph">
                      <wp:posOffset>5891734</wp:posOffset>
                    </wp:positionV>
                    <wp:extent cx="3154680" cy="925195"/>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925195"/>
                            </a:xfrm>
                            <a:prstGeom prst="rect">
                              <a:avLst/>
                            </a:prstGeom>
                            <a:noFill/>
                            <a:extLst>
                              <a:ext uri="{53640926-AAD7-44D8-BBD7-CCE9431645EC}">
                                <a14:shadowObscured xmlns:a14="http://schemas.microsoft.com/office/drawing/2010/main" val="1"/>
                              </a:ext>
                            </a:extLst>
                          </wps:spPr>
                          <wps:txbx>
                            <w:txbxContent>
                              <w:p w14:paraId="39831B83" w14:textId="358F8D20" w:rsidR="0098540C" w:rsidRPr="00575B50" w:rsidRDefault="0098540C" w:rsidP="0098540C">
                                <w:pPr>
                                  <w:pBdr>
                                    <w:left w:val="single" w:sz="12" w:space="9" w:color="4472C4" w:themeColor="accent1"/>
                                  </w:pBdr>
                                  <w:spacing w:after="0"/>
                                  <w:rPr>
                                    <w:color w:val="538135" w:themeColor="accent6" w:themeShade="BF"/>
                                  </w:rPr>
                                </w:pPr>
                                <w:r w:rsidRPr="00575B50">
                                  <w:rPr>
                                    <w:i/>
                                    <w:iCs/>
                                    <w:color w:val="538135" w:themeColor="accent6" w:themeShade="BF"/>
                                    <w:szCs w:val="24"/>
                                  </w:rPr>
                                  <w:t>«</w:t>
                                </w:r>
                                <w:r w:rsidRPr="00575B50">
                                  <w:rPr>
                                    <w:rFonts w:ascii="Calibri" w:hAnsi="Calibri" w:cs="Calibri"/>
                                    <w:i/>
                                    <w:iCs/>
                                    <w:color w:val="538135" w:themeColor="accent6" w:themeShade="BF"/>
                                    <w:szCs w:val="24"/>
                                  </w:rPr>
                                  <w:t> </w:t>
                                </w:r>
                                <w:r w:rsidR="00E07AE4">
                                  <w:rPr>
                                    <w:i/>
                                    <w:iCs/>
                                    <w:color w:val="538135" w:themeColor="accent6" w:themeShade="BF"/>
                                    <w:szCs w:val="24"/>
                                  </w:rPr>
                                  <w:t>Nous attestons</w:t>
                                </w:r>
                                <w:r w:rsidRPr="00575B50">
                                  <w:rPr>
                                    <w:i/>
                                    <w:iCs/>
                                    <w:color w:val="538135" w:themeColor="accent6" w:themeShade="BF"/>
                                    <w:szCs w:val="24"/>
                                  </w:rPr>
                                  <w:t xml:space="preserve"> que ce travail est original, qu’il indique de façon appropriée tous les emprunts, et qu’il fait référence de façon appropriée à chaque source utilisée</w:t>
                                </w:r>
                                <w:r w:rsidRPr="00575B50">
                                  <w:rPr>
                                    <w:rFonts w:ascii="Calibri" w:hAnsi="Calibri" w:cs="Calibri"/>
                                    <w:i/>
                                    <w:iCs/>
                                    <w:color w:val="538135" w:themeColor="accent6" w:themeShade="BF"/>
                                    <w:szCs w:val="24"/>
                                  </w:rPr>
                                  <w:t> </w:t>
                                </w:r>
                                <w:r w:rsidRPr="00575B50">
                                  <w:rPr>
                                    <w:rFonts w:cs="Carlito"/>
                                    <w:i/>
                                    <w:iCs/>
                                    <w:color w:val="538135" w:themeColor="accent6" w:themeShade="BF"/>
                                    <w:szCs w:val="24"/>
                                  </w:rPr>
                                  <w:t>»</w:t>
                                </w:r>
                              </w:p>
                              <w:p w14:paraId="75C34628" w14:textId="77777777" w:rsidR="0098540C" w:rsidRPr="00575B50" w:rsidRDefault="0098540C">
                                <w:pPr>
                                  <w:pBdr>
                                    <w:left w:val="single" w:sz="12" w:space="9" w:color="4472C4" w:themeColor="accent1"/>
                                  </w:pBdr>
                                  <w:spacing w:after="0"/>
                                  <w:rPr>
                                    <w:color w:val="538135" w:themeColor="accent6" w:themeShade="B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42874A7" id="_x0000_s1058" type="#_x0000_t202" style="position:absolute;margin-left:179.35pt;margin-top:463.9pt;width:248.4pt;height:72.85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d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" o:allowincell="f" filled="f" stroked="f">
                    <v:textbox>
                      <w:txbxContent>
                        <w:p w14:paraId="39831B83" w14:textId="358F8D20" w:rsidR="0098540C" w:rsidRPr="00575B50" w:rsidRDefault="0098540C" w:rsidP="0098540C">
                          <w:pPr>
                            <w:pBdr>
                              <w:left w:val="single" w:sz="12" w:space="9" w:color="4472C4" w:themeColor="accent1"/>
                            </w:pBdr>
                            <w:spacing w:after="0"/>
                            <w:rPr>
                              <w:color w:val="538135" w:themeColor="accent6" w:themeShade="BF"/>
                            </w:rPr>
                          </w:pPr>
                          <w:r w:rsidRPr="00575B50">
                            <w:rPr>
                              <w:i/>
                              <w:iCs/>
                              <w:color w:val="538135" w:themeColor="accent6" w:themeShade="BF"/>
                              <w:szCs w:val="24"/>
                            </w:rPr>
                            <w:t>«</w:t>
                          </w:r>
                          <w:r w:rsidRPr="00575B50">
                            <w:rPr>
                              <w:rFonts w:ascii="Calibri" w:hAnsi="Calibri" w:cs="Calibri"/>
                              <w:i/>
                              <w:iCs/>
                              <w:color w:val="538135" w:themeColor="accent6" w:themeShade="BF"/>
                              <w:szCs w:val="24"/>
                            </w:rPr>
                            <w:t> </w:t>
                          </w:r>
                          <w:r w:rsidR="00E07AE4">
                            <w:rPr>
                              <w:i/>
                              <w:iCs/>
                              <w:color w:val="538135" w:themeColor="accent6" w:themeShade="BF"/>
                              <w:szCs w:val="24"/>
                            </w:rPr>
                            <w:t>Nous attestons</w:t>
                          </w:r>
                          <w:r w:rsidRPr="00575B50">
                            <w:rPr>
                              <w:i/>
                              <w:iCs/>
                              <w:color w:val="538135" w:themeColor="accent6" w:themeShade="BF"/>
                              <w:szCs w:val="24"/>
                            </w:rPr>
                            <w:t xml:space="preserve"> que ce travail est original, qu’il indique de façon appropriée tous les emprunts, et qu’il fait référence de façon appropriée à chaque source utilisée</w:t>
                          </w:r>
                          <w:r w:rsidRPr="00575B50">
                            <w:rPr>
                              <w:rFonts w:ascii="Calibri" w:hAnsi="Calibri" w:cs="Calibri"/>
                              <w:i/>
                              <w:iCs/>
                              <w:color w:val="538135" w:themeColor="accent6" w:themeShade="BF"/>
                              <w:szCs w:val="24"/>
                            </w:rPr>
                            <w:t> </w:t>
                          </w:r>
                          <w:r w:rsidRPr="00575B50">
                            <w:rPr>
                              <w:rFonts w:cs="Carlito"/>
                              <w:i/>
                              <w:iCs/>
                              <w:color w:val="538135" w:themeColor="accent6" w:themeShade="BF"/>
                              <w:szCs w:val="24"/>
                            </w:rPr>
                            <w:t>»</w:t>
                          </w:r>
                        </w:p>
                        <w:p w14:paraId="75C34628" w14:textId="77777777" w:rsidR="0098540C" w:rsidRPr="00575B50" w:rsidRDefault="0098540C">
                          <w:pPr>
                            <w:pBdr>
                              <w:left w:val="single" w:sz="12" w:space="9" w:color="4472C4" w:themeColor="accent1"/>
                            </w:pBdr>
                            <w:spacing w:after="0"/>
                            <w:rPr>
                              <w:color w:val="538135" w:themeColor="accent6" w:themeShade="BF"/>
                            </w:rPr>
                          </w:pPr>
                        </w:p>
                      </w:txbxContent>
                    </v:textbox>
                    <w10:wrap type="square"/>
                  </v:shape>
                </w:pict>
              </mc:Fallback>
            </mc:AlternateContent>
          </w:r>
          <w:r w:rsidR="00245A52">
            <w:rPr>
              <w:rFonts w:ascii="Times New Roman" w:eastAsia="Times New Roman" w:hAnsi="Times New Roman" w:cs="Times New Roman"/>
              <w:color w:val="000000"/>
              <w:szCs w:val="24"/>
              <w:lang w:eastAsia="fr-FR"/>
            </w:rPr>
            <w:br w:type="page"/>
          </w:r>
        </w:p>
      </w:sdtContent>
    </w:sdt>
    <w:sdt>
      <w:sdtPr>
        <w:rPr>
          <w:rFonts w:ascii="Carlito" w:eastAsiaTheme="minorHAnsi" w:hAnsi="Carlito" w:cstheme="minorBidi"/>
          <w:color w:val="auto"/>
          <w:sz w:val="24"/>
          <w:szCs w:val="22"/>
          <w:lang w:eastAsia="en-US"/>
        </w:rPr>
        <w:id w:val="-2113889576"/>
        <w:docPartObj>
          <w:docPartGallery w:val="Table of Contents"/>
          <w:docPartUnique/>
        </w:docPartObj>
      </w:sdtPr>
      <w:sdtEndPr>
        <w:rPr>
          <w:rFonts w:ascii="Times New Roman" w:hAnsi="Times New Roman" w:cs="Times New Roman"/>
          <w:b/>
          <w:bCs/>
        </w:rPr>
      </w:sdtEndPr>
      <w:sdtContent>
        <w:p w14:paraId="0E0AB3C8" w14:textId="77777777" w:rsidR="003C1B4D" w:rsidRPr="007C41E1" w:rsidRDefault="003C1B4D">
          <w:pPr>
            <w:pStyle w:val="En-ttedetabledesmatires"/>
            <w:rPr>
              <w:color w:val="538135" w:themeColor="accent6" w:themeShade="BF"/>
            </w:rPr>
          </w:pPr>
          <w:r w:rsidRPr="007C41E1">
            <w:rPr>
              <w:color w:val="538135" w:themeColor="accent6" w:themeShade="BF"/>
            </w:rPr>
            <w:t>Table des matières</w:t>
          </w:r>
        </w:p>
        <w:p w14:paraId="7A5C9F0B" w14:textId="64B9521B" w:rsidR="00210D09" w:rsidRPr="0038090F" w:rsidRDefault="003C1B4D">
          <w:pPr>
            <w:pStyle w:val="TM1"/>
            <w:tabs>
              <w:tab w:val="right" w:leader="dot" w:pos="9062"/>
            </w:tabs>
            <w:rPr>
              <w:rFonts w:ascii="Times New Roman" w:eastAsiaTheme="minorEastAsia" w:hAnsi="Times New Roman" w:cs="Times New Roman"/>
              <w:noProof/>
              <w:sz w:val="22"/>
              <w:lang w:eastAsia="fr-FR"/>
            </w:rPr>
          </w:pPr>
          <w:r w:rsidRPr="0038090F">
            <w:rPr>
              <w:rFonts w:ascii="Times New Roman" w:hAnsi="Times New Roman" w:cs="Times New Roman"/>
              <w:b/>
              <w:bCs/>
            </w:rPr>
            <w:fldChar w:fldCharType="begin"/>
          </w:r>
          <w:r w:rsidRPr="0038090F">
            <w:rPr>
              <w:rFonts w:ascii="Times New Roman" w:hAnsi="Times New Roman" w:cs="Times New Roman"/>
              <w:b/>
              <w:bCs/>
            </w:rPr>
            <w:instrText xml:space="preserve"> TOC \o "1-3" \h \z \u </w:instrText>
          </w:r>
          <w:r w:rsidRPr="0038090F">
            <w:rPr>
              <w:rFonts w:ascii="Times New Roman" w:hAnsi="Times New Roman" w:cs="Times New Roman"/>
              <w:b/>
              <w:bCs/>
            </w:rPr>
            <w:fldChar w:fldCharType="separate"/>
          </w:r>
          <w:hyperlink w:anchor="_Toc535873314" w:history="1">
            <w:r w:rsidR="00210D09" w:rsidRPr="0038090F">
              <w:rPr>
                <w:rStyle w:val="Lienhypertexte"/>
                <w:rFonts w:ascii="Times New Roman" w:eastAsia="Times New Roman" w:hAnsi="Times New Roman" w:cs="Times New Roman"/>
                <w:noProof/>
                <w:color w:val="auto"/>
                <w:lang w:eastAsia="fr-FR"/>
              </w:rPr>
              <w:t>Introduction</w:t>
            </w:r>
            <w:r w:rsidR="00210D09" w:rsidRPr="0038090F">
              <w:rPr>
                <w:rFonts w:ascii="Times New Roman" w:hAnsi="Times New Roman" w:cs="Times New Roman"/>
                <w:noProof/>
                <w:webHidden/>
              </w:rPr>
              <w:tab/>
            </w:r>
            <w:r w:rsidR="00210D09" w:rsidRPr="0038090F">
              <w:rPr>
                <w:rFonts w:ascii="Times New Roman" w:hAnsi="Times New Roman" w:cs="Times New Roman"/>
                <w:noProof/>
                <w:webHidden/>
              </w:rPr>
              <w:fldChar w:fldCharType="begin"/>
            </w:r>
            <w:r w:rsidR="00210D09" w:rsidRPr="0038090F">
              <w:rPr>
                <w:rFonts w:ascii="Times New Roman" w:hAnsi="Times New Roman" w:cs="Times New Roman"/>
                <w:noProof/>
                <w:webHidden/>
              </w:rPr>
              <w:instrText xml:space="preserve"> PAGEREF _Toc535873314 \h </w:instrText>
            </w:r>
            <w:r w:rsidR="00210D09" w:rsidRPr="0038090F">
              <w:rPr>
                <w:rFonts w:ascii="Times New Roman" w:hAnsi="Times New Roman" w:cs="Times New Roman"/>
                <w:noProof/>
                <w:webHidden/>
              </w:rPr>
            </w:r>
            <w:r w:rsidR="00210D09" w:rsidRPr="0038090F">
              <w:rPr>
                <w:rFonts w:ascii="Times New Roman" w:hAnsi="Times New Roman" w:cs="Times New Roman"/>
                <w:noProof/>
                <w:webHidden/>
              </w:rPr>
              <w:fldChar w:fldCharType="separate"/>
            </w:r>
            <w:r w:rsidR="00182DE1">
              <w:rPr>
                <w:rFonts w:ascii="Times New Roman" w:hAnsi="Times New Roman" w:cs="Times New Roman"/>
                <w:noProof/>
                <w:webHidden/>
              </w:rPr>
              <w:t>2</w:t>
            </w:r>
            <w:r w:rsidR="00210D09" w:rsidRPr="0038090F">
              <w:rPr>
                <w:rFonts w:ascii="Times New Roman" w:hAnsi="Times New Roman" w:cs="Times New Roman"/>
                <w:noProof/>
                <w:webHidden/>
              </w:rPr>
              <w:fldChar w:fldCharType="end"/>
            </w:r>
          </w:hyperlink>
        </w:p>
        <w:p w14:paraId="4E4E54E4" w14:textId="6C09E19D"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15" w:history="1">
            <w:r w:rsidRPr="0038090F">
              <w:rPr>
                <w:rStyle w:val="Lienhypertexte"/>
                <w:rFonts w:ascii="Times New Roman" w:eastAsia="Times New Roman" w:hAnsi="Times New Roman" w:cs="Times New Roman"/>
                <w:noProof/>
                <w:color w:val="auto"/>
                <w:lang w:eastAsia="fr-FR"/>
              </w:rPr>
              <w:t>1. Contexte de l’enquête</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_Toc535873315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3</w:t>
            </w:r>
            <w:r w:rsidRPr="0038090F">
              <w:rPr>
                <w:rFonts w:ascii="Times New Roman" w:hAnsi="Times New Roman" w:cs="Times New Roman"/>
                <w:noProof/>
                <w:webHidden/>
              </w:rPr>
              <w:fldChar w:fldCharType="end"/>
            </w:r>
          </w:hyperlink>
        </w:p>
        <w:p w14:paraId="2E1B9E3F" w14:textId="605234C5"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16" w:history="1">
            <w:r w:rsidRPr="0038090F">
              <w:rPr>
                <w:rStyle w:val="Lienhypertexte"/>
                <w:rFonts w:ascii="Times New Roman" w:eastAsia="Times New Roman" w:hAnsi="Times New Roman" w:cs="Times New Roman"/>
                <w:noProof/>
                <w:color w:val="auto"/>
                <w:lang w:eastAsia="fr-FR"/>
              </w:rPr>
              <w:t>2. Méthodologie de récolte et analyse des données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_Toc535873316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5</w:t>
            </w:r>
            <w:r w:rsidRPr="0038090F">
              <w:rPr>
                <w:rFonts w:ascii="Times New Roman" w:hAnsi="Times New Roman" w:cs="Times New Roman"/>
                <w:noProof/>
                <w:webHidden/>
              </w:rPr>
              <w:fldChar w:fldCharType="end"/>
            </w:r>
          </w:hyperlink>
        </w:p>
        <w:p w14:paraId="7492B48B" w14:textId="61A651A6"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17" w:history="1">
            <w:r w:rsidRPr="0038090F">
              <w:rPr>
                <w:rStyle w:val="Lienhypertexte"/>
                <w:rFonts w:ascii="Times New Roman" w:eastAsia="Times New Roman" w:hAnsi="Times New Roman" w:cs="Times New Roman"/>
                <w:noProof/>
                <w:color w:val="auto"/>
                <w:lang w:eastAsia="fr-FR"/>
              </w:rPr>
              <w:t>3. Analyse du cas de l’entreprise</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_Toc535873317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6</w:t>
            </w:r>
            <w:r w:rsidRPr="0038090F">
              <w:rPr>
                <w:rFonts w:ascii="Times New Roman" w:hAnsi="Times New Roman" w:cs="Times New Roman"/>
                <w:noProof/>
                <w:webHidden/>
              </w:rPr>
              <w:fldChar w:fldCharType="end"/>
            </w:r>
          </w:hyperlink>
        </w:p>
        <w:p w14:paraId="3B253AA6" w14:textId="77CDD0B4"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18" w:history="1">
            <w:r w:rsidRPr="0038090F">
              <w:rPr>
                <w:rStyle w:val="Lienhypertexte"/>
                <w:rFonts w:ascii="Times New Roman" w:eastAsia="Times New Roman" w:hAnsi="Times New Roman" w:cs="Times New Roman"/>
                <w:noProof/>
                <w:color w:val="auto"/>
                <w:lang w:eastAsia="fr-FR"/>
              </w:rPr>
              <w:t>3.1. Diagnostic antérieur</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_Toc535873318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6</w:t>
            </w:r>
            <w:r w:rsidRPr="0038090F">
              <w:rPr>
                <w:rFonts w:ascii="Times New Roman" w:hAnsi="Times New Roman" w:cs="Times New Roman"/>
                <w:noProof/>
                <w:webHidden/>
              </w:rPr>
              <w:fldChar w:fldCharType="end"/>
            </w:r>
          </w:hyperlink>
        </w:p>
        <w:p w14:paraId="1E47B96A" w14:textId="18299C2D"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19" w:history="1">
            <w:r w:rsidRPr="0038090F">
              <w:rPr>
                <w:rStyle w:val="Lienhypertexte"/>
                <w:rFonts w:ascii="Times New Roman" w:eastAsia="Times New Roman" w:hAnsi="Times New Roman" w:cs="Times New Roman"/>
                <w:noProof/>
                <w:color w:val="auto"/>
                <w:lang w:eastAsia="fr-FR"/>
              </w:rPr>
              <w:t>3.2. Réponses à l’entretien</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_Toc535873319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8</w:t>
            </w:r>
            <w:r w:rsidRPr="0038090F">
              <w:rPr>
                <w:rFonts w:ascii="Times New Roman" w:hAnsi="Times New Roman" w:cs="Times New Roman"/>
                <w:noProof/>
                <w:webHidden/>
              </w:rPr>
              <w:fldChar w:fldCharType="end"/>
            </w:r>
          </w:hyperlink>
        </w:p>
        <w:p w14:paraId="40A0D972" w14:textId="6B0A801A" w:rsidR="00210D09" w:rsidRPr="0038090F" w:rsidRDefault="00210D09">
          <w:pPr>
            <w:pStyle w:val="TM3"/>
            <w:tabs>
              <w:tab w:val="right" w:leader="dot" w:pos="9062"/>
            </w:tabs>
            <w:rPr>
              <w:rFonts w:ascii="Times New Roman" w:eastAsiaTheme="minorEastAsia" w:hAnsi="Times New Roman" w:cs="Times New Roman"/>
              <w:noProof/>
              <w:sz w:val="22"/>
              <w:lang w:eastAsia="fr-FR"/>
            </w:rPr>
          </w:pPr>
          <w:hyperlink w:anchor="_Toc535873320" w:history="1">
            <w:r w:rsidRPr="0038090F">
              <w:rPr>
                <w:rStyle w:val="Lienhypertexte"/>
                <w:rFonts w:ascii="Times New Roman" w:hAnsi="Times New Roman" w:cs="Times New Roman"/>
                <w:noProof/>
                <w:color w:val="auto"/>
              </w:rPr>
              <w:t>Quelles sont les contraintes structurelles d'action rencontrées par l'entreprise ?</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_Toc535873320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8</w:t>
            </w:r>
            <w:r w:rsidRPr="0038090F">
              <w:rPr>
                <w:rFonts w:ascii="Times New Roman" w:hAnsi="Times New Roman" w:cs="Times New Roman"/>
                <w:noProof/>
                <w:webHidden/>
              </w:rPr>
              <w:fldChar w:fldCharType="end"/>
            </w:r>
          </w:hyperlink>
        </w:p>
        <w:p w14:paraId="75C2BE42" w14:textId="3E41C043" w:rsidR="00210D09" w:rsidRPr="0038090F" w:rsidRDefault="00210D09">
          <w:pPr>
            <w:pStyle w:val="TM3"/>
            <w:tabs>
              <w:tab w:val="right" w:leader="dot" w:pos="9062"/>
            </w:tabs>
            <w:rPr>
              <w:rFonts w:ascii="Times New Roman" w:eastAsiaTheme="minorEastAsia" w:hAnsi="Times New Roman" w:cs="Times New Roman"/>
              <w:noProof/>
              <w:sz w:val="22"/>
              <w:lang w:eastAsia="fr-FR"/>
            </w:rPr>
          </w:pPr>
          <w:hyperlink w:anchor="_Toc535873321" w:history="1">
            <w:r w:rsidRPr="0038090F">
              <w:rPr>
                <w:rStyle w:val="Lienhypertexte"/>
                <w:rFonts w:ascii="Times New Roman" w:hAnsi="Times New Roman" w:cs="Times New Roman"/>
                <w:noProof/>
                <w:color w:val="auto"/>
              </w:rPr>
              <w:t>En conséquence, quelles sont les pratiques de management de l'innovation actuellement en vigueur dans l'entreprise ?</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_Toc535873321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10</w:t>
            </w:r>
            <w:r w:rsidRPr="0038090F">
              <w:rPr>
                <w:rFonts w:ascii="Times New Roman" w:hAnsi="Times New Roman" w:cs="Times New Roman"/>
                <w:noProof/>
                <w:webHidden/>
              </w:rPr>
              <w:fldChar w:fldCharType="end"/>
            </w:r>
          </w:hyperlink>
        </w:p>
        <w:p w14:paraId="4B09CDA1" w14:textId="03127C1B" w:rsidR="00210D09" w:rsidRPr="0038090F" w:rsidRDefault="00210D09">
          <w:pPr>
            <w:pStyle w:val="TM3"/>
            <w:tabs>
              <w:tab w:val="right" w:leader="dot" w:pos="9062"/>
            </w:tabs>
            <w:rPr>
              <w:rFonts w:ascii="Times New Roman" w:eastAsiaTheme="minorEastAsia" w:hAnsi="Times New Roman" w:cs="Times New Roman"/>
              <w:noProof/>
              <w:sz w:val="22"/>
              <w:lang w:eastAsia="fr-FR"/>
            </w:rPr>
          </w:pPr>
          <w:hyperlink w:anchor="_Toc535873322" w:history="1">
            <w:r w:rsidRPr="0038090F">
              <w:rPr>
                <w:rStyle w:val="Lienhypertexte"/>
                <w:rFonts w:ascii="Times New Roman" w:hAnsi="Times New Roman" w:cs="Times New Roman"/>
                <w:noProof/>
                <w:color w:val="auto"/>
              </w:rPr>
              <w:t>Quelles sont les éventuelles améliorations envisageables ?</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_Toc535873322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12</w:t>
            </w:r>
            <w:r w:rsidRPr="0038090F">
              <w:rPr>
                <w:rFonts w:ascii="Times New Roman" w:hAnsi="Times New Roman" w:cs="Times New Roman"/>
                <w:noProof/>
                <w:webHidden/>
              </w:rPr>
              <w:fldChar w:fldCharType="end"/>
            </w:r>
          </w:hyperlink>
        </w:p>
        <w:p w14:paraId="522289CE" w14:textId="7DE75497"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23" w:history="1">
            <w:r w:rsidRPr="0038090F">
              <w:rPr>
                <w:rStyle w:val="Lienhypertexte"/>
                <w:rFonts w:ascii="Times New Roman" w:hAnsi="Times New Roman" w:cs="Times New Roman"/>
                <w:bCs/>
                <w:noProof/>
                <w:color w:val="auto"/>
              </w:rPr>
              <w:t>4. Préconisations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_Toc535873323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16</w:t>
            </w:r>
            <w:r w:rsidRPr="0038090F">
              <w:rPr>
                <w:rFonts w:ascii="Times New Roman" w:hAnsi="Times New Roman" w:cs="Times New Roman"/>
                <w:noProof/>
                <w:webHidden/>
              </w:rPr>
              <w:fldChar w:fldCharType="end"/>
            </w:r>
          </w:hyperlink>
        </w:p>
        <w:p w14:paraId="120D8865" w14:textId="0ED695DB"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24" w:history="1">
            <w:r w:rsidRPr="0038090F">
              <w:rPr>
                <w:rStyle w:val="Lienhypertexte"/>
                <w:rFonts w:ascii="Times New Roman" w:hAnsi="Times New Roman" w:cs="Times New Roman"/>
                <w:bCs/>
                <w:noProof/>
                <w:color w:val="auto"/>
              </w:rPr>
              <w:t>4.1. Pistes d’amélioration</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_Toc535873324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16</w:t>
            </w:r>
            <w:r w:rsidRPr="0038090F">
              <w:rPr>
                <w:rFonts w:ascii="Times New Roman" w:hAnsi="Times New Roman" w:cs="Times New Roman"/>
                <w:noProof/>
                <w:webHidden/>
              </w:rPr>
              <w:fldChar w:fldCharType="end"/>
            </w:r>
          </w:hyperlink>
        </w:p>
        <w:p w14:paraId="2C363507" w14:textId="7CAE77F6"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25" w:history="1">
            <w:r w:rsidRPr="0038090F">
              <w:rPr>
                <w:rStyle w:val="Lienhypertexte"/>
                <w:rFonts w:ascii="Times New Roman" w:hAnsi="Times New Roman" w:cs="Times New Roman"/>
                <w:bCs/>
                <w:noProof/>
                <w:color w:val="auto"/>
              </w:rPr>
              <w:t>4.2. Points de vigilance</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_Toc535873325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16</w:t>
            </w:r>
            <w:r w:rsidRPr="0038090F">
              <w:rPr>
                <w:rFonts w:ascii="Times New Roman" w:hAnsi="Times New Roman" w:cs="Times New Roman"/>
                <w:noProof/>
                <w:webHidden/>
              </w:rPr>
              <w:fldChar w:fldCharType="end"/>
            </w:r>
          </w:hyperlink>
        </w:p>
        <w:p w14:paraId="369D1912" w14:textId="5C91657B"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26" w:history="1">
            <w:r w:rsidRPr="0038090F">
              <w:rPr>
                <w:rStyle w:val="Lienhypertexte"/>
                <w:rFonts w:ascii="Times New Roman" w:hAnsi="Times New Roman" w:cs="Times New Roman"/>
                <w:bCs/>
                <w:noProof/>
                <w:color w:val="auto"/>
              </w:rPr>
              <w:t>5. Limites de l’enquête</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_Toc535873326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18</w:t>
            </w:r>
            <w:r w:rsidRPr="0038090F">
              <w:rPr>
                <w:rFonts w:ascii="Times New Roman" w:hAnsi="Times New Roman" w:cs="Times New Roman"/>
                <w:noProof/>
                <w:webHidden/>
              </w:rPr>
              <w:fldChar w:fldCharType="end"/>
            </w:r>
          </w:hyperlink>
        </w:p>
        <w:p w14:paraId="43D7A4FA" w14:textId="7C31EC7A"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27" w:history="1">
            <w:r w:rsidRPr="0038090F">
              <w:rPr>
                <w:rStyle w:val="Lienhypertexte"/>
                <w:rFonts w:ascii="Times New Roman" w:hAnsi="Times New Roman" w:cs="Times New Roman"/>
                <w:bCs/>
                <w:noProof/>
                <w:color w:val="auto"/>
              </w:rPr>
              <w:t>5.1. Collecte de données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_Toc535873327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18</w:t>
            </w:r>
            <w:r w:rsidRPr="0038090F">
              <w:rPr>
                <w:rFonts w:ascii="Times New Roman" w:hAnsi="Times New Roman" w:cs="Times New Roman"/>
                <w:noProof/>
                <w:webHidden/>
              </w:rPr>
              <w:fldChar w:fldCharType="end"/>
            </w:r>
          </w:hyperlink>
        </w:p>
        <w:p w14:paraId="42E0D1B4" w14:textId="0A82D28A"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28" w:history="1">
            <w:r w:rsidRPr="0038090F">
              <w:rPr>
                <w:rStyle w:val="Lienhypertexte"/>
                <w:rFonts w:ascii="Times New Roman" w:hAnsi="Times New Roman" w:cs="Times New Roman"/>
                <w:bCs/>
                <w:noProof/>
                <w:color w:val="auto"/>
              </w:rPr>
              <w:t>5.2. Qualité des données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_Toc535873328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18</w:t>
            </w:r>
            <w:r w:rsidRPr="0038090F">
              <w:rPr>
                <w:rFonts w:ascii="Times New Roman" w:hAnsi="Times New Roman" w:cs="Times New Roman"/>
                <w:noProof/>
                <w:webHidden/>
              </w:rPr>
              <w:fldChar w:fldCharType="end"/>
            </w:r>
          </w:hyperlink>
        </w:p>
        <w:p w14:paraId="45D9B9C9" w14:textId="6EDB6C4C"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29" w:history="1">
            <w:r w:rsidRPr="0038090F">
              <w:rPr>
                <w:rStyle w:val="Lienhypertexte"/>
                <w:rFonts w:ascii="Times New Roman" w:hAnsi="Times New Roman" w:cs="Times New Roman"/>
                <w:bCs/>
                <w:noProof/>
                <w:color w:val="auto"/>
              </w:rPr>
              <w:t>5.3. Limites internes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_Toc535873329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18</w:t>
            </w:r>
            <w:r w:rsidRPr="0038090F">
              <w:rPr>
                <w:rFonts w:ascii="Times New Roman" w:hAnsi="Times New Roman" w:cs="Times New Roman"/>
                <w:noProof/>
                <w:webHidden/>
              </w:rPr>
              <w:fldChar w:fldCharType="end"/>
            </w:r>
          </w:hyperlink>
        </w:p>
        <w:p w14:paraId="4CB9343A" w14:textId="2D95AD8E" w:rsidR="00210D09" w:rsidRPr="0038090F" w:rsidRDefault="00210D09">
          <w:pPr>
            <w:pStyle w:val="TM2"/>
            <w:tabs>
              <w:tab w:val="right" w:leader="dot" w:pos="9062"/>
            </w:tabs>
            <w:rPr>
              <w:rFonts w:ascii="Times New Roman" w:eastAsiaTheme="minorEastAsia" w:hAnsi="Times New Roman" w:cs="Times New Roman"/>
              <w:noProof/>
              <w:sz w:val="22"/>
              <w:lang w:eastAsia="fr-FR"/>
            </w:rPr>
          </w:pPr>
          <w:hyperlink w:anchor="_Toc535873330" w:history="1">
            <w:r w:rsidRPr="0038090F">
              <w:rPr>
                <w:rStyle w:val="Lienhypertexte"/>
                <w:rFonts w:ascii="Times New Roman" w:hAnsi="Times New Roman" w:cs="Times New Roman"/>
                <w:bCs/>
                <w:noProof/>
                <w:color w:val="auto"/>
              </w:rPr>
              <w:t>5.4. Limites externes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_Toc535873330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19</w:t>
            </w:r>
            <w:r w:rsidRPr="0038090F">
              <w:rPr>
                <w:rFonts w:ascii="Times New Roman" w:hAnsi="Times New Roman" w:cs="Times New Roman"/>
                <w:noProof/>
                <w:webHidden/>
              </w:rPr>
              <w:fldChar w:fldCharType="end"/>
            </w:r>
          </w:hyperlink>
        </w:p>
        <w:p w14:paraId="78157799" w14:textId="65F775A5"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31" w:history="1">
            <w:r w:rsidRPr="0038090F">
              <w:rPr>
                <w:rStyle w:val="Lienhypertexte"/>
                <w:rFonts w:ascii="Times New Roman" w:hAnsi="Times New Roman" w:cs="Times New Roman"/>
                <w:bCs/>
                <w:noProof/>
                <w:color w:val="auto"/>
              </w:rPr>
              <w:t>Conclusion</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_Toc535873331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20</w:t>
            </w:r>
            <w:r w:rsidRPr="0038090F">
              <w:rPr>
                <w:rFonts w:ascii="Times New Roman" w:hAnsi="Times New Roman" w:cs="Times New Roman"/>
                <w:noProof/>
                <w:webHidden/>
              </w:rPr>
              <w:fldChar w:fldCharType="end"/>
            </w:r>
          </w:hyperlink>
        </w:p>
        <w:p w14:paraId="6A9A2350" w14:textId="1CF20D69"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32" w:history="1">
            <w:r w:rsidRPr="0038090F">
              <w:rPr>
                <w:rStyle w:val="Lienhypertexte"/>
                <w:rFonts w:ascii="Times New Roman" w:hAnsi="Times New Roman" w:cs="Times New Roman"/>
                <w:noProof/>
                <w:color w:val="auto"/>
              </w:rPr>
              <w:t>Références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_Toc535873332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21</w:t>
            </w:r>
            <w:r w:rsidRPr="0038090F">
              <w:rPr>
                <w:rFonts w:ascii="Times New Roman" w:hAnsi="Times New Roman" w:cs="Times New Roman"/>
                <w:noProof/>
                <w:webHidden/>
              </w:rPr>
              <w:fldChar w:fldCharType="end"/>
            </w:r>
          </w:hyperlink>
        </w:p>
        <w:p w14:paraId="3649A248" w14:textId="4DF4294B" w:rsidR="00210D09" w:rsidRPr="0038090F" w:rsidRDefault="00210D09">
          <w:pPr>
            <w:pStyle w:val="TM1"/>
            <w:tabs>
              <w:tab w:val="right" w:leader="dot" w:pos="9062"/>
            </w:tabs>
            <w:rPr>
              <w:rFonts w:ascii="Times New Roman" w:eastAsiaTheme="minorEastAsia" w:hAnsi="Times New Roman" w:cs="Times New Roman"/>
              <w:noProof/>
              <w:sz w:val="22"/>
              <w:lang w:eastAsia="fr-FR"/>
            </w:rPr>
          </w:pPr>
          <w:hyperlink w:anchor="_Toc535873333" w:history="1">
            <w:r w:rsidRPr="0038090F">
              <w:rPr>
                <w:rStyle w:val="Lienhypertexte"/>
                <w:rFonts w:ascii="Times New Roman" w:hAnsi="Times New Roman" w:cs="Times New Roman"/>
                <w:noProof/>
                <w:color w:val="auto"/>
              </w:rPr>
              <w:t>Annexes</w:t>
            </w:r>
            <w:r w:rsidRPr="0038090F">
              <w:rPr>
                <w:rFonts w:ascii="Times New Roman" w:hAnsi="Times New Roman" w:cs="Times New Roman"/>
                <w:noProof/>
                <w:webHidden/>
              </w:rPr>
              <w:tab/>
            </w:r>
            <w:r w:rsidRPr="0038090F">
              <w:rPr>
                <w:rFonts w:ascii="Times New Roman" w:hAnsi="Times New Roman" w:cs="Times New Roman"/>
                <w:noProof/>
                <w:webHidden/>
              </w:rPr>
              <w:fldChar w:fldCharType="begin"/>
            </w:r>
            <w:r w:rsidRPr="0038090F">
              <w:rPr>
                <w:rFonts w:ascii="Times New Roman" w:hAnsi="Times New Roman" w:cs="Times New Roman"/>
                <w:noProof/>
                <w:webHidden/>
              </w:rPr>
              <w:instrText xml:space="preserve"> PAGEREF _Toc535873333 \h </w:instrText>
            </w:r>
            <w:r w:rsidRPr="0038090F">
              <w:rPr>
                <w:rFonts w:ascii="Times New Roman" w:hAnsi="Times New Roman" w:cs="Times New Roman"/>
                <w:noProof/>
                <w:webHidden/>
              </w:rPr>
            </w:r>
            <w:r w:rsidRPr="0038090F">
              <w:rPr>
                <w:rFonts w:ascii="Times New Roman" w:hAnsi="Times New Roman" w:cs="Times New Roman"/>
                <w:noProof/>
                <w:webHidden/>
              </w:rPr>
              <w:fldChar w:fldCharType="separate"/>
            </w:r>
            <w:r w:rsidR="00182DE1">
              <w:rPr>
                <w:rFonts w:ascii="Times New Roman" w:hAnsi="Times New Roman" w:cs="Times New Roman"/>
                <w:noProof/>
                <w:webHidden/>
              </w:rPr>
              <w:t>22</w:t>
            </w:r>
            <w:r w:rsidRPr="0038090F">
              <w:rPr>
                <w:rFonts w:ascii="Times New Roman" w:hAnsi="Times New Roman" w:cs="Times New Roman"/>
                <w:noProof/>
                <w:webHidden/>
              </w:rPr>
              <w:fldChar w:fldCharType="end"/>
            </w:r>
          </w:hyperlink>
        </w:p>
        <w:p w14:paraId="018457B8" w14:textId="56A1057E" w:rsidR="003C1B4D" w:rsidRPr="007C41E1" w:rsidRDefault="003C1B4D">
          <w:pPr>
            <w:rPr>
              <w:rFonts w:ascii="Times New Roman" w:hAnsi="Times New Roman" w:cs="Times New Roman"/>
            </w:rPr>
          </w:pPr>
          <w:r w:rsidRPr="0038090F">
            <w:rPr>
              <w:rFonts w:ascii="Times New Roman" w:hAnsi="Times New Roman" w:cs="Times New Roman"/>
              <w:b/>
              <w:bCs/>
            </w:rPr>
            <w:fldChar w:fldCharType="end"/>
          </w:r>
        </w:p>
      </w:sdtContent>
    </w:sdt>
    <w:p w14:paraId="4D25D04F" w14:textId="77777777" w:rsidR="00A3648A" w:rsidRDefault="00A3648A" w:rsidP="00A3648A">
      <w:pPr>
        <w:spacing w:after="0" w:line="360" w:lineRule="auto"/>
        <w:jc w:val="left"/>
        <w:rPr>
          <w:rFonts w:ascii="Times New Roman" w:eastAsia="Times New Roman" w:hAnsi="Times New Roman" w:cs="Times New Roman"/>
          <w:color w:val="000000"/>
          <w:kern w:val="36"/>
          <w:szCs w:val="24"/>
          <w:lang w:eastAsia="fr-FR"/>
        </w:rPr>
      </w:pPr>
    </w:p>
    <w:p w14:paraId="3EB555D2"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4DAA268A"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bookmarkStart w:id="0" w:name="_GoBack"/>
      <w:bookmarkEnd w:id="0"/>
    </w:p>
    <w:p w14:paraId="13956064"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649F9127"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5890612E"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35ECFDA6"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5FCB9E46" w14:textId="77777777" w:rsidR="003C1B4D" w:rsidRDefault="003C1B4D" w:rsidP="00A3648A">
      <w:pPr>
        <w:spacing w:after="0" w:line="360" w:lineRule="auto"/>
        <w:jc w:val="left"/>
        <w:rPr>
          <w:rFonts w:ascii="Times New Roman" w:eastAsia="Times New Roman" w:hAnsi="Times New Roman" w:cs="Times New Roman"/>
          <w:color w:val="000000"/>
          <w:kern w:val="36"/>
          <w:szCs w:val="24"/>
          <w:lang w:eastAsia="fr-FR"/>
        </w:rPr>
      </w:pPr>
    </w:p>
    <w:p w14:paraId="2183BC86" w14:textId="77777777" w:rsidR="00B77BA1" w:rsidRDefault="00B77BA1" w:rsidP="00A3648A">
      <w:pPr>
        <w:spacing w:after="0" w:line="360" w:lineRule="auto"/>
        <w:jc w:val="left"/>
        <w:rPr>
          <w:rFonts w:ascii="Times New Roman" w:eastAsia="Times New Roman" w:hAnsi="Times New Roman" w:cs="Times New Roman"/>
          <w:color w:val="000000"/>
          <w:kern w:val="36"/>
          <w:szCs w:val="24"/>
          <w:lang w:eastAsia="fr-FR"/>
        </w:rPr>
      </w:pPr>
    </w:p>
    <w:p w14:paraId="55E41308" w14:textId="77777777" w:rsidR="00A3648A" w:rsidRDefault="00A3648A" w:rsidP="00A3648A">
      <w:pPr>
        <w:spacing w:after="0" w:line="360" w:lineRule="auto"/>
        <w:jc w:val="left"/>
        <w:rPr>
          <w:rFonts w:ascii="Times New Roman" w:eastAsia="Times New Roman" w:hAnsi="Times New Roman" w:cs="Times New Roman"/>
          <w:color w:val="000000"/>
          <w:kern w:val="36"/>
          <w:szCs w:val="24"/>
          <w:lang w:eastAsia="fr-FR"/>
        </w:rPr>
      </w:pPr>
    </w:p>
    <w:p w14:paraId="29BAF625" w14:textId="77777777" w:rsidR="00A3648A" w:rsidRPr="00D373AB" w:rsidRDefault="00A3648A" w:rsidP="00245A52">
      <w:pPr>
        <w:pStyle w:val="Titre1"/>
        <w:rPr>
          <w:rFonts w:ascii="Times New Roman" w:eastAsia="Times New Roman" w:hAnsi="Times New Roman" w:cs="Times New Roman"/>
          <w:color w:val="538135" w:themeColor="accent6" w:themeShade="BF"/>
          <w:lang w:eastAsia="fr-FR"/>
        </w:rPr>
      </w:pPr>
      <w:bookmarkStart w:id="1" w:name="_Toc535873314"/>
      <w:r w:rsidRPr="00D373AB">
        <w:rPr>
          <w:rFonts w:ascii="Times New Roman" w:eastAsia="Times New Roman" w:hAnsi="Times New Roman" w:cs="Times New Roman"/>
          <w:color w:val="538135" w:themeColor="accent6" w:themeShade="BF"/>
          <w:lang w:eastAsia="fr-FR"/>
        </w:rPr>
        <w:lastRenderedPageBreak/>
        <w:t>Introduction</w:t>
      </w:r>
      <w:bookmarkEnd w:id="1"/>
    </w:p>
    <w:p w14:paraId="0481B3ED"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7EE02D56" w14:textId="77777777" w:rsidR="00D373AB" w:rsidRPr="00D373AB" w:rsidRDefault="00D373AB" w:rsidP="00D373AB">
      <w:pPr>
        <w:spacing w:after="0" w:line="360" w:lineRule="auto"/>
        <w:ind w:firstLine="720"/>
        <w:rPr>
          <w:rFonts w:ascii="Times New Roman" w:eastAsia="Times New Roman" w:hAnsi="Times New Roman" w:cs="Times New Roman"/>
          <w:szCs w:val="24"/>
          <w:lang w:eastAsia="fr-FR"/>
        </w:rPr>
      </w:pPr>
      <w:r w:rsidRPr="00D373AB">
        <w:rPr>
          <w:rFonts w:ascii="Times New Roman" w:eastAsia="Times New Roman" w:hAnsi="Times New Roman" w:cs="Times New Roman"/>
          <w:color w:val="000000"/>
          <w:szCs w:val="24"/>
          <w:lang w:eastAsia="fr-FR"/>
        </w:rPr>
        <w:t xml:space="preserve">L’entreprise Delta Dore est un acteur majeur dans un secteur en perpétuelle évolution, celui de la domotique. La domotique concerne l’ensemble des techniques permettant de gérer la sécurité, l’énergie et la communication au sein d’un bâtiment. Nous nous posons donc la question suivante : </w:t>
      </w:r>
      <w:r>
        <w:rPr>
          <w:rFonts w:ascii="Times New Roman" w:eastAsia="Times New Roman" w:hAnsi="Times New Roman" w:cs="Times New Roman"/>
          <w:b/>
          <w:bCs/>
          <w:color w:val="000000"/>
          <w:szCs w:val="24"/>
          <w:lang w:eastAsia="fr-FR"/>
        </w:rPr>
        <w:t>« </w:t>
      </w:r>
      <w:r w:rsidRPr="00D373AB">
        <w:rPr>
          <w:rFonts w:ascii="Times New Roman" w:eastAsia="Times New Roman" w:hAnsi="Times New Roman" w:cs="Times New Roman"/>
          <w:b/>
          <w:bCs/>
          <w:color w:val="000000"/>
          <w:szCs w:val="24"/>
          <w:lang w:eastAsia="fr-FR"/>
        </w:rPr>
        <w:t>Comment Delta Dore manage l’innovation en interne ?</w:t>
      </w:r>
      <w:r>
        <w:rPr>
          <w:rFonts w:ascii="Times New Roman" w:eastAsia="Times New Roman" w:hAnsi="Times New Roman" w:cs="Times New Roman"/>
          <w:b/>
          <w:bCs/>
          <w:color w:val="000000"/>
          <w:szCs w:val="24"/>
          <w:lang w:eastAsia="fr-FR"/>
        </w:rPr>
        <w:t> »</w:t>
      </w:r>
      <w:r w:rsidRPr="00D373AB">
        <w:rPr>
          <w:rFonts w:ascii="Times New Roman" w:eastAsia="Times New Roman" w:hAnsi="Times New Roman" w:cs="Times New Roman"/>
          <w:color w:val="000000"/>
          <w:szCs w:val="24"/>
          <w:lang w:eastAsia="fr-FR"/>
        </w:rPr>
        <w:t>. Pour rappel, une innovation est une invention qui rencontre un usage.</w:t>
      </w:r>
    </w:p>
    <w:p w14:paraId="79383CD1" w14:textId="77777777" w:rsidR="00D373AB" w:rsidRPr="00D373AB" w:rsidRDefault="00D373AB" w:rsidP="00D373AB">
      <w:pPr>
        <w:spacing w:after="0" w:line="360" w:lineRule="auto"/>
        <w:rPr>
          <w:rFonts w:ascii="Times New Roman" w:eastAsia="Times New Roman" w:hAnsi="Times New Roman" w:cs="Times New Roman"/>
          <w:szCs w:val="24"/>
          <w:lang w:eastAsia="fr-FR"/>
        </w:rPr>
      </w:pPr>
    </w:p>
    <w:p w14:paraId="7D821270" w14:textId="77777777" w:rsidR="00D373AB" w:rsidRPr="00D373AB" w:rsidRDefault="00D373AB" w:rsidP="00D373AB">
      <w:pPr>
        <w:spacing w:after="0" w:line="360" w:lineRule="auto"/>
        <w:ind w:firstLine="720"/>
        <w:rPr>
          <w:rFonts w:ascii="Times New Roman" w:eastAsia="Times New Roman" w:hAnsi="Times New Roman" w:cs="Times New Roman"/>
          <w:szCs w:val="24"/>
          <w:lang w:eastAsia="fr-FR"/>
        </w:rPr>
      </w:pPr>
      <w:r w:rsidRPr="00D373AB">
        <w:rPr>
          <w:rFonts w:ascii="Times New Roman" w:eastAsia="Times New Roman" w:hAnsi="Times New Roman" w:cs="Times New Roman"/>
          <w:color w:val="000000"/>
          <w:szCs w:val="24"/>
          <w:lang w:eastAsia="fr-FR"/>
        </w:rPr>
        <w:t>Nous avons choisi l’entreprise Delta Dore car il s’agit d’une entreprise proche de nos domaines de connaissanc</w:t>
      </w:r>
      <w:r>
        <w:rPr>
          <w:rFonts w:ascii="Times New Roman" w:eastAsia="Times New Roman" w:hAnsi="Times New Roman" w:cs="Times New Roman"/>
          <w:color w:val="000000"/>
          <w:szCs w:val="24"/>
          <w:lang w:eastAsia="fr-FR"/>
        </w:rPr>
        <w:t>e</w:t>
      </w:r>
      <w:r w:rsidRPr="00D373AB">
        <w:rPr>
          <w:rFonts w:ascii="Times New Roman" w:eastAsia="Times New Roman" w:hAnsi="Times New Roman" w:cs="Times New Roman"/>
          <w:color w:val="000000"/>
          <w:szCs w:val="24"/>
          <w:lang w:eastAsia="fr-FR"/>
        </w:rPr>
        <w:t xml:space="preserve">. En effet, nous sommes cinq étudiants dont les spécialités sont en lien avec les activités de l’entreprise Delta Dore (IoT, Réseaux, Imagerie Numérique). L’entreprise étant à dimension internationale, nous pensons également qu’il nous sera plus facile d‘obtenir des réponses à nos questions. De plus, nous savons également que l’innovation est au </w:t>
      </w:r>
      <w:r w:rsidR="00482C8C" w:rsidRPr="00D373AB">
        <w:rPr>
          <w:rFonts w:ascii="Times New Roman" w:eastAsia="Times New Roman" w:hAnsi="Times New Roman" w:cs="Times New Roman"/>
          <w:color w:val="000000"/>
          <w:szCs w:val="24"/>
          <w:lang w:eastAsia="fr-FR"/>
        </w:rPr>
        <w:t>cœur</w:t>
      </w:r>
      <w:r w:rsidRPr="00D373AB">
        <w:rPr>
          <w:rFonts w:ascii="Times New Roman" w:eastAsia="Times New Roman" w:hAnsi="Times New Roman" w:cs="Times New Roman"/>
          <w:color w:val="000000"/>
          <w:szCs w:val="24"/>
          <w:lang w:eastAsia="fr-FR"/>
        </w:rPr>
        <w:t xml:space="preserve"> de la stratégie de cette entreprise. </w:t>
      </w:r>
    </w:p>
    <w:p w14:paraId="020A3DEA" w14:textId="77777777" w:rsidR="00D373AB" w:rsidRPr="00D373AB" w:rsidRDefault="00D373AB" w:rsidP="00D373AB">
      <w:pPr>
        <w:spacing w:after="0" w:line="360" w:lineRule="auto"/>
        <w:rPr>
          <w:rFonts w:ascii="Times New Roman" w:eastAsia="Times New Roman" w:hAnsi="Times New Roman" w:cs="Times New Roman"/>
          <w:szCs w:val="24"/>
          <w:lang w:eastAsia="fr-FR"/>
        </w:rPr>
      </w:pPr>
    </w:p>
    <w:p w14:paraId="5DF5EAC9" w14:textId="77777777" w:rsidR="00D373AB" w:rsidRPr="00D373AB" w:rsidRDefault="00D373AB" w:rsidP="00D373AB">
      <w:pPr>
        <w:spacing w:after="0" w:line="360" w:lineRule="auto"/>
        <w:rPr>
          <w:rFonts w:ascii="Times New Roman" w:eastAsia="Times New Roman" w:hAnsi="Times New Roman" w:cs="Times New Roman"/>
          <w:szCs w:val="24"/>
          <w:lang w:eastAsia="fr-FR"/>
        </w:rPr>
      </w:pPr>
      <w:r w:rsidRPr="00D373AB">
        <w:rPr>
          <w:rFonts w:ascii="Times New Roman" w:eastAsia="Times New Roman" w:hAnsi="Times New Roman" w:cs="Times New Roman"/>
          <w:color w:val="000000"/>
          <w:szCs w:val="24"/>
          <w:lang w:eastAsia="fr-FR"/>
        </w:rPr>
        <w:tab/>
        <w:t>Notre rapport débutera par l’étude du contexte où nous présenterons l’entreprise Delta Dore. Nous détaillerons ensuite la méthode que nous avons utilisé afin de récolter et d’analyser les données. Dans une troisième partie, nous analyserons le cas de l’entreprise à travers l’utilisation des outils SWOT et PESTEL. De plus, nous présenterons d’éventuelles pistes d’amélioration ainsi que certains points de vigilance à plus ou moins long terme concernant l’innovation en interne. Enfin, nous terminerons notre étude en exposant les limites de notre enquête.</w:t>
      </w:r>
    </w:p>
    <w:p w14:paraId="3E3D0461" w14:textId="77777777" w:rsidR="00245A52" w:rsidRDefault="00245A52" w:rsidP="00A3648A">
      <w:pPr>
        <w:spacing w:after="0" w:line="360" w:lineRule="auto"/>
        <w:rPr>
          <w:rFonts w:ascii="Times New Roman" w:eastAsia="Times New Roman" w:hAnsi="Times New Roman" w:cs="Times New Roman"/>
          <w:szCs w:val="24"/>
          <w:lang w:eastAsia="fr-FR"/>
        </w:rPr>
      </w:pPr>
    </w:p>
    <w:p w14:paraId="45DDC22C" w14:textId="77777777" w:rsidR="00245A52" w:rsidRDefault="00245A52" w:rsidP="00A3648A">
      <w:pPr>
        <w:spacing w:after="0" w:line="360" w:lineRule="auto"/>
        <w:rPr>
          <w:rFonts w:ascii="Times New Roman" w:eastAsia="Times New Roman" w:hAnsi="Times New Roman" w:cs="Times New Roman"/>
          <w:szCs w:val="24"/>
          <w:lang w:eastAsia="fr-FR"/>
        </w:rPr>
      </w:pPr>
    </w:p>
    <w:p w14:paraId="676EF004" w14:textId="77777777" w:rsidR="00245A52" w:rsidRDefault="00245A52" w:rsidP="00A3648A">
      <w:pPr>
        <w:spacing w:after="0" w:line="360" w:lineRule="auto"/>
        <w:rPr>
          <w:rFonts w:ascii="Times New Roman" w:eastAsia="Times New Roman" w:hAnsi="Times New Roman" w:cs="Times New Roman"/>
          <w:szCs w:val="24"/>
          <w:lang w:eastAsia="fr-FR"/>
        </w:rPr>
      </w:pPr>
    </w:p>
    <w:p w14:paraId="25FAC815" w14:textId="77777777" w:rsidR="00245A52" w:rsidRDefault="00245A52" w:rsidP="00A3648A">
      <w:pPr>
        <w:spacing w:after="0" w:line="360" w:lineRule="auto"/>
        <w:rPr>
          <w:rFonts w:ascii="Times New Roman" w:eastAsia="Times New Roman" w:hAnsi="Times New Roman" w:cs="Times New Roman"/>
          <w:szCs w:val="24"/>
          <w:lang w:eastAsia="fr-FR"/>
        </w:rPr>
      </w:pPr>
    </w:p>
    <w:p w14:paraId="20DAA66C" w14:textId="77777777" w:rsidR="00245A52" w:rsidRDefault="00245A52" w:rsidP="00A3648A">
      <w:pPr>
        <w:spacing w:after="0" w:line="360" w:lineRule="auto"/>
        <w:rPr>
          <w:rFonts w:ascii="Times New Roman" w:eastAsia="Times New Roman" w:hAnsi="Times New Roman" w:cs="Times New Roman"/>
          <w:szCs w:val="24"/>
          <w:lang w:eastAsia="fr-FR"/>
        </w:rPr>
      </w:pPr>
    </w:p>
    <w:p w14:paraId="7F2F3A13" w14:textId="77777777" w:rsidR="00245A52" w:rsidRDefault="00245A52" w:rsidP="00A3648A">
      <w:pPr>
        <w:spacing w:after="0" w:line="360" w:lineRule="auto"/>
        <w:rPr>
          <w:rFonts w:ascii="Times New Roman" w:eastAsia="Times New Roman" w:hAnsi="Times New Roman" w:cs="Times New Roman"/>
          <w:szCs w:val="24"/>
          <w:lang w:eastAsia="fr-FR"/>
        </w:rPr>
      </w:pPr>
    </w:p>
    <w:p w14:paraId="51D3D79F" w14:textId="77777777" w:rsidR="00245A52" w:rsidRDefault="00245A52" w:rsidP="00A3648A">
      <w:pPr>
        <w:spacing w:after="0" w:line="360" w:lineRule="auto"/>
        <w:rPr>
          <w:rFonts w:ascii="Times New Roman" w:eastAsia="Times New Roman" w:hAnsi="Times New Roman" w:cs="Times New Roman"/>
          <w:szCs w:val="24"/>
          <w:lang w:eastAsia="fr-FR"/>
        </w:rPr>
      </w:pPr>
    </w:p>
    <w:p w14:paraId="4703DE2E" w14:textId="77777777" w:rsidR="00245A52" w:rsidRDefault="00245A52" w:rsidP="00A3648A">
      <w:pPr>
        <w:spacing w:after="0" w:line="360" w:lineRule="auto"/>
        <w:rPr>
          <w:rFonts w:ascii="Times New Roman" w:eastAsia="Times New Roman" w:hAnsi="Times New Roman" w:cs="Times New Roman"/>
          <w:szCs w:val="24"/>
          <w:lang w:eastAsia="fr-FR"/>
        </w:rPr>
      </w:pPr>
    </w:p>
    <w:p w14:paraId="7A6F685E" w14:textId="77777777" w:rsidR="00245A52" w:rsidRDefault="00245A52" w:rsidP="00A3648A">
      <w:pPr>
        <w:spacing w:after="0" w:line="360" w:lineRule="auto"/>
        <w:rPr>
          <w:rFonts w:ascii="Times New Roman" w:eastAsia="Times New Roman" w:hAnsi="Times New Roman" w:cs="Times New Roman"/>
          <w:szCs w:val="24"/>
          <w:lang w:eastAsia="fr-FR"/>
        </w:rPr>
      </w:pPr>
    </w:p>
    <w:p w14:paraId="1F03E04D" w14:textId="77777777" w:rsidR="00245A52" w:rsidRDefault="00245A52" w:rsidP="00A3648A">
      <w:pPr>
        <w:spacing w:after="0" w:line="360" w:lineRule="auto"/>
        <w:rPr>
          <w:rFonts w:ascii="Times New Roman" w:eastAsia="Times New Roman" w:hAnsi="Times New Roman" w:cs="Times New Roman"/>
          <w:szCs w:val="24"/>
          <w:lang w:eastAsia="fr-FR"/>
        </w:rPr>
      </w:pPr>
    </w:p>
    <w:p w14:paraId="72C0B114" w14:textId="77777777" w:rsidR="00245A52" w:rsidRPr="00A3648A" w:rsidRDefault="00245A52" w:rsidP="00A3648A">
      <w:pPr>
        <w:spacing w:after="0" w:line="360" w:lineRule="auto"/>
        <w:rPr>
          <w:rFonts w:ascii="Times New Roman" w:eastAsia="Times New Roman" w:hAnsi="Times New Roman" w:cs="Times New Roman"/>
          <w:szCs w:val="24"/>
          <w:lang w:eastAsia="fr-FR"/>
        </w:rPr>
      </w:pPr>
    </w:p>
    <w:p w14:paraId="65563490" w14:textId="77777777" w:rsidR="00A3648A" w:rsidRPr="00D373AB" w:rsidRDefault="00A3648A" w:rsidP="00245A52">
      <w:pPr>
        <w:pStyle w:val="Titre1"/>
        <w:rPr>
          <w:rFonts w:ascii="Times New Roman" w:eastAsia="Times New Roman" w:hAnsi="Times New Roman" w:cs="Times New Roman"/>
          <w:b/>
          <w:bCs/>
          <w:color w:val="538135" w:themeColor="accent6" w:themeShade="BF"/>
          <w:lang w:eastAsia="fr-FR"/>
        </w:rPr>
      </w:pPr>
      <w:bookmarkStart w:id="2" w:name="_Toc535873315"/>
      <w:r w:rsidRPr="00D373AB">
        <w:rPr>
          <w:rFonts w:ascii="Times New Roman" w:eastAsia="Times New Roman" w:hAnsi="Times New Roman" w:cs="Times New Roman"/>
          <w:color w:val="538135" w:themeColor="accent6" w:themeShade="BF"/>
          <w:lang w:eastAsia="fr-FR"/>
        </w:rPr>
        <w:lastRenderedPageBreak/>
        <w:t>1. Contexte de l’enquête</w:t>
      </w:r>
      <w:bookmarkEnd w:id="2"/>
    </w:p>
    <w:p w14:paraId="372B7285"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18D53BF9" w14:textId="77777777" w:rsidR="00D373AB" w:rsidRPr="00D373AB" w:rsidRDefault="00D373AB" w:rsidP="00D373AB">
      <w:pPr>
        <w:spacing w:after="0" w:line="360" w:lineRule="auto"/>
        <w:ind w:firstLine="720"/>
        <w:rPr>
          <w:rFonts w:ascii="Times New Roman" w:eastAsia="Times New Roman" w:hAnsi="Times New Roman" w:cs="Times New Roman"/>
          <w:szCs w:val="24"/>
          <w:lang w:eastAsia="fr-FR"/>
        </w:rPr>
      </w:pPr>
      <w:r w:rsidRPr="00D373AB">
        <w:rPr>
          <w:rFonts w:ascii="Times New Roman" w:eastAsia="Times New Roman" w:hAnsi="Times New Roman" w:cs="Times New Roman"/>
          <w:color w:val="000000"/>
          <w:szCs w:val="24"/>
          <w:lang w:eastAsia="fr-FR"/>
        </w:rPr>
        <w:t>Delta Dore est une société de service qui propose des produits et des solutions domotiques pour les entreprises et pour les particuliers. Créée en 1970, elle s’est d’abord positionnée dans le secteur de l’énergie. Elle s’est ensuite spécialisée dans la domotique au cours des années 2000. L’entreprise compte aujourd’hui 860 salariés répartis dans neuf sites en Europe. Delta Dore est devenu un leader dans les solutions de maisons connectées. En effet, elle a enregistré une croissance de 72% durant les dix dernières années et équipe actuellement trois millions de logements individuels.</w:t>
      </w:r>
    </w:p>
    <w:p w14:paraId="476A8943" w14:textId="77777777" w:rsidR="00D373AB" w:rsidRPr="00D373AB" w:rsidRDefault="00D373AB" w:rsidP="00D373AB">
      <w:pPr>
        <w:spacing w:after="0" w:line="360" w:lineRule="auto"/>
        <w:rPr>
          <w:rFonts w:ascii="Times New Roman" w:eastAsia="Times New Roman" w:hAnsi="Times New Roman" w:cs="Times New Roman"/>
          <w:szCs w:val="24"/>
          <w:lang w:eastAsia="fr-FR"/>
        </w:rPr>
      </w:pPr>
    </w:p>
    <w:p w14:paraId="5D20A5F5" w14:textId="77777777" w:rsidR="00D373AB" w:rsidRPr="00D373AB" w:rsidRDefault="00D373AB" w:rsidP="00D373AB">
      <w:pPr>
        <w:spacing w:after="0" w:line="360" w:lineRule="auto"/>
        <w:ind w:firstLine="720"/>
        <w:rPr>
          <w:rFonts w:ascii="Times New Roman" w:eastAsia="Times New Roman" w:hAnsi="Times New Roman" w:cs="Times New Roman"/>
          <w:szCs w:val="24"/>
          <w:lang w:eastAsia="fr-FR"/>
        </w:rPr>
      </w:pPr>
      <w:r w:rsidRPr="00D373AB">
        <w:rPr>
          <w:rFonts w:ascii="Times New Roman" w:eastAsia="Times New Roman" w:hAnsi="Times New Roman" w:cs="Times New Roman"/>
          <w:color w:val="000000"/>
          <w:szCs w:val="24"/>
          <w:lang w:eastAsia="fr-FR"/>
        </w:rPr>
        <w:t xml:space="preserve">Avec 40 ans d'expérience, Delta Dore propose des solutions très performantes dans la régulation d’énergie afin d’optimiser et de piloter à distance la consommation. Comme toute société de service, son secteur d’activité a évolué et se concentre désormais dans la gestion globale des bâtiments. L’entreprise offre aujourd’hui la possibilité d’automatiser, de sécuriser et de piloter à distance les maisons individuelles ainsi que les locaux professionnels. </w:t>
      </w:r>
    </w:p>
    <w:p w14:paraId="488B80F2" w14:textId="77777777" w:rsidR="00D373AB" w:rsidRPr="00D373AB" w:rsidRDefault="00D373AB" w:rsidP="00D373AB">
      <w:pPr>
        <w:spacing w:after="0" w:line="360" w:lineRule="auto"/>
        <w:rPr>
          <w:rFonts w:ascii="Times New Roman" w:eastAsia="Times New Roman" w:hAnsi="Times New Roman" w:cs="Times New Roman"/>
          <w:szCs w:val="24"/>
          <w:lang w:eastAsia="fr-FR"/>
        </w:rPr>
      </w:pPr>
    </w:p>
    <w:p w14:paraId="2ADE8EB2" w14:textId="0383097B" w:rsidR="00D373AB" w:rsidRDefault="00D373AB" w:rsidP="00D373AB">
      <w:pPr>
        <w:spacing w:after="0" w:line="360" w:lineRule="auto"/>
        <w:ind w:firstLine="720"/>
        <w:rPr>
          <w:rFonts w:ascii="Times New Roman" w:eastAsia="Times New Roman" w:hAnsi="Times New Roman" w:cs="Times New Roman"/>
          <w:color w:val="000000"/>
          <w:szCs w:val="24"/>
          <w:lang w:eastAsia="fr-FR"/>
        </w:rPr>
      </w:pPr>
      <w:r w:rsidRPr="00D373AB">
        <w:rPr>
          <w:rFonts w:ascii="Times New Roman" w:eastAsia="Times New Roman" w:hAnsi="Times New Roman" w:cs="Times New Roman"/>
          <w:color w:val="000000"/>
          <w:szCs w:val="24"/>
          <w:lang w:eastAsia="fr-FR"/>
        </w:rPr>
        <w:t xml:space="preserve">La dernière offre de Delta Dore, lancée en 2016, est la box </w:t>
      </w:r>
      <w:proofErr w:type="spellStart"/>
      <w:r w:rsidRPr="00D373AB">
        <w:rPr>
          <w:rFonts w:ascii="Times New Roman" w:eastAsia="Times New Roman" w:hAnsi="Times New Roman" w:cs="Times New Roman"/>
          <w:i/>
          <w:iCs/>
          <w:color w:val="000000"/>
          <w:szCs w:val="24"/>
          <w:lang w:eastAsia="fr-FR"/>
        </w:rPr>
        <w:t>Tydom</w:t>
      </w:r>
      <w:proofErr w:type="spellEnd"/>
      <w:r w:rsidRPr="00D373AB">
        <w:rPr>
          <w:rFonts w:ascii="Times New Roman" w:eastAsia="Times New Roman" w:hAnsi="Times New Roman" w:cs="Times New Roman"/>
          <w:color w:val="000000"/>
          <w:szCs w:val="24"/>
          <w:lang w:eastAsia="fr-FR"/>
        </w:rPr>
        <w:t>.</w:t>
      </w:r>
      <w:r w:rsidR="00082496">
        <w:rPr>
          <w:rFonts w:ascii="Times New Roman" w:eastAsia="Times New Roman" w:hAnsi="Times New Roman" w:cs="Times New Roman"/>
          <w:color w:val="000000"/>
          <w:szCs w:val="24"/>
          <w:lang w:eastAsia="fr-FR"/>
        </w:rPr>
        <w:t xml:space="preserve"> </w:t>
      </w:r>
      <w:r w:rsidR="00082496" w:rsidRPr="00117CDD">
        <w:rPr>
          <w:rFonts w:ascii="Times New Roman" w:hAnsi="Times New Roman" w:cs="Times New Roman"/>
          <w:b/>
          <w:color w:val="000000"/>
        </w:rPr>
        <w:t>[</w:t>
      </w:r>
      <w:r w:rsidR="00082496">
        <w:rPr>
          <w:rFonts w:ascii="Times New Roman" w:hAnsi="Times New Roman" w:cs="Times New Roman"/>
          <w:b/>
          <w:color w:val="000000"/>
        </w:rPr>
        <w:t>2</w:t>
      </w:r>
      <w:r w:rsidR="00082496" w:rsidRPr="00117CDD">
        <w:rPr>
          <w:rFonts w:ascii="Times New Roman" w:hAnsi="Times New Roman" w:cs="Times New Roman"/>
          <w:b/>
          <w:color w:val="000000"/>
        </w:rPr>
        <w:t>]</w:t>
      </w:r>
      <w:r w:rsidRPr="00D373AB">
        <w:rPr>
          <w:rFonts w:ascii="Times New Roman" w:eastAsia="Times New Roman" w:hAnsi="Times New Roman" w:cs="Times New Roman"/>
          <w:color w:val="000000"/>
          <w:szCs w:val="24"/>
          <w:lang w:eastAsia="fr-FR"/>
        </w:rPr>
        <w:t xml:space="preserve"> Cette station d’accueil permet de connecter tous les équipements de la maison afin de les piloter depuis l’extérieur. Elle permet de contrôler des volets roulants, des lampes ou bien encore des appareils multimédias. L’objectif de cette offre est d’améliorer le confort et la sécurité de la maison. </w:t>
      </w:r>
      <w:r w:rsidR="00482C8C" w:rsidRPr="00117CDD">
        <w:rPr>
          <w:rFonts w:ascii="Times New Roman" w:hAnsi="Times New Roman" w:cs="Times New Roman"/>
          <w:b/>
          <w:color w:val="000000"/>
        </w:rPr>
        <w:t>[</w:t>
      </w:r>
      <w:r w:rsidR="008F2DE5">
        <w:rPr>
          <w:rFonts w:ascii="Times New Roman" w:hAnsi="Times New Roman" w:cs="Times New Roman"/>
          <w:b/>
          <w:color w:val="000000"/>
        </w:rPr>
        <w:t>9</w:t>
      </w:r>
      <w:r w:rsidR="00482C8C" w:rsidRPr="00117CDD">
        <w:rPr>
          <w:rFonts w:ascii="Times New Roman" w:hAnsi="Times New Roman" w:cs="Times New Roman"/>
          <w:b/>
          <w:color w:val="000000"/>
        </w:rPr>
        <w:t>]</w:t>
      </w:r>
    </w:p>
    <w:p w14:paraId="371500C8" w14:textId="77777777" w:rsidR="00D373AB" w:rsidRPr="00D373AB" w:rsidRDefault="00D373AB" w:rsidP="00D373AB">
      <w:pPr>
        <w:spacing w:after="0" w:line="360" w:lineRule="auto"/>
        <w:ind w:firstLine="720"/>
        <w:rPr>
          <w:rFonts w:ascii="Times New Roman" w:eastAsia="Times New Roman" w:hAnsi="Times New Roman" w:cs="Times New Roman"/>
          <w:szCs w:val="24"/>
          <w:lang w:eastAsia="fr-FR"/>
        </w:rPr>
      </w:pPr>
    </w:p>
    <w:p w14:paraId="3BCBC263" w14:textId="77777777" w:rsidR="00D373AB" w:rsidRPr="00D373AB" w:rsidRDefault="00D373AB" w:rsidP="00D373AB">
      <w:pPr>
        <w:spacing w:after="0" w:line="360" w:lineRule="auto"/>
        <w:ind w:firstLine="720"/>
        <w:jc w:val="center"/>
        <w:rPr>
          <w:rFonts w:ascii="Times New Roman" w:eastAsia="Times New Roman" w:hAnsi="Times New Roman" w:cs="Times New Roman"/>
          <w:szCs w:val="24"/>
          <w:lang w:eastAsia="fr-FR"/>
        </w:rPr>
      </w:pPr>
      <w:r w:rsidRPr="00D373AB">
        <w:rPr>
          <w:rFonts w:ascii="Times New Roman" w:eastAsia="Times New Roman" w:hAnsi="Times New Roman" w:cs="Times New Roman"/>
          <w:noProof/>
          <w:color w:val="000000"/>
          <w:szCs w:val="24"/>
          <w:lang w:eastAsia="fr-FR"/>
        </w:rPr>
        <w:drawing>
          <wp:inline distT="0" distB="0" distL="0" distR="0" wp14:anchorId="4206848B" wp14:editId="0F17AC61">
            <wp:extent cx="2849880" cy="2849880"/>
            <wp:effectExtent l="0" t="0" r="7620" b="7620"/>
            <wp:docPr id="16" name="Image 16" descr="https://lh3.googleusercontent.com/Z2ZPeYZBbkzKts-mO7mNA9KzzSyPDV05TrRf4iB7L6i77QZm251nq4NLV4bBE5WzUR6NYQAzFPdCmvnESaJnzlE8tkcW9KzIvjhl8DdBUS-IaMYjuDnQ2TR_zxJZDZSDeTkgg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2ZPeYZBbkzKts-mO7mNA9KzzSyPDV05TrRf4iB7L6i77QZm251nq4NLV4bBE5WzUR6NYQAzFPdCmvnESaJnzlE8tkcW9KzIvjhl8DdBUS-IaMYjuDnQ2TR_zxJZDZSDeTkgg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12ED1F9E" w14:textId="77777777" w:rsidR="00D373AB" w:rsidRPr="00D373AB" w:rsidRDefault="00D373AB" w:rsidP="00D373AB">
      <w:pPr>
        <w:spacing w:after="200" w:line="360" w:lineRule="auto"/>
        <w:jc w:val="center"/>
        <w:rPr>
          <w:rFonts w:ascii="Times New Roman" w:eastAsia="Times New Roman" w:hAnsi="Times New Roman" w:cs="Times New Roman"/>
          <w:szCs w:val="24"/>
          <w:lang w:eastAsia="fr-FR"/>
        </w:rPr>
      </w:pPr>
      <w:r w:rsidRPr="00D373AB">
        <w:rPr>
          <w:rFonts w:ascii="Times New Roman" w:eastAsia="Times New Roman" w:hAnsi="Times New Roman" w:cs="Times New Roman"/>
          <w:i/>
          <w:iCs/>
          <w:color w:val="44546A"/>
          <w:szCs w:val="24"/>
          <w:lang w:eastAsia="fr-FR"/>
        </w:rPr>
        <w:t xml:space="preserve">Figure 1 : Box </w:t>
      </w:r>
      <w:proofErr w:type="spellStart"/>
      <w:r w:rsidRPr="00D373AB">
        <w:rPr>
          <w:rFonts w:ascii="Times New Roman" w:eastAsia="Times New Roman" w:hAnsi="Times New Roman" w:cs="Times New Roman"/>
          <w:i/>
          <w:iCs/>
          <w:color w:val="44546A"/>
          <w:szCs w:val="24"/>
          <w:lang w:eastAsia="fr-FR"/>
        </w:rPr>
        <w:t>Tydom</w:t>
      </w:r>
      <w:proofErr w:type="spellEnd"/>
    </w:p>
    <w:p w14:paraId="2DE2A719" w14:textId="77777777" w:rsidR="00A3648A" w:rsidRDefault="00D373AB" w:rsidP="00D373AB">
      <w:pPr>
        <w:spacing w:after="240" w:line="360" w:lineRule="auto"/>
        <w:rPr>
          <w:rFonts w:ascii="Times New Roman" w:eastAsia="Times New Roman" w:hAnsi="Times New Roman" w:cs="Times New Roman"/>
          <w:szCs w:val="24"/>
          <w:lang w:eastAsia="fr-FR"/>
        </w:rPr>
      </w:pPr>
      <w:r>
        <w:rPr>
          <w:rFonts w:ascii="Times New Roman" w:hAnsi="Times New Roman" w:cs="Times New Roman"/>
          <w:color w:val="000000"/>
          <w:szCs w:val="24"/>
        </w:rPr>
        <w:lastRenderedPageBreak/>
        <w:tab/>
      </w:r>
      <w:r w:rsidRPr="00D373AB">
        <w:rPr>
          <w:rFonts w:ascii="Times New Roman" w:hAnsi="Times New Roman" w:cs="Times New Roman"/>
          <w:color w:val="000000"/>
          <w:szCs w:val="24"/>
        </w:rPr>
        <w:t>Delta Dore évolue sur un marché très concurrentiel, qui nécessite de rester innovant pour exister. Les principaux concurrents de Delta Dore sont Hager, Legrand, Schneider Electric et Somfy en ce qui concerne le marché européen. Les start-ups proposant des produits apportant une réelle nouveauté et plus-value par rapport aux produits existants sont également à prendre en considération.</w:t>
      </w:r>
      <w:r>
        <w:rPr>
          <w:rFonts w:ascii="Times New Roman" w:hAnsi="Times New Roman" w:cs="Times New Roman"/>
          <w:color w:val="000000"/>
          <w:szCs w:val="24"/>
        </w:rPr>
        <w:tab/>
      </w:r>
      <w:r w:rsidR="00A3648A" w:rsidRPr="00A3648A">
        <w:rPr>
          <w:rFonts w:ascii="Times New Roman" w:eastAsia="Times New Roman" w:hAnsi="Times New Roman" w:cs="Times New Roman"/>
          <w:szCs w:val="24"/>
          <w:lang w:eastAsia="fr-FR"/>
        </w:rPr>
        <w:br/>
      </w:r>
      <w:r w:rsidR="00A3648A" w:rsidRPr="00A3648A">
        <w:rPr>
          <w:rFonts w:ascii="Times New Roman" w:eastAsia="Times New Roman" w:hAnsi="Times New Roman" w:cs="Times New Roman"/>
          <w:szCs w:val="24"/>
          <w:lang w:eastAsia="fr-FR"/>
        </w:rPr>
        <w:br/>
      </w:r>
      <w:r w:rsidR="00A3648A" w:rsidRPr="00A3648A">
        <w:rPr>
          <w:rFonts w:ascii="Times New Roman" w:eastAsia="Times New Roman" w:hAnsi="Times New Roman" w:cs="Times New Roman"/>
          <w:szCs w:val="24"/>
          <w:lang w:eastAsia="fr-FR"/>
        </w:rPr>
        <w:br/>
      </w:r>
    </w:p>
    <w:p w14:paraId="6B31347C"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59B7610C"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6B12E7B1"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4F4F6570"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33F36882"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1BFD0F82"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56489E41"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3AEC0E03"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0CE2603C"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63929AC9"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0A490BAE"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2F51D2F3"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71168BB7"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08FAEAB6"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1D0B0C14" w14:textId="77777777" w:rsidR="00183388" w:rsidRDefault="00183388" w:rsidP="00A3648A">
      <w:pPr>
        <w:spacing w:after="240" w:line="360" w:lineRule="auto"/>
        <w:jc w:val="left"/>
        <w:rPr>
          <w:rFonts w:ascii="Times New Roman" w:eastAsia="Times New Roman" w:hAnsi="Times New Roman" w:cs="Times New Roman"/>
          <w:szCs w:val="24"/>
          <w:lang w:eastAsia="fr-FR"/>
        </w:rPr>
      </w:pPr>
    </w:p>
    <w:p w14:paraId="4BDB2B70" w14:textId="77777777" w:rsidR="00245A52" w:rsidRPr="00A3648A" w:rsidRDefault="00245A52" w:rsidP="00A3648A">
      <w:pPr>
        <w:spacing w:after="240" w:line="360" w:lineRule="auto"/>
        <w:jc w:val="left"/>
        <w:rPr>
          <w:rFonts w:ascii="Times New Roman" w:eastAsia="Times New Roman" w:hAnsi="Times New Roman" w:cs="Times New Roman"/>
          <w:szCs w:val="24"/>
          <w:lang w:eastAsia="fr-FR"/>
        </w:rPr>
      </w:pPr>
    </w:p>
    <w:p w14:paraId="321E4F2A" w14:textId="77777777" w:rsidR="00A3648A" w:rsidRPr="00183388" w:rsidRDefault="00A3648A" w:rsidP="00245A52">
      <w:pPr>
        <w:pStyle w:val="Titre1"/>
        <w:rPr>
          <w:rFonts w:ascii="Times New Roman" w:eastAsia="Times New Roman" w:hAnsi="Times New Roman" w:cs="Times New Roman"/>
          <w:b/>
          <w:bCs/>
          <w:color w:val="538135" w:themeColor="accent6" w:themeShade="BF"/>
          <w:lang w:eastAsia="fr-FR"/>
        </w:rPr>
      </w:pPr>
      <w:bookmarkStart w:id="3" w:name="_Toc535873316"/>
      <w:r w:rsidRPr="00183388">
        <w:rPr>
          <w:rFonts w:ascii="Times New Roman" w:eastAsia="Times New Roman" w:hAnsi="Times New Roman" w:cs="Times New Roman"/>
          <w:color w:val="538135" w:themeColor="accent6" w:themeShade="BF"/>
          <w:lang w:eastAsia="fr-FR"/>
        </w:rPr>
        <w:lastRenderedPageBreak/>
        <w:t>2. Méthodologie de récolte et analyse des données</w:t>
      </w:r>
      <w:bookmarkEnd w:id="3"/>
    </w:p>
    <w:p w14:paraId="4FCFD22D"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72BEF2F8" w14:textId="77777777" w:rsidR="00183388" w:rsidRPr="00183388" w:rsidRDefault="00183388" w:rsidP="00183388">
      <w:pPr>
        <w:spacing w:after="0" w:line="360" w:lineRule="auto"/>
        <w:ind w:firstLine="720"/>
        <w:rPr>
          <w:rFonts w:ascii="Times New Roman" w:eastAsia="Times New Roman" w:hAnsi="Times New Roman" w:cs="Times New Roman"/>
          <w:szCs w:val="24"/>
          <w:lang w:eastAsia="fr-FR"/>
        </w:rPr>
      </w:pPr>
      <w:r w:rsidRPr="00183388">
        <w:rPr>
          <w:rFonts w:ascii="Times New Roman" w:eastAsia="Times New Roman" w:hAnsi="Times New Roman" w:cs="Times New Roman"/>
          <w:color w:val="000000"/>
          <w:szCs w:val="24"/>
          <w:lang w:eastAsia="fr-FR"/>
        </w:rPr>
        <w:t>La personne que nous avons interrogée occupe la fonction de Directeur Technique et responsable de la R&amp;I (Recherche et Innovation) au sein de Delta Dore. Il s’agit de Monsieur Stéphane LEMERLE, qui, de par ses fonctions, fait partie des personnes les plus concernées par l’innovation au sein de Delta Dore. Nos questions devaient donc être bien définies pour compléter au mieux notre dossier.</w:t>
      </w:r>
    </w:p>
    <w:p w14:paraId="227C0024" w14:textId="77777777" w:rsidR="00183388" w:rsidRPr="00183388" w:rsidRDefault="00183388" w:rsidP="00183388">
      <w:pPr>
        <w:spacing w:after="0" w:line="360" w:lineRule="auto"/>
        <w:jc w:val="left"/>
        <w:rPr>
          <w:rFonts w:ascii="Times New Roman" w:eastAsia="Times New Roman" w:hAnsi="Times New Roman" w:cs="Times New Roman"/>
          <w:szCs w:val="24"/>
          <w:lang w:eastAsia="fr-FR"/>
        </w:rPr>
      </w:pPr>
    </w:p>
    <w:p w14:paraId="0A1E3C39" w14:textId="77777777" w:rsidR="00183388" w:rsidRPr="00183388" w:rsidRDefault="00183388" w:rsidP="00183388">
      <w:pPr>
        <w:spacing w:after="0" w:line="360" w:lineRule="auto"/>
        <w:ind w:firstLine="720"/>
        <w:rPr>
          <w:rFonts w:ascii="Times New Roman" w:eastAsia="Times New Roman" w:hAnsi="Times New Roman" w:cs="Times New Roman"/>
          <w:szCs w:val="24"/>
          <w:lang w:eastAsia="fr-FR"/>
        </w:rPr>
      </w:pPr>
      <w:r w:rsidRPr="00183388">
        <w:rPr>
          <w:rFonts w:ascii="Times New Roman" w:eastAsia="Times New Roman" w:hAnsi="Times New Roman" w:cs="Times New Roman"/>
          <w:color w:val="000000"/>
          <w:szCs w:val="24"/>
          <w:lang w:eastAsia="fr-FR"/>
        </w:rPr>
        <w:t>Nous les avons donc regroupées en trois thématiques principales présentées ci-dessous, auxquelles s’ajoutent des questions d’ordre général :</w:t>
      </w:r>
    </w:p>
    <w:p w14:paraId="44F913B3" w14:textId="77777777" w:rsidR="00183388" w:rsidRPr="00183388" w:rsidRDefault="00183388" w:rsidP="001613A4">
      <w:pPr>
        <w:numPr>
          <w:ilvl w:val="0"/>
          <w:numId w:val="3"/>
        </w:numPr>
        <w:spacing w:after="0" w:line="360" w:lineRule="auto"/>
        <w:ind w:left="1440"/>
        <w:textAlignment w:val="baseline"/>
        <w:rPr>
          <w:rFonts w:ascii="Times New Roman" w:eastAsia="Times New Roman" w:hAnsi="Times New Roman" w:cs="Times New Roman"/>
          <w:color w:val="000000"/>
          <w:szCs w:val="24"/>
          <w:lang w:eastAsia="fr-FR"/>
        </w:rPr>
      </w:pPr>
      <w:r w:rsidRPr="00183388">
        <w:rPr>
          <w:rFonts w:ascii="Times New Roman" w:eastAsia="Times New Roman" w:hAnsi="Times New Roman" w:cs="Times New Roman"/>
          <w:color w:val="000000"/>
          <w:szCs w:val="24"/>
          <w:lang w:eastAsia="fr-FR"/>
        </w:rPr>
        <w:t>Les contraintes structurelles d'action rencontrées par l'entreprise</w:t>
      </w:r>
    </w:p>
    <w:p w14:paraId="22758E53" w14:textId="77777777" w:rsidR="00183388" w:rsidRPr="00183388" w:rsidRDefault="00183388" w:rsidP="001613A4">
      <w:pPr>
        <w:numPr>
          <w:ilvl w:val="0"/>
          <w:numId w:val="3"/>
        </w:numPr>
        <w:spacing w:after="0" w:line="360" w:lineRule="auto"/>
        <w:ind w:left="1440"/>
        <w:textAlignment w:val="baseline"/>
        <w:rPr>
          <w:rFonts w:ascii="Times New Roman" w:eastAsia="Times New Roman" w:hAnsi="Times New Roman" w:cs="Times New Roman"/>
          <w:color w:val="000000"/>
          <w:szCs w:val="24"/>
          <w:lang w:eastAsia="fr-FR"/>
        </w:rPr>
      </w:pPr>
      <w:r w:rsidRPr="00183388">
        <w:rPr>
          <w:rFonts w:ascii="Times New Roman" w:eastAsia="Times New Roman" w:hAnsi="Times New Roman" w:cs="Times New Roman"/>
          <w:color w:val="000000"/>
          <w:szCs w:val="24"/>
          <w:lang w:eastAsia="fr-FR"/>
        </w:rPr>
        <w:t>Les pratiques de management de l'innovation</w:t>
      </w:r>
    </w:p>
    <w:p w14:paraId="12E1C6E5" w14:textId="77777777" w:rsidR="00183388" w:rsidRPr="00183388" w:rsidRDefault="00183388" w:rsidP="001613A4">
      <w:pPr>
        <w:numPr>
          <w:ilvl w:val="0"/>
          <w:numId w:val="3"/>
        </w:numPr>
        <w:spacing w:after="0" w:line="360" w:lineRule="auto"/>
        <w:ind w:left="1440"/>
        <w:textAlignment w:val="baseline"/>
        <w:rPr>
          <w:rFonts w:ascii="Times New Roman" w:eastAsia="Times New Roman" w:hAnsi="Times New Roman" w:cs="Times New Roman"/>
          <w:color w:val="000000"/>
          <w:szCs w:val="24"/>
          <w:lang w:eastAsia="fr-FR"/>
        </w:rPr>
      </w:pPr>
      <w:r w:rsidRPr="00183388">
        <w:rPr>
          <w:rFonts w:ascii="Times New Roman" w:eastAsia="Times New Roman" w:hAnsi="Times New Roman" w:cs="Times New Roman"/>
          <w:color w:val="000000"/>
          <w:szCs w:val="24"/>
          <w:lang w:eastAsia="fr-FR"/>
        </w:rPr>
        <w:t>Les éventuelles améliorations envisageables ?</w:t>
      </w:r>
    </w:p>
    <w:p w14:paraId="7A97F044" w14:textId="77777777" w:rsidR="00183388" w:rsidRPr="00183388" w:rsidRDefault="00183388" w:rsidP="00183388">
      <w:pPr>
        <w:spacing w:after="0" w:line="360" w:lineRule="auto"/>
        <w:jc w:val="left"/>
        <w:rPr>
          <w:rFonts w:ascii="Times New Roman" w:eastAsia="Times New Roman" w:hAnsi="Times New Roman" w:cs="Times New Roman"/>
          <w:szCs w:val="24"/>
          <w:lang w:eastAsia="fr-FR"/>
        </w:rPr>
      </w:pPr>
    </w:p>
    <w:p w14:paraId="31E95FEF" w14:textId="77777777" w:rsidR="00183388" w:rsidRPr="00183388" w:rsidRDefault="00183388" w:rsidP="00183388">
      <w:pPr>
        <w:spacing w:after="0" w:line="360" w:lineRule="auto"/>
        <w:ind w:firstLine="720"/>
        <w:rPr>
          <w:rFonts w:ascii="Times New Roman" w:eastAsia="Times New Roman" w:hAnsi="Times New Roman" w:cs="Times New Roman"/>
          <w:szCs w:val="24"/>
          <w:lang w:eastAsia="fr-FR"/>
        </w:rPr>
      </w:pPr>
      <w:r w:rsidRPr="00183388">
        <w:rPr>
          <w:rFonts w:ascii="Times New Roman" w:eastAsia="Times New Roman" w:hAnsi="Times New Roman" w:cs="Times New Roman"/>
          <w:color w:val="000000"/>
          <w:szCs w:val="24"/>
          <w:lang w:eastAsia="fr-FR"/>
        </w:rPr>
        <w:t xml:space="preserve">Ces 3 axes nous permettent de couvrir les parties qui nous semblent essentielles à propos de l’innovation intra-entreprise. Les données récoltées sont précisées dans la partie </w:t>
      </w:r>
      <w:r w:rsidRPr="00183388">
        <w:rPr>
          <w:rFonts w:ascii="Times New Roman" w:eastAsia="Times New Roman" w:hAnsi="Times New Roman" w:cs="Times New Roman"/>
          <w:i/>
          <w:iCs/>
          <w:color w:val="000000"/>
          <w:szCs w:val="24"/>
          <w:lang w:eastAsia="fr-FR"/>
        </w:rPr>
        <w:t>“Analyse du cas de l’entreprise”</w:t>
      </w:r>
      <w:r w:rsidRPr="00183388">
        <w:rPr>
          <w:rFonts w:ascii="Times New Roman" w:eastAsia="Times New Roman" w:hAnsi="Times New Roman" w:cs="Times New Roman"/>
          <w:color w:val="000000"/>
          <w:szCs w:val="24"/>
          <w:lang w:eastAsia="fr-FR"/>
        </w:rPr>
        <w:t>.</w:t>
      </w:r>
    </w:p>
    <w:p w14:paraId="611217C8" w14:textId="77777777" w:rsidR="00183388" w:rsidRPr="00183388" w:rsidRDefault="00183388" w:rsidP="00183388">
      <w:pPr>
        <w:spacing w:after="0" w:line="360" w:lineRule="auto"/>
        <w:jc w:val="left"/>
        <w:rPr>
          <w:rFonts w:ascii="Times New Roman" w:eastAsia="Times New Roman" w:hAnsi="Times New Roman" w:cs="Times New Roman"/>
          <w:szCs w:val="24"/>
          <w:lang w:eastAsia="fr-FR"/>
        </w:rPr>
      </w:pPr>
    </w:p>
    <w:p w14:paraId="0E274A32" w14:textId="77777777" w:rsidR="00183388" w:rsidRPr="00183388" w:rsidRDefault="00183388" w:rsidP="00183388">
      <w:pPr>
        <w:spacing w:after="0" w:line="360" w:lineRule="auto"/>
        <w:rPr>
          <w:rFonts w:ascii="Times New Roman" w:eastAsia="Times New Roman" w:hAnsi="Times New Roman" w:cs="Times New Roman"/>
          <w:szCs w:val="24"/>
          <w:lang w:eastAsia="fr-FR"/>
        </w:rPr>
      </w:pPr>
      <w:r w:rsidRPr="00183388">
        <w:rPr>
          <w:rFonts w:ascii="Times New Roman" w:eastAsia="Times New Roman" w:hAnsi="Times New Roman" w:cs="Times New Roman"/>
          <w:color w:val="000000"/>
          <w:szCs w:val="24"/>
          <w:lang w:eastAsia="fr-FR"/>
        </w:rPr>
        <w:tab/>
        <w:t xml:space="preserve">Tout ceci a été organisé au préalable grâce à un contact au sein de Delta Dore, Yohann LEBRET, qui fait </w:t>
      </w:r>
      <w:r w:rsidR="00D66986" w:rsidRPr="00183388">
        <w:rPr>
          <w:rFonts w:ascii="Times New Roman" w:eastAsia="Times New Roman" w:hAnsi="Times New Roman" w:cs="Times New Roman"/>
          <w:color w:val="000000"/>
          <w:szCs w:val="24"/>
          <w:lang w:eastAsia="fr-FR"/>
        </w:rPr>
        <w:t>partie</w:t>
      </w:r>
      <w:r w:rsidRPr="00183388">
        <w:rPr>
          <w:rFonts w:ascii="Times New Roman" w:eastAsia="Times New Roman" w:hAnsi="Times New Roman" w:cs="Times New Roman"/>
          <w:color w:val="000000"/>
          <w:szCs w:val="24"/>
          <w:lang w:eastAsia="fr-FR"/>
        </w:rPr>
        <w:t xml:space="preserve"> du service Innovation. Ce dernier nous a permis de contacter Monsieur LEMERLE qui a bien voulu s’entretenir avec nous afin que nous puissions réunir toutes les informations nécessaires.</w:t>
      </w:r>
    </w:p>
    <w:p w14:paraId="14562148" w14:textId="77777777" w:rsidR="00245A52" w:rsidRDefault="00245A52" w:rsidP="00A3648A">
      <w:pPr>
        <w:spacing w:after="0" w:line="360" w:lineRule="auto"/>
        <w:rPr>
          <w:rFonts w:ascii="Times New Roman" w:eastAsia="Times New Roman" w:hAnsi="Times New Roman" w:cs="Times New Roman"/>
          <w:szCs w:val="24"/>
          <w:lang w:eastAsia="fr-FR"/>
        </w:rPr>
      </w:pPr>
    </w:p>
    <w:p w14:paraId="474774B6" w14:textId="77777777" w:rsidR="00245A52" w:rsidRDefault="00245A52" w:rsidP="00A3648A">
      <w:pPr>
        <w:spacing w:after="0" w:line="360" w:lineRule="auto"/>
        <w:rPr>
          <w:rFonts w:ascii="Times New Roman" w:eastAsia="Times New Roman" w:hAnsi="Times New Roman" w:cs="Times New Roman"/>
          <w:szCs w:val="24"/>
          <w:lang w:eastAsia="fr-FR"/>
        </w:rPr>
      </w:pPr>
    </w:p>
    <w:p w14:paraId="1B5554BE" w14:textId="77777777" w:rsidR="00245A52" w:rsidRDefault="00245A52" w:rsidP="00A3648A">
      <w:pPr>
        <w:spacing w:after="0" w:line="360" w:lineRule="auto"/>
        <w:rPr>
          <w:rFonts w:ascii="Times New Roman" w:eastAsia="Times New Roman" w:hAnsi="Times New Roman" w:cs="Times New Roman"/>
          <w:szCs w:val="24"/>
          <w:lang w:eastAsia="fr-FR"/>
        </w:rPr>
      </w:pPr>
    </w:p>
    <w:p w14:paraId="33A0C2B5" w14:textId="77777777" w:rsidR="00245A52" w:rsidRDefault="00245A52" w:rsidP="00A3648A">
      <w:pPr>
        <w:spacing w:after="0" w:line="360" w:lineRule="auto"/>
        <w:rPr>
          <w:rFonts w:ascii="Times New Roman" w:eastAsia="Times New Roman" w:hAnsi="Times New Roman" w:cs="Times New Roman"/>
          <w:szCs w:val="24"/>
          <w:lang w:eastAsia="fr-FR"/>
        </w:rPr>
      </w:pPr>
    </w:p>
    <w:p w14:paraId="395A70BF" w14:textId="77777777" w:rsidR="00245A52" w:rsidRDefault="00245A52" w:rsidP="00A3648A">
      <w:pPr>
        <w:spacing w:after="0" w:line="360" w:lineRule="auto"/>
        <w:rPr>
          <w:rFonts w:ascii="Times New Roman" w:eastAsia="Times New Roman" w:hAnsi="Times New Roman" w:cs="Times New Roman"/>
          <w:szCs w:val="24"/>
          <w:lang w:eastAsia="fr-FR"/>
        </w:rPr>
      </w:pPr>
    </w:p>
    <w:p w14:paraId="5DA424CE" w14:textId="77777777" w:rsidR="00245A52" w:rsidRDefault="00245A52" w:rsidP="00A3648A">
      <w:pPr>
        <w:spacing w:after="0" w:line="360" w:lineRule="auto"/>
        <w:rPr>
          <w:rFonts w:ascii="Times New Roman" w:eastAsia="Times New Roman" w:hAnsi="Times New Roman" w:cs="Times New Roman"/>
          <w:szCs w:val="24"/>
          <w:lang w:eastAsia="fr-FR"/>
        </w:rPr>
      </w:pPr>
    </w:p>
    <w:p w14:paraId="7D24CF5E" w14:textId="77777777" w:rsidR="00245A52" w:rsidRDefault="00245A52" w:rsidP="00A3648A">
      <w:pPr>
        <w:spacing w:after="0" w:line="360" w:lineRule="auto"/>
        <w:rPr>
          <w:rFonts w:ascii="Times New Roman" w:eastAsia="Times New Roman" w:hAnsi="Times New Roman" w:cs="Times New Roman"/>
          <w:szCs w:val="24"/>
          <w:lang w:eastAsia="fr-FR"/>
        </w:rPr>
      </w:pPr>
    </w:p>
    <w:p w14:paraId="083455DE" w14:textId="77777777" w:rsidR="00245A52" w:rsidRDefault="00245A52" w:rsidP="00A3648A">
      <w:pPr>
        <w:spacing w:after="0" w:line="360" w:lineRule="auto"/>
        <w:rPr>
          <w:rFonts w:ascii="Times New Roman" w:eastAsia="Times New Roman" w:hAnsi="Times New Roman" w:cs="Times New Roman"/>
          <w:szCs w:val="24"/>
          <w:lang w:eastAsia="fr-FR"/>
        </w:rPr>
      </w:pPr>
    </w:p>
    <w:p w14:paraId="5ACEDDEB" w14:textId="77777777" w:rsidR="00245A52" w:rsidRDefault="00245A52" w:rsidP="00A3648A">
      <w:pPr>
        <w:spacing w:after="0" w:line="360" w:lineRule="auto"/>
        <w:rPr>
          <w:rFonts w:ascii="Times New Roman" w:eastAsia="Times New Roman" w:hAnsi="Times New Roman" w:cs="Times New Roman"/>
          <w:szCs w:val="24"/>
          <w:lang w:eastAsia="fr-FR"/>
        </w:rPr>
      </w:pPr>
    </w:p>
    <w:p w14:paraId="4D246A05" w14:textId="77777777" w:rsidR="00D66986" w:rsidRPr="00A3648A" w:rsidRDefault="00D66986" w:rsidP="00A3648A">
      <w:pPr>
        <w:spacing w:after="0" w:line="360" w:lineRule="auto"/>
        <w:rPr>
          <w:rFonts w:ascii="Times New Roman" w:eastAsia="Times New Roman" w:hAnsi="Times New Roman" w:cs="Times New Roman"/>
          <w:szCs w:val="24"/>
          <w:lang w:eastAsia="fr-FR"/>
        </w:rPr>
      </w:pPr>
    </w:p>
    <w:p w14:paraId="09042001" w14:textId="77777777" w:rsidR="00A3648A" w:rsidRPr="00D66986" w:rsidRDefault="00A3648A" w:rsidP="00245A52">
      <w:pPr>
        <w:pStyle w:val="Titre1"/>
        <w:rPr>
          <w:rFonts w:ascii="Times New Roman" w:eastAsia="Times New Roman" w:hAnsi="Times New Roman" w:cs="Times New Roman"/>
          <w:b/>
          <w:bCs/>
          <w:color w:val="538135" w:themeColor="accent6" w:themeShade="BF"/>
          <w:lang w:eastAsia="fr-FR"/>
        </w:rPr>
      </w:pPr>
      <w:bookmarkStart w:id="4" w:name="_Toc535873317"/>
      <w:r w:rsidRPr="00D66986">
        <w:rPr>
          <w:rFonts w:ascii="Times New Roman" w:eastAsia="Times New Roman" w:hAnsi="Times New Roman" w:cs="Times New Roman"/>
          <w:color w:val="538135" w:themeColor="accent6" w:themeShade="BF"/>
          <w:lang w:eastAsia="fr-FR"/>
        </w:rPr>
        <w:lastRenderedPageBreak/>
        <w:t>3. Analyse du cas de l’entreprise</w:t>
      </w:r>
      <w:bookmarkEnd w:id="4"/>
    </w:p>
    <w:p w14:paraId="7E4C8633"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58C54970" w14:textId="77777777" w:rsidR="00A3648A" w:rsidRPr="00245A52" w:rsidRDefault="00245A52" w:rsidP="00245A52">
      <w:pPr>
        <w:pStyle w:val="Titre2"/>
        <w:rPr>
          <w:rFonts w:ascii="Times New Roman" w:eastAsia="Times New Roman" w:hAnsi="Times New Roman" w:cs="Times New Roman"/>
          <w:b/>
          <w:bCs/>
          <w:lang w:eastAsia="fr-FR"/>
        </w:rPr>
      </w:pPr>
      <w:r>
        <w:rPr>
          <w:rFonts w:ascii="Times New Roman" w:eastAsia="Times New Roman" w:hAnsi="Times New Roman" w:cs="Times New Roman"/>
          <w:lang w:eastAsia="fr-FR"/>
        </w:rPr>
        <w:tab/>
      </w:r>
      <w:bookmarkStart w:id="5" w:name="_Toc535873318"/>
      <w:r w:rsidRPr="00D66986">
        <w:rPr>
          <w:rFonts w:ascii="Times New Roman" w:eastAsia="Times New Roman" w:hAnsi="Times New Roman" w:cs="Times New Roman"/>
          <w:color w:val="70AD47" w:themeColor="accent6"/>
          <w:lang w:eastAsia="fr-FR"/>
        </w:rPr>
        <w:t xml:space="preserve">3.1. </w:t>
      </w:r>
      <w:r w:rsidR="00A3648A" w:rsidRPr="00D66986">
        <w:rPr>
          <w:rFonts w:ascii="Times New Roman" w:eastAsia="Times New Roman" w:hAnsi="Times New Roman" w:cs="Times New Roman"/>
          <w:color w:val="70AD47" w:themeColor="accent6"/>
          <w:lang w:eastAsia="fr-FR"/>
        </w:rPr>
        <w:t>Diagnostic antérieur</w:t>
      </w:r>
      <w:bookmarkEnd w:id="5"/>
    </w:p>
    <w:p w14:paraId="239F31B8" w14:textId="77777777" w:rsidR="00245A52" w:rsidRDefault="00245A52" w:rsidP="00A3648A">
      <w:pPr>
        <w:spacing w:after="0" w:line="360" w:lineRule="auto"/>
        <w:rPr>
          <w:rFonts w:ascii="Times New Roman" w:eastAsia="Times New Roman" w:hAnsi="Times New Roman" w:cs="Times New Roman"/>
          <w:color w:val="000000"/>
          <w:szCs w:val="24"/>
          <w:lang w:eastAsia="fr-FR"/>
        </w:rPr>
      </w:pPr>
    </w:p>
    <w:p w14:paraId="2D432621" w14:textId="58609DE8" w:rsidR="00D66986" w:rsidRPr="00D66986" w:rsidRDefault="00245A52" w:rsidP="00D66986">
      <w:pPr>
        <w:pStyle w:val="NormalWeb"/>
        <w:spacing w:before="0" w:beforeAutospacing="0" w:after="0" w:afterAutospacing="0" w:line="360" w:lineRule="auto"/>
        <w:jc w:val="both"/>
      </w:pPr>
      <w:r>
        <w:rPr>
          <w:color w:val="000000"/>
        </w:rPr>
        <w:tab/>
      </w:r>
      <w:r w:rsidR="00D66986" w:rsidRPr="00D66986">
        <w:rPr>
          <w:color w:val="000000"/>
        </w:rPr>
        <w:t>Afin d’analyser l’environnement stratégique de l’entreprise, nous avons réalisé une analyse PESTEL</w:t>
      </w:r>
      <w:r w:rsidR="00117CDD">
        <w:rPr>
          <w:color w:val="000000"/>
        </w:rPr>
        <w:t xml:space="preserve"> </w:t>
      </w:r>
      <w:r w:rsidR="00117CDD" w:rsidRPr="00117CDD">
        <w:rPr>
          <w:b/>
          <w:color w:val="000000"/>
        </w:rPr>
        <w:t>[</w:t>
      </w:r>
      <w:r w:rsidR="00724970">
        <w:rPr>
          <w:b/>
          <w:color w:val="000000"/>
        </w:rPr>
        <w:t>3</w:t>
      </w:r>
      <w:r w:rsidR="00117CDD" w:rsidRPr="00117CDD">
        <w:rPr>
          <w:b/>
          <w:color w:val="000000"/>
        </w:rPr>
        <w:t>]</w:t>
      </w:r>
      <w:r w:rsidR="00D66986" w:rsidRPr="00D66986">
        <w:rPr>
          <w:color w:val="000000"/>
        </w:rPr>
        <w:t xml:space="preserve"> qui nous permet de présenter les facteurs du macro-environnement. Celle-ci est présentée ci-dessous :</w:t>
      </w:r>
    </w:p>
    <w:p w14:paraId="041A8201"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07FA14D1" w14:textId="4387A24E" w:rsidR="00D66986" w:rsidRPr="00D66986" w:rsidRDefault="00D66986" w:rsidP="00D66986">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 xml:space="preserve">Politiques : </w:t>
      </w:r>
      <w:r w:rsidRPr="00D66986">
        <w:rPr>
          <w:rFonts w:ascii="Times New Roman" w:eastAsia="Times New Roman" w:hAnsi="Times New Roman" w:cs="Times New Roman"/>
          <w:color w:val="000000"/>
          <w:szCs w:val="24"/>
          <w:lang w:eastAsia="fr-FR"/>
        </w:rPr>
        <w:t> Réglementation thermique RT2012</w:t>
      </w:r>
      <w:r w:rsidR="00082496">
        <w:rPr>
          <w:rFonts w:ascii="Times New Roman" w:eastAsia="Times New Roman" w:hAnsi="Times New Roman" w:cs="Times New Roman"/>
          <w:color w:val="000000"/>
          <w:szCs w:val="24"/>
          <w:lang w:eastAsia="fr-FR"/>
        </w:rPr>
        <w:t xml:space="preserve"> </w:t>
      </w:r>
      <w:r w:rsidR="00082496" w:rsidRPr="00117CDD">
        <w:rPr>
          <w:rFonts w:ascii="Times New Roman" w:hAnsi="Times New Roman" w:cs="Times New Roman"/>
          <w:b/>
          <w:color w:val="000000"/>
        </w:rPr>
        <w:t>[</w:t>
      </w:r>
      <w:r w:rsidR="00724970">
        <w:rPr>
          <w:rFonts w:ascii="Times New Roman" w:hAnsi="Times New Roman" w:cs="Times New Roman"/>
          <w:b/>
          <w:color w:val="000000"/>
        </w:rPr>
        <w:t>5</w:t>
      </w:r>
      <w:r w:rsidR="00082496" w:rsidRPr="00117CDD">
        <w:rPr>
          <w:rFonts w:ascii="Times New Roman" w:hAnsi="Times New Roman" w:cs="Times New Roman"/>
          <w:b/>
          <w:color w:val="000000"/>
        </w:rPr>
        <w:t>]</w:t>
      </w:r>
      <w:r w:rsidRPr="00D66986">
        <w:rPr>
          <w:rFonts w:ascii="Times New Roman" w:eastAsia="Times New Roman" w:hAnsi="Times New Roman" w:cs="Times New Roman"/>
          <w:color w:val="000000"/>
          <w:szCs w:val="24"/>
          <w:lang w:eastAsia="fr-FR"/>
        </w:rPr>
        <w:t xml:space="preserve"> qui vise à diminuer la consommation thermique des bâtiments neufs (Obligation de la prendre en compte lors du projet de construction à l’étape du permis de construire et à l’achèvement des travaux).</w:t>
      </w:r>
    </w:p>
    <w:p w14:paraId="1FFD4F19"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53D03C43" w14:textId="77777777" w:rsidR="00D66986" w:rsidRPr="00D66986" w:rsidRDefault="00D66986" w:rsidP="00D66986">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 xml:space="preserve">Économiques : </w:t>
      </w:r>
      <w:r w:rsidRPr="00D66986">
        <w:rPr>
          <w:rFonts w:ascii="Times New Roman" w:eastAsia="Times New Roman" w:hAnsi="Times New Roman" w:cs="Times New Roman"/>
          <w:color w:val="000000"/>
          <w:szCs w:val="24"/>
          <w:lang w:eastAsia="fr-FR"/>
        </w:rPr>
        <w:t>Les équipements ont un coût qui peut paraître élevé à l’achat, mais ils permettent de réduire la consommation énergétique. Ceci implique des réductions de coûts pour les particuliers mais aussi pour les entreprises à long terme.</w:t>
      </w:r>
    </w:p>
    <w:p w14:paraId="76A4A96F"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2604F206" w14:textId="77777777" w:rsidR="00D66986" w:rsidRPr="00D66986" w:rsidRDefault="00D66986" w:rsidP="00D66986">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Socio-</w:t>
      </w:r>
      <w:proofErr w:type="gramStart"/>
      <w:r>
        <w:rPr>
          <w:rFonts w:ascii="Times New Roman" w:eastAsia="Times New Roman" w:hAnsi="Times New Roman" w:cs="Times New Roman"/>
          <w:b/>
          <w:bCs/>
          <w:color w:val="000000"/>
          <w:szCs w:val="24"/>
          <w:lang w:eastAsia="fr-FR"/>
        </w:rPr>
        <w:t>C</w:t>
      </w:r>
      <w:r w:rsidRPr="00D66986">
        <w:rPr>
          <w:rFonts w:ascii="Times New Roman" w:eastAsia="Times New Roman" w:hAnsi="Times New Roman" w:cs="Times New Roman"/>
          <w:b/>
          <w:bCs/>
          <w:color w:val="000000"/>
          <w:szCs w:val="24"/>
          <w:lang w:eastAsia="fr-FR"/>
        </w:rPr>
        <w:t>ulturel:</w:t>
      </w:r>
      <w:proofErr w:type="gramEnd"/>
      <w:r w:rsidRPr="00D66986">
        <w:rPr>
          <w:rFonts w:ascii="Times New Roman" w:eastAsia="Times New Roman" w:hAnsi="Times New Roman" w:cs="Times New Roman"/>
          <w:b/>
          <w:bCs/>
          <w:color w:val="000000"/>
          <w:szCs w:val="24"/>
          <w:lang w:eastAsia="fr-FR"/>
        </w:rPr>
        <w:t xml:space="preserve"> </w:t>
      </w:r>
      <w:r w:rsidRPr="00D66986">
        <w:rPr>
          <w:rFonts w:ascii="Times New Roman" w:eastAsia="Times New Roman" w:hAnsi="Times New Roman" w:cs="Times New Roman"/>
          <w:b/>
          <w:bCs/>
          <w:color w:val="FF00FF"/>
          <w:szCs w:val="24"/>
          <w:lang w:eastAsia="fr-FR"/>
        </w:rPr>
        <w:t> </w:t>
      </w:r>
      <w:r w:rsidRPr="00D66986">
        <w:rPr>
          <w:rFonts w:ascii="Times New Roman" w:eastAsia="Times New Roman" w:hAnsi="Times New Roman" w:cs="Times New Roman"/>
          <w:color w:val="000000"/>
          <w:szCs w:val="24"/>
          <w:lang w:eastAsia="fr-FR"/>
        </w:rPr>
        <w:t xml:space="preserve">Le nombre d’achat d’objets connectés augmente considérablement chaque année et cela risque de se poursuivre durant les prochaines années. En 2017, le marché des objets connectés a dépassé, pour la première fois, le cap du milliard d’euros de recette (cf. Annexe 1). La population est désormais familière aux objets connectés et est de plus en plus amenée à utiliser la domotique au sein des habitations (cf. Annexe 2). </w:t>
      </w:r>
    </w:p>
    <w:p w14:paraId="26C59CD5"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061E6A41" w14:textId="77777777" w:rsidR="00D66986" w:rsidRPr="00D66986" w:rsidRDefault="00D66986" w:rsidP="00D66986">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 xml:space="preserve">Technologiques : </w:t>
      </w:r>
      <w:r w:rsidRPr="00D66986">
        <w:rPr>
          <w:rFonts w:ascii="Times New Roman" w:eastAsia="Times New Roman" w:hAnsi="Times New Roman" w:cs="Times New Roman"/>
          <w:color w:val="000000"/>
          <w:szCs w:val="24"/>
          <w:lang w:eastAsia="fr-FR"/>
        </w:rPr>
        <w:t xml:space="preserve">Les technologies sont chaque </w:t>
      </w:r>
      <w:r w:rsidR="007C41E1" w:rsidRPr="00D66986">
        <w:rPr>
          <w:rFonts w:ascii="Times New Roman" w:eastAsia="Times New Roman" w:hAnsi="Times New Roman" w:cs="Times New Roman"/>
          <w:color w:val="000000"/>
          <w:szCs w:val="24"/>
          <w:lang w:eastAsia="fr-FR"/>
        </w:rPr>
        <w:t>année de plus en plus pointue</w:t>
      </w:r>
      <w:r w:rsidRPr="00D66986">
        <w:rPr>
          <w:rFonts w:ascii="Times New Roman" w:eastAsia="Times New Roman" w:hAnsi="Times New Roman" w:cs="Times New Roman"/>
          <w:color w:val="000000"/>
          <w:szCs w:val="24"/>
          <w:lang w:eastAsia="fr-FR"/>
        </w:rPr>
        <w:t>. La mise en place de la 4G au niveau mondial, les recherches, déjà très avancées, concernant la 5G ou bien encore les différents protocoles de communication sans fil (Lora, Zigbee</w:t>
      </w:r>
      <w:r w:rsidR="00AC6518">
        <w:rPr>
          <w:rFonts w:ascii="Times New Roman" w:eastAsia="Times New Roman" w:hAnsi="Times New Roman" w:cs="Times New Roman"/>
          <w:color w:val="000000"/>
          <w:szCs w:val="24"/>
          <w:lang w:eastAsia="fr-FR"/>
        </w:rPr>
        <w:t>.</w:t>
      </w:r>
      <w:r w:rsidRPr="00D66986">
        <w:rPr>
          <w:rFonts w:ascii="Times New Roman" w:eastAsia="Times New Roman" w:hAnsi="Times New Roman" w:cs="Times New Roman"/>
          <w:color w:val="000000"/>
          <w:szCs w:val="24"/>
          <w:lang w:eastAsia="fr-FR"/>
        </w:rPr>
        <w:t xml:space="preserve">..) permettent d'accroître le potentiel des objets connectés. </w:t>
      </w:r>
    </w:p>
    <w:p w14:paraId="57DEEF0B"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1E855203" w14:textId="77777777" w:rsidR="00D66986" w:rsidRPr="00D66986" w:rsidRDefault="00D66986" w:rsidP="00D66986">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 xml:space="preserve">Écologiques : </w:t>
      </w:r>
      <w:r w:rsidRPr="00D66986">
        <w:rPr>
          <w:rFonts w:ascii="Times New Roman" w:eastAsia="Times New Roman" w:hAnsi="Times New Roman" w:cs="Times New Roman"/>
          <w:color w:val="000000"/>
          <w:szCs w:val="24"/>
          <w:lang w:eastAsia="fr-FR"/>
        </w:rPr>
        <w:t>Les équipements Delta Dore permettent de favoriser la gestion de l’énergie. Pilotables à distance, ces équipements permettent de réguler, programmer et donc réduire la consommation de ressources comme le gaz et l'électricité.</w:t>
      </w:r>
    </w:p>
    <w:p w14:paraId="7BA80ED5" w14:textId="77777777" w:rsidR="00D66986" w:rsidRPr="00D66986" w:rsidRDefault="00D66986" w:rsidP="00D66986">
      <w:pPr>
        <w:spacing w:after="0" w:line="360" w:lineRule="auto"/>
        <w:rPr>
          <w:rFonts w:ascii="Times New Roman" w:eastAsia="Times New Roman" w:hAnsi="Times New Roman" w:cs="Times New Roman"/>
          <w:szCs w:val="24"/>
          <w:lang w:eastAsia="fr-FR"/>
        </w:rPr>
      </w:pPr>
    </w:p>
    <w:p w14:paraId="794E0819" w14:textId="77777777" w:rsidR="00245A52" w:rsidRPr="00A3648A" w:rsidRDefault="00D66986" w:rsidP="00A3648A">
      <w:pPr>
        <w:spacing w:after="0" w:line="360" w:lineRule="auto"/>
        <w:rPr>
          <w:rFonts w:ascii="Times New Roman" w:eastAsia="Times New Roman" w:hAnsi="Times New Roman" w:cs="Times New Roman"/>
          <w:szCs w:val="24"/>
          <w:lang w:eastAsia="fr-FR"/>
        </w:rPr>
      </w:pPr>
      <w:r w:rsidRPr="00D66986">
        <w:rPr>
          <w:rFonts w:ascii="Times New Roman" w:eastAsia="Times New Roman" w:hAnsi="Times New Roman" w:cs="Times New Roman"/>
          <w:b/>
          <w:bCs/>
          <w:color w:val="000000"/>
          <w:szCs w:val="24"/>
          <w:lang w:eastAsia="fr-FR"/>
        </w:rPr>
        <w:t xml:space="preserve">Légaux : </w:t>
      </w:r>
      <w:r w:rsidRPr="00D66986">
        <w:rPr>
          <w:rFonts w:ascii="Times New Roman" w:eastAsia="Times New Roman" w:hAnsi="Times New Roman" w:cs="Times New Roman"/>
          <w:color w:val="000000"/>
          <w:szCs w:val="24"/>
          <w:lang w:eastAsia="fr-FR"/>
        </w:rPr>
        <w:t>Mise en place de la RGPD. Il y a une nécessité de se mettre à jour par rapport aux différentes normes. De plus, Delta Dore est présent à l’international. L’entreprise est donc confrontée à différentes politiques en fonction des pays où elle est implantée</w:t>
      </w:r>
    </w:p>
    <w:tbl>
      <w:tblPr>
        <w:tblW w:w="0" w:type="auto"/>
        <w:tblCellMar>
          <w:top w:w="15" w:type="dxa"/>
          <w:left w:w="15" w:type="dxa"/>
          <w:bottom w:w="15" w:type="dxa"/>
          <w:right w:w="15" w:type="dxa"/>
        </w:tblCellMar>
        <w:tblLook w:val="04A0" w:firstRow="1" w:lastRow="0" w:firstColumn="1" w:lastColumn="0" w:noHBand="0" w:noVBand="1"/>
      </w:tblPr>
      <w:tblGrid>
        <w:gridCol w:w="1221"/>
        <w:gridCol w:w="3831"/>
        <w:gridCol w:w="4000"/>
      </w:tblGrid>
      <w:tr w:rsidR="00A3648A" w:rsidRPr="00A3648A" w14:paraId="364EC7BE" w14:textId="77777777" w:rsidTr="00A3648A">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9997B3"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3C5D882B" w14:textId="77777777" w:rsidR="00A3648A" w:rsidRPr="00A3648A" w:rsidRDefault="00A3648A" w:rsidP="00A3648A">
            <w:pPr>
              <w:spacing w:after="0" w:line="360" w:lineRule="auto"/>
              <w:rPr>
                <w:rFonts w:ascii="Times New Roman" w:eastAsia="Times New Roman" w:hAnsi="Times New Roman" w:cs="Times New Roman"/>
                <w:szCs w:val="24"/>
                <w:lang w:eastAsia="fr-FR"/>
              </w:rPr>
            </w:pPr>
            <w:r w:rsidRPr="00A3648A">
              <w:rPr>
                <w:rFonts w:ascii="Times New Roman" w:eastAsia="Times New Roman" w:hAnsi="Times New Roman" w:cs="Times New Roman"/>
                <w:b/>
                <w:bCs/>
                <w:color w:val="FFFFFF"/>
                <w:szCs w:val="24"/>
                <w:lang w:eastAsia="fr-FR"/>
              </w:rPr>
              <w:t>Positif</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6B3DA0CD" w14:textId="77777777" w:rsidR="00A3648A" w:rsidRPr="00A3648A" w:rsidRDefault="00A3648A" w:rsidP="00A3648A">
            <w:pPr>
              <w:spacing w:after="0" w:line="360" w:lineRule="auto"/>
              <w:rPr>
                <w:rFonts w:ascii="Times New Roman" w:eastAsia="Times New Roman" w:hAnsi="Times New Roman" w:cs="Times New Roman"/>
                <w:szCs w:val="24"/>
                <w:lang w:eastAsia="fr-FR"/>
              </w:rPr>
            </w:pPr>
            <w:r w:rsidRPr="00A3648A">
              <w:rPr>
                <w:rFonts w:ascii="Times New Roman" w:eastAsia="Times New Roman" w:hAnsi="Times New Roman" w:cs="Times New Roman"/>
                <w:b/>
                <w:bCs/>
                <w:color w:val="FFFFFF"/>
                <w:szCs w:val="24"/>
                <w:lang w:eastAsia="fr-FR"/>
              </w:rPr>
              <w:t>Négatif</w:t>
            </w:r>
          </w:p>
        </w:tc>
      </w:tr>
      <w:tr w:rsidR="00A3648A" w:rsidRPr="00A3648A" w14:paraId="7B6607AC" w14:textId="77777777" w:rsidTr="00A3648A">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075193D3" w14:textId="77777777" w:rsidR="00A3648A" w:rsidRPr="00A3648A" w:rsidRDefault="00A3648A" w:rsidP="00A3648A">
            <w:pPr>
              <w:spacing w:after="240" w:line="360" w:lineRule="auto"/>
              <w:jc w:val="left"/>
              <w:rPr>
                <w:rFonts w:ascii="Times New Roman" w:eastAsia="Times New Roman" w:hAnsi="Times New Roman" w:cs="Times New Roman"/>
                <w:szCs w:val="24"/>
                <w:lang w:eastAsia="fr-FR"/>
              </w:rPr>
            </w:pPr>
            <w:r w:rsidRPr="00A3648A">
              <w:rPr>
                <w:rFonts w:ascii="Times New Roman" w:eastAsia="Times New Roman" w:hAnsi="Times New Roman" w:cs="Times New Roman"/>
                <w:szCs w:val="24"/>
                <w:lang w:eastAsia="fr-FR"/>
              </w:rPr>
              <w:br/>
            </w:r>
          </w:p>
          <w:p w14:paraId="5FA0CA49" w14:textId="77777777" w:rsidR="00A3648A" w:rsidRPr="00A3648A" w:rsidRDefault="00A3648A" w:rsidP="00A3648A">
            <w:pPr>
              <w:spacing w:after="0" w:line="360" w:lineRule="auto"/>
              <w:rPr>
                <w:rFonts w:ascii="Times New Roman" w:eastAsia="Times New Roman" w:hAnsi="Times New Roman" w:cs="Times New Roman"/>
                <w:szCs w:val="24"/>
                <w:lang w:eastAsia="fr-FR"/>
              </w:rPr>
            </w:pPr>
            <w:r w:rsidRPr="00A3648A">
              <w:rPr>
                <w:rFonts w:ascii="Times New Roman" w:eastAsia="Times New Roman" w:hAnsi="Times New Roman" w:cs="Times New Roman"/>
                <w:b/>
                <w:bCs/>
                <w:color w:val="FFFFFF"/>
                <w:szCs w:val="24"/>
                <w:lang w:eastAsia="fr-FR"/>
              </w:rPr>
              <w:t>Facteurs internes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D3B0C" w14:textId="77777777" w:rsidR="00185EFF" w:rsidRPr="00185EFF" w:rsidRDefault="00185EFF" w:rsidP="00185EFF">
            <w:pPr>
              <w:spacing w:after="0" w:line="360" w:lineRule="auto"/>
              <w:rPr>
                <w:rFonts w:ascii="Times New Roman" w:eastAsia="Times New Roman" w:hAnsi="Times New Roman" w:cs="Times New Roman"/>
                <w:szCs w:val="24"/>
                <w:lang w:eastAsia="fr-FR"/>
              </w:rPr>
            </w:pPr>
            <w:r w:rsidRPr="00185EFF">
              <w:rPr>
                <w:rFonts w:ascii="Times New Roman" w:eastAsia="Times New Roman" w:hAnsi="Times New Roman" w:cs="Times New Roman"/>
                <w:b/>
                <w:bCs/>
                <w:color w:val="000000"/>
                <w:szCs w:val="24"/>
                <w:lang w:eastAsia="fr-FR"/>
              </w:rPr>
              <w:t>Forces</w:t>
            </w:r>
          </w:p>
          <w:p w14:paraId="7D4EFDBE"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 xml:space="preserve">Notoriété auprès des professionnels </w:t>
            </w:r>
            <w:r w:rsidRPr="00185EFF">
              <w:rPr>
                <w:rFonts w:ascii="Cambria Math" w:eastAsia="Times New Roman" w:hAnsi="Cambria Math" w:cs="Cambria Math"/>
                <w:color w:val="000000"/>
                <w:szCs w:val="24"/>
                <w:lang w:eastAsia="fr-FR"/>
              </w:rPr>
              <w:t>⇒</w:t>
            </w:r>
            <w:r w:rsidRPr="00185EFF">
              <w:rPr>
                <w:rFonts w:ascii="Times New Roman" w:eastAsia="Times New Roman" w:hAnsi="Times New Roman" w:cs="Times New Roman"/>
                <w:color w:val="000000"/>
                <w:szCs w:val="24"/>
                <w:lang w:eastAsia="fr-FR"/>
              </w:rPr>
              <w:t xml:space="preserve"> Centrage sur le B2B</w:t>
            </w:r>
          </w:p>
          <w:p w14:paraId="5A695FAD"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Large gamme de produits</w:t>
            </w:r>
          </w:p>
          <w:p w14:paraId="17886138"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Leader sur certaines gammes</w:t>
            </w:r>
          </w:p>
          <w:p w14:paraId="66064E00"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Capacité d’autofinancement</w:t>
            </w:r>
          </w:p>
          <w:p w14:paraId="1AEB39BB"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Made in France</w:t>
            </w:r>
          </w:p>
          <w:p w14:paraId="4D128BB5" w14:textId="77777777" w:rsidR="00185EFF" w:rsidRPr="00185EFF" w:rsidRDefault="00185EFF" w:rsidP="001613A4">
            <w:pPr>
              <w:numPr>
                <w:ilvl w:val="0"/>
                <w:numId w:val="6"/>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Dimension internationale</w:t>
            </w:r>
          </w:p>
          <w:p w14:paraId="5B867140" w14:textId="77777777" w:rsidR="00A3648A" w:rsidRPr="00185EFF" w:rsidRDefault="00A3648A" w:rsidP="00185EFF">
            <w:pPr>
              <w:spacing w:after="0" w:line="360" w:lineRule="auto"/>
              <w:jc w:val="left"/>
              <w:rPr>
                <w:rFonts w:ascii="Times New Roman" w:eastAsia="Times New Roman" w:hAnsi="Times New Roman" w:cs="Times New Roman"/>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7D90" w14:textId="77777777" w:rsidR="00185EFF" w:rsidRPr="00185EFF" w:rsidRDefault="00185EFF" w:rsidP="00185EFF">
            <w:pPr>
              <w:spacing w:after="0" w:line="240" w:lineRule="auto"/>
              <w:rPr>
                <w:rFonts w:ascii="Times New Roman" w:eastAsia="Times New Roman" w:hAnsi="Times New Roman" w:cs="Times New Roman"/>
                <w:szCs w:val="24"/>
                <w:lang w:eastAsia="fr-FR"/>
              </w:rPr>
            </w:pPr>
            <w:r w:rsidRPr="00185EFF">
              <w:rPr>
                <w:rFonts w:ascii="Times New Roman" w:eastAsia="Times New Roman" w:hAnsi="Times New Roman" w:cs="Times New Roman"/>
                <w:b/>
                <w:bCs/>
                <w:color w:val="000000"/>
                <w:szCs w:val="24"/>
                <w:lang w:eastAsia="fr-FR"/>
              </w:rPr>
              <w:t>Faiblesses</w:t>
            </w:r>
          </w:p>
          <w:p w14:paraId="33E4EAEF" w14:textId="77777777" w:rsidR="00185EFF" w:rsidRPr="00185EFF" w:rsidRDefault="00185EFF" w:rsidP="00185EFF">
            <w:pPr>
              <w:spacing w:after="0" w:line="240" w:lineRule="auto"/>
              <w:jc w:val="left"/>
              <w:rPr>
                <w:rFonts w:ascii="Times New Roman" w:eastAsia="Times New Roman" w:hAnsi="Times New Roman" w:cs="Times New Roman"/>
                <w:szCs w:val="24"/>
                <w:lang w:eastAsia="fr-FR"/>
              </w:rPr>
            </w:pPr>
          </w:p>
          <w:p w14:paraId="7015A2B2" w14:textId="77777777" w:rsidR="00185EFF" w:rsidRPr="00185EFF" w:rsidRDefault="00185EFF" w:rsidP="001613A4">
            <w:pPr>
              <w:numPr>
                <w:ilvl w:val="0"/>
                <w:numId w:val="1"/>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Distribution : pas de présence chez tous les distributeurs</w:t>
            </w:r>
          </w:p>
          <w:p w14:paraId="090F78A2" w14:textId="77777777" w:rsidR="00185EFF" w:rsidRPr="00185EFF" w:rsidRDefault="00185EFF" w:rsidP="001613A4">
            <w:pPr>
              <w:numPr>
                <w:ilvl w:val="0"/>
                <w:numId w:val="1"/>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 xml:space="preserve">Manque de notoriété vis-à-vis du grand public </w:t>
            </w:r>
            <w:r w:rsidRPr="00185EFF">
              <w:rPr>
                <w:rFonts w:ascii="Cambria Math" w:eastAsia="Times New Roman" w:hAnsi="Cambria Math" w:cs="Cambria Math"/>
                <w:color w:val="000000"/>
                <w:szCs w:val="24"/>
                <w:lang w:eastAsia="fr-FR"/>
              </w:rPr>
              <w:t>⇒</w:t>
            </w:r>
            <w:r w:rsidRPr="00185EFF">
              <w:rPr>
                <w:rFonts w:ascii="Times New Roman" w:eastAsia="Times New Roman" w:hAnsi="Times New Roman" w:cs="Times New Roman"/>
                <w:color w:val="000000"/>
                <w:szCs w:val="24"/>
                <w:lang w:eastAsia="fr-FR"/>
              </w:rPr>
              <w:t xml:space="preserve"> Pas axée sur le B2C</w:t>
            </w:r>
          </w:p>
          <w:p w14:paraId="31939CF8" w14:textId="77777777" w:rsidR="00185EFF" w:rsidRPr="00185EFF" w:rsidRDefault="00185EFF" w:rsidP="001613A4">
            <w:pPr>
              <w:numPr>
                <w:ilvl w:val="0"/>
                <w:numId w:val="1"/>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 xml:space="preserve">Communication faible </w:t>
            </w:r>
          </w:p>
          <w:p w14:paraId="06F99FD4" w14:textId="77777777" w:rsidR="00185EFF" w:rsidRPr="00185EFF" w:rsidRDefault="00185EFF" w:rsidP="001613A4">
            <w:pPr>
              <w:numPr>
                <w:ilvl w:val="0"/>
                <w:numId w:val="1"/>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Site internet compliqué à utiliser pour le grand public</w:t>
            </w:r>
          </w:p>
          <w:p w14:paraId="3175314D" w14:textId="77777777" w:rsidR="00185EFF" w:rsidRPr="00185EFF" w:rsidRDefault="00185EFF" w:rsidP="001613A4">
            <w:pPr>
              <w:numPr>
                <w:ilvl w:val="0"/>
                <w:numId w:val="1"/>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 xml:space="preserve">SAV (Service Après-Vente) sur internet </w:t>
            </w:r>
          </w:p>
          <w:p w14:paraId="77F13408" w14:textId="77777777" w:rsidR="00A3648A" w:rsidRPr="00A3648A" w:rsidRDefault="00A3648A" w:rsidP="00185EFF">
            <w:pPr>
              <w:spacing w:after="0" w:line="360" w:lineRule="auto"/>
              <w:ind w:left="720"/>
              <w:textAlignment w:val="baseline"/>
              <w:rPr>
                <w:rFonts w:ascii="Times New Roman" w:eastAsia="Times New Roman" w:hAnsi="Times New Roman" w:cs="Times New Roman"/>
                <w:color w:val="000000"/>
                <w:szCs w:val="24"/>
                <w:lang w:eastAsia="fr-FR"/>
              </w:rPr>
            </w:pPr>
          </w:p>
        </w:tc>
      </w:tr>
      <w:tr w:rsidR="00A3648A" w:rsidRPr="00A3648A" w14:paraId="75C342A2" w14:textId="77777777" w:rsidTr="00A3648A">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14413990" w14:textId="77777777" w:rsidR="00A3648A" w:rsidRPr="00A3648A" w:rsidRDefault="00A3648A" w:rsidP="00A3648A">
            <w:pPr>
              <w:spacing w:after="240" w:line="360" w:lineRule="auto"/>
              <w:jc w:val="left"/>
              <w:rPr>
                <w:rFonts w:ascii="Times New Roman" w:eastAsia="Times New Roman" w:hAnsi="Times New Roman" w:cs="Times New Roman"/>
                <w:szCs w:val="24"/>
                <w:lang w:eastAsia="fr-FR"/>
              </w:rPr>
            </w:pPr>
            <w:r w:rsidRPr="00A3648A">
              <w:rPr>
                <w:rFonts w:ascii="Times New Roman" w:eastAsia="Times New Roman" w:hAnsi="Times New Roman" w:cs="Times New Roman"/>
                <w:szCs w:val="24"/>
                <w:lang w:eastAsia="fr-FR"/>
              </w:rPr>
              <w:br/>
            </w:r>
            <w:r w:rsidRPr="00A3648A">
              <w:rPr>
                <w:rFonts w:ascii="Times New Roman" w:eastAsia="Times New Roman" w:hAnsi="Times New Roman" w:cs="Times New Roman"/>
                <w:szCs w:val="24"/>
                <w:lang w:eastAsia="fr-FR"/>
              </w:rPr>
              <w:br/>
            </w:r>
          </w:p>
          <w:p w14:paraId="254A0854" w14:textId="77777777" w:rsidR="00A3648A" w:rsidRPr="00A3648A" w:rsidRDefault="00A3648A" w:rsidP="00A3648A">
            <w:pPr>
              <w:spacing w:after="0" w:line="360" w:lineRule="auto"/>
              <w:rPr>
                <w:rFonts w:ascii="Times New Roman" w:eastAsia="Times New Roman" w:hAnsi="Times New Roman" w:cs="Times New Roman"/>
                <w:szCs w:val="24"/>
                <w:lang w:eastAsia="fr-FR"/>
              </w:rPr>
            </w:pPr>
            <w:r w:rsidRPr="00A3648A">
              <w:rPr>
                <w:rFonts w:ascii="Times New Roman" w:eastAsia="Times New Roman" w:hAnsi="Times New Roman" w:cs="Times New Roman"/>
                <w:b/>
                <w:bCs/>
                <w:color w:val="FFFFFF"/>
                <w:szCs w:val="24"/>
                <w:lang w:eastAsia="fr-FR"/>
              </w:rPr>
              <w:t>Facteurs externes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4F24" w14:textId="77777777" w:rsidR="00BA7026" w:rsidRPr="00BA7026" w:rsidRDefault="00BA7026" w:rsidP="00185EFF">
            <w:pPr>
              <w:spacing w:after="0" w:line="360" w:lineRule="auto"/>
              <w:rPr>
                <w:rFonts w:ascii="Times New Roman" w:eastAsia="Times New Roman" w:hAnsi="Times New Roman" w:cs="Times New Roman"/>
                <w:szCs w:val="24"/>
                <w:lang w:eastAsia="fr-FR"/>
              </w:rPr>
            </w:pPr>
            <w:r w:rsidRPr="00BA7026">
              <w:rPr>
                <w:rFonts w:ascii="Times New Roman" w:eastAsia="Times New Roman" w:hAnsi="Times New Roman" w:cs="Times New Roman"/>
                <w:b/>
                <w:bCs/>
                <w:color w:val="000000"/>
                <w:szCs w:val="24"/>
                <w:lang w:eastAsia="fr-FR"/>
              </w:rPr>
              <w:t>Opportunités</w:t>
            </w:r>
          </w:p>
          <w:p w14:paraId="1F9EDCA4" w14:textId="48B95B4D" w:rsidR="00BA7026" w:rsidRPr="00BA7026" w:rsidRDefault="00BA7026" w:rsidP="001613A4">
            <w:pPr>
              <w:numPr>
                <w:ilvl w:val="0"/>
                <w:numId w:val="2"/>
              </w:numPr>
              <w:spacing w:after="0" w:line="360" w:lineRule="auto"/>
              <w:textAlignment w:val="baseline"/>
              <w:rPr>
                <w:rFonts w:ascii="Times New Roman" w:eastAsia="Times New Roman" w:hAnsi="Times New Roman" w:cs="Times New Roman"/>
                <w:color w:val="000000"/>
                <w:szCs w:val="24"/>
                <w:lang w:eastAsia="fr-FR"/>
              </w:rPr>
            </w:pPr>
            <w:r w:rsidRPr="00BA7026">
              <w:rPr>
                <w:rFonts w:ascii="Times New Roman" w:eastAsia="Times New Roman" w:hAnsi="Times New Roman" w:cs="Times New Roman"/>
                <w:color w:val="000000"/>
                <w:szCs w:val="24"/>
                <w:lang w:eastAsia="fr-FR"/>
              </w:rPr>
              <w:t xml:space="preserve">Domotique </w:t>
            </w:r>
            <w:r w:rsidRPr="00BA7026">
              <w:rPr>
                <w:rFonts w:ascii="Cambria Math" w:eastAsia="Times New Roman" w:hAnsi="Cambria Math" w:cs="Cambria Math"/>
                <w:color w:val="000000"/>
                <w:szCs w:val="24"/>
                <w:lang w:eastAsia="fr-FR"/>
              </w:rPr>
              <w:t>⇒</w:t>
            </w:r>
            <w:r w:rsidRPr="00BA7026">
              <w:rPr>
                <w:rFonts w:ascii="Times New Roman" w:eastAsia="Times New Roman" w:hAnsi="Times New Roman" w:cs="Times New Roman"/>
                <w:color w:val="000000"/>
                <w:szCs w:val="24"/>
                <w:lang w:eastAsia="fr-FR"/>
              </w:rPr>
              <w:t xml:space="preserve"> Marché porteur et en croissance (</w:t>
            </w:r>
            <w:r w:rsidRPr="00BA7026">
              <w:rPr>
                <w:rFonts w:ascii="Times New Roman" w:eastAsia="Times New Roman" w:hAnsi="Times New Roman" w:cs="Times New Roman"/>
                <w:color w:val="000000"/>
                <w:szCs w:val="24"/>
                <w:shd w:val="clear" w:color="auto" w:fill="FFFFFF"/>
                <w:lang w:eastAsia="fr-FR"/>
              </w:rPr>
              <w:t>hausse moyenne de 1,5%/an ces dernières années)</w:t>
            </w:r>
            <w:r w:rsidR="00CF7B03">
              <w:rPr>
                <w:rFonts w:ascii="Times New Roman" w:eastAsia="Times New Roman" w:hAnsi="Times New Roman" w:cs="Times New Roman"/>
                <w:color w:val="000000"/>
                <w:szCs w:val="24"/>
                <w:shd w:val="clear" w:color="auto" w:fill="FFFFFF"/>
                <w:lang w:eastAsia="fr-FR"/>
              </w:rPr>
              <w:t xml:space="preserve"> </w:t>
            </w:r>
            <w:r w:rsidR="00CF7B03" w:rsidRPr="00CF7B03">
              <w:rPr>
                <w:rFonts w:ascii="Times New Roman" w:eastAsia="Times New Roman" w:hAnsi="Times New Roman" w:cs="Times New Roman"/>
                <w:b/>
                <w:color w:val="000000"/>
                <w:szCs w:val="24"/>
                <w:shd w:val="clear" w:color="auto" w:fill="FFFFFF"/>
                <w:lang w:eastAsia="fr-FR"/>
              </w:rPr>
              <w:t>[</w:t>
            </w:r>
            <w:r w:rsidR="008F2DE5">
              <w:rPr>
                <w:rFonts w:ascii="Times New Roman" w:eastAsia="Times New Roman" w:hAnsi="Times New Roman" w:cs="Times New Roman"/>
                <w:b/>
                <w:color w:val="000000"/>
                <w:szCs w:val="24"/>
                <w:shd w:val="clear" w:color="auto" w:fill="FFFFFF"/>
                <w:lang w:eastAsia="fr-FR"/>
              </w:rPr>
              <w:t>6</w:t>
            </w:r>
            <w:r w:rsidR="00CF7B03" w:rsidRPr="00CF7B03">
              <w:rPr>
                <w:rFonts w:ascii="Times New Roman" w:eastAsia="Times New Roman" w:hAnsi="Times New Roman" w:cs="Times New Roman"/>
                <w:b/>
                <w:color w:val="000000"/>
                <w:szCs w:val="24"/>
                <w:shd w:val="clear" w:color="auto" w:fill="FFFFFF"/>
                <w:lang w:eastAsia="fr-FR"/>
              </w:rPr>
              <w:t>]</w:t>
            </w:r>
          </w:p>
          <w:p w14:paraId="2C833AC6" w14:textId="77777777" w:rsidR="00BA7026" w:rsidRPr="00BA7026" w:rsidRDefault="00BA7026" w:rsidP="001613A4">
            <w:pPr>
              <w:numPr>
                <w:ilvl w:val="0"/>
                <w:numId w:val="2"/>
              </w:numPr>
              <w:shd w:val="clear" w:color="auto" w:fill="FFFFFF"/>
              <w:spacing w:after="0" w:line="360" w:lineRule="auto"/>
              <w:textAlignment w:val="baseline"/>
              <w:rPr>
                <w:rFonts w:ascii="Times New Roman" w:eastAsia="Times New Roman" w:hAnsi="Times New Roman" w:cs="Times New Roman"/>
                <w:color w:val="000000"/>
                <w:szCs w:val="24"/>
                <w:lang w:eastAsia="fr-FR"/>
              </w:rPr>
            </w:pPr>
            <w:r w:rsidRPr="00BA7026">
              <w:rPr>
                <w:rFonts w:ascii="Times New Roman" w:eastAsia="Times New Roman" w:hAnsi="Times New Roman" w:cs="Times New Roman"/>
                <w:color w:val="000000"/>
                <w:szCs w:val="24"/>
                <w:shd w:val="clear" w:color="auto" w:fill="FFFFFF"/>
                <w:lang w:eastAsia="fr-FR"/>
              </w:rPr>
              <w:t>Croissance naturelle du besoin du sécurité chez les ménages</w:t>
            </w:r>
          </w:p>
          <w:p w14:paraId="41728470" w14:textId="77777777" w:rsidR="00A3648A" w:rsidRPr="00185EFF" w:rsidRDefault="00BA7026" w:rsidP="001613A4">
            <w:pPr>
              <w:numPr>
                <w:ilvl w:val="0"/>
                <w:numId w:val="2"/>
              </w:numPr>
              <w:shd w:val="clear" w:color="auto" w:fill="FFFFFF"/>
              <w:spacing w:after="0" w:line="360" w:lineRule="auto"/>
              <w:textAlignment w:val="baseline"/>
              <w:rPr>
                <w:rFonts w:ascii="Times New Roman" w:eastAsia="Times New Roman" w:hAnsi="Times New Roman" w:cs="Times New Roman"/>
                <w:color w:val="000000"/>
                <w:szCs w:val="24"/>
                <w:lang w:eastAsia="fr-FR"/>
              </w:rPr>
            </w:pPr>
            <w:r w:rsidRPr="00BA7026">
              <w:rPr>
                <w:rFonts w:ascii="Times New Roman" w:eastAsia="Times New Roman" w:hAnsi="Times New Roman" w:cs="Times New Roman"/>
                <w:color w:val="000000"/>
                <w:szCs w:val="24"/>
                <w:shd w:val="clear" w:color="auto" w:fill="FFFFFF"/>
                <w:lang w:eastAsia="fr-FR"/>
              </w:rPr>
              <w:t>Acteur majeur de la transition énergétique de la France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939A" w14:textId="77777777" w:rsidR="00185EFF" w:rsidRPr="00185EFF" w:rsidRDefault="00185EFF" w:rsidP="00185EFF">
            <w:pPr>
              <w:spacing w:after="0" w:line="360" w:lineRule="auto"/>
              <w:rPr>
                <w:rFonts w:ascii="Times New Roman" w:eastAsia="Times New Roman" w:hAnsi="Times New Roman" w:cs="Times New Roman"/>
                <w:szCs w:val="24"/>
                <w:lang w:eastAsia="fr-FR"/>
              </w:rPr>
            </w:pPr>
            <w:r w:rsidRPr="00185EFF">
              <w:rPr>
                <w:rFonts w:ascii="Times New Roman" w:eastAsia="Times New Roman" w:hAnsi="Times New Roman" w:cs="Times New Roman"/>
                <w:b/>
                <w:bCs/>
                <w:color w:val="000000"/>
                <w:szCs w:val="24"/>
                <w:lang w:eastAsia="fr-FR"/>
              </w:rPr>
              <w:t>Menaces</w:t>
            </w:r>
          </w:p>
          <w:p w14:paraId="44DE6FC2" w14:textId="77777777" w:rsidR="00185EFF" w:rsidRDefault="00185EFF" w:rsidP="001613A4">
            <w:pPr>
              <w:numPr>
                <w:ilvl w:val="0"/>
                <w:numId w:val="4"/>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Nombreux concurrents</w:t>
            </w:r>
          </w:p>
          <w:p w14:paraId="24724623" w14:textId="77777777" w:rsidR="00185EFF" w:rsidRPr="00185EFF" w:rsidRDefault="00185EFF" w:rsidP="001613A4">
            <w:pPr>
              <w:numPr>
                <w:ilvl w:val="1"/>
                <w:numId w:val="4"/>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Grandes entreprises mondiales (Google, Apple, Toshiba)</w:t>
            </w:r>
          </w:p>
          <w:p w14:paraId="4EF96C54" w14:textId="77777777" w:rsidR="00185EFF" w:rsidRPr="00185EFF" w:rsidRDefault="00185EFF" w:rsidP="001613A4">
            <w:pPr>
              <w:numPr>
                <w:ilvl w:val="0"/>
                <w:numId w:val="5"/>
              </w:numPr>
              <w:spacing w:after="0" w:line="360" w:lineRule="auto"/>
              <w:textAlignment w:val="baseline"/>
              <w:rPr>
                <w:rFonts w:ascii="Times New Roman" w:eastAsia="Times New Roman" w:hAnsi="Times New Roman" w:cs="Times New Roman"/>
                <w:color w:val="000000"/>
                <w:szCs w:val="24"/>
                <w:lang w:eastAsia="fr-FR"/>
              </w:rPr>
            </w:pPr>
            <w:r w:rsidRPr="00185EFF">
              <w:rPr>
                <w:rFonts w:ascii="Times New Roman" w:eastAsia="Times New Roman" w:hAnsi="Times New Roman" w:cs="Times New Roman"/>
                <w:color w:val="000000"/>
                <w:szCs w:val="24"/>
                <w:lang w:eastAsia="fr-FR"/>
              </w:rPr>
              <w:t xml:space="preserve">Marchés à l’international parfois non maîtrisés </w:t>
            </w:r>
            <w:r w:rsidRPr="00185EFF">
              <w:rPr>
                <w:rFonts w:ascii="Cambria Math" w:eastAsia="Times New Roman" w:hAnsi="Cambria Math" w:cs="Cambria Math"/>
                <w:color w:val="000000"/>
                <w:szCs w:val="24"/>
                <w:lang w:eastAsia="fr-FR"/>
              </w:rPr>
              <w:t>⇒</w:t>
            </w:r>
            <w:r w:rsidRPr="00185EFF">
              <w:rPr>
                <w:rFonts w:ascii="Times New Roman" w:eastAsia="Times New Roman" w:hAnsi="Times New Roman" w:cs="Times New Roman"/>
                <w:color w:val="000000"/>
                <w:szCs w:val="24"/>
                <w:lang w:eastAsia="fr-FR"/>
              </w:rPr>
              <w:t xml:space="preserve"> Difficultés à s’adapter aux différentes normes en fonction des pays</w:t>
            </w:r>
          </w:p>
          <w:p w14:paraId="51BDB485" w14:textId="77777777" w:rsidR="00A3648A" w:rsidRPr="00A3648A" w:rsidRDefault="00A3648A" w:rsidP="00245A52">
            <w:pPr>
              <w:keepNext/>
              <w:spacing w:after="240" w:line="360" w:lineRule="auto"/>
              <w:jc w:val="left"/>
              <w:rPr>
                <w:rFonts w:ascii="Times New Roman" w:eastAsia="Times New Roman" w:hAnsi="Times New Roman" w:cs="Times New Roman"/>
                <w:szCs w:val="24"/>
                <w:lang w:eastAsia="fr-FR"/>
              </w:rPr>
            </w:pPr>
          </w:p>
        </w:tc>
      </w:tr>
    </w:tbl>
    <w:p w14:paraId="5EE02567" w14:textId="6D7E235F" w:rsidR="00A3648A" w:rsidRPr="00A3648A" w:rsidRDefault="00245A52" w:rsidP="00245A52">
      <w:pPr>
        <w:pStyle w:val="Lgende"/>
        <w:jc w:val="center"/>
        <w:rPr>
          <w:rFonts w:ascii="Times New Roman" w:eastAsia="Times New Roman" w:hAnsi="Times New Roman" w:cs="Times New Roman"/>
          <w:sz w:val="24"/>
          <w:szCs w:val="24"/>
          <w:lang w:eastAsia="fr-FR"/>
        </w:rPr>
      </w:pPr>
      <w:r>
        <w:t xml:space="preserve">Tableau </w:t>
      </w:r>
      <w:fldSimple w:instr=" SEQ Tableau \* ARABIC ">
        <w:r w:rsidR="00182DE1">
          <w:rPr>
            <w:noProof/>
          </w:rPr>
          <w:t>1</w:t>
        </w:r>
      </w:fldSimple>
      <w:r>
        <w:t xml:space="preserve"> : SWOT</w:t>
      </w:r>
    </w:p>
    <w:p w14:paraId="5807D7A1" w14:textId="77777777" w:rsidR="00245A52" w:rsidRDefault="00245A52" w:rsidP="00A3648A">
      <w:pPr>
        <w:spacing w:after="0" w:line="360" w:lineRule="auto"/>
        <w:rPr>
          <w:rFonts w:ascii="Times New Roman" w:eastAsia="Times New Roman" w:hAnsi="Times New Roman" w:cs="Times New Roman"/>
          <w:color w:val="000000"/>
          <w:szCs w:val="24"/>
          <w:lang w:eastAsia="fr-FR"/>
        </w:rPr>
      </w:pPr>
    </w:p>
    <w:p w14:paraId="3FE814F4" w14:textId="6BBDB215" w:rsidR="00A3648A" w:rsidRPr="000261B0" w:rsidRDefault="00245A52" w:rsidP="00A3648A">
      <w:pPr>
        <w:spacing w:after="0" w:line="360" w:lineRule="auto"/>
        <w:rPr>
          <w:rFonts w:ascii="Times New Roman" w:eastAsia="Times New Roman" w:hAnsi="Times New Roman" w:cs="Times New Roman"/>
          <w:szCs w:val="24"/>
          <w:lang w:eastAsia="fr-FR"/>
        </w:rPr>
      </w:pPr>
      <w:r>
        <w:rPr>
          <w:rFonts w:ascii="Times New Roman" w:eastAsia="Times New Roman" w:hAnsi="Times New Roman" w:cs="Times New Roman"/>
          <w:color w:val="000000"/>
          <w:szCs w:val="24"/>
          <w:lang w:eastAsia="fr-FR"/>
        </w:rPr>
        <w:tab/>
      </w:r>
      <w:r w:rsidR="000261B0" w:rsidRPr="000261B0">
        <w:rPr>
          <w:rFonts w:ascii="Times New Roman" w:hAnsi="Times New Roman" w:cs="Times New Roman"/>
          <w:color w:val="000000"/>
        </w:rPr>
        <w:t>Sur ce tableau ci-dessus</w:t>
      </w:r>
      <w:r w:rsidR="00117CDD">
        <w:rPr>
          <w:rFonts w:ascii="Times New Roman" w:hAnsi="Times New Roman" w:cs="Times New Roman"/>
          <w:color w:val="000000"/>
        </w:rPr>
        <w:t xml:space="preserve"> </w:t>
      </w:r>
      <w:r w:rsidR="00117CDD" w:rsidRPr="00117CDD">
        <w:rPr>
          <w:rFonts w:ascii="Times New Roman" w:hAnsi="Times New Roman" w:cs="Times New Roman"/>
          <w:b/>
          <w:color w:val="000000"/>
        </w:rPr>
        <w:t>[</w:t>
      </w:r>
      <w:r w:rsidR="00724970">
        <w:rPr>
          <w:rFonts w:ascii="Times New Roman" w:hAnsi="Times New Roman" w:cs="Times New Roman"/>
          <w:b/>
          <w:color w:val="000000"/>
        </w:rPr>
        <w:t>3</w:t>
      </w:r>
      <w:r w:rsidR="00117CDD" w:rsidRPr="00117CDD">
        <w:rPr>
          <w:rFonts w:ascii="Times New Roman" w:hAnsi="Times New Roman" w:cs="Times New Roman"/>
          <w:b/>
          <w:color w:val="000000"/>
        </w:rPr>
        <w:t>]</w:t>
      </w:r>
      <w:r w:rsidR="000261B0" w:rsidRPr="000261B0">
        <w:rPr>
          <w:rFonts w:ascii="Times New Roman" w:hAnsi="Times New Roman" w:cs="Times New Roman"/>
          <w:color w:val="000000"/>
        </w:rPr>
        <w:t>, nous pouvons voir que l’entreprise se concentre sur la vente en B2B dans le monde entier. Elle n’effectue pas de vente directe en B2C. Delta Dore est placée sur le marché des objets connectés qui est en croissance constante depuis plusieurs années. L’entreprise propose une gamme de produit assez complète, ce qui lui permet d’être leader sur certaines de ces gammes. Cependant, ce marché est déjà très dense en termes de concurrence notamment avec la présence d’acteurs comme Google, Amazon, Apple,</w:t>
      </w:r>
      <w:r w:rsidR="005B46AF">
        <w:rPr>
          <w:rFonts w:ascii="Times New Roman" w:hAnsi="Times New Roman" w:cs="Times New Roman"/>
          <w:color w:val="000000"/>
        </w:rPr>
        <w:t xml:space="preserve"> </w:t>
      </w:r>
      <w:proofErr w:type="spellStart"/>
      <w:r w:rsidR="005B46AF">
        <w:rPr>
          <w:rFonts w:ascii="Times New Roman" w:hAnsi="Times New Roman" w:cs="Times New Roman"/>
          <w:color w:val="000000"/>
        </w:rPr>
        <w:t>Sowee</w:t>
      </w:r>
      <w:proofErr w:type="spellEnd"/>
      <w:r w:rsidR="005B46AF">
        <w:rPr>
          <w:rFonts w:ascii="Times New Roman" w:hAnsi="Times New Roman" w:cs="Times New Roman"/>
          <w:color w:val="000000"/>
        </w:rPr>
        <w:t>,</w:t>
      </w:r>
      <w:r w:rsidR="000261B0" w:rsidRPr="000261B0">
        <w:rPr>
          <w:rFonts w:ascii="Times New Roman" w:hAnsi="Times New Roman" w:cs="Times New Roman"/>
          <w:color w:val="000000"/>
        </w:rPr>
        <w:t xml:space="preserve"> etc. </w:t>
      </w:r>
      <w:r w:rsidR="00170A62" w:rsidRPr="00170A62">
        <w:rPr>
          <w:rFonts w:ascii="Times New Roman" w:hAnsi="Times New Roman" w:cs="Times New Roman"/>
          <w:b/>
          <w:color w:val="000000"/>
        </w:rPr>
        <w:t>[</w:t>
      </w:r>
      <w:r w:rsidR="00724970">
        <w:rPr>
          <w:rFonts w:ascii="Times New Roman" w:hAnsi="Times New Roman" w:cs="Times New Roman"/>
          <w:b/>
          <w:color w:val="000000"/>
        </w:rPr>
        <w:t>4</w:t>
      </w:r>
      <w:r w:rsidR="00170A62" w:rsidRPr="00170A62">
        <w:rPr>
          <w:rFonts w:ascii="Times New Roman" w:hAnsi="Times New Roman" w:cs="Times New Roman"/>
          <w:b/>
          <w:color w:val="000000"/>
        </w:rPr>
        <w:t>]</w:t>
      </w:r>
      <w:r w:rsidR="00170A62">
        <w:rPr>
          <w:rFonts w:ascii="Times New Roman" w:hAnsi="Times New Roman" w:cs="Times New Roman"/>
          <w:color w:val="000000"/>
        </w:rPr>
        <w:t xml:space="preserve"> </w:t>
      </w:r>
      <w:r w:rsidR="000261B0" w:rsidRPr="000261B0">
        <w:rPr>
          <w:rFonts w:ascii="Times New Roman" w:hAnsi="Times New Roman" w:cs="Times New Roman"/>
          <w:color w:val="000000"/>
        </w:rPr>
        <w:t xml:space="preserve">Quelques points peuvent être améliorés afin de mieux communiquer et d’augmenter la visibilité </w:t>
      </w:r>
      <w:r w:rsidR="000261B0" w:rsidRPr="000261B0">
        <w:rPr>
          <w:rFonts w:ascii="Times New Roman" w:hAnsi="Times New Roman" w:cs="Times New Roman"/>
          <w:color w:val="000000"/>
        </w:rPr>
        <w:lastRenderedPageBreak/>
        <w:t>de l’entreprise vis-à-vis du grand public en France et à l'international. Une des difficultés du déploiement à l'international est le respect des normes dans chaque pays.</w:t>
      </w:r>
    </w:p>
    <w:p w14:paraId="4578A9D6"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41183E60" w14:textId="77777777" w:rsidR="00A3648A" w:rsidRPr="00245A52" w:rsidRDefault="00245A52" w:rsidP="00245A52">
      <w:pPr>
        <w:pStyle w:val="Titre2"/>
        <w:rPr>
          <w:rFonts w:ascii="Times New Roman" w:eastAsia="Times New Roman" w:hAnsi="Times New Roman" w:cs="Times New Roman"/>
          <w:b/>
          <w:bCs/>
          <w:lang w:eastAsia="fr-FR"/>
        </w:rPr>
      </w:pPr>
      <w:r>
        <w:rPr>
          <w:rFonts w:ascii="Times New Roman" w:eastAsia="Times New Roman" w:hAnsi="Times New Roman" w:cs="Times New Roman"/>
          <w:lang w:eastAsia="fr-FR"/>
        </w:rPr>
        <w:tab/>
      </w:r>
      <w:bookmarkStart w:id="6" w:name="_Toc535873319"/>
      <w:r w:rsidRPr="000261B0">
        <w:rPr>
          <w:rFonts w:ascii="Times New Roman" w:eastAsia="Times New Roman" w:hAnsi="Times New Roman" w:cs="Times New Roman"/>
          <w:color w:val="70AD47" w:themeColor="accent6"/>
          <w:lang w:eastAsia="fr-FR"/>
        </w:rPr>
        <w:t xml:space="preserve">3.2. </w:t>
      </w:r>
      <w:r w:rsidR="00A3648A" w:rsidRPr="000261B0">
        <w:rPr>
          <w:rFonts w:ascii="Times New Roman" w:eastAsia="Times New Roman" w:hAnsi="Times New Roman" w:cs="Times New Roman"/>
          <w:color w:val="70AD47" w:themeColor="accent6"/>
          <w:lang w:eastAsia="fr-FR"/>
        </w:rPr>
        <w:t>Réponses à l’entretien</w:t>
      </w:r>
      <w:bookmarkEnd w:id="6"/>
    </w:p>
    <w:p w14:paraId="5A1DB53A" w14:textId="77777777" w:rsidR="00A3648A" w:rsidRPr="00A3648A" w:rsidRDefault="00A3648A" w:rsidP="00A3648A">
      <w:pPr>
        <w:spacing w:after="0" w:line="360" w:lineRule="auto"/>
        <w:jc w:val="left"/>
        <w:rPr>
          <w:rFonts w:ascii="Times New Roman" w:eastAsia="Times New Roman" w:hAnsi="Times New Roman" w:cs="Times New Roman"/>
          <w:szCs w:val="24"/>
          <w:lang w:eastAsia="fr-FR"/>
        </w:rPr>
      </w:pPr>
    </w:p>
    <w:p w14:paraId="40BE4F6E" w14:textId="77777777" w:rsidR="00A3648A" w:rsidRPr="000261B0" w:rsidRDefault="00245A52" w:rsidP="000261B0">
      <w:pPr>
        <w:spacing w:after="0" w:line="360" w:lineRule="auto"/>
        <w:rPr>
          <w:rFonts w:ascii="Times New Roman" w:eastAsia="Times New Roman" w:hAnsi="Times New Roman" w:cs="Times New Roman"/>
          <w:szCs w:val="24"/>
          <w:lang w:eastAsia="fr-FR"/>
        </w:rPr>
      </w:pPr>
      <w:r>
        <w:rPr>
          <w:rFonts w:ascii="Times New Roman" w:eastAsia="Times New Roman" w:hAnsi="Times New Roman" w:cs="Times New Roman"/>
          <w:color w:val="000000"/>
          <w:szCs w:val="24"/>
          <w:lang w:eastAsia="fr-FR"/>
        </w:rPr>
        <w:tab/>
      </w:r>
      <w:r w:rsidR="00A3648A" w:rsidRPr="000261B0">
        <w:rPr>
          <w:rFonts w:ascii="Times New Roman" w:eastAsia="Times New Roman" w:hAnsi="Times New Roman" w:cs="Times New Roman"/>
          <w:szCs w:val="24"/>
          <w:lang w:eastAsia="fr-FR"/>
        </w:rPr>
        <w:t xml:space="preserve">En amont de notre entretien avec Monsieur </w:t>
      </w:r>
      <w:r w:rsidR="007C41E1" w:rsidRPr="000261B0">
        <w:t>LEMERLE</w:t>
      </w:r>
      <w:r w:rsidR="00A3648A" w:rsidRPr="000261B0">
        <w:rPr>
          <w:rFonts w:ascii="Times New Roman" w:eastAsia="Times New Roman" w:hAnsi="Times New Roman" w:cs="Times New Roman"/>
          <w:szCs w:val="24"/>
          <w:lang w:eastAsia="fr-FR"/>
        </w:rPr>
        <w:t>, nous avons préparé un questionnaire pour permettre d’orienter la discussion autour de l’innovation et du management de celle-ci au sein de l’entreprise Delta Dore.</w:t>
      </w:r>
    </w:p>
    <w:p w14:paraId="5FFA153D" w14:textId="77777777" w:rsidR="00A3648A" w:rsidRPr="000261B0" w:rsidRDefault="00A3648A" w:rsidP="000261B0">
      <w:pPr>
        <w:spacing w:after="0" w:line="360" w:lineRule="auto"/>
        <w:rPr>
          <w:rFonts w:ascii="Times New Roman" w:eastAsia="Times New Roman" w:hAnsi="Times New Roman" w:cs="Times New Roman"/>
          <w:szCs w:val="24"/>
          <w:lang w:eastAsia="fr-FR"/>
        </w:rPr>
      </w:pPr>
    </w:p>
    <w:p w14:paraId="180D9CAE" w14:textId="77777777" w:rsidR="00A3648A" w:rsidRPr="000261B0" w:rsidRDefault="00245A52" w:rsidP="000261B0">
      <w:pPr>
        <w:spacing w:after="0" w:line="360" w:lineRule="auto"/>
        <w:rPr>
          <w:rFonts w:ascii="Times New Roman" w:eastAsia="Times New Roman" w:hAnsi="Times New Roman" w:cs="Times New Roman"/>
          <w:szCs w:val="24"/>
          <w:lang w:eastAsia="fr-FR"/>
        </w:rPr>
      </w:pPr>
      <w:r w:rsidRPr="000261B0">
        <w:rPr>
          <w:rFonts w:ascii="Times New Roman" w:eastAsia="Times New Roman" w:hAnsi="Times New Roman" w:cs="Times New Roman"/>
          <w:szCs w:val="24"/>
          <w:lang w:eastAsia="fr-FR"/>
        </w:rPr>
        <w:tab/>
      </w:r>
      <w:r w:rsidR="00A3648A" w:rsidRPr="000261B0">
        <w:rPr>
          <w:rFonts w:ascii="Times New Roman" w:eastAsia="Times New Roman" w:hAnsi="Times New Roman" w:cs="Times New Roman"/>
          <w:szCs w:val="24"/>
          <w:lang w:eastAsia="fr-FR"/>
        </w:rPr>
        <w:t xml:space="preserve">Le tableau suivant reprend l’ensemble des questions posées lors de l’entretien ainsi que </w:t>
      </w:r>
      <w:r w:rsidRPr="000261B0">
        <w:rPr>
          <w:rFonts w:ascii="Times New Roman" w:eastAsia="Times New Roman" w:hAnsi="Times New Roman" w:cs="Times New Roman"/>
          <w:szCs w:val="24"/>
          <w:lang w:eastAsia="fr-FR"/>
        </w:rPr>
        <w:t>les réponses</w:t>
      </w:r>
      <w:r w:rsidR="00A3648A" w:rsidRPr="000261B0">
        <w:rPr>
          <w:rFonts w:ascii="Times New Roman" w:eastAsia="Times New Roman" w:hAnsi="Times New Roman" w:cs="Times New Roman"/>
          <w:szCs w:val="24"/>
          <w:lang w:eastAsia="fr-FR"/>
        </w:rPr>
        <w:t xml:space="preserve"> de Monsieur Stéphane </w:t>
      </w:r>
      <w:r w:rsidR="000261B0" w:rsidRPr="000261B0">
        <w:rPr>
          <w:rFonts w:ascii="Times New Roman" w:hAnsi="Times New Roman" w:cs="Times New Roman"/>
        </w:rPr>
        <w:t>LEMERLE</w:t>
      </w:r>
      <w:r w:rsidR="00A3648A" w:rsidRPr="000261B0">
        <w:rPr>
          <w:rFonts w:ascii="Times New Roman" w:eastAsia="Times New Roman" w:hAnsi="Times New Roman" w:cs="Times New Roman"/>
          <w:szCs w:val="24"/>
          <w:lang w:eastAsia="fr-FR"/>
        </w:rPr>
        <w:t xml:space="preserve">. </w:t>
      </w:r>
    </w:p>
    <w:p w14:paraId="5D4078AE" w14:textId="77777777" w:rsidR="000261B0" w:rsidRDefault="00245A52" w:rsidP="000261B0">
      <w:pPr>
        <w:pStyle w:val="NormalWeb"/>
        <w:spacing w:before="0" w:beforeAutospacing="0" w:after="0" w:afterAutospacing="0" w:line="360" w:lineRule="auto"/>
        <w:jc w:val="both"/>
      </w:pPr>
      <w:r w:rsidRPr="000261B0">
        <w:tab/>
      </w:r>
      <w:r w:rsidR="000261B0" w:rsidRPr="000261B0">
        <w:t>En amont de notre entretien avec Monsieur LEMERLE, nous avons préparé un questionnaire pour permettre d’orienter la discussion autour de l’innovation et de son management au sein de l’entreprise Delta Dore.</w:t>
      </w:r>
    </w:p>
    <w:p w14:paraId="0D629144" w14:textId="77777777" w:rsidR="000261B0" w:rsidRPr="000261B0" w:rsidRDefault="000261B0" w:rsidP="000261B0">
      <w:pPr>
        <w:pStyle w:val="NormalWeb"/>
        <w:spacing w:before="0" w:beforeAutospacing="0" w:after="0" w:afterAutospacing="0" w:line="360" w:lineRule="auto"/>
        <w:jc w:val="both"/>
      </w:pPr>
    </w:p>
    <w:p w14:paraId="196BA051" w14:textId="77777777" w:rsidR="000261B0" w:rsidRPr="000261B0" w:rsidRDefault="000261B0" w:rsidP="000261B0">
      <w:pPr>
        <w:pStyle w:val="NormalWeb"/>
        <w:spacing w:before="0" w:beforeAutospacing="0" w:after="0" w:afterAutospacing="0" w:line="360" w:lineRule="auto"/>
        <w:jc w:val="both"/>
      </w:pPr>
      <w:r w:rsidRPr="000261B0">
        <w:rPr>
          <w:rStyle w:val="apple-tab-span"/>
          <w:rFonts w:eastAsiaTheme="majorEastAsia"/>
        </w:rPr>
        <w:tab/>
      </w:r>
      <w:r w:rsidRPr="000261B0">
        <w:t>L’ensemble des questions posées lors de l’entretien ainsi que les réponses de Monsieur Stéphane LEMERLE sont présentés ci-dessous :</w:t>
      </w:r>
    </w:p>
    <w:p w14:paraId="50F20942" w14:textId="77777777" w:rsidR="000261B0" w:rsidRPr="000261B0" w:rsidRDefault="000261B0" w:rsidP="000261B0">
      <w:pPr>
        <w:spacing w:line="360" w:lineRule="auto"/>
        <w:rPr>
          <w:rFonts w:ascii="Times New Roman" w:hAnsi="Times New Roman" w:cs="Times New Roman"/>
        </w:rPr>
      </w:pPr>
    </w:p>
    <w:p w14:paraId="705A0DE7" w14:textId="77777777" w:rsidR="000261B0" w:rsidRPr="000261B0" w:rsidRDefault="000261B0" w:rsidP="000261B0">
      <w:pPr>
        <w:pStyle w:val="Titre3"/>
        <w:spacing w:line="360" w:lineRule="auto"/>
        <w:rPr>
          <w:rFonts w:ascii="Times New Roman" w:hAnsi="Times New Roman" w:cs="Times New Roman"/>
          <w:color w:val="385623" w:themeColor="accent6" w:themeShade="80"/>
        </w:rPr>
      </w:pPr>
      <w:r w:rsidRPr="000261B0">
        <w:rPr>
          <w:rStyle w:val="apple-tab-span"/>
          <w:rFonts w:ascii="Times New Roman" w:hAnsi="Times New Roman" w:cs="Times New Roman"/>
          <w:b/>
          <w:bCs/>
          <w:color w:val="auto"/>
        </w:rPr>
        <w:tab/>
      </w:r>
      <w:bookmarkStart w:id="7" w:name="_Toc535873320"/>
      <w:r w:rsidRPr="000261B0">
        <w:rPr>
          <w:rFonts w:ascii="Times New Roman" w:hAnsi="Times New Roman" w:cs="Times New Roman"/>
          <w:color w:val="385623" w:themeColor="accent6" w:themeShade="80"/>
        </w:rPr>
        <w:t>Quelles sont les contraintes structurelles d'action rencontrées par l'entreprise ?</w:t>
      </w:r>
      <w:bookmarkEnd w:id="7"/>
    </w:p>
    <w:p w14:paraId="49D44A75" w14:textId="77777777" w:rsidR="000261B0" w:rsidRDefault="000261B0" w:rsidP="001613A4">
      <w:pPr>
        <w:pStyle w:val="NormalWeb"/>
        <w:numPr>
          <w:ilvl w:val="1"/>
          <w:numId w:val="7"/>
        </w:numPr>
        <w:spacing w:before="0" w:beforeAutospacing="0" w:after="0" w:afterAutospacing="0" w:line="360" w:lineRule="auto"/>
        <w:jc w:val="both"/>
        <w:textAlignment w:val="baseline"/>
        <w:rPr>
          <w:b/>
          <w:bCs/>
          <w:i/>
          <w:sz w:val="20"/>
          <w:szCs w:val="20"/>
        </w:rPr>
      </w:pPr>
      <w:r w:rsidRPr="000261B0">
        <w:rPr>
          <w:i/>
        </w:rPr>
        <w:t>Quels sont les freins à l’innovation dans votre entreprise ?</w:t>
      </w:r>
    </w:p>
    <w:p w14:paraId="703947F0" w14:textId="77777777" w:rsidR="000261B0" w:rsidRDefault="000261B0" w:rsidP="001613A4">
      <w:pPr>
        <w:pStyle w:val="NormalWeb"/>
        <w:numPr>
          <w:ilvl w:val="2"/>
          <w:numId w:val="7"/>
        </w:numPr>
        <w:spacing w:before="0" w:beforeAutospacing="0" w:after="0" w:afterAutospacing="0" w:line="360" w:lineRule="auto"/>
        <w:jc w:val="both"/>
        <w:textAlignment w:val="baseline"/>
        <w:rPr>
          <w:b/>
          <w:bCs/>
          <w:i/>
          <w:sz w:val="20"/>
          <w:szCs w:val="20"/>
        </w:rPr>
      </w:pPr>
      <w:r w:rsidRPr="000261B0">
        <w:t xml:space="preserve">Le principal frein chez Delta Dore est la </w:t>
      </w:r>
      <w:r w:rsidRPr="000261B0">
        <w:rPr>
          <w:b/>
          <w:bCs/>
        </w:rPr>
        <w:t>peur du changement</w:t>
      </w:r>
      <w:r w:rsidRPr="000261B0">
        <w:t>. Comme l’entreprise existe depuis maintenant presque 50 ans, le poids de l’existant est important. Ainsi, lorsqu’un changement est planifié, que ce soit d’un point de vue organisationnel ou en terme</w:t>
      </w:r>
      <w:r>
        <w:t>s</w:t>
      </w:r>
      <w:r w:rsidRPr="000261B0">
        <w:t xml:space="preserve"> d’activité, les répercussions sur l’ensemble de l’entreprise sont importantes.</w:t>
      </w:r>
    </w:p>
    <w:p w14:paraId="6089AF6E" w14:textId="77777777" w:rsidR="000261B0" w:rsidRDefault="000261B0" w:rsidP="001613A4">
      <w:pPr>
        <w:pStyle w:val="NormalWeb"/>
        <w:numPr>
          <w:ilvl w:val="2"/>
          <w:numId w:val="7"/>
        </w:numPr>
        <w:spacing w:before="0" w:beforeAutospacing="0" w:after="0" w:afterAutospacing="0" w:line="360" w:lineRule="auto"/>
        <w:jc w:val="both"/>
        <w:textAlignment w:val="baseline"/>
        <w:rPr>
          <w:b/>
          <w:bCs/>
          <w:i/>
          <w:sz w:val="20"/>
          <w:szCs w:val="20"/>
        </w:rPr>
      </w:pPr>
      <w:r w:rsidRPr="000261B0">
        <w:t xml:space="preserve">De plus, lorsque les équipes de recherche et développement proposent une innovation, il est difficile de la transformer en produit. Il peut y avoir des différends entre les équipes de travail. En effet, les équipes de management ne vont pas forcément adhérer aux différentes innovations proposées par les équipes d’innovation. Elles sont souvent bloquées dans leur mode de pensée et il est difficile de les convaincre que la manière de travailler des équipes d’innovation est la bonne. Mais, </w:t>
      </w:r>
      <w:r w:rsidRPr="000261B0">
        <w:rPr>
          <w:b/>
          <w:bCs/>
        </w:rPr>
        <w:t>elles finissent par adhérer avec le temps</w:t>
      </w:r>
      <w:r w:rsidRPr="000261B0">
        <w:t xml:space="preserve">. Néanmoins en ce qui concerne le plan </w:t>
      </w:r>
      <w:r w:rsidRPr="000261B0">
        <w:lastRenderedPageBreak/>
        <w:t xml:space="preserve">stratégique de transformation de l’innovation, l’adhésion est très forte chez l’ensemble des équipes de Delta Dore. La </w:t>
      </w:r>
      <w:r w:rsidRPr="000261B0">
        <w:rPr>
          <w:b/>
          <w:bCs/>
        </w:rPr>
        <w:t>difficulté est donc de convaincre</w:t>
      </w:r>
      <w:r w:rsidRPr="000261B0">
        <w:t xml:space="preserve"> les personnes sur la manière de procéder à la transformation.</w:t>
      </w:r>
    </w:p>
    <w:p w14:paraId="1D1C08DF" w14:textId="77777777" w:rsidR="000261B0" w:rsidRDefault="000261B0" w:rsidP="001613A4">
      <w:pPr>
        <w:pStyle w:val="NormalWeb"/>
        <w:numPr>
          <w:ilvl w:val="2"/>
          <w:numId w:val="7"/>
        </w:numPr>
        <w:spacing w:before="0" w:beforeAutospacing="0" w:after="0" w:afterAutospacing="0" w:line="360" w:lineRule="auto"/>
        <w:jc w:val="both"/>
        <w:textAlignment w:val="baseline"/>
        <w:rPr>
          <w:b/>
          <w:bCs/>
          <w:i/>
          <w:sz w:val="20"/>
          <w:szCs w:val="20"/>
        </w:rPr>
      </w:pPr>
      <w:r w:rsidRPr="000261B0">
        <w:t xml:space="preserve">Aujourd’hui, de nombreuses sociétés fonctionnent de manière Agile. Cette technique de management permet un </w:t>
      </w:r>
      <w:r w:rsidRPr="000261B0">
        <w:rPr>
          <w:b/>
          <w:bCs/>
        </w:rPr>
        <w:t>meilleur suivi des tâches</w:t>
      </w:r>
      <w:r w:rsidRPr="000261B0">
        <w:t xml:space="preserve"> en cours mais également une plus </w:t>
      </w:r>
      <w:r w:rsidRPr="000261B0">
        <w:rPr>
          <w:b/>
          <w:bCs/>
        </w:rPr>
        <w:t>grande participation des collaborateurs</w:t>
      </w:r>
      <w:r w:rsidRPr="000261B0">
        <w:t xml:space="preserve">. Cependant, tous les employés ne sont pas formés à cette méthode, il y a donc parfois un décalage entre les méthodes utilisées et le savoir-faire des employés. </w:t>
      </w:r>
    </w:p>
    <w:p w14:paraId="578D1ACB" w14:textId="77777777" w:rsidR="000261B0" w:rsidRPr="000261B0" w:rsidRDefault="000261B0" w:rsidP="001613A4">
      <w:pPr>
        <w:pStyle w:val="NormalWeb"/>
        <w:numPr>
          <w:ilvl w:val="2"/>
          <w:numId w:val="7"/>
        </w:numPr>
        <w:spacing w:before="0" w:beforeAutospacing="0" w:after="0" w:afterAutospacing="0" w:line="360" w:lineRule="auto"/>
        <w:jc w:val="both"/>
        <w:textAlignment w:val="baseline"/>
        <w:rPr>
          <w:b/>
          <w:bCs/>
          <w:i/>
          <w:sz w:val="20"/>
          <w:szCs w:val="20"/>
        </w:rPr>
      </w:pPr>
      <w:r w:rsidRPr="000261B0">
        <w:t xml:space="preserve">Enfin, comme bon nombre d’entreprises, les </w:t>
      </w:r>
      <w:r w:rsidRPr="000261B0">
        <w:rPr>
          <w:b/>
          <w:bCs/>
        </w:rPr>
        <w:t>problèmes financiers</w:t>
      </w:r>
      <w:r w:rsidRPr="000261B0">
        <w:t xml:space="preserve"> sont toujours au premier plan et constituent une contrainte.</w:t>
      </w:r>
    </w:p>
    <w:p w14:paraId="5B49B809" w14:textId="77777777" w:rsidR="000261B0" w:rsidRPr="000261B0" w:rsidRDefault="000261B0" w:rsidP="000261B0">
      <w:pPr>
        <w:spacing w:line="360" w:lineRule="auto"/>
        <w:rPr>
          <w:rFonts w:ascii="Times New Roman" w:hAnsi="Times New Roman" w:cs="Times New Roman"/>
          <w:szCs w:val="24"/>
        </w:rPr>
      </w:pPr>
    </w:p>
    <w:p w14:paraId="36260664" w14:textId="77777777" w:rsidR="000261B0" w:rsidRDefault="000261B0" w:rsidP="001613A4">
      <w:pPr>
        <w:pStyle w:val="NormalWeb"/>
        <w:numPr>
          <w:ilvl w:val="1"/>
          <w:numId w:val="8"/>
        </w:numPr>
        <w:spacing w:before="0" w:beforeAutospacing="0" w:after="0" w:afterAutospacing="0" w:line="360" w:lineRule="auto"/>
        <w:jc w:val="both"/>
        <w:textAlignment w:val="baseline"/>
        <w:rPr>
          <w:i/>
          <w:sz w:val="20"/>
          <w:szCs w:val="20"/>
        </w:rPr>
      </w:pPr>
      <w:r w:rsidRPr="000261B0">
        <w:rPr>
          <w:i/>
        </w:rPr>
        <w:t>Quels sont vos principaux concurrents sur le marché ? Et comment appréhendez-vous cette concurrence ?</w:t>
      </w:r>
    </w:p>
    <w:p w14:paraId="6BCFEAFD" w14:textId="77777777" w:rsidR="000261B0" w:rsidRDefault="000261B0" w:rsidP="001613A4">
      <w:pPr>
        <w:pStyle w:val="NormalWeb"/>
        <w:numPr>
          <w:ilvl w:val="2"/>
          <w:numId w:val="8"/>
        </w:numPr>
        <w:spacing w:before="0" w:beforeAutospacing="0" w:after="0" w:afterAutospacing="0" w:line="360" w:lineRule="auto"/>
        <w:jc w:val="both"/>
        <w:textAlignment w:val="baseline"/>
        <w:rPr>
          <w:i/>
          <w:sz w:val="20"/>
          <w:szCs w:val="20"/>
        </w:rPr>
      </w:pPr>
      <w:r w:rsidRPr="000261B0">
        <w:t xml:space="preserve">Afin de lutter contre la concurrence, Delta Dore effectue de </w:t>
      </w:r>
      <w:r w:rsidRPr="000261B0">
        <w:rPr>
          <w:b/>
          <w:bCs/>
        </w:rPr>
        <w:t>nombreuses études de marché</w:t>
      </w:r>
      <w:r w:rsidRPr="000261B0">
        <w:t>. En plus de ces études, les produits des concurrents sont testés régulièrement.</w:t>
      </w:r>
    </w:p>
    <w:p w14:paraId="2276E2C0" w14:textId="77777777" w:rsidR="000261B0" w:rsidRPr="000261B0" w:rsidRDefault="000261B0" w:rsidP="001613A4">
      <w:pPr>
        <w:pStyle w:val="NormalWeb"/>
        <w:numPr>
          <w:ilvl w:val="2"/>
          <w:numId w:val="8"/>
        </w:numPr>
        <w:spacing w:before="0" w:beforeAutospacing="0" w:after="0" w:afterAutospacing="0" w:line="360" w:lineRule="auto"/>
        <w:jc w:val="both"/>
        <w:textAlignment w:val="baseline"/>
        <w:rPr>
          <w:i/>
          <w:sz w:val="20"/>
          <w:szCs w:val="20"/>
        </w:rPr>
      </w:pPr>
      <w:r w:rsidRPr="000261B0">
        <w:t xml:space="preserve">Le problème pour une entreprise comme Delta Dore, c’est la notion de concurrence. En effet, comme l’entreprise est présente sur de nombreux marchés il est </w:t>
      </w:r>
      <w:r w:rsidRPr="000261B0">
        <w:rPr>
          <w:b/>
          <w:bCs/>
        </w:rPr>
        <w:t>difficile d’être au courant des agissements de l’ensemble des concurrents</w:t>
      </w:r>
      <w:r w:rsidRPr="000261B0">
        <w:t>. De plus, la concurrence étant rude, les informations sont souvent extrêmement protégées et confidentielles. La veille concurrentielle est d’autant plus compliquée que l’entreprise possède un marché très diversifié (objets connectés, virtualisation, réseaux).</w:t>
      </w:r>
    </w:p>
    <w:p w14:paraId="45E59686" w14:textId="77777777" w:rsidR="000261B0" w:rsidRPr="000261B0" w:rsidRDefault="000261B0" w:rsidP="000261B0">
      <w:pPr>
        <w:spacing w:line="360" w:lineRule="auto"/>
        <w:rPr>
          <w:rFonts w:ascii="Times New Roman" w:hAnsi="Times New Roman" w:cs="Times New Roman"/>
          <w:szCs w:val="24"/>
        </w:rPr>
      </w:pPr>
    </w:p>
    <w:p w14:paraId="13CC640E" w14:textId="77777777" w:rsidR="000261B0" w:rsidRDefault="000261B0" w:rsidP="001613A4">
      <w:pPr>
        <w:pStyle w:val="NormalWeb"/>
        <w:numPr>
          <w:ilvl w:val="1"/>
          <w:numId w:val="9"/>
        </w:numPr>
        <w:spacing w:before="0" w:beforeAutospacing="0" w:after="0" w:afterAutospacing="0" w:line="360" w:lineRule="auto"/>
        <w:jc w:val="both"/>
        <w:textAlignment w:val="baseline"/>
        <w:rPr>
          <w:i/>
          <w:sz w:val="20"/>
          <w:szCs w:val="20"/>
        </w:rPr>
      </w:pPr>
      <w:r w:rsidRPr="000261B0">
        <w:rPr>
          <w:i/>
        </w:rPr>
        <w:t>Comment gérez-vous votre production ? En interne ou externe ?</w:t>
      </w:r>
    </w:p>
    <w:p w14:paraId="23272A9B" w14:textId="77777777" w:rsidR="000261B0" w:rsidRPr="000261B0" w:rsidRDefault="000261B0" w:rsidP="001613A4">
      <w:pPr>
        <w:pStyle w:val="NormalWeb"/>
        <w:numPr>
          <w:ilvl w:val="2"/>
          <w:numId w:val="9"/>
        </w:numPr>
        <w:spacing w:before="0" w:beforeAutospacing="0" w:after="0" w:afterAutospacing="0" w:line="360" w:lineRule="auto"/>
        <w:jc w:val="both"/>
        <w:textAlignment w:val="baseline"/>
        <w:rPr>
          <w:i/>
          <w:sz w:val="20"/>
          <w:szCs w:val="20"/>
        </w:rPr>
      </w:pPr>
      <w:r w:rsidRPr="000261B0">
        <w:t>La production est gérée en interne. C’est un choix fait par l’entreprise car cela leur permet d’avoir un meilleur contrôle des processus.</w:t>
      </w:r>
    </w:p>
    <w:p w14:paraId="309A34A8" w14:textId="77777777" w:rsidR="000261B0" w:rsidRDefault="000261B0" w:rsidP="000261B0">
      <w:pPr>
        <w:spacing w:line="360" w:lineRule="auto"/>
        <w:rPr>
          <w:rFonts w:ascii="Times New Roman" w:hAnsi="Times New Roman" w:cs="Times New Roman"/>
          <w:szCs w:val="24"/>
        </w:rPr>
      </w:pPr>
    </w:p>
    <w:p w14:paraId="26E2DB49" w14:textId="77777777" w:rsidR="000261B0" w:rsidRPr="000261B0" w:rsidRDefault="000261B0" w:rsidP="000261B0">
      <w:pPr>
        <w:spacing w:line="360" w:lineRule="auto"/>
        <w:rPr>
          <w:rFonts w:ascii="Times New Roman" w:hAnsi="Times New Roman" w:cs="Times New Roman"/>
          <w:szCs w:val="24"/>
        </w:rPr>
      </w:pPr>
    </w:p>
    <w:p w14:paraId="68035995" w14:textId="77777777" w:rsidR="000261B0" w:rsidRDefault="000261B0" w:rsidP="001613A4">
      <w:pPr>
        <w:pStyle w:val="NormalWeb"/>
        <w:numPr>
          <w:ilvl w:val="1"/>
          <w:numId w:val="10"/>
        </w:numPr>
        <w:spacing w:before="0" w:beforeAutospacing="0" w:after="0" w:afterAutospacing="0" w:line="360" w:lineRule="auto"/>
        <w:jc w:val="both"/>
        <w:textAlignment w:val="baseline"/>
        <w:rPr>
          <w:i/>
          <w:sz w:val="20"/>
          <w:szCs w:val="20"/>
        </w:rPr>
      </w:pPr>
      <w:r w:rsidRPr="000261B0">
        <w:rPr>
          <w:i/>
        </w:rPr>
        <w:lastRenderedPageBreak/>
        <w:t>De quelle manière gérez-vous vos marchés à l’international ? Est-ce compliqué ?</w:t>
      </w:r>
    </w:p>
    <w:p w14:paraId="63908FB4" w14:textId="77777777" w:rsidR="000261B0" w:rsidRDefault="000261B0" w:rsidP="001613A4">
      <w:pPr>
        <w:pStyle w:val="NormalWeb"/>
        <w:numPr>
          <w:ilvl w:val="2"/>
          <w:numId w:val="10"/>
        </w:numPr>
        <w:spacing w:before="0" w:beforeAutospacing="0" w:after="0" w:afterAutospacing="0" w:line="360" w:lineRule="auto"/>
        <w:jc w:val="both"/>
        <w:textAlignment w:val="baseline"/>
        <w:rPr>
          <w:i/>
          <w:sz w:val="20"/>
          <w:szCs w:val="20"/>
        </w:rPr>
      </w:pPr>
      <w:r w:rsidRPr="000261B0">
        <w:t xml:space="preserve">Delta Dore se base principalement sur le </w:t>
      </w:r>
      <w:r w:rsidRPr="000261B0">
        <w:rPr>
          <w:b/>
          <w:bCs/>
        </w:rPr>
        <w:t>marché européen</w:t>
      </w:r>
      <w:r w:rsidRPr="000261B0">
        <w:t>. Cependant, ils se sont également installés en Chine et à Singapour. Pour l’entreprise, le marché à l’international correspond à 30% du chiffre d’affaire. Cependant, il s’agit d’un axe en voie de développement puisque l’objectif est d'accroître ce chiffre d'affaire.</w:t>
      </w:r>
    </w:p>
    <w:p w14:paraId="3BE5DFC8" w14:textId="77777777" w:rsidR="000261B0" w:rsidRPr="000261B0" w:rsidRDefault="000261B0" w:rsidP="001613A4">
      <w:pPr>
        <w:pStyle w:val="NormalWeb"/>
        <w:numPr>
          <w:ilvl w:val="2"/>
          <w:numId w:val="10"/>
        </w:numPr>
        <w:spacing w:before="0" w:beforeAutospacing="0" w:after="0" w:afterAutospacing="0" w:line="360" w:lineRule="auto"/>
        <w:jc w:val="both"/>
        <w:textAlignment w:val="baseline"/>
        <w:rPr>
          <w:i/>
          <w:sz w:val="20"/>
          <w:szCs w:val="20"/>
        </w:rPr>
      </w:pPr>
      <w:r w:rsidRPr="000261B0">
        <w:t xml:space="preserve">La difficulté rencontrée par Delta Dore concernant le commerce à l'international se trouve dans la </w:t>
      </w:r>
      <w:r w:rsidRPr="000261B0">
        <w:rPr>
          <w:b/>
          <w:bCs/>
        </w:rPr>
        <w:t>communication</w:t>
      </w:r>
      <w:r w:rsidRPr="000261B0">
        <w:t>. Cela nécessite des collaborateurs présents sur place afin de mieux gérer la demande du client.</w:t>
      </w:r>
    </w:p>
    <w:p w14:paraId="7CC6CB00" w14:textId="77777777" w:rsidR="000261B0" w:rsidRPr="000261B0" w:rsidRDefault="000261B0" w:rsidP="000261B0">
      <w:pPr>
        <w:spacing w:line="360" w:lineRule="auto"/>
        <w:rPr>
          <w:rFonts w:ascii="Times New Roman" w:hAnsi="Times New Roman" w:cs="Times New Roman"/>
          <w:szCs w:val="24"/>
        </w:rPr>
      </w:pPr>
    </w:p>
    <w:p w14:paraId="7166CCE9" w14:textId="77777777" w:rsidR="000261B0" w:rsidRPr="000261B0" w:rsidRDefault="000261B0" w:rsidP="001613A4">
      <w:pPr>
        <w:pStyle w:val="NormalWeb"/>
        <w:numPr>
          <w:ilvl w:val="1"/>
          <w:numId w:val="11"/>
        </w:numPr>
        <w:spacing w:before="0" w:beforeAutospacing="0" w:after="0" w:afterAutospacing="0" w:line="360" w:lineRule="auto"/>
        <w:jc w:val="both"/>
        <w:textAlignment w:val="baseline"/>
        <w:rPr>
          <w:i/>
          <w:sz w:val="20"/>
          <w:szCs w:val="20"/>
        </w:rPr>
      </w:pPr>
      <w:r w:rsidRPr="000261B0">
        <w:rPr>
          <w:i/>
        </w:rPr>
        <w:t>Est-il compliqué de gérer les relations fournisseurs / distributeurs ?</w:t>
      </w:r>
    </w:p>
    <w:p w14:paraId="0FD0080D" w14:textId="77777777" w:rsidR="00A3648A" w:rsidRPr="000261B0" w:rsidRDefault="000261B0" w:rsidP="001613A4">
      <w:pPr>
        <w:pStyle w:val="NormalWeb"/>
        <w:numPr>
          <w:ilvl w:val="2"/>
          <w:numId w:val="11"/>
        </w:numPr>
        <w:spacing w:before="0" w:beforeAutospacing="0" w:after="0" w:afterAutospacing="0" w:line="360" w:lineRule="auto"/>
        <w:jc w:val="both"/>
        <w:textAlignment w:val="baseline"/>
        <w:rPr>
          <w:i/>
          <w:sz w:val="20"/>
          <w:szCs w:val="20"/>
        </w:rPr>
      </w:pPr>
      <w:r w:rsidRPr="000261B0">
        <w:t xml:space="preserve">Les relations ne sont pas compliquées à gérer puisque la distribution ne se fait que via la </w:t>
      </w:r>
      <w:r w:rsidRPr="000261B0">
        <w:rPr>
          <w:b/>
          <w:bCs/>
        </w:rPr>
        <w:t>grande distribution</w:t>
      </w:r>
      <w:r w:rsidRPr="000261B0">
        <w:t xml:space="preserve"> et plus particulièrement les </w:t>
      </w:r>
      <w:r w:rsidRPr="000261B0">
        <w:rPr>
          <w:b/>
          <w:bCs/>
        </w:rPr>
        <w:t>magasins de bricolage</w:t>
      </w:r>
      <w:r w:rsidRPr="000261B0">
        <w:t>. Dans la majorité des cas, les magasins s’alimentent en produits Delta Dore auprès de l’entreprise Rexel. Rexel est le principal interlocuteur de Delta Dore pour ce qui est de la distribution. La distribution aux particuliers n’est pas un mode de fonctionnement de Delta Dore.</w:t>
      </w:r>
    </w:p>
    <w:p w14:paraId="3AD18283" w14:textId="77777777" w:rsidR="000261B0" w:rsidRPr="000261B0" w:rsidRDefault="000261B0" w:rsidP="000261B0"/>
    <w:p w14:paraId="1288A061" w14:textId="77777777" w:rsidR="0098540C" w:rsidRPr="0098540C" w:rsidRDefault="00245A52" w:rsidP="0098540C">
      <w:pPr>
        <w:pStyle w:val="Titre3"/>
        <w:rPr>
          <w:rFonts w:ascii="Times New Roman" w:hAnsi="Times New Roman" w:cs="Times New Roman"/>
          <w:color w:val="385623" w:themeColor="accent6" w:themeShade="80"/>
        </w:rPr>
      </w:pPr>
      <w:r w:rsidRPr="0098540C">
        <w:rPr>
          <w:rFonts w:ascii="Times New Roman" w:hAnsi="Times New Roman" w:cs="Times New Roman"/>
          <w:color w:val="385623" w:themeColor="accent6" w:themeShade="80"/>
        </w:rPr>
        <w:tab/>
      </w:r>
      <w:r w:rsidR="0098540C">
        <w:rPr>
          <w:rFonts w:ascii="Times New Roman" w:hAnsi="Times New Roman" w:cs="Times New Roman"/>
          <w:color w:val="385623" w:themeColor="accent6" w:themeShade="80"/>
        </w:rPr>
        <w:tab/>
      </w:r>
      <w:bookmarkStart w:id="8" w:name="_Toc535873321"/>
      <w:r w:rsidR="0098540C" w:rsidRPr="0098540C">
        <w:rPr>
          <w:rFonts w:ascii="Times New Roman" w:hAnsi="Times New Roman" w:cs="Times New Roman"/>
          <w:color w:val="385623" w:themeColor="accent6" w:themeShade="80"/>
        </w:rPr>
        <w:t>En conséquence, quelles sont les pratiques de management de l'innovation actuellement en vigueur dans l'entreprise ?</w:t>
      </w:r>
      <w:bookmarkEnd w:id="8"/>
      <w:r w:rsidR="0098540C" w:rsidRPr="0098540C">
        <w:rPr>
          <w:rFonts w:ascii="Times New Roman" w:hAnsi="Times New Roman" w:cs="Times New Roman"/>
          <w:color w:val="385623" w:themeColor="accent6" w:themeShade="80"/>
        </w:rPr>
        <w:t xml:space="preserve"> </w:t>
      </w:r>
    </w:p>
    <w:p w14:paraId="1E7D52FA" w14:textId="77777777" w:rsidR="0098540C" w:rsidRPr="0098540C" w:rsidRDefault="0098540C" w:rsidP="001613A4">
      <w:pPr>
        <w:pStyle w:val="NormalWeb"/>
        <w:numPr>
          <w:ilvl w:val="1"/>
          <w:numId w:val="12"/>
        </w:numPr>
        <w:spacing w:before="0" w:beforeAutospacing="0" w:after="0" w:afterAutospacing="0" w:line="360" w:lineRule="auto"/>
        <w:jc w:val="both"/>
        <w:textAlignment w:val="baseline"/>
        <w:rPr>
          <w:rFonts w:ascii="Courier New" w:hAnsi="Courier New" w:cs="Courier New"/>
          <w:i/>
          <w:sz w:val="20"/>
          <w:szCs w:val="20"/>
        </w:rPr>
      </w:pPr>
      <w:r w:rsidRPr="0098540C">
        <w:rPr>
          <w:i/>
        </w:rPr>
        <w:t xml:space="preserve">Quelle place la recherche </w:t>
      </w:r>
      <w:r w:rsidR="00814733">
        <w:rPr>
          <w:i/>
        </w:rPr>
        <w:t xml:space="preserve">a-t-elle </w:t>
      </w:r>
      <w:r w:rsidRPr="0098540C">
        <w:rPr>
          <w:i/>
        </w:rPr>
        <w:t>dans votre stratégie d’innovation ?</w:t>
      </w:r>
    </w:p>
    <w:p w14:paraId="48E4FAF7" w14:textId="77777777" w:rsidR="0098540C" w:rsidRPr="0098540C" w:rsidRDefault="0098540C" w:rsidP="001613A4">
      <w:pPr>
        <w:pStyle w:val="NormalWeb"/>
        <w:numPr>
          <w:ilvl w:val="2"/>
          <w:numId w:val="12"/>
        </w:numPr>
        <w:spacing w:before="0" w:beforeAutospacing="0" w:after="0" w:afterAutospacing="0" w:line="360" w:lineRule="auto"/>
        <w:jc w:val="both"/>
        <w:textAlignment w:val="baseline"/>
        <w:rPr>
          <w:rFonts w:ascii="Courier New" w:hAnsi="Courier New" w:cs="Courier New"/>
          <w:sz w:val="20"/>
          <w:szCs w:val="20"/>
        </w:rPr>
      </w:pPr>
      <w:r w:rsidRPr="0098540C">
        <w:t>Delta Dore dans sa stratégie d’innovation cherche à être en avance de phase. C’est-à-dire que l’entreprise essaye, dans la mesure du possible, de rester à la pointe en termes de technologies voire même d’être précurseur. La nouveauté est essentielle dans ce milieu.</w:t>
      </w:r>
    </w:p>
    <w:p w14:paraId="137CADC6" w14:textId="77777777" w:rsidR="0098540C" w:rsidRPr="0098540C" w:rsidRDefault="0098540C" w:rsidP="001613A4">
      <w:pPr>
        <w:pStyle w:val="NormalWeb"/>
        <w:numPr>
          <w:ilvl w:val="2"/>
          <w:numId w:val="12"/>
        </w:numPr>
        <w:spacing w:before="0" w:beforeAutospacing="0" w:after="0" w:afterAutospacing="0" w:line="360" w:lineRule="auto"/>
        <w:jc w:val="both"/>
        <w:textAlignment w:val="baseline"/>
        <w:rPr>
          <w:rFonts w:ascii="Courier New" w:hAnsi="Courier New" w:cs="Courier New"/>
          <w:sz w:val="20"/>
          <w:szCs w:val="20"/>
        </w:rPr>
      </w:pPr>
      <w:r w:rsidRPr="0098540C">
        <w:t xml:space="preserve">La recherche fait partie intégrante des travaux de Delta Dore. Le but final de la recherche est de </w:t>
      </w:r>
      <w:r w:rsidRPr="0098540C">
        <w:rPr>
          <w:b/>
          <w:bCs/>
        </w:rPr>
        <w:t>créer de la propriété intellectuelle ou de la valeur</w:t>
      </w:r>
      <w:r w:rsidRPr="0098540C">
        <w:t xml:space="preserve"> pour faire fructifier les travaux. La R&amp;D va ainsi chercher à </w:t>
      </w:r>
      <w:r w:rsidRPr="0098540C">
        <w:rPr>
          <w:i/>
          <w:iCs/>
        </w:rPr>
        <w:t>transformer</w:t>
      </w:r>
      <w:r w:rsidRPr="0098540C">
        <w:t xml:space="preserve"> </w:t>
      </w:r>
      <w:r w:rsidRPr="0098540C">
        <w:rPr>
          <w:i/>
          <w:iCs/>
        </w:rPr>
        <w:t xml:space="preserve">l’innovation </w:t>
      </w:r>
      <w:r w:rsidRPr="0098540C">
        <w:t>pour parvenir à ses fins.</w:t>
      </w:r>
    </w:p>
    <w:p w14:paraId="312348D1" w14:textId="77777777" w:rsidR="0098540C" w:rsidRPr="0098540C" w:rsidRDefault="0098540C" w:rsidP="0098540C">
      <w:pPr>
        <w:spacing w:line="360" w:lineRule="auto"/>
        <w:rPr>
          <w:rFonts w:ascii="Times New Roman" w:hAnsi="Times New Roman"/>
          <w:szCs w:val="24"/>
        </w:rPr>
      </w:pPr>
    </w:p>
    <w:p w14:paraId="31AD4322" w14:textId="77777777" w:rsidR="0098540C" w:rsidRPr="00814733" w:rsidRDefault="0098540C" w:rsidP="001613A4">
      <w:pPr>
        <w:pStyle w:val="NormalWeb"/>
        <w:numPr>
          <w:ilvl w:val="1"/>
          <w:numId w:val="13"/>
        </w:numPr>
        <w:spacing w:before="0" w:beforeAutospacing="0" w:after="0" w:afterAutospacing="0" w:line="360" w:lineRule="auto"/>
        <w:jc w:val="both"/>
        <w:textAlignment w:val="baseline"/>
        <w:rPr>
          <w:rFonts w:ascii="Courier New" w:hAnsi="Courier New" w:cs="Courier New"/>
          <w:i/>
          <w:sz w:val="20"/>
          <w:szCs w:val="20"/>
        </w:rPr>
      </w:pPr>
      <w:r w:rsidRPr="00814733">
        <w:rPr>
          <w:i/>
        </w:rPr>
        <w:lastRenderedPageBreak/>
        <w:t>Y-a-t-il des pôles de recherches et comment sont-ils organisés ?</w:t>
      </w:r>
    </w:p>
    <w:p w14:paraId="5EF53495" w14:textId="77777777" w:rsidR="0098540C" w:rsidRPr="0098540C" w:rsidRDefault="0098540C" w:rsidP="001613A4">
      <w:pPr>
        <w:pStyle w:val="NormalWeb"/>
        <w:numPr>
          <w:ilvl w:val="2"/>
          <w:numId w:val="13"/>
        </w:numPr>
        <w:spacing w:before="0" w:beforeAutospacing="0" w:after="0" w:afterAutospacing="0" w:line="360" w:lineRule="auto"/>
        <w:jc w:val="both"/>
        <w:textAlignment w:val="baseline"/>
        <w:rPr>
          <w:rFonts w:ascii="Courier New" w:hAnsi="Courier New" w:cs="Courier New"/>
          <w:sz w:val="20"/>
          <w:szCs w:val="20"/>
        </w:rPr>
      </w:pPr>
      <w:r w:rsidRPr="0098540C">
        <w:t xml:space="preserve">Il n’y a qu’un seul pôle de recherche : le classique pôle </w:t>
      </w:r>
      <w:r w:rsidRPr="0098540C">
        <w:rPr>
          <w:i/>
          <w:iCs/>
        </w:rPr>
        <w:t>Recherche &amp; Développement</w:t>
      </w:r>
      <w:r w:rsidRPr="0098540C">
        <w:t xml:space="preserve">. C’est avec ce dernier que le pôle </w:t>
      </w:r>
      <w:r w:rsidRPr="0098540C">
        <w:rPr>
          <w:i/>
          <w:iCs/>
        </w:rPr>
        <w:t xml:space="preserve">Recherche &amp; Innovation </w:t>
      </w:r>
      <w:r w:rsidRPr="0098540C">
        <w:t>travaille pour transformer l’innovation.</w:t>
      </w:r>
    </w:p>
    <w:p w14:paraId="7FEF3209" w14:textId="77777777" w:rsidR="0098540C" w:rsidRPr="0098540C" w:rsidRDefault="0098540C" w:rsidP="0098540C">
      <w:pPr>
        <w:spacing w:line="360" w:lineRule="auto"/>
        <w:rPr>
          <w:rFonts w:ascii="Times New Roman" w:hAnsi="Times New Roman"/>
          <w:szCs w:val="24"/>
        </w:rPr>
      </w:pPr>
    </w:p>
    <w:p w14:paraId="165F716B" w14:textId="77777777" w:rsidR="0098540C" w:rsidRPr="0098540C" w:rsidRDefault="0098540C" w:rsidP="001613A4">
      <w:pPr>
        <w:pStyle w:val="NormalWeb"/>
        <w:numPr>
          <w:ilvl w:val="1"/>
          <w:numId w:val="14"/>
        </w:numPr>
        <w:spacing w:before="0" w:beforeAutospacing="0" w:after="0" w:afterAutospacing="0" w:line="360" w:lineRule="auto"/>
        <w:jc w:val="both"/>
        <w:textAlignment w:val="baseline"/>
        <w:rPr>
          <w:rFonts w:ascii="Courier New" w:hAnsi="Courier New" w:cs="Courier New"/>
          <w:sz w:val="20"/>
          <w:szCs w:val="20"/>
        </w:rPr>
      </w:pPr>
      <w:r w:rsidRPr="00814733">
        <w:rPr>
          <w:i/>
        </w:rPr>
        <w:t>Comment innovez-vous ? Quels sont les processus d’innovations</w:t>
      </w:r>
      <w:r>
        <w:t> ?</w:t>
      </w:r>
    </w:p>
    <w:p w14:paraId="668EC9F2" w14:textId="77777777" w:rsidR="0098540C" w:rsidRPr="0098540C" w:rsidRDefault="0098540C" w:rsidP="001613A4">
      <w:pPr>
        <w:pStyle w:val="NormalWeb"/>
        <w:numPr>
          <w:ilvl w:val="2"/>
          <w:numId w:val="14"/>
        </w:numPr>
        <w:spacing w:before="0" w:beforeAutospacing="0" w:after="0" w:afterAutospacing="0" w:line="360" w:lineRule="auto"/>
        <w:jc w:val="both"/>
        <w:textAlignment w:val="baseline"/>
        <w:rPr>
          <w:rFonts w:ascii="Courier New" w:hAnsi="Courier New" w:cs="Courier New"/>
          <w:sz w:val="20"/>
          <w:szCs w:val="20"/>
        </w:rPr>
      </w:pPr>
      <w:r w:rsidRPr="0098540C">
        <w:t xml:space="preserve">Par souci de confidentialité les processus d’innovations expliqués durant l’entretien ont été simplifiés. Ces derniers suivent tous le même cheminement : une </w:t>
      </w:r>
      <w:r w:rsidRPr="0098540C">
        <w:rPr>
          <w:b/>
          <w:bCs/>
          <w:i/>
          <w:iCs/>
        </w:rPr>
        <w:t>veille technologique</w:t>
      </w:r>
      <w:r w:rsidRPr="0098540C">
        <w:rPr>
          <w:i/>
          <w:iCs/>
        </w:rPr>
        <w:t xml:space="preserve"> </w:t>
      </w:r>
      <w:r w:rsidRPr="0098540C">
        <w:t xml:space="preserve">suivie de la </w:t>
      </w:r>
      <w:r w:rsidRPr="0098540C">
        <w:rPr>
          <w:i/>
          <w:iCs/>
        </w:rPr>
        <w:t xml:space="preserve">création de </w:t>
      </w:r>
      <w:r w:rsidRPr="0098540C">
        <w:rPr>
          <w:b/>
          <w:bCs/>
          <w:i/>
          <w:iCs/>
        </w:rPr>
        <w:t>propriété intellectuelle</w:t>
      </w:r>
      <w:r w:rsidRPr="0098540C">
        <w:t xml:space="preserve">, </w:t>
      </w:r>
      <w:r w:rsidRPr="0098540C">
        <w:rPr>
          <w:i/>
          <w:iCs/>
        </w:rPr>
        <w:t xml:space="preserve">de </w:t>
      </w:r>
      <w:r w:rsidRPr="0098540C">
        <w:rPr>
          <w:b/>
          <w:bCs/>
          <w:i/>
          <w:iCs/>
        </w:rPr>
        <w:t>valeur</w:t>
      </w:r>
      <w:r w:rsidRPr="0098540C">
        <w:t>. La finalité du processus est de transformer l’innovation.</w:t>
      </w:r>
    </w:p>
    <w:p w14:paraId="0EE62BF9" w14:textId="77777777" w:rsidR="0098540C" w:rsidRPr="0098540C" w:rsidRDefault="0098540C" w:rsidP="0098540C">
      <w:pPr>
        <w:spacing w:line="360" w:lineRule="auto"/>
        <w:rPr>
          <w:rFonts w:ascii="Times New Roman" w:hAnsi="Times New Roman"/>
          <w:szCs w:val="24"/>
        </w:rPr>
      </w:pPr>
    </w:p>
    <w:p w14:paraId="2F31A7E1" w14:textId="77777777" w:rsidR="0098540C" w:rsidRPr="00814733" w:rsidRDefault="0098540C" w:rsidP="001613A4">
      <w:pPr>
        <w:pStyle w:val="NormalWeb"/>
        <w:numPr>
          <w:ilvl w:val="1"/>
          <w:numId w:val="15"/>
        </w:numPr>
        <w:spacing w:before="0" w:beforeAutospacing="0" w:after="0" w:afterAutospacing="0" w:line="360" w:lineRule="auto"/>
        <w:jc w:val="both"/>
        <w:textAlignment w:val="baseline"/>
        <w:rPr>
          <w:rFonts w:ascii="Courier New" w:hAnsi="Courier New" w:cs="Courier New"/>
          <w:i/>
          <w:sz w:val="20"/>
          <w:szCs w:val="20"/>
        </w:rPr>
      </w:pPr>
      <w:r w:rsidRPr="00814733">
        <w:rPr>
          <w:i/>
        </w:rPr>
        <w:t>Comment gérez-vous la communication au sein d’une grande entreprise comme la vôtre ?</w:t>
      </w:r>
    </w:p>
    <w:p w14:paraId="1F0233F6" w14:textId="77777777" w:rsidR="0098540C" w:rsidRPr="0098540C" w:rsidRDefault="0098540C" w:rsidP="001613A4">
      <w:pPr>
        <w:pStyle w:val="NormalWeb"/>
        <w:numPr>
          <w:ilvl w:val="2"/>
          <w:numId w:val="15"/>
        </w:numPr>
        <w:spacing w:before="0" w:beforeAutospacing="0" w:after="0" w:afterAutospacing="0" w:line="360" w:lineRule="auto"/>
        <w:jc w:val="both"/>
        <w:textAlignment w:val="baseline"/>
        <w:rPr>
          <w:rFonts w:ascii="Courier New" w:hAnsi="Courier New" w:cs="Courier New"/>
          <w:sz w:val="20"/>
          <w:szCs w:val="20"/>
        </w:rPr>
      </w:pPr>
      <w:r w:rsidRPr="0098540C">
        <w:t xml:space="preserve">Pour gérer la communication, Delta Dore fait en sorte que la hiérarchie ne soit pas trop “importante”. Cette dernière ne doit pas être trop matricielle, c’est-à-dire que la division verticale du travail doit être limitée. Elle ne doit pas se ressentir au sein d’une même équipe. De ce fait, l’entreprise fait régner </w:t>
      </w:r>
      <w:r w:rsidRPr="0098540C">
        <w:rPr>
          <w:b/>
          <w:bCs/>
        </w:rPr>
        <w:t>“l’esprit Start Up”</w:t>
      </w:r>
      <w:r w:rsidRPr="0098540C">
        <w:t xml:space="preserve">. Chaque équipe est vue comme une </w:t>
      </w:r>
      <w:r w:rsidRPr="0098540C">
        <w:rPr>
          <w:i/>
          <w:iCs/>
        </w:rPr>
        <w:t xml:space="preserve">mini start-up </w:t>
      </w:r>
      <w:r w:rsidRPr="0098540C">
        <w:t xml:space="preserve">et fonctionne en </w:t>
      </w:r>
      <w:r w:rsidRPr="0098540C">
        <w:rPr>
          <w:b/>
          <w:bCs/>
        </w:rPr>
        <w:t>mode projet</w:t>
      </w:r>
      <w:r w:rsidRPr="0098540C">
        <w:t xml:space="preserve">. Ainsi la structure hiérarchique de l’entreprise se rapproche d’une </w:t>
      </w:r>
      <w:r w:rsidRPr="0098540C">
        <w:rPr>
          <w:i/>
          <w:iCs/>
        </w:rPr>
        <w:t xml:space="preserve">adhocratie </w:t>
      </w:r>
      <w:r w:rsidRPr="0098540C">
        <w:t>afin que tout le monde se sente impliqué dans les projets de l’entreprise.</w:t>
      </w:r>
    </w:p>
    <w:p w14:paraId="32903A50" w14:textId="77777777" w:rsidR="0098540C" w:rsidRPr="0098540C" w:rsidRDefault="0098540C" w:rsidP="0098540C">
      <w:pPr>
        <w:spacing w:line="360" w:lineRule="auto"/>
        <w:rPr>
          <w:rFonts w:ascii="Times New Roman" w:hAnsi="Times New Roman"/>
          <w:szCs w:val="24"/>
        </w:rPr>
      </w:pPr>
    </w:p>
    <w:p w14:paraId="6219CFA6" w14:textId="77777777" w:rsidR="0098540C" w:rsidRPr="00814733" w:rsidRDefault="0098540C" w:rsidP="001613A4">
      <w:pPr>
        <w:pStyle w:val="NormalWeb"/>
        <w:numPr>
          <w:ilvl w:val="1"/>
          <w:numId w:val="16"/>
        </w:numPr>
        <w:spacing w:before="0" w:beforeAutospacing="0" w:after="0" w:afterAutospacing="0" w:line="360" w:lineRule="auto"/>
        <w:jc w:val="both"/>
        <w:textAlignment w:val="baseline"/>
        <w:rPr>
          <w:rFonts w:ascii="Courier New" w:hAnsi="Courier New" w:cs="Courier New"/>
          <w:i/>
          <w:sz w:val="20"/>
          <w:szCs w:val="20"/>
        </w:rPr>
      </w:pPr>
      <w:r w:rsidRPr="00814733">
        <w:rPr>
          <w:i/>
        </w:rPr>
        <w:t>Comment gérez-vous la communication externe (pub, marketing) ?</w:t>
      </w:r>
    </w:p>
    <w:p w14:paraId="1340032D" w14:textId="77777777" w:rsidR="0098540C" w:rsidRPr="0098540C" w:rsidRDefault="0098540C" w:rsidP="001613A4">
      <w:pPr>
        <w:pStyle w:val="NormalWeb"/>
        <w:numPr>
          <w:ilvl w:val="2"/>
          <w:numId w:val="16"/>
        </w:numPr>
        <w:spacing w:before="0" w:beforeAutospacing="0" w:after="0" w:afterAutospacing="0" w:line="360" w:lineRule="auto"/>
        <w:jc w:val="both"/>
        <w:textAlignment w:val="baseline"/>
        <w:rPr>
          <w:rFonts w:ascii="Courier New" w:hAnsi="Courier New" w:cs="Courier New"/>
          <w:sz w:val="20"/>
          <w:szCs w:val="20"/>
        </w:rPr>
      </w:pPr>
      <w:r w:rsidRPr="0098540C">
        <w:t xml:space="preserve">La communication externe est gérée par un </w:t>
      </w:r>
      <w:r w:rsidRPr="0098540C">
        <w:rPr>
          <w:b/>
          <w:bCs/>
        </w:rPr>
        <w:t>pôle dédié</w:t>
      </w:r>
      <w:r w:rsidRPr="0098540C">
        <w:t xml:space="preserve">. En ce qui concerne la presse, Delta Dore fait appel à une </w:t>
      </w:r>
      <w:r w:rsidRPr="0098540C">
        <w:rPr>
          <w:b/>
          <w:bCs/>
        </w:rPr>
        <w:t>entreprise externe</w:t>
      </w:r>
      <w:r w:rsidRPr="0098540C">
        <w:t>.</w:t>
      </w:r>
    </w:p>
    <w:p w14:paraId="19C69018" w14:textId="77777777" w:rsidR="0098540C" w:rsidRDefault="0098540C" w:rsidP="0098540C">
      <w:pPr>
        <w:spacing w:line="360" w:lineRule="auto"/>
        <w:rPr>
          <w:rFonts w:ascii="Times New Roman" w:hAnsi="Times New Roman"/>
          <w:szCs w:val="24"/>
        </w:rPr>
      </w:pPr>
    </w:p>
    <w:p w14:paraId="7192ABC7" w14:textId="77777777" w:rsidR="00814733" w:rsidRDefault="00814733" w:rsidP="0098540C">
      <w:pPr>
        <w:spacing w:line="360" w:lineRule="auto"/>
        <w:rPr>
          <w:rFonts w:ascii="Times New Roman" w:hAnsi="Times New Roman"/>
          <w:szCs w:val="24"/>
        </w:rPr>
      </w:pPr>
    </w:p>
    <w:p w14:paraId="22D4E0F0" w14:textId="77777777" w:rsidR="00814733" w:rsidRDefault="00814733" w:rsidP="0098540C">
      <w:pPr>
        <w:spacing w:line="360" w:lineRule="auto"/>
        <w:rPr>
          <w:rFonts w:ascii="Times New Roman" w:hAnsi="Times New Roman"/>
          <w:szCs w:val="24"/>
        </w:rPr>
      </w:pPr>
    </w:p>
    <w:p w14:paraId="5BC6238A" w14:textId="77777777" w:rsidR="00814733" w:rsidRPr="0098540C" w:rsidRDefault="00814733" w:rsidP="0098540C">
      <w:pPr>
        <w:spacing w:line="360" w:lineRule="auto"/>
        <w:rPr>
          <w:rFonts w:ascii="Times New Roman" w:hAnsi="Times New Roman"/>
          <w:szCs w:val="24"/>
        </w:rPr>
      </w:pPr>
    </w:p>
    <w:p w14:paraId="5B4E427E" w14:textId="77777777" w:rsidR="0098540C" w:rsidRPr="00814733" w:rsidRDefault="0098540C" w:rsidP="001613A4">
      <w:pPr>
        <w:pStyle w:val="NormalWeb"/>
        <w:numPr>
          <w:ilvl w:val="1"/>
          <w:numId w:val="17"/>
        </w:numPr>
        <w:spacing w:before="0" w:beforeAutospacing="0" w:after="0" w:afterAutospacing="0" w:line="360" w:lineRule="auto"/>
        <w:jc w:val="both"/>
        <w:textAlignment w:val="baseline"/>
        <w:rPr>
          <w:rFonts w:ascii="Courier New" w:hAnsi="Courier New" w:cs="Courier New"/>
          <w:i/>
          <w:sz w:val="20"/>
          <w:szCs w:val="20"/>
        </w:rPr>
      </w:pPr>
      <w:r w:rsidRPr="00814733">
        <w:rPr>
          <w:i/>
        </w:rPr>
        <w:lastRenderedPageBreak/>
        <w:t>Comment intégrez-vous la politique de protection des données dans l’innovation ?</w:t>
      </w:r>
    </w:p>
    <w:p w14:paraId="6459C20C" w14:textId="77777777" w:rsidR="0098540C" w:rsidRPr="0098540C" w:rsidRDefault="0098540C" w:rsidP="001613A4">
      <w:pPr>
        <w:pStyle w:val="NormalWeb"/>
        <w:numPr>
          <w:ilvl w:val="2"/>
          <w:numId w:val="18"/>
        </w:numPr>
        <w:spacing w:before="0" w:beforeAutospacing="0" w:after="0" w:afterAutospacing="0" w:line="360" w:lineRule="auto"/>
        <w:jc w:val="both"/>
        <w:textAlignment w:val="baseline"/>
        <w:rPr>
          <w:rFonts w:ascii="Noto Sans Symbols" w:hAnsi="Noto Sans Symbols"/>
          <w:sz w:val="20"/>
          <w:szCs w:val="20"/>
        </w:rPr>
      </w:pPr>
      <w:r w:rsidRPr="0098540C">
        <w:t xml:space="preserve">En ce qui concerne la RGPD, il y a une personne qui est responsable de cette partie. C’est la personne responsable de la sécurité SI et DPO (Data </w:t>
      </w:r>
      <w:proofErr w:type="spellStart"/>
      <w:r w:rsidRPr="0098540C">
        <w:t>Privacy</w:t>
      </w:r>
      <w:proofErr w:type="spellEnd"/>
      <w:r w:rsidRPr="0098540C">
        <w:t xml:space="preserve"> </w:t>
      </w:r>
      <w:proofErr w:type="spellStart"/>
      <w:r w:rsidRPr="0098540C">
        <w:t>Officer</w:t>
      </w:r>
      <w:proofErr w:type="spellEnd"/>
      <w:r w:rsidRPr="0098540C">
        <w:t>). Cette loi est très importante pour Delta Dore puisque son commerce se base sur le territoire européen. Il faut donc être conforme à ce marché. De plus, aujourd’hui, les consommateurs accordent beaucoup d’importance à la sécurité des données. C’est pourquoi, l’entreprise se doit de respecter cette loi sous peine de voir son image de marque se dégrader.</w:t>
      </w:r>
    </w:p>
    <w:p w14:paraId="6276443D" w14:textId="77777777" w:rsidR="0098540C" w:rsidRPr="0098540C" w:rsidRDefault="0098540C" w:rsidP="0098540C">
      <w:pPr>
        <w:spacing w:line="360" w:lineRule="auto"/>
        <w:rPr>
          <w:rFonts w:ascii="Times New Roman" w:hAnsi="Times New Roman"/>
          <w:szCs w:val="24"/>
        </w:rPr>
      </w:pPr>
    </w:p>
    <w:p w14:paraId="6E24B7FE" w14:textId="77777777" w:rsidR="0098540C" w:rsidRPr="00814733" w:rsidRDefault="0098540C" w:rsidP="001613A4">
      <w:pPr>
        <w:pStyle w:val="NormalWeb"/>
        <w:numPr>
          <w:ilvl w:val="1"/>
          <w:numId w:val="19"/>
        </w:numPr>
        <w:spacing w:before="0" w:beforeAutospacing="0" w:after="0" w:afterAutospacing="0" w:line="360" w:lineRule="auto"/>
        <w:jc w:val="both"/>
        <w:textAlignment w:val="baseline"/>
        <w:rPr>
          <w:rFonts w:ascii="Courier New" w:hAnsi="Courier New" w:cs="Courier New"/>
          <w:i/>
          <w:sz w:val="20"/>
          <w:szCs w:val="20"/>
        </w:rPr>
      </w:pPr>
      <w:r w:rsidRPr="00814733">
        <w:rPr>
          <w:i/>
        </w:rPr>
        <w:t>Pratiquez-vous une veille technologique de manière régulière ?</w:t>
      </w:r>
    </w:p>
    <w:p w14:paraId="11B37154" w14:textId="77777777" w:rsidR="0098540C" w:rsidRPr="0098540C" w:rsidRDefault="0098540C" w:rsidP="001613A4">
      <w:pPr>
        <w:pStyle w:val="NormalWeb"/>
        <w:numPr>
          <w:ilvl w:val="2"/>
          <w:numId w:val="20"/>
        </w:numPr>
        <w:spacing w:before="0" w:beforeAutospacing="0" w:after="0" w:afterAutospacing="0" w:line="360" w:lineRule="auto"/>
        <w:jc w:val="both"/>
        <w:textAlignment w:val="baseline"/>
        <w:rPr>
          <w:rFonts w:ascii="Noto Sans Symbols" w:hAnsi="Noto Sans Symbols"/>
          <w:sz w:val="20"/>
          <w:szCs w:val="20"/>
        </w:rPr>
      </w:pPr>
      <w:r w:rsidRPr="0098540C">
        <w:t>Pour être en accord avec les dernières technologies, les collaborateurs effectuent des veilles technologiques. Ces derniers y consacrent environ 15 à 20% de leur temps de travail. Cela constitue une part importante mais essentielle dans un domaine en perpétuel mouvement.</w:t>
      </w:r>
    </w:p>
    <w:p w14:paraId="2C0F6647" w14:textId="77777777" w:rsidR="00A3648A" w:rsidRPr="00A3648A" w:rsidRDefault="00A3648A" w:rsidP="00814733">
      <w:pPr>
        <w:rPr>
          <w:lang w:eastAsia="fr-FR"/>
        </w:rPr>
      </w:pPr>
    </w:p>
    <w:p w14:paraId="65D38590" w14:textId="77777777" w:rsidR="00814733" w:rsidRPr="00814733" w:rsidRDefault="00814733" w:rsidP="00814733">
      <w:pPr>
        <w:pStyle w:val="Titre3"/>
        <w:rPr>
          <w:color w:val="385623" w:themeColor="accent6" w:themeShade="80"/>
        </w:rPr>
      </w:pPr>
      <w:r>
        <w:rPr>
          <w:rFonts w:eastAsia="Times New Roman"/>
          <w:lang w:eastAsia="fr-FR"/>
        </w:rPr>
        <w:tab/>
      </w:r>
      <w:r>
        <w:rPr>
          <w:rFonts w:eastAsia="Times New Roman"/>
          <w:lang w:eastAsia="fr-FR"/>
        </w:rPr>
        <w:tab/>
      </w:r>
      <w:bookmarkStart w:id="9" w:name="_Toc535873322"/>
      <w:r w:rsidRPr="00814733">
        <w:rPr>
          <w:color w:val="385623" w:themeColor="accent6" w:themeShade="80"/>
        </w:rPr>
        <w:t>Quelles sont les éventuelles améliorations envisageables ?</w:t>
      </w:r>
      <w:bookmarkEnd w:id="9"/>
    </w:p>
    <w:p w14:paraId="7EB7C1FF" w14:textId="77777777" w:rsidR="00814733" w:rsidRPr="00814733" w:rsidRDefault="00814733" w:rsidP="001613A4">
      <w:pPr>
        <w:pStyle w:val="NormalWeb"/>
        <w:numPr>
          <w:ilvl w:val="1"/>
          <w:numId w:val="21"/>
        </w:numPr>
        <w:spacing w:before="0" w:beforeAutospacing="0" w:after="0" w:afterAutospacing="0" w:line="360" w:lineRule="auto"/>
        <w:jc w:val="both"/>
        <w:textAlignment w:val="baseline"/>
        <w:rPr>
          <w:i/>
          <w:sz w:val="20"/>
          <w:szCs w:val="20"/>
        </w:rPr>
      </w:pPr>
      <w:r w:rsidRPr="00814733">
        <w:rPr>
          <w:i/>
        </w:rPr>
        <w:t>Sur quoi travaillez-vous actuellement afin d’améliorer votre stratégie d’innovation ?</w:t>
      </w:r>
    </w:p>
    <w:p w14:paraId="6A9A47EC" w14:textId="77777777" w:rsidR="00814733" w:rsidRDefault="00814733" w:rsidP="001613A4">
      <w:pPr>
        <w:pStyle w:val="NormalWeb"/>
        <w:numPr>
          <w:ilvl w:val="2"/>
          <w:numId w:val="21"/>
        </w:numPr>
        <w:spacing w:before="0" w:beforeAutospacing="0" w:after="0" w:afterAutospacing="0" w:line="360" w:lineRule="auto"/>
        <w:jc w:val="both"/>
        <w:textAlignment w:val="baseline"/>
        <w:rPr>
          <w:sz w:val="20"/>
          <w:szCs w:val="20"/>
        </w:rPr>
      </w:pPr>
      <w:r w:rsidRPr="00814733">
        <w:t xml:space="preserve">Delta Dore doit encore s’améliorer sur sa capacité à </w:t>
      </w:r>
      <w:r w:rsidRPr="00814733">
        <w:rPr>
          <w:b/>
          <w:bCs/>
        </w:rPr>
        <w:t>ne pas s’éparpiller</w:t>
      </w:r>
      <w:r w:rsidRPr="00814733">
        <w:t xml:space="preserve"> lors de la recherche d’informations et lors du recrutement puisque l’entreprise regroupe beaucoup de profils différents au sein des équipes. Les collaborateurs doivent réussir à être plus focalisés sur leurs tâches.</w:t>
      </w:r>
    </w:p>
    <w:p w14:paraId="3BC62557" w14:textId="77777777" w:rsidR="00814733" w:rsidRPr="00814733" w:rsidRDefault="00814733" w:rsidP="001613A4">
      <w:pPr>
        <w:pStyle w:val="NormalWeb"/>
        <w:numPr>
          <w:ilvl w:val="2"/>
          <w:numId w:val="21"/>
        </w:numPr>
        <w:spacing w:before="0" w:beforeAutospacing="0" w:after="0" w:afterAutospacing="0" w:line="360" w:lineRule="auto"/>
        <w:jc w:val="both"/>
        <w:textAlignment w:val="baseline"/>
        <w:rPr>
          <w:sz w:val="20"/>
          <w:szCs w:val="20"/>
        </w:rPr>
      </w:pPr>
      <w:r w:rsidRPr="00814733">
        <w:t xml:space="preserve">Ils doivent également </w:t>
      </w:r>
      <w:r w:rsidRPr="00814733">
        <w:rPr>
          <w:b/>
          <w:bCs/>
        </w:rPr>
        <w:t>augmenter leur capacité à tester rapidement les prototypes</w:t>
      </w:r>
      <w:r w:rsidRPr="00814733">
        <w:t>. Pour cela, il faut qu’ils mettent en place des équipes transverses. Il est important d’innover et pour que cela réussisse, il est préférable qu’en cas d’échec, celui-ci soit rapidement identifié et qu’il ne coûte pas trop d’argent à l’entreprise. Il faut également déterminer pour chaque échec ce qui a fonctionné ainsi que les sources de l’échec (marché mal identifié, technologie inadaptée, etc…).</w:t>
      </w:r>
    </w:p>
    <w:p w14:paraId="3B935711" w14:textId="77777777" w:rsidR="00814733" w:rsidRDefault="00814733" w:rsidP="00814733">
      <w:pPr>
        <w:spacing w:line="360" w:lineRule="auto"/>
        <w:rPr>
          <w:rFonts w:ascii="Times New Roman" w:hAnsi="Times New Roman" w:cs="Times New Roman"/>
          <w:szCs w:val="24"/>
        </w:rPr>
      </w:pPr>
    </w:p>
    <w:p w14:paraId="1E800690" w14:textId="77777777" w:rsidR="00814733" w:rsidRPr="00814733" w:rsidRDefault="00814733" w:rsidP="00814733">
      <w:pPr>
        <w:spacing w:line="360" w:lineRule="auto"/>
        <w:rPr>
          <w:rFonts w:ascii="Times New Roman" w:hAnsi="Times New Roman" w:cs="Times New Roman"/>
          <w:szCs w:val="24"/>
        </w:rPr>
      </w:pPr>
    </w:p>
    <w:p w14:paraId="30887E8E" w14:textId="77777777" w:rsidR="00814733" w:rsidRDefault="00814733" w:rsidP="001613A4">
      <w:pPr>
        <w:pStyle w:val="NormalWeb"/>
        <w:numPr>
          <w:ilvl w:val="1"/>
          <w:numId w:val="22"/>
        </w:numPr>
        <w:spacing w:before="0" w:beforeAutospacing="0" w:after="0" w:afterAutospacing="0" w:line="360" w:lineRule="auto"/>
        <w:jc w:val="both"/>
        <w:textAlignment w:val="baseline"/>
        <w:rPr>
          <w:i/>
          <w:sz w:val="20"/>
          <w:szCs w:val="20"/>
        </w:rPr>
      </w:pPr>
      <w:r w:rsidRPr="00814733">
        <w:rPr>
          <w:i/>
        </w:rPr>
        <w:lastRenderedPageBreak/>
        <w:t>Avez-vous des produits bientôt commercialisables ?</w:t>
      </w:r>
    </w:p>
    <w:p w14:paraId="7F6BE8EC" w14:textId="77777777" w:rsidR="00814733" w:rsidRPr="00814733" w:rsidRDefault="00814733" w:rsidP="001613A4">
      <w:pPr>
        <w:pStyle w:val="NormalWeb"/>
        <w:numPr>
          <w:ilvl w:val="2"/>
          <w:numId w:val="22"/>
        </w:numPr>
        <w:spacing w:before="0" w:beforeAutospacing="0" w:after="0" w:afterAutospacing="0" w:line="360" w:lineRule="auto"/>
        <w:jc w:val="both"/>
        <w:textAlignment w:val="baseline"/>
        <w:rPr>
          <w:i/>
          <w:sz w:val="20"/>
          <w:szCs w:val="20"/>
        </w:rPr>
      </w:pPr>
      <w:r w:rsidRPr="00814733">
        <w:t xml:space="preserve">Ce sujet étant </w:t>
      </w:r>
      <w:r w:rsidRPr="00814733">
        <w:rPr>
          <w:b/>
          <w:bCs/>
        </w:rPr>
        <w:t>confidentiel</w:t>
      </w:r>
      <w:r w:rsidRPr="00814733">
        <w:t xml:space="preserve"> nous n’avons pas pu avoir de réponse à cette question.</w:t>
      </w:r>
    </w:p>
    <w:p w14:paraId="69D38FAE" w14:textId="77777777" w:rsidR="00814733" w:rsidRPr="00814733" w:rsidRDefault="00814733" w:rsidP="00814733">
      <w:pPr>
        <w:spacing w:line="360" w:lineRule="auto"/>
        <w:rPr>
          <w:rFonts w:ascii="Times New Roman" w:hAnsi="Times New Roman" w:cs="Times New Roman"/>
          <w:szCs w:val="24"/>
        </w:rPr>
      </w:pPr>
    </w:p>
    <w:p w14:paraId="743C006B" w14:textId="77777777" w:rsidR="00814733" w:rsidRPr="00814733" w:rsidRDefault="00814733" w:rsidP="001613A4">
      <w:pPr>
        <w:pStyle w:val="NormalWeb"/>
        <w:numPr>
          <w:ilvl w:val="1"/>
          <w:numId w:val="23"/>
        </w:numPr>
        <w:spacing w:before="0" w:beforeAutospacing="0" w:after="0" w:afterAutospacing="0" w:line="360" w:lineRule="auto"/>
        <w:jc w:val="both"/>
        <w:textAlignment w:val="baseline"/>
        <w:rPr>
          <w:i/>
          <w:sz w:val="20"/>
          <w:szCs w:val="20"/>
        </w:rPr>
      </w:pPr>
      <w:r w:rsidRPr="00814733">
        <w:rPr>
          <w:i/>
        </w:rPr>
        <w:t>Prévoyez-vous de vous positionner sur d’autres secteurs ?</w:t>
      </w:r>
    </w:p>
    <w:p w14:paraId="3CE8EC87" w14:textId="77777777" w:rsidR="00814733" w:rsidRDefault="00814733" w:rsidP="001613A4">
      <w:pPr>
        <w:pStyle w:val="NormalWeb"/>
        <w:numPr>
          <w:ilvl w:val="2"/>
          <w:numId w:val="23"/>
        </w:numPr>
        <w:spacing w:before="0" w:beforeAutospacing="0" w:after="0" w:afterAutospacing="0" w:line="360" w:lineRule="auto"/>
        <w:jc w:val="both"/>
        <w:textAlignment w:val="baseline"/>
        <w:rPr>
          <w:sz w:val="20"/>
          <w:szCs w:val="20"/>
        </w:rPr>
      </w:pPr>
      <w:r w:rsidRPr="00814733">
        <w:t xml:space="preserve">Le marché du </w:t>
      </w:r>
      <w:r w:rsidRPr="00814733">
        <w:rPr>
          <w:b/>
          <w:bCs/>
        </w:rPr>
        <w:t>Smart Home</w:t>
      </w:r>
      <w:r w:rsidRPr="00814733">
        <w:t xml:space="preserve"> est un marché important pour Delta Dore donc l’entreprise souhaite poursuivre son développement dans ce secteur. Malgré cela, l’entreprise envisage tout de même une légère diversification tout en restant centré sur le </w:t>
      </w:r>
      <w:r w:rsidRPr="00814733">
        <w:t>cœur</w:t>
      </w:r>
      <w:r w:rsidRPr="00814733">
        <w:t xml:space="preserve"> du métier.</w:t>
      </w:r>
    </w:p>
    <w:p w14:paraId="4EC6C0FF" w14:textId="669D1E2E" w:rsidR="00814733" w:rsidRDefault="00814733" w:rsidP="001613A4">
      <w:pPr>
        <w:pStyle w:val="NormalWeb"/>
        <w:numPr>
          <w:ilvl w:val="2"/>
          <w:numId w:val="23"/>
        </w:numPr>
        <w:spacing w:before="0" w:beforeAutospacing="0" w:after="0" w:afterAutospacing="0" w:line="360" w:lineRule="auto"/>
        <w:jc w:val="both"/>
        <w:textAlignment w:val="baseline"/>
        <w:rPr>
          <w:sz w:val="20"/>
          <w:szCs w:val="20"/>
        </w:rPr>
      </w:pPr>
      <w:r w:rsidRPr="00814733">
        <w:t xml:space="preserve">Comme exemple de diversification, Delta Dore s’apprête à lancer une </w:t>
      </w:r>
      <w:r w:rsidRPr="00814733">
        <w:rPr>
          <w:b/>
          <w:bCs/>
          <w:i/>
          <w:iCs/>
        </w:rPr>
        <w:t>nouvelle filiale nommée AS2D</w:t>
      </w:r>
      <w:r w:rsidR="00082496">
        <w:rPr>
          <w:b/>
          <w:bCs/>
          <w:i/>
          <w:iCs/>
        </w:rPr>
        <w:t xml:space="preserve"> </w:t>
      </w:r>
      <w:r w:rsidR="00082496" w:rsidRPr="00117CDD">
        <w:rPr>
          <w:b/>
          <w:color w:val="000000"/>
        </w:rPr>
        <w:t>[</w:t>
      </w:r>
      <w:r w:rsidR="00CD2BC4">
        <w:rPr>
          <w:b/>
          <w:color w:val="000000"/>
        </w:rPr>
        <w:t>1</w:t>
      </w:r>
      <w:r w:rsidR="00082496" w:rsidRPr="00117CDD">
        <w:rPr>
          <w:b/>
          <w:color w:val="000000"/>
        </w:rPr>
        <w:t>]</w:t>
      </w:r>
      <w:r w:rsidRPr="00814733">
        <w:rPr>
          <w:b/>
          <w:bCs/>
          <w:i/>
          <w:iCs/>
        </w:rPr>
        <w:t xml:space="preserve"> </w:t>
      </w:r>
      <w:r w:rsidRPr="00814733">
        <w:t>en coopération avec l’entreprise Crédit mutuel Arkéa (groupe de bancassurance).</w:t>
      </w:r>
      <w:r w:rsidRPr="00814733">
        <w:rPr>
          <w:b/>
          <w:bCs/>
          <w:i/>
          <w:iCs/>
        </w:rPr>
        <w:t xml:space="preserve"> </w:t>
      </w:r>
      <w:r w:rsidRPr="00814733">
        <w:t>AS2D propose des objets et services connectés pour les professionnels de l’habitat.</w:t>
      </w:r>
    </w:p>
    <w:p w14:paraId="39E6DB31" w14:textId="77777777" w:rsidR="00814733" w:rsidRDefault="00814733" w:rsidP="00814733">
      <w:pPr>
        <w:pStyle w:val="NormalWeb"/>
        <w:spacing w:before="0" w:beforeAutospacing="0" w:after="0" w:afterAutospacing="0" w:line="360" w:lineRule="auto"/>
        <w:jc w:val="both"/>
        <w:textAlignment w:val="baseline"/>
      </w:pPr>
    </w:p>
    <w:p w14:paraId="6873B77F" w14:textId="77777777" w:rsidR="00A3648A" w:rsidRPr="00B61C0C" w:rsidRDefault="00814733" w:rsidP="00B61C0C">
      <w:pPr>
        <w:pStyle w:val="NormalWeb"/>
        <w:spacing w:before="0" w:beforeAutospacing="0" w:after="0" w:afterAutospacing="0" w:line="360" w:lineRule="auto"/>
        <w:jc w:val="both"/>
        <w:textAlignment w:val="baseline"/>
        <w:rPr>
          <w:sz w:val="20"/>
          <w:szCs w:val="20"/>
        </w:rPr>
      </w:pPr>
      <w:r w:rsidRPr="00814733">
        <w:t>Le tableau suivant est un récapitulatif des questions posées lors de l’entretien</w:t>
      </w:r>
      <w:r w:rsidRPr="00814733">
        <w:rPr>
          <w:color w:val="000000"/>
        </w:rPr>
        <w:t>.</w:t>
      </w:r>
    </w:p>
    <w:p w14:paraId="3A537507" w14:textId="77777777" w:rsidR="00814733" w:rsidRPr="00814733" w:rsidRDefault="00814733" w:rsidP="00814733">
      <w:pPr>
        <w:spacing w:after="0" w:line="240" w:lineRule="auto"/>
        <w:jc w:val="left"/>
        <w:rPr>
          <w:rFonts w:ascii="Times New Roman" w:eastAsia="Times New Roman" w:hAnsi="Times New Roman" w:cs="Times New Roman"/>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3392"/>
        <w:gridCol w:w="5660"/>
      </w:tblGrid>
      <w:tr w:rsidR="00814733" w:rsidRPr="00814733" w14:paraId="33BDE611" w14:textId="77777777" w:rsidTr="00814733">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538135" w:themeFill="accent6" w:themeFillShade="BF"/>
            <w:tcMar>
              <w:top w:w="100" w:type="dxa"/>
              <w:left w:w="100" w:type="dxa"/>
              <w:bottom w:w="100" w:type="dxa"/>
              <w:right w:w="100" w:type="dxa"/>
            </w:tcMar>
            <w:vAlign w:val="center"/>
            <w:hideMark/>
          </w:tcPr>
          <w:p w14:paraId="2EBD6AFB"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b/>
                <w:bCs/>
                <w:color w:val="FFFFFF"/>
                <w:szCs w:val="24"/>
                <w:lang w:eastAsia="fr-FR"/>
              </w:rPr>
              <w:t>Contraintes structurelles d'action</w:t>
            </w:r>
          </w:p>
        </w:tc>
      </w:tr>
      <w:tr w:rsidR="00814733" w:rsidRPr="00814733" w14:paraId="02E36F3B"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FED93"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Freins à l’innovation</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DA40" w14:textId="77777777" w:rsidR="00814733" w:rsidRPr="00814733" w:rsidRDefault="00814733" w:rsidP="001613A4">
            <w:pPr>
              <w:numPr>
                <w:ilvl w:val="0"/>
                <w:numId w:val="24"/>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Peur du changement</w:t>
            </w:r>
          </w:p>
          <w:p w14:paraId="08F6856C" w14:textId="77777777" w:rsidR="00814733" w:rsidRPr="00814733" w:rsidRDefault="00814733" w:rsidP="001613A4">
            <w:pPr>
              <w:numPr>
                <w:ilvl w:val="0"/>
                <w:numId w:val="24"/>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Difficile de </w:t>
            </w:r>
            <w:r w:rsidRPr="00814733">
              <w:rPr>
                <w:rFonts w:ascii="Times New Roman" w:eastAsia="Times New Roman" w:hAnsi="Times New Roman" w:cs="Times New Roman"/>
                <w:b/>
                <w:color w:val="000000"/>
                <w:szCs w:val="24"/>
                <w:lang w:eastAsia="fr-FR"/>
              </w:rPr>
              <w:t>transformer une innovation en produit</w:t>
            </w:r>
          </w:p>
          <w:p w14:paraId="74692E3D" w14:textId="77777777" w:rsidR="00814733" w:rsidRPr="00814733" w:rsidRDefault="00814733" w:rsidP="001613A4">
            <w:pPr>
              <w:numPr>
                <w:ilvl w:val="0"/>
                <w:numId w:val="24"/>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Difficulté de convaincre les personnes sur la manière de procéder à la transformation</w:t>
            </w:r>
          </w:p>
          <w:p w14:paraId="021FC83C" w14:textId="77777777" w:rsidR="00814733" w:rsidRPr="00814733" w:rsidRDefault="00814733" w:rsidP="001613A4">
            <w:pPr>
              <w:numPr>
                <w:ilvl w:val="0"/>
                <w:numId w:val="24"/>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Peu de formation Agile</w:t>
            </w:r>
          </w:p>
          <w:p w14:paraId="185152D5" w14:textId="77777777" w:rsidR="00814733" w:rsidRPr="00814733" w:rsidRDefault="00814733" w:rsidP="001613A4">
            <w:pPr>
              <w:numPr>
                <w:ilvl w:val="0"/>
                <w:numId w:val="24"/>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Problèmes financiers</w:t>
            </w:r>
          </w:p>
        </w:tc>
      </w:tr>
      <w:tr w:rsidR="00814733" w:rsidRPr="00814733" w14:paraId="376B2F67"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2ED73D"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Concurrence</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30D5" w14:textId="77777777" w:rsidR="00814733" w:rsidRPr="00814733" w:rsidRDefault="00814733" w:rsidP="001613A4">
            <w:pPr>
              <w:numPr>
                <w:ilvl w:val="0"/>
                <w:numId w:val="25"/>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b/>
                <w:color w:val="000000"/>
                <w:szCs w:val="24"/>
                <w:lang w:eastAsia="fr-FR"/>
              </w:rPr>
              <w:t>Concurrence ardue</w:t>
            </w:r>
            <w:r w:rsidRPr="00814733">
              <w:rPr>
                <w:rFonts w:ascii="Times New Roman" w:eastAsia="Times New Roman" w:hAnsi="Times New Roman" w:cs="Times New Roman"/>
                <w:color w:val="000000"/>
                <w:szCs w:val="24"/>
                <w:lang w:eastAsia="fr-FR"/>
              </w:rPr>
              <w:t xml:space="preserve"> dans ce secteur</w:t>
            </w:r>
          </w:p>
          <w:p w14:paraId="15D2148D" w14:textId="77777777" w:rsidR="00814733" w:rsidRPr="00814733" w:rsidRDefault="00814733" w:rsidP="001613A4">
            <w:pPr>
              <w:numPr>
                <w:ilvl w:val="0"/>
                <w:numId w:val="25"/>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Difficile d’être au courant des agissements de l’ensemble des concurrents</w:t>
            </w:r>
          </w:p>
        </w:tc>
      </w:tr>
      <w:tr w:rsidR="00814733" w:rsidRPr="00814733" w14:paraId="3D6C7C89"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065584"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Gestion de la production</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6D49" w14:textId="77777777" w:rsidR="00814733" w:rsidRPr="00814733" w:rsidRDefault="00814733" w:rsidP="001613A4">
            <w:pPr>
              <w:numPr>
                <w:ilvl w:val="0"/>
                <w:numId w:val="26"/>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Production est gérée en interne</w:t>
            </w:r>
          </w:p>
        </w:tc>
      </w:tr>
      <w:tr w:rsidR="00814733" w:rsidRPr="00814733" w14:paraId="362BB021"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F266A5"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Présence à l’international</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775F" w14:textId="77777777" w:rsidR="00814733" w:rsidRPr="00814733" w:rsidRDefault="00814733" w:rsidP="001613A4">
            <w:pPr>
              <w:numPr>
                <w:ilvl w:val="0"/>
                <w:numId w:val="27"/>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Marché européen</w:t>
            </w:r>
          </w:p>
          <w:p w14:paraId="3FE85087" w14:textId="77777777" w:rsidR="00814733" w:rsidRPr="00814733" w:rsidRDefault="00814733" w:rsidP="001613A4">
            <w:pPr>
              <w:numPr>
                <w:ilvl w:val="0"/>
                <w:numId w:val="27"/>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Chine et Singapour</w:t>
            </w:r>
          </w:p>
          <w:p w14:paraId="4E661CCA" w14:textId="77777777" w:rsidR="00814733" w:rsidRPr="00814733" w:rsidRDefault="00814733" w:rsidP="001613A4">
            <w:pPr>
              <w:numPr>
                <w:ilvl w:val="0"/>
                <w:numId w:val="27"/>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 xml:space="preserve">International = 30% du chiffre d’affaire </w:t>
            </w:r>
          </w:p>
          <w:p w14:paraId="3E6B51BE" w14:textId="77777777" w:rsidR="00814733" w:rsidRPr="00814733" w:rsidRDefault="00814733" w:rsidP="001613A4">
            <w:pPr>
              <w:numPr>
                <w:ilvl w:val="0"/>
                <w:numId w:val="27"/>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lastRenderedPageBreak/>
              <w:t xml:space="preserve">La difficulté concernant le commerce à l'international = </w:t>
            </w:r>
            <w:r w:rsidRPr="00814733">
              <w:rPr>
                <w:rFonts w:ascii="Times New Roman" w:eastAsia="Times New Roman" w:hAnsi="Times New Roman" w:cs="Times New Roman"/>
                <w:b/>
                <w:color w:val="000000"/>
                <w:szCs w:val="24"/>
                <w:lang w:eastAsia="fr-FR"/>
              </w:rPr>
              <w:t>communication</w:t>
            </w:r>
          </w:p>
        </w:tc>
      </w:tr>
      <w:tr w:rsidR="00814733" w:rsidRPr="00814733" w14:paraId="54C7B464"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0AE1E"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lastRenderedPageBreak/>
              <w:t>Relations fournisseurs / distributeurs</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7D5B" w14:textId="77777777" w:rsidR="00814733" w:rsidRPr="00814733" w:rsidRDefault="00814733" w:rsidP="001613A4">
            <w:pPr>
              <w:numPr>
                <w:ilvl w:val="0"/>
                <w:numId w:val="2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Pas compliqué</w:t>
            </w:r>
          </w:p>
          <w:p w14:paraId="5D79D856" w14:textId="77777777" w:rsidR="00814733" w:rsidRPr="00814733" w:rsidRDefault="00814733" w:rsidP="001613A4">
            <w:pPr>
              <w:numPr>
                <w:ilvl w:val="0"/>
                <w:numId w:val="2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Grande distribution et plus particulièrement les magasins de bricolage</w:t>
            </w:r>
          </w:p>
          <w:p w14:paraId="266D31A3" w14:textId="77777777" w:rsidR="00814733" w:rsidRPr="00814733" w:rsidRDefault="00814733" w:rsidP="001613A4">
            <w:pPr>
              <w:numPr>
                <w:ilvl w:val="0"/>
                <w:numId w:val="2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Rexel = distributeur principal de Delta Dore</w:t>
            </w:r>
          </w:p>
          <w:p w14:paraId="4615FE40" w14:textId="77777777" w:rsidR="00814733" w:rsidRPr="00814733" w:rsidRDefault="00814733" w:rsidP="001613A4">
            <w:pPr>
              <w:numPr>
                <w:ilvl w:val="0"/>
                <w:numId w:val="28"/>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Pas de distribution en B2C</w:t>
            </w:r>
          </w:p>
        </w:tc>
      </w:tr>
      <w:tr w:rsidR="00814733" w:rsidRPr="00814733" w14:paraId="641164DE" w14:textId="77777777" w:rsidTr="00814733">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538135" w:themeFill="accent6" w:themeFillShade="BF"/>
            <w:tcMar>
              <w:top w:w="100" w:type="dxa"/>
              <w:left w:w="100" w:type="dxa"/>
              <w:bottom w:w="100" w:type="dxa"/>
              <w:right w:w="100" w:type="dxa"/>
            </w:tcMar>
            <w:vAlign w:val="center"/>
            <w:hideMark/>
          </w:tcPr>
          <w:p w14:paraId="0C6043B0"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b/>
                <w:bCs/>
                <w:color w:val="FFFFFF"/>
                <w:szCs w:val="24"/>
                <w:lang w:eastAsia="fr-FR"/>
              </w:rPr>
              <w:t>Pratiques de management de l'innovation actuellement en vigueur</w:t>
            </w:r>
          </w:p>
        </w:tc>
      </w:tr>
      <w:tr w:rsidR="00814733" w:rsidRPr="00814733" w14:paraId="1C1DFA10"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77FC1"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Place de la recherche</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CC031" w14:textId="77777777" w:rsidR="00814733" w:rsidRPr="00814733" w:rsidRDefault="00814733" w:rsidP="001613A4">
            <w:pPr>
              <w:numPr>
                <w:ilvl w:val="0"/>
                <w:numId w:val="29"/>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En </w:t>
            </w:r>
            <w:r w:rsidRPr="00814733">
              <w:rPr>
                <w:rFonts w:ascii="Times New Roman" w:eastAsia="Times New Roman" w:hAnsi="Times New Roman" w:cs="Times New Roman"/>
                <w:b/>
                <w:color w:val="000000"/>
                <w:szCs w:val="24"/>
                <w:lang w:eastAsia="fr-FR"/>
              </w:rPr>
              <w:t>avance de phase</w:t>
            </w:r>
          </w:p>
          <w:p w14:paraId="1EF5F0AB" w14:textId="77777777" w:rsidR="00814733" w:rsidRPr="00814733" w:rsidRDefault="00814733" w:rsidP="001613A4">
            <w:pPr>
              <w:numPr>
                <w:ilvl w:val="0"/>
                <w:numId w:val="29"/>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Recherche = </w:t>
            </w:r>
            <w:r w:rsidRPr="00814733">
              <w:rPr>
                <w:rFonts w:ascii="Times New Roman" w:eastAsia="Times New Roman" w:hAnsi="Times New Roman" w:cs="Times New Roman"/>
                <w:b/>
                <w:color w:val="000000"/>
                <w:szCs w:val="24"/>
                <w:lang w:eastAsia="fr-FR"/>
              </w:rPr>
              <w:t>partie intégrante</w:t>
            </w:r>
            <w:r w:rsidRPr="00814733">
              <w:rPr>
                <w:rFonts w:ascii="Times New Roman" w:eastAsia="Times New Roman" w:hAnsi="Times New Roman" w:cs="Times New Roman"/>
                <w:color w:val="000000"/>
                <w:szCs w:val="24"/>
                <w:lang w:eastAsia="fr-FR"/>
              </w:rPr>
              <w:t xml:space="preserve"> des travaux de Delta Dore. </w:t>
            </w:r>
          </w:p>
          <w:p w14:paraId="5C1E93EE" w14:textId="77777777" w:rsidR="00814733" w:rsidRPr="00814733" w:rsidRDefault="00814733" w:rsidP="001613A4">
            <w:pPr>
              <w:numPr>
                <w:ilvl w:val="0"/>
                <w:numId w:val="29"/>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Objectif = créer de la propriété intellectuelle ou de la valeur</w:t>
            </w:r>
          </w:p>
        </w:tc>
      </w:tr>
      <w:tr w:rsidR="00814733" w:rsidRPr="00814733" w14:paraId="58C7B40C"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F012B"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Pôles de recherches</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A1CA" w14:textId="77777777" w:rsidR="00814733" w:rsidRPr="00814733" w:rsidRDefault="00814733" w:rsidP="001613A4">
            <w:pPr>
              <w:numPr>
                <w:ilvl w:val="0"/>
                <w:numId w:val="30"/>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b/>
                <w:color w:val="000000"/>
                <w:szCs w:val="24"/>
                <w:lang w:eastAsia="fr-FR"/>
              </w:rPr>
              <w:t>Un seul pôle</w:t>
            </w:r>
            <w:r w:rsidRPr="00814733">
              <w:rPr>
                <w:rFonts w:ascii="Times New Roman" w:eastAsia="Times New Roman" w:hAnsi="Times New Roman" w:cs="Times New Roman"/>
                <w:color w:val="000000"/>
                <w:szCs w:val="24"/>
                <w:lang w:eastAsia="fr-FR"/>
              </w:rPr>
              <w:t xml:space="preserve"> de recherche : </w:t>
            </w:r>
            <w:r w:rsidRPr="00814733">
              <w:rPr>
                <w:rFonts w:ascii="Times New Roman" w:eastAsia="Times New Roman" w:hAnsi="Times New Roman" w:cs="Times New Roman"/>
                <w:i/>
                <w:iCs/>
                <w:color w:val="000000"/>
                <w:szCs w:val="24"/>
                <w:lang w:eastAsia="fr-FR"/>
              </w:rPr>
              <w:t>Recherche &amp; Développement</w:t>
            </w:r>
            <w:r w:rsidRPr="00814733">
              <w:rPr>
                <w:rFonts w:ascii="Times New Roman" w:eastAsia="Times New Roman" w:hAnsi="Times New Roman" w:cs="Times New Roman"/>
                <w:color w:val="000000"/>
                <w:szCs w:val="24"/>
                <w:lang w:eastAsia="fr-FR"/>
              </w:rPr>
              <w:t>.</w:t>
            </w:r>
          </w:p>
        </w:tc>
      </w:tr>
      <w:tr w:rsidR="00814733" w:rsidRPr="00814733" w14:paraId="446E94B0"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531F55"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Processus d’innovation</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B3BC" w14:textId="77777777" w:rsidR="00814733" w:rsidRPr="00814733" w:rsidRDefault="00814733" w:rsidP="001613A4">
            <w:pPr>
              <w:numPr>
                <w:ilvl w:val="0"/>
                <w:numId w:val="31"/>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Processus d’innovations simplifiés (confidentiels) </w:t>
            </w:r>
          </w:p>
          <w:p w14:paraId="7A2CDB15" w14:textId="77777777" w:rsidR="00814733" w:rsidRPr="00814733" w:rsidRDefault="00814733" w:rsidP="001613A4">
            <w:pPr>
              <w:numPr>
                <w:ilvl w:val="0"/>
                <w:numId w:val="31"/>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 xml:space="preserve">Veille technologique </w:t>
            </w:r>
          </w:p>
          <w:p w14:paraId="25DDAE25" w14:textId="77777777" w:rsidR="00814733" w:rsidRPr="00814733" w:rsidRDefault="00814733" w:rsidP="001613A4">
            <w:pPr>
              <w:numPr>
                <w:ilvl w:val="0"/>
                <w:numId w:val="31"/>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Création de propriété intellectuelle, de valeur</w:t>
            </w:r>
          </w:p>
        </w:tc>
      </w:tr>
      <w:tr w:rsidR="00814733" w:rsidRPr="00814733" w14:paraId="4FC2F22A"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AF635"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Communication interne</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3A08" w14:textId="77777777" w:rsidR="00814733" w:rsidRPr="00814733" w:rsidRDefault="00814733" w:rsidP="001613A4">
            <w:pPr>
              <w:numPr>
                <w:ilvl w:val="0"/>
                <w:numId w:val="32"/>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Hiérarchie la plus simple possible : </w:t>
            </w:r>
            <w:r w:rsidRPr="00814733">
              <w:rPr>
                <w:rFonts w:ascii="Times New Roman" w:eastAsia="Times New Roman" w:hAnsi="Times New Roman" w:cs="Times New Roman"/>
                <w:b/>
                <w:color w:val="000000"/>
                <w:szCs w:val="24"/>
                <w:lang w:eastAsia="fr-FR"/>
              </w:rPr>
              <w:t>Esprit Start Up</w:t>
            </w:r>
          </w:p>
        </w:tc>
      </w:tr>
      <w:tr w:rsidR="00814733" w:rsidRPr="00814733" w14:paraId="778AB113"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D10403"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Communication externe</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96E4" w14:textId="77777777" w:rsidR="00814733" w:rsidRPr="00814733" w:rsidRDefault="00814733" w:rsidP="001613A4">
            <w:pPr>
              <w:numPr>
                <w:ilvl w:val="0"/>
                <w:numId w:val="33"/>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Communication externe gérée par un pôle dédié</w:t>
            </w:r>
          </w:p>
          <w:p w14:paraId="7610A4AE" w14:textId="77777777" w:rsidR="00814733" w:rsidRPr="00814733" w:rsidRDefault="00814733" w:rsidP="001613A4">
            <w:pPr>
              <w:numPr>
                <w:ilvl w:val="0"/>
                <w:numId w:val="33"/>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Presse gérée par une entreprise externe</w:t>
            </w:r>
          </w:p>
        </w:tc>
      </w:tr>
      <w:tr w:rsidR="00814733" w:rsidRPr="00814733" w14:paraId="1C829AB3"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B82E80"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Protection des données</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9D13" w14:textId="77777777" w:rsidR="00814733" w:rsidRPr="00814733" w:rsidRDefault="00814733" w:rsidP="001613A4">
            <w:pPr>
              <w:numPr>
                <w:ilvl w:val="0"/>
                <w:numId w:val="34"/>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Une personne responsable de cette partie → responsable de la sécurité SI et DPO (</w:t>
            </w:r>
            <w:r w:rsidRPr="00814733">
              <w:rPr>
                <w:rFonts w:ascii="Times New Roman" w:eastAsia="Times New Roman" w:hAnsi="Times New Roman" w:cs="Times New Roman"/>
                <w:b/>
                <w:color w:val="000000"/>
                <w:szCs w:val="24"/>
                <w:lang w:eastAsia="fr-FR"/>
              </w:rPr>
              <w:t xml:space="preserve">Data </w:t>
            </w:r>
            <w:proofErr w:type="spellStart"/>
            <w:r w:rsidRPr="00814733">
              <w:rPr>
                <w:rFonts w:ascii="Times New Roman" w:eastAsia="Times New Roman" w:hAnsi="Times New Roman" w:cs="Times New Roman"/>
                <w:b/>
                <w:color w:val="000000"/>
                <w:szCs w:val="24"/>
                <w:lang w:eastAsia="fr-FR"/>
              </w:rPr>
              <w:t>Privacy</w:t>
            </w:r>
            <w:proofErr w:type="spellEnd"/>
            <w:r w:rsidRPr="00814733">
              <w:rPr>
                <w:rFonts w:ascii="Times New Roman" w:eastAsia="Times New Roman" w:hAnsi="Times New Roman" w:cs="Times New Roman"/>
                <w:b/>
                <w:color w:val="000000"/>
                <w:szCs w:val="24"/>
                <w:lang w:eastAsia="fr-FR"/>
              </w:rPr>
              <w:t xml:space="preserve"> </w:t>
            </w:r>
            <w:proofErr w:type="spellStart"/>
            <w:r w:rsidRPr="00814733">
              <w:rPr>
                <w:rFonts w:ascii="Times New Roman" w:eastAsia="Times New Roman" w:hAnsi="Times New Roman" w:cs="Times New Roman"/>
                <w:b/>
                <w:color w:val="000000"/>
                <w:szCs w:val="24"/>
                <w:lang w:eastAsia="fr-FR"/>
              </w:rPr>
              <w:t>Officer</w:t>
            </w:r>
            <w:proofErr w:type="spellEnd"/>
            <w:r w:rsidRPr="00814733">
              <w:rPr>
                <w:rFonts w:ascii="Times New Roman" w:eastAsia="Times New Roman" w:hAnsi="Times New Roman" w:cs="Times New Roman"/>
                <w:color w:val="000000"/>
                <w:szCs w:val="24"/>
                <w:lang w:eastAsia="fr-FR"/>
              </w:rPr>
              <w:t>)</w:t>
            </w:r>
          </w:p>
        </w:tc>
      </w:tr>
      <w:tr w:rsidR="00814733" w:rsidRPr="00814733" w14:paraId="7E8B2CE3"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7592BA"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Veille technologique</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D146" w14:textId="77777777" w:rsidR="00814733" w:rsidRPr="00814733" w:rsidRDefault="00814733" w:rsidP="001613A4">
            <w:pPr>
              <w:numPr>
                <w:ilvl w:val="0"/>
                <w:numId w:val="35"/>
              </w:numPr>
              <w:spacing w:after="0" w:line="360" w:lineRule="auto"/>
              <w:textAlignment w:val="baseline"/>
              <w:rPr>
                <w:rFonts w:ascii="Times New Roman" w:eastAsia="Times New Roman" w:hAnsi="Times New Roman" w:cs="Times New Roman"/>
                <w:b/>
                <w:color w:val="000000"/>
                <w:szCs w:val="24"/>
                <w:lang w:eastAsia="fr-FR"/>
              </w:rPr>
            </w:pPr>
            <w:r w:rsidRPr="00814733">
              <w:rPr>
                <w:rFonts w:ascii="Times New Roman" w:eastAsia="Times New Roman" w:hAnsi="Times New Roman" w:cs="Times New Roman"/>
                <w:b/>
                <w:color w:val="000000"/>
                <w:szCs w:val="24"/>
                <w:lang w:eastAsia="fr-FR"/>
              </w:rPr>
              <w:t>15/20% du temps de travail</w:t>
            </w:r>
          </w:p>
        </w:tc>
      </w:tr>
      <w:tr w:rsidR="00814733" w:rsidRPr="00814733" w14:paraId="653E0A50" w14:textId="77777777" w:rsidTr="00814733">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538135" w:themeFill="accent6" w:themeFillShade="BF"/>
            <w:tcMar>
              <w:top w:w="100" w:type="dxa"/>
              <w:left w:w="100" w:type="dxa"/>
              <w:bottom w:w="100" w:type="dxa"/>
              <w:right w:w="100" w:type="dxa"/>
            </w:tcMar>
            <w:vAlign w:val="center"/>
            <w:hideMark/>
          </w:tcPr>
          <w:p w14:paraId="3C460517"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b/>
                <w:bCs/>
                <w:color w:val="FFFFFF"/>
                <w:szCs w:val="24"/>
                <w:lang w:eastAsia="fr-FR"/>
              </w:rPr>
              <w:lastRenderedPageBreak/>
              <w:t>Éventuelles améliorations envisageables</w:t>
            </w:r>
          </w:p>
        </w:tc>
      </w:tr>
      <w:tr w:rsidR="00814733" w:rsidRPr="00814733" w14:paraId="2EB54188"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E796E"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Amélioration de la stratégie d’innovation</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526AF" w14:textId="77777777" w:rsidR="00814733" w:rsidRPr="00814733" w:rsidRDefault="00814733" w:rsidP="001613A4">
            <w:pPr>
              <w:numPr>
                <w:ilvl w:val="0"/>
                <w:numId w:val="36"/>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b/>
                <w:bCs/>
                <w:color w:val="000000"/>
                <w:szCs w:val="24"/>
                <w:lang w:eastAsia="fr-FR"/>
              </w:rPr>
              <w:t>Ne pas s’éparpiller</w:t>
            </w:r>
            <w:r w:rsidRPr="00814733">
              <w:rPr>
                <w:rFonts w:ascii="Times New Roman" w:eastAsia="Times New Roman" w:hAnsi="Times New Roman" w:cs="Times New Roman"/>
                <w:color w:val="000000"/>
                <w:szCs w:val="24"/>
                <w:lang w:eastAsia="fr-FR"/>
              </w:rPr>
              <w:t xml:space="preserve"> lors de sa recherche d’information et lors de son recrutement </w:t>
            </w:r>
          </w:p>
          <w:p w14:paraId="0049EA7C" w14:textId="77777777" w:rsidR="00814733" w:rsidRPr="00814733" w:rsidRDefault="00814733" w:rsidP="001613A4">
            <w:pPr>
              <w:numPr>
                <w:ilvl w:val="0"/>
                <w:numId w:val="36"/>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b/>
                <w:bCs/>
                <w:color w:val="000000"/>
                <w:szCs w:val="24"/>
                <w:lang w:eastAsia="fr-FR"/>
              </w:rPr>
              <w:t>Augmenter leur capacité à tester rapidement les prototypes</w:t>
            </w:r>
          </w:p>
        </w:tc>
      </w:tr>
      <w:tr w:rsidR="00814733" w:rsidRPr="00814733" w14:paraId="0CC4AF22"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9FD7DE"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Nouveaux produits</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6997" w14:textId="77777777" w:rsidR="00814733" w:rsidRPr="00814733" w:rsidRDefault="00814733" w:rsidP="001613A4">
            <w:pPr>
              <w:numPr>
                <w:ilvl w:val="0"/>
                <w:numId w:val="37"/>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Confidentiel</w:t>
            </w:r>
          </w:p>
        </w:tc>
      </w:tr>
      <w:tr w:rsidR="00814733" w:rsidRPr="00814733" w14:paraId="0A4030BA" w14:textId="77777777" w:rsidTr="00814733">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7F66B1" w14:textId="77777777" w:rsidR="00814733" w:rsidRPr="00814733" w:rsidRDefault="00814733" w:rsidP="00814733">
            <w:pPr>
              <w:spacing w:after="0" w:line="360" w:lineRule="auto"/>
              <w:jc w:val="center"/>
              <w:rPr>
                <w:rFonts w:ascii="Times New Roman" w:eastAsia="Times New Roman" w:hAnsi="Times New Roman" w:cs="Times New Roman"/>
                <w:szCs w:val="24"/>
                <w:lang w:eastAsia="fr-FR"/>
              </w:rPr>
            </w:pPr>
            <w:r w:rsidRPr="00814733">
              <w:rPr>
                <w:rFonts w:ascii="Times New Roman" w:eastAsia="Times New Roman" w:hAnsi="Times New Roman" w:cs="Times New Roman"/>
                <w:color w:val="000000"/>
                <w:szCs w:val="24"/>
                <w:lang w:eastAsia="fr-FR"/>
              </w:rPr>
              <w:t>Nouveaux secteurs</w:t>
            </w:r>
          </w:p>
        </w:tc>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38F1B" w14:textId="77777777" w:rsidR="00814733" w:rsidRPr="00814733" w:rsidRDefault="00814733" w:rsidP="001613A4">
            <w:pPr>
              <w:numPr>
                <w:ilvl w:val="0"/>
                <w:numId w:val="3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b/>
                <w:bCs/>
                <w:color w:val="000000"/>
                <w:szCs w:val="24"/>
                <w:lang w:eastAsia="fr-FR"/>
              </w:rPr>
              <w:t>Smart Home</w:t>
            </w:r>
            <w:r w:rsidRPr="00814733">
              <w:rPr>
                <w:rFonts w:ascii="Times New Roman" w:eastAsia="Times New Roman" w:hAnsi="Times New Roman" w:cs="Times New Roman"/>
                <w:color w:val="000000"/>
                <w:szCs w:val="24"/>
                <w:lang w:eastAsia="fr-FR"/>
              </w:rPr>
              <w:t xml:space="preserve"> = marché concurrentiel</w:t>
            </w:r>
          </w:p>
          <w:p w14:paraId="51E5F3EC" w14:textId="77777777" w:rsidR="00814733" w:rsidRPr="00814733" w:rsidRDefault="00814733" w:rsidP="001613A4">
            <w:pPr>
              <w:numPr>
                <w:ilvl w:val="0"/>
                <w:numId w:val="3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Concentration sur ce secteur</w:t>
            </w:r>
          </w:p>
          <w:p w14:paraId="7DCB7AE6" w14:textId="77777777" w:rsidR="00814733" w:rsidRPr="00814733" w:rsidRDefault="00814733" w:rsidP="001613A4">
            <w:pPr>
              <w:numPr>
                <w:ilvl w:val="0"/>
                <w:numId w:val="3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Légère diversification</w:t>
            </w:r>
          </w:p>
          <w:p w14:paraId="0236C56A" w14:textId="77777777" w:rsidR="00814733" w:rsidRPr="00814733" w:rsidRDefault="00814733" w:rsidP="001613A4">
            <w:pPr>
              <w:keepNext/>
              <w:numPr>
                <w:ilvl w:val="0"/>
                <w:numId w:val="38"/>
              </w:numPr>
              <w:spacing w:after="0" w:line="360" w:lineRule="auto"/>
              <w:textAlignment w:val="baseline"/>
              <w:rPr>
                <w:rFonts w:ascii="Times New Roman" w:eastAsia="Times New Roman" w:hAnsi="Times New Roman" w:cs="Times New Roman"/>
                <w:color w:val="000000"/>
                <w:szCs w:val="24"/>
                <w:lang w:eastAsia="fr-FR"/>
              </w:rPr>
            </w:pPr>
            <w:r w:rsidRPr="00814733">
              <w:rPr>
                <w:rFonts w:ascii="Times New Roman" w:eastAsia="Times New Roman" w:hAnsi="Times New Roman" w:cs="Times New Roman"/>
                <w:color w:val="000000"/>
                <w:szCs w:val="24"/>
                <w:lang w:eastAsia="fr-FR"/>
              </w:rPr>
              <w:t xml:space="preserve">Exemple : </w:t>
            </w:r>
            <w:r w:rsidRPr="00814733">
              <w:rPr>
                <w:rFonts w:ascii="Times New Roman" w:eastAsia="Times New Roman" w:hAnsi="Times New Roman" w:cs="Times New Roman"/>
                <w:b/>
                <w:bCs/>
                <w:i/>
                <w:iCs/>
                <w:color w:val="000000"/>
                <w:szCs w:val="24"/>
                <w:lang w:eastAsia="fr-FR"/>
              </w:rPr>
              <w:t xml:space="preserve">nouvelle filiale nommée AS2D </w:t>
            </w:r>
            <w:r w:rsidRPr="00814733">
              <w:rPr>
                <w:rFonts w:ascii="Times New Roman" w:eastAsia="Times New Roman" w:hAnsi="Times New Roman" w:cs="Times New Roman"/>
                <w:color w:val="000000"/>
                <w:szCs w:val="24"/>
                <w:lang w:eastAsia="fr-FR"/>
              </w:rPr>
              <w:t xml:space="preserve">en coopération avec l’entreprise Crédit mutuel Arkéa </w:t>
            </w:r>
          </w:p>
        </w:tc>
      </w:tr>
    </w:tbl>
    <w:p w14:paraId="5B9A1268" w14:textId="437C3628" w:rsidR="00A3648A" w:rsidRDefault="00B61C0C" w:rsidP="00B61C0C">
      <w:pPr>
        <w:pStyle w:val="Lgende"/>
        <w:jc w:val="center"/>
        <w:rPr>
          <w:rFonts w:ascii="Times New Roman" w:eastAsia="Times New Roman" w:hAnsi="Times New Roman" w:cs="Times New Roman"/>
          <w:szCs w:val="24"/>
          <w:lang w:eastAsia="fr-FR"/>
        </w:rPr>
      </w:pPr>
      <w:r>
        <w:t xml:space="preserve">Tableau </w:t>
      </w:r>
      <w:fldSimple w:instr=" SEQ Tableau \* ARABIC ">
        <w:r w:rsidR="00182DE1">
          <w:rPr>
            <w:noProof/>
          </w:rPr>
          <w:t>2</w:t>
        </w:r>
      </w:fldSimple>
      <w:r>
        <w:t xml:space="preserve"> : Récapitulatif de l'entretien</w:t>
      </w:r>
    </w:p>
    <w:p w14:paraId="40C11183"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49C9B52B"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5A37FFA5"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315752A8"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7E0AB837"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7C4A173A" w14:textId="77777777" w:rsidR="00814733" w:rsidRDefault="00814733" w:rsidP="00A3648A">
      <w:pPr>
        <w:spacing w:after="240" w:line="360" w:lineRule="auto"/>
        <w:jc w:val="left"/>
        <w:rPr>
          <w:rFonts w:ascii="Times New Roman" w:eastAsia="Times New Roman" w:hAnsi="Times New Roman" w:cs="Times New Roman"/>
          <w:szCs w:val="24"/>
          <w:lang w:eastAsia="fr-FR"/>
        </w:rPr>
      </w:pPr>
    </w:p>
    <w:p w14:paraId="416A1903" w14:textId="77777777" w:rsidR="00814733" w:rsidRDefault="00814733" w:rsidP="00A3648A">
      <w:pPr>
        <w:spacing w:after="240" w:line="360" w:lineRule="auto"/>
        <w:jc w:val="left"/>
        <w:rPr>
          <w:rFonts w:ascii="Times New Roman" w:eastAsia="Times New Roman" w:hAnsi="Times New Roman" w:cs="Times New Roman"/>
          <w:szCs w:val="24"/>
          <w:lang w:eastAsia="fr-FR"/>
        </w:rPr>
      </w:pPr>
    </w:p>
    <w:p w14:paraId="1E4E5532" w14:textId="77777777" w:rsidR="00814733" w:rsidRDefault="00814733" w:rsidP="00A3648A">
      <w:pPr>
        <w:spacing w:after="240" w:line="360" w:lineRule="auto"/>
        <w:jc w:val="left"/>
        <w:rPr>
          <w:rFonts w:ascii="Times New Roman" w:eastAsia="Times New Roman" w:hAnsi="Times New Roman" w:cs="Times New Roman"/>
          <w:szCs w:val="24"/>
          <w:lang w:eastAsia="fr-FR"/>
        </w:rPr>
      </w:pPr>
    </w:p>
    <w:p w14:paraId="3E270F1E" w14:textId="77777777" w:rsidR="00814733" w:rsidRDefault="00814733" w:rsidP="00A3648A">
      <w:pPr>
        <w:spacing w:after="240" w:line="360" w:lineRule="auto"/>
        <w:jc w:val="left"/>
        <w:rPr>
          <w:rFonts w:ascii="Times New Roman" w:eastAsia="Times New Roman" w:hAnsi="Times New Roman" w:cs="Times New Roman"/>
          <w:szCs w:val="24"/>
          <w:lang w:eastAsia="fr-FR"/>
        </w:rPr>
      </w:pPr>
    </w:p>
    <w:p w14:paraId="7B7BD553" w14:textId="77777777" w:rsidR="00814733" w:rsidRDefault="00814733" w:rsidP="00A3648A">
      <w:pPr>
        <w:spacing w:after="240" w:line="360" w:lineRule="auto"/>
        <w:jc w:val="left"/>
        <w:rPr>
          <w:rFonts w:ascii="Times New Roman" w:eastAsia="Times New Roman" w:hAnsi="Times New Roman" w:cs="Times New Roman"/>
          <w:szCs w:val="24"/>
          <w:lang w:eastAsia="fr-FR"/>
        </w:rPr>
      </w:pPr>
    </w:p>
    <w:p w14:paraId="58B3D2C7" w14:textId="77777777" w:rsidR="00245A52" w:rsidRPr="00A3648A" w:rsidRDefault="00245A52" w:rsidP="00A3648A">
      <w:pPr>
        <w:spacing w:after="240" w:line="360" w:lineRule="auto"/>
        <w:jc w:val="left"/>
        <w:rPr>
          <w:rFonts w:ascii="Times New Roman" w:eastAsia="Times New Roman" w:hAnsi="Times New Roman" w:cs="Times New Roman"/>
          <w:szCs w:val="24"/>
          <w:lang w:eastAsia="fr-FR"/>
        </w:rPr>
      </w:pPr>
    </w:p>
    <w:p w14:paraId="05A9FF6D" w14:textId="77777777" w:rsidR="00B61C0C" w:rsidRPr="00B61C0C" w:rsidRDefault="00B61C0C" w:rsidP="00B61C0C">
      <w:pPr>
        <w:pStyle w:val="Titre1"/>
        <w:rPr>
          <w:rFonts w:ascii="Times New Roman" w:hAnsi="Times New Roman" w:cs="Times New Roman"/>
          <w:color w:val="538135" w:themeColor="accent6" w:themeShade="BF"/>
          <w:sz w:val="48"/>
        </w:rPr>
      </w:pPr>
      <w:bookmarkStart w:id="10" w:name="_Toc535873323"/>
      <w:r w:rsidRPr="00B61C0C">
        <w:rPr>
          <w:rFonts w:ascii="Times New Roman" w:hAnsi="Times New Roman" w:cs="Times New Roman"/>
          <w:bCs/>
          <w:color w:val="538135" w:themeColor="accent6" w:themeShade="BF"/>
        </w:rPr>
        <w:lastRenderedPageBreak/>
        <w:t>4. Préconisations</w:t>
      </w:r>
      <w:bookmarkEnd w:id="10"/>
    </w:p>
    <w:p w14:paraId="65B8B7FC" w14:textId="77777777" w:rsidR="00B61C0C" w:rsidRDefault="00B61C0C" w:rsidP="00B61C0C"/>
    <w:p w14:paraId="7A773202" w14:textId="77777777" w:rsidR="00B61C0C" w:rsidRDefault="00B61C0C" w:rsidP="00B61C0C">
      <w:pPr>
        <w:pStyle w:val="Titre2"/>
        <w:rPr>
          <w:rFonts w:ascii="Times New Roman" w:hAnsi="Times New Roman" w:cs="Times New Roman"/>
          <w:bCs/>
          <w:color w:val="A8D08D" w:themeColor="accent6" w:themeTint="99"/>
        </w:rPr>
      </w:pPr>
      <w:r>
        <w:rPr>
          <w:rStyle w:val="apple-tab-span"/>
          <w:b/>
          <w:bCs/>
          <w:color w:val="2F5496"/>
        </w:rPr>
        <w:tab/>
      </w:r>
      <w:bookmarkStart w:id="11" w:name="_Toc535873324"/>
      <w:r w:rsidRPr="00B61C0C">
        <w:rPr>
          <w:rFonts w:ascii="Times New Roman" w:hAnsi="Times New Roman" w:cs="Times New Roman"/>
          <w:bCs/>
          <w:color w:val="A8D08D" w:themeColor="accent6" w:themeTint="99"/>
        </w:rPr>
        <w:t>4.1. Pistes d’amélioration</w:t>
      </w:r>
      <w:bookmarkEnd w:id="11"/>
    </w:p>
    <w:p w14:paraId="49C67368" w14:textId="77777777" w:rsidR="00B61C0C" w:rsidRPr="00B61C0C" w:rsidRDefault="00B61C0C" w:rsidP="00B61C0C"/>
    <w:p w14:paraId="5D464036" w14:textId="77777777" w:rsidR="00B61C0C" w:rsidRPr="00B61C0C" w:rsidRDefault="00B61C0C" w:rsidP="001613A4">
      <w:pPr>
        <w:pStyle w:val="NormalWeb"/>
        <w:numPr>
          <w:ilvl w:val="0"/>
          <w:numId w:val="39"/>
        </w:numPr>
        <w:spacing w:before="0" w:beforeAutospacing="0" w:after="0" w:afterAutospacing="0" w:line="360" w:lineRule="auto"/>
        <w:jc w:val="both"/>
        <w:textAlignment w:val="baseline"/>
        <w:rPr>
          <w:color w:val="000000"/>
        </w:rPr>
      </w:pPr>
      <w:r w:rsidRPr="00B61C0C">
        <w:rPr>
          <w:color w:val="000000"/>
        </w:rPr>
        <w:t>Les pratiques et méthodes de travail et de management doivent être développées mais aussi expliquées aux équipes dans le but de les convaincre plus efficacement. En effet, celles-ci peuvent parfois se montrer réfractaires au changement. Une amélioration des pratiques et la mise en place d’un suivi pourraient permettre de combattre la peur du changement rencontrée chez certaines personnes. Tout changement au sein de l’entreprise doit être accompagné.</w:t>
      </w:r>
    </w:p>
    <w:p w14:paraId="6B1A32E1" w14:textId="77777777" w:rsidR="00B61C0C" w:rsidRPr="00B61C0C" w:rsidRDefault="00B61C0C" w:rsidP="001613A4">
      <w:pPr>
        <w:pStyle w:val="NormalWeb"/>
        <w:numPr>
          <w:ilvl w:val="0"/>
          <w:numId w:val="39"/>
        </w:numPr>
        <w:spacing w:before="0" w:beforeAutospacing="0" w:after="0" w:afterAutospacing="0" w:line="360" w:lineRule="auto"/>
        <w:jc w:val="both"/>
        <w:textAlignment w:val="baseline"/>
        <w:rPr>
          <w:color w:val="000000"/>
        </w:rPr>
      </w:pPr>
      <w:r w:rsidRPr="00B61C0C">
        <w:rPr>
          <w:color w:val="000000"/>
        </w:rPr>
        <w:t>Les processus de test des prototypes doivent également être améliorés et raccourcis afin de permettre à l’entreprise d’agir rapidement et efficacement sur un marché à forte concurrence et en constante évolution.</w:t>
      </w:r>
    </w:p>
    <w:p w14:paraId="671EC4B7" w14:textId="77777777" w:rsidR="00B61C0C" w:rsidRPr="00B61C0C" w:rsidRDefault="00B61C0C" w:rsidP="001613A4">
      <w:pPr>
        <w:pStyle w:val="NormalWeb"/>
        <w:numPr>
          <w:ilvl w:val="0"/>
          <w:numId w:val="40"/>
        </w:numPr>
        <w:spacing w:before="0" w:beforeAutospacing="0" w:after="0" w:afterAutospacing="0" w:line="360" w:lineRule="auto"/>
        <w:jc w:val="both"/>
        <w:textAlignment w:val="baseline"/>
        <w:rPr>
          <w:color w:val="000000"/>
        </w:rPr>
      </w:pPr>
      <w:r w:rsidRPr="00B61C0C">
        <w:rPr>
          <w:color w:val="000000"/>
        </w:rPr>
        <w:t xml:space="preserve">Delta Dore devrait chercher à développer sa présence auprès des distributeurs. L’entreprise a choisi de ne réaliser que du </w:t>
      </w:r>
      <w:r w:rsidRPr="00B61C0C">
        <w:rPr>
          <w:b/>
          <w:bCs/>
          <w:color w:val="000000"/>
        </w:rPr>
        <w:t>B2B</w:t>
      </w:r>
      <w:r w:rsidRPr="00B61C0C">
        <w:rPr>
          <w:color w:val="000000"/>
        </w:rPr>
        <w:t xml:space="preserve">. C’est pour cela que les distributions se font directement aux entreprises concernées (comme Rexel, magasin </w:t>
      </w:r>
      <w:r w:rsidRPr="00B61C0C">
        <w:rPr>
          <w:color w:val="222222"/>
          <w:shd w:val="clear" w:color="auto" w:fill="FFFFFF"/>
        </w:rPr>
        <w:t>spécialisé dans la distribution de matériel électrique, de chauffage, et de plomberie</w:t>
      </w:r>
      <w:r w:rsidRPr="00B61C0C">
        <w:rPr>
          <w:color w:val="000000"/>
        </w:rPr>
        <w:t xml:space="preserve">). Delta Dore a choisi de passer par des revendeurs en ne procédant à aucune vente directe aux particuliers. Il est néanmoins possible de trouver leurs produits dans les magasins de bricolage mais ces derniers passent par les distributeurs pour se procurer les produits : c’est une sorte de </w:t>
      </w:r>
      <w:r w:rsidRPr="00B61C0C">
        <w:rPr>
          <w:b/>
          <w:bCs/>
          <w:color w:val="000000"/>
        </w:rPr>
        <w:t>B2B2C</w:t>
      </w:r>
      <w:r w:rsidRPr="00B61C0C">
        <w:rPr>
          <w:color w:val="000000"/>
        </w:rPr>
        <w:t>. Ce changement passe par une modification des principes de vente et par une diversification de la communication.</w:t>
      </w:r>
    </w:p>
    <w:p w14:paraId="226D9EBD" w14:textId="77777777" w:rsidR="00B61C0C" w:rsidRPr="00B61C0C" w:rsidRDefault="00B61C0C" w:rsidP="00B61C0C">
      <w:pPr>
        <w:spacing w:line="360" w:lineRule="auto"/>
        <w:rPr>
          <w:rFonts w:ascii="Times New Roman" w:hAnsi="Times New Roman" w:cs="Times New Roman"/>
          <w:szCs w:val="24"/>
        </w:rPr>
      </w:pPr>
    </w:p>
    <w:p w14:paraId="626F6E9B" w14:textId="77777777" w:rsidR="00B61C0C" w:rsidRDefault="00B61C0C" w:rsidP="00B61C0C">
      <w:pPr>
        <w:pStyle w:val="Titre2"/>
        <w:spacing w:line="360" w:lineRule="auto"/>
        <w:rPr>
          <w:rFonts w:ascii="Times New Roman" w:hAnsi="Times New Roman" w:cs="Times New Roman"/>
          <w:bCs/>
          <w:color w:val="A8D08D" w:themeColor="accent6" w:themeTint="99"/>
        </w:rPr>
      </w:pPr>
      <w:r w:rsidRPr="00B61C0C">
        <w:rPr>
          <w:rStyle w:val="apple-tab-span"/>
          <w:rFonts w:ascii="Times New Roman" w:hAnsi="Times New Roman" w:cs="Times New Roman"/>
          <w:b/>
          <w:bCs/>
          <w:color w:val="2F5496"/>
          <w:sz w:val="24"/>
          <w:szCs w:val="24"/>
        </w:rPr>
        <w:tab/>
      </w:r>
      <w:bookmarkStart w:id="12" w:name="_Toc535873325"/>
      <w:r w:rsidRPr="00B61C0C">
        <w:rPr>
          <w:rFonts w:ascii="Times New Roman" w:hAnsi="Times New Roman" w:cs="Times New Roman"/>
          <w:bCs/>
          <w:color w:val="A8D08D" w:themeColor="accent6" w:themeTint="99"/>
        </w:rPr>
        <w:t>4.2. Points de vigilance</w:t>
      </w:r>
      <w:bookmarkEnd w:id="12"/>
    </w:p>
    <w:p w14:paraId="67F3281E" w14:textId="77777777" w:rsidR="00B61C0C" w:rsidRPr="00B61C0C" w:rsidRDefault="00B61C0C" w:rsidP="00B61C0C"/>
    <w:p w14:paraId="7656F1BE" w14:textId="77777777" w:rsidR="00B61C0C" w:rsidRPr="00B61C0C" w:rsidRDefault="00B61C0C" w:rsidP="001613A4">
      <w:pPr>
        <w:pStyle w:val="NormalWeb"/>
        <w:numPr>
          <w:ilvl w:val="0"/>
          <w:numId w:val="41"/>
        </w:numPr>
        <w:spacing w:before="0" w:beforeAutospacing="0" w:after="0" w:afterAutospacing="0" w:line="360" w:lineRule="auto"/>
        <w:jc w:val="both"/>
        <w:textAlignment w:val="baseline"/>
        <w:rPr>
          <w:color w:val="000000"/>
        </w:rPr>
      </w:pPr>
      <w:r w:rsidRPr="00B61C0C">
        <w:rPr>
          <w:color w:val="000000"/>
        </w:rPr>
        <w:t>La veille technologique est un point sur lequel Delta Dore doit redoubler de vigilance. Le secteur des objets connectés et du Smart Home étant extrêmement concurrentiel, cette pratique doit être conservée et, si possible, développée afin de garantir la santé et la pérennité de l’entreprise à long terme.</w:t>
      </w:r>
    </w:p>
    <w:p w14:paraId="008506FB" w14:textId="77777777" w:rsidR="00245A52" w:rsidRDefault="00B61C0C" w:rsidP="00B61C0C">
      <w:pPr>
        <w:spacing w:after="0" w:line="360" w:lineRule="auto"/>
        <w:ind w:left="720"/>
        <w:textAlignment w:val="baseline"/>
        <w:rPr>
          <w:rFonts w:ascii="Times New Roman" w:hAnsi="Times New Roman" w:cs="Times New Roman"/>
          <w:color w:val="000000"/>
          <w:szCs w:val="24"/>
        </w:rPr>
      </w:pPr>
      <w:r w:rsidRPr="00B61C0C">
        <w:rPr>
          <w:rFonts w:ascii="Times New Roman" w:hAnsi="Times New Roman" w:cs="Times New Roman"/>
          <w:color w:val="000000"/>
          <w:szCs w:val="24"/>
        </w:rPr>
        <w:t xml:space="preserve">Delta Dore doit encore s’améliorer sur sa capacité à </w:t>
      </w:r>
      <w:r w:rsidRPr="00B61C0C">
        <w:rPr>
          <w:rFonts w:ascii="Times New Roman" w:hAnsi="Times New Roman" w:cs="Times New Roman"/>
          <w:b/>
          <w:bCs/>
          <w:color w:val="000000"/>
          <w:szCs w:val="24"/>
        </w:rPr>
        <w:t>ne pas s’éparpiller</w:t>
      </w:r>
      <w:r w:rsidRPr="00B61C0C">
        <w:rPr>
          <w:rFonts w:ascii="Times New Roman" w:hAnsi="Times New Roman" w:cs="Times New Roman"/>
          <w:color w:val="000000"/>
          <w:szCs w:val="24"/>
        </w:rPr>
        <w:t xml:space="preserve"> lors de sa recherche d’information et lors de son recrutement, comme expliqué par Monsieur LEMERLE. Les équipes projets sont trop disparates et cela engendre des difficultés pour travailler ensemble. L’entreprise veut également se positionner sur de nouveaux </w:t>
      </w:r>
      <w:r w:rsidRPr="00B61C0C">
        <w:rPr>
          <w:rFonts w:ascii="Times New Roman" w:hAnsi="Times New Roman" w:cs="Times New Roman"/>
          <w:color w:val="000000"/>
          <w:szCs w:val="24"/>
        </w:rPr>
        <w:lastRenderedPageBreak/>
        <w:t xml:space="preserve">marchés. Cela peut représenter un risque car il peut y avoir un problème de qualification et de qualité des produits. Ainsi, cela peut </w:t>
      </w:r>
      <w:r w:rsidRPr="00B61C0C">
        <w:rPr>
          <w:rFonts w:ascii="Times New Roman" w:hAnsi="Times New Roman" w:cs="Times New Roman"/>
          <w:color w:val="000000"/>
          <w:szCs w:val="24"/>
        </w:rPr>
        <w:t>nuire</w:t>
      </w:r>
      <w:r w:rsidRPr="00B61C0C">
        <w:rPr>
          <w:rFonts w:ascii="Times New Roman" w:hAnsi="Times New Roman" w:cs="Times New Roman"/>
          <w:color w:val="000000"/>
          <w:szCs w:val="24"/>
        </w:rPr>
        <w:t xml:space="preserve"> à l’image de la marque. Cette diversification doit donc faire l’objet d’une étude approfondie.</w:t>
      </w:r>
    </w:p>
    <w:p w14:paraId="0A696F87"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09E84532"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2EB34227"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2DFDB018"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78594359"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13799F7D"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3BE83ABA"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5721D3E0"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7CA1E34"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2FF584F6"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78FAA38F"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261AF1E"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3887E9A4"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511B06F4"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14E69855"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6D6EB89D"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BAD40AB"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5096ADAC"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3F917940"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AE556F4"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5B45AC26"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1AEA2205"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2327E918"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D25F7F0"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4A59132"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1EC0114B"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496433D3"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24250DBB" w14:textId="77777777" w:rsid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3C8C7DE0" w14:textId="77777777" w:rsidR="00B61C0C" w:rsidRPr="00B61C0C" w:rsidRDefault="00B61C0C" w:rsidP="00B61C0C">
      <w:pPr>
        <w:spacing w:after="0" w:line="360" w:lineRule="auto"/>
        <w:ind w:left="720"/>
        <w:textAlignment w:val="baseline"/>
        <w:rPr>
          <w:rFonts w:ascii="Times New Roman" w:eastAsia="Times New Roman" w:hAnsi="Times New Roman" w:cs="Times New Roman"/>
          <w:color w:val="000000"/>
          <w:szCs w:val="24"/>
          <w:lang w:eastAsia="fr-FR"/>
        </w:rPr>
      </w:pPr>
    </w:p>
    <w:p w14:paraId="74C5C407" w14:textId="77777777" w:rsidR="00B61C0C" w:rsidRPr="00B61C0C" w:rsidRDefault="00B61C0C" w:rsidP="00B61C0C">
      <w:pPr>
        <w:pStyle w:val="Titre1"/>
        <w:spacing w:line="360" w:lineRule="auto"/>
        <w:rPr>
          <w:rFonts w:ascii="Times New Roman" w:hAnsi="Times New Roman" w:cs="Times New Roman"/>
          <w:color w:val="538135" w:themeColor="accent6" w:themeShade="BF"/>
        </w:rPr>
      </w:pPr>
      <w:bookmarkStart w:id="13" w:name="_Toc535873326"/>
      <w:r w:rsidRPr="00B61C0C">
        <w:rPr>
          <w:rFonts w:ascii="Times New Roman" w:hAnsi="Times New Roman" w:cs="Times New Roman"/>
          <w:bCs/>
          <w:color w:val="538135" w:themeColor="accent6" w:themeShade="BF"/>
        </w:rPr>
        <w:lastRenderedPageBreak/>
        <w:t>5. Limites de l’enquête</w:t>
      </w:r>
      <w:bookmarkEnd w:id="13"/>
    </w:p>
    <w:p w14:paraId="61FE2F96" w14:textId="77777777" w:rsidR="00B61C0C" w:rsidRPr="00B61C0C" w:rsidRDefault="00B61C0C" w:rsidP="00B61C0C">
      <w:pPr>
        <w:pStyle w:val="Titre2"/>
        <w:spacing w:line="360" w:lineRule="auto"/>
        <w:rPr>
          <w:rFonts w:ascii="Times New Roman" w:hAnsi="Times New Roman" w:cs="Times New Roman"/>
          <w:color w:val="auto"/>
        </w:rPr>
      </w:pPr>
      <w:r w:rsidRPr="00B61C0C">
        <w:rPr>
          <w:rStyle w:val="apple-tab-span"/>
          <w:rFonts w:ascii="Times New Roman" w:hAnsi="Times New Roman" w:cs="Times New Roman"/>
          <w:b/>
          <w:bCs/>
          <w:color w:val="auto"/>
          <w:sz w:val="24"/>
          <w:szCs w:val="24"/>
        </w:rPr>
        <w:tab/>
      </w:r>
      <w:bookmarkStart w:id="14" w:name="_Toc535873327"/>
      <w:r w:rsidRPr="00B61C0C">
        <w:rPr>
          <w:rFonts w:ascii="Times New Roman" w:hAnsi="Times New Roman" w:cs="Times New Roman"/>
          <w:bCs/>
          <w:color w:val="70AD47" w:themeColor="accent6"/>
        </w:rPr>
        <w:t>5.1. Collecte de données</w:t>
      </w:r>
      <w:bookmarkEnd w:id="14"/>
    </w:p>
    <w:p w14:paraId="6F746ED2" w14:textId="77777777" w:rsidR="00B61C0C" w:rsidRPr="00B61C0C" w:rsidRDefault="00B61C0C" w:rsidP="00B61C0C">
      <w:pPr>
        <w:spacing w:line="360" w:lineRule="auto"/>
        <w:rPr>
          <w:rFonts w:ascii="Times New Roman" w:hAnsi="Times New Roman" w:cs="Times New Roman"/>
          <w:szCs w:val="24"/>
        </w:rPr>
      </w:pPr>
    </w:p>
    <w:p w14:paraId="60CC6C9E" w14:textId="77777777" w:rsidR="00B61C0C" w:rsidRPr="00B61C0C" w:rsidRDefault="00B61C0C" w:rsidP="00B61C0C">
      <w:pPr>
        <w:pStyle w:val="NormalWeb"/>
        <w:spacing w:before="0" w:beforeAutospacing="0" w:after="0" w:afterAutospacing="0" w:line="360" w:lineRule="auto"/>
        <w:jc w:val="both"/>
      </w:pPr>
      <w:r w:rsidRPr="00B61C0C">
        <w:rPr>
          <w:rStyle w:val="apple-tab-span"/>
        </w:rPr>
        <w:tab/>
      </w:r>
      <w:r w:rsidRPr="00B61C0C">
        <w:t>La collecte des données n’a pas pu être complète du fait que certaines informations demandées étaient confidentielles et ne pouvaient donc pas nous être transmises.</w:t>
      </w:r>
    </w:p>
    <w:p w14:paraId="1D6FCCD5" w14:textId="77777777" w:rsidR="00B61C0C" w:rsidRPr="00B61C0C" w:rsidRDefault="00B61C0C" w:rsidP="00B61C0C">
      <w:pPr>
        <w:pStyle w:val="NormalWeb"/>
        <w:spacing w:before="0" w:beforeAutospacing="0" w:after="0" w:afterAutospacing="0" w:line="360" w:lineRule="auto"/>
        <w:jc w:val="both"/>
      </w:pPr>
      <w:r w:rsidRPr="00B61C0C">
        <w:rPr>
          <w:rStyle w:val="apple-tab-span"/>
        </w:rPr>
        <w:tab/>
      </w:r>
      <w:r w:rsidRPr="00B61C0C">
        <w:t>De plus, l’entretien s’étant déroulé à distance, le recueil des données a été limité. Nous n’avons par exemple pas pu visiter les locaux de Delta Dore ou bénéficier de ressources internes à l’entreprise, ce qui aurait pu nous être utile dans notre recherche de données.</w:t>
      </w:r>
    </w:p>
    <w:p w14:paraId="6511BC47" w14:textId="77777777" w:rsidR="00B61C0C" w:rsidRPr="00B61C0C" w:rsidRDefault="00B61C0C" w:rsidP="00B61C0C">
      <w:pPr>
        <w:spacing w:line="360" w:lineRule="auto"/>
        <w:rPr>
          <w:rFonts w:ascii="Times New Roman" w:hAnsi="Times New Roman" w:cs="Times New Roman"/>
          <w:szCs w:val="24"/>
        </w:rPr>
      </w:pPr>
    </w:p>
    <w:p w14:paraId="7470D2C5" w14:textId="77777777" w:rsidR="00B61C0C" w:rsidRDefault="00B61C0C" w:rsidP="00B61C0C">
      <w:pPr>
        <w:pStyle w:val="Titre2"/>
        <w:spacing w:line="360" w:lineRule="auto"/>
        <w:rPr>
          <w:rFonts w:ascii="Times New Roman" w:hAnsi="Times New Roman" w:cs="Times New Roman"/>
          <w:bCs/>
          <w:color w:val="70AD47" w:themeColor="accent6"/>
        </w:rPr>
      </w:pPr>
      <w:r w:rsidRPr="00B61C0C">
        <w:rPr>
          <w:rStyle w:val="apple-tab-span"/>
          <w:rFonts w:ascii="Times New Roman" w:hAnsi="Times New Roman" w:cs="Times New Roman"/>
          <w:b/>
          <w:bCs/>
          <w:color w:val="auto"/>
          <w:sz w:val="24"/>
          <w:szCs w:val="24"/>
        </w:rPr>
        <w:tab/>
      </w:r>
      <w:bookmarkStart w:id="15" w:name="_Toc535873328"/>
      <w:r w:rsidRPr="00B61C0C">
        <w:rPr>
          <w:rFonts w:ascii="Times New Roman" w:hAnsi="Times New Roman" w:cs="Times New Roman"/>
          <w:bCs/>
          <w:color w:val="70AD47" w:themeColor="accent6"/>
        </w:rPr>
        <w:t>5.2. Qualité des données</w:t>
      </w:r>
      <w:bookmarkEnd w:id="15"/>
    </w:p>
    <w:p w14:paraId="2752CDBF" w14:textId="77777777" w:rsidR="00B61C0C" w:rsidRPr="00B61C0C" w:rsidRDefault="00B61C0C" w:rsidP="00B61C0C"/>
    <w:p w14:paraId="2EABEDBB" w14:textId="77777777" w:rsidR="00B61C0C" w:rsidRPr="00B61C0C" w:rsidRDefault="00B61C0C" w:rsidP="00B61C0C">
      <w:pPr>
        <w:pStyle w:val="NormalWeb"/>
        <w:spacing w:before="0" w:beforeAutospacing="0" w:after="0" w:afterAutospacing="0" w:line="360" w:lineRule="auto"/>
        <w:ind w:firstLine="720"/>
        <w:jc w:val="both"/>
      </w:pPr>
      <w:r w:rsidRPr="00B61C0C">
        <w:t xml:space="preserve">Premièrement, l’entretien réalisé est un entretien téléphonique par soucis de disponibilité de notre contact. Il faut également prendre en considération que certaines informations ont peut-être été passées sous silence du fait de leur confidentialité. </w:t>
      </w:r>
    </w:p>
    <w:p w14:paraId="14CBF481" w14:textId="77777777" w:rsidR="00B61C0C" w:rsidRPr="00B61C0C" w:rsidRDefault="00B61C0C" w:rsidP="00B61C0C">
      <w:pPr>
        <w:pStyle w:val="NormalWeb"/>
        <w:spacing w:before="0" w:beforeAutospacing="0" w:after="0" w:afterAutospacing="0" w:line="360" w:lineRule="auto"/>
        <w:ind w:firstLine="720"/>
        <w:jc w:val="both"/>
      </w:pPr>
      <w:r w:rsidRPr="00B61C0C">
        <w:t>Deuxièmement, l’objectivité des informations. Monsieur LEMERLE étant une personne interne à l’entreprise, son jugement est probablement subjectif et n’a possiblement pas assez de recul sur les points abordés. Un point important également est que Monsieur LEMERLE a intégré l’entreprise que très récemment (début septembre 2018). Il est donc possible qu’il n’</w:t>
      </w:r>
      <w:r>
        <w:t>ait</w:t>
      </w:r>
      <w:r w:rsidRPr="00B61C0C">
        <w:t xml:space="preserve"> pas encore connaissance de l’ensemble des pratiques et cultures de l’entreprise Delta Dore. </w:t>
      </w:r>
    </w:p>
    <w:p w14:paraId="6F6FBCF8" w14:textId="77777777" w:rsidR="00B61C0C" w:rsidRPr="00B61C0C" w:rsidRDefault="00B61C0C" w:rsidP="00B61C0C">
      <w:pPr>
        <w:pStyle w:val="NormalWeb"/>
        <w:spacing w:before="0" w:beforeAutospacing="0" w:after="0" w:afterAutospacing="0" w:line="360" w:lineRule="auto"/>
        <w:ind w:firstLine="720"/>
        <w:jc w:val="both"/>
      </w:pPr>
      <w:r w:rsidRPr="00B61C0C">
        <w:t>Pour finir, le cadre de nos questions a peut-être été trop limité. Nous n’avons pas forcément assez de connaissance, de contact sur l’entreprise, nous n’avons pas non plus pu visiter les locaux, rencontrer les équipes projets des différents secteurs. C’est pourquoi les points abordés durant l’entretien ne sont pas forcément complets.</w:t>
      </w:r>
    </w:p>
    <w:p w14:paraId="2CB17A92" w14:textId="77777777" w:rsidR="00B61C0C" w:rsidRPr="00B61C0C" w:rsidRDefault="00B61C0C" w:rsidP="00B61C0C">
      <w:pPr>
        <w:spacing w:line="360" w:lineRule="auto"/>
        <w:rPr>
          <w:rFonts w:ascii="Times New Roman" w:hAnsi="Times New Roman" w:cs="Times New Roman"/>
          <w:szCs w:val="24"/>
        </w:rPr>
      </w:pPr>
    </w:p>
    <w:p w14:paraId="2FB7EBE9" w14:textId="77777777" w:rsidR="00B61C0C" w:rsidRPr="00B61C0C" w:rsidRDefault="00B61C0C" w:rsidP="00B61C0C">
      <w:pPr>
        <w:pStyle w:val="Titre2"/>
        <w:spacing w:line="360" w:lineRule="auto"/>
        <w:rPr>
          <w:rFonts w:ascii="Times New Roman" w:hAnsi="Times New Roman" w:cs="Times New Roman"/>
          <w:color w:val="70AD47" w:themeColor="accent6"/>
        </w:rPr>
      </w:pPr>
      <w:r w:rsidRPr="00B61C0C">
        <w:rPr>
          <w:rStyle w:val="apple-tab-span"/>
          <w:rFonts w:ascii="Times New Roman" w:hAnsi="Times New Roman" w:cs="Times New Roman"/>
          <w:b/>
          <w:bCs/>
          <w:color w:val="auto"/>
          <w:sz w:val="24"/>
          <w:szCs w:val="24"/>
        </w:rPr>
        <w:tab/>
      </w:r>
      <w:bookmarkStart w:id="16" w:name="_Toc535873329"/>
      <w:r w:rsidRPr="00B61C0C">
        <w:rPr>
          <w:rFonts w:ascii="Times New Roman" w:hAnsi="Times New Roman" w:cs="Times New Roman"/>
          <w:bCs/>
          <w:color w:val="70AD47" w:themeColor="accent6"/>
        </w:rPr>
        <w:t>5.3. Limites internes</w:t>
      </w:r>
      <w:bookmarkEnd w:id="16"/>
    </w:p>
    <w:p w14:paraId="3DE21E50" w14:textId="77777777" w:rsidR="00B61C0C" w:rsidRPr="00B61C0C" w:rsidRDefault="00B61C0C" w:rsidP="00B61C0C">
      <w:pPr>
        <w:spacing w:line="360" w:lineRule="auto"/>
        <w:rPr>
          <w:rFonts w:ascii="Times New Roman" w:hAnsi="Times New Roman" w:cs="Times New Roman"/>
          <w:szCs w:val="24"/>
        </w:rPr>
      </w:pPr>
    </w:p>
    <w:p w14:paraId="26B1C6A5" w14:textId="77777777" w:rsidR="00B61C0C" w:rsidRPr="00B61C0C" w:rsidRDefault="00B61C0C" w:rsidP="00B61C0C">
      <w:pPr>
        <w:pStyle w:val="NormalWeb"/>
        <w:spacing w:before="0" w:beforeAutospacing="0" w:after="0" w:afterAutospacing="0" w:line="360" w:lineRule="auto"/>
        <w:ind w:firstLine="720"/>
        <w:jc w:val="both"/>
      </w:pPr>
      <w:r w:rsidRPr="00B61C0C">
        <w:t xml:space="preserve">Notre capacité à répondre à la problématique dépendait essentiellement de la personne qui allait être notre interlocuteur au sein de l’entreprise, de son poste ainsi que de sa connaissance des décisions stratégiques au sein de Delta Dore. Obtenir un entretien, téléphonique avec le directeur technique et responsable du pôle R&amp;I nous a rassuré concernant </w:t>
      </w:r>
      <w:r w:rsidRPr="00B61C0C">
        <w:lastRenderedPageBreak/>
        <w:t>le contenu de ce dialogue et la qualité et l’authenticité des réponses obtenues. Les informations ainsi recueillies sont donc pertinentes. Malgré son poste à responsabilité, Monsieur LEMERLE a su nous consacrer de son temps pour répondre au mieux à nos interrogations. Pour finir, la principale contrainte de l’enquête réside dans la confidentialité de certains points comme par exemple les futurs produits commercialisables.</w:t>
      </w:r>
    </w:p>
    <w:p w14:paraId="0D1E6AC8" w14:textId="77777777" w:rsidR="00B61C0C" w:rsidRPr="00B61C0C" w:rsidRDefault="00B61C0C" w:rsidP="00B61C0C">
      <w:pPr>
        <w:spacing w:line="360" w:lineRule="auto"/>
        <w:rPr>
          <w:rFonts w:ascii="Times New Roman" w:hAnsi="Times New Roman" w:cs="Times New Roman"/>
          <w:szCs w:val="24"/>
        </w:rPr>
      </w:pPr>
    </w:p>
    <w:p w14:paraId="62F32F08" w14:textId="77777777" w:rsidR="00B61C0C" w:rsidRDefault="00B61C0C" w:rsidP="00B61C0C">
      <w:pPr>
        <w:pStyle w:val="Titre2"/>
        <w:spacing w:line="360" w:lineRule="auto"/>
        <w:ind w:firstLine="720"/>
        <w:rPr>
          <w:rFonts w:ascii="Times New Roman" w:hAnsi="Times New Roman" w:cs="Times New Roman"/>
          <w:bCs/>
          <w:color w:val="70AD47" w:themeColor="accent6"/>
        </w:rPr>
      </w:pPr>
      <w:bookmarkStart w:id="17" w:name="_Toc535873330"/>
      <w:r w:rsidRPr="00B61C0C">
        <w:rPr>
          <w:rFonts w:ascii="Times New Roman" w:hAnsi="Times New Roman" w:cs="Times New Roman"/>
          <w:bCs/>
          <w:color w:val="70AD47" w:themeColor="accent6"/>
        </w:rPr>
        <w:t>5.4. Limites externes</w:t>
      </w:r>
      <w:bookmarkEnd w:id="17"/>
    </w:p>
    <w:p w14:paraId="26601E79" w14:textId="77777777" w:rsidR="00B61C0C" w:rsidRPr="00B61C0C" w:rsidRDefault="00B61C0C" w:rsidP="00B61C0C"/>
    <w:p w14:paraId="507DD642" w14:textId="1EDE8C78" w:rsidR="00B61C0C" w:rsidRPr="00B61C0C" w:rsidRDefault="00B61C0C" w:rsidP="00B61C0C">
      <w:pPr>
        <w:pStyle w:val="NormalWeb"/>
        <w:spacing w:before="0" w:beforeAutospacing="0" w:after="0" w:afterAutospacing="0" w:line="360" w:lineRule="auto"/>
        <w:ind w:firstLine="720"/>
        <w:jc w:val="both"/>
      </w:pPr>
      <w:r w:rsidRPr="00B61C0C">
        <w:t xml:space="preserve">Comme nous l’avons vu en cours, l’organisation de l’innovation dans les entreprises est assez générale. L’objectif est le même, créer de la valeur grâce à l’innovation et ensuite protéger ces innovations. Les entreprises choisissent </w:t>
      </w:r>
      <w:r w:rsidRPr="00B61C0C">
        <w:rPr>
          <w:i/>
          <w:iCs/>
        </w:rPr>
        <w:t>l’ambidextrie organisationnelle</w:t>
      </w:r>
      <w:r w:rsidRPr="00B61C0C">
        <w:t xml:space="preserve"> </w:t>
      </w:r>
      <w:r w:rsidR="00082496" w:rsidRPr="00117CDD">
        <w:rPr>
          <w:b/>
          <w:color w:val="000000"/>
        </w:rPr>
        <w:t>[</w:t>
      </w:r>
      <w:r w:rsidR="008F2DE5">
        <w:rPr>
          <w:b/>
          <w:color w:val="000000"/>
        </w:rPr>
        <w:t>7 &amp; 8</w:t>
      </w:r>
      <w:r w:rsidR="00082496" w:rsidRPr="00117CDD">
        <w:rPr>
          <w:b/>
          <w:color w:val="000000"/>
        </w:rPr>
        <w:t>]</w:t>
      </w:r>
      <w:r w:rsidR="004A69CD">
        <w:rPr>
          <w:b/>
          <w:color w:val="000000"/>
        </w:rPr>
        <w:t xml:space="preserve"> </w:t>
      </w:r>
      <w:r w:rsidRPr="00B61C0C">
        <w:t xml:space="preserve">à savoir la capacité de développer continuellement les phases </w:t>
      </w:r>
      <w:r w:rsidRPr="00B61C0C">
        <w:rPr>
          <w:b/>
          <w:bCs/>
        </w:rPr>
        <w:t xml:space="preserve">d’exploration </w:t>
      </w:r>
      <w:r w:rsidRPr="00B61C0C">
        <w:t xml:space="preserve">et </w:t>
      </w:r>
      <w:r w:rsidRPr="00B61C0C">
        <w:rPr>
          <w:b/>
          <w:bCs/>
        </w:rPr>
        <w:t>d’exploitation</w:t>
      </w:r>
      <w:r w:rsidRPr="00B61C0C">
        <w:t>. C’est le point commun de chaque entreprise innovante et Delta Dore fait partie de celles-ci. Les réponses concernant l’organisation entourant l’innovation peuvent donc être extrapolées aux autres entreprises.</w:t>
      </w:r>
    </w:p>
    <w:p w14:paraId="069174B4" w14:textId="77777777" w:rsidR="00245A52" w:rsidRPr="00B61C0C" w:rsidRDefault="00B61C0C" w:rsidP="00B61C0C">
      <w:pPr>
        <w:spacing w:after="0" w:line="360" w:lineRule="auto"/>
        <w:ind w:firstLine="720"/>
        <w:rPr>
          <w:rFonts w:ascii="Times New Roman" w:eastAsia="Times New Roman" w:hAnsi="Times New Roman" w:cs="Times New Roman"/>
          <w:szCs w:val="24"/>
          <w:lang w:eastAsia="fr-FR"/>
        </w:rPr>
      </w:pPr>
      <w:r w:rsidRPr="00B61C0C">
        <w:rPr>
          <w:rFonts w:ascii="Times New Roman" w:hAnsi="Times New Roman" w:cs="Times New Roman"/>
          <w:szCs w:val="24"/>
        </w:rPr>
        <w:t xml:space="preserve">Les améliorations envisagées sont également déployables dans d’autres entreprises innovantes. Le processus d’innovation reste assez général peu importe le secteur considéré. Il s’agit de rechercher et de tester rapidement. L’échec fait partie du processus, mais lorsqu’une innovation rate, il est nécessaire de rater </w:t>
      </w:r>
      <w:r w:rsidRPr="00B61C0C">
        <w:rPr>
          <w:rFonts w:ascii="Times New Roman" w:hAnsi="Times New Roman" w:cs="Times New Roman"/>
          <w:i/>
          <w:iCs/>
          <w:szCs w:val="24"/>
        </w:rPr>
        <w:t>“vite et bien”</w:t>
      </w:r>
      <w:r w:rsidRPr="00B61C0C">
        <w:rPr>
          <w:rFonts w:ascii="Times New Roman" w:hAnsi="Times New Roman" w:cs="Times New Roman"/>
          <w:szCs w:val="24"/>
        </w:rPr>
        <w:t xml:space="preserve"> afin de ne pas perdre de temps.</w:t>
      </w:r>
    </w:p>
    <w:p w14:paraId="1536BEE3"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7045C55B"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3FB12B6B"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0ADB8F5A"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24171D41"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25CA0AE0"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530FF90F"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26D28B71"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763C4377"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00F52F22"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591DEB6A"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6BDD26F6"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1E2C8E6D"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2E60A42B" w14:textId="77777777" w:rsidR="00245A52" w:rsidRDefault="00245A52" w:rsidP="00A3648A">
      <w:pPr>
        <w:spacing w:after="0" w:line="360" w:lineRule="auto"/>
        <w:ind w:firstLine="720"/>
        <w:rPr>
          <w:rFonts w:ascii="Times New Roman" w:eastAsia="Times New Roman" w:hAnsi="Times New Roman" w:cs="Times New Roman"/>
          <w:szCs w:val="24"/>
          <w:lang w:eastAsia="fr-FR"/>
        </w:rPr>
      </w:pPr>
    </w:p>
    <w:p w14:paraId="4C86E4C8" w14:textId="77777777" w:rsidR="00B61C0C" w:rsidRPr="00B61C0C" w:rsidRDefault="00B61C0C" w:rsidP="00B61C0C">
      <w:pPr>
        <w:pStyle w:val="Titre1"/>
        <w:rPr>
          <w:rFonts w:ascii="Times New Roman" w:hAnsi="Times New Roman" w:cs="Times New Roman"/>
          <w:color w:val="538135" w:themeColor="accent6" w:themeShade="BF"/>
          <w:sz w:val="48"/>
        </w:rPr>
      </w:pPr>
      <w:bookmarkStart w:id="18" w:name="_Toc535873331"/>
      <w:r w:rsidRPr="00B61C0C">
        <w:rPr>
          <w:rFonts w:ascii="Times New Roman" w:hAnsi="Times New Roman" w:cs="Times New Roman"/>
          <w:bCs/>
          <w:color w:val="538135" w:themeColor="accent6" w:themeShade="BF"/>
        </w:rPr>
        <w:lastRenderedPageBreak/>
        <w:t>Conclusion</w:t>
      </w:r>
      <w:bookmarkEnd w:id="18"/>
    </w:p>
    <w:p w14:paraId="6E039A5B" w14:textId="77777777" w:rsidR="00B61C0C" w:rsidRDefault="00B61C0C" w:rsidP="00B61C0C">
      <w:pPr>
        <w:spacing w:line="360" w:lineRule="auto"/>
      </w:pPr>
    </w:p>
    <w:p w14:paraId="1B457CC3" w14:textId="77777777" w:rsidR="00B61C0C" w:rsidRDefault="00B61C0C" w:rsidP="00B61C0C">
      <w:pPr>
        <w:pStyle w:val="NormalWeb"/>
        <w:spacing w:before="0" w:beforeAutospacing="0" w:after="0" w:afterAutospacing="0" w:line="360" w:lineRule="auto"/>
        <w:jc w:val="both"/>
      </w:pPr>
      <w:r>
        <w:rPr>
          <w:b/>
          <w:bCs/>
          <w:color w:val="000000"/>
        </w:rPr>
        <w:t>Comment Delta Dore manage l’innovation en interne ?</w:t>
      </w:r>
    </w:p>
    <w:p w14:paraId="53D0074D" w14:textId="77777777" w:rsidR="00B61C0C" w:rsidRDefault="00B61C0C" w:rsidP="00B61C0C">
      <w:pPr>
        <w:pStyle w:val="NormalWeb"/>
        <w:spacing w:before="0" w:beforeAutospacing="0" w:after="0" w:afterAutospacing="0" w:line="360" w:lineRule="auto"/>
        <w:ind w:firstLine="720"/>
        <w:jc w:val="both"/>
      </w:pPr>
      <w:r>
        <w:rPr>
          <w:color w:val="000000"/>
        </w:rPr>
        <w:t xml:space="preserve">Delta Dore est une entreprise ayant très bien intégré l’innovation au sein de sa politique, au point que cela peut être considéré comme une partie de leur marque de fabrique. Innovation de procédés ou innovation de services/produits, Delta Dore se concentre sur l’innovation intra-organisationnelle. Toutes les idées fondatrices de l’innovation sont mises en application : créer de la valeur ou de la propriété intellectuelle en </w:t>
      </w:r>
      <w:r>
        <w:rPr>
          <w:i/>
          <w:iCs/>
          <w:color w:val="000000"/>
        </w:rPr>
        <w:t>transformant l’innovation</w:t>
      </w:r>
      <w:r>
        <w:rPr>
          <w:color w:val="000000"/>
        </w:rPr>
        <w:t>, le tout précédé par une veille technologique rigoureuse et constante. Ces pratiques sont facilement retrouvées dans les entreprises innovantes qui pratiquent l’ambidextrie structurelle. En effet, elles maîtrisent aussi bien l’exploration (Recherche et Développement) que l’exploitation (Production et Commercialisation).</w:t>
      </w:r>
    </w:p>
    <w:p w14:paraId="6EB4F33B" w14:textId="77777777" w:rsidR="00B61C0C" w:rsidRDefault="00B61C0C" w:rsidP="00B61C0C">
      <w:pPr>
        <w:pStyle w:val="NormalWeb"/>
        <w:spacing w:before="0" w:beforeAutospacing="0" w:after="0" w:afterAutospacing="0" w:line="360" w:lineRule="auto"/>
        <w:ind w:firstLine="720"/>
        <w:jc w:val="both"/>
      </w:pPr>
      <w:r>
        <w:rPr>
          <w:color w:val="000000"/>
        </w:rPr>
        <w:t xml:space="preserve">Dans </w:t>
      </w:r>
      <w:r>
        <w:rPr>
          <w:color w:val="000000"/>
        </w:rPr>
        <w:t>un souci</w:t>
      </w:r>
      <w:r>
        <w:rPr>
          <w:color w:val="000000"/>
        </w:rPr>
        <w:t xml:space="preserve"> de démarcation, l’entreprise se doit de se renouveler pour rester compétitive à chaque instant dans un secteur en constante évolution. De manière générale, les modèles d’innovation intra-organisationnelle peuvent être calqués d’une entreprise à une autre. Il n’y a pas </w:t>
      </w:r>
      <w:r>
        <w:rPr>
          <w:color w:val="000000"/>
        </w:rPr>
        <w:t>plusieurs façons</w:t>
      </w:r>
      <w:r>
        <w:rPr>
          <w:color w:val="000000"/>
        </w:rPr>
        <w:t xml:space="preserve"> de manager l’innovation, les méthodes se rejoignent souvent.</w:t>
      </w:r>
    </w:p>
    <w:p w14:paraId="2EE40B9B" w14:textId="77777777" w:rsidR="00A3648A" w:rsidRDefault="00A3648A" w:rsidP="00A3648A">
      <w:pPr>
        <w:spacing w:after="240" w:line="360" w:lineRule="auto"/>
        <w:jc w:val="left"/>
        <w:rPr>
          <w:rFonts w:ascii="Times New Roman" w:eastAsia="Times New Roman" w:hAnsi="Times New Roman" w:cs="Times New Roman"/>
          <w:szCs w:val="24"/>
          <w:lang w:eastAsia="fr-FR"/>
        </w:rPr>
      </w:pPr>
    </w:p>
    <w:p w14:paraId="7D9E05CF"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3251C17F"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0579032D"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0E7B8741"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34007B0B"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117D11D7"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06222B78"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67EA3D35"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203B1750" w14:textId="77777777" w:rsidR="00245A52" w:rsidRDefault="00245A52" w:rsidP="00A3648A">
      <w:pPr>
        <w:spacing w:after="240" w:line="360" w:lineRule="auto"/>
        <w:jc w:val="left"/>
        <w:rPr>
          <w:rFonts w:ascii="Times New Roman" w:eastAsia="Times New Roman" w:hAnsi="Times New Roman" w:cs="Times New Roman"/>
          <w:szCs w:val="24"/>
          <w:lang w:eastAsia="fr-FR"/>
        </w:rPr>
      </w:pPr>
    </w:p>
    <w:p w14:paraId="15FA119C" w14:textId="77777777" w:rsidR="00245A52" w:rsidRPr="00A3648A" w:rsidRDefault="00245A52" w:rsidP="00A3648A">
      <w:pPr>
        <w:spacing w:after="240" w:line="360" w:lineRule="auto"/>
        <w:jc w:val="left"/>
        <w:rPr>
          <w:rFonts w:ascii="Times New Roman" w:eastAsia="Times New Roman" w:hAnsi="Times New Roman" w:cs="Times New Roman"/>
          <w:szCs w:val="24"/>
          <w:lang w:eastAsia="fr-FR"/>
        </w:rPr>
      </w:pPr>
    </w:p>
    <w:bookmarkStart w:id="19" w:name="_Toc535873332" w:displacedByCustomXml="next"/>
    <w:sdt>
      <w:sdtPr>
        <w:id w:val="-1543888758"/>
        <w:docPartObj>
          <w:docPartGallery w:val="Bibliographies"/>
          <w:docPartUnique/>
        </w:docPartObj>
      </w:sdtPr>
      <w:sdtEndPr>
        <w:rPr>
          <w:rFonts w:ascii="Carlito" w:eastAsiaTheme="minorHAnsi" w:hAnsi="Carlito" w:cstheme="minorBidi"/>
          <w:color w:val="auto"/>
          <w:sz w:val="24"/>
          <w:szCs w:val="22"/>
        </w:rPr>
      </w:sdtEndPr>
      <w:sdtContent>
        <w:p w14:paraId="7EACE367" w14:textId="2753B970" w:rsidR="00CD2BC4" w:rsidRDefault="00CD2BC4">
          <w:pPr>
            <w:pStyle w:val="Titre1"/>
          </w:pPr>
          <w:r>
            <w:t>Références</w:t>
          </w:r>
          <w:bookmarkEnd w:id="19"/>
        </w:p>
        <w:sdt>
          <w:sdtPr>
            <w:id w:val="-573587230"/>
            <w:bibliography/>
          </w:sdtPr>
          <w:sdtContent>
            <w:p w14:paraId="7D54B398" w14:textId="77777777" w:rsidR="008F2DE5" w:rsidRDefault="00CD2BC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8F2DE5" w14:paraId="1AD767E6" w14:textId="77777777">
                <w:trPr>
                  <w:divId w:val="256913382"/>
                  <w:tblCellSpacing w:w="15" w:type="dxa"/>
                </w:trPr>
                <w:tc>
                  <w:tcPr>
                    <w:tcW w:w="50" w:type="pct"/>
                    <w:hideMark/>
                  </w:tcPr>
                  <w:p w14:paraId="2326068B" w14:textId="34DC2A6F" w:rsidR="008F2DE5" w:rsidRDefault="008F2DE5">
                    <w:pPr>
                      <w:pStyle w:val="Bibliographie"/>
                      <w:rPr>
                        <w:noProof/>
                        <w:szCs w:val="24"/>
                      </w:rPr>
                    </w:pPr>
                    <w:r>
                      <w:rPr>
                        <w:noProof/>
                      </w:rPr>
                      <w:t xml:space="preserve">[1] </w:t>
                    </w:r>
                  </w:p>
                </w:tc>
                <w:tc>
                  <w:tcPr>
                    <w:tcW w:w="0" w:type="auto"/>
                    <w:hideMark/>
                  </w:tcPr>
                  <w:p w14:paraId="04D5D84B" w14:textId="77777777" w:rsidR="008F2DE5" w:rsidRDefault="008F2DE5" w:rsidP="008F2DE5">
                    <w:pPr>
                      <w:pStyle w:val="Bibliographie"/>
                      <w:jc w:val="left"/>
                      <w:rPr>
                        <w:noProof/>
                      </w:rPr>
                    </w:pPr>
                    <w:r>
                      <w:rPr>
                        <w:noProof/>
                      </w:rPr>
                      <w:t>«Arkéa et Delta Dore une joint-venture pour une offre de services connectés dédiée à l’habitat : AS2D,» [En ligne]. Available: https://leblogdesinstitutionnels.fr/2018/12/03/arkea-et-delta-dore-une-joint-venture-pour-une-offre-de-services-connectes-dediee-a-lhabitat-as2d-deltadore_fr-cmarkea/.</w:t>
                    </w:r>
                  </w:p>
                </w:tc>
              </w:tr>
              <w:tr w:rsidR="008F2DE5" w14:paraId="7E665CFB" w14:textId="77777777">
                <w:trPr>
                  <w:divId w:val="256913382"/>
                  <w:tblCellSpacing w:w="15" w:type="dxa"/>
                </w:trPr>
                <w:tc>
                  <w:tcPr>
                    <w:tcW w:w="50" w:type="pct"/>
                    <w:hideMark/>
                  </w:tcPr>
                  <w:p w14:paraId="54B9B44D" w14:textId="77777777" w:rsidR="008F2DE5" w:rsidRDefault="008F2DE5">
                    <w:pPr>
                      <w:pStyle w:val="Bibliographie"/>
                      <w:rPr>
                        <w:noProof/>
                      </w:rPr>
                    </w:pPr>
                    <w:r>
                      <w:rPr>
                        <w:noProof/>
                      </w:rPr>
                      <w:t xml:space="preserve">[2] </w:t>
                    </w:r>
                  </w:p>
                </w:tc>
                <w:tc>
                  <w:tcPr>
                    <w:tcW w:w="0" w:type="auto"/>
                    <w:hideMark/>
                  </w:tcPr>
                  <w:p w14:paraId="7346CE54" w14:textId="77777777" w:rsidR="008F2DE5" w:rsidRDefault="008F2DE5" w:rsidP="008F2DE5">
                    <w:pPr>
                      <w:pStyle w:val="Bibliographie"/>
                      <w:jc w:val="left"/>
                      <w:rPr>
                        <w:noProof/>
                      </w:rPr>
                    </w:pPr>
                    <w:r>
                      <w:rPr>
                        <w:noProof/>
                      </w:rPr>
                      <w:t>«Bretagne. Le groupe Delta Dore dévoile sa stratégie pour dix ans,» [En ligne]. Available: https://www.ouest-france.fr/bretagne/saint-malo-35400/bonnemain-delta-dore-devoile-sa-strategie-pour-dix-ans-5852275.</w:t>
                    </w:r>
                  </w:p>
                </w:tc>
              </w:tr>
              <w:tr w:rsidR="008F2DE5" w14:paraId="48749A60" w14:textId="77777777">
                <w:trPr>
                  <w:divId w:val="256913382"/>
                  <w:tblCellSpacing w:w="15" w:type="dxa"/>
                </w:trPr>
                <w:tc>
                  <w:tcPr>
                    <w:tcW w:w="50" w:type="pct"/>
                    <w:hideMark/>
                  </w:tcPr>
                  <w:p w14:paraId="3809FBC0" w14:textId="77777777" w:rsidR="008F2DE5" w:rsidRDefault="008F2DE5">
                    <w:pPr>
                      <w:pStyle w:val="Bibliographie"/>
                      <w:rPr>
                        <w:noProof/>
                      </w:rPr>
                    </w:pPr>
                    <w:r>
                      <w:rPr>
                        <w:noProof/>
                      </w:rPr>
                      <w:t xml:space="preserve">[3] </w:t>
                    </w:r>
                  </w:p>
                </w:tc>
                <w:tc>
                  <w:tcPr>
                    <w:tcW w:w="0" w:type="auto"/>
                    <w:hideMark/>
                  </w:tcPr>
                  <w:p w14:paraId="720BC43F" w14:textId="77777777" w:rsidR="008F2DE5" w:rsidRDefault="008F2DE5" w:rsidP="008F2DE5">
                    <w:pPr>
                      <w:pStyle w:val="Bibliographie"/>
                      <w:jc w:val="left"/>
                      <w:rPr>
                        <w:noProof/>
                      </w:rPr>
                    </w:pPr>
                    <w:r>
                      <w:rPr>
                        <w:noProof/>
                      </w:rPr>
                      <w:t>«Delta Dore by vinju vinju,» [En ligne]. Available: https://prezi.com/afvqb5nx3lu4/delta-dore/.</w:t>
                    </w:r>
                  </w:p>
                </w:tc>
              </w:tr>
              <w:tr w:rsidR="008F2DE5" w14:paraId="2FC2A00E" w14:textId="77777777">
                <w:trPr>
                  <w:divId w:val="256913382"/>
                  <w:tblCellSpacing w:w="15" w:type="dxa"/>
                </w:trPr>
                <w:tc>
                  <w:tcPr>
                    <w:tcW w:w="50" w:type="pct"/>
                    <w:hideMark/>
                  </w:tcPr>
                  <w:p w14:paraId="3C532785" w14:textId="77777777" w:rsidR="008F2DE5" w:rsidRDefault="008F2DE5">
                    <w:pPr>
                      <w:pStyle w:val="Bibliographie"/>
                      <w:rPr>
                        <w:noProof/>
                      </w:rPr>
                    </w:pPr>
                    <w:r>
                      <w:rPr>
                        <w:noProof/>
                      </w:rPr>
                      <w:t xml:space="preserve">[4] </w:t>
                    </w:r>
                  </w:p>
                </w:tc>
                <w:tc>
                  <w:tcPr>
                    <w:tcW w:w="0" w:type="auto"/>
                    <w:hideMark/>
                  </w:tcPr>
                  <w:p w14:paraId="5D200091" w14:textId="77777777" w:rsidR="008F2DE5" w:rsidRDefault="008F2DE5" w:rsidP="008F2DE5">
                    <w:pPr>
                      <w:pStyle w:val="Bibliographie"/>
                      <w:jc w:val="left"/>
                      <w:rPr>
                        <w:noProof/>
                      </w:rPr>
                    </w:pPr>
                    <w:r>
                      <w:rPr>
                        <w:noProof/>
                      </w:rPr>
                      <w:t>«Énergie : quatre acteurs révolutionnent le confort de l'habitat,» [En ligne]. Available: https://www.journal-du-btp.com/energie-quatre-acteurs-revolutionnent-le-confort-de-l-habitat-1270.html.</w:t>
                    </w:r>
                  </w:p>
                </w:tc>
              </w:tr>
              <w:tr w:rsidR="008F2DE5" w14:paraId="5DB58167" w14:textId="77777777">
                <w:trPr>
                  <w:divId w:val="256913382"/>
                  <w:tblCellSpacing w:w="15" w:type="dxa"/>
                </w:trPr>
                <w:tc>
                  <w:tcPr>
                    <w:tcW w:w="50" w:type="pct"/>
                    <w:hideMark/>
                  </w:tcPr>
                  <w:p w14:paraId="588309B5" w14:textId="77777777" w:rsidR="008F2DE5" w:rsidRDefault="008F2DE5">
                    <w:pPr>
                      <w:pStyle w:val="Bibliographie"/>
                      <w:rPr>
                        <w:noProof/>
                      </w:rPr>
                    </w:pPr>
                    <w:r>
                      <w:rPr>
                        <w:noProof/>
                      </w:rPr>
                      <w:t xml:space="preserve">[5] </w:t>
                    </w:r>
                  </w:p>
                </w:tc>
                <w:tc>
                  <w:tcPr>
                    <w:tcW w:w="0" w:type="auto"/>
                    <w:hideMark/>
                  </w:tcPr>
                  <w:p w14:paraId="36184FAD" w14:textId="77777777" w:rsidR="008F2DE5" w:rsidRDefault="008F2DE5" w:rsidP="008F2DE5">
                    <w:pPr>
                      <w:pStyle w:val="Bibliographie"/>
                      <w:jc w:val="left"/>
                      <w:rPr>
                        <w:noProof/>
                      </w:rPr>
                    </w:pPr>
                    <w:r>
                      <w:rPr>
                        <w:noProof/>
                      </w:rPr>
                      <w:t>«Guide RT2012,» [En ligne]. Available: https://www.e-rt2012.fr/explications/.</w:t>
                    </w:r>
                  </w:p>
                </w:tc>
              </w:tr>
              <w:tr w:rsidR="008F2DE5" w14:paraId="518E60EC" w14:textId="77777777">
                <w:trPr>
                  <w:divId w:val="256913382"/>
                  <w:tblCellSpacing w:w="15" w:type="dxa"/>
                </w:trPr>
                <w:tc>
                  <w:tcPr>
                    <w:tcW w:w="50" w:type="pct"/>
                    <w:hideMark/>
                  </w:tcPr>
                  <w:p w14:paraId="1732394B" w14:textId="77777777" w:rsidR="008F2DE5" w:rsidRDefault="008F2DE5">
                    <w:pPr>
                      <w:pStyle w:val="Bibliographie"/>
                      <w:rPr>
                        <w:noProof/>
                      </w:rPr>
                    </w:pPr>
                    <w:r>
                      <w:rPr>
                        <w:noProof/>
                      </w:rPr>
                      <w:t xml:space="preserve">[6] </w:t>
                    </w:r>
                  </w:p>
                </w:tc>
                <w:tc>
                  <w:tcPr>
                    <w:tcW w:w="0" w:type="auto"/>
                    <w:hideMark/>
                  </w:tcPr>
                  <w:p w14:paraId="7CCCA2CC" w14:textId="77777777" w:rsidR="008F2DE5" w:rsidRDefault="008F2DE5" w:rsidP="008F2DE5">
                    <w:pPr>
                      <w:pStyle w:val="Bibliographie"/>
                      <w:jc w:val="left"/>
                      <w:rPr>
                        <w:noProof/>
                      </w:rPr>
                    </w:pPr>
                    <w:r>
                      <w:rPr>
                        <w:noProof/>
                      </w:rPr>
                      <w:t>«Le marché de la maison connectée évalué à 1,6 milliards d’€ en 2017,» [En ligne]. Available: http://www.ffdomotique.org/actualites/etude-gfk-tres-forte-progression-marche-de-maison-connectee-5327#.XEMTBFxKjIU.</w:t>
                    </w:r>
                  </w:p>
                </w:tc>
              </w:tr>
              <w:tr w:rsidR="008F2DE5" w14:paraId="317AA43C" w14:textId="77777777">
                <w:trPr>
                  <w:divId w:val="256913382"/>
                  <w:tblCellSpacing w:w="15" w:type="dxa"/>
                </w:trPr>
                <w:tc>
                  <w:tcPr>
                    <w:tcW w:w="50" w:type="pct"/>
                    <w:hideMark/>
                  </w:tcPr>
                  <w:p w14:paraId="5E291E77" w14:textId="77777777" w:rsidR="008F2DE5" w:rsidRDefault="008F2DE5">
                    <w:pPr>
                      <w:pStyle w:val="Bibliographie"/>
                      <w:rPr>
                        <w:noProof/>
                      </w:rPr>
                    </w:pPr>
                    <w:r>
                      <w:rPr>
                        <w:noProof/>
                      </w:rPr>
                      <w:t xml:space="preserve">[7] </w:t>
                    </w:r>
                  </w:p>
                </w:tc>
                <w:tc>
                  <w:tcPr>
                    <w:tcW w:w="0" w:type="auto"/>
                    <w:hideMark/>
                  </w:tcPr>
                  <w:p w14:paraId="6A82A82D" w14:textId="77777777" w:rsidR="008F2DE5" w:rsidRDefault="008F2DE5" w:rsidP="008F2DE5">
                    <w:pPr>
                      <w:pStyle w:val="Bibliographie"/>
                      <w:jc w:val="left"/>
                      <w:rPr>
                        <w:noProof/>
                      </w:rPr>
                    </w:pPr>
                    <w:r>
                      <w:rPr>
                        <w:noProof/>
                      </w:rPr>
                      <w:t>«L’ambidextrie pour comprendre l’action de l’entrepreneur,» [En ligne]. Available: https://www.cairn.info/revue-projectique-2017-1-page-31.htm.</w:t>
                    </w:r>
                  </w:p>
                </w:tc>
              </w:tr>
              <w:tr w:rsidR="008F2DE5" w14:paraId="1460C77D" w14:textId="77777777">
                <w:trPr>
                  <w:divId w:val="256913382"/>
                  <w:tblCellSpacing w:w="15" w:type="dxa"/>
                </w:trPr>
                <w:tc>
                  <w:tcPr>
                    <w:tcW w:w="50" w:type="pct"/>
                    <w:hideMark/>
                  </w:tcPr>
                  <w:p w14:paraId="48FB5C20" w14:textId="77777777" w:rsidR="008F2DE5" w:rsidRDefault="008F2DE5">
                    <w:pPr>
                      <w:pStyle w:val="Bibliographie"/>
                      <w:rPr>
                        <w:noProof/>
                      </w:rPr>
                    </w:pPr>
                    <w:r>
                      <w:rPr>
                        <w:noProof/>
                      </w:rPr>
                      <w:t xml:space="preserve">[8] </w:t>
                    </w:r>
                  </w:p>
                </w:tc>
                <w:tc>
                  <w:tcPr>
                    <w:tcW w:w="0" w:type="auto"/>
                    <w:hideMark/>
                  </w:tcPr>
                  <w:p w14:paraId="6E0A18A8" w14:textId="77777777" w:rsidR="008F2DE5" w:rsidRDefault="008F2DE5" w:rsidP="008F2DE5">
                    <w:pPr>
                      <w:pStyle w:val="Bibliographie"/>
                      <w:jc w:val="left"/>
                      <w:rPr>
                        <w:noProof/>
                      </w:rPr>
                    </w:pPr>
                    <w:r>
                      <w:rPr>
                        <w:noProof/>
                      </w:rPr>
                      <w:t>«L'ambidextrie organisationelle,» [En ligne]. Available: https://innotech14.wordpress.com/2013/12/04/lambidextrie-organisationnelle/.</w:t>
                    </w:r>
                  </w:p>
                </w:tc>
              </w:tr>
              <w:tr w:rsidR="008F2DE5" w14:paraId="6ED1090D" w14:textId="77777777">
                <w:trPr>
                  <w:divId w:val="256913382"/>
                  <w:tblCellSpacing w:w="15" w:type="dxa"/>
                </w:trPr>
                <w:tc>
                  <w:tcPr>
                    <w:tcW w:w="50" w:type="pct"/>
                    <w:hideMark/>
                  </w:tcPr>
                  <w:p w14:paraId="5FD1D3F6" w14:textId="77777777" w:rsidR="008F2DE5" w:rsidRDefault="008F2DE5">
                    <w:pPr>
                      <w:pStyle w:val="Bibliographie"/>
                      <w:rPr>
                        <w:noProof/>
                      </w:rPr>
                    </w:pPr>
                    <w:r>
                      <w:rPr>
                        <w:noProof/>
                      </w:rPr>
                      <w:t xml:space="preserve">[9] </w:t>
                    </w:r>
                  </w:p>
                </w:tc>
                <w:tc>
                  <w:tcPr>
                    <w:tcW w:w="0" w:type="auto"/>
                    <w:hideMark/>
                  </w:tcPr>
                  <w:p w14:paraId="0FBD5E22" w14:textId="77777777" w:rsidR="008F2DE5" w:rsidRDefault="008F2DE5" w:rsidP="008F2DE5">
                    <w:pPr>
                      <w:pStyle w:val="Bibliographie"/>
                      <w:jc w:val="left"/>
                      <w:rPr>
                        <w:noProof/>
                      </w:rPr>
                    </w:pPr>
                    <w:r>
                      <w:rPr>
                        <w:noProof/>
                      </w:rPr>
                      <w:t>«Maison connectée : Delta Dore à la conquête du monde,» [En ligne]. Available: https://www.entreprendre.fr/delta-dore-marcel-torrents-maison-connectee-domotique/.</w:t>
                    </w:r>
                  </w:p>
                </w:tc>
              </w:tr>
            </w:tbl>
            <w:p w14:paraId="64553B98" w14:textId="77777777" w:rsidR="008F2DE5" w:rsidRDefault="008F2DE5">
              <w:pPr>
                <w:divId w:val="256913382"/>
                <w:rPr>
                  <w:rFonts w:eastAsia="Times New Roman"/>
                  <w:noProof/>
                </w:rPr>
              </w:pPr>
            </w:p>
            <w:p w14:paraId="499CE20D" w14:textId="357AD52A" w:rsidR="00CD2BC4" w:rsidRDefault="00CD2BC4">
              <w:r>
                <w:rPr>
                  <w:b/>
                  <w:bCs/>
                </w:rPr>
                <w:fldChar w:fldCharType="end"/>
              </w:r>
            </w:p>
          </w:sdtContent>
        </w:sdt>
      </w:sdtContent>
    </w:sdt>
    <w:p w14:paraId="607835F8" w14:textId="03B98195" w:rsidR="00CD2BC4" w:rsidRDefault="00CD2BC4"/>
    <w:p w14:paraId="5E2C715F" w14:textId="5C48B195" w:rsidR="00A3648A" w:rsidRPr="00BC1AFF" w:rsidRDefault="00A3648A" w:rsidP="00BC1AFF"/>
    <w:p w14:paraId="6A06296B" w14:textId="77777777" w:rsidR="008B02EA" w:rsidRDefault="008B02EA" w:rsidP="008B02EA"/>
    <w:p w14:paraId="096FDAE5" w14:textId="77777777" w:rsidR="00245A52" w:rsidRDefault="00245A52" w:rsidP="00A3648A">
      <w:pPr>
        <w:spacing w:after="0" w:line="360" w:lineRule="auto"/>
        <w:rPr>
          <w:rFonts w:ascii="Times New Roman" w:eastAsia="Times New Roman" w:hAnsi="Times New Roman" w:cs="Times New Roman"/>
          <w:szCs w:val="24"/>
          <w:lang w:eastAsia="fr-FR"/>
        </w:rPr>
      </w:pPr>
    </w:p>
    <w:p w14:paraId="232D41AF" w14:textId="77777777" w:rsidR="00245A52" w:rsidRDefault="00245A52" w:rsidP="00A3648A">
      <w:pPr>
        <w:spacing w:after="0" w:line="360" w:lineRule="auto"/>
        <w:rPr>
          <w:rFonts w:ascii="Times New Roman" w:eastAsia="Times New Roman" w:hAnsi="Times New Roman" w:cs="Times New Roman"/>
          <w:szCs w:val="24"/>
          <w:lang w:eastAsia="fr-FR"/>
        </w:rPr>
      </w:pPr>
    </w:p>
    <w:p w14:paraId="1A3D9CC9" w14:textId="77777777" w:rsidR="00245A52" w:rsidRDefault="00245A52" w:rsidP="00A3648A">
      <w:pPr>
        <w:spacing w:after="0" w:line="360" w:lineRule="auto"/>
        <w:rPr>
          <w:rFonts w:ascii="Times New Roman" w:eastAsia="Times New Roman" w:hAnsi="Times New Roman" w:cs="Times New Roman"/>
          <w:szCs w:val="24"/>
          <w:lang w:eastAsia="fr-FR"/>
        </w:rPr>
      </w:pPr>
    </w:p>
    <w:p w14:paraId="484F908F" w14:textId="77777777" w:rsidR="007C3830" w:rsidRDefault="007C3830" w:rsidP="007C3830">
      <w:pPr>
        <w:pStyle w:val="Titre1"/>
        <w:rPr>
          <w:rFonts w:ascii="Times New Roman" w:hAnsi="Times New Roman" w:cs="Times New Roman"/>
          <w:color w:val="538135" w:themeColor="accent6" w:themeShade="BF"/>
        </w:rPr>
      </w:pPr>
      <w:bookmarkStart w:id="20" w:name="_Toc535873333"/>
      <w:r w:rsidRPr="007C3830">
        <w:rPr>
          <w:rFonts w:ascii="Times New Roman" w:hAnsi="Times New Roman" w:cs="Times New Roman"/>
          <w:color w:val="538135" w:themeColor="accent6" w:themeShade="BF"/>
        </w:rPr>
        <w:lastRenderedPageBreak/>
        <w:t>Annexes</w:t>
      </w:r>
      <w:bookmarkEnd w:id="20"/>
    </w:p>
    <w:p w14:paraId="2F69A5A7" w14:textId="77777777" w:rsidR="007C3830" w:rsidRPr="007C3830" w:rsidRDefault="007C3830" w:rsidP="007C3830"/>
    <w:p w14:paraId="0304BA22" w14:textId="77777777" w:rsidR="007C3830" w:rsidRDefault="007C3830" w:rsidP="007C3830"/>
    <w:p w14:paraId="6765623F" w14:textId="77777777" w:rsidR="007C3830" w:rsidRDefault="007C3830" w:rsidP="007C3830">
      <w:pPr>
        <w:pStyle w:val="NormalWeb"/>
        <w:spacing w:before="0" w:beforeAutospacing="0" w:after="0" w:afterAutospacing="0"/>
        <w:jc w:val="center"/>
      </w:pPr>
      <w:r>
        <w:rPr>
          <w:noProof/>
          <w:color w:val="000000"/>
        </w:rPr>
        <w:drawing>
          <wp:inline distT="0" distB="0" distL="0" distR="0" wp14:anchorId="32572372" wp14:editId="53F788A8">
            <wp:extent cx="5554980" cy="2232660"/>
            <wp:effectExtent l="0" t="0" r="7620" b="0"/>
            <wp:docPr id="18" name="Image 18" descr="https://lh5.googleusercontent.com/F7H7MPwJMr4evrX0Qyv9p2hd_hfuuES9uolHewCgHpWy9Vv7SgzbDrEmEu3wjoxcTLP9QNODn_E6HdgrLH4oBHsU2zMrCo-9ezJttMQRMSMu1E4hSca6z7FGYDtmIaew_4-Hp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7H7MPwJMr4evrX0Qyv9p2hd_hfuuES9uolHewCgHpWy9Vv7SgzbDrEmEu3wjoxcTLP9QNODn_E6HdgrLH4oBHsU2zMrCo-9ezJttMQRMSMu1E4hSca6z7FGYDtmIaew_4-Hp2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2232660"/>
                    </a:xfrm>
                    <a:prstGeom prst="rect">
                      <a:avLst/>
                    </a:prstGeom>
                    <a:noFill/>
                    <a:ln>
                      <a:noFill/>
                    </a:ln>
                  </pic:spPr>
                </pic:pic>
              </a:graphicData>
            </a:graphic>
          </wp:inline>
        </w:drawing>
      </w:r>
    </w:p>
    <w:p w14:paraId="3776F80F" w14:textId="77777777" w:rsidR="007C3830" w:rsidRDefault="007C3830" w:rsidP="007C3830">
      <w:pPr>
        <w:pStyle w:val="NormalWeb"/>
        <w:spacing w:before="0" w:beforeAutospacing="0" w:after="200" w:afterAutospacing="0"/>
        <w:jc w:val="center"/>
        <w:rPr>
          <w:rFonts w:ascii="Carlito" w:hAnsi="Carlito" w:cs="Carlito"/>
          <w:i/>
          <w:iCs/>
          <w:color w:val="44546A"/>
          <w:sz w:val="18"/>
          <w:szCs w:val="18"/>
        </w:rPr>
      </w:pPr>
      <w:r>
        <w:rPr>
          <w:rFonts w:ascii="Carlito" w:hAnsi="Carlito" w:cs="Carlito"/>
          <w:i/>
          <w:iCs/>
          <w:color w:val="44546A"/>
          <w:sz w:val="18"/>
          <w:szCs w:val="18"/>
        </w:rPr>
        <w:t>Annexe 1 : Nombre d’objets vendus et chiffre d’affaire total du marché des objets connectés en 2017</w:t>
      </w:r>
    </w:p>
    <w:p w14:paraId="6A173AE0" w14:textId="77777777" w:rsidR="007C3830" w:rsidRDefault="007C3830" w:rsidP="007C3830">
      <w:pPr>
        <w:pStyle w:val="NormalWeb"/>
        <w:spacing w:before="0" w:beforeAutospacing="0" w:after="200" w:afterAutospacing="0"/>
        <w:jc w:val="center"/>
      </w:pPr>
    </w:p>
    <w:p w14:paraId="183AA501" w14:textId="77777777" w:rsidR="007C3830" w:rsidRDefault="007C3830" w:rsidP="007C3830">
      <w:pPr>
        <w:pStyle w:val="NormalWeb"/>
        <w:spacing w:before="0" w:beforeAutospacing="0" w:after="200" w:afterAutospacing="0"/>
        <w:jc w:val="center"/>
      </w:pPr>
    </w:p>
    <w:p w14:paraId="1CD8D3FC" w14:textId="77777777" w:rsidR="007C3830" w:rsidRDefault="007C3830" w:rsidP="007C3830"/>
    <w:p w14:paraId="45491C00" w14:textId="77777777" w:rsidR="007C3830" w:rsidRDefault="007C3830" w:rsidP="007C3830">
      <w:pPr>
        <w:pStyle w:val="NormalWeb"/>
        <w:spacing w:before="0" w:beforeAutospacing="0" w:after="0" w:afterAutospacing="0"/>
        <w:jc w:val="both"/>
      </w:pPr>
      <w:r>
        <w:rPr>
          <w:noProof/>
          <w:color w:val="000000"/>
        </w:rPr>
        <w:drawing>
          <wp:inline distT="0" distB="0" distL="0" distR="0" wp14:anchorId="5A42705E" wp14:editId="41DDB019">
            <wp:extent cx="5730240" cy="3009900"/>
            <wp:effectExtent l="0" t="0" r="3810" b="0"/>
            <wp:docPr id="17" name="Image 17" descr="https://lh5.googleusercontent.com/9DwboonCyQ2VZj0a0dWJD65bAW_3YjLasO5F5ZMyBaVW-E0z_a7-M6VA4TBaczsPGKgzGVCr7TfmStHCcCz3qfWP7tedB91uYoRB5fs-LjkyxEwdC-qAqoe1O5-MFduKJHF6B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9DwboonCyQ2VZj0a0dWJD65bAW_3YjLasO5F5ZMyBaVW-E0z_a7-M6VA4TBaczsPGKgzGVCr7TfmStHCcCz3qfWP7tedB91uYoRB5fs-LjkyxEwdC-qAqoe1O5-MFduKJHF6Be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noFill/>
                    <a:ln>
                      <a:noFill/>
                    </a:ln>
                  </pic:spPr>
                </pic:pic>
              </a:graphicData>
            </a:graphic>
          </wp:inline>
        </w:drawing>
      </w:r>
    </w:p>
    <w:p w14:paraId="20C40158" w14:textId="77777777" w:rsidR="007C3830" w:rsidRDefault="007C3830" w:rsidP="007C3830">
      <w:pPr>
        <w:pStyle w:val="NormalWeb"/>
        <w:spacing w:before="0" w:beforeAutospacing="0" w:after="200" w:afterAutospacing="0"/>
        <w:jc w:val="center"/>
      </w:pPr>
      <w:r>
        <w:rPr>
          <w:rFonts w:ascii="Carlito" w:hAnsi="Carlito" w:cs="Carlito"/>
          <w:i/>
          <w:iCs/>
          <w:color w:val="44546A"/>
          <w:sz w:val="18"/>
          <w:szCs w:val="18"/>
        </w:rPr>
        <w:t>Annexe 2 : Évolution et répartition des ventes des différentes composantes du marché des objets connectés</w:t>
      </w:r>
    </w:p>
    <w:p w14:paraId="1A74628A" w14:textId="77777777" w:rsidR="00A47E2E" w:rsidRPr="00A3648A" w:rsidRDefault="00A47E2E" w:rsidP="00A3648A">
      <w:pPr>
        <w:spacing w:line="360" w:lineRule="auto"/>
        <w:rPr>
          <w:rFonts w:ascii="Times New Roman" w:hAnsi="Times New Roman" w:cs="Times New Roman"/>
          <w:szCs w:val="24"/>
        </w:rPr>
      </w:pPr>
    </w:p>
    <w:sectPr w:rsidR="00A47E2E" w:rsidRPr="00A3648A" w:rsidSect="00B77BA1">
      <w:headerReference w:type="default" r:id="rId15"/>
      <w:footerReference w:type="default" r:id="rId16"/>
      <w:pgSz w:w="11906" w:h="16838"/>
      <w:pgMar w:top="1417" w:right="1417" w:bottom="1417" w:left="1417" w:header="708" w:footer="37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707D4" w14:textId="77777777" w:rsidR="001613A4" w:rsidRDefault="001613A4" w:rsidP="000E5715">
      <w:pPr>
        <w:spacing w:after="0" w:line="240" w:lineRule="auto"/>
      </w:pPr>
      <w:r>
        <w:separator/>
      </w:r>
    </w:p>
  </w:endnote>
  <w:endnote w:type="continuationSeparator" w:id="0">
    <w:p w14:paraId="0B03EED4" w14:textId="77777777" w:rsidR="001613A4" w:rsidRDefault="001613A4" w:rsidP="000E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98540C" w14:paraId="01105DA6" w14:textId="77777777" w:rsidTr="00B77BA1">
      <w:trPr>
        <w:trHeight w:hRule="exact" w:val="68"/>
        <w:jc w:val="center"/>
      </w:trPr>
      <w:tc>
        <w:tcPr>
          <w:tcW w:w="4686" w:type="dxa"/>
          <w:shd w:val="clear" w:color="auto" w:fill="538135" w:themeFill="accent6" w:themeFillShade="BF"/>
          <w:tcMar>
            <w:top w:w="0" w:type="dxa"/>
            <w:bottom w:w="0" w:type="dxa"/>
          </w:tcMar>
        </w:tcPr>
        <w:p w14:paraId="34925C4C" w14:textId="77777777" w:rsidR="0098540C" w:rsidRDefault="0098540C">
          <w:pPr>
            <w:pStyle w:val="En-tte"/>
            <w:rPr>
              <w:caps/>
              <w:sz w:val="18"/>
            </w:rPr>
          </w:pPr>
        </w:p>
      </w:tc>
      <w:tc>
        <w:tcPr>
          <w:tcW w:w="4674" w:type="dxa"/>
          <w:shd w:val="clear" w:color="auto" w:fill="538135" w:themeFill="accent6" w:themeFillShade="BF"/>
          <w:tcMar>
            <w:top w:w="0" w:type="dxa"/>
            <w:bottom w:w="0" w:type="dxa"/>
          </w:tcMar>
        </w:tcPr>
        <w:p w14:paraId="6DEB906B" w14:textId="77777777" w:rsidR="0098540C" w:rsidRDefault="0098540C">
          <w:pPr>
            <w:pStyle w:val="En-tte"/>
            <w:jc w:val="right"/>
            <w:rPr>
              <w:caps/>
              <w:sz w:val="18"/>
            </w:rPr>
          </w:pPr>
        </w:p>
      </w:tc>
    </w:tr>
    <w:tr w:rsidR="0098540C" w14:paraId="38EDF8E1" w14:textId="77777777">
      <w:trPr>
        <w:jc w:val="center"/>
      </w:trPr>
      <w:sdt>
        <w:sdtPr>
          <w:rPr>
            <w:caps/>
            <w:color w:val="808080" w:themeColor="background1" w:themeShade="80"/>
            <w:sz w:val="18"/>
            <w:szCs w:val="18"/>
          </w:rPr>
          <w:alias w:val="Auteur"/>
          <w:tag w:val=""/>
          <w:id w:val="-2033637331"/>
          <w:placeholder>
            <w:docPart w:val="F36AF90176EF426F962C390D4FFE747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BE557AF" w14:textId="77777777" w:rsidR="0098540C" w:rsidRDefault="0098540C">
              <w:pPr>
                <w:pStyle w:val="Pieddepage"/>
                <w:rPr>
                  <w:caps/>
                  <w:color w:val="808080" w:themeColor="background1" w:themeShade="80"/>
                  <w:sz w:val="18"/>
                  <w:szCs w:val="18"/>
                </w:rPr>
              </w:pPr>
              <w:r>
                <w:rPr>
                  <w:caps/>
                  <w:color w:val="808080" w:themeColor="background1" w:themeShade="80"/>
                  <w:sz w:val="18"/>
                  <w:szCs w:val="18"/>
                </w:rPr>
                <w:t xml:space="preserve">Thomas - Théo - Donovan - Léo - Milad </w:t>
              </w:r>
            </w:p>
          </w:tc>
        </w:sdtContent>
      </w:sdt>
      <w:tc>
        <w:tcPr>
          <w:tcW w:w="4674" w:type="dxa"/>
          <w:shd w:val="clear" w:color="auto" w:fill="auto"/>
          <w:vAlign w:val="center"/>
        </w:tcPr>
        <w:p w14:paraId="5861BF1F" w14:textId="77777777" w:rsidR="0098540C" w:rsidRDefault="0098540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C71A9CE" w14:textId="77777777" w:rsidR="0098540C" w:rsidRDefault="009854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FBE91" w14:textId="77777777" w:rsidR="001613A4" w:rsidRDefault="001613A4" w:rsidP="000E5715">
      <w:pPr>
        <w:spacing w:after="0" w:line="240" w:lineRule="auto"/>
      </w:pPr>
      <w:r>
        <w:separator/>
      </w:r>
    </w:p>
  </w:footnote>
  <w:footnote w:type="continuationSeparator" w:id="0">
    <w:p w14:paraId="327E855D" w14:textId="77777777" w:rsidR="001613A4" w:rsidRDefault="001613A4" w:rsidP="000E5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B060" w14:textId="77777777" w:rsidR="0098540C" w:rsidRDefault="0098540C" w:rsidP="00575B50">
    <w:pPr>
      <w:pStyle w:val="En-tte"/>
      <w:jc w:val="center"/>
    </w:pPr>
    <w:r>
      <w:rPr>
        <w:noProof/>
      </w:rPr>
      <w:drawing>
        <wp:anchor distT="0" distB="0" distL="114300" distR="114300" simplePos="0" relativeHeight="251658240" behindDoc="1" locked="0" layoutInCell="1" allowOverlap="1" wp14:anchorId="42335D23" wp14:editId="4788F14A">
          <wp:simplePos x="0" y="0"/>
          <wp:positionH relativeFrom="column">
            <wp:posOffset>2171065</wp:posOffset>
          </wp:positionH>
          <wp:positionV relativeFrom="paragraph">
            <wp:posOffset>-206375</wp:posOffset>
          </wp:positionV>
          <wp:extent cx="1120140" cy="471805"/>
          <wp:effectExtent l="0" t="0" r="3810" b="4445"/>
          <wp:wrapTight wrapText="bothSides">
            <wp:wrapPolygon edited="0">
              <wp:start x="0" y="0"/>
              <wp:lineTo x="0" y="20931"/>
              <wp:lineTo x="15061" y="20931"/>
              <wp:lineTo x="16898" y="20931"/>
              <wp:lineTo x="21306" y="20931"/>
              <wp:lineTo x="21306" y="4361"/>
              <wp:lineTo x="20939" y="0"/>
              <wp:lineTo x="0" y="0"/>
            </wp:wrapPolygon>
          </wp:wrapTight>
          <wp:docPr id="12" name="Image 12" descr="RÃ©sultat de recherche d'images pour &quot;logo delta do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delta dor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E68"/>
    <w:multiLevelType w:val="multilevel"/>
    <w:tmpl w:val="1DD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22E6"/>
    <w:multiLevelType w:val="multilevel"/>
    <w:tmpl w:val="1B8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2DA5"/>
    <w:multiLevelType w:val="multilevel"/>
    <w:tmpl w:val="84CA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B7C3A"/>
    <w:multiLevelType w:val="multilevel"/>
    <w:tmpl w:val="2B1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3114C"/>
    <w:multiLevelType w:val="multilevel"/>
    <w:tmpl w:val="8DB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2BB7"/>
    <w:multiLevelType w:val="multilevel"/>
    <w:tmpl w:val="8F6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4CC2"/>
    <w:multiLevelType w:val="multilevel"/>
    <w:tmpl w:val="C32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A643B"/>
    <w:multiLevelType w:val="multilevel"/>
    <w:tmpl w:val="F33E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C43F0"/>
    <w:multiLevelType w:val="multilevel"/>
    <w:tmpl w:val="FBEA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3483C"/>
    <w:multiLevelType w:val="multilevel"/>
    <w:tmpl w:val="B6E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10666"/>
    <w:multiLevelType w:val="multilevel"/>
    <w:tmpl w:val="396E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32437"/>
    <w:multiLevelType w:val="multilevel"/>
    <w:tmpl w:val="25E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A375C"/>
    <w:multiLevelType w:val="multilevel"/>
    <w:tmpl w:val="12A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15FCD"/>
    <w:multiLevelType w:val="multilevel"/>
    <w:tmpl w:val="184A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E09F3"/>
    <w:multiLevelType w:val="multilevel"/>
    <w:tmpl w:val="D7F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605B0"/>
    <w:multiLevelType w:val="multilevel"/>
    <w:tmpl w:val="D1DC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33F92"/>
    <w:multiLevelType w:val="multilevel"/>
    <w:tmpl w:val="EA1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60F9B"/>
    <w:multiLevelType w:val="multilevel"/>
    <w:tmpl w:val="BD3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16382"/>
    <w:multiLevelType w:val="multilevel"/>
    <w:tmpl w:val="68DA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E4A63"/>
    <w:multiLevelType w:val="multilevel"/>
    <w:tmpl w:val="D4A6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52EBF"/>
    <w:multiLevelType w:val="multilevel"/>
    <w:tmpl w:val="085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855D8"/>
    <w:multiLevelType w:val="multilevel"/>
    <w:tmpl w:val="EA5E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84B87"/>
    <w:multiLevelType w:val="multilevel"/>
    <w:tmpl w:val="7B8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D04B6"/>
    <w:multiLevelType w:val="multilevel"/>
    <w:tmpl w:val="EA6AA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E3EFF"/>
    <w:multiLevelType w:val="multilevel"/>
    <w:tmpl w:val="07E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544F3"/>
    <w:multiLevelType w:val="multilevel"/>
    <w:tmpl w:val="9CFC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23626"/>
    <w:multiLevelType w:val="multilevel"/>
    <w:tmpl w:val="04F8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7521D"/>
    <w:multiLevelType w:val="multilevel"/>
    <w:tmpl w:val="F3D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5D107E"/>
    <w:multiLevelType w:val="multilevel"/>
    <w:tmpl w:val="A3BE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D32DE"/>
    <w:multiLevelType w:val="multilevel"/>
    <w:tmpl w:val="3B741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7757B"/>
    <w:multiLevelType w:val="multilevel"/>
    <w:tmpl w:val="5F4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10D32"/>
    <w:multiLevelType w:val="multilevel"/>
    <w:tmpl w:val="F804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864B5"/>
    <w:multiLevelType w:val="multilevel"/>
    <w:tmpl w:val="78F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45594"/>
    <w:multiLevelType w:val="multilevel"/>
    <w:tmpl w:val="91D6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660F2"/>
    <w:multiLevelType w:val="multilevel"/>
    <w:tmpl w:val="D0F84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06AFF"/>
    <w:multiLevelType w:val="multilevel"/>
    <w:tmpl w:val="F43E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C134D"/>
    <w:multiLevelType w:val="multilevel"/>
    <w:tmpl w:val="5248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54B28"/>
    <w:multiLevelType w:val="multilevel"/>
    <w:tmpl w:val="1E9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0"/>
  </w:num>
  <w:num w:numId="4">
    <w:abstractNumId w:val="19"/>
  </w:num>
  <w:num w:numId="5">
    <w:abstractNumId w:val="19"/>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34"/>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35"/>
    <w:lvlOverride w:ilvl="1">
      <w:lvl w:ilvl="1">
        <w:numFmt w:val="bullet"/>
        <w:lvlText w:val=""/>
        <w:lvlJc w:val="left"/>
        <w:pPr>
          <w:tabs>
            <w:tab w:val="num" w:pos="1440"/>
          </w:tabs>
          <w:ind w:left="1440" w:hanging="360"/>
        </w:pPr>
        <w:rPr>
          <w:rFonts w:ascii="Symbol" w:hAnsi="Symbol" w:hint="default"/>
          <w:sz w:val="20"/>
        </w:rPr>
      </w:lvl>
    </w:lvlOverride>
  </w:num>
  <w:num w:numId="11">
    <w:abstractNumId w:val="2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2">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28"/>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abstractNumId w:val="36"/>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26"/>
    <w:lvlOverride w:ilvl="1">
      <w:lvl w:ilvl="1">
        <w:numFmt w:val="bullet"/>
        <w:lvlText w:val=""/>
        <w:lvlJc w:val="left"/>
        <w:pPr>
          <w:tabs>
            <w:tab w:val="num" w:pos="1440"/>
          </w:tabs>
          <w:ind w:left="1440" w:hanging="360"/>
        </w:pPr>
        <w:rPr>
          <w:rFonts w:ascii="Symbol" w:hAnsi="Symbol" w:hint="default"/>
          <w:sz w:val="20"/>
        </w:rPr>
      </w:lvl>
    </w:lvlOverride>
  </w:num>
  <w:num w:numId="22">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abstractNumId w:val="23"/>
    <w:lvlOverride w:ilvl="1">
      <w:lvl w:ilvl="1">
        <w:numFmt w:val="bullet"/>
        <w:lvlText w:val=""/>
        <w:lvlJc w:val="left"/>
        <w:pPr>
          <w:tabs>
            <w:tab w:val="num" w:pos="1440"/>
          </w:tabs>
          <w:ind w:left="1440" w:hanging="360"/>
        </w:pPr>
        <w:rPr>
          <w:rFonts w:ascii="Symbol" w:hAnsi="Symbol" w:hint="default"/>
          <w:sz w:val="20"/>
        </w:rPr>
      </w:lvl>
    </w:lvlOverride>
  </w:num>
  <w:num w:numId="24">
    <w:abstractNumId w:val="27"/>
  </w:num>
  <w:num w:numId="25">
    <w:abstractNumId w:val="33"/>
  </w:num>
  <w:num w:numId="26">
    <w:abstractNumId w:val="18"/>
  </w:num>
  <w:num w:numId="27">
    <w:abstractNumId w:val="20"/>
  </w:num>
  <w:num w:numId="28">
    <w:abstractNumId w:val="12"/>
  </w:num>
  <w:num w:numId="29">
    <w:abstractNumId w:val="1"/>
  </w:num>
  <w:num w:numId="30">
    <w:abstractNumId w:val="3"/>
  </w:num>
  <w:num w:numId="31">
    <w:abstractNumId w:val="24"/>
  </w:num>
  <w:num w:numId="32">
    <w:abstractNumId w:val="37"/>
  </w:num>
  <w:num w:numId="33">
    <w:abstractNumId w:val="14"/>
  </w:num>
  <w:num w:numId="34">
    <w:abstractNumId w:val="0"/>
  </w:num>
  <w:num w:numId="35">
    <w:abstractNumId w:val="5"/>
  </w:num>
  <w:num w:numId="36">
    <w:abstractNumId w:val="17"/>
  </w:num>
  <w:num w:numId="37">
    <w:abstractNumId w:val="4"/>
  </w:num>
  <w:num w:numId="38">
    <w:abstractNumId w:val="16"/>
  </w:num>
  <w:num w:numId="39">
    <w:abstractNumId w:val="31"/>
  </w:num>
  <w:num w:numId="40">
    <w:abstractNumId w:val="32"/>
  </w:num>
  <w:num w:numId="41">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15"/>
    <w:rsid w:val="000261B0"/>
    <w:rsid w:val="00082496"/>
    <w:rsid w:val="000A18F9"/>
    <w:rsid w:val="000E5715"/>
    <w:rsid w:val="00116294"/>
    <w:rsid w:val="00117CDD"/>
    <w:rsid w:val="001613A4"/>
    <w:rsid w:val="00170A62"/>
    <w:rsid w:val="00182DE1"/>
    <w:rsid w:val="00183388"/>
    <w:rsid w:val="00185EFF"/>
    <w:rsid w:val="00210D09"/>
    <w:rsid w:val="00211A2E"/>
    <w:rsid w:val="00245A52"/>
    <w:rsid w:val="002C5315"/>
    <w:rsid w:val="00320E35"/>
    <w:rsid w:val="0038090F"/>
    <w:rsid w:val="003C1B4D"/>
    <w:rsid w:val="00482C8C"/>
    <w:rsid w:val="004A69CD"/>
    <w:rsid w:val="0051442D"/>
    <w:rsid w:val="005279EB"/>
    <w:rsid w:val="00575871"/>
    <w:rsid w:val="00575B50"/>
    <w:rsid w:val="005B46AF"/>
    <w:rsid w:val="005C0B6E"/>
    <w:rsid w:val="00724970"/>
    <w:rsid w:val="00747F85"/>
    <w:rsid w:val="007C3830"/>
    <w:rsid w:val="007C41E1"/>
    <w:rsid w:val="008062DD"/>
    <w:rsid w:val="00814733"/>
    <w:rsid w:val="008B02EA"/>
    <w:rsid w:val="008F2DE5"/>
    <w:rsid w:val="0098540C"/>
    <w:rsid w:val="009F074E"/>
    <w:rsid w:val="00A3648A"/>
    <w:rsid w:val="00A47E2E"/>
    <w:rsid w:val="00AC6518"/>
    <w:rsid w:val="00B21850"/>
    <w:rsid w:val="00B476BE"/>
    <w:rsid w:val="00B61C0C"/>
    <w:rsid w:val="00B77BA1"/>
    <w:rsid w:val="00BA7026"/>
    <w:rsid w:val="00BC1AFF"/>
    <w:rsid w:val="00BE21A8"/>
    <w:rsid w:val="00C91666"/>
    <w:rsid w:val="00CD2BC4"/>
    <w:rsid w:val="00CE6006"/>
    <w:rsid w:val="00CF7B03"/>
    <w:rsid w:val="00D373AB"/>
    <w:rsid w:val="00D66986"/>
    <w:rsid w:val="00E07AE4"/>
    <w:rsid w:val="00F83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D7D0"/>
  <w15:chartTrackingRefBased/>
  <w15:docId w15:val="{4DC9B884-BB25-4925-A31E-CF29B299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E5715"/>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0E5715"/>
    <w:rPr>
      <w:color w:val="0000FF"/>
      <w:u w:val="single"/>
    </w:rPr>
  </w:style>
  <w:style w:type="character" w:customStyle="1" w:styleId="apple-tab-span">
    <w:name w:val="apple-tab-span"/>
    <w:basedOn w:val="Policepardfaut"/>
    <w:rsid w:val="000E5715"/>
  </w:style>
  <w:style w:type="paragraph" w:styleId="En-tte">
    <w:name w:val="header"/>
    <w:basedOn w:val="Normal"/>
    <w:link w:val="En-tteCar"/>
    <w:uiPriority w:val="99"/>
    <w:unhideWhenUsed/>
    <w:rsid w:val="000E5715"/>
    <w:pPr>
      <w:tabs>
        <w:tab w:val="center" w:pos="4536"/>
        <w:tab w:val="right" w:pos="9072"/>
      </w:tabs>
      <w:spacing w:after="0" w:line="240" w:lineRule="auto"/>
    </w:pPr>
  </w:style>
  <w:style w:type="character" w:customStyle="1" w:styleId="En-tteCar">
    <w:name w:val="En-tête Car"/>
    <w:basedOn w:val="Policepardfaut"/>
    <w:link w:val="En-tte"/>
    <w:uiPriority w:val="99"/>
    <w:rsid w:val="000E5715"/>
    <w:rPr>
      <w:rFonts w:ascii="Carlito" w:hAnsi="Carlito"/>
      <w:sz w:val="24"/>
    </w:rPr>
  </w:style>
  <w:style w:type="paragraph" w:styleId="Pieddepage">
    <w:name w:val="footer"/>
    <w:basedOn w:val="Normal"/>
    <w:link w:val="PieddepageCar"/>
    <w:uiPriority w:val="99"/>
    <w:unhideWhenUsed/>
    <w:rsid w:val="000E57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5715"/>
    <w:rPr>
      <w:rFonts w:ascii="Carlito" w:hAnsi="Carlito"/>
      <w:sz w:val="24"/>
    </w:rPr>
  </w:style>
  <w:style w:type="paragraph" w:styleId="Lgende">
    <w:name w:val="caption"/>
    <w:basedOn w:val="Normal"/>
    <w:next w:val="Normal"/>
    <w:uiPriority w:val="35"/>
    <w:unhideWhenUsed/>
    <w:qFormat/>
    <w:rsid w:val="000E5715"/>
    <w:pPr>
      <w:spacing w:after="200" w:line="240" w:lineRule="auto"/>
    </w:pPr>
    <w:rPr>
      <w:i/>
      <w:iCs/>
      <w:color w:val="44546A" w:themeColor="text2"/>
      <w:sz w:val="18"/>
      <w:szCs w:val="18"/>
    </w:rPr>
  </w:style>
  <w:style w:type="paragraph" w:styleId="Sansinterligne">
    <w:name w:val="No Spacing"/>
    <w:link w:val="SansinterligneCar"/>
    <w:uiPriority w:val="1"/>
    <w:qFormat/>
    <w:rsid w:val="00245A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5A52"/>
    <w:rPr>
      <w:rFonts w:eastAsiaTheme="minorEastAsia"/>
      <w:lang w:eastAsia="fr-FR"/>
    </w:rPr>
  </w:style>
  <w:style w:type="paragraph" w:styleId="En-ttedetabledesmatires">
    <w:name w:val="TOC Heading"/>
    <w:basedOn w:val="Titre1"/>
    <w:next w:val="Normal"/>
    <w:uiPriority w:val="39"/>
    <w:unhideWhenUsed/>
    <w:qFormat/>
    <w:rsid w:val="003C1B4D"/>
    <w:pPr>
      <w:jc w:val="left"/>
      <w:outlineLvl w:val="9"/>
    </w:pPr>
    <w:rPr>
      <w:lang w:eastAsia="fr-FR"/>
    </w:rPr>
  </w:style>
  <w:style w:type="paragraph" w:styleId="TM1">
    <w:name w:val="toc 1"/>
    <w:basedOn w:val="Normal"/>
    <w:next w:val="Normal"/>
    <w:autoRedefine/>
    <w:uiPriority w:val="39"/>
    <w:unhideWhenUsed/>
    <w:rsid w:val="003C1B4D"/>
    <w:pPr>
      <w:spacing w:after="100"/>
    </w:pPr>
  </w:style>
  <w:style w:type="paragraph" w:styleId="TM2">
    <w:name w:val="toc 2"/>
    <w:basedOn w:val="Normal"/>
    <w:next w:val="Normal"/>
    <w:autoRedefine/>
    <w:uiPriority w:val="39"/>
    <w:unhideWhenUsed/>
    <w:rsid w:val="003C1B4D"/>
    <w:pPr>
      <w:spacing w:after="100"/>
      <w:ind w:left="240"/>
    </w:pPr>
  </w:style>
  <w:style w:type="paragraph" w:styleId="TM3">
    <w:name w:val="toc 3"/>
    <w:basedOn w:val="Normal"/>
    <w:next w:val="Normal"/>
    <w:autoRedefine/>
    <w:uiPriority w:val="39"/>
    <w:unhideWhenUsed/>
    <w:rsid w:val="003C1B4D"/>
    <w:pPr>
      <w:spacing w:after="100"/>
      <w:ind w:left="480"/>
    </w:pPr>
  </w:style>
  <w:style w:type="paragraph" w:styleId="Paragraphedeliste">
    <w:name w:val="List Paragraph"/>
    <w:basedOn w:val="Normal"/>
    <w:uiPriority w:val="34"/>
    <w:qFormat/>
    <w:rsid w:val="000261B0"/>
    <w:pPr>
      <w:ind w:left="720"/>
      <w:contextualSpacing/>
    </w:pPr>
  </w:style>
  <w:style w:type="paragraph" w:styleId="Bibliographie">
    <w:name w:val="Bibliography"/>
    <w:basedOn w:val="Normal"/>
    <w:next w:val="Normal"/>
    <w:uiPriority w:val="37"/>
    <w:unhideWhenUsed/>
    <w:rsid w:val="008B02EA"/>
  </w:style>
  <w:style w:type="paragraph" w:styleId="Textedebulles">
    <w:name w:val="Balloon Text"/>
    <w:basedOn w:val="Normal"/>
    <w:link w:val="TextedebullesCar"/>
    <w:uiPriority w:val="99"/>
    <w:semiHidden/>
    <w:unhideWhenUsed/>
    <w:rsid w:val="00E07A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7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0693">
      <w:bodyDiv w:val="1"/>
      <w:marLeft w:val="0"/>
      <w:marRight w:val="0"/>
      <w:marTop w:val="0"/>
      <w:marBottom w:val="0"/>
      <w:divBdr>
        <w:top w:val="none" w:sz="0" w:space="0" w:color="auto"/>
        <w:left w:val="none" w:sz="0" w:space="0" w:color="auto"/>
        <w:bottom w:val="none" w:sz="0" w:space="0" w:color="auto"/>
        <w:right w:val="none" w:sz="0" w:space="0" w:color="auto"/>
      </w:divBdr>
    </w:div>
    <w:div w:id="116412350">
      <w:bodyDiv w:val="1"/>
      <w:marLeft w:val="0"/>
      <w:marRight w:val="0"/>
      <w:marTop w:val="0"/>
      <w:marBottom w:val="0"/>
      <w:divBdr>
        <w:top w:val="none" w:sz="0" w:space="0" w:color="auto"/>
        <w:left w:val="none" w:sz="0" w:space="0" w:color="auto"/>
        <w:bottom w:val="none" w:sz="0" w:space="0" w:color="auto"/>
        <w:right w:val="none" w:sz="0" w:space="0" w:color="auto"/>
      </w:divBdr>
    </w:div>
    <w:div w:id="225261746">
      <w:bodyDiv w:val="1"/>
      <w:marLeft w:val="0"/>
      <w:marRight w:val="0"/>
      <w:marTop w:val="0"/>
      <w:marBottom w:val="0"/>
      <w:divBdr>
        <w:top w:val="none" w:sz="0" w:space="0" w:color="auto"/>
        <w:left w:val="none" w:sz="0" w:space="0" w:color="auto"/>
        <w:bottom w:val="none" w:sz="0" w:space="0" w:color="auto"/>
        <w:right w:val="none" w:sz="0" w:space="0" w:color="auto"/>
      </w:divBdr>
    </w:div>
    <w:div w:id="256913382">
      <w:bodyDiv w:val="1"/>
      <w:marLeft w:val="0"/>
      <w:marRight w:val="0"/>
      <w:marTop w:val="0"/>
      <w:marBottom w:val="0"/>
      <w:divBdr>
        <w:top w:val="none" w:sz="0" w:space="0" w:color="auto"/>
        <w:left w:val="none" w:sz="0" w:space="0" w:color="auto"/>
        <w:bottom w:val="none" w:sz="0" w:space="0" w:color="auto"/>
        <w:right w:val="none" w:sz="0" w:space="0" w:color="auto"/>
      </w:divBdr>
    </w:div>
    <w:div w:id="292445928">
      <w:bodyDiv w:val="1"/>
      <w:marLeft w:val="0"/>
      <w:marRight w:val="0"/>
      <w:marTop w:val="0"/>
      <w:marBottom w:val="0"/>
      <w:divBdr>
        <w:top w:val="none" w:sz="0" w:space="0" w:color="auto"/>
        <w:left w:val="none" w:sz="0" w:space="0" w:color="auto"/>
        <w:bottom w:val="none" w:sz="0" w:space="0" w:color="auto"/>
        <w:right w:val="none" w:sz="0" w:space="0" w:color="auto"/>
      </w:divBdr>
    </w:div>
    <w:div w:id="379865551">
      <w:bodyDiv w:val="1"/>
      <w:marLeft w:val="0"/>
      <w:marRight w:val="0"/>
      <w:marTop w:val="0"/>
      <w:marBottom w:val="0"/>
      <w:divBdr>
        <w:top w:val="none" w:sz="0" w:space="0" w:color="auto"/>
        <w:left w:val="none" w:sz="0" w:space="0" w:color="auto"/>
        <w:bottom w:val="none" w:sz="0" w:space="0" w:color="auto"/>
        <w:right w:val="none" w:sz="0" w:space="0" w:color="auto"/>
      </w:divBdr>
    </w:div>
    <w:div w:id="443423969">
      <w:bodyDiv w:val="1"/>
      <w:marLeft w:val="0"/>
      <w:marRight w:val="0"/>
      <w:marTop w:val="0"/>
      <w:marBottom w:val="0"/>
      <w:divBdr>
        <w:top w:val="none" w:sz="0" w:space="0" w:color="auto"/>
        <w:left w:val="none" w:sz="0" w:space="0" w:color="auto"/>
        <w:bottom w:val="none" w:sz="0" w:space="0" w:color="auto"/>
        <w:right w:val="none" w:sz="0" w:space="0" w:color="auto"/>
      </w:divBdr>
    </w:div>
    <w:div w:id="539705822">
      <w:bodyDiv w:val="1"/>
      <w:marLeft w:val="0"/>
      <w:marRight w:val="0"/>
      <w:marTop w:val="0"/>
      <w:marBottom w:val="0"/>
      <w:divBdr>
        <w:top w:val="none" w:sz="0" w:space="0" w:color="auto"/>
        <w:left w:val="none" w:sz="0" w:space="0" w:color="auto"/>
        <w:bottom w:val="none" w:sz="0" w:space="0" w:color="auto"/>
        <w:right w:val="none" w:sz="0" w:space="0" w:color="auto"/>
      </w:divBdr>
    </w:div>
    <w:div w:id="604655720">
      <w:bodyDiv w:val="1"/>
      <w:marLeft w:val="0"/>
      <w:marRight w:val="0"/>
      <w:marTop w:val="0"/>
      <w:marBottom w:val="0"/>
      <w:divBdr>
        <w:top w:val="none" w:sz="0" w:space="0" w:color="auto"/>
        <w:left w:val="none" w:sz="0" w:space="0" w:color="auto"/>
        <w:bottom w:val="none" w:sz="0" w:space="0" w:color="auto"/>
        <w:right w:val="none" w:sz="0" w:space="0" w:color="auto"/>
      </w:divBdr>
    </w:div>
    <w:div w:id="729692493">
      <w:bodyDiv w:val="1"/>
      <w:marLeft w:val="0"/>
      <w:marRight w:val="0"/>
      <w:marTop w:val="0"/>
      <w:marBottom w:val="0"/>
      <w:divBdr>
        <w:top w:val="none" w:sz="0" w:space="0" w:color="auto"/>
        <w:left w:val="none" w:sz="0" w:space="0" w:color="auto"/>
        <w:bottom w:val="none" w:sz="0" w:space="0" w:color="auto"/>
        <w:right w:val="none" w:sz="0" w:space="0" w:color="auto"/>
      </w:divBdr>
    </w:div>
    <w:div w:id="763650787">
      <w:bodyDiv w:val="1"/>
      <w:marLeft w:val="0"/>
      <w:marRight w:val="0"/>
      <w:marTop w:val="0"/>
      <w:marBottom w:val="0"/>
      <w:divBdr>
        <w:top w:val="none" w:sz="0" w:space="0" w:color="auto"/>
        <w:left w:val="none" w:sz="0" w:space="0" w:color="auto"/>
        <w:bottom w:val="none" w:sz="0" w:space="0" w:color="auto"/>
        <w:right w:val="none" w:sz="0" w:space="0" w:color="auto"/>
      </w:divBdr>
    </w:div>
    <w:div w:id="777943364">
      <w:bodyDiv w:val="1"/>
      <w:marLeft w:val="0"/>
      <w:marRight w:val="0"/>
      <w:marTop w:val="0"/>
      <w:marBottom w:val="0"/>
      <w:divBdr>
        <w:top w:val="none" w:sz="0" w:space="0" w:color="auto"/>
        <w:left w:val="none" w:sz="0" w:space="0" w:color="auto"/>
        <w:bottom w:val="none" w:sz="0" w:space="0" w:color="auto"/>
        <w:right w:val="none" w:sz="0" w:space="0" w:color="auto"/>
      </w:divBdr>
    </w:div>
    <w:div w:id="812675788">
      <w:bodyDiv w:val="1"/>
      <w:marLeft w:val="0"/>
      <w:marRight w:val="0"/>
      <w:marTop w:val="0"/>
      <w:marBottom w:val="0"/>
      <w:divBdr>
        <w:top w:val="none" w:sz="0" w:space="0" w:color="auto"/>
        <w:left w:val="none" w:sz="0" w:space="0" w:color="auto"/>
        <w:bottom w:val="none" w:sz="0" w:space="0" w:color="auto"/>
        <w:right w:val="none" w:sz="0" w:space="0" w:color="auto"/>
      </w:divBdr>
    </w:div>
    <w:div w:id="868450054">
      <w:bodyDiv w:val="1"/>
      <w:marLeft w:val="0"/>
      <w:marRight w:val="0"/>
      <w:marTop w:val="0"/>
      <w:marBottom w:val="0"/>
      <w:divBdr>
        <w:top w:val="none" w:sz="0" w:space="0" w:color="auto"/>
        <w:left w:val="none" w:sz="0" w:space="0" w:color="auto"/>
        <w:bottom w:val="none" w:sz="0" w:space="0" w:color="auto"/>
        <w:right w:val="none" w:sz="0" w:space="0" w:color="auto"/>
      </w:divBdr>
    </w:div>
    <w:div w:id="920867235">
      <w:bodyDiv w:val="1"/>
      <w:marLeft w:val="0"/>
      <w:marRight w:val="0"/>
      <w:marTop w:val="0"/>
      <w:marBottom w:val="0"/>
      <w:divBdr>
        <w:top w:val="none" w:sz="0" w:space="0" w:color="auto"/>
        <w:left w:val="none" w:sz="0" w:space="0" w:color="auto"/>
        <w:bottom w:val="none" w:sz="0" w:space="0" w:color="auto"/>
        <w:right w:val="none" w:sz="0" w:space="0" w:color="auto"/>
      </w:divBdr>
    </w:div>
    <w:div w:id="949821148">
      <w:bodyDiv w:val="1"/>
      <w:marLeft w:val="0"/>
      <w:marRight w:val="0"/>
      <w:marTop w:val="0"/>
      <w:marBottom w:val="0"/>
      <w:divBdr>
        <w:top w:val="none" w:sz="0" w:space="0" w:color="auto"/>
        <w:left w:val="none" w:sz="0" w:space="0" w:color="auto"/>
        <w:bottom w:val="none" w:sz="0" w:space="0" w:color="auto"/>
        <w:right w:val="none" w:sz="0" w:space="0" w:color="auto"/>
      </w:divBdr>
      <w:divsChild>
        <w:div w:id="994643490">
          <w:marLeft w:val="-100"/>
          <w:marRight w:val="0"/>
          <w:marTop w:val="0"/>
          <w:marBottom w:val="0"/>
          <w:divBdr>
            <w:top w:val="none" w:sz="0" w:space="0" w:color="auto"/>
            <w:left w:val="none" w:sz="0" w:space="0" w:color="auto"/>
            <w:bottom w:val="none" w:sz="0" w:space="0" w:color="auto"/>
            <w:right w:val="none" w:sz="0" w:space="0" w:color="auto"/>
          </w:divBdr>
        </w:div>
      </w:divsChild>
    </w:div>
    <w:div w:id="1129667243">
      <w:bodyDiv w:val="1"/>
      <w:marLeft w:val="0"/>
      <w:marRight w:val="0"/>
      <w:marTop w:val="0"/>
      <w:marBottom w:val="0"/>
      <w:divBdr>
        <w:top w:val="none" w:sz="0" w:space="0" w:color="auto"/>
        <w:left w:val="none" w:sz="0" w:space="0" w:color="auto"/>
        <w:bottom w:val="none" w:sz="0" w:space="0" w:color="auto"/>
        <w:right w:val="none" w:sz="0" w:space="0" w:color="auto"/>
      </w:divBdr>
    </w:div>
    <w:div w:id="1251963665">
      <w:bodyDiv w:val="1"/>
      <w:marLeft w:val="0"/>
      <w:marRight w:val="0"/>
      <w:marTop w:val="0"/>
      <w:marBottom w:val="0"/>
      <w:divBdr>
        <w:top w:val="none" w:sz="0" w:space="0" w:color="auto"/>
        <w:left w:val="none" w:sz="0" w:space="0" w:color="auto"/>
        <w:bottom w:val="none" w:sz="0" w:space="0" w:color="auto"/>
        <w:right w:val="none" w:sz="0" w:space="0" w:color="auto"/>
      </w:divBdr>
      <w:divsChild>
        <w:div w:id="238517706">
          <w:marLeft w:val="0"/>
          <w:marRight w:val="0"/>
          <w:marTop w:val="0"/>
          <w:marBottom w:val="0"/>
          <w:divBdr>
            <w:top w:val="none" w:sz="0" w:space="0" w:color="auto"/>
            <w:left w:val="none" w:sz="0" w:space="0" w:color="auto"/>
            <w:bottom w:val="none" w:sz="0" w:space="0" w:color="auto"/>
            <w:right w:val="none" w:sz="0" w:space="0" w:color="auto"/>
          </w:divBdr>
        </w:div>
        <w:div w:id="332345639">
          <w:marLeft w:val="0"/>
          <w:marRight w:val="0"/>
          <w:marTop w:val="0"/>
          <w:marBottom w:val="0"/>
          <w:divBdr>
            <w:top w:val="none" w:sz="0" w:space="0" w:color="auto"/>
            <w:left w:val="none" w:sz="0" w:space="0" w:color="auto"/>
            <w:bottom w:val="none" w:sz="0" w:space="0" w:color="auto"/>
            <w:right w:val="none" w:sz="0" w:space="0" w:color="auto"/>
          </w:divBdr>
        </w:div>
      </w:divsChild>
    </w:div>
    <w:div w:id="1299729717">
      <w:bodyDiv w:val="1"/>
      <w:marLeft w:val="0"/>
      <w:marRight w:val="0"/>
      <w:marTop w:val="0"/>
      <w:marBottom w:val="0"/>
      <w:divBdr>
        <w:top w:val="none" w:sz="0" w:space="0" w:color="auto"/>
        <w:left w:val="none" w:sz="0" w:space="0" w:color="auto"/>
        <w:bottom w:val="none" w:sz="0" w:space="0" w:color="auto"/>
        <w:right w:val="none" w:sz="0" w:space="0" w:color="auto"/>
      </w:divBdr>
    </w:div>
    <w:div w:id="1380209793">
      <w:bodyDiv w:val="1"/>
      <w:marLeft w:val="0"/>
      <w:marRight w:val="0"/>
      <w:marTop w:val="0"/>
      <w:marBottom w:val="0"/>
      <w:divBdr>
        <w:top w:val="none" w:sz="0" w:space="0" w:color="auto"/>
        <w:left w:val="none" w:sz="0" w:space="0" w:color="auto"/>
        <w:bottom w:val="none" w:sz="0" w:space="0" w:color="auto"/>
        <w:right w:val="none" w:sz="0" w:space="0" w:color="auto"/>
      </w:divBdr>
    </w:div>
    <w:div w:id="1391613874">
      <w:bodyDiv w:val="1"/>
      <w:marLeft w:val="0"/>
      <w:marRight w:val="0"/>
      <w:marTop w:val="0"/>
      <w:marBottom w:val="0"/>
      <w:divBdr>
        <w:top w:val="none" w:sz="0" w:space="0" w:color="auto"/>
        <w:left w:val="none" w:sz="0" w:space="0" w:color="auto"/>
        <w:bottom w:val="none" w:sz="0" w:space="0" w:color="auto"/>
        <w:right w:val="none" w:sz="0" w:space="0" w:color="auto"/>
      </w:divBdr>
    </w:div>
    <w:div w:id="1461722690">
      <w:bodyDiv w:val="1"/>
      <w:marLeft w:val="0"/>
      <w:marRight w:val="0"/>
      <w:marTop w:val="0"/>
      <w:marBottom w:val="0"/>
      <w:divBdr>
        <w:top w:val="none" w:sz="0" w:space="0" w:color="auto"/>
        <w:left w:val="none" w:sz="0" w:space="0" w:color="auto"/>
        <w:bottom w:val="none" w:sz="0" w:space="0" w:color="auto"/>
        <w:right w:val="none" w:sz="0" w:space="0" w:color="auto"/>
      </w:divBdr>
    </w:div>
    <w:div w:id="1489979574">
      <w:bodyDiv w:val="1"/>
      <w:marLeft w:val="0"/>
      <w:marRight w:val="0"/>
      <w:marTop w:val="0"/>
      <w:marBottom w:val="0"/>
      <w:divBdr>
        <w:top w:val="none" w:sz="0" w:space="0" w:color="auto"/>
        <w:left w:val="none" w:sz="0" w:space="0" w:color="auto"/>
        <w:bottom w:val="none" w:sz="0" w:space="0" w:color="auto"/>
        <w:right w:val="none" w:sz="0" w:space="0" w:color="auto"/>
      </w:divBdr>
    </w:div>
    <w:div w:id="1500465573">
      <w:bodyDiv w:val="1"/>
      <w:marLeft w:val="0"/>
      <w:marRight w:val="0"/>
      <w:marTop w:val="0"/>
      <w:marBottom w:val="0"/>
      <w:divBdr>
        <w:top w:val="none" w:sz="0" w:space="0" w:color="auto"/>
        <w:left w:val="none" w:sz="0" w:space="0" w:color="auto"/>
        <w:bottom w:val="none" w:sz="0" w:space="0" w:color="auto"/>
        <w:right w:val="none" w:sz="0" w:space="0" w:color="auto"/>
      </w:divBdr>
    </w:div>
    <w:div w:id="1501507042">
      <w:bodyDiv w:val="1"/>
      <w:marLeft w:val="0"/>
      <w:marRight w:val="0"/>
      <w:marTop w:val="0"/>
      <w:marBottom w:val="0"/>
      <w:divBdr>
        <w:top w:val="none" w:sz="0" w:space="0" w:color="auto"/>
        <w:left w:val="none" w:sz="0" w:space="0" w:color="auto"/>
        <w:bottom w:val="none" w:sz="0" w:space="0" w:color="auto"/>
        <w:right w:val="none" w:sz="0" w:space="0" w:color="auto"/>
      </w:divBdr>
    </w:div>
    <w:div w:id="1676031266">
      <w:bodyDiv w:val="1"/>
      <w:marLeft w:val="0"/>
      <w:marRight w:val="0"/>
      <w:marTop w:val="0"/>
      <w:marBottom w:val="0"/>
      <w:divBdr>
        <w:top w:val="none" w:sz="0" w:space="0" w:color="auto"/>
        <w:left w:val="none" w:sz="0" w:space="0" w:color="auto"/>
        <w:bottom w:val="none" w:sz="0" w:space="0" w:color="auto"/>
        <w:right w:val="none" w:sz="0" w:space="0" w:color="auto"/>
      </w:divBdr>
    </w:div>
    <w:div w:id="1702824143">
      <w:bodyDiv w:val="1"/>
      <w:marLeft w:val="0"/>
      <w:marRight w:val="0"/>
      <w:marTop w:val="0"/>
      <w:marBottom w:val="0"/>
      <w:divBdr>
        <w:top w:val="none" w:sz="0" w:space="0" w:color="auto"/>
        <w:left w:val="none" w:sz="0" w:space="0" w:color="auto"/>
        <w:bottom w:val="none" w:sz="0" w:space="0" w:color="auto"/>
        <w:right w:val="none" w:sz="0" w:space="0" w:color="auto"/>
      </w:divBdr>
    </w:div>
    <w:div w:id="1714040011">
      <w:bodyDiv w:val="1"/>
      <w:marLeft w:val="0"/>
      <w:marRight w:val="0"/>
      <w:marTop w:val="0"/>
      <w:marBottom w:val="0"/>
      <w:divBdr>
        <w:top w:val="none" w:sz="0" w:space="0" w:color="auto"/>
        <w:left w:val="none" w:sz="0" w:space="0" w:color="auto"/>
        <w:bottom w:val="none" w:sz="0" w:space="0" w:color="auto"/>
        <w:right w:val="none" w:sz="0" w:space="0" w:color="auto"/>
      </w:divBdr>
    </w:div>
    <w:div w:id="1845777041">
      <w:bodyDiv w:val="1"/>
      <w:marLeft w:val="0"/>
      <w:marRight w:val="0"/>
      <w:marTop w:val="0"/>
      <w:marBottom w:val="0"/>
      <w:divBdr>
        <w:top w:val="none" w:sz="0" w:space="0" w:color="auto"/>
        <w:left w:val="none" w:sz="0" w:space="0" w:color="auto"/>
        <w:bottom w:val="none" w:sz="0" w:space="0" w:color="auto"/>
        <w:right w:val="none" w:sz="0" w:space="0" w:color="auto"/>
      </w:divBdr>
    </w:div>
    <w:div w:id="1880971310">
      <w:bodyDiv w:val="1"/>
      <w:marLeft w:val="0"/>
      <w:marRight w:val="0"/>
      <w:marTop w:val="0"/>
      <w:marBottom w:val="0"/>
      <w:divBdr>
        <w:top w:val="none" w:sz="0" w:space="0" w:color="auto"/>
        <w:left w:val="none" w:sz="0" w:space="0" w:color="auto"/>
        <w:bottom w:val="none" w:sz="0" w:space="0" w:color="auto"/>
        <w:right w:val="none" w:sz="0" w:space="0" w:color="auto"/>
      </w:divBdr>
      <w:divsChild>
        <w:div w:id="1412047097">
          <w:marLeft w:val="0"/>
          <w:marRight w:val="0"/>
          <w:marTop w:val="0"/>
          <w:marBottom w:val="0"/>
          <w:divBdr>
            <w:top w:val="none" w:sz="0" w:space="0" w:color="auto"/>
            <w:left w:val="none" w:sz="0" w:space="0" w:color="auto"/>
            <w:bottom w:val="none" w:sz="0" w:space="0" w:color="auto"/>
            <w:right w:val="none" w:sz="0" w:space="0" w:color="auto"/>
          </w:divBdr>
        </w:div>
        <w:div w:id="2019573451">
          <w:marLeft w:val="0"/>
          <w:marRight w:val="0"/>
          <w:marTop w:val="0"/>
          <w:marBottom w:val="0"/>
          <w:divBdr>
            <w:top w:val="none" w:sz="0" w:space="0" w:color="auto"/>
            <w:left w:val="none" w:sz="0" w:space="0" w:color="auto"/>
            <w:bottom w:val="none" w:sz="0" w:space="0" w:color="auto"/>
            <w:right w:val="none" w:sz="0" w:space="0" w:color="auto"/>
          </w:divBdr>
        </w:div>
      </w:divsChild>
    </w:div>
    <w:div w:id="1909268439">
      <w:bodyDiv w:val="1"/>
      <w:marLeft w:val="0"/>
      <w:marRight w:val="0"/>
      <w:marTop w:val="0"/>
      <w:marBottom w:val="0"/>
      <w:divBdr>
        <w:top w:val="none" w:sz="0" w:space="0" w:color="auto"/>
        <w:left w:val="none" w:sz="0" w:space="0" w:color="auto"/>
        <w:bottom w:val="none" w:sz="0" w:space="0" w:color="auto"/>
        <w:right w:val="none" w:sz="0" w:space="0" w:color="auto"/>
      </w:divBdr>
    </w:div>
    <w:div w:id="2061174074">
      <w:bodyDiv w:val="1"/>
      <w:marLeft w:val="0"/>
      <w:marRight w:val="0"/>
      <w:marTop w:val="0"/>
      <w:marBottom w:val="0"/>
      <w:divBdr>
        <w:top w:val="none" w:sz="0" w:space="0" w:color="auto"/>
        <w:left w:val="none" w:sz="0" w:space="0" w:color="auto"/>
        <w:bottom w:val="none" w:sz="0" w:space="0" w:color="auto"/>
        <w:right w:val="none" w:sz="0" w:space="0" w:color="auto"/>
      </w:divBdr>
    </w:div>
    <w:div w:id="2102331100">
      <w:bodyDiv w:val="1"/>
      <w:marLeft w:val="0"/>
      <w:marRight w:val="0"/>
      <w:marTop w:val="0"/>
      <w:marBottom w:val="0"/>
      <w:divBdr>
        <w:top w:val="none" w:sz="0" w:space="0" w:color="auto"/>
        <w:left w:val="none" w:sz="0" w:space="0" w:color="auto"/>
        <w:bottom w:val="none" w:sz="0" w:space="0" w:color="auto"/>
        <w:right w:val="none" w:sz="0" w:space="0" w:color="auto"/>
      </w:divBdr>
    </w:div>
    <w:div w:id="21250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6AF90176EF426F962C390D4FFE7476"/>
        <w:category>
          <w:name w:val="Général"/>
          <w:gallery w:val="placeholder"/>
        </w:category>
        <w:types>
          <w:type w:val="bbPlcHdr"/>
        </w:types>
        <w:behaviors>
          <w:behavior w:val="content"/>
        </w:behaviors>
        <w:guid w:val="{C6D60A2E-9F71-43EC-BCDF-3A1234851E94}"/>
      </w:docPartPr>
      <w:docPartBody>
        <w:p w:rsidR="00E03614" w:rsidRDefault="00E03614" w:rsidP="00E03614">
          <w:pPr>
            <w:pStyle w:val="F36AF90176EF426F962C390D4FFE747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14"/>
    <w:rsid w:val="00E036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03614"/>
    <w:rPr>
      <w:color w:val="808080"/>
    </w:rPr>
  </w:style>
  <w:style w:type="paragraph" w:customStyle="1" w:styleId="473E6E52C8A44F8AA816CCE07573A1A4">
    <w:name w:val="473E6E52C8A44F8AA816CCE07573A1A4"/>
    <w:rsid w:val="00E03614"/>
  </w:style>
  <w:style w:type="paragraph" w:customStyle="1" w:styleId="F36AF90176EF426F962C390D4FFE7476">
    <w:name w:val="F36AF90176EF426F962C390D4FFE7476"/>
    <w:rsid w:val="00E036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Ark</b:Tag>
    <b:SourceType>InternetSite</b:SourceType>
    <b:Guid>{A9DE7511-A0D6-4ED8-AF2A-595CBDFBE655}</b:Guid>
    <b:Title>Arkéa et Delta Dore une joint-venture pour une offre de services connectés dédiée à l’habitat : AS2D </b:Title>
    <b:URL>https://leblogdesinstitutionnels.fr/2018/12/03/arkea-et-delta-dore-une-joint-venture-pour-une-offre-de-services-connectes-dediee-a-lhabitat-as2d-deltadore_fr-cmarkea/</b:URL>
    <b:RefOrder>1</b:RefOrder>
  </b:Source>
  <b:Source>
    <b:Tag>Bre</b:Tag>
    <b:SourceType>InternetSite</b:SourceType>
    <b:Guid>{1BC24BF0-0ADB-49E8-87F5-D4848A6E1AD0}</b:Guid>
    <b:Title>Bretagne. Le groupe Delta Dore dévoile sa stratégie pour dix ans</b:Title>
    <b:URL>https://www.ouest-france.fr/bretagne/saint-malo-35400/bonnemain-delta-dore-devoile-sa-strategie-pour-dix-ans-5852275</b:URL>
    <b:RefOrder>2</b:RefOrder>
  </b:Source>
  <b:Source>
    <b:Tag>Del</b:Tag>
    <b:SourceType>InternetSite</b:SourceType>
    <b:Guid>{AFC4C7D8-81AC-456F-8FA1-18F69D628304}</b:Guid>
    <b:Title>Delta Dore by vinju vinju</b:Title>
    <b:URL>https://prezi.com/afvqb5nx3lu4/delta-dore/</b:URL>
    <b:RefOrder>3</b:RefOrder>
  </b:Source>
  <b:Source>
    <b:Tag>Éne</b:Tag>
    <b:SourceType>InternetSite</b:SourceType>
    <b:Guid>{E1DFB9E5-1E22-4240-90D1-F8F6241B77C7}</b:Guid>
    <b:Title>Énergie : quatre acteurs révolutionnent le confort de l'habitat</b:Title>
    <b:URL>https://www.journal-du-btp.com/energie-quatre-acteurs-revolutionnent-le-confort-de-l-habitat-1270.html</b:URL>
    <b:RefOrder>4</b:RefOrder>
  </b:Source>
  <b:Source>
    <b:Tag>Gui</b:Tag>
    <b:SourceType>InternetSite</b:SourceType>
    <b:Guid>{A8ED8B85-527E-4253-8B2F-D25815580D39}</b:Guid>
    <b:Title>Guide RT2012</b:Title>
    <b:URL>https://www.e-rt2012.fr/explications/</b:URL>
    <b:RefOrder>5</b:RefOrder>
  </b:Source>
  <b:Source>
    <b:Tag>Lem</b:Tag>
    <b:SourceType>InternetSite</b:SourceType>
    <b:Guid>{16158DFB-9B4F-4DBD-8532-6EFCD8629A31}</b:Guid>
    <b:Title>Le marché de la maison connectée évalué à 1,6 milliards d’€ en 2017</b:Title>
    <b:URL>http://www.ffdomotique.org/actualites/etude-gfk-tres-forte-progression-marche-de-maison-connectee-5327#.XEMTBFxKjIU</b:URL>
    <b:RefOrder>6</b:RefOrder>
  </b:Source>
  <b:Source>
    <b:Tag>Lam</b:Tag>
    <b:SourceType>InternetSite</b:SourceType>
    <b:Guid>{3CC3AFD2-EBF0-4978-9C55-7B2DFD98CEB5}</b:Guid>
    <b:Title>L’ambidextrie pour comprendre l’action de l’entrepreneur</b:Title>
    <b:URL>https://www.cairn.info/revue-projectique-2017-1-page-31.htm</b:URL>
    <b:RefOrder>7</b:RefOrder>
  </b:Source>
  <b:Source>
    <b:Tag>Lam1</b:Tag>
    <b:SourceType>InternetSite</b:SourceType>
    <b:Guid>{01602D8A-4FC7-4F04-BABA-52BA687354E4}</b:Guid>
    <b:Title>L'ambidextrie organisationelle</b:Title>
    <b:URL>https://innotech14.wordpress.com/2013/12/04/lambidextrie-organisationnelle/</b:URL>
    <b:RefOrder>8</b:RefOrder>
  </b:Source>
  <b:Source>
    <b:Tag>Mai</b:Tag>
    <b:SourceType>InternetSite</b:SourceType>
    <b:Guid>{515FFEEA-CFC2-4DC0-AA08-4C1AABDEC79E}</b:Guid>
    <b:Title>Maison connectée : Delta Dore à la conquête du monde</b:Title>
    <b:URL>https://www.entreprendre.fr/delta-dore-marcel-torrents-maison-connectee-domotique/</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770F7-5B1C-41AF-A99E-7066492C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4750</Words>
  <Characters>26125</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Étude du management des organisations</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du management des organisations</dc:title>
  <dc:subject>L’innovation dans un cadre intra-organisationnel chez DELTA DORE</dc:subject>
  <dc:creator>Thomas - Théo - Donovan - Léo - Milad</dc:creator>
  <cp:keywords/>
  <dc:description/>
  <cp:lastModifiedBy>Léo</cp:lastModifiedBy>
  <cp:revision>26</cp:revision>
  <cp:lastPrinted>2019-01-21T21:33:00Z</cp:lastPrinted>
  <dcterms:created xsi:type="dcterms:W3CDTF">2019-01-15T07:49:00Z</dcterms:created>
  <dcterms:modified xsi:type="dcterms:W3CDTF">2019-01-21T22:00:00Z</dcterms:modified>
</cp:coreProperties>
</file>