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A3" w:rsidRDefault="00A848A3" w:rsidP="002914BE"/>
    <w:p w:rsidR="00A848A3" w:rsidRDefault="00A848A3" w:rsidP="00A848A3">
      <w:pPr>
        <w:pStyle w:val="1"/>
      </w:pPr>
      <w:r>
        <w:t>开机流程</w:t>
      </w:r>
    </w:p>
    <w:p w:rsidR="00A848A3" w:rsidRDefault="001A7480" w:rsidP="00A84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连接好电源及网线，将手柄蓝牙接收器插在电脑上。</w:t>
      </w:r>
    </w:p>
    <w:p w:rsidR="00A848A3" w:rsidRDefault="00DD0464" w:rsidP="00A84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打开上位机软件。</w:t>
      </w:r>
      <w:r>
        <w:rPr>
          <w:noProof/>
        </w:rPr>
        <w:drawing>
          <wp:inline distT="0" distB="0" distL="0" distR="0" wp14:anchorId="5C7FE39E" wp14:editId="314C0342">
            <wp:extent cx="320040" cy="3816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E1" w:rsidRDefault="00874CE1" w:rsidP="00A84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打开上位及软件后，</w:t>
      </w:r>
      <w:r w:rsidR="00EA3512">
        <w:rPr>
          <w:rFonts w:hint="eastAsia"/>
        </w:rPr>
        <w:t>通信设置保持默认即可。</w:t>
      </w:r>
    </w:p>
    <w:p w:rsidR="00EA3512" w:rsidRDefault="00874CE1" w:rsidP="001A7480">
      <w:pPr>
        <w:ind w:left="420"/>
        <w:jc w:val="center"/>
      </w:pPr>
      <w:r>
        <w:rPr>
          <w:noProof/>
        </w:rPr>
        <w:drawing>
          <wp:inline distT="0" distB="0" distL="0" distR="0" wp14:anchorId="4722A4B9" wp14:editId="17162088">
            <wp:extent cx="2221715" cy="54147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849" cy="5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12" w:rsidRDefault="00EA3512" w:rsidP="00EA35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打开电源盒上的电源按钮，等待机器人传来电调启动的声音。机器人可以在岸上启动也可以在水面启动，但尽量不要在水下启动。启动时机器人所处在的位置既是深度的零点。</w:t>
      </w:r>
    </w:p>
    <w:p w:rsidR="00EA3512" w:rsidRDefault="00EA3512" w:rsidP="00EA3512">
      <w:pPr>
        <w:pStyle w:val="a5"/>
        <w:numPr>
          <w:ilvl w:val="0"/>
          <w:numId w:val="1"/>
        </w:numPr>
        <w:ind w:firstLineChars="0"/>
      </w:pPr>
      <w:r>
        <w:t>启动机器人后即可点击上位机软件上的</w:t>
      </w:r>
      <w:r>
        <w:rPr>
          <w:rFonts w:hint="eastAsia"/>
        </w:rPr>
        <w:t>“创建服务器”按钮，最多等待</w:t>
      </w:r>
      <w:r>
        <w:rPr>
          <w:rFonts w:hint="eastAsia"/>
        </w:rPr>
        <w:t>8</w:t>
      </w:r>
      <w:r>
        <w:rPr>
          <w:rFonts w:hint="eastAsia"/>
        </w:rPr>
        <w:t>秒钟即可连接成功，如果</w:t>
      </w:r>
      <w:r>
        <w:rPr>
          <w:rFonts w:hint="eastAsia"/>
        </w:rPr>
        <w:t>8</w:t>
      </w:r>
      <w:r>
        <w:rPr>
          <w:rFonts w:hint="eastAsia"/>
        </w:rPr>
        <w:t>秒后仍然未连接成功，可以将机器人断电重启。</w:t>
      </w:r>
    </w:p>
    <w:p w:rsidR="001A7480" w:rsidRDefault="001A7480" w:rsidP="00EA3512">
      <w:pPr>
        <w:pStyle w:val="a5"/>
        <w:numPr>
          <w:ilvl w:val="0"/>
          <w:numId w:val="1"/>
        </w:numPr>
        <w:ind w:firstLineChars="0"/>
      </w:pPr>
      <w:r>
        <w:t>连接成功后会在上位软件最下面显示连接状态</w:t>
      </w:r>
      <w:r>
        <w:rPr>
          <w:rFonts w:hint="eastAsia"/>
        </w:rPr>
        <w:t>。</w:t>
      </w:r>
    </w:p>
    <w:p w:rsidR="001A7480" w:rsidRDefault="001A7480" w:rsidP="001A7480">
      <w:pPr>
        <w:pStyle w:val="a5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A99CD54" wp14:editId="48165E57">
            <wp:extent cx="3663537" cy="1570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069" cy="1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80" w:rsidRDefault="001A7480" w:rsidP="00C550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在操作类型上选择手柄操作，并点击连接</w:t>
      </w:r>
      <w:r w:rsidR="00C550CF">
        <w:rPr>
          <w:rFonts w:hint="eastAsia"/>
        </w:rPr>
        <w:t>，连接成功后即可通过手柄控制机器人运动了。</w:t>
      </w:r>
    </w:p>
    <w:p w:rsidR="00C550CF" w:rsidRDefault="00D944A7" w:rsidP="00D944A7">
      <w:r>
        <w:t>注意</w:t>
      </w:r>
      <w:r>
        <w:rPr>
          <w:rFonts w:hint="eastAsia"/>
        </w:rPr>
        <w:t>：</w:t>
      </w:r>
    </w:p>
    <w:p w:rsidR="00D944A7" w:rsidRDefault="00D944A7" w:rsidP="00D944A7">
      <w:pPr>
        <w:pStyle w:val="a5"/>
        <w:numPr>
          <w:ilvl w:val="0"/>
          <w:numId w:val="2"/>
        </w:numPr>
        <w:ind w:firstLineChars="0"/>
      </w:pPr>
      <w:r>
        <w:t>连接成功后</w:t>
      </w:r>
      <w:r>
        <w:rPr>
          <w:rFonts w:hint="eastAsia"/>
        </w:rPr>
        <w:t>，</w:t>
      </w:r>
      <w:r>
        <w:t>机器人可以随意重启</w:t>
      </w:r>
      <w:r>
        <w:rPr>
          <w:rFonts w:hint="eastAsia"/>
        </w:rPr>
        <w:t>，</w:t>
      </w:r>
      <w:r>
        <w:t>上位机无需关闭即可自动连接</w:t>
      </w:r>
      <w:r>
        <w:rPr>
          <w:rFonts w:hint="eastAsia"/>
        </w:rPr>
        <w:t>。</w:t>
      </w:r>
    </w:p>
    <w:p w:rsidR="00D944A7" w:rsidRDefault="00D944A7" w:rsidP="00D944A7">
      <w:pPr>
        <w:pStyle w:val="a5"/>
        <w:numPr>
          <w:ilvl w:val="0"/>
          <w:numId w:val="2"/>
        </w:numPr>
        <w:ind w:firstLineChars="0"/>
      </w:pPr>
      <w:r>
        <w:t>上位机在连接上时不可关闭</w:t>
      </w:r>
      <w:r>
        <w:rPr>
          <w:rFonts w:hint="eastAsia"/>
        </w:rPr>
        <w:t>，</w:t>
      </w:r>
      <w:r>
        <w:t>否则需要同时重启机器人进行重新</w:t>
      </w:r>
      <w:r>
        <w:rPr>
          <w:rFonts w:hint="eastAsia"/>
        </w:rPr>
        <w:t>连接。</w:t>
      </w:r>
    </w:p>
    <w:p w:rsidR="00D944A7" w:rsidRDefault="00D944A7" w:rsidP="002914BE">
      <w:pPr>
        <w:pStyle w:val="a5"/>
        <w:widowControl/>
        <w:numPr>
          <w:ilvl w:val="0"/>
          <w:numId w:val="2"/>
        </w:numPr>
        <w:ind w:firstLineChars="0"/>
        <w:jc w:val="left"/>
      </w:pPr>
      <w:r>
        <w:t>不可再连接中将遥控器手柄接收器拔下</w:t>
      </w:r>
      <w:r>
        <w:rPr>
          <w:rFonts w:hint="eastAsia"/>
        </w:rPr>
        <w:t>。</w:t>
      </w:r>
    </w:p>
    <w:p w:rsidR="00D944A7" w:rsidRDefault="00D944A7" w:rsidP="00D944A7">
      <w:pPr>
        <w:pStyle w:val="1"/>
      </w:pPr>
      <w:r>
        <w:rPr>
          <w:rFonts w:hint="eastAsia"/>
        </w:rPr>
        <w:t>测试模式使用</w:t>
      </w:r>
    </w:p>
    <w:p w:rsidR="00163E44" w:rsidRDefault="00163E44" w:rsidP="00163E44">
      <w:pPr>
        <w:pStyle w:val="a5"/>
        <w:numPr>
          <w:ilvl w:val="0"/>
          <w:numId w:val="3"/>
        </w:numPr>
        <w:ind w:firstLineChars="0"/>
      </w:pPr>
      <w:r>
        <w:t>按照</w:t>
      </w:r>
      <w:r>
        <w:rPr>
          <w:rFonts w:hint="eastAsia"/>
        </w:rPr>
        <w:t>“开机流程”正常开机。</w:t>
      </w:r>
    </w:p>
    <w:p w:rsidR="00163E44" w:rsidRDefault="00163E44" w:rsidP="00163E44">
      <w:pPr>
        <w:pStyle w:val="a5"/>
        <w:numPr>
          <w:ilvl w:val="0"/>
          <w:numId w:val="3"/>
        </w:numPr>
        <w:ind w:firstLineChars="0"/>
      </w:pPr>
      <w:r>
        <w:t>如果已经连接上手柄</w:t>
      </w:r>
      <w:r>
        <w:rPr>
          <w:rFonts w:hint="eastAsia"/>
        </w:rPr>
        <w:t>，</w:t>
      </w:r>
      <w:r>
        <w:t>则点击断开连接</w:t>
      </w:r>
      <w:r>
        <w:rPr>
          <w:rFonts w:hint="eastAsia"/>
        </w:rPr>
        <w:t>，</w:t>
      </w:r>
      <w:r>
        <w:t>重新选择</w:t>
      </w:r>
      <w:r>
        <w:t>UI</w:t>
      </w:r>
      <w:r>
        <w:t>模式</w:t>
      </w:r>
      <w:r>
        <w:rPr>
          <w:rFonts w:hint="eastAsia"/>
        </w:rPr>
        <w:t>，</w:t>
      </w:r>
      <w:r>
        <w:t>点击连接</w:t>
      </w:r>
    </w:p>
    <w:p w:rsidR="00163E44" w:rsidRDefault="00163E44" w:rsidP="00163E44">
      <w:pPr>
        <w:pStyle w:val="a5"/>
        <w:numPr>
          <w:ilvl w:val="0"/>
          <w:numId w:val="3"/>
        </w:numPr>
        <w:ind w:firstLineChars="0"/>
      </w:pPr>
      <w:r>
        <w:t>连接成功之后</w:t>
      </w:r>
      <w:r>
        <w:rPr>
          <w:rFonts w:hint="eastAsia"/>
        </w:rPr>
        <w:t>，</w:t>
      </w:r>
      <w:r>
        <w:t>即可进行测试</w:t>
      </w:r>
      <w:r>
        <w:rPr>
          <w:rFonts w:hint="eastAsia"/>
        </w:rPr>
        <w:t>。</w:t>
      </w:r>
    </w:p>
    <w:p w:rsidR="00163E44" w:rsidRDefault="00163E44" w:rsidP="00163E44">
      <w:pPr>
        <w:ind w:left="420"/>
        <w:jc w:val="center"/>
      </w:pPr>
      <w:r>
        <w:rPr>
          <w:noProof/>
        </w:rPr>
        <w:drawing>
          <wp:inline distT="0" distB="0" distL="0" distR="0" wp14:anchorId="2B1AB47A" wp14:editId="291696B2">
            <wp:extent cx="1977242" cy="1080759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664" cy="10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44" w:rsidRDefault="00163E44" w:rsidP="00163E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测试时每次只能测试其中的一项，改项测试完毕后点击关闭按钮，接着进行测试下一项。</w:t>
      </w:r>
    </w:p>
    <w:p w:rsidR="001B052F" w:rsidRDefault="001B052F">
      <w:pPr>
        <w:widowControl/>
        <w:jc w:val="left"/>
      </w:pPr>
      <w:r>
        <w:br w:type="page"/>
      </w:r>
    </w:p>
    <w:p w:rsidR="00163E44" w:rsidRDefault="001B052F" w:rsidP="001B052F">
      <w:r>
        <w:lastRenderedPageBreak/>
        <w:t>PID</w:t>
      </w:r>
      <w:r>
        <w:t>调节</w:t>
      </w:r>
    </w:p>
    <w:p w:rsidR="001B052F" w:rsidRDefault="001B052F" w:rsidP="001B052F">
      <w:pPr>
        <w:pStyle w:val="a5"/>
        <w:numPr>
          <w:ilvl w:val="0"/>
          <w:numId w:val="4"/>
        </w:numPr>
        <w:ind w:firstLineChars="0"/>
      </w:pPr>
      <w:r>
        <w:t>按照</w:t>
      </w:r>
      <w:r>
        <w:rPr>
          <w:rFonts w:hint="eastAsia"/>
        </w:rPr>
        <w:t>“开机流程”正常开机。</w:t>
      </w:r>
    </w:p>
    <w:p w:rsidR="001B052F" w:rsidRDefault="001B052F" w:rsidP="001B052F">
      <w:pPr>
        <w:pStyle w:val="a5"/>
        <w:numPr>
          <w:ilvl w:val="0"/>
          <w:numId w:val="4"/>
        </w:numPr>
        <w:ind w:firstLineChars="0"/>
      </w:pPr>
      <w:r>
        <w:t>如果已经连接上手柄</w:t>
      </w:r>
      <w:r>
        <w:rPr>
          <w:rFonts w:hint="eastAsia"/>
        </w:rPr>
        <w:t>，</w:t>
      </w:r>
      <w:r>
        <w:t>则点击断开连接</w:t>
      </w:r>
      <w:r>
        <w:rPr>
          <w:rFonts w:hint="eastAsia"/>
        </w:rPr>
        <w:t>，</w:t>
      </w:r>
      <w:r>
        <w:t>重新选择</w:t>
      </w:r>
      <w:r>
        <w:rPr>
          <w:rFonts w:hint="eastAsia"/>
        </w:rPr>
        <w:t>PID</w:t>
      </w:r>
      <w:r>
        <w:t>模式</w:t>
      </w:r>
      <w:r>
        <w:rPr>
          <w:rFonts w:hint="eastAsia"/>
        </w:rPr>
        <w:t>，</w:t>
      </w:r>
      <w:r>
        <w:t>会弹出一个</w:t>
      </w:r>
      <w:r>
        <w:t>PID</w:t>
      </w:r>
      <w:r>
        <w:t>调节窗口</w:t>
      </w:r>
      <w:r>
        <w:rPr>
          <w:rFonts w:hint="eastAsia"/>
        </w:rPr>
        <w:t>。</w:t>
      </w:r>
    </w:p>
    <w:p w:rsidR="001B052F" w:rsidRDefault="001B052F" w:rsidP="001B052F">
      <w:pPr>
        <w:pStyle w:val="a5"/>
        <w:numPr>
          <w:ilvl w:val="0"/>
          <w:numId w:val="4"/>
        </w:numPr>
        <w:ind w:firstLineChars="0"/>
      </w:pPr>
      <w:r>
        <w:t>进行调节</w:t>
      </w:r>
      <w:r>
        <w:t>PID</w:t>
      </w:r>
      <w:r>
        <w:rPr>
          <w:rFonts w:hint="eastAsia"/>
        </w:rPr>
        <w:t>，</w:t>
      </w:r>
      <w:r>
        <w:t>共有</w:t>
      </w:r>
      <w:r>
        <w:rPr>
          <w:rFonts w:hint="eastAsia"/>
        </w:rPr>
        <w:t>6</w:t>
      </w:r>
      <w:r>
        <w:rPr>
          <w:rFonts w:hint="eastAsia"/>
        </w:rPr>
        <w:t>项，分别是“深度”、“前进”、“后退”、“左移”、“右移”、“静止”。</w:t>
      </w:r>
    </w:p>
    <w:p w:rsidR="001B052F" w:rsidRDefault="001B052F" w:rsidP="001B052F">
      <w:pPr>
        <w:pStyle w:val="a5"/>
        <w:numPr>
          <w:ilvl w:val="0"/>
          <w:numId w:val="4"/>
        </w:numPr>
        <w:ind w:firstLineChars="0"/>
      </w:pPr>
      <w:r>
        <w:t>调节时可以固定</w:t>
      </w:r>
      <w:r>
        <w:t>I</w:t>
      </w:r>
      <w:r>
        <w:t>选项为</w:t>
      </w:r>
      <w:r>
        <w:rPr>
          <w:rFonts w:hint="eastAsia"/>
        </w:rPr>
        <w:t>0</w:t>
      </w:r>
      <w:r>
        <w:rPr>
          <w:rFonts w:hint="eastAsia"/>
        </w:rPr>
        <w:t>，默认为</w:t>
      </w:r>
      <w:r>
        <w:rPr>
          <w:rFonts w:hint="eastAsia"/>
        </w:rPr>
        <w:t>0.05</w:t>
      </w:r>
      <w:r>
        <w:rPr>
          <w:rFonts w:hint="eastAsia"/>
        </w:rPr>
        <w:t>。</w:t>
      </w:r>
    </w:p>
    <w:p w:rsidR="001B052F" w:rsidRDefault="001B052F" w:rsidP="001B052F">
      <w:pPr>
        <w:pStyle w:val="a5"/>
        <w:numPr>
          <w:ilvl w:val="0"/>
          <w:numId w:val="4"/>
        </w:numPr>
        <w:ind w:firstLineChars="0"/>
      </w:pPr>
      <w:r>
        <w:t>其中深度</w:t>
      </w:r>
      <w:r>
        <w:t>P</w:t>
      </w:r>
      <w:r>
        <w:t>值范围为</w:t>
      </w:r>
      <w:r>
        <w:rPr>
          <w:rFonts w:hint="eastAsia"/>
        </w:rPr>
        <w:t>“</w:t>
      </w:r>
      <w:r>
        <w:rPr>
          <w:rFonts w:hint="eastAsia"/>
        </w:rPr>
        <w:t>0-</w:t>
      </w:r>
      <w:r>
        <w:t>30</w:t>
      </w:r>
      <w:r>
        <w:rPr>
          <w:rFonts w:hint="eastAsia"/>
        </w:rPr>
        <w:t>”，其他</w:t>
      </w:r>
      <w:r>
        <w:rPr>
          <w:rFonts w:hint="eastAsia"/>
        </w:rPr>
        <w:t>P</w:t>
      </w:r>
      <w:r>
        <w:rPr>
          <w:rFonts w:hint="eastAsia"/>
        </w:rPr>
        <w:t>值范围可取“</w:t>
      </w:r>
      <w:r>
        <w:rPr>
          <w:rFonts w:hint="eastAsia"/>
        </w:rPr>
        <w:t>0-</w:t>
      </w:r>
      <w:r>
        <w:t>20</w:t>
      </w:r>
      <w:r>
        <w:rPr>
          <w:rFonts w:hint="eastAsia"/>
        </w:rPr>
        <w:t>”，</w:t>
      </w:r>
      <w:r>
        <w:rPr>
          <w:rFonts w:hint="eastAsia"/>
        </w:rPr>
        <w:t>D</w:t>
      </w:r>
      <w:r>
        <w:rPr>
          <w:rFonts w:hint="eastAsia"/>
        </w:rPr>
        <w:t>值范围为“</w:t>
      </w:r>
      <w:r>
        <w:rPr>
          <w:rFonts w:hint="eastAsia"/>
        </w:rPr>
        <w:t>0-</w:t>
      </w:r>
      <w:r>
        <w:t>20</w:t>
      </w:r>
      <w:r>
        <w:rPr>
          <w:rFonts w:hint="eastAsia"/>
        </w:rPr>
        <w:t>”</w:t>
      </w:r>
      <w:r>
        <w:t>默认值如下</w:t>
      </w:r>
      <w:r>
        <w:rPr>
          <w:rFonts w:hint="eastAsia"/>
        </w:rPr>
        <w:t>：</w:t>
      </w:r>
    </w:p>
    <w:p w:rsidR="001B052F" w:rsidRDefault="001B052F" w:rsidP="001B052F">
      <w:pPr>
        <w:ind w:left="420"/>
      </w:pPr>
      <w:r>
        <w:rPr>
          <w:rFonts w:hint="eastAsia"/>
        </w:rPr>
        <w:tab/>
        <w:t>/*</w:t>
      </w:r>
      <w:r>
        <w:rPr>
          <w:rFonts w:hint="eastAsia"/>
        </w:rPr>
        <w:t>深度</w:t>
      </w:r>
      <w:r>
        <w:rPr>
          <w:rFonts w:hint="eastAsia"/>
        </w:rPr>
        <w:t>*/</w:t>
      </w:r>
    </w:p>
    <w:p w:rsidR="001B052F" w:rsidRDefault="001B052F" w:rsidP="001B052F">
      <w:pPr>
        <w:ind w:left="420"/>
      </w:pPr>
      <w:r>
        <w:tab/>
        <w:t>Deep_PID_Para1.f_Deep_PID_P=25;</w:t>
      </w:r>
    </w:p>
    <w:p w:rsidR="001B052F" w:rsidRDefault="001B052F" w:rsidP="001B052F">
      <w:pPr>
        <w:ind w:left="420"/>
      </w:pPr>
      <w:r>
        <w:tab/>
        <w:t>Deep_PID_Para1.f_Deep_PID_I=0.05;</w:t>
      </w:r>
    </w:p>
    <w:p w:rsidR="001B052F" w:rsidRDefault="001B052F" w:rsidP="001B052F">
      <w:pPr>
        <w:ind w:left="420"/>
      </w:pPr>
      <w:r>
        <w:tab/>
        <w:t>Deep_PID_Para1.f_Deep_PID_D=10;</w:t>
      </w:r>
    </w:p>
    <w:p w:rsidR="001B052F" w:rsidRDefault="001B052F" w:rsidP="001B052F">
      <w:pPr>
        <w:ind w:left="420"/>
      </w:pPr>
      <w:r>
        <w:rPr>
          <w:rFonts w:hint="eastAsia"/>
        </w:rPr>
        <w:tab/>
        <w:t>/*</w:t>
      </w:r>
      <w:r>
        <w:rPr>
          <w:rFonts w:hint="eastAsia"/>
        </w:rPr>
        <w:t>参数一用来前进</w:t>
      </w:r>
      <w:r>
        <w:rPr>
          <w:rFonts w:hint="eastAsia"/>
        </w:rPr>
        <w:t>*/</w:t>
      </w:r>
    </w:p>
    <w:p w:rsidR="001B052F" w:rsidRDefault="001B052F" w:rsidP="001B052F">
      <w:pPr>
        <w:ind w:left="420"/>
      </w:pPr>
      <w:r>
        <w:tab/>
        <w:t>FB_PID_Para1.f_PID_P_1=6;</w:t>
      </w:r>
    </w:p>
    <w:p w:rsidR="001B052F" w:rsidRDefault="001B052F" w:rsidP="001B052F">
      <w:pPr>
        <w:ind w:left="420"/>
      </w:pPr>
      <w:r>
        <w:tab/>
        <w:t>FB_PID_Para1.f_PID_I_1=0.05;</w:t>
      </w:r>
    </w:p>
    <w:p w:rsidR="001B052F" w:rsidRDefault="001B052F" w:rsidP="001B052F">
      <w:pPr>
        <w:ind w:left="420"/>
      </w:pPr>
      <w:r>
        <w:tab/>
        <w:t>FB_PID_Para1.f_PID_D_1=10;</w:t>
      </w:r>
    </w:p>
    <w:p w:rsidR="001B052F" w:rsidRDefault="001B052F" w:rsidP="001B052F">
      <w:pPr>
        <w:ind w:left="420"/>
      </w:pPr>
      <w:r>
        <w:rPr>
          <w:rFonts w:hint="eastAsia"/>
        </w:rPr>
        <w:tab/>
        <w:t>/*</w:t>
      </w:r>
      <w:r>
        <w:rPr>
          <w:rFonts w:hint="eastAsia"/>
        </w:rPr>
        <w:t>参数二用来后退</w:t>
      </w:r>
      <w:r>
        <w:rPr>
          <w:rFonts w:hint="eastAsia"/>
        </w:rPr>
        <w:t>*/</w:t>
      </w:r>
    </w:p>
    <w:p w:rsidR="001B052F" w:rsidRDefault="001B052F" w:rsidP="001B052F">
      <w:pPr>
        <w:ind w:left="420"/>
      </w:pPr>
      <w:r>
        <w:tab/>
        <w:t>FB_PID_Para1.f_PID_P_2=10;</w:t>
      </w:r>
    </w:p>
    <w:p w:rsidR="001B052F" w:rsidRDefault="001B052F" w:rsidP="001B052F">
      <w:pPr>
        <w:ind w:left="420"/>
      </w:pPr>
      <w:r>
        <w:tab/>
        <w:t>FB_PID_Para1.f_PID_I_2=0.05;</w:t>
      </w:r>
    </w:p>
    <w:p w:rsidR="001B052F" w:rsidRDefault="001B052F" w:rsidP="001B052F">
      <w:pPr>
        <w:ind w:left="420"/>
      </w:pPr>
      <w:r>
        <w:tab/>
        <w:t>FB_PID_Para1.f_PID_D_2=8;</w:t>
      </w:r>
      <w:r>
        <w:tab/>
      </w:r>
    </w:p>
    <w:p w:rsidR="001B052F" w:rsidRDefault="001B052F" w:rsidP="001B052F">
      <w:pPr>
        <w:ind w:left="420"/>
      </w:pPr>
      <w:r>
        <w:tab/>
      </w:r>
    </w:p>
    <w:p w:rsidR="001B052F" w:rsidRDefault="001B052F" w:rsidP="001B052F">
      <w:pPr>
        <w:ind w:left="420"/>
      </w:pPr>
      <w:r>
        <w:rPr>
          <w:rFonts w:hint="eastAsia"/>
        </w:rPr>
        <w:tab/>
        <w:t>/*</w:t>
      </w:r>
      <w:r>
        <w:rPr>
          <w:rFonts w:hint="eastAsia"/>
        </w:rPr>
        <w:t>表示静止的</w:t>
      </w:r>
      <w:r>
        <w:rPr>
          <w:rFonts w:hint="eastAsia"/>
        </w:rPr>
        <w:t>PID</w:t>
      </w:r>
      <w:r>
        <w:rPr>
          <w:rFonts w:hint="eastAsia"/>
        </w:rPr>
        <w:t>参数</w:t>
      </w:r>
      <w:r>
        <w:rPr>
          <w:rFonts w:hint="eastAsia"/>
        </w:rPr>
        <w:t>*/</w:t>
      </w:r>
    </w:p>
    <w:p w:rsidR="001B052F" w:rsidRDefault="001B052F" w:rsidP="001B052F">
      <w:pPr>
        <w:ind w:left="420"/>
      </w:pPr>
      <w:r>
        <w:tab/>
        <w:t>FB_PID_Para1.f_PID_P_S=5;</w:t>
      </w:r>
    </w:p>
    <w:p w:rsidR="001B052F" w:rsidRDefault="001B052F" w:rsidP="001B052F">
      <w:pPr>
        <w:ind w:left="420"/>
      </w:pPr>
      <w:r>
        <w:tab/>
        <w:t>FB_PID_Para1.f_PID_I_S=0.01;</w:t>
      </w:r>
    </w:p>
    <w:p w:rsidR="001B052F" w:rsidRDefault="001B052F" w:rsidP="001B052F">
      <w:pPr>
        <w:ind w:left="420"/>
      </w:pPr>
      <w:r>
        <w:tab/>
        <w:t>FB_PID_Para1.f_PID_D_S=5;</w:t>
      </w:r>
    </w:p>
    <w:p w:rsidR="001B052F" w:rsidRDefault="001B052F" w:rsidP="001B052F">
      <w:pPr>
        <w:ind w:left="420"/>
      </w:pPr>
      <w:r>
        <w:tab/>
      </w:r>
    </w:p>
    <w:p w:rsidR="001B052F" w:rsidRDefault="001B052F" w:rsidP="001B052F">
      <w:pPr>
        <w:ind w:left="420"/>
      </w:pPr>
      <w:r>
        <w:rPr>
          <w:rFonts w:hint="eastAsia"/>
        </w:rPr>
        <w:tab/>
        <w:t>/*</w:t>
      </w:r>
      <w:r>
        <w:rPr>
          <w:rFonts w:hint="eastAsia"/>
        </w:rPr>
        <w:t>参数一用来左移</w:t>
      </w:r>
      <w:r>
        <w:rPr>
          <w:rFonts w:hint="eastAsia"/>
        </w:rPr>
        <w:t>*/</w:t>
      </w:r>
    </w:p>
    <w:p w:rsidR="001B052F" w:rsidRDefault="001B052F" w:rsidP="001B052F">
      <w:pPr>
        <w:ind w:left="420"/>
      </w:pPr>
      <w:r>
        <w:tab/>
        <w:t>SW_PID_Para1.f_PID_P_1=6;</w:t>
      </w:r>
    </w:p>
    <w:p w:rsidR="001B052F" w:rsidRDefault="001B052F" w:rsidP="001B052F">
      <w:pPr>
        <w:ind w:left="420"/>
      </w:pPr>
      <w:r>
        <w:tab/>
        <w:t>SW_PID_Para1.f_PID_I_1=0.05;</w:t>
      </w:r>
      <w:r>
        <w:tab/>
      </w:r>
    </w:p>
    <w:p w:rsidR="001B052F" w:rsidRDefault="001B052F" w:rsidP="001B052F">
      <w:pPr>
        <w:ind w:left="420"/>
      </w:pPr>
      <w:r>
        <w:tab/>
        <w:t>SW_PID_Para1.f_PID_D_1=8;</w:t>
      </w:r>
    </w:p>
    <w:p w:rsidR="001B052F" w:rsidRDefault="001B052F" w:rsidP="001B052F">
      <w:pPr>
        <w:ind w:left="420"/>
      </w:pPr>
    </w:p>
    <w:p w:rsidR="001B052F" w:rsidRDefault="001B052F" w:rsidP="001B052F">
      <w:pPr>
        <w:ind w:left="420"/>
      </w:pPr>
      <w:r>
        <w:rPr>
          <w:rFonts w:hint="eastAsia"/>
        </w:rPr>
        <w:tab/>
        <w:t>/*</w:t>
      </w:r>
      <w:r>
        <w:rPr>
          <w:rFonts w:hint="eastAsia"/>
        </w:rPr>
        <w:t>参数二用来右移</w:t>
      </w:r>
      <w:r>
        <w:rPr>
          <w:rFonts w:hint="eastAsia"/>
        </w:rPr>
        <w:t>*/</w:t>
      </w:r>
      <w:r>
        <w:rPr>
          <w:rFonts w:hint="eastAsia"/>
        </w:rPr>
        <w:tab/>
      </w:r>
    </w:p>
    <w:p w:rsidR="001B052F" w:rsidRDefault="001B052F" w:rsidP="001B052F">
      <w:pPr>
        <w:ind w:left="420"/>
      </w:pPr>
      <w:r>
        <w:tab/>
        <w:t>SW_PID_Para1.f_PID_P_2=18;</w:t>
      </w:r>
    </w:p>
    <w:p w:rsidR="001B052F" w:rsidRDefault="001B052F" w:rsidP="001B052F">
      <w:pPr>
        <w:ind w:left="420"/>
      </w:pPr>
      <w:r>
        <w:tab/>
        <w:t>SW_PID_Para1.f_PID_I_2=0.05;</w:t>
      </w:r>
      <w:r>
        <w:tab/>
      </w:r>
    </w:p>
    <w:p w:rsidR="001B052F" w:rsidRDefault="001B052F" w:rsidP="001B052F">
      <w:pPr>
        <w:ind w:left="420"/>
      </w:pPr>
      <w:r>
        <w:tab/>
        <w:t>SW_PID_Para1.f_PID_D_2=6;</w:t>
      </w:r>
    </w:p>
    <w:p w:rsidR="001B052F" w:rsidRDefault="001B052F" w:rsidP="001B052F">
      <w:r>
        <w:t>注意</w:t>
      </w:r>
      <w:r>
        <w:rPr>
          <w:rFonts w:hint="eastAsia"/>
        </w:rPr>
        <w:t>：</w:t>
      </w:r>
    </w:p>
    <w:p w:rsidR="001B052F" w:rsidRDefault="001B052F" w:rsidP="001B052F">
      <w:pPr>
        <w:pStyle w:val="a5"/>
        <w:numPr>
          <w:ilvl w:val="0"/>
          <w:numId w:val="5"/>
        </w:numPr>
        <w:ind w:firstLineChars="0"/>
      </w:pPr>
      <w:r>
        <w:t>每次调节参数时需要将三个数全部填满才可以点击发送</w:t>
      </w:r>
      <w:r>
        <w:rPr>
          <w:rFonts w:hint="eastAsia"/>
        </w:rPr>
        <w:t>，如果只需要调节</w:t>
      </w:r>
      <w:r>
        <w:rPr>
          <w:rFonts w:hint="eastAsia"/>
        </w:rPr>
        <w:t>P</w:t>
      </w:r>
      <w:r>
        <w:rPr>
          <w:rFonts w:hint="eastAsia"/>
        </w:rPr>
        <w:t>参数，那么</w:t>
      </w:r>
      <w:r>
        <w:rPr>
          <w:rFonts w:hint="eastAsia"/>
        </w:rPr>
        <w:t>D</w:t>
      </w:r>
      <w:r>
        <w:rPr>
          <w:rFonts w:hint="eastAsia"/>
        </w:rPr>
        <w:t>参数就要填写上一次的数值。</w:t>
      </w:r>
    </w:p>
    <w:p w:rsidR="001B052F" w:rsidRDefault="00C25C03" w:rsidP="001B052F">
      <w:pPr>
        <w:pStyle w:val="a5"/>
        <w:numPr>
          <w:ilvl w:val="0"/>
          <w:numId w:val="5"/>
        </w:numPr>
        <w:ind w:firstLineChars="0"/>
      </w:pPr>
      <w:r>
        <w:t>在每次关机之前必须点击</w:t>
      </w:r>
      <w:r>
        <w:rPr>
          <w:rFonts w:hint="eastAsia"/>
        </w:rPr>
        <w:t>“写入</w:t>
      </w:r>
      <w:r>
        <w:rPr>
          <w:rFonts w:hint="eastAsia"/>
        </w:rPr>
        <w:t>FLASH</w:t>
      </w:r>
      <w:r>
        <w:rPr>
          <w:rFonts w:hint="eastAsia"/>
        </w:rPr>
        <w:t>”才能保证下次开机时使用新调节的数值。</w:t>
      </w:r>
    </w:p>
    <w:p w:rsidR="00C25C03" w:rsidRPr="001B052F" w:rsidRDefault="00C25C03" w:rsidP="001B052F">
      <w:pPr>
        <w:pStyle w:val="a5"/>
        <w:numPr>
          <w:ilvl w:val="0"/>
          <w:numId w:val="5"/>
        </w:numPr>
        <w:ind w:firstLineChars="0"/>
      </w:pPr>
      <w:r>
        <w:t>在机</w:t>
      </w:r>
      <w:bookmarkStart w:id="0" w:name="_GoBack"/>
      <w:bookmarkEnd w:id="0"/>
      <w:r>
        <w:t>器人运行期间不可点击</w:t>
      </w:r>
      <w:r>
        <w:rPr>
          <w:rFonts w:hint="eastAsia"/>
        </w:rPr>
        <w:t>“写入</w:t>
      </w:r>
      <w:r>
        <w:rPr>
          <w:rFonts w:hint="eastAsia"/>
        </w:rPr>
        <w:t>FLASH</w:t>
      </w:r>
      <w:r>
        <w:rPr>
          <w:rFonts w:hint="eastAsia"/>
        </w:rPr>
        <w:t>”，否则会导致磁力计出现故障。</w:t>
      </w:r>
    </w:p>
    <w:sectPr w:rsidR="00C25C03" w:rsidRPr="001B052F" w:rsidSect="00A848A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8A8"/>
    <w:multiLevelType w:val="hybridMultilevel"/>
    <w:tmpl w:val="1D34BCD2"/>
    <w:lvl w:ilvl="0" w:tplc="45148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1E6610"/>
    <w:multiLevelType w:val="hybridMultilevel"/>
    <w:tmpl w:val="D8E08582"/>
    <w:lvl w:ilvl="0" w:tplc="C4A464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F37D9A"/>
    <w:multiLevelType w:val="hybridMultilevel"/>
    <w:tmpl w:val="660EA550"/>
    <w:lvl w:ilvl="0" w:tplc="B24A78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9E13F5"/>
    <w:multiLevelType w:val="hybridMultilevel"/>
    <w:tmpl w:val="6CCC4990"/>
    <w:lvl w:ilvl="0" w:tplc="C4A464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AE3173"/>
    <w:multiLevelType w:val="hybridMultilevel"/>
    <w:tmpl w:val="6CCC4990"/>
    <w:lvl w:ilvl="0" w:tplc="C4A464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93"/>
    <w:rsid w:val="00163E44"/>
    <w:rsid w:val="001A4593"/>
    <w:rsid w:val="001A7480"/>
    <w:rsid w:val="001B052F"/>
    <w:rsid w:val="002914BE"/>
    <w:rsid w:val="00874CE1"/>
    <w:rsid w:val="00A848A3"/>
    <w:rsid w:val="00C25C03"/>
    <w:rsid w:val="00C550CF"/>
    <w:rsid w:val="00D944A7"/>
    <w:rsid w:val="00DC3390"/>
    <w:rsid w:val="00DD0464"/>
    <w:rsid w:val="00E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B63BD-0A42-4FA0-A77F-A755745A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8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848A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848A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A848A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84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9C08-D671-4381-A054-E3624E97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207</Words>
  <Characters>1183</Characters>
  <Application>Microsoft Office Word</Application>
  <DocSecurity>0</DocSecurity>
  <Lines>9</Lines>
  <Paragraphs>2</Paragraphs>
  <ScaleCrop>false</ScaleCrop>
  <Company>Senbowe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Senbowe</dc:creator>
  <cp:keywords/>
  <dc:description/>
  <cp:lastModifiedBy>hanqiang LIU</cp:lastModifiedBy>
  <cp:revision>5</cp:revision>
  <dcterms:created xsi:type="dcterms:W3CDTF">2017-08-20T06:21:00Z</dcterms:created>
  <dcterms:modified xsi:type="dcterms:W3CDTF">2017-08-20T09:33:00Z</dcterms:modified>
</cp:coreProperties>
</file>