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4DD2D" w14:textId="77777777" w:rsidR="00CB32BF" w:rsidRDefault="00000000">
      <w:r>
        <w:t>Optical Character Recognition (OCR) Applied to Character Detection in Images and Videos</w:t>
      </w:r>
      <w:r>
        <w:br/>
        <w:t>Introduction</w:t>
      </w:r>
      <w:r>
        <w:br/>
        <w:t>Optical Character Recognition (OCR) is a technology that enables automatic text extraction from images and videos. This technology is widely used in various applications such as document automation, license plate reading, accessibility, and captcha analysis.</w:t>
      </w:r>
    </w:p>
    <w:p w14:paraId="5A25D4F9" w14:textId="77777777" w:rsidR="00CB32BF" w:rsidRDefault="00000000">
      <w:r>
        <w:t>OCR Fundamentals</w:t>
      </w:r>
      <w:r>
        <w:br/>
        <w:t>OCR works through algorithms that identify pixel patterns and transform them into recognizable characters. The OCR process generally includes:</w:t>
      </w:r>
      <w:r>
        <w:br/>
        <w:t>1. Image Acquisition: Capturing the image from a camera, scanner, or video frame.</w:t>
      </w:r>
      <w:r>
        <w:br/>
        <w:t>2. Pre-processing: Adjusting contrast, removing noise, binarization, and normalization to improve text quality.</w:t>
      </w:r>
      <w:r>
        <w:br/>
        <w:t>3. Segmentation: Separating individual characters to facilitate recognition.</w:t>
      </w:r>
      <w:r>
        <w:br/>
        <w:t>4. Character Extraction: Applying neural networks, such as LSTMs, to identify characters and words.</w:t>
      </w:r>
      <w:r>
        <w:br/>
        <w:t>5. Post-processing: Spell correction and refinement of the recognized text.</w:t>
      </w:r>
    </w:p>
    <w:p w14:paraId="78683530" w14:textId="77777777" w:rsidR="00CB32BF" w:rsidRDefault="00000000">
      <w:r>
        <w:t>Applicability in Images and Videos</w:t>
      </w:r>
      <w:r>
        <w:br/>
        <w:t>- License Plate Recognition (ANPR): Traffic control systems use OCR to automatically read plates.</w:t>
      </w:r>
      <w:r>
        <w:br/>
        <w:t>- Text Extraction from Documents: Digitization of contracts, books, and historical records.</w:t>
      </w:r>
      <w:r>
        <w:br/>
        <w:t>- Captcha Reading: Automating the resolution of text-based captchas.</w:t>
      </w:r>
      <w:r>
        <w:br/>
        <w:t>- Video Transcription: Converting embedded subtitles in videos to text.</w:t>
      </w:r>
    </w:p>
    <w:p w14:paraId="50CD5F62" w14:textId="77777777" w:rsidR="00CB32BF" w:rsidRDefault="00000000">
      <w:r>
        <w:t>Tools and Libraries</w:t>
      </w:r>
      <w:r>
        <w:br/>
        <w:t>There are several OCR libraries available, among the main ones are:</w:t>
      </w:r>
      <w:r>
        <w:br/>
        <w:t>- Tesseract OCR: Open-source OCR software maintained by Google.</w:t>
      </w:r>
      <w:r>
        <w:br/>
        <w:t>- EasyOCR: Deep learning-based library offering high accuracy in character detection.</w:t>
      </w:r>
      <w:r>
        <w:br/>
        <w:t>- OpenCV: Used for image pre-processing and text segmentation.</w:t>
      </w:r>
    </w:p>
    <w:p w14:paraId="71D110A2" w14:textId="77777777" w:rsidR="00CB32BF" w:rsidRDefault="00000000">
      <w:r>
        <w:t>Challenges and Considerations</w:t>
      </w:r>
      <w:r>
        <w:br/>
        <w:t>Despite advancements, OCR faces challenges such as:</w:t>
      </w:r>
      <w:r>
        <w:br/>
        <w:t>- Low image quality: Blurry or low contrast images can reduce OCR accuracy.</w:t>
      </w:r>
      <w:r>
        <w:br/>
        <w:t>- Noise and interference: Texts over complex backgrounds can be difficult to extract.</w:t>
      </w:r>
      <w:r>
        <w:br/>
        <w:t>- Variety of fonts and languages: Different typographic styles and special characters can impact accuracy.</w:t>
      </w:r>
    </w:p>
    <w:p w14:paraId="7C78157A" w14:textId="77777777" w:rsidR="00CB32BF" w:rsidRDefault="00000000">
      <w:r>
        <w:t>Conclusion</w:t>
      </w:r>
      <w:r>
        <w:br/>
        <w:t>OCR is a powerful technology for automatic text extraction in images and videos. With advances in deep learning, its accuracy has significantly improved, enabling more robust applications in various fields. The use of efficient pre-processing and trained models is essential to ensure high-quality results.</w:t>
      </w:r>
    </w:p>
    <w:sectPr w:rsidR="00CB32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57069620">
    <w:abstractNumId w:val="8"/>
  </w:num>
  <w:num w:numId="2" w16cid:durableId="1168247469">
    <w:abstractNumId w:val="6"/>
  </w:num>
  <w:num w:numId="3" w16cid:durableId="1841502387">
    <w:abstractNumId w:val="5"/>
  </w:num>
  <w:num w:numId="4" w16cid:durableId="1791894144">
    <w:abstractNumId w:val="4"/>
  </w:num>
  <w:num w:numId="5" w16cid:durableId="276643230">
    <w:abstractNumId w:val="7"/>
  </w:num>
  <w:num w:numId="6" w16cid:durableId="1435327133">
    <w:abstractNumId w:val="3"/>
  </w:num>
  <w:num w:numId="7" w16cid:durableId="317344880">
    <w:abstractNumId w:val="2"/>
  </w:num>
  <w:num w:numId="8" w16cid:durableId="174420992">
    <w:abstractNumId w:val="1"/>
  </w:num>
  <w:num w:numId="9" w16cid:durableId="1955549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9CF"/>
    <w:rsid w:val="0032226D"/>
    <w:rsid w:val="00326F90"/>
    <w:rsid w:val="00AA1D8D"/>
    <w:rsid w:val="00AD4800"/>
    <w:rsid w:val="00B47730"/>
    <w:rsid w:val="00BA1059"/>
    <w:rsid w:val="00CB0664"/>
    <w:rsid w:val="00CB3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322AD"/>
  <w14:defaultImageDpi w14:val="300"/>
  <w15:docId w15:val="{449FC7A5-6296-4777-81A7-93410F717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1</Pages>
  <Words>359</Words>
  <Characters>1944</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Leonardo Pelegrini Kartabil</cp:lastModifiedBy>
  <cp:revision>4</cp:revision>
  <cp:lastPrinted>2025-08-08T17:02:00Z</cp:lastPrinted>
  <dcterms:created xsi:type="dcterms:W3CDTF">2013-12-23T23:15:00Z</dcterms:created>
  <dcterms:modified xsi:type="dcterms:W3CDTF">2025-08-09T18:38:00Z</dcterms:modified>
  <cp:category/>
</cp:coreProperties>
</file>