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D19A9" w14:textId="1C4BF29E" w:rsidR="00F11C9E" w:rsidRPr="00C4202E" w:rsidRDefault="00F11C9E" w:rsidP="00F11C9E">
      <w:pPr>
        <w:ind w:left="720" w:hanging="720"/>
        <w:rPr>
          <w:rFonts w:ascii="Times New Roman" w:hAnsi="Times New Roman" w:cs="Times New Roman"/>
          <w:sz w:val="24"/>
          <w:szCs w:val="24"/>
        </w:rPr>
      </w:pPr>
      <w:r w:rsidRPr="00C4202E">
        <w:rPr>
          <w:rFonts w:ascii="Times New Roman" w:hAnsi="Times New Roman" w:cs="Times New Roman"/>
          <w:sz w:val="24"/>
          <w:szCs w:val="24"/>
        </w:rPr>
        <w:t>Leo Kitchell</w:t>
      </w:r>
    </w:p>
    <w:p w14:paraId="0BCF8A76" w14:textId="3CA2C5DF" w:rsidR="00F11C9E" w:rsidRDefault="00F11C9E" w:rsidP="00F11C9E">
      <w:pPr>
        <w:ind w:left="720" w:hanging="720"/>
        <w:rPr>
          <w:rFonts w:ascii="Times New Roman" w:hAnsi="Times New Roman" w:cs="Times New Roman"/>
          <w:sz w:val="24"/>
          <w:szCs w:val="24"/>
        </w:rPr>
      </w:pPr>
      <w:r w:rsidRPr="00C4202E">
        <w:rPr>
          <w:rFonts w:ascii="Times New Roman" w:hAnsi="Times New Roman" w:cs="Times New Roman"/>
          <w:sz w:val="24"/>
          <w:szCs w:val="24"/>
        </w:rPr>
        <w:t xml:space="preserve">November </w:t>
      </w:r>
      <w:r w:rsidR="009C384E">
        <w:rPr>
          <w:rFonts w:ascii="Times New Roman" w:hAnsi="Times New Roman" w:cs="Times New Roman"/>
          <w:sz w:val="24"/>
          <w:szCs w:val="24"/>
        </w:rPr>
        <w:t>4</w:t>
      </w:r>
      <w:r w:rsidRPr="00C4202E">
        <w:rPr>
          <w:rFonts w:ascii="Times New Roman" w:hAnsi="Times New Roman" w:cs="Times New Roman"/>
          <w:sz w:val="24"/>
          <w:szCs w:val="24"/>
        </w:rPr>
        <w:t>, 2021</w:t>
      </w:r>
    </w:p>
    <w:p w14:paraId="4B8DDC5E" w14:textId="79900032" w:rsidR="009C384E" w:rsidRPr="00C4202E" w:rsidRDefault="009C384E" w:rsidP="00F11C9E">
      <w:pPr>
        <w:ind w:left="720" w:hanging="720"/>
        <w:rPr>
          <w:rFonts w:ascii="Times New Roman" w:hAnsi="Times New Roman" w:cs="Times New Roman"/>
          <w:sz w:val="24"/>
          <w:szCs w:val="24"/>
        </w:rPr>
      </w:pPr>
      <w:r>
        <w:rPr>
          <w:rFonts w:ascii="Times New Roman" w:hAnsi="Times New Roman" w:cs="Times New Roman"/>
          <w:sz w:val="24"/>
          <w:szCs w:val="24"/>
        </w:rPr>
        <w:t>Senior Thesis – Working Draft</w:t>
      </w:r>
    </w:p>
    <w:p w14:paraId="79469444" w14:textId="288E9900" w:rsidR="00F11C9E" w:rsidRPr="00C4202E" w:rsidRDefault="009C384E" w:rsidP="00BF71DE">
      <w:pPr>
        <w:ind w:left="720" w:hanging="720"/>
        <w:jc w:val="center"/>
        <w:rPr>
          <w:rFonts w:ascii="Times New Roman" w:hAnsi="Times New Roman" w:cs="Times New Roman"/>
          <w:sz w:val="24"/>
          <w:szCs w:val="24"/>
        </w:rPr>
      </w:pPr>
      <w:r>
        <w:rPr>
          <w:rFonts w:ascii="Times New Roman" w:hAnsi="Times New Roman" w:cs="Times New Roman"/>
          <w:sz w:val="24"/>
          <w:szCs w:val="24"/>
        </w:rPr>
        <w:t>Gentrification Forecasting with Airbnb User Reviews</w:t>
      </w:r>
    </w:p>
    <w:p w14:paraId="349C50F6" w14:textId="740D66CB" w:rsidR="001B7C7A" w:rsidRPr="00C4202E" w:rsidRDefault="00BF71DE" w:rsidP="00093E5F">
      <w:pPr>
        <w:pStyle w:val="Heading1"/>
        <w:numPr>
          <w:ilvl w:val="0"/>
          <w:numId w:val="2"/>
        </w:numPr>
      </w:pPr>
      <w:r w:rsidRPr="00C4202E">
        <w:t>Introduction</w:t>
      </w:r>
    </w:p>
    <w:p w14:paraId="1AFE0439" w14:textId="7366AFBA" w:rsidR="00AF4788" w:rsidRPr="00C4202E" w:rsidRDefault="00AF4788" w:rsidP="00BF71DE">
      <w:pPr>
        <w:spacing w:line="480" w:lineRule="auto"/>
        <w:ind w:firstLine="720"/>
        <w:rPr>
          <w:rFonts w:ascii="Times New Roman" w:hAnsi="Times New Roman" w:cs="Times New Roman"/>
          <w:sz w:val="24"/>
          <w:szCs w:val="24"/>
        </w:rPr>
      </w:pPr>
      <w:r w:rsidRPr="00C4202E">
        <w:rPr>
          <w:rFonts w:ascii="Times New Roman" w:hAnsi="Times New Roman" w:cs="Times New Roman"/>
          <w:sz w:val="24"/>
          <w:szCs w:val="24"/>
        </w:rPr>
        <w:t>Gentrification is generally understood as a process of change whereby neighborhoods which have been historically under-capitalized experience an influx of new residents with high social capital. This demographic change corresponds with an increase in investment in the neighborhood, generally transforming the housing stock and character of the neighborhood</w:t>
      </w:r>
      <w:r w:rsidR="008A049C" w:rsidRPr="00C4202E">
        <w:rPr>
          <w:rFonts w:ascii="Times New Roman" w:hAnsi="Times New Roman" w:cs="Times New Roman"/>
          <w:sz w:val="24"/>
          <w:szCs w:val="24"/>
        </w:rPr>
        <w:t>.</w:t>
      </w:r>
      <w:r w:rsidR="00483283" w:rsidRPr="00C4202E">
        <w:rPr>
          <w:rFonts w:ascii="Times New Roman" w:hAnsi="Times New Roman" w:cs="Times New Roman"/>
          <w:sz w:val="24"/>
          <w:szCs w:val="24"/>
        </w:rPr>
        <w:t xml:space="preserve"> In theory,</w:t>
      </w:r>
      <w:r w:rsidR="008A049C" w:rsidRPr="00C4202E">
        <w:rPr>
          <w:rFonts w:ascii="Times New Roman" w:hAnsi="Times New Roman" w:cs="Times New Roman"/>
          <w:sz w:val="24"/>
          <w:szCs w:val="24"/>
        </w:rPr>
        <w:t xml:space="preserve"> residents of gentrifying neighborhoods </w:t>
      </w:r>
      <w:r w:rsidR="00483283" w:rsidRPr="00C4202E">
        <w:rPr>
          <w:rFonts w:ascii="Times New Roman" w:hAnsi="Times New Roman" w:cs="Times New Roman"/>
          <w:sz w:val="24"/>
          <w:szCs w:val="24"/>
        </w:rPr>
        <w:t>s</w:t>
      </w:r>
      <w:r w:rsidR="008A049C" w:rsidRPr="00C4202E">
        <w:rPr>
          <w:rFonts w:ascii="Times New Roman" w:hAnsi="Times New Roman" w:cs="Times New Roman"/>
          <w:sz w:val="24"/>
          <w:szCs w:val="24"/>
        </w:rPr>
        <w:t xml:space="preserve">tand to benefit from increased retail and housing investment and the </w:t>
      </w:r>
      <w:r w:rsidR="0045020C" w:rsidRPr="00C4202E">
        <w:rPr>
          <w:rFonts w:ascii="Times New Roman" w:hAnsi="Times New Roman" w:cs="Times New Roman"/>
          <w:sz w:val="24"/>
          <w:szCs w:val="24"/>
        </w:rPr>
        <w:t xml:space="preserve">affiliated job opportunities and </w:t>
      </w:r>
      <w:r w:rsidR="008A049C" w:rsidRPr="00C4202E">
        <w:rPr>
          <w:rFonts w:ascii="Times New Roman" w:hAnsi="Times New Roman" w:cs="Times New Roman"/>
          <w:sz w:val="24"/>
          <w:szCs w:val="24"/>
        </w:rPr>
        <w:t>tax revenues</w:t>
      </w:r>
      <w:r w:rsidR="00483283" w:rsidRPr="00C4202E">
        <w:rPr>
          <w:rFonts w:ascii="Times New Roman" w:hAnsi="Times New Roman" w:cs="Times New Roman"/>
          <w:sz w:val="24"/>
          <w:szCs w:val="24"/>
        </w:rPr>
        <w:t xml:space="preserve">. </w:t>
      </w:r>
      <w:r w:rsidR="00EF205F" w:rsidRPr="00C4202E">
        <w:rPr>
          <w:rFonts w:ascii="Times New Roman" w:hAnsi="Times New Roman" w:cs="Times New Roman"/>
          <w:sz w:val="24"/>
          <w:szCs w:val="24"/>
        </w:rPr>
        <w:t>In practice, a gentrifying neighborhood’s original residents</w:t>
      </w:r>
      <w:r w:rsidR="00483283" w:rsidRPr="00C4202E">
        <w:rPr>
          <w:rFonts w:ascii="Times New Roman" w:hAnsi="Times New Roman" w:cs="Times New Roman"/>
          <w:sz w:val="24"/>
          <w:szCs w:val="24"/>
        </w:rPr>
        <w:t xml:space="preserve"> </w:t>
      </w:r>
      <w:r w:rsidR="00EF205F" w:rsidRPr="00C4202E">
        <w:rPr>
          <w:rFonts w:ascii="Times New Roman" w:hAnsi="Times New Roman" w:cs="Times New Roman"/>
          <w:sz w:val="24"/>
          <w:szCs w:val="24"/>
        </w:rPr>
        <w:t>often find themselves forced out by a combination of passive market factor</w:t>
      </w:r>
      <w:r w:rsidR="00BF71DE" w:rsidRPr="00C4202E">
        <w:rPr>
          <w:rFonts w:ascii="Times New Roman" w:hAnsi="Times New Roman" w:cs="Times New Roman"/>
          <w:sz w:val="24"/>
          <w:szCs w:val="24"/>
        </w:rPr>
        <w:t>s, namely increased rents,</w:t>
      </w:r>
      <w:r w:rsidR="00EF205F" w:rsidRPr="00C4202E">
        <w:rPr>
          <w:rFonts w:ascii="Times New Roman" w:hAnsi="Times New Roman" w:cs="Times New Roman"/>
          <w:sz w:val="24"/>
          <w:szCs w:val="24"/>
        </w:rPr>
        <w:t xml:space="preserve"> and active displacement mechanisms </w:t>
      </w:r>
      <w:r w:rsidR="00BF71DE" w:rsidRPr="00C4202E">
        <w:rPr>
          <w:rFonts w:ascii="Times New Roman" w:hAnsi="Times New Roman" w:cs="Times New Roman"/>
          <w:sz w:val="24"/>
          <w:szCs w:val="24"/>
        </w:rPr>
        <w:t>such as planned</w:t>
      </w:r>
      <w:r w:rsidR="00232325" w:rsidRPr="00C4202E">
        <w:rPr>
          <w:rFonts w:ascii="Times New Roman" w:hAnsi="Times New Roman" w:cs="Times New Roman"/>
          <w:sz w:val="24"/>
          <w:szCs w:val="24"/>
        </w:rPr>
        <w:t xml:space="preserve"> dilapidation, eviction, and reinvestment cycles. This widespread displacement of vulnerable populations is the principal concern of activists and is central </w:t>
      </w:r>
      <w:r w:rsidR="00BF71DE" w:rsidRPr="00C4202E">
        <w:rPr>
          <w:rFonts w:ascii="Times New Roman" w:hAnsi="Times New Roman" w:cs="Times New Roman"/>
          <w:sz w:val="24"/>
          <w:szCs w:val="24"/>
        </w:rPr>
        <w:t>gentrification’s contentiousness. Unfortunately, e</w:t>
      </w:r>
      <w:r w:rsidRPr="00C4202E">
        <w:rPr>
          <w:rFonts w:ascii="Times New Roman" w:hAnsi="Times New Roman" w:cs="Times New Roman"/>
          <w:sz w:val="24"/>
          <w:szCs w:val="24"/>
        </w:rPr>
        <w:t xml:space="preserve">ach of the three pillars of change (demographic, housing and retail stock, and cultural character) have characteristics which make quantifying their change difficult, and which consequently limits scholarship and effective policy intervention. </w:t>
      </w:r>
    </w:p>
    <w:p w14:paraId="174E7705" w14:textId="5EA3DBDF" w:rsidR="00AF4788" w:rsidRPr="00C4202E" w:rsidRDefault="00AF4788" w:rsidP="00BF71DE">
      <w:pPr>
        <w:spacing w:line="480" w:lineRule="auto"/>
        <w:ind w:firstLine="720"/>
        <w:rPr>
          <w:rFonts w:ascii="Times New Roman" w:hAnsi="Times New Roman" w:cs="Times New Roman"/>
          <w:sz w:val="24"/>
          <w:szCs w:val="24"/>
        </w:rPr>
      </w:pPr>
      <w:r w:rsidRPr="00C4202E">
        <w:rPr>
          <w:rFonts w:ascii="Times New Roman" w:hAnsi="Times New Roman" w:cs="Times New Roman"/>
          <w:sz w:val="24"/>
          <w:szCs w:val="24"/>
        </w:rPr>
        <w:t xml:space="preserve">One of the </w:t>
      </w:r>
      <w:r w:rsidR="003A0EA9" w:rsidRPr="00C4202E">
        <w:rPr>
          <w:rFonts w:ascii="Times New Roman" w:hAnsi="Times New Roman" w:cs="Times New Roman"/>
          <w:sz w:val="24"/>
          <w:szCs w:val="24"/>
        </w:rPr>
        <w:t>principal</w:t>
      </w:r>
      <w:r w:rsidRPr="00C4202E">
        <w:rPr>
          <w:rFonts w:ascii="Times New Roman" w:hAnsi="Times New Roman" w:cs="Times New Roman"/>
          <w:sz w:val="24"/>
          <w:szCs w:val="24"/>
        </w:rPr>
        <w:t xml:space="preserve"> data challenges is that detailed demographic data is infrequently collected, so researchers and policymakers are constantly fettered by data from the Census or the 5</w:t>
      </w:r>
      <w:r w:rsidR="00BF71DE" w:rsidRPr="00C4202E">
        <w:rPr>
          <w:rFonts w:ascii="Times New Roman" w:hAnsi="Times New Roman" w:cs="Times New Roman"/>
          <w:sz w:val="24"/>
          <w:szCs w:val="24"/>
        </w:rPr>
        <w:t>-</w:t>
      </w:r>
      <w:r w:rsidRPr="00C4202E">
        <w:rPr>
          <w:rFonts w:ascii="Times New Roman" w:hAnsi="Times New Roman" w:cs="Times New Roman"/>
          <w:sz w:val="24"/>
          <w:szCs w:val="24"/>
        </w:rPr>
        <w:t xml:space="preserve">year American Community Survey. This lag means that research must be conducted on sparse time series, limiting the research's power, while on the policy side the lag makes early identification of gentrification difficult, and dynamic monitoring impossible. Changes in the physical neighborhood real-estate composition are generally the easiest to detect, as home prices, </w:t>
      </w:r>
      <w:r w:rsidRPr="00C4202E">
        <w:rPr>
          <w:rFonts w:ascii="Times New Roman" w:hAnsi="Times New Roman" w:cs="Times New Roman"/>
          <w:sz w:val="24"/>
          <w:szCs w:val="24"/>
        </w:rPr>
        <w:lastRenderedPageBreak/>
        <w:t>building permits, and other measures of investment operate on shorter lag. The final pillar of change is also the most difficult to quantify. While the arrival of craft coffee shops, whole foods, and street art may be easily visible signs of cultural change for residents of a gentrifying neighborhood, this local knowledge does not get translated into traditional data sets. However, new data sources may solve some of these challenges.</w:t>
      </w:r>
    </w:p>
    <w:p w14:paraId="05504509" w14:textId="185A96D8" w:rsidR="00BF71DE" w:rsidRPr="00C4202E" w:rsidRDefault="001E69D7" w:rsidP="00E615D9">
      <w:pPr>
        <w:spacing w:line="480" w:lineRule="auto"/>
        <w:ind w:firstLine="720"/>
        <w:rPr>
          <w:rFonts w:ascii="Times New Roman" w:hAnsi="Times New Roman" w:cs="Times New Roman"/>
          <w:sz w:val="24"/>
          <w:szCs w:val="24"/>
        </w:rPr>
      </w:pPr>
      <w:r w:rsidRPr="00C4202E">
        <w:rPr>
          <w:rFonts w:ascii="Times New Roman" w:hAnsi="Times New Roman" w:cs="Times New Roman"/>
          <w:sz w:val="24"/>
          <w:szCs w:val="24"/>
        </w:rPr>
        <w:t xml:space="preserve">Crowdsourced data from online platforms like Yelp, Zillow, and Airbnb are enabling researchers to investigate gentrification trends at </w:t>
      </w:r>
      <w:r w:rsidR="00E615D9" w:rsidRPr="00C4202E">
        <w:rPr>
          <w:rFonts w:ascii="Times New Roman" w:hAnsi="Times New Roman" w:cs="Times New Roman"/>
          <w:sz w:val="24"/>
          <w:szCs w:val="24"/>
        </w:rPr>
        <w:t xml:space="preserve">a </w:t>
      </w:r>
      <w:r w:rsidRPr="00C4202E">
        <w:rPr>
          <w:rFonts w:ascii="Times New Roman" w:hAnsi="Times New Roman" w:cs="Times New Roman"/>
          <w:sz w:val="24"/>
          <w:szCs w:val="24"/>
        </w:rPr>
        <w:t xml:space="preserve">far more granular level </w:t>
      </w:r>
      <w:r w:rsidR="00E615D9" w:rsidRPr="00C4202E">
        <w:rPr>
          <w:rFonts w:ascii="Times New Roman" w:hAnsi="Times New Roman" w:cs="Times New Roman"/>
          <w:sz w:val="24"/>
          <w:szCs w:val="24"/>
        </w:rPr>
        <w:t>and in real time. These data also supplement traditional metrics with novel features, such as user reviews and textual descriptions. These features represent an exciting frontier in gentrification research</w:t>
      </w:r>
      <w:r w:rsidR="00A804EE" w:rsidRPr="00C4202E">
        <w:rPr>
          <w:rFonts w:ascii="Times New Roman" w:hAnsi="Times New Roman" w:cs="Times New Roman"/>
          <w:sz w:val="24"/>
          <w:szCs w:val="24"/>
        </w:rPr>
        <w:t xml:space="preserve"> </w:t>
      </w:r>
      <w:r w:rsidR="00E615D9" w:rsidRPr="00C4202E">
        <w:rPr>
          <w:rFonts w:ascii="Times New Roman" w:hAnsi="Times New Roman" w:cs="Times New Roman"/>
          <w:sz w:val="24"/>
          <w:szCs w:val="24"/>
        </w:rPr>
        <w:t>and may enable a</w:t>
      </w:r>
      <w:r w:rsidR="00AF4788" w:rsidRPr="00C4202E">
        <w:rPr>
          <w:rFonts w:ascii="Times New Roman" w:hAnsi="Times New Roman" w:cs="Times New Roman"/>
          <w:sz w:val="24"/>
          <w:szCs w:val="24"/>
        </w:rPr>
        <w:t xml:space="preserve"> better understand</w:t>
      </w:r>
      <w:r w:rsidR="00A804EE" w:rsidRPr="00C4202E">
        <w:rPr>
          <w:rFonts w:ascii="Times New Roman" w:hAnsi="Times New Roman" w:cs="Times New Roman"/>
          <w:sz w:val="24"/>
          <w:szCs w:val="24"/>
        </w:rPr>
        <w:t>ing of</w:t>
      </w:r>
      <w:r w:rsidR="00AF4788" w:rsidRPr="00C4202E">
        <w:rPr>
          <w:rFonts w:ascii="Times New Roman" w:hAnsi="Times New Roman" w:cs="Times New Roman"/>
          <w:sz w:val="24"/>
          <w:szCs w:val="24"/>
        </w:rPr>
        <w:t xml:space="preserve"> neighborhoods and their residents. </w:t>
      </w:r>
    </w:p>
    <w:p w14:paraId="6F9403CB" w14:textId="65401B55" w:rsidR="00C4202E" w:rsidRPr="00C4202E" w:rsidRDefault="00A804EE" w:rsidP="00C4202E">
      <w:pPr>
        <w:spacing w:line="480" w:lineRule="auto"/>
        <w:ind w:firstLine="720"/>
        <w:rPr>
          <w:rFonts w:ascii="Times New Roman" w:hAnsi="Times New Roman" w:cs="Times New Roman"/>
          <w:sz w:val="24"/>
          <w:szCs w:val="24"/>
        </w:rPr>
      </w:pPr>
      <w:r w:rsidRPr="00C4202E">
        <w:rPr>
          <w:rFonts w:ascii="Times New Roman" w:hAnsi="Times New Roman" w:cs="Times New Roman"/>
          <w:sz w:val="24"/>
          <w:szCs w:val="24"/>
        </w:rPr>
        <w:t>This pape</w:t>
      </w:r>
      <w:r w:rsidR="003E4F4C" w:rsidRPr="00C4202E">
        <w:rPr>
          <w:rFonts w:ascii="Times New Roman" w:hAnsi="Times New Roman" w:cs="Times New Roman"/>
          <w:sz w:val="24"/>
          <w:szCs w:val="24"/>
        </w:rPr>
        <w:t xml:space="preserve">r </w:t>
      </w:r>
      <w:r w:rsidRPr="00C4202E">
        <w:rPr>
          <w:rFonts w:ascii="Times New Roman" w:hAnsi="Times New Roman" w:cs="Times New Roman"/>
          <w:sz w:val="24"/>
          <w:szCs w:val="24"/>
        </w:rPr>
        <w:t xml:space="preserve">utilizes 60 million text reviews </w:t>
      </w:r>
      <w:r w:rsidR="00912B94" w:rsidRPr="00C4202E">
        <w:rPr>
          <w:rFonts w:ascii="Times New Roman" w:hAnsi="Times New Roman" w:cs="Times New Roman"/>
          <w:sz w:val="24"/>
          <w:szCs w:val="24"/>
        </w:rPr>
        <w:t xml:space="preserve">from </w:t>
      </w:r>
      <w:r w:rsidRPr="00C4202E">
        <w:rPr>
          <w:rFonts w:ascii="Times New Roman" w:hAnsi="Times New Roman" w:cs="Times New Roman"/>
          <w:sz w:val="24"/>
          <w:szCs w:val="24"/>
        </w:rPr>
        <w:t xml:space="preserve">Airbnb listings in 28 U.S. cities </w:t>
      </w:r>
      <w:r w:rsidR="00C106C2" w:rsidRPr="00C4202E">
        <w:rPr>
          <w:rFonts w:ascii="Times New Roman" w:hAnsi="Times New Roman" w:cs="Times New Roman"/>
          <w:sz w:val="24"/>
          <w:szCs w:val="24"/>
        </w:rPr>
        <w:t xml:space="preserve">to infer neighborhood characteristics </w:t>
      </w:r>
      <w:r w:rsidR="00912B94" w:rsidRPr="00C4202E">
        <w:rPr>
          <w:rFonts w:ascii="Times New Roman" w:hAnsi="Times New Roman" w:cs="Times New Roman"/>
          <w:sz w:val="24"/>
          <w:szCs w:val="24"/>
        </w:rPr>
        <w:t xml:space="preserve">which can be used to predict gentrification in real time. </w:t>
      </w:r>
      <w:r w:rsidR="003E4F4C" w:rsidRPr="00C4202E">
        <w:rPr>
          <w:rFonts w:ascii="Times New Roman" w:hAnsi="Times New Roman" w:cs="Times New Roman"/>
          <w:sz w:val="24"/>
          <w:szCs w:val="24"/>
        </w:rPr>
        <w:t xml:space="preserve">Our analysis is organized into </w:t>
      </w:r>
      <w:r w:rsidR="00CC66D0">
        <w:rPr>
          <w:rFonts w:ascii="Times New Roman" w:hAnsi="Times New Roman" w:cs="Times New Roman"/>
          <w:sz w:val="24"/>
          <w:szCs w:val="24"/>
        </w:rPr>
        <w:t>7</w:t>
      </w:r>
      <w:r w:rsidR="003E4F4C" w:rsidRPr="00C4202E">
        <w:rPr>
          <w:rFonts w:ascii="Times New Roman" w:hAnsi="Times New Roman" w:cs="Times New Roman"/>
          <w:sz w:val="24"/>
          <w:szCs w:val="24"/>
        </w:rPr>
        <w:t xml:space="preserve"> parts. </w:t>
      </w:r>
      <w:r w:rsidR="00E931C8" w:rsidRPr="00C4202E">
        <w:rPr>
          <w:rFonts w:ascii="Times New Roman" w:hAnsi="Times New Roman" w:cs="Times New Roman"/>
          <w:sz w:val="24"/>
          <w:szCs w:val="24"/>
        </w:rPr>
        <w:t xml:space="preserve">Section 2 summarizes key empirical studies on gentrification with a focus on their specifications of gentrification and the geographies which are suitable for analysis. Section 3 introduces </w:t>
      </w:r>
      <w:r w:rsidR="00C4202E" w:rsidRPr="00C4202E">
        <w:rPr>
          <w:rFonts w:ascii="Times New Roman" w:hAnsi="Times New Roman" w:cs="Times New Roman"/>
          <w:sz w:val="24"/>
          <w:szCs w:val="24"/>
        </w:rPr>
        <w:t>two recent studies which use low-lag data from Zillow and Airbnb, respectively, to predict measures of gentrification. Section 4 outlines our gentrification operationalization and two model specifications, with and without unstructured text data, which will be used to generate our results. Sections 5 and 6 present these results from the respective specifications. Finally, section 7 considers the implications of these findings and introduces an alternate model for near term gentrification prediction.</w:t>
      </w:r>
    </w:p>
    <w:p w14:paraId="1C1A2BB1" w14:textId="73D48EF3" w:rsidR="00C4202E" w:rsidRPr="00C4202E" w:rsidRDefault="009C384E" w:rsidP="00093E5F">
      <w:pPr>
        <w:pStyle w:val="Heading1"/>
        <w:numPr>
          <w:ilvl w:val="0"/>
          <w:numId w:val="2"/>
        </w:numPr>
      </w:pPr>
      <w:r>
        <w:t xml:space="preserve">Empirical </w:t>
      </w:r>
      <w:r w:rsidR="00C4202E" w:rsidRPr="00C4202E">
        <w:t>Literature Review</w:t>
      </w:r>
    </w:p>
    <w:p w14:paraId="7AF2BF79" w14:textId="275D436C" w:rsidR="00A158B3" w:rsidRDefault="00A158B3" w:rsidP="001A4E2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data challenges introduced in the previous section have hindered gentrification research, but a robust literature still exists, particularly when it comes to identifying areas that are ripe for </w:t>
      </w:r>
      <w:r>
        <w:rPr>
          <w:rFonts w:ascii="Times New Roman" w:hAnsi="Times New Roman" w:cs="Times New Roman"/>
          <w:sz w:val="24"/>
          <w:szCs w:val="24"/>
        </w:rPr>
        <w:lastRenderedPageBreak/>
        <w:t xml:space="preserve">gentrification. The term </w:t>
      </w:r>
      <w:r w:rsidR="00431D02">
        <w:rPr>
          <w:rFonts w:ascii="Times New Roman" w:hAnsi="Times New Roman" w:cs="Times New Roman"/>
          <w:sz w:val="24"/>
          <w:szCs w:val="24"/>
        </w:rPr>
        <w:t>gentrification</w:t>
      </w:r>
      <w:r>
        <w:rPr>
          <w:rFonts w:ascii="Times New Roman" w:hAnsi="Times New Roman" w:cs="Times New Roman"/>
          <w:sz w:val="24"/>
          <w:szCs w:val="24"/>
        </w:rPr>
        <w:t xml:space="preserve"> originates from </w:t>
      </w:r>
      <w:r w:rsidR="00431D02">
        <w:rPr>
          <w:rFonts w:ascii="Times New Roman" w:hAnsi="Times New Roman" w:cs="Times New Roman"/>
          <w:sz w:val="24"/>
          <w:szCs w:val="24"/>
        </w:rPr>
        <w:t xml:space="preserve">the migration of London “gentry” </w:t>
      </w:r>
      <w:r w:rsidR="006961D2">
        <w:rPr>
          <w:rFonts w:ascii="Times New Roman" w:hAnsi="Times New Roman" w:cs="Times New Roman"/>
          <w:sz w:val="24"/>
          <w:szCs w:val="24"/>
        </w:rPr>
        <w:t>into lower-income neighborhoods in the 1950’s and 1960’s (Glass 1964). Since the term</w:t>
      </w:r>
      <w:r w:rsidR="00EE0315">
        <w:rPr>
          <w:rFonts w:ascii="Times New Roman" w:hAnsi="Times New Roman" w:cs="Times New Roman"/>
          <w:sz w:val="24"/>
          <w:szCs w:val="24"/>
        </w:rPr>
        <w:t>’</w:t>
      </w:r>
      <w:r w:rsidR="006961D2">
        <w:rPr>
          <w:rFonts w:ascii="Times New Roman" w:hAnsi="Times New Roman" w:cs="Times New Roman"/>
          <w:sz w:val="24"/>
          <w:szCs w:val="24"/>
        </w:rPr>
        <w:t xml:space="preserve">s coining, researchers have developed progressively more complicated methods of identifying gentrification, and considerable variation still exists in its operationalization. Among this </w:t>
      </w:r>
      <w:r w:rsidR="00356182">
        <w:rPr>
          <w:rFonts w:ascii="Times New Roman" w:hAnsi="Times New Roman" w:cs="Times New Roman"/>
          <w:sz w:val="24"/>
          <w:szCs w:val="24"/>
        </w:rPr>
        <w:t xml:space="preserve">backdrop of </w:t>
      </w:r>
      <w:r w:rsidR="006961D2">
        <w:rPr>
          <w:rFonts w:ascii="Times New Roman" w:hAnsi="Times New Roman" w:cs="Times New Roman"/>
          <w:sz w:val="24"/>
          <w:szCs w:val="24"/>
        </w:rPr>
        <w:t xml:space="preserve">variation, </w:t>
      </w:r>
      <w:r w:rsidR="00356182">
        <w:rPr>
          <w:rFonts w:ascii="Times New Roman" w:hAnsi="Times New Roman" w:cs="Times New Roman"/>
          <w:sz w:val="24"/>
          <w:szCs w:val="24"/>
        </w:rPr>
        <w:t>resident</w:t>
      </w:r>
      <w:r w:rsidR="006961D2">
        <w:rPr>
          <w:rFonts w:ascii="Times New Roman" w:hAnsi="Times New Roman" w:cs="Times New Roman"/>
          <w:sz w:val="24"/>
          <w:szCs w:val="24"/>
        </w:rPr>
        <w:t xml:space="preserve"> income, education level, </w:t>
      </w:r>
      <w:r w:rsidR="00356182">
        <w:rPr>
          <w:rFonts w:ascii="Times New Roman" w:hAnsi="Times New Roman" w:cs="Times New Roman"/>
          <w:sz w:val="24"/>
          <w:szCs w:val="24"/>
        </w:rPr>
        <w:t xml:space="preserve">and </w:t>
      </w:r>
      <w:r w:rsidR="006961D2">
        <w:rPr>
          <w:rFonts w:ascii="Times New Roman" w:hAnsi="Times New Roman" w:cs="Times New Roman"/>
          <w:sz w:val="24"/>
          <w:szCs w:val="24"/>
        </w:rPr>
        <w:t>race</w:t>
      </w:r>
      <w:r w:rsidR="00356182">
        <w:rPr>
          <w:rFonts w:ascii="Times New Roman" w:hAnsi="Times New Roman" w:cs="Times New Roman"/>
          <w:sz w:val="24"/>
          <w:szCs w:val="24"/>
        </w:rPr>
        <w:t xml:space="preserve"> are commonly used measures of quantifying </w:t>
      </w:r>
      <w:r w:rsidR="001A4E2C">
        <w:rPr>
          <w:rFonts w:ascii="Times New Roman" w:hAnsi="Times New Roman" w:cs="Times New Roman"/>
          <w:sz w:val="24"/>
          <w:szCs w:val="24"/>
        </w:rPr>
        <w:t xml:space="preserve">the first—demographic—pillar </w:t>
      </w:r>
      <w:r w:rsidR="00356182">
        <w:rPr>
          <w:rFonts w:ascii="Times New Roman" w:hAnsi="Times New Roman" w:cs="Times New Roman"/>
          <w:sz w:val="24"/>
          <w:szCs w:val="24"/>
        </w:rPr>
        <w:t>gentrification</w:t>
      </w:r>
      <w:r w:rsidR="001C0789">
        <w:rPr>
          <w:rFonts w:ascii="Times New Roman" w:hAnsi="Times New Roman" w:cs="Times New Roman"/>
          <w:sz w:val="24"/>
          <w:szCs w:val="24"/>
        </w:rPr>
        <w:t xml:space="preserve"> (Ding et al, Freeman 2005, Bates 2013, Goetz et</w:t>
      </w:r>
      <w:r w:rsidR="00EE0315">
        <w:rPr>
          <w:rFonts w:ascii="Times New Roman" w:hAnsi="Times New Roman" w:cs="Times New Roman"/>
          <w:sz w:val="24"/>
          <w:szCs w:val="24"/>
        </w:rPr>
        <w:t xml:space="preserve"> a</w:t>
      </w:r>
      <w:r w:rsidR="001C0789">
        <w:rPr>
          <w:rFonts w:ascii="Times New Roman" w:hAnsi="Times New Roman" w:cs="Times New Roman"/>
          <w:sz w:val="24"/>
          <w:szCs w:val="24"/>
        </w:rPr>
        <w:t>l</w:t>
      </w:r>
      <w:r w:rsidR="00EE0315">
        <w:rPr>
          <w:rFonts w:ascii="Times New Roman" w:hAnsi="Times New Roman" w:cs="Times New Roman"/>
          <w:sz w:val="24"/>
          <w:szCs w:val="24"/>
        </w:rPr>
        <w:t>.)</w:t>
      </w:r>
      <w:r w:rsidR="001A4E2C">
        <w:rPr>
          <w:rFonts w:ascii="Times New Roman" w:hAnsi="Times New Roman" w:cs="Times New Roman"/>
          <w:sz w:val="24"/>
          <w:szCs w:val="24"/>
        </w:rPr>
        <w:t>.</w:t>
      </w:r>
      <w:r w:rsidR="00356182">
        <w:rPr>
          <w:rFonts w:ascii="Times New Roman" w:hAnsi="Times New Roman" w:cs="Times New Roman"/>
          <w:sz w:val="24"/>
          <w:szCs w:val="24"/>
        </w:rPr>
        <w:t xml:space="preserve"> These variables generally describe the first pillar of gentrification</w:t>
      </w:r>
      <w:r w:rsidR="001A4E2C">
        <w:rPr>
          <w:rFonts w:ascii="Times New Roman" w:hAnsi="Times New Roman" w:cs="Times New Roman"/>
          <w:sz w:val="24"/>
          <w:szCs w:val="24"/>
        </w:rPr>
        <w:t>, though significant changes in demographics may also signal a shift in the cultural character of a neighborhood.</w:t>
      </w:r>
      <w:r w:rsidR="00C3665E">
        <w:rPr>
          <w:rFonts w:ascii="Times New Roman" w:hAnsi="Times New Roman" w:cs="Times New Roman"/>
          <w:sz w:val="24"/>
          <w:szCs w:val="24"/>
        </w:rPr>
        <w:t xml:space="preserve"> </w:t>
      </w:r>
      <w:r w:rsidR="001A4E2C">
        <w:rPr>
          <w:rFonts w:ascii="Times New Roman" w:hAnsi="Times New Roman" w:cs="Times New Roman"/>
          <w:sz w:val="24"/>
          <w:szCs w:val="24"/>
        </w:rPr>
        <w:t xml:space="preserve">Although </w:t>
      </w:r>
      <w:r w:rsidR="00C3665E">
        <w:rPr>
          <w:rFonts w:ascii="Times New Roman" w:hAnsi="Times New Roman" w:cs="Times New Roman"/>
          <w:sz w:val="24"/>
          <w:szCs w:val="24"/>
        </w:rPr>
        <w:t xml:space="preserve">neighborhood </w:t>
      </w:r>
      <w:r w:rsidR="001A4E2C">
        <w:rPr>
          <w:rFonts w:ascii="Times New Roman" w:hAnsi="Times New Roman" w:cs="Times New Roman"/>
          <w:sz w:val="24"/>
          <w:szCs w:val="24"/>
        </w:rPr>
        <w:t>demographic changes</w:t>
      </w:r>
      <w:r w:rsidR="00C3665E">
        <w:rPr>
          <w:rFonts w:ascii="Times New Roman" w:hAnsi="Times New Roman" w:cs="Times New Roman"/>
          <w:sz w:val="24"/>
          <w:szCs w:val="24"/>
        </w:rPr>
        <w:t xml:space="preserve"> are </w:t>
      </w:r>
      <w:r w:rsidR="001A4E2C">
        <w:rPr>
          <w:rFonts w:ascii="Times New Roman" w:hAnsi="Times New Roman" w:cs="Times New Roman"/>
          <w:sz w:val="24"/>
          <w:szCs w:val="24"/>
        </w:rPr>
        <w:t>necessary</w:t>
      </w:r>
      <w:r w:rsidR="00C3665E">
        <w:rPr>
          <w:rFonts w:ascii="Times New Roman" w:hAnsi="Times New Roman" w:cs="Times New Roman"/>
          <w:sz w:val="24"/>
          <w:szCs w:val="24"/>
        </w:rPr>
        <w:t xml:space="preserve"> to establish gentrification, they are not sufficient on their own.</w:t>
      </w:r>
    </w:p>
    <w:p w14:paraId="4370D417" w14:textId="6DCC714D" w:rsidR="00A34584" w:rsidRDefault="00CD60D1" w:rsidP="00575673">
      <w:pPr>
        <w:spacing w:line="480" w:lineRule="auto"/>
        <w:ind w:firstLine="360"/>
        <w:rPr>
          <w:rFonts w:ascii="Times New Roman" w:hAnsi="Times New Roman" w:cs="Times New Roman"/>
          <w:sz w:val="24"/>
          <w:szCs w:val="24"/>
        </w:rPr>
      </w:pPr>
      <w:r>
        <w:rPr>
          <w:rFonts w:ascii="Times New Roman" w:hAnsi="Times New Roman" w:cs="Times New Roman"/>
          <w:sz w:val="24"/>
          <w:szCs w:val="24"/>
        </w:rPr>
        <w:t>A central tenant of gentrification is i</w:t>
      </w:r>
      <w:r w:rsidR="00862935">
        <w:rPr>
          <w:rFonts w:ascii="Times New Roman" w:hAnsi="Times New Roman" w:cs="Times New Roman"/>
          <w:sz w:val="24"/>
          <w:szCs w:val="24"/>
        </w:rPr>
        <w:t>t</w:t>
      </w:r>
      <w:r>
        <w:rPr>
          <w:rFonts w:ascii="Times New Roman" w:hAnsi="Times New Roman" w:cs="Times New Roman"/>
          <w:sz w:val="24"/>
          <w:szCs w:val="24"/>
        </w:rPr>
        <w:t>s disproportionate impact on vulnerable communities and its contrast with historical neighborhood characteristics.</w:t>
      </w:r>
      <w:r w:rsidR="00862935">
        <w:rPr>
          <w:rFonts w:ascii="Times New Roman" w:hAnsi="Times New Roman" w:cs="Times New Roman"/>
          <w:sz w:val="24"/>
          <w:szCs w:val="24"/>
        </w:rPr>
        <w:t xml:space="preserve"> Following World War II, mortgage guarantee policies passed in the GI bill helped subsidize Americans to move from metropolitan areas to </w:t>
      </w:r>
      <w:r w:rsidR="00575673">
        <w:rPr>
          <w:rFonts w:ascii="Times New Roman" w:hAnsi="Times New Roman" w:cs="Times New Roman"/>
          <w:sz w:val="24"/>
          <w:szCs w:val="24"/>
        </w:rPr>
        <w:t>suburbs</w:t>
      </w:r>
      <w:r w:rsidR="00862935">
        <w:rPr>
          <w:rFonts w:ascii="Times New Roman" w:hAnsi="Times New Roman" w:cs="Times New Roman"/>
          <w:sz w:val="24"/>
          <w:szCs w:val="24"/>
        </w:rPr>
        <w:t>.</w:t>
      </w:r>
      <w:r w:rsidR="00575673">
        <w:rPr>
          <w:rFonts w:ascii="Times New Roman" w:hAnsi="Times New Roman" w:cs="Times New Roman"/>
          <w:sz w:val="24"/>
          <w:szCs w:val="24"/>
        </w:rPr>
        <w:t xml:space="preserve"> However, actions taken by the Federal Housing Administration rendered these suburbs largely unavailable to black Americans (“Urban Displacement Project”). The resulting migration flows, known as white flight, spurred</w:t>
      </w:r>
      <w:r w:rsidR="00862935">
        <w:rPr>
          <w:rFonts w:ascii="Times New Roman" w:hAnsi="Times New Roman" w:cs="Times New Roman"/>
          <w:sz w:val="24"/>
          <w:szCs w:val="24"/>
        </w:rPr>
        <w:t xml:space="preserve"> a trend of disinvestment in inner city communities</w:t>
      </w:r>
      <w:r w:rsidR="00A34584">
        <w:rPr>
          <w:rFonts w:ascii="Times New Roman" w:hAnsi="Times New Roman" w:cs="Times New Roman"/>
          <w:sz w:val="24"/>
          <w:szCs w:val="24"/>
        </w:rPr>
        <w:t xml:space="preserve">. It is only in these previously disinvested neighborhoods where gentrification may occur. The origin of this disinvestment also informs our identification of such communities. </w:t>
      </w:r>
    </w:p>
    <w:p w14:paraId="28788AEF" w14:textId="1A137CEF" w:rsidR="00BC21AC" w:rsidRDefault="003275EA" w:rsidP="00BC21A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Ding et. al (2016) define neighborhoods as </w:t>
      </w:r>
      <w:proofErr w:type="spellStart"/>
      <w:r w:rsidRPr="003275EA">
        <w:rPr>
          <w:rFonts w:ascii="Times New Roman" w:hAnsi="Times New Roman" w:cs="Times New Roman"/>
          <w:i/>
          <w:iCs/>
          <w:sz w:val="24"/>
          <w:szCs w:val="24"/>
        </w:rPr>
        <w:t>gentrifiable</w:t>
      </w:r>
      <w:proofErr w:type="spellEnd"/>
      <w:r>
        <w:rPr>
          <w:rFonts w:ascii="Times New Roman" w:hAnsi="Times New Roman" w:cs="Times New Roman"/>
          <w:sz w:val="24"/>
          <w:szCs w:val="24"/>
        </w:rPr>
        <w:t xml:space="preserve"> if their median household income is below the citywide median at the beginning of the analysis time period and </w:t>
      </w:r>
      <w:r w:rsidRPr="003275EA">
        <w:rPr>
          <w:rFonts w:ascii="Times New Roman" w:hAnsi="Times New Roman" w:cs="Times New Roman"/>
          <w:i/>
          <w:iCs/>
          <w:sz w:val="24"/>
          <w:szCs w:val="24"/>
        </w:rPr>
        <w:t>gentrifying</w:t>
      </w:r>
      <w:r>
        <w:rPr>
          <w:rFonts w:ascii="Times New Roman" w:hAnsi="Times New Roman" w:cs="Times New Roman"/>
          <w:sz w:val="24"/>
          <w:szCs w:val="24"/>
        </w:rPr>
        <w:t xml:space="preserve"> </w:t>
      </w:r>
      <w:r w:rsidR="00473537">
        <w:rPr>
          <w:rFonts w:ascii="Times New Roman" w:hAnsi="Times New Roman" w:cs="Times New Roman"/>
          <w:sz w:val="24"/>
          <w:szCs w:val="24"/>
        </w:rPr>
        <w:t xml:space="preserve">if it was </w:t>
      </w:r>
      <w:proofErr w:type="spellStart"/>
      <w:r w:rsidR="00473537">
        <w:rPr>
          <w:rFonts w:ascii="Times New Roman" w:hAnsi="Times New Roman" w:cs="Times New Roman"/>
          <w:sz w:val="24"/>
          <w:szCs w:val="24"/>
        </w:rPr>
        <w:t>gentrifiable</w:t>
      </w:r>
      <w:proofErr w:type="spellEnd"/>
      <w:r w:rsidR="00473537">
        <w:rPr>
          <w:rFonts w:ascii="Times New Roman" w:hAnsi="Times New Roman" w:cs="Times New Roman"/>
          <w:sz w:val="24"/>
          <w:szCs w:val="24"/>
        </w:rPr>
        <w:t xml:space="preserve"> at the beginning of the period and experienced a percentage increase in median gross rent or median home value above the citywide rate and an above citywide increase in percent of residents with a college degree. </w:t>
      </w:r>
      <w:r w:rsidR="00817352">
        <w:rPr>
          <w:rFonts w:ascii="Times New Roman" w:hAnsi="Times New Roman" w:cs="Times New Roman"/>
          <w:sz w:val="24"/>
          <w:szCs w:val="24"/>
        </w:rPr>
        <w:t xml:space="preserve">A similar specification by Meltzer (2017) includes only average </w:t>
      </w:r>
      <w:r w:rsidR="00817352">
        <w:rPr>
          <w:rFonts w:ascii="Times New Roman" w:hAnsi="Times New Roman" w:cs="Times New Roman"/>
          <w:sz w:val="24"/>
          <w:szCs w:val="24"/>
        </w:rPr>
        <w:lastRenderedPageBreak/>
        <w:t xml:space="preserve">household incomes to identify such neighborhoods. </w:t>
      </w:r>
      <w:r w:rsidR="00473537">
        <w:rPr>
          <w:rFonts w:ascii="Times New Roman" w:hAnsi="Times New Roman" w:cs="Times New Roman"/>
          <w:sz w:val="24"/>
          <w:szCs w:val="24"/>
        </w:rPr>
        <w:t>Th</w:t>
      </w:r>
      <w:r w:rsidR="00817352">
        <w:rPr>
          <w:rFonts w:ascii="Times New Roman" w:hAnsi="Times New Roman" w:cs="Times New Roman"/>
          <w:sz w:val="24"/>
          <w:szCs w:val="24"/>
        </w:rPr>
        <w:t>e</w:t>
      </w:r>
      <w:r w:rsidR="00473537">
        <w:rPr>
          <w:rFonts w:ascii="Times New Roman" w:hAnsi="Times New Roman" w:cs="Times New Roman"/>
          <w:sz w:val="24"/>
          <w:szCs w:val="24"/>
        </w:rPr>
        <w:t>s</w:t>
      </w:r>
      <w:r w:rsidR="00817352">
        <w:rPr>
          <w:rFonts w:ascii="Times New Roman" w:hAnsi="Times New Roman" w:cs="Times New Roman"/>
          <w:sz w:val="24"/>
          <w:szCs w:val="24"/>
        </w:rPr>
        <w:t>e</w:t>
      </w:r>
      <w:r w:rsidR="00473537">
        <w:rPr>
          <w:rFonts w:ascii="Times New Roman" w:hAnsi="Times New Roman" w:cs="Times New Roman"/>
          <w:sz w:val="24"/>
          <w:szCs w:val="24"/>
        </w:rPr>
        <w:t xml:space="preserve"> specification</w:t>
      </w:r>
      <w:r w:rsidR="00817352">
        <w:rPr>
          <w:rFonts w:ascii="Times New Roman" w:hAnsi="Times New Roman" w:cs="Times New Roman"/>
          <w:sz w:val="24"/>
          <w:szCs w:val="24"/>
        </w:rPr>
        <w:t>s</w:t>
      </w:r>
      <w:r w:rsidR="00473537">
        <w:rPr>
          <w:rFonts w:ascii="Times New Roman" w:hAnsi="Times New Roman" w:cs="Times New Roman"/>
          <w:sz w:val="24"/>
          <w:szCs w:val="24"/>
        </w:rPr>
        <w:t xml:space="preserve"> </w:t>
      </w:r>
      <w:r w:rsidR="004A17D7">
        <w:rPr>
          <w:rFonts w:ascii="Times New Roman" w:hAnsi="Times New Roman" w:cs="Times New Roman"/>
          <w:sz w:val="24"/>
          <w:szCs w:val="24"/>
        </w:rPr>
        <w:t>identif</w:t>
      </w:r>
      <w:r w:rsidR="00817352">
        <w:rPr>
          <w:rFonts w:ascii="Times New Roman" w:hAnsi="Times New Roman" w:cs="Times New Roman"/>
          <w:sz w:val="24"/>
          <w:szCs w:val="24"/>
        </w:rPr>
        <w:t>y</w:t>
      </w:r>
      <w:r w:rsidR="004A17D7">
        <w:rPr>
          <w:rFonts w:ascii="Times New Roman" w:hAnsi="Times New Roman" w:cs="Times New Roman"/>
          <w:sz w:val="24"/>
          <w:szCs w:val="24"/>
        </w:rPr>
        <w:t xml:space="preserve"> many neighborhoods which are gentrifying, but fail to capture the extent to which </w:t>
      </w:r>
      <w:proofErr w:type="spellStart"/>
      <w:r w:rsidR="004A17D7">
        <w:rPr>
          <w:rFonts w:ascii="Times New Roman" w:hAnsi="Times New Roman" w:cs="Times New Roman"/>
          <w:sz w:val="24"/>
          <w:szCs w:val="24"/>
        </w:rPr>
        <w:t>gentrifiable</w:t>
      </w:r>
      <w:proofErr w:type="spellEnd"/>
      <w:r w:rsidR="004A17D7">
        <w:rPr>
          <w:rFonts w:ascii="Times New Roman" w:hAnsi="Times New Roman" w:cs="Times New Roman"/>
          <w:sz w:val="24"/>
          <w:szCs w:val="24"/>
        </w:rPr>
        <w:t xml:space="preserve"> neighborhoods have been </w:t>
      </w:r>
      <w:commentRangeStart w:id="0"/>
      <w:r w:rsidR="004A17D7">
        <w:rPr>
          <w:rFonts w:ascii="Times New Roman" w:hAnsi="Times New Roman" w:cs="Times New Roman"/>
          <w:sz w:val="24"/>
          <w:szCs w:val="24"/>
        </w:rPr>
        <w:t xml:space="preserve">deprived of social capital and investment. </w:t>
      </w:r>
      <w:commentRangeEnd w:id="0"/>
      <w:r w:rsidR="004A17D7">
        <w:rPr>
          <w:rStyle w:val="CommentReference"/>
        </w:rPr>
        <w:commentReference w:id="0"/>
      </w:r>
      <w:r w:rsidR="00AD305A">
        <w:rPr>
          <w:rFonts w:ascii="Times New Roman" w:hAnsi="Times New Roman" w:cs="Times New Roman"/>
          <w:sz w:val="24"/>
          <w:szCs w:val="24"/>
        </w:rPr>
        <w:t xml:space="preserve">To better capture these housing dynamics, Freeman (2005) includes the share of the housing stock built in the last 20 years and restricts </w:t>
      </w:r>
      <w:proofErr w:type="spellStart"/>
      <w:r w:rsidR="00AD305A">
        <w:rPr>
          <w:rFonts w:ascii="Times New Roman" w:hAnsi="Times New Roman" w:cs="Times New Roman"/>
          <w:sz w:val="24"/>
          <w:szCs w:val="24"/>
        </w:rPr>
        <w:t>gentrifiable</w:t>
      </w:r>
      <w:proofErr w:type="spellEnd"/>
      <w:r w:rsidR="00AD305A">
        <w:rPr>
          <w:rFonts w:ascii="Times New Roman" w:hAnsi="Times New Roman" w:cs="Times New Roman"/>
          <w:sz w:val="24"/>
          <w:szCs w:val="24"/>
        </w:rPr>
        <w:t xml:space="preserve"> neighborhoods to only include those whose share of new housing was below the 40</w:t>
      </w:r>
      <w:r w:rsidR="00AD305A" w:rsidRPr="00AD305A">
        <w:rPr>
          <w:rFonts w:ascii="Times New Roman" w:hAnsi="Times New Roman" w:cs="Times New Roman"/>
          <w:sz w:val="24"/>
          <w:szCs w:val="24"/>
          <w:vertAlign w:val="superscript"/>
        </w:rPr>
        <w:t>th</w:t>
      </w:r>
      <w:r w:rsidR="00AD305A">
        <w:rPr>
          <w:rFonts w:ascii="Times New Roman" w:hAnsi="Times New Roman" w:cs="Times New Roman"/>
          <w:sz w:val="24"/>
          <w:szCs w:val="24"/>
        </w:rPr>
        <w:t xml:space="preserve"> percentile of their metropolitan area. </w:t>
      </w:r>
      <w:commentRangeStart w:id="1"/>
      <w:r w:rsidR="00AD305A">
        <w:rPr>
          <w:rFonts w:ascii="Times New Roman" w:hAnsi="Times New Roman" w:cs="Times New Roman"/>
          <w:sz w:val="24"/>
          <w:szCs w:val="24"/>
        </w:rPr>
        <w:t xml:space="preserve">Freeman also restricts their sample </w:t>
      </w:r>
      <w:r w:rsidR="007D4711">
        <w:rPr>
          <w:rFonts w:ascii="Times New Roman" w:hAnsi="Times New Roman" w:cs="Times New Roman"/>
          <w:sz w:val="24"/>
          <w:szCs w:val="24"/>
        </w:rPr>
        <w:t>to neighborhoods within the central city of metropolitan area</w:t>
      </w:r>
      <w:commentRangeEnd w:id="1"/>
      <w:r w:rsidR="007D4711">
        <w:rPr>
          <w:rStyle w:val="CommentReference"/>
        </w:rPr>
        <w:commentReference w:id="1"/>
      </w:r>
      <w:r w:rsidR="007D4711">
        <w:rPr>
          <w:rFonts w:ascii="Times New Roman" w:hAnsi="Times New Roman" w:cs="Times New Roman"/>
          <w:sz w:val="24"/>
          <w:szCs w:val="24"/>
        </w:rPr>
        <w:t>s</w:t>
      </w:r>
      <w:r w:rsidR="00D11A90">
        <w:rPr>
          <w:rFonts w:ascii="Times New Roman" w:hAnsi="Times New Roman" w:cs="Times New Roman"/>
          <w:sz w:val="24"/>
          <w:szCs w:val="24"/>
        </w:rPr>
        <w:t xml:space="preserve"> where real housing prices increased over the period of analysis</w:t>
      </w:r>
      <w:r w:rsidR="007D4711">
        <w:rPr>
          <w:rFonts w:ascii="Times New Roman" w:hAnsi="Times New Roman" w:cs="Times New Roman"/>
          <w:sz w:val="24"/>
          <w:szCs w:val="24"/>
        </w:rPr>
        <w:t>.</w:t>
      </w:r>
    </w:p>
    <w:p w14:paraId="78ACAE91" w14:textId="799DDF3D" w:rsidR="00BC21AC" w:rsidRPr="00BC21AC" w:rsidRDefault="00BC21AC" w:rsidP="00BC21AC">
      <w:pPr>
        <w:spacing w:line="480" w:lineRule="auto"/>
        <w:ind w:firstLine="360"/>
        <w:rPr>
          <w:rFonts w:ascii="Times New Roman" w:hAnsi="Times New Roman" w:cs="Times New Roman"/>
          <w:sz w:val="24"/>
          <w:szCs w:val="24"/>
        </w:rPr>
      </w:pPr>
      <w:r w:rsidRPr="00BC21AC">
        <w:rPr>
          <w:rFonts w:ascii="Times New Roman" w:hAnsi="Times New Roman" w:cs="Times New Roman"/>
          <w:sz w:val="24"/>
          <w:szCs w:val="24"/>
        </w:rPr>
        <w:t>Bates (2015) adds a final laye</w:t>
      </w:r>
      <w:r>
        <w:rPr>
          <w:rFonts w:ascii="Times New Roman" w:hAnsi="Times New Roman" w:cs="Times New Roman"/>
          <w:sz w:val="24"/>
          <w:szCs w:val="24"/>
        </w:rPr>
        <w:t xml:space="preserve">r to this </w:t>
      </w:r>
      <w:r w:rsidR="00D84310">
        <w:rPr>
          <w:rFonts w:ascii="Times New Roman" w:hAnsi="Times New Roman" w:cs="Times New Roman"/>
          <w:sz w:val="24"/>
          <w:szCs w:val="24"/>
        </w:rPr>
        <w:t>a</w:t>
      </w:r>
      <w:r w:rsidR="00C8486D">
        <w:rPr>
          <w:rFonts w:ascii="Times New Roman" w:hAnsi="Times New Roman" w:cs="Times New Roman"/>
          <w:sz w:val="24"/>
          <w:szCs w:val="24"/>
        </w:rPr>
        <w:t>na</w:t>
      </w:r>
      <w:r w:rsidR="00D84310">
        <w:rPr>
          <w:rFonts w:ascii="Times New Roman" w:hAnsi="Times New Roman" w:cs="Times New Roman"/>
          <w:sz w:val="24"/>
          <w:szCs w:val="24"/>
        </w:rPr>
        <w:t xml:space="preserve">lysis by incorporating social </w:t>
      </w:r>
      <w:r w:rsidR="00C8486D">
        <w:rPr>
          <w:rFonts w:ascii="Times New Roman" w:hAnsi="Times New Roman" w:cs="Times New Roman"/>
          <w:sz w:val="24"/>
          <w:szCs w:val="24"/>
        </w:rPr>
        <w:t>c</w:t>
      </w:r>
      <w:r w:rsidR="00D84310">
        <w:rPr>
          <w:rFonts w:ascii="Times New Roman" w:hAnsi="Times New Roman" w:cs="Times New Roman"/>
          <w:sz w:val="24"/>
          <w:szCs w:val="24"/>
        </w:rPr>
        <w:t xml:space="preserve">apital </w:t>
      </w:r>
      <w:r w:rsidR="00CA04DC">
        <w:rPr>
          <w:rFonts w:ascii="Times New Roman" w:hAnsi="Times New Roman" w:cs="Times New Roman"/>
          <w:sz w:val="24"/>
          <w:szCs w:val="24"/>
        </w:rPr>
        <w:t xml:space="preserve">measures, including </w:t>
      </w:r>
      <w:r w:rsidR="00504FAD">
        <w:rPr>
          <w:rFonts w:ascii="Times New Roman" w:hAnsi="Times New Roman" w:cs="Times New Roman"/>
          <w:sz w:val="24"/>
          <w:szCs w:val="24"/>
        </w:rPr>
        <w:t xml:space="preserve">the a tract’s proportion of owner occupied housing units, and the percentage of residents who identify as non-White. In both cases, a tract must have a larger proportion than the citywide rate to be considered </w:t>
      </w:r>
      <w:proofErr w:type="spellStart"/>
      <w:r w:rsidR="00504FAD">
        <w:rPr>
          <w:rFonts w:ascii="Times New Roman" w:hAnsi="Times New Roman" w:cs="Times New Roman"/>
          <w:sz w:val="24"/>
          <w:szCs w:val="24"/>
        </w:rPr>
        <w:t>gentrifiable</w:t>
      </w:r>
      <w:proofErr w:type="spellEnd"/>
      <w:r w:rsidR="00504FAD">
        <w:rPr>
          <w:rFonts w:ascii="Times New Roman" w:hAnsi="Times New Roman" w:cs="Times New Roman"/>
          <w:sz w:val="24"/>
          <w:szCs w:val="24"/>
        </w:rPr>
        <w:t xml:space="preserve">. This additional further detail limits the universe of </w:t>
      </w:r>
      <w:proofErr w:type="spellStart"/>
      <w:r w:rsidR="00504FAD">
        <w:rPr>
          <w:rFonts w:ascii="Times New Roman" w:hAnsi="Times New Roman" w:cs="Times New Roman"/>
          <w:sz w:val="24"/>
          <w:szCs w:val="24"/>
        </w:rPr>
        <w:t>gentrifiable</w:t>
      </w:r>
      <w:proofErr w:type="spellEnd"/>
      <w:r w:rsidR="00504FAD">
        <w:rPr>
          <w:rFonts w:ascii="Times New Roman" w:hAnsi="Times New Roman" w:cs="Times New Roman"/>
          <w:sz w:val="24"/>
          <w:szCs w:val="24"/>
        </w:rPr>
        <w:t xml:space="preserve"> tracts, but better encapsulates the historical context of urban gentrification. It is this, more detailed, view which our study aims to emulate. </w:t>
      </w:r>
    </w:p>
    <w:p w14:paraId="0764D385" w14:textId="787D21E4" w:rsidR="00643301" w:rsidRDefault="009C384E" w:rsidP="009C384E">
      <w:pPr>
        <w:pStyle w:val="Heading1"/>
        <w:numPr>
          <w:ilvl w:val="0"/>
          <w:numId w:val="2"/>
        </w:numPr>
      </w:pPr>
      <w:r>
        <w:t>Literature Review: Crowdsourced Data</w:t>
      </w:r>
    </w:p>
    <w:p w14:paraId="738A3331" w14:textId="0CD84664" w:rsidR="00C8293B" w:rsidRPr="00C8293B" w:rsidRDefault="00C8293B" w:rsidP="00C8293B">
      <w:r>
        <w:t>Forthcoming.</w:t>
      </w:r>
    </w:p>
    <w:p w14:paraId="46D4AA25" w14:textId="72C0908D" w:rsidR="009C384E" w:rsidRDefault="009C384E" w:rsidP="009C384E">
      <w:pPr>
        <w:pStyle w:val="Heading1"/>
        <w:numPr>
          <w:ilvl w:val="0"/>
          <w:numId w:val="2"/>
        </w:numPr>
      </w:pPr>
      <w:r>
        <w:t>Methodology</w:t>
      </w:r>
    </w:p>
    <w:p w14:paraId="14B478CD" w14:textId="77777777" w:rsidR="00EE0315" w:rsidRDefault="00EE0315" w:rsidP="0046493A">
      <w:pPr>
        <w:rPr>
          <w:rFonts w:ascii="Times New Roman" w:hAnsi="Times New Roman" w:cs="Times New Roman"/>
          <w:sz w:val="24"/>
          <w:szCs w:val="24"/>
        </w:rPr>
      </w:pPr>
    </w:p>
    <w:p w14:paraId="303D55CA" w14:textId="2B86EC23" w:rsidR="00C8293B" w:rsidRDefault="00EE0315" w:rsidP="00C8293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Following in the footsteps of many </w:t>
      </w:r>
      <w:r w:rsidR="00C8486D">
        <w:rPr>
          <w:rFonts w:ascii="Times New Roman" w:hAnsi="Times New Roman" w:cs="Times New Roman"/>
          <w:sz w:val="24"/>
          <w:szCs w:val="24"/>
        </w:rPr>
        <w:t>other</w:t>
      </w:r>
      <w:r>
        <w:rPr>
          <w:rFonts w:ascii="Times New Roman" w:hAnsi="Times New Roman" w:cs="Times New Roman"/>
          <w:sz w:val="24"/>
          <w:szCs w:val="24"/>
        </w:rPr>
        <w:t xml:space="preserve">s (Meltzer 2017, Lester and Hartley 2014, Ellen and </w:t>
      </w:r>
      <w:proofErr w:type="spellStart"/>
      <w:r>
        <w:rPr>
          <w:rFonts w:ascii="Times New Roman" w:hAnsi="Times New Roman" w:cs="Times New Roman"/>
          <w:sz w:val="24"/>
          <w:szCs w:val="24"/>
        </w:rPr>
        <w:t>O’Regan</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McKinesh</w:t>
      </w:r>
      <w:proofErr w:type="spellEnd"/>
      <w:r>
        <w:rPr>
          <w:rFonts w:ascii="Times New Roman" w:hAnsi="Times New Roman" w:cs="Times New Roman"/>
          <w:sz w:val="24"/>
          <w:szCs w:val="24"/>
        </w:rPr>
        <w:t xml:space="preserve"> et al. 2010, Freeman 2008, Hwang 2014) our level of analysis will be the census tract. Census tracts contain approximately 4,000 residents and are frequently used to model neighborhood evolution. </w:t>
      </w:r>
      <w:r w:rsidR="00C8293B">
        <w:rPr>
          <w:rFonts w:ascii="Times New Roman" w:hAnsi="Times New Roman" w:cs="Times New Roman"/>
          <w:sz w:val="24"/>
          <w:szCs w:val="24"/>
        </w:rPr>
        <w:t xml:space="preserve">Demographic data is sourced from the American Community </w:t>
      </w:r>
      <w:r w:rsidR="00C8293B">
        <w:rPr>
          <w:rFonts w:ascii="Times New Roman" w:hAnsi="Times New Roman" w:cs="Times New Roman"/>
          <w:sz w:val="24"/>
          <w:szCs w:val="24"/>
        </w:rPr>
        <w:lastRenderedPageBreak/>
        <w:t>Survey</w:t>
      </w:r>
      <w:r w:rsidR="009B16B6">
        <w:rPr>
          <w:rFonts w:ascii="Times New Roman" w:hAnsi="Times New Roman" w:cs="Times New Roman"/>
          <w:sz w:val="24"/>
          <w:szCs w:val="24"/>
        </w:rPr>
        <w:t xml:space="preserve"> (ACS)</w:t>
      </w:r>
      <w:r w:rsidR="00C8293B">
        <w:rPr>
          <w:rFonts w:ascii="Times New Roman" w:hAnsi="Times New Roman" w:cs="Times New Roman"/>
          <w:sz w:val="24"/>
          <w:szCs w:val="24"/>
        </w:rPr>
        <w:t xml:space="preserve"> 5 year estimates</w:t>
      </w:r>
      <w:r w:rsidR="009B16B6">
        <w:rPr>
          <w:rFonts w:ascii="Times New Roman" w:hAnsi="Times New Roman" w:cs="Times New Roman"/>
          <w:sz w:val="24"/>
          <w:szCs w:val="24"/>
        </w:rPr>
        <w:t xml:space="preserve"> via the Census API</w:t>
      </w:r>
      <w:r w:rsidR="00C8293B">
        <w:rPr>
          <w:rFonts w:ascii="Times New Roman" w:hAnsi="Times New Roman" w:cs="Times New Roman"/>
          <w:sz w:val="24"/>
          <w:szCs w:val="24"/>
        </w:rPr>
        <w:t>, which provide detailed information at the block group level.</w:t>
      </w:r>
    </w:p>
    <w:p w14:paraId="7DA10308" w14:textId="2BF4EC58" w:rsidR="00C8293B" w:rsidRDefault="00C8293B" w:rsidP="00C8293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with the authors in sections two and three, our analysis of gentrification begins with identifying </w:t>
      </w:r>
      <w:proofErr w:type="spellStart"/>
      <w:r>
        <w:rPr>
          <w:rFonts w:ascii="Times New Roman" w:hAnsi="Times New Roman" w:cs="Times New Roman"/>
          <w:sz w:val="24"/>
          <w:szCs w:val="24"/>
        </w:rPr>
        <w:t>gentrifiable</w:t>
      </w:r>
      <w:proofErr w:type="spellEnd"/>
      <w:r>
        <w:rPr>
          <w:rFonts w:ascii="Times New Roman" w:hAnsi="Times New Roman" w:cs="Times New Roman"/>
          <w:sz w:val="24"/>
          <w:szCs w:val="24"/>
        </w:rPr>
        <w:t xml:space="preserve"> tracts. These will be defined as tracts with median household incomes below the </w:t>
      </w:r>
      <w:r w:rsidR="000E00DF">
        <w:rPr>
          <w:rFonts w:ascii="Times New Roman" w:hAnsi="Times New Roman" w:cs="Times New Roman"/>
          <w:sz w:val="24"/>
          <w:szCs w:val="24"/>
        </w:rPr>
        <w:t xml:space="preserve">county’s </w:t>
      </w:r>
      <w:r>
        <w:rPr>
          <w:rFonts w:ascii="Times New Roman" w:hAnsi="Times New Roman" w:cs="Times New Roman"/>
          <w:sz w:val="24"/>
          <w:szCs w:val="24"/>
        </w:rPr>
        <w:t>50</w:t>
      </w:r>
      <w:r w:rsidRPr="00C8293B">
        <w:rPr>
          <w:rFonts w:ascii="Times New Roman" w:hAnsi="Times New Roman" w:cs="Times New Roman"/>
          <w:sz w:val="24"/>
          <w:szCs w:val="24"/>
          <w:vertAlign w:val="superscript"/>
        </w:rPr>
        <w:t>th</w:t>
      </w:r>
      <w:r>
        <w:rPr>
          <w:rFonts w:ascii="Times New Roman" w:hAnsi="Times New Roman" w:cs="Times New Roman"/>
          <w:sz w:val="24"/>
          <w:szCs w:val="24"/>
        </w:rPr>
        <w:t>%il</w:t>
      </w:r>
      <w:r w:rsidR="000E00DF">
        <w:rPr>
          <w:rFonts w:ascii="Times New Roman" w:hAnsi="Times New Roman" w:cs="Times New Roman"/>
          <w:sz w:val="24"/>
          <w:szCs w:val="24"/>
        </w:rPr>
        <w:t>e</w:t>
      </w:r>
      <w:r>
        <w:rPr>
          <w:rFonts w:ascii="Times New Roman" w:hAnsi="Times New Roman" w:cs="Times New Roman"/>
          <w:sz w:val="24"/>
          <w:szCs w:val="24"/>
        </w:rPr>
        <w:t xml:space="preserve">, educational attainment below the </w:t>
      </w:r>
      <w:r w:rsidR="000E00DF">
        <w:rPr>
          <w:rFonts w:ascii="Times New Roman" w:hAnsi="Times New Roman" w:cs="Times New Roman"/>
          <w:sz w:val="24"/>
          <w:szCs w:val="24"/>
        </w:rPr>
        <w:t xml:space="preserve">county’s </w:t>
      </w:r>
      <w:r>
        <w:rPr>
          <w:rFonts w:ascii="Times New Roman" w:hAnsi="Times New Roman" w:cs="Times New Roman"/>
          <w:sz w:val="24"/>
          <w:szCs w:val="24"/>
        </w:rPr>
        <w:t>50</w:t>
      </w:r>
      <w:r w:rsidRPr="00C8293B">
        <w:rPr>
          <w:rFonts w:ascii="Times New Roman" w:hAnsi="Times New Roman" w:cs="Times New Roman"/>
          <w:sz w:val="24"/>
          <w:szCs w:val="24"/>
          <w:vertAlign w:val="superscript"/>
        </w:rPr>
        <w:t>th</w:t>
      </w:r>
      <w:r>
        <w:rPr>
          <w:rFonts w:ascii="Times New Roman" w:hAnsi="Times New Roman" w:cs="Times New Roman"/>
          <w:sz w:val="24"/>
          <w:szCs w:val="24"/>
        </w:rPr>
        <w:t>%ile</w:t>
      </w:r>
      <w:r w:rsidR="000E00DF">
        <w:rPr>
          <w:rFonts w:ascii="Times New Roman" w:hAnsi="Times New Roman" w:cs="Times New Roman"/>
          <w:sz w:val="24"/>
          <w:szCs w:val="24"/>
        </w:rPr>
        <w:t>, and median rent below the county’s 50</w:t>
      </w:r>
      <w:r w:rsidR="000E00DF" w:rsidRPr="000E00DF">
        <w:rPr>
          <w:rFonts w:ascii="Times New Roman" w:hAnsi="Times New Roman" w:cs="Times New Roman"/>
          <w:sz w:val="24"/>
          <w:szCs w:val="24"/>
          <w:vertAlign w:val="superscript"/>
        </w:rPr>
        <w:t>th</w:t>
      </w:r>
      <w:r w:rsidR="000E00DF">
        <w:rPr>
          <w:rFonts w:ascii="Times New Roman" w:hAnsi="Times New Roman" w:cs="Times New Roman"/>
          <w:sz w:val="24"/>
          <w:szCs w:val="24"/>
        </w:rPr>
        <w:t>%ile.</w:t>
      </w:r>
      <w:r w:rsidR="009B16B6">
        <w:rPr>
          <w:rFonts w:ascii="Times New Roman" w:hAnsi="Times New Roman" w:cs="Times New Roman"/>
          <w:sz w:val="24"/>
          <w:szCs w:val="24"/>
        </w:rPr>
        <w:t xml:space="preserve"> Our Airbnb data is already limited to the cores of metropolitan areas, so further geographic filtering by geography is not needed.</w:t>
      </w:r>
    </w:p>
    <w:p w14:paraId="6E1BA37D" w14:textId="4CA32E29" w:rsidR="009B16B6" w:rsidRDefault="009B16B6" w:rsidP="00C8293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measure gentrification, each </w:t>
      </w:r>
      <w:proofErr w:type="spellStart"/>
      <w:r>
        <w:rPr>
          <w:rFonts w:ascii="Times New Roman" w:hAnsi="Times New Roman" w:cs="Times New Roman"/>
          <w:sz w:val="24"/>
          <w:szCs w:val="24"/>
        </w:rPr>
        <w:t>gentrifiable</w:t>
      </w:r>
      <w:proofErr w:type="spellEnd"/>
      <w:r>
        <w:rPr>
          <w:rFonts w:ascii="Times New Roman" w:hAnsi="Times New Roman" w:cs="Times New Roman"/>
          <w:sz w:val="24"/>
          <w:szCs w:val="24"/>
        </w:rPr>
        <w:t xml:space="preserve"> tract will be given a score composed of an equally weighted average of the following variables, downloaded from the ACS: median household income, median monthly rent payment, percent of residents who identify as White and non-Hispanic, </w:t>
      </w:r>
      <w:r w:rsidR="001B38C7">
        <w:rPr>
          <w:rFonts w:ascii="Times New Roman" w:hAnsi="Times New Roman" w:cs="Times New Roman"/>
          <w:sz w:val="24"/>
          <w:szCs w:val="24"/>
        </w:rPr>
        <w:t xml:space="preserve">and percent of residents with a bachelors or higher degree. </w:t>
      </w:r>
      <w:r w:rsidR="00354E49">
        <w:rPr>
          <w:rFonts w:ascii="Times New Roman" w:hAnsi="Times New Roman" w:cs="Times New Roman"/>
          <w:sz w:val="24"/>
          <w:szCs w:val="24"/>
        </w:rPr>
        <w:t xml:space="preserve">Changes in rent will be adjusted by the metropolitan statistical area’s consumer price index, as reported by the Federal Reserve. The percentage change a tract’s gentrification score at the outset of the study (2009) and its conclusion (2019) will be our dependent variable. </w:t>
      </w:r>
    </w:p>
    <w:p w14:paraId="04844F56" w14:textId="514F6131" w:rsidR="00354E49" w:rsidRDefault="00354E49" w:rsidP="00C8293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explain tract variation, we propose two </w:t>
      </w:r>
      <w:r w:rsidR="00C8486D">
        <w:rPr>
          <w:rFonts w:ascii="Times New Roman" w:hAnsi="Times New Roman" w:cs="Times New Roman"/>
          <w:sz w:val="24"/>
          <w:szCs w:val="24"/>
        </w:rPr>
        <w:t xml:space="preserve">multiple linear regression </w:t>
      </w:r>
      <w:r>
        <w:rPr>
          <w:rFonts w:ascii="Times New Roman" w:hAnsi="Times New Roman" w:cs="Times New Roman"/>
          <w:sz w:val="24"/>
          <w:szCs w:val="24"/>
        </w:rPr>
        <w:t xml:space="preserve">models: one with structured Airbnb data and one with the unstructured. </w:t>
      </w:r>
      <w:r w:rsidR="00B63186">
        <w:rPr>
          <w:rFonts w:ascii="Times New Roman" w:hAnsi="Times New Roman" w:cs="Times New Roman"/>
          <w:sz w:val="24"/>
          <w:szCs w:val="24"/>
        </w:rPr>
        <w:t xml:space="preserve">Independent variables in the former will include the tract’s population, number of Airbnb’s, the number of Airbnb Reviews, the Airbnb star rating and Airbnb location rating. We expect that a higher density of Airbnb’s will correlate with changes in neighborhood characteristics that make a tract more appealing to gentrifiers. The more appealing these characteristics are, the higher we expect the Airbnb location rating to be, thus we expect both the number of </w:t>
      </w:r>
      <w:r w:rsidR="001F1A50">
        <w:rPr>
          <w:rFonts w:ascii="Times New Roman" w:hAnsi="Times New Roman" w:cs="Times New Roman"/>
          <w:sz w:val="24"/>
          <w:szCs w:val="24"/>
        </w:rPr>
        <w:t>listings</w:t>
      </w:r>
      <w:r w:rsidR="00B63186">
        <w:rPr>
          <w:rFonts w:ascii="Times New Roman" w:hAnsi="Times New Roman" w:cs="Times New Roman"/>
          <w:sz w:val="24"/>
          <w:szCs w:val="24"/>
        </w:rPr>
        <w:t xml:space="preserve"> and the location rating to be positively </w:t>
      </w:r>
      <w:r w:rsidR="001F1A50">
        <w:rPr>
          <w:rFonts w:ascii="Times New Roman" w:hAnsi="Times New Roman" w:cs="Times New Roman"/>
          <w:sz w:val="24"/>
          <w:szCs w:val="24"/>
        </w:rPr>
        <w:t>correlated with gentrification.</w:t>
      </w:r>
    </w:p>
    <w:p w14:paraId="5A9DBC52" w14:textId="3E94B314" w:rsidR="001E5974" w:rsidRPr="0046493A" w:rsidRDefault="001F1A50" w:rsidP="001E5974">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In the second specification we </w:t>
      </w:r>
      <w:r w:rsidR="00C8486D">
        <w:rPr>
          <w:rFonts w:ascii="Times New Roman" w:hAnsi="Times New Roman" w:cs="Times New Roman"/>
          <w:sz w:val="24"/>
          <w:szCs w:val="24"/>
        </w:rPr>
        <w:t xml:space="preserve">include a matrix of unique words used in a given tract’s Airbnb listing reviews and their prevalence. We also hope to include a measure of review sentiment, although the feasibility of this piece is still being determined. These covariates will be added to the first model specification. We predict that </w:t>
      </w:r>
      <w:r w:rsidR="00977213">
        <w:rPr>
          <w:rFonts w:ascii="Times New Roman" w:hAnsi="Times New Roman" w:cs="Times New Roman"/>
          <w:sz w:val="24"/>
          <w:szCs w:val="24"/>
        </w:rPr>
        <w:t xml:space="preserve">the textual understanding of a neighborhood, as given by user reviews, contains useful information about the neighborhood demographics, and thus expect the matrix to increase the predictive power of our model. We do not have hypotheses at present about </w:t>
      </w:r>
      <w:r w:rsidR="00C32751">
        <w:rPr>
          <w:rFonts w:ascii="Times New Roman" w:hAnsi="Times New Roman" w:cs="Times New Roman"/>
          <w:sz w:val="24"/>
          <w:szCs w:val="24"/>
        </w:rPr>
        <w:t xml:space="preserve">which sorts of words will have high explanatory power. </w:t>
      </w:r>
    </w:p>
    <w:p w14:paraId="109B116F" w14:textId="6236DB04" w:rsidR="001E5974" w:rsidRDefault="001E5974" w:rsidP="001E5974">
      <w:pPr>
        <w:pStyle w:val="Heading1"/>
        <w:numPr>
          <w:ilvl w:val="1"/>
          <w:numId w:val="2"/>
        </w:numPr>
      </w:pPr>
      <w:r>
        <w:t>Methodology Appendix</w:t>
      </w:r>
    </w:p>
    <w:p w14:paraId="3F7AB9CE" w14:textId="75850429" w:rsidR="001E5974" w:rsidRPr="001E5974" w:rsidRDefault="001E5974" w:rsidP="001E5974">
      <w:r>
        <w:t xml:space="preserve">Additional documentation and detailed code to recreate this project is available at: </w:t>
      </w:r>
      <w:hyperlink r:id="rId12" w:history="1">
        <w:r w:rsidR="00CA04DC" w:rsidRPr="00A44D81">
          <w:rPr>
            <w:rStyle w:val="Hyperlink"/>
          </w:rPr>
          <w:t>https://github.com/LeoKitchell/SeniorThesis</w:t>
        </w:r>
      </w:hyperlink>
    </w:p>
    <w:p w14:paraId="59AA36AC" w14:textId="56C2B409" w:rsidR="00C8293B" w:rsidRDefault="009C384E" w:rsidP="001E5974">
      <w:pPr>
        <w:pStyle w:val="Heading1"/>
        <w:numPr>
          <w:ilvl w:val="0"/>
          <w:numId w:val="2"/>
        </w:numPr>
      </w:pPr>
      <w:r>
        <w:t>Results: Structured Data</w:t>
      </w:r>
    </w:p>
    <w:p w14:paraId="4A3CF570" w14:textId="77777777" w:rsidR="00C8293B" w:rsidRPr="00C8293B" w:rsidRDefault="00C8293B" w:rsidP="00C8293B">
      <w:r>
        <w:t>Forthcoming.</w:t>
      </w:r>
    </w:p>
    <w:p w14:paraId="67501B62" w14:textId="1B7644C8" w:rsidR="009C384E" w:rsidRDefault="009C384E" w:rsidP="009C384E">
      <w:pPr>
        <w:pStyle w:val="Heading1"/>
        <w:numPr>
          <w:ilvl w:val="0"/>
          <w:numId w:val="2"/>
        </w:numPr>
      </w:pPr>
      <w:r>
        <w:t>Results: Unstructured Data</w:t>
      </w:r>
    </w:p>
    <w:p w14:paraId="6D0414AF" w14:textId="77777777" w:rsidR="00C8293B" w:rsidRPr="00C8293B" w:rsidRDefault="00C8293B" w:rsidP="00C8293B">
      <w:r>
        <w:t>Forthcoming.</w:t>
      </w:r>
    </w:p>
    <w:p w14:paraId="2ABA398E" w14:textId="601133C2" w:rsidR="009C384E" w:rsidRDefault="009C384E" w:rsidP="009C384E">
      <w:pPr>
        <w:pStyle w:val="Heading1"/>
        <w:numPr>
          <w:ilvl w:val="0"/>
          <w:numId w:val="2"/>
        </w:numPr>
      </w:pPr>
      <w:r>
        <w:t xml:space="preserve">Implications and </w:t>
      </w:r>
      <w:r w:rsidR="00880311">
        <w:t>Policy Tools</w:t>
      </w:r>
    </w:p>
    <w:p w14:paraId="0EFB739E" w14:textId="39DFB3FB" w:rsidR="00C8293B" w:rsidRPr="00C8293B" w:rsidRDefault="00C8293B" w:rsidP="00C8293B">
      <w:r>
        <w:t>Forthcoming.</w:t>
      </w:r>
    </w:p>
    <w:p w14:paraId="2751F6D2" w14:textId="0E769C5A" w:rsidR="009C384E" w:rsidRDefault="009C384E" w:rsidP="009C384E"/>
    <w:p w14:paraId="4B384D25" w14:textId="4DD857FA" w:rsidR="00C8486D" w:rsidRDefault="00C8486D">
      <w:pPr>
        <w:rPr>
          <w:rFonts w:ascii="Times New Roman" w:hAnsi="Times New Roman" w:cs="Times New Roman"/>
          <w:sz w:val="24"/>
          <w:szCs w:val="24"/>
        </w:rPr>
      </w:pPr>
      <w:r>
        <w:rPr>
          <w:rFonts w:ascii="Times New Roman" w:hAnsi="Times New Roman" w:cs="Times New Roman"/>
          <w:sz w:val="24"/>
          <w:szCs w:val="24"/>
        </w:rPr>
        <w:br w:type="page"/>
      </w:r>
    </w:p>
    <w:p w14:paraId="192A4277" w14:textId="07D66013" w:rsidR="00C8486D" w:rsidRDefault="00C8486D" w:rsidP="00C8486D">
      <w:pPr>
        <w:pStyle w:val="Heading1"/>
      </w:pPr>
      <w:r>
        <w:lastRenderedPageBreak/>
        <w:t>NOTES</w:t>
      </w:r>
    </w:p>
    <w:p w14:paraId="3FA7B3C8" w14:textId="77777777" w:rsidR="00C8486D" w:rsidRPr="0046493A" w:rsidRDefault="00C8486D" w:rsidP="00C8486D">
      <w:pPr>
        <w:rPr>
          <w:rFonts w:ascii="Times New Roman" w:hAnsi="Times New Roman" w:cs="Times New Roman"/>
          <w:sz w:val="24"/>
          <w:szCs w:val="24"/>
        </w:rPr>
      </w:pPr>
      <w:r w:rsidRPr="0046493A">
        <w:rPr>
          <w:rFonts w:ascii="Times New Roman" w:hAnsi="Times New Roman" w:cs="Times New Roman"/>
          <w:sz w:val="24"/>
          <w:szCs w:val="24"/>
        </w:rPr>
        <w:t xml:space="preserve">Following in the footsteps of other empirical studies of gentrification, the unit of analysis will be census tract, using ACS 5 year data. A further examination using block groups may be conducted, time permitting, but we hypothesize that insufficient density of Airbnb's will rend the predictive power of the textual data minimal in all but the most dense tracts. To reflect the multi-stage nature of gentrification, our analysis will first identify tracts that are </w:t>
      </w:r>
      <w:proofErr w:type="spellStart"/>
      <w:r w:rsidRPr="0046493A">
        <w:rPr>
          <w:rFonts w:ascii="Times New Roman" w:hAnsi="Times New Roman" w:cs="Times New Roman"/>
          <w:sz w:val="24"/>
          <w:szCs w:val="24"/>
        </w:rPr>
        <w:t>gentrifiable</w:t>
      </w:r>
      <w:proofErr w:type="spellEnd"/>
      <w:r w:rsidRPr="0046493A">
        <w:rPr>
          <w:rFonts w:ascii="Times New Roman" w:hAnsi="Times New Roman" w:cs="Times New Roman"/>
          <w:sz w:val="24"/>
          <w:szCs w:val="24"/>
        </w:rPr>
        <w:t>.</w:t>
      </w:r>
    </w:p>
    <w:p w14:paraId="1FA8DF58" w14:textId="77777777" w:rsidR="00C8486D" w:rsidRPr="0046493A" w:rsidRDefault="00C8486D" w:rsidP="00C8486D">
      <w:pPr>
        <w:rPr>
          <w:rFonts w:ascii="Times New Roman" w:hAnsi="Times New Roman" w:cs="Times New Roman"/>
          <w:sz w:val="24"/>
          <w:szCs w:val="24"/>
        </w:rPr>
      </w:pPr>
      <w:r w:rsidRPr="0046493A">
        <w:rPr>
          <w:rFonts w:ascii="Times New Roman" w:hAnsi="Times New Roman" w:cs="Times New Roman"/>
          <w:sz w:val="24"/>
          <w:szCs w:val="24"/>
        </w:rPr>
        <w:t xml:space="preserve">Like Bostic and Martin (2003), Freeman (2005), and </w:t>
      </w:r>
      <w:proofErr w:type="spellStart"/>
      <w:r w:rsidRPr="0046493A">
        <w:rPr>
          <w:rFonts w:ascii="Times New Roman" w:hAnsi="Times New Roman" w:cs="Times New Roman"/>
          <w:sz w:val="24"/>
          <w:szCs w:val="24"/>
        </w:rPr>
        <w:t>McKinnesh</w:t>
      </w:r>
      <w:proofErr w:type="spellEnd"/>
      <w:r w:rsidRPr="0046493A">
        <w:rPr>
          <w:rFonts w:ascii="Times New Roman" w:hAnsi="Times New Roman" w:cs="Times New Roman"/>
          <w:sz w:val="24"/>
          <w:szCs w:val="24"/>
        </w:rPr>
        <w:t xml:space="preserve"> et al. (2010 **CHECK**), </w:t>
      </w:r>
      <w:proofErr w:type="spellStart"/>
      <w:r w:rsidRPr="0046493A">
        <w:rPr>
          <w:rFonts w:ascii="Times New Roman" w:hAnsi="Times New Roman" w:cs="Times New Roman"/>
          <w:sz w:val="24"/>
          <w:szCs w:val="24"/>
        </w:rPr>
        <w:t>getntrifiable</w:t>
      </w:r>
      <w:proofErr w:type="spellEnd"/>
      <w:r w:rsidRPr="0046493A">
        <w:rPr>
          <w:rFonts w:ascii="Times New Roman" w:hAnsi="Times New Roman" w:cs="Times New Roman"/>
          <w:sz w:val="24"/>
          <w:szCs w:val="24"/>
        </w:rPr>
        <w:t xml:space="preserve"> tracks will be defined as those with a median income less than 50% of the median income of the metropolitan statistical area in which they are contained.  </w:t>
      </w:r>
    </w:p>
    <w:p w14:paraId="7A209138" w14:textId="33D5D4EC" w:rsidR="00504FAD" w:rsidRPr="00BC21AC" w:rsidRDefault="00C32751" w:rsidP="00504FAD">
      <w:pPr>
        <w:rPr>
          <w:rFonts w:ascii="Times New Roman" w:hAnsi="Times New Roman" w:cs="Times New Roman"/>
          <w:sz w:val="24"/>
          <w:szCs w:val="24"/>
        </w:rPr>
      </w:pPr>
      <w:r w:rsidRPr="0046493A">
        <w:rPr>
          <w:rFonts w:ascii="Times New Roman" w:hAnsi="Times New Roman" w:cs="Times New Roman"/>
          <w:sz w:val="24"/>
          <w:szCs w:val="24"/>
        </w:rPr>
        <w:t xml:space="preserve">Based off of Jain (2021), but instead of reducing the dimensionality of the text data in LDA and Doc2Vec we keep the full variation of text by using a random forest regression </w:t>
      </w:r>
      <w:proofErr w:type="spellStart"/>
      <w:r w:rsidRPr="0046493A">
        <w:rPr>
          <w:rFonts w:ascii="Times New Roman" w:hAnsi="Times New Roman" w:cs="Times New Roman"/>
          <w:sz w:val="24"/>
          <w:szCs w:val="24"/>
        </w:rPr>
        <w:t>methodlogy</w:t>
      </w:r>
      <w:proofErr w:type="spellEnd"/>
      <w:r w:rsidRPr="0046493A">
        <w:rPr>
          <w:rFonts w:ascii="Times New Roman" w:hAnsi="Times New Roman" w:cs="Times New Roman"/>
          <w:sz w:val="24"/>
          <w:szCs w:val="24"/>
        </w:rPr>
        <w:t xml:space="preserve"> to test the significance </w:t>
      </w:r>
      <w:proofErr w:type="spellStart"/>
      <w:r w:rsidRPr="0046493A">
        <w:rPr>
          <w:rFonts w:ascii="Times New Roman" w:hAnsi="Times New Roman" w:cs="Times New Roman"/>
          <w:sz w:val="24"/>
          <w:szCs w:val="24"/>
        </w:rPr>
        <w:t>od</w:t>
      </w:r>
      <w:proofErr w:type="spellEnd"/>
      <w:r w:rsidRPr="0046493A">
        <w:rPr>
          <w:rFonts w:ascii="Times New Roman" w:hAnsi="Times New Roman" w:cs="Times New Roman"/>
          <w:sz w:val="24"/>
          <w:szCs w:val="24"/>
        </w:rPr>
        <w:t xml:space="preserve"> </w:t>
      </w:r>
      <w:proofErr w:type="spellStart"/>
      <w:r w:rsidRPr="0046493A">
        <w:rPr>
          <w:rFonts w:ascii="Times New Roman" w:hAnsi="Times New Roman" w:cs="Times New Roman"/>
          <w:sz w:val="24"/>
          <w:szCs w:val="24"/>
        </w:rPr>
        <w:t>diffferent</w:t>
      </w:r>
      <w:proofErr w:type="spellEnd"/>
      <w:r w:rsidRPr="0046493A">
        <w:rPr>
          <w:rFonts w:ascii="Times New Roman" w:hAnsi="Times New Roman" w:cs="Times New Roman"/>
          <w:sz w:val="24"/>
          <w:szCs w:val="24"/>
        </w:rPr>
        <w:t xml:space="preserve"> words in the review.</w:t>
      </w:r>
    </w:p>
    <w:p w14:paraId="4E701C8F" w14:textId="77777777" w:rsidR="00504FAD" w:rsidRDefault="00504FAD" w:rsidP="00504FA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Leading scholars describe gentrification as a staged process (Hoover and Vernon 1959, Bates 2013, Goetz 2019) that  </w:t>
      </w:r>
    </w:p>
    <w:p w14:paraId="15CB9F37" w14:textId="4EAF3D77" w:rsidR="00C8486D" w:rsidRDefault="00504FAD" w:rsidP="00C8486D">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there is some debate surrounding how neatly these staged models can reflect  </w:t>
      </w:r>
    </w:p>
    <w:p w14:paraId="347EF45A" w14:textId="2AD70445" w:rsidR="00C8486D" w:rsidRPr="0046493A" w:rsidRDefault="00C8486D" w:rsidP="00C8486D">
      <w:pPr>
        <w:spacing w:line="480" w:lineRule="auto"/>
        <w:rPr>
          <w:rFonts w:ascii="Times New Roman" w:hAnsi="Times New Roman" w:cs="Times New Roman"/>
          <w:sz w:val="24"/>
          <w:szCs w:val="24"/>
        </w:rPr>
      </w:pPr>
      <w:r w:rsidRPr="0046493A">
        <w:rPr>
          <w:rFonts w:ascii="Times New Roman" w:hAnsi="Times New Roman" w:cs="Times New Roman"/>
          <w:sz w:val="24"/>
          <w:szCs w:val="24"/>
        </w:rPr>
        <w:t>Suburbs have become less appealing to high wage workers as their leisure time has diminished. This has increased demand for urban housing stock, reversing a 1980s trend of suburbanization, and causing housing proximate to central business districts to balloon in price (</w:t>
      </w:r>
      <w:proofErr w:type="spellStart"/>
      <w:r w:rsidRPr="0046493A">
        <w:rPr>
          <w:rFonts w:ascii="Times New Roman" w:hAnsi="Times New Roman" w:cs="Times New Roman"/>
          <w:sz w:val="24"/>
          <w:szCs w:val="24"/>
        </w:rPr>
        <w:t>Edlund</w:t>
      </w:r>
      <w:proofErr w:type="spellEnd"/>
      <w:r w:rsidRPr="0046493A">
        <w:rPr>
          <w:rFonts w:ascii="Times New Roman" w:hAnsi="Times New Roman" w:cs="Times New Roman"/>
          <w:sz w:val="24"/>
          <w:szCs w:val="24"/>
        </w:rPr>
        <w:t xml:space="preserve"> 2015). At the same time, decades of "urban revitalization" projects are coming to fruition **(citation needed)**, further increasing metropolitan neighborhood home prices. Consumer tastes are also changing **(citation needed)** as new workers demand to be in </w:t>
      </w:r>
      <w:proofErr w:type="spellStart"/>
      <w:r w:rsidRPr="0046493A">
        <w:rPr>
          <w:rFonts w:ascii="Times New Roman" w:hAnsi="Times New Roman" w:cs="Times New Roman"/>
          <w:sz w:val="24"/>
          <w:szCs w:val="24"/>
        </w:rPr>
        <w:t>culutural</w:t>
      </w:r>
      <w:proofErr w:type="spellEnd"/>
      <w:r w:rsidRPr="0046493A">
        <w:rPr>
          <w:rFonts w:ascii="Times New Roman" w:hAnsi="Times New Roman" w:cs="Times New Roman"/>
          <w:sz w:val="24"/>
          <w:szCs w:val="24"/>
        </w:rPr>
        <w:t xml:space="preserve"> cities (potential research: are young tech workers making different housing choices than young, rich workers from the 50s-90s). Crime rates in cities have also fallen dramatically since the 90s, further bolstering home prices in urban areas **(citation needed)**.</w:t>
      </w:r>
    </w:p>
    <w:p w14:paraId="0570FE23" w14:textId="77777777" w:rsidR="00C8486D" w:rsidRPr="0046493A" w:rsidRDefault="00C8486D" w:rsidP="00C8486D">
      <w:pPr>
        <w:spacing w:line="480" w:lineRule="auto"/>
        <w:rPr>
          <w:rFonts w:ascii="Times New Roman" w:hAnsi="Times New Roman" w:cs="Times New Roman"/>
          <w:sz w:val="24"/>
          <w:szCs w:val="24"/>
        </w:rPr>
      </w:pPr>
      <w:r w:rsidRPr="0046493A">
        <w:rPr>
          <w:rFonts w:ascii="Times New Roman" w:hAnsi="Times New Roman" w:cs="Times New Roman"/>
          <w:sz w:val="24"/>
          <w:szCs w:val="24"/>
        </w:rPr>
        <w:t xml:space="preserve">### Different </w:t>
      </w:r>
      <w:proofErr w:type="spellStart"/>
      <w:r w:rsidRPr="0046493A">
        <w:rPr>
          <w:rFonts w:ascii="Times New Roman" w:hAnsi="Times New Roman" w:cs="Times New Roman"/>
          <w:sz w:val="24"/>
          <w:szCs w:val="24"/>
        </w:rPr>
        <w:t>Specfification</w:t>
      </w:r>
      <w:proofErr w:type="spellEnd"/>
      <w:r w:rsidRPr="0046493A">
        <w:rPr>
          <w:rFonts w:ascii="Times New Roman" w:hAnsi="Times New Roman" w:cs="Times New Roman"/>
          <w:sz w:val="24"/>
          <w:szCs w:val="24"/>
        </w:rPr>
        <w:t xml:space="preserve"> of Gentrification</w:t>
      </w:r>
    </w:p>
    <w:p w14:paraId="5AD2253B" w14:textId="77777777" w:rsidR="00C8486D" w:rsidRPr="0046493A" w:rsidRDefault="00C8486D" w:rsidP="00C8486D">
      <w:pPr>
        <w:spacing w:line="480" w:lineRule="auto"/>
        <w:rPr>
          <w:rFonts w:ascii="Times New Roman" w:hAnsi="Times New Roman" w:cs="Times New Roman"/>
          <w:sz w:val="24"/>
          <w:szCs w:val="24"/>
        </w:rPr>
      </w:pPr>
      <w:proofErr w:type="spellStart"/>
      <w:r w:rsidRPr="0046493A">
        <w:rPr>
          <w:rFonts w:ascii="Times New Roman" w:hAnsi="Times New Roman" w:cs="Times New Roman"/>
          <w:sz w:val="24"/>
          <w:szCs w:val="24"/>
        </w:rPr>
        <w:lastRenderedPageBreak/>
        <w:t>Glaeser</w:t>
      </w:r>
      <w:proofErr w:type="spellEnd"/>
      <w:r w:rsidRPr="0046493A">
        <w:rPr>
          <w:rFonts w:ascii="Times New Roman" w:hAnsi="Times New Roman" w:cs="Times New Roman"/>
          <w:sz w:val="24"/>
          <w:szCs w:val="24"/>
        </w:rPr>
        <w:t xml:space="preserve">(2020) defines gentrifying areas as "places with high initial poverty, relative to the city as a whole, and high rent growth." They also use a secondary specification which </w:t>
      </w:r>
      <w:proofErr w:type="spellStart"/>
      <w:r w:rsidRPr="0046493A">
        <w:rPr>
          <w:rFonts w:ascii="Times New Roman" w:hAnsi="Times New Roman" w:cs="Times New Roman"/>
          <w:sz w:val="24"/>
          <w:szCs w:val="24"/>
        </w:rPr>
        <w:t>inclues</w:t>
      </w:r>
      <w:proofErr w:type="spellEnd"/>
      <w:r w:rsidRPr="0046493A">
        <w:rPr>
          <w:rFonts w:ascii="Times New Roman" w:hAnsi="Times New Roman" w:cs="Times New Roman"/>
          <w:sz w:val="24"/>
          <w:szCs w:val="24"/>
        </w:rPr>
        <w:t xml:space="preserve"> an "increasing education and increasing share of white residents" as measures of gentrification. </w:t>
      </w:r>
    </w:p>
    <w:p w14:paraId="4AEB4231" w14:textId="77777777" w:rsidR="00C8486D" w:rsidRPr="0046493A" w:rsidRDefault="00C8486D" w:rsidP="00C8486D">
      <w:pPr>
        <w:spacing w:line="480" w:lineRule="auto"/>
        <w:rPr>
          <w:rFonts w:ascii="Times New Roman" w:hAnsi="Times New Roman" w:cs="Times New Roman"/>
          <w:sz w:val="24"/>
          <w:szCs w:val="24"/>
        </w:rPr>
      </w:pPr>
      <w:r w:rsidRPr="0046493A">
        <w:rPr>
          <w:rFonts w:ascii="Times New Roman" w:hAnsi="Times New Roman" w:cs="Times New Roman"/>
          <w:sz w:val="24"/>
          <w:szCs w:val="24"/>
        </w:rPr>
        <w:t xml:space="preserve">Jain (2021) </w:t>
      </w:r>
    </w:p>
    <w:p w14:paraId="3E573202" w14:textId="77777777" w:rsidR="00C8486D" w:rsidRPr="0046493A" w:rsidRDefault="00C8486D" w:rsidP="00C8486D">
      <w:pPr>
        <w:spacing w:line="480" w:lineRule="auto"/>
        <w:rPr>
          <w:rFonts w:ascii="Times New Roman" w:hAnsi="Times New Roman" w:cs="Times New Roman"/>
          <w:sz w:val="24"/>
          <w:szCs w:val="24"/>
        </w:rPr>
      </w:pPr>
      <w:r w:rsidRPr="0046493A">
        <w:rPr>
          <w:rFonts w:ascii="Times New Roman" w:hAnsi="Times New Roman" w:cs="Times New Roman"/>
          <w:sz w:val="24"/>
          <w:szCs w:val="24"/>
        </w:rPr>
        <w:t>Slater(2006;2009), Newman and Wyly (2006), Davidson and Lees (2005) argue that displacement is "a constituent element of gentrification" (Goetz). In this view, displacement must be included in the gentrification specification to properly measure its effects. However, as Goetz et. al. write, "</w:t>
      </w:r>
      <w:proofErr w:type="spellStart"/>
      <w:r w:rsidRPr="0046493A">
        <w:rPr>
          <w:rFonts w:ascii="Times New Roman" w:hAnsi="Times New Roman" w:cs="Times New Roman"/>
          <w:sz w:val="24"/>
          <w:szCs w:val="24"/>
        </w:rPr>
        <w:t>empiracally</w:t>
      </w:r>
      <w:proofErr w:type="spellEnd"/>
      <w:r w:rsidRPr="0046493A">
        <w:rPr>
          <w:rFonts w:ascii="Times New Roman" w:hAnsi="Times New Roman" w:cs="Times New Roman"/>
          <w:sz w:val="24"/>
          <w:szCs w:val="24"/>
        </w:rPr>
        <w:t xml:space="preserve"> establishing the degree of displacement is one of the most difficult aspects of gentrification research...Even when data exist that might highlight one form of </w:t>
      </w:r>
      <w:proofErr w:type="spellStart"/>
      <w:r w:rsidRPr="0046493A">
        <w:rPr>
          <w:rFonts w:ascii="Times New Roman" w:hAnsi="Times New Roman" w:cs="Times New Roman"/>
          <w:sz w:val="24"/>
          <w:szCs w:val="24"/>
        </w:rPr>
        <w:t>displamcement</w:t>
      </w:r>
      <w:proofErr w:type="spellEnd"/>
      <w:r w:rsidRPr="0046493A">
        <w:rPr>
          <w:rFonts w:ascii="Times New Roman" w:hAnsi="Times New Roman" w:cs="Times New Roman"/>
          <w:sz w:val="24"/>
          <w:szCs w:val="24"/>
        </w:rPr>
        <w:t xml:space="preserve">, typically most of </w:t>
      </w:r>
      <w:proofErr w:type="spellStart"/>
      <w:r w:rsidRPr="0046493A">
        <w:rPr>
          <w:rFonts w:ascii="Times New Roman" w:hAnsi="Times New Roman" w:cs="Times New Roman"/>
          <w:sz w:val="24"/>
          <w:szCs w:val="24"/>
        </w:rPr>
        <w:t>then</w:t>
      </w:r>
      <w:proofErr w:type="spellEnd"/>
      <w:r w:rsidRPr="0046493A">
        <w:rPr>
          <w:rFonts w:ascii="Times New Roman" w:hAnsi="Times New Roman" w:cs="Times New Roman"/>
          <w:sz w:val="24"/>
          <w:szCs w:val="24"/>
        </w:rPr>
        <w:t xml:space="preserve"> other forms of displacement remain largely hidden."</w:t>
      </w:r>
    </w:p>
    <w:p w14:paraId="6F8802E1" w14:textId="77777777" w:rsidR="00C8486D" w:rsidRPr="00C4202E" w:rsidRDefault="00C8486D" w:rsidP="00C8486D">
      <w:pPr>
        <w:spacing w:line="480" w:lineRule="auto"/>
        <w:ind w:firstLine="720"/>
        <w:rPr>
          <w:rFonts w:ascii="Times New Roman" w:hAnsi="Times New Roman" w:cs="Times New Roman"/>
          <w:sz w:val="24"/>
          <w:szCs w:val="24"/>
        </w:rPr>
      </w:pPr>
    </w:p>
    <w:p w14:paraId="4FE35877" w14:textId="77777777" w:rsidR="00C8486D" w:rsidRPr="00C4202E" w:rsidRDefault="00C8486D" w:rsidP="00C8486D">
      <w:pPr>
        <w:spacing w:line="480" w:lineRule="auto"/>
        <w:ind w:firstLine="720"/>
        <w:rPr>
          <w:rFonts w:ascii="Times New Roman" w:hAnsi="Times New Roman" w:cs="Times New Roman"/>
          <w:sz w:val="24"/>
          <w:szCs w:val="24"/>
        </w:rPr>
      </w:pPr>
      <w:r w:rsidRPr="00C4202E">
        <w:rPr>
          <w:rFonts w:ascii="Times New Roman" w:hAnsi="Times New Roman" w:cs="Times New Roman"/>
          <w:sz w:val="24"/>
          <w:szCs w:val="24"/>
        </w:rPr>
        <w:t xml:space="preserve">In this project I plan to use listing data on </w:t>
      </w:r>
      <w:proofErr w:type="spellStart"/>
      <w:r w:rsidRPr="00C4202E">
        <w:rPr>
          <w:rFonts w:ascii="Times New Roman" w:hAnsi="Times New Roman" w:cs="Times New Roman"/>
          <w:sz w:val="24"/>
          <w:szCs w:val="24"/>
        </w:rPr>
        <w:t>Airbnbs</w:t>
      </w:r>
      <w:proofErr w:type="spellEnd"/>
      <w:r w:rsidRPr="00C4202E">
        <w:rPr>
          <w:rFonts w:ascii="Times New Roman" w:hAnsi="Times New Roman" w:cs="Times New Roman"/>
          <w:sz w:val="24"/>
          <w:szCs w:val="24"/>
        </w:rPr>
        <w:t xml:space="preserve"> in major US cities to determine neighborhood features associated with gentrification. While these data may be able to pick up demographic changes in neighborhoods, I believe they will provide the most use in quantifying cultural change. This quantification will be a function of both structured features, such as the density of listings and their prices, and unstructured features, namely the text descriptions of Airbnb listings and their neighborhoods. *If the markers of cultural change are indeed visible to residents, the text description of a given Airbnb and its neighborhood should reflect that change.*</w:t>
      </w:r>
    </w:p>
    <w:p w14:paraId="7FB3E5A9" w14:textId="77777777" w:rsidR="00643301" w:rsidRPr="00C4202E" w:rsidRDefault="00643301" w:rsidP="00643301">
      <w:pPr>
        <w:rPr>
          <w:rFonts w:ascii="Times New Roman" w:hAnsi="Times New Roman" w:cs="Times New Roman"/>
          <w:sz w:val="24"/>
          <w:szCs w:val="24"/>
        </w:rPr>
      </w:pPr>
    </w:p>
    <w:sectPr w:rsidR="00643301" w:rsidRPr="00C4202E" w:rsidSect="00093E5F">
      <w:head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tchell, Leo" w:date="2021-11-04T10:31:00Z" w:initials="KL">
    <w:p w14:paraId="6D46C7DE" w14:textId="56856DE1" w:rsidR="004A17D7" w:rsidRDefault="004A17D7">
      <w:pPr>
        <w:pStyle w:val="CommentText"/>
      </w:pPr>
      <w:r>
        <w:rPr>
          <w:rStyle w:val="CommentReference"/>
        </w:rPr>
        <w:annotationRef/>
      </w:r>
      <w:r>
        <w:t xml:space="preserve">Reword. </w:t>
      </w:r>
    </w:p>
  </w:comment>
  <w:comment w:id="1" w:author="Kitchell, Leo" w:date="2021-11-04T10:41:00Z" w:initials="KL">
    <w:p w14:paraId="384D0BE3" w14:textId="7FD40B94" w:rsidR="007D4711" w:rsidRDefault="007D4711">
      <w:pPr>
        <w:pStyle w:val="CommentText"/>
      </w:pPr>
      <w:r>
        <w:rPr>
          <w:rStyle w:val="CommentReference"/>
        </w:rPr>
        <w:annotationRef/>
      </w:r>
      <w:r>
        <w:rPr>
          <w:rStyle w:val="CommentReference"/>
        </w:rPr>
        <w:t xml:space="preserve">Shit, how do I do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6C7DE" w15:done="0"/>
  <w15:commentEx w15:paraId="384D0B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E34EF" w16cex:dateUtc="2021-11-04T17:31:00Z"/>
  <w16cex:commentExtensible w16cex:durableId="252E374F" w16cex:dateUtc="2021-11-04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6C7DE" w16cid:durableId="252E34EF"/>
  <w16cid:commentId w16cid:paraId="384D0BE3" w16cid:durableId="252E37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202AC" w14:textId="77777777" w:rsidR="00F45BDF" w:rsidRDefault="00F45BDF" w:rsidP="00093E5F">
      <w:pPr>
        <w:spacing w:after="0" w:line="240" w:lineRule="auto"/>
      </w:pPr>
      <w:r>
        <w:separator/>
      </w:r>
    </w:p>
  </w:endnote>
  <w:endnote w:type="continuationSeparator" w:id="0">
    <w:p w14:paraId="063A4DF4" w14:textId="77777777" w:rsidR="00F45BDF" w:rsidRDefault="00F45BDF" w:rsidP="0009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39F77" w14:textId="77777777" w:rsidR="00F45BDF" w:rsidRDefault="00F45BDF" w:rsidP="00093E5F">
      <w:pPr>
        <w:spacing w:after="0" w:line="240" w:lineRule="auto"/>
      </w:pPr>
      <w:r>
        <w:separator/>
      </w:r>
    </w:p>
  </w:footnote>
  <w:footnote w:type="continuationSeparator" w:id="0">
    <w:p w14:paraId="1D15C4B7" w14:textId="77777777" w:rsidR="00F45BDF" w:rsidRDefault="00F45BDF" w:rsidP="00093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7A1" w14:textId="13CF9F9B" w:rsidR="00840655" w:rsidRDefault="00840655">
    <w:pPr>
      <w:pStyle w:val="Header"/>
      <w:jc w:val="right"/>
    </w:pPr>
    <w:r>
      <w:t xml:space="preserve">Kitchell </w:t>
    </w:r>
    <w:sdt>
      <w:sdtPr>
        <w:id w:val="-177351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6F57113" w14:textId="77777777" w:rsidR="00093E5F" w:rsidRDefault="00093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148C8"/>
    <w:multiLevelType w:val="hybridMultilevel"/>
    <w:tmpl w:val="0CDE15A4"/>
    <w:lvl w:ilvl="0" w:tplc="476A41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2C080B"/>
    <w:multiLevelType w:val="multilevel"/>
    <w:tmpl w:val="DAF8E60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tchell, Leo">
    <w15:presenceInfo w15:providerId="None" w15:userId="Kitchell, L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9E"/>
    <w:rsid w:val="00093E5F"/>
    <w:rsid w:val="000E00DF"/>
    <w:rsid w:val="00183D0D"/>
    <w:rsid w:val="001A4E2C"/>
    <w:rsid w:val="001B38C7"/>
    <w:rsid w:val="001B7C7A"/>
    <w:rsid w:val="001C0789"/>
    <w:rsid w:val="001E5974"/>
    <w:rsid w:val="001E69D7"/>
    <w:rsid w:val="001F1A50"/>
    <w:rsid w:val="00232325"/>
    <w:rsid w:val="003275EA"/>
    <w:rsid w:val="00354E49"/>
    <w:rsid w:val="00356182"/>
    <w:rsid w:val="003A0EA9"/>
    <w:rsid w:val="003D545F"/>
    <w:rsid w:val="003E4F4C"/>
    <w:rsid w:val="00431D02"/>
    <w:rsid w:val="0045020C"/>
    <w:rsid w:val="0046493A"/>
    <w:rsid w:val="00473537"/>
    <w:rsid w:val="00483283"/>
    <w:rsid w:val="004A17D7"/>
    <w:rsid w:val="004F703A"/>
    <w:rsid w:val="00504FAD"/>
    <w:rsid w:val="00533DC1"/>
    <w:rsid w:val="005615CF"/>
    <w:rsid w:val="00575673"/>
    <w:rsid w:val="00643301"/>
    <w:rsid w:val="006961D2"/>
    <w:rsid w:val="006B650F"/>
    <w:rsid w:val="007D4711"/>
    <w:rsid w:val="00817352"/>
    <w:rsid w:val="00840655"/>
    <w:rsid w:val="00862935"/>
    <w:rsid w:val="00880311"/>
    <w:rsid w:val="008A049C"/>
    <w:rsid w:val="00912B94"/>
    <w:rsid w:val="009713B6"/>
    <w:rsid w:val="00977213"/>
    <w:rsid w:val="009B16B6"/>
    <w:rsid w:val="009C384E"/>
    <w:rsid w:val="00A158B3"/>
    <w:rsid w:val="00A34584"/>
    <w:rsid w:val="00A804EE"/>
    <w:rsid w:val="00AD305A"/>
    <w:rsid w:val="00AF4788"/>
    <w:rsid w:val="00B63186"/>
    <w:rsid w:val="00BC21AC"/>
    <w:rsid w:val="00BF71DE"/>
    <w:rsid w:val="00C106C2"/>
    <w:rsid w:val="00C32751"/>
    <w:rsid w:val="00C3665E"/>
    <w:rsid w:val="00C4202E"/>
    <w:rsid w:val="00C45630"/>
    <w:rsid w:val="00C8293B"/>
    <w:rsid w:val="00C8486D"/>
    <w:rsid w:val="00CA04DC"/>
    <w:rsid w:val="00CB2285"/>
    <w:rsid w:val="00CC66D0"/>
    <w:rsid w:val="00CD60D1"/>
    <w:rsid w:val="00D11A90"/>
    <w:rsid w:val="00D757FC"/>
    <w:rsid w:val="00D84310"/>
    <w:rsid w:val="00DC46B1"/>
    <w:rsid w:val="00E615D9"/>
    <w:rsid w:val="00E931C8"/>
    <w:rsid w:val="00EE0315"/>
    <w:rsid w:val="00EF205F"/>
    <w:rsid w:val="00F11C9E"/>
    <w:rsid w:val="00F26D67"/>
    <w:rsid w:val="00F4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733E"/>
  <w15:chartTrackingRefBased/>
  <w15:docId w15:val="{456E7D3C-6A56-4DD9-B16E-3FD98CCB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9E"/>
    <w:pPr>
      <w:ind w:left="720"/>
      <w:contextualSpacing/>
    </w:pPr>
  </w:style>
  <w:style w:type="character" w:customStyle="1" w:styleId="Heading1Char">
    <w:name w:val="Heading 1 Char"/>
    <w:basedOn w:val="DefaultParagraphFont"/>
    <w:link w:val="Heading1"/>
    <w:uiPriority w:val="9"/>
    <w:rsid w:val="00093E5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93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E5F"/>
  </w:style>
  <w:style w:type="paragraph" w:styleId="Footer">
    <w:name w:val="footer"/>
    <w:basedOn w:val="Normal"/>
    <w:link w:val="FooterChar"/>
    <w:uiPriority w:val="99"/>
    <w:unhideWhenUsed/>
    <w:rsid w:val="00093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E5F"/>
  </w:style>
  <w:style w:type="character" w:styleId="CommentReference">
    <w:name w:val="annotation reference"/>
    <w:basedOn w:val="DefaultParagraphFont"/>
    <w:uiPriority w:val="99"/>
    <w:semiHidden/>
    <w:unhideWhenUsed/>
    <w:rsid w:val="004A17D7"/>
    <w:rPr>
      <w:sz w:val="16"/>
      <w:szCs w:val="16"/>
    </w:rPr>
  </w:style>
  <w:style w:type="paragraph" w:styleId="CommentText">
    <w:name w:val="annotation text"/>
    <w:basedOn w:val="Normal"/>
    <w:link w:val="CommentTextChar"/>
    <w:uiPriority w:val="99"/>
    <w:semiHidden/>
    <w:unhideWhenUsed/>
    <w:rsid w:val="004A17D7"/>
    <w:pPr>
      <w:spacing w:line="240" w:lineRule="auto"/>
    </w:pPr>
    <w:rPr>
      <w:sz w:val="20"/>
      <w:szCs w:val="20"/>
    </w:rPr>
  </w:style>
  <w:style w:type="character" w:customStyle="1" w:styleId="CommentTextChar">
    <w:name w:val="Comment Text Char"/>
    <w:basedOn w:val="DefaultParagraphFont"/>
    <w:link w:val="CommentText"/>
    <w:uiPriority w:val="99"/>
    <w:semiHidden/>
    <w:rsid w:val="004A17D7"/>
    <w:rPr>
      <w:sz w:val="20"/>
      <w:szCs w:val="20"/>
    </w:rPr>
  </w:style>
  <w:style w:type="paragraph" w:styleId="CommentSubject">
    <w:name w:val="annotation subject"/>
    <w:basedOn w:val="CommentText"/>
    <w:next w:val="CommentText"/>
    <w:link w:val="CommentSubjectChar"/>
    <w:uiPriority w:val="99"/>
    <w:semiHidden/>
    <w:unhideWhenUsed/>
    <w:rsid w:val="004A17D7"/>
    <w:rPr>
      <w:b/>
      <w:bCs/>
    </w:rPr>
  </w:style>
  <w:style w:type="character" w:customStyle="1" w:styleId="CommentSubjectChar">
    <w:name w:val="Comment Subject Char"/>
    <w:basedOn w:val="CommentTextChar"/>
    <w:link w:val="CommentSubject"/>
    <w:uiPriority w:val="99"/>
    <w:semiHidden/>
    <w:rsid w:val="004A17D7"/>
    <w:rPr>
      <w:b/>
      <w:bCs/>
      <w:sz w:val="20"/>
      <w:szCs w:val="20"/>
    </w:rPr>
  </w:style>
  <w:style w:type="character" w:styleId="Hyperlink">
    <w:name w:val="Hyperlink"/>
    <w:basedOn w:val="DefaultParagraphFont"/>
    <w:uiPriority w:val="99"/>
    <w:unhideWhenUsed/>
    <w:rsid w:val="001E5974"/>
    <w:rPr>
      <w:color w:val="0563C1" w:themeColor="hyperlink"/>
      <w:u w:val="single"/>
    </w:rPr>
  </w:style>
  <w:style w:type="character" w:styleId="UnresolvedMention">
    <w:name w:val="Unresolved Mention"/>
    <w:basedOn w:val="DefaultParagraphFont"/>
    <w:uiPriority w:val="99"/>
    <w:semiHidden/>
    <w:unhideWhenUsed/>
    <w:rsid w:val="001E5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eoKitchell/SeniorThes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E9D8F9-9621-4C31-9E55-10A4B951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8</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Kitchell, Leo</dc:creator>
  <cp:keywords/>
  <dc:description/>
  <cp:lastModifiedBy>Kitchell, Leo</cp:lastModifiedBy>
  <cp:revision>17</cp:revision>
  <dcterms:created xsi:type="dcterms:W3CDTF">2021-11-04T05:30:00Z</dcterms:created>
  <dcterms:modified xsi:type="dcterms:W3CDTF">2021-11-04T20:30:00Z</dcterms:modified>
</cp:coreProperties>
</file>