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93A2" w14:textId="2D42B5FF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C262D8">
        <w:rPr>
          <w:rFonts w:ascii="Times New Roman" w:eastAsia="標楷體" w:hAnsi="Times New Roman" w:cs="Times New Roman"/>
          <w:b/>
          <w:sz w:val="32"/>
        </w:rPr>
        <w:t>22</w:t>
      </w:r>
    </w:p>
    <w:p w14:paraId="245B9AA6" w14:textId="21F93175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C262D8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14:paraId="308E4315" w14:textId="77777777" w:rsidR="00C262D8" w:rsidRPr="00EB518F" w:rsidRDefault="00EB518F" w:rsidP="00C262D8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</w:t>
      </w:r>
      <w:r w:rsidR="00C262D8" w:rsidRPr="00EB518F">
        <w:rPr>
          <w:rFonts w:ascii="標楷體" w:eastAsia="標楷體" w:hAnsi="標楷體" w:hint="eastAsia"/>
          <w:sz w:val="28"/>
        </w:rPr>
        <w:t xml:space="preserve">系級: 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>
        <w:rPr>
          <w:rFonts w:ascii="標楷體" w:eastAsia="標楷體" w:hAnsi="標楷體" w:hint="eastAsia"/>
          <w:sz w:val="28"/>
          <w:u w:val="single"/>
        </w:rPr>
        <w:t>資訊113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C262D8" w:rsidRPr="00EB518F">
        <w:rPr>
          <w:rFonts w:ascii="標楷體" w:eastAsia="標楷體" w:hAnsi="標楷體" w:hint="eastAsia"/>
          <w:sz w:val="28"/>
        </w:rPr>
        <w:t xml:space="preserve">  </w:t>
      </w:r>
      <w:r w:rsidR="00C262D8">
        <w:rPr>
          <w:rFonts w:ascii="標楷體" w:eastAsia="標楷體" w:hAnsi="標楷體" w:hint="eastAsia"/>
          <w:sz w:val="28"/>
        </w:rPr>
        <w:t xml:space="preserve"> </w:t>
      </w:r>
      <w:r w:rsidR="00C262D8" w:rsidRPr="00EB518F">
        <w:rPr>
          <w:rFonts w:ascii="標楷體" w:eastAsia="標楷體" w:hAnsi="標楷體" w:hint="eastAsia"/>
          <w:sz w:val="28"/>
        </w:rPr>
        <w:t xml:space="preserve">   學號: 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>
        <w:rPr>
          <w:rFonts w:ascii="標楷體" w:eastAsia="標楷體" w:hAnsi="標楷體" w:hint="eastAsia"/>
          <w:sz w:val="28"/>
          <w:u w:val="single"/>
        </w:rPr>
        <w:t>F94081076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 w:rsidRPr="00EB518F">
        <w:rPr>
          <w:rFonts w:ascii="標楷體" w:eastAsia="標楷體" w:hAnsi="標楷體" w:hint="eastAsia"/>
          <w:sz w:val="28"/>
        </w:rPr>
        <w:t xml:space="preserve">  </w:t>
      </w:r>
      <w:r w:rsidR="00C262D8">
        <w:rPr>
          <w:rFonts w:ascii="標楷體" w:eastAsia="標楷體" w:hAnsi="標楷體" w:hint="eastAsia"/>
          <w:sz w:val="28"/>
        </w:rPr>
        <w:t xml:space="preserve">  </w:t>
      </w:r>
      <w:r w:rsidR="00C262D8" w:rsidRPr="00EB518F">
        <w:rPr>
          <w:rFonts w:ascii="標楷體" w:eastAsia="標楷體" w:hAnsi="標楷體" w:hint="eastAsia"/>
          <w:sz w:val="28"/>
        </w:rPr>
        <w:t xml:space="preserve">姓名: 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>
        <w:rPr>
          <w:rFonts w:ascii="標楷體" w:eastAsia="標楷體" w:hAnsi="標楷體" w:hint="eastAsia"/>
          <w:sz w:val="28"/>
          <w:u w:val="single"/>
        </w:rPr>
        <w:t xml:space="preserve">郭立晨 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>
        <w:rPr>
          <w:rFonts w:ascii="標楷體" w:eastAsia="標楷體" w:hAnsi="標楷體" w:hint="eastAsia"/>
          <w:sz w:val="28"/>
          <w:u w:val="single"/>
        </w:rPr>
        <w:t xml:space="preserve"> </w:t>
      </w:r>
      <w:r w:rsidR="00C262D8"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22856A30" w14:textId="5CB04A7A" w:rsidR="00EB518F" w:rsidRDefault="00EB518F" w:rsidP="00EB518F">
      <w:pPr>
        <w:rPr>
          <w:rFonts w:ascii="標楷體" w:eastAsia="標楷體" w:hAnsi="標楷體"/>
          <w:u w:val="single"/>
        </w:rPr>
      </w:pPr>
    </w:p>
    <w:p w14:paraId="73476D5B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163B258F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61CAF32" w14:textId="5900E9ED" w:rsidR="00EB518F" w:rsidRDefault="00C262D8" w:rsidP="00EB518F">
      <w:pPr>
        <w:rPr>
          <w:rFonts w:ascii="標楷體" w:eastAsia="標楷體" w:hAnsi="標楷體"/>
          <w:b/>
          <w:sz w:val="28"/>
        </w:rPr>
      </w:pPr>
      <w:r w:rsidRPr="00C262D8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BA686C9" wp14:editId="4D6EC300">
            <wp:extent cx="5274310" cy="1499235"/>
            <wp:effectExtent l="0" t="0" r="2540" b="5715"/>
            <wp:docPr id="1" name="圖片 1" descr="一張含有 文字, 電子用品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顯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FF9C" w14:textId="311982AE" w:rsidR="00C262D8" w:rsidRDefault="00C262D8" w:rsidP="00EB518F">
      <w:pPr>
        <w:rPr>
          <w:rFonts w:ascii="標楷體" w:eastAsia="標楷體" w:hAnsi="標楷體"/>
          <w:b/>
          <w:sz w:val="28"/>
        </w:rPr>
      </w:pPr>
      <w:r w:rsidRPr="00C262D8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25906BE" wp14:editId="5835B34A">
            <wp:extent cx="5274310" cy="35401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5F8" w14:textId="0805AC21" w:rsidR="00D83B19" w:rsidRDefault="00C262D8" w:rsidP="00C262D8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44FD39E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5764D55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04172AC9" w14:textId="43011AF5" w:rsidR="006E60CA" w:rsidRDefault="001340A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使用f</w:t>
      </w:r>
      <w:r>
        <w:rPr>
          <w:rFonts w:ascii="標楷體" w:eastAsia="標楷體" w:hAnsi="標楷體"/>
        </w:rPr>
        <w:t>inite state machine</w:t>
      </w:r>
      <w:r w:rsidR="0023793A">
        <w:rPr>
          <w:rFonts w:ascii="標楷體" w:eastAsia="標楷體" w:hAnsi="標楷體" w:hint="eastAsia"/>
        </w:rPr>
        <w:t>控制輸入、比對的各種狀態。當i</w:t>
      </w:r>
      <w:r w:rsidR="0023793A">
        <w:rPr>
          <w:rFonts w:ascii="標楷體" w:eastAsia="標楷體" w:hAnsi="標楷體"/>
        </w:rPr>
        <w:t>sstring</w:t>
      </w:r>
      <w:r w:rsidR="0023793A">
        <w:rPr>
          <w:rFonts w:ascii="標楷體" w:eastAsia="標楷體" w:hAnsi="標楷體" w:hint="eastAsia"/>
        </w:rPr>
        <w:t>升起狀態改成s</w:t>
      </w:r>
      <w:r w:rsidR="0023793A">
        <w:rPr>
          <w:rFonts w:ascii="標楷體" w:eastAsia="標楷體" w:hAnsi="標楷體"/>
        </w:rPr>
        <w:t>tringInput state</w:t>
      </w:r>
      <w:r w:rsidR="0023793A">
        <w:rPr>
          <w:rFonts w:ascii="標楷體" w:eastAsia="標楷體" w:hAnsi="標楷體" w:hint="eastAsia"/>
        </w:rPr>
        <w:t>、i</w:t>
      </w:r>
      <w:r w:rsidR="0023793A">
        <w:rPr>
          <w:rFonts w:ascii="標楷體" w:eastAsia="標楷體" w:hAnsi="標楷體"/>
        </w:rPr>
        <w:t>spattern</w:t>
      </w:r>
      <w:r w:rsidR="0023793A">
        <w:rPr>
          <w:rFonts w:ascii="標楷體" w:eastAsia="標楷體" w:hAnsi="標楷體" w:hint="eastAsia"/>
        </w:rPr>
        <w:t>升起時狀態改成p</w:t>
      </w:r>
      <w:r w:rsidR="0023793A">
        <w:rPr>
          <w:rFonts w:ascii="標楷體" w:eastAsia="標楷體" w:hAnsi="標楷體"/>
        </w:rPr>
        <w:t>atternInput state</w:t>
      </w:r>
      <w:r w:rsidR="00544DBF">
        <w:rPr>
          <w:rFonts w:ascii="標楷體" w:eastAsia="標楷體" w:hAnsi="標楷體" w:hint="eastAsia"/>
        </w:rPr>
        <w:t>。若是當前狀態不是輸入狀態則進入比對的狀態，此外若是有其他狀態發生則是閒置狀態。比對p</w:t>
      </w:r>
      <w:r w:rsidR="00544DBF">
        <w:rPr>
          <w:rFonts w:ascii="標楷體" w:eastAsia="標楷體" w:hAnsi="標楷體"/>
        </w:rPr>
        <w:t>attern</w:t>
      </w:r>
      <w:r w:rsidR="00544DBF">
        <w:rPr>
          <w:rFonts w:ascii="標楷體" w:eastAsia="標楷體" w:hAnsi="標楷體" w:hint="eastAsia"/>
        </w:rPr>
        <w:t>時，使用各種index去紀錄比對的進度跟</w:t>
      </w:r>
      <w:r w:rsidR="006E60CA">
        <w:rPr>
          <w:rFonts w:ascii="標楷體" w:eastAsia="標楷體" w:hAnsi="標楷體" w:hint="eastAsia"/>
        </w:rPr>
        <w:t>相似度，若是</w:t>
      </w:r>
      <w:r w:rsidR="009631B0">
        <w:rPr>
          <w:rFonts w:ascii="標楷體" w:eastAsia="標楷體" w:hAnsi="標楷體" w:hint="eastAsia"/>
        </w:rPr>
        <w:t>在</w:t>
      </w:r>
      <w:r w:rsidR="006E60CA">
        <w:rPr>
          <w:rFonts w:ascii="標楷體" w:eastAsia="標楷體" w:hAnsi="標楷體" w:hint="eastAsia"/>
        </w:rPr>
        <w:t>與字串比對時發現i</w:t>
      </w:r>
      <w:r w:rsidR="006E60CA">
        <w:rPr>
          <w:rFonts w:ascii="標楷體" w:eastAsia="標楷體" w:hAnsi="標楷體"/>
        </w:rPr>
        <w:t>ndex</w:t>
      </w:r>
      <w:r w:rsidR="006E60CA">
        <w:rPr>
          <w:rFonts w:ascii="標楷體" w:eastAsia="標楷體" w:hAnsi="標楷體" w:hint="eastAsia"/>
        </w:rPr>
        <w:t>可以</w:t>
      </w:r>
      <w:r w:rsidR="009631B0">
        <w:rPr>
          <w:rFonts w:ascii="標楷體" w:eastAsia="標楷體" w:hAnsi="標楷體" w:hint="eastAsia"/>
        </w:rPr>
        <w:t>順利</w:t>
      </w:r>
      <w:r w:rsidR="006E60CA">
        <w:rPr>
          <w:rFonts w:ascii="標楷體" w:eastAsia="標楷體" w:hAnsi="標楷體" w:hint="eastAsia"/>
        </w:rPr>
        <w:t>從pattern的第一個字元</w:t>
      </w:r>
      <w:r w:rsidR="009631B0">
        <w:rPr>
          <w:rFonts w:ascii="標楷體" w:eastAsia="標楷體" w:hAnsi="標楷體" w:hint="eastAsia"/>
        </w:rPr>
        <w:t>比</w:t>
      </w:r>
      <w:r w:rsidR="006E60CA">
        <w:rPr>
          <w:rFonts w:ascii="標楷體" w:eastAsia="標楷體" w:hAnsi="標楷體" w:hint="eastAsia"/>
        </w:rPr>
        <w:t>到最後一個字元則代表出現吻合字句，反之若比對過程中字串的index走到超過字串的最後一個字元仍沒有結果，代表沒有找到相應的p</w:t>
      </w:r>
      <w:r w:rsidR="006E60CA">
        <w:rPr>
          <w:rFonts w:ascii="標楷體" w:eastAsia="標楷體" w:hAnsi="標楷體"/>
        </w:rPr>
        <w:t>attern</w:t>
      </w:r>
      <w:r w:rsidR="006E60CA">
        <w:rPr>
          <w:rFonts w:ascii="標楷體" w:eastAsia="標楷體" w:hAnsi="標楷體" w:hint="eastAsia"/>
        </w:rPr>
        <w:t>。</w:t>
      </w:r>
    </w:p>
    <w:p w14:paraId="61C5ABC2" w14:textId="77777777" w:rsidR="00730C7B" w:rsidRDefault="00730C7B" w:rsidP="00EB518F">
      <w:pPr>
        <w:rPr>
          <w:rFonts w:ascii="標楷體" w:eastAsia="標楷體" w:hAnsi="標楷體"/>
        </w:rPr>
      </w:pPr>
    </w:p>
    <w:p w14:paraId="775B2C95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FCA3AAC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C39E414" w14:textId="799F63BF" w:rsidR="00DE0E8B" w:rsidRDefault="00BE2715" w:rsidP="00BE2715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這次作業花了非常多時間仍然沒有全對，基於時間上的考量只好先就此打住。跟前兩次相比難度真的多很多，儘管概念上似乎很容易，但是實作之後再比對字串的部分真的卡住非常久</w:t>
      </w:r>
      <w:r w:rsidR="00474399">
        <w:rPr>
          <w:rFonts w:ascii="標楷體" w:eastAsia="標楷體" w:hAnsi="標楷體" w:hint="eastAsia"/>
        </w:rPr>
        <w:t>。我目前無法解決的問題是</w:t>
      </w:r>
      <w:r w:rsidR="00F77406">
        <w:rPr>
          <w:rFonts w:ascii="標楷體" w:eastAsia="標楷體" w:hAnsi="標楷體" w:hint="eastAsia"/>
        </w:rPr>
        <w:t>在判斷比對結果是否結束的條件上似乎出現不可預期的狀況。使得有時候就算有找到相應的pattern也會提早結束判斷輸出找不到的訊號，因此後來使用了比較粗暴的條件去處理一些意外狀況。我有試著透過波</w:t>
      </w:r>
      <w:r w:rsidR="000C27A3">
        <w:rPr>
          <w:rFonts w:ascii="標楷體" w:eastAsia="標楷體" w:hAnsi="標楷體" w:hint="eastAsia"/>
        </w:rPr>
        <w:t>形</w:t>
      </w:r>
      <w:r w:rsidR="00F77406">
        <w:rPr>
          <w:rFonts w:ascii="標楷體" w:eastAsia="標楷體" w:hAnsi="標楷體" w:hint="eastAsia"/>
        </w:rPr>
        <w:t>圖去回溯錯誤的地方</w:t>
      </w:r>
      <w:r w:rsidR="000C27A3">
        <w:rPr>
          <w:rFonts w:ascii="標楷體" w:eastAsia="標楷體" w:hAnsi="標楷體" w:hint="eastAsia"/>
        </w:rPr>
        <w:t>，</w:t>
      </w:r>
      <w:r w:rsidR="00F77406">
        <w:rPr>
          <w:rFonts w:ascii="標楷體" w:eastAsia="標楷體" w:hAnsi="標楷體" w:hint="eastAsia"/>
        </w:rPr>
        <w:t>但是可能是有我沒有考慮</w:t>
      </w:r>
      <w:r w:rsidR="000C27A3">
        <w:rPr>
          <w:rFonts w:ascii="標楷體" w:eastAsia="標楷體" w:hAnsi="標楷體" w:hint="eastAsia"/>
        </w:rPr>
        <w:t>周全</w:t>
      </w:r>
      <w:r w:rsidR="00F77406">
        <w:rPr>
          <w:rFonts w:ascii="標楷體" w:eastAsia="標楷體" w:hAnsi="標楷體" w:hint="eastAsia"/>
        </w:rPr>
        <w:t>的地方</w:t>
      </w:r>
      <w:r w:rsidR="000C27A3">
        <w:rPr>
          <w:rFonts w:ascii="標楷體" w:eastAsia="標楷體" w:hAnsi="標楷體" w:hint="eastAsia"/>
        </w:rPr>
        <w:t xml:space="preserve">，或是實際上循序電路運作的方式跟我預期的有一些不同，導致部分變數出現意料之外的差異。雖然最後仍沒有全部通過模擬，但是從這次作業我也更加熟悉語法，也更加熟練硬體描述語言的思考模式。也希望下次可以出簡單一點的題目，總覺得題目難度瞬間落差有點大。謝謝助教! </w:t>
      </w:r>
    </w:p>
    <w:p w14:paraId="23EF9607" w14:textId="77777777" w:rsidR="00D83B19" w:rsidRDefault="00D83B19" w:rsidP="00EB518F">
      <w:pPr>
        <w:rPr>
          <w:rFonts w:ascii="標楷體" w:eastAsia="標楷體" w:hAnsi="標楷體"/>
        </w:rPr>
      </w:pPr>
    </w:p>
    <w:p w14:paraId="395B5E50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6D42" w14:textId="77777777" w:rsidR="00005B95" w:rsidRDefault="00005B95" w:rsidP="00730C7B">
      <w:r>
        <w:separator/>
      </w:r>
    </w:p>
  </w:endnote>
  <w:endnote w:type="continuationSeparator" w:id="0">
    <w:p w14:paraId="301846C6" w14:textId="77777777" w:rsidR="00005B95" w:rsidRDefault="00005B9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2431" w14:textId="77777777" w:rsidR="00005B95" w:rsidRDefault="00005B95" w:rsidP="00730C7B">
      <w:r>
        <w:separator/>
      </w:r>
    </w:p>
  </w:footnote>
  <w:footnote w:type="continuationSeparator" w:id="0">
    <w:p w14:paraId="337BFCFA" w14:textId="77777777" w:rsidR="00005B95" w:rsidRDefault="00005B9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5B95"/>
    <w:rsid w:val="00083F6C"/>
    <w:rsid w:val="000C27A3"/>
    <w:rsid w:val="001340A4"/>
    <w:rsid w:val="0023793A"/>
    <w:rsid w:val="002460E9"/>
    <w:rsid w:val="002E0F4D"/>
    <w:rsid w:val="00474399"/>
    <w:rsid w:val="00544DBF"/>
    <w:rsid w:val="005A0404"/>
    <w:rsid w:val="00632554"/>
    <w:rsid w:val="006E60CA"/>
    <w:rsid w:val="00730C7B"/>
    <w:rsid w:val="00816BC9"/>
    <w:rsid w:val="008D79BB"/>
    <w:rsid w:val="009631B0"/>
    <w:rsid w:val="00964522"/>
    <w:rsid w:val="00B15F5C"/>
    <w:rsid w:val="00BE2715"/>
    <w:rsid w:val="00C262D8"/>
    <w:rsid w:val="00CC31F5"/>
    <w:rsid w:val="00D83B19"/>
    <w:rsid w:val="00DE0E8B"/>
    <w:rsid w:val="00E72C09"/>
    <w:rsid w:val="00EB518F"/>
    <w:rsid w:val="00EE6145"/>
    <w:rsid w:val="00F77406"/>
    <w:rsid w:val="00FA3C65"/>
    <w:rsid w:val="00F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72B7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立晨 郭</cp:lastModifiedBy>
  <cp:revision>14</cp:revision>
  <dcterms:created xsi:type="dcterms:W3CDTF">2016-03-04T03:43:00Z</dcterms:created>
  <dcterms:modified xsi:type="dcterms:W3CDTF">2022-04-02T13:26:00Z</dcterms:modified>
</cp:coreProperties>
</file>