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EEE" w:rsidRDefault="00923EEE" w:rsidP="00923EEE">
      <w:pPr>
        <w:jc w:val="center"/>
        <w:rPr>
          <w:sz w:val="32"/>
          <w:szCs w:val="32"/>
        </w:rPr>
      </w:pPr>
    </w:p>
    <w:p w:rsidR="00923EEE" w:rsidRDefault="00923EEE" w:rsidP="00923EEE">
      <w:pPr>
        <w:jc w:val="center"/>
        <w:rPr>
          <w:sz w:val="32"/>
          <w:szCs w:val="32"/>
        </w:rPr>
      </w:pPr>
    </w:p>
    <w:p w:rsidR="00D46C81" w:rsidRDefault="00923EEE" w:rsidP="00923EEE">
      <w:pPr>
        <w:jc w:val="center"/>
        <w:rPr>
          <w:rFonts w:ascii="黑体" w:eastAsia="黑体" w:hAnsi="黑体"/>
          <w:sz w:val="72"/>
          <w:szCs w:val="32"/>
        </w:rPr>
      </w:pPr>
      <w:r w:rsidRPr="00923EEE">
        <w:rPr>
          <w:rFonts w:ascii="黑体" w:eastAsia="黑体" w:hAnsi="黑体"/>
          <w:sz w:val="72"/>
          <w:szCs w:val="32"/>
        </w:rPr>
        <w:t>智能盲杖</w:t>
      </w:r>
      <w:r w:rsidR="00D46C81">
        <w:rPr>
          <w:rFonts w:ascii="黑体" w:eastAsia="黑体" w:hAnsi="黑体"/>
          <w:sz w:val="72"/>
          <w:szCs w:val="32"/>
        </w:rPr>
        <w:t>二代系统</w:t>
      </w:r>
    </w:p>
    <w:p w:rsidR="00364875" w:rsidRPr="00923EEE" w:rsidRDefault="00923EEE" w:rsidP="00923EEE">
      <w:pPr>
        <w:jc w:val="center"/>
        <w:rPr>
          <w:rFonts w:ascii="黑体" w:eastAsia="黑体" w:hAnsi="黑体"/>
          <w:sz w:val="72"/>
          <w:szCs w:val="32"/>
        </w:rPr>
      </w:pPr>
      <w:r w:rsidRPr="00923EEE">
        <w:rPr>
          <w:rFonts w:ascii="黑体" w:eastAsia="黑体" w:hAnsi="黑体"/>
          <w:sz w:val="72"/>
          <w:szCs w:val="32"/>
        </w:rPr>
        <w:t>项目计划书</w:t>
      </w:r>
    </w:p>
    <w:p w:rsidR="00923EEE" w:rsidRDefault="00923EEE" w:rsidP="00923EEE">
      <w:pPr>
        <w:jc w:val="center"/>
        <w:rPr>
          <w:rFonts w:ascii="黑体" w:eastAsia="黑体" w:hAnsi="黑体"/>
          <w:sz w:val="52"/>
          <w:szCs w:val="32"/>
        </w:rPr>
      </w:pPr>
    </w:p>
    <w:p w:rsidR="00923EEE" w:rsidRDefault="00923EEE" w:rsidP="00923EEE">
      <w:pPr>
        <w:jc w:val="center"/>
        <w:rPr>
          <w:rFonts w:ascii="黑体" w:eastAsia="黑体" w:hAnsi="黑体"/>
          <w:sz w:val="52"/>
          <w:szCs w:val="32"/>
        </w:rPr>
      </w:pPr>
    </w:p>
    <w:p w:rsidR="00923EEE" w:rsidRDefault="00923EEE" w:rsidP="00923EEE">
      <w:pPr>
        <w:jc w:val="center"/>
        <w:rPr>
          <w:rFonts w:ascii="黑体" w:eastAsia="黑体" w:hAnsi="黑体"/>
          <w:sz w:val="52"/>
          <w:szCs w:val="32"/>
        </w:rPr>
      </w:pPr>
    </w:p>
    <w:p w:rsidR="00923EEE" w:rsidRDefault="00923EEE" w:rsidP="00923EEE">
      <w:pPr>
        <w:jc w:val="center"/>
        <w:rPr>
          <w:rFonts w:ascii="黑体" w:eastAsia="黑体" w:hAnsi="黑体"/>
          <w:sz w:val="52"/>
          <w:szCs w:val="32"/>
        </w:rPr>
      </w:pPr>
    </w:p>
    <w:p w:rsidR="00923EEE" w:rsidRDefault="00923EEE" w:rsidP="00923EEE">
      <w:pPr>
        <w:jc w:val="center"/>
        <w:rPr>
          <w:rFonts w:ascii="黑体" w:eastAsia="黑体" w:hAnsi="黑体"/>
          <w:sz w:val="52"/>
          <w:szCs w:val="32"/>
        </w:rPr>
      </w:pPr>
    </w:p>
    <w:p w:rsidR="00D46C81" w:rsidRDefault="00D46C81" w:rsidP="00923EEE">
      <w:pPr>
        <w:jc w:val="center"/>
        <w:rPr>
          <w:rFonts w:ascii="黑体" w:eastAsia="黑体" w:hAnsi="黑体"/>
          <w:sz w:val="52"/>
          <w:szCs w:val="32"/>
        </w:rPr>
      </w:pPr>
    </w:p>
    <w:p w:rsidR="00D46C81" w:rsidRDefault="00D46C81" w:rsidP="00923EEE">
      <w:pPr>
        <w:jc w:val="center"/>
        <w:rPr>
          <w:rFonts w:ascii="黑体" w:eastAsia="黑体" w:hAnsi="黑体"/>
          <w:sz w:val="52"/>
          <w:szCs w:val="32"/>
        </w:rPr>
      </w:pPr>
    </w:p>
    <w:p w:rsidR="00D46C81" w:rsidRDefault="00D46C81" w:rsidP="00923EEE">
      <w:pPr>
        <w:jc w:val="center"/>
        <w:rPr>
          <w:rFonts w:ascii="黑体" w:eastAsia="黑体" w:hAnsi="黑体"/>
          <w:sz w:val="52"/>
          <w:szCs w:val="32"/>
        </w:rPr>
      </w:pPr>
    </w:p>
    <w:p w:rsidR="00D46C81" w:rsidRDefault="00D46C81" w:rsidP="00923EEE">
      <w:pPr>
        <w:jc w:val="center"/>
        <w:rPr>
          <w:rFonts w:ascii="黑体" w:eastAsia="黑体" w:hAnsi="黑体"/>
          <w:sz w:val="52"/>
          <w:szCs w:val="32"/>
        </w:rPr>
      </w:pPr>
    </w:p>
    <w:p w:rsidR="00D46C81" w:rsidRDefault="00D46C81" w:rsidP="00923EEE">
      <w:pPr>
        <w:jc w:val="center"/>
        <w:rPr>
          <w:rFonts w:ascii="黑体" w:eastAsia="黑体" w:hAnsi="黑体"/>
          <w:sz w:val="52"/>
          <w:szCs w:val="32"/>
        </w:rPr>
      </w:pPr>
    </w:p>
    <w:p w:rsidR="00923EEE" w:rsidRPr="00D46C81" w:rsidRDefault="00D46C81" w:rsidP="00923EEE">
      <w:pPr>
        <w:jc w:val="center"/>
        <w:rPr>
          <w:rFonts w:ascii="黑体" w:eastAsia="黑体" w:hAnsi="黑体"/>
          <w:sz w:val="28"/>
          <w:szCs w:val="32"/>
        </w:rPr>
      </w:pPr>
      <w:r w:rsidRPr="00D46C81">
        <w:rPr>
          <w:rFonts w:ascii="黑体" w:eastAsia="黑体" w:hAnsi="黑体"/>
          <w:sz w:val="28"/>
          <w:szCs w:val="32"/>
        </w:rPr>
        <w:t>南京安夏电子科技有限公司</w:t>
      </w:r>
    </w:p>
    <w:p w:rsidR="00D46C81" w:rsidRDefault="00D46C81" w:rsidP="00D46C81">
      <w:r>
        <w:br w:type="page"/>
      </w:r>
    </w:p>
    <w:p w:rsidR="00D46C81" w:rsidRDefault="00D46C81" w:rsidP="00D46C81"/>
    <w:p w:rsidR="00D46C81" w:rsidRPr="00D46C81" w:rsidRDefault="00D46C81" w:rsidP="00D46C81">
      <w:pPr>
        <w:jc w:val="center"/>
        <w:rPr>
          <w:rFonts w:ascii="黑体" w:eastAsia="黑体" w:hAnsi="黑体"/>
        </w:rPr>
      </w:pPr>
      <w:r w:rsidRPr="00D46C81">
        <w:rPr>
          <w:rFonts w:ascii="黑体" w:eastAsia="黑体" w:hAnsi="黑体"/>
          <w:sz w:val="28"/>
        </w:rPr>
        <w:t>历史版本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09"/>
        <w:gridCol w:w="1780"/>
        <w:gridCol w:w="1933"/>
        <w:gridCol w:w="1837"/>
        <w:gridCol w:w="1837"/>
      </w:tblGrid>
      <w:tr w:rsidR="00CD5F1D" w:rsidTr="00CD5F1D">
        <w:tc>
          <w:tcPr>
            <w:tcW w:w="547" w:type="pct"/>
            <w:shd w:val="clear" w:color="auto" w:fill="E7E6E6" w:themeFill="background2"/>
          </w:tcPr>
          <w:p w:rsidR="00CD5F1D" w:rsidRPr="00CD5F1D" w:rsidRDefault="00CD5F1D" w:rsidP="00CD5F1D">
            <w:pPr>
              <w:rPr>
                <w:b/>
              </w:rPr>
            </w:pPr>
            <w:r w:rsidRPr="00CD5F1D">
              <w:rPr>
                <w:b/>
              </w:rPr>
              <w:t>序号</w:t>
            </w:r>
          </w:p>
        </w:tc>
        <w:tc>
          <w:tcPr>
            <w:tcW w:w="1073" w:type="pct"/>
            <w:shd w:val="clear" w:color="auto" w:fill="E7E6E6" w:themeFill="background2"/>
          </w:tcPr>
          <w:p w:rsidR="00CD5F1D" w:rsidRPr="00CD5F1D" w:rsidRDefault="00CD5F1D" w:rsidP="00CD5F1D">
            <w:pPr>
              <w:rPr>
                <w:b/>
              </w:rPr>
            </w:pPr>
            <w:r w:rsidRPr="00CD5F1D">
              <w:rPr>
                <w:b/>
              </w:rPr>
              <w:t>日期</w:t>
            </w:r>
          </w:p>
        </w:tc>
        <w:tc>
          <w:tcPr>
            <w:tcW w:w="1165" w:type="pct"/>
            <w:shd w:val="clear" w:color="auto" w:fill="E7E6E6" w:themeFill="background2"/>
          </w:tcPr>
          <w:p w:rsidR="00CD5F1D" w:rsidRPr="00CD5F1D" w:rsidRDefault="00CD5F1D" w:rsidP="00CD5F1D">
            <w:pPr>
              <w:rPr>
                <w:b/>
              </w:rPr>
            </w:pPr>
            <w:r w:rsidRPr="00CD5F1D">
              <w:rPr>
                <w:b/>
              </w:rPr>
              <w:t>版本号</w:t>
            </w:r>
          </w:p>
        </w:tc>
        <w:tc>
          <w:tcPr>
            <w:tcW w:w="1107" w:type="pct"/>
            <w:shd w:val="clear" w:color="auto" w:fill="E7E6E6" w:themeFill="background2"/>
          </w:tcPr>
          <w:p w:rsidR="00CD5F1D" w:rsidRPr="00CD5F1D" w:rsidRDefault="00CD5F1D" w:rsidP="00CD5F1D">
            <w:pPr>
              <w:rPr>
                <w:b/>
              </w:rPr>
            </w:pPr>
            <w:r w:rsidRPr="00CD5F1D">
              <w:rPr>
                <w:b/>
              </w:rPr>
              <w:t>修订人</w:t>
            </w:r>
          </w:p>
        </w:tc>
        <w:tc>
          <w:tcPr>
            <w:tcW w:w="1107" w:type="pct"/>
            <w:shd w:val="clear" w:color="auto" w:fill="E7E6E6" w:themeFill="background2"/>
          </w:tcPr>
          <w:p w:rsidR="00CD5F1D" w:rsidRPr="00CD5F1D" w:rsidRDefault="00CD5F1D" w:rsidP="00CD5F1D">
            <w:pPr>
              <w:rPr>
                <w:b/>
              </w:rPr>
            </w:pPr>
            <w:r w:rsidRPr="00CD5F1D">
              <w:rPr>
                <w:b/>
              </w:rPr>
              <w:t>备注</w:t>
            </w:r>
          </w:p>
        </w:tc>
      </w:tr>
      <w:tr w:rsidR="00CD5F1D" w:rsidTr="00CD5F1D">
        <w:tc>
          <w:tcPr>
            <w:tcW w:w="547" w:type="pct"/>
          </w:tcPr>
          <w:p w:rsidR="00CD5F1D" w:rsidRDefault="00CD5F1D" w:rsidP="00CD5F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3" w:type="pct"/>
          </w:tcPr>
          <w:p w:rsidR="00CD5F1D" w:rsidRDefault="00CD5F1D" w:rsidP="00CD5F1D">
            <w:r>
              <w:rPr>
                <w:rFonts w:hint="eastAsia"/>
              </w:rPr>
              <w:t>2016.04.07</w:t>
            </w:r>
          </w:p>
        </w:tc>
        <w:tc>
          <w:tcPr>
            <w:tcW w:w="1165" w:type="pct"/>
          </w:tcPr>
          <w:p w:rsidR="00CD5F1D" w:rsidRDefault="00CD5F1D" w:rsidP="00CD5F1D">
            <w:r>
              <w:rPr>
                <w:rFonts w:hint="eastAsia"/>
              </w:rPr>
              <w:t>V0.0.1</w:t>
            </w:r>
          </w:p>
        </w:tc>
        <w:tc>
          <w:tcPr>
            <w:tcW w:w="1107" w:type="pct"/>
          </w:tcPr>
          <w:p w:rsidR="00CD5F1D" w:rsidRDefault="00CD5F1D" w:rsidP="00CD5F1D">
            <w:r>
              <w:rPr>
                <w:rFonts w:hint="eastAsia"/>
              </w:rPr>
              <w:t>刘裕</w:t>
            </w:r>
          </w:p>
        </w:tc>
        <w:tc>
          <w:tcPr>
            <w:tcW w:w="1107" w:type="pct"/>
          </w:tcPr>
          <w:p w:rsidR="00CD5F1D" w:rsidRDefault="00CD5F1D" w:rsidP="00CD5F1D"/>
        </w:tc>
      </w:tr>
      <w:tr w:rsidR="00CD5F1D" w:rsidTr="00CD5F1D">
        <w:tc>
          <w:tcPr>
            <w:tcW w:w="547" w:type="pct"/>
          </w:tcPr>
          <w:p w:rsidR="00CD5F1D" w:rsidRDefault="00CD5F1D" w:rsidP="00CD5F1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3" w:type="pct"/>
          </w:tcPr>
          <w:p w:rsidR="00CD5F1D" w:rsidRDefault="00CD5F1D" w:rsidP="00CD5F1D"/>
        </w:tc>
        <w:tc>
          <w:tcPr>
            <w:tcW w:w="1165" w:type="pct"/>
          </w:tcPr>
          <w:p w:rsidR="00CD5F1D" w:rsidRDefault="00CD5F1D" w:rsidP="00CD5F1D"/>
        </w:tc>
        <w:tc>
          <w:tcPr>
            <w:tcW w:w="1107" w:type="pct"/>
          </w:tcPr>
          <w:p w:rsidR="00CD5F1D" w:rsidRDefault="00CD5F1D" w:rsidP="00CD5F1D"/>
        </w:tc>
        <w:tc>
          <w:tcPr>
            <w:tcW w:w="1107" w:type="pct"/>
          </w:tcPr>
          <w:p w:rsidR="00CD5F1D" w:rsidRDefault="00CD5F1D" w:rsidP="00CD5F1D"/>
        </w:tc>
      </w:tr>
      <w:tr w:rsidR="00CD5F1D" w:rsidTr="00CD5F1D">
        <w:tc>
          <w:tcPr>
            <w:tcW w:w="547" w:type="pct"/>
          </w:tcPr>
          <w:p w:rsidR="00CD5F1D" w:rsidRDefault="00CD5F1D" w:rsidP="00CD5F1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73" w:type="pct"/>
          </w:tcPr>
          <w:p w:rsidR="00CD5F1D" w:rsidRDefault="00CD5F1D" w:rsidP="00CD5F1D"/>
        </w:tc>
        <w:tc>
          <w:tcPr>
            <w:tcW w:w="1165" w:type="pct"/>
          </w:tcPr>
          <w:p w:rsidR="00CD5F1D" w:rsidRDefault="00CD5F1D" w:rsidP="00CD5F1D"/>
        </w:tc>
        <w:tc>
          <w:tcPr>
            <w:tcW w:w="1107" w:type="pct"/>
          </w:tcPr>
          <w:p w:rsidR="00CD5F1D" w:rsidRDefault="00CD5F1D" w:rsidP="00CD5F1D"/>
        </w:tc>
        <w:tc>
          <w:tcPr>
            <w:tcW w:w="1107" w:type="pct"/>
          </w:tcPr>
          <w:p w:rsidR="00CD5F1D" w:rsidRDefault="00CD5F1D" w:rsidP="00CD5F1D"/>
        </w:tc>
      </w:tr>
    </w:tbl>
    <w:p w:rsidR="00995490" w:rsidRDefault="00995490" w:rsidP="00D46C81"/>
    <w:p w:rsidR="00995490" w:rsidRDefault="00995490">
      <w:pPr>
        <w:widowControl/>
        <w:jc w:val="left"/>
      </w:pPr>
      <w:r>
        <w:br w:type="page"/>
      </w:r>
    </w:p>
    <w:p w:rsidR="00D46C81" w:rsidRDefault="00995490" w:rsidP="00995490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sz w:val="28"/>
        </w:rPr>
      </w:pPr>
      <w:r w:rsidRPr="00995490">
        <w:rPr>
          <w:rFonts w:ascii="黑体" w:eastAsia="黑体" w:hAnsi="黑体"/>
          <w:sz w:val="28"/>
        </w:rPr>
        <w:lastRenderedPageBreak/>
        <w:t>概述</w:t>
      </w:r>
    </w:p>
    <w:p w:rsidR="00D61C6D" w:rsidRDefault="00D61C6D" w:rsidP="00D61C6D">
      <w:pPr>
        <w:ind w:left="420" w:firstLine="420"/>
      </w:pPr>
      <w:r>
        <w:t>智能盲杖项目产生于南京理工大学交通大赛作品</w:t>
      </w:r>
      <w:r>
        <w:rPr>
          <w:rFonts w:hint="eastAsia"/>
        </w:rPr>
        <w:t>，之</w:t>
      </w:r>
      <w:r>
        <w:t>后参加挑战杯智慧城市专项赛及创青春创业大赛并取得优异成绩</w:t>
      </w:r>
      <w:r>
        <w:rPr>
          <w:rFonts w:hint="eastAsia"/>
        </w:rPr>
        <w:t>。</w:t>
      </w:r>
      <w:r>
        <w:t>在发展过程中</w:t>
      </w:r>
      <w:r>
        <w:rPr>
          <w:rFonts w:hint="eastAsia"/>
        </w:rPr>
        <w:t>，</w:t>
      </w:r>
      <w:r>
        <w:t>与南京理工大学</w:t>
      </w:r>
      <w:r>
        <w:rPr>
          <w:rFonts w:hint="eastAsia"/>
        </w:rPr>
        <w:t>、</w:t>
      </w:r>
      <w:r>
        <w:t>南京残联协会合作</w:t>
      </w:r>
      <w:r>
        <w:rPr>
          <w:rFonts w:hint="eastAsia"/>
        </w:rPr>
        <w:t>，在多方支持下，取得了阶段性的成果——智能盲杖第一代产品。由于盲人协会对于出行辅助系统的迫切需求，以及南理工创青春比赛及实验室展示等迫切需要，本项目需要进阶，研发智能盲杖第二代产品。</w:t>
      </w:r>
    </w:p>
    <w:p w:rsidR="00D61C6D" w:rsidRPr="00D61C6D" w:rsidRDefault="00D61C6D" w:rsidP="00D61C6D">
      <w:pPr>
        <w:ind w:left="420" w:firstLine="420"/>
      </w:pPr>
      <w:r>
        <w:t>第二代产品主要解决第一代的遗留问题</w:t>
      </w:r>
      <w:r>
        <w:rPr>
          <w:rFonts w:hint="eastAsia"/>
        </w:rPr>
        <w:t>，</w:t>
      </w:r>
      <w:r>
        <w:t>并全面提升系统的稳定性</w:t>
      </w:r>
      <w:r>
        <w:rPr>
          <w:rFonts w:hint="eastAsia"/>
        </w:rPr>
        <w:t>，</w:t>
      </w:r>
      <w:r>
        <w:t>并加入更多的服务</w:t>
      </w:r>
      <w:r>
        <w:rPr>
          <w:rFonts w:hint="eastAsia"/>
        </w:rPr>
        <w:t>。</w:t>
      </w:r>
      <w:r w:rsidR="00A70E14">
        <w:t>首先实现电子标签</w:t>
      </w:r>
      <w:r>
        <w:rPr>
          <w:rFonts w:hint="eastAsia"/>
        </w:rPr>
        <w:t>盲砖</w:t>
      </w:r>
      <w:r w:rsidR="00A70E14">
        <w:rPr>
          <w:rFonts w:hint="eastAsia"/>
        </w:rPr>
        <w:t>的</w:t>
      </w:r>
      <w:r>
        <w:t>设计</w:t>
      </w:r>
      <w:r>
        <w:rPr>
          <w:rFonts w:hint="eastAsia"/>
        </w:rPr>
        <w:t>，</w:t>
      </w:r>
      <w:r>
        <w:t>其次解决盲杖电源充电问题</w:t>
      </w:r>
      <w:r>
        <w:rPr>
          <w:rFonts w:hint="eastAsia"/>
        </w:rPr>
        <w:t>，</w:t>
      </w:r>
      <w:r>
        <w:t>然后升级完善智能手机应用</w:t>
      </w:r>
      <w:r>
        <w:t>APP</w:t>
      </w:r>
      <w:r>
        <w:rPr>
          <w:rFonts w:hint="eastAsia"/>
        </w:rPr>
        <w:t>，</w:t>
      </w:r>
      <w:r>
        <w:t>使之可以适用于盲人</w:t>
      </w:r>
      <w:r>
        <w:rPr>
          <w:rFonts w:hint="eastAsia"/>
        </w:rPr>
        <w:t>，</w:t>
      </w:r>
      <w:r>
        <w:t>老人等群体</w:t>
      </w:r>
      <w:r>
        <w:rPr>
          <w:rFonts w:hint="eastAsia"/>
        </w:rPr>
        <w:t>，</w:t>
      </w:r>
      <w:r>
        <w:t>最后搭建服务器</w:t>
      </w:r>
      <w:r>
        <w:rPr>
          <w:rFonts w:hint="eastAsia"/>
        </w:rPr>
        <w:t>，</w:t>
      </w:r>
      <w:r>
        <w:t>形成初步的完整服务系统</w:t>
      </w:r>
      <w:r>
        <w:rPr>
          <w:rFonts w:hint="eastAsia"/>
        </w:rPr>
        <w:t>。</w:t>
      </w:r>
    </w:p>
    <w:p w:rsidR="00995490" w:rsidRDefault="00995490" w:rsidP="00995490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sz w:val="28"/>
        </w:rPr>
      </w:pPr>
      <w:r w:rsidRPr="00995490">
        <w:rPr>
          <w:rFonts w:ascii="黑体" w:eastAsia="黑体" w:hAnsi="黑体"/>
          <w:sz w:val="28"/>
        </w:rPr>
        <w:t>系统组成</w:t>
      </w:r>
    </w:p>
    <w:p w:rsidR="00CD423D" w:rsidRDefault="00995490" w:rsidP="00CD423D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995490">
        <w:rPr>
          <w:rFonts w:ascii="黑体" w:eastAsia="黑体" w:hAnsi="黑体"/>
          <w:sz w:val="24"/>
        </w:rPr>
        <w:t>RFID电子标签盲砖</w:t>
      </w:r>
    </w:p>
    <w:p w:rsidR="00BD209A" w:rsidRDefault="00BD209A" w:rsidP="00BD209A">
      <w:pPr>
        <w:ind w:left="420" w:firstLine="420"/>
      </w:pPr>
      <w:r>
        <w:t>盲砖是整个系统运行的最基础设施</w:t>
      </w:r>
      <w:r>
        <w:rPr>
          <w:rFonts w:hint="eastAsia"/>
        </w:rPr>
        <w:t>。</w:t>
      </w:r>
      <w:r>
        <w:t>由我国政策出发</w:t>
      </w:r>
      <w:r>
        <w:rPr>
          <w:rFonts w:hint="eastAsia"/>
        </w:rPr>
        <w:t>，根据</w:t>
      </w:r>
      <w:r>
        <w:t>法律规定</w:t>
      </w:r>
      <w:r>
        <w:rPr>
          <w:rFonts w:hint="eastAsia"/>
        </w:rPr>
        <w:t>，</w:t>
      </w:r>
      <w:r>
        <w:t>在公共区域内的道路需要铺设盲道</w:t>
      </w:r>
      <w:r>
        <w:rPr>
          <w:rFonts w:hint="eastAsia"/>
        </w:rPr>
        <w:t>。</w:t>
      </w:r>
      <w:r>
        <w:t>因此在盲道密集的城市中</w:t>
      </w:r>
      <w:r>
        <w:rPr>
          <w:rFonts w:hint="eastAsia"/>
        </w:rPr>
        <w:t>，</w:t>
      </w:r>
      <w:r>
        <w:t>选择交叉处的盲砖设置电子标签盲砖可以组成电线网络结构的地图</w:t>
      </w:r>
      <w:r>
        <w:rPr>
          <w:rFonts w:hint="eastAsia"/>
        </w:rPr>
        <w:t>。</w:t>
      </w:r>
    </w:p>
    <w:p w:rsidR="00F073CF" w:rsidRPr="00BD209A" w:rsidRDefault="00F073CF" w:rsidP="00BD209A">
      <w:pPr>
        <w:ind w:left="420" w:firstLine="420"/>
        <w:rPr>
          <w:rFonts w:hint="eastAsia"/>
        </w:rPr>
      </w:pPr>
      <w:r>
        <w:t>因此研制可以使用时间长</w:t>
      </w:r>
      <w:r>
        <w:rPr>
          <w:rFonts w:hint="eastAsia"/>
        </w:rPr>
        <w:t>，</w:t>
      </w:r>
      <w:r>
        <w:t>电子标签不易数据丢失的新型电子标签盲砖是一个重要的工作</w:t>
      </w:r>
      <w:r>
        <w:rPr>
          <w:rFonts w:hint="eastAsia"/>
        </w:rPr>
        <w:t>，</w:t>
      </w:r>
      <w:r>
        <w:t>同时可以研制信号砖</w:t>
      </w:r>
      <w:r>
        <w:rPr>
          <w:rFonts w:hint="eastAsia"/>
        </w:rPr>
        <w:t>，</w:t>
      </w:r>
      <w:r>
        <w:t>为之后智慧城市发展做好准备</w:t>
      </w:r>
      <w:r>
        <w:rPr>
          <w:rFonts w:hint="eastAsia"/>
        </w:rPr>
        <w:t>。</w:t>
      </w:r>
    </w:p>
    <w:p w:rsidR="00995490" w:rsidRDefault="00995490" w:rsidP="00995490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智能盲杖</w:t>
      </w:r>
    </w:p>
    <w:p w:rsidR="008F7A8F" w:rsidRDefault="008F7A8F" w:rsidP="008F7A8F">
      <w:pPr>
        <w:ind w:left="420" w:firstLine="420"/>
      </w:pPr>
      <w:r>
        <w:t>智能盲杖在原有盲杖的基础上</w:t>
      </w:r>
      <w:r>
        <w:rPr>
          <w:rFonts w:hint="eastAsia"/>
        </w:rPr>
        <w:t>，</w:t>
      </w:r>
      <w:r>
        <w:t>加装智能硬件</w:t>
      </w:r>
      <w:r>
        <w:rPr>
          <w:rFonts w:hint="eastAsia"/>
        </w:rPr>
        <w:t>组成一个可以读取电子标签盲砖的设别，并可以随着发展添加更多人性化的功能，例如避障，电子三维地图等。同时盲杖硬件设备要易于充电以及长时间稳定待机。</w:t>
      </w:r>
    </w:p>
    <w:p w:rsidR="008F7A8F" w:rsidRPr="008F7A8F" w:rsidRDefault="008F7A8F" w:rsidP="008F7A8F">
      <w:pPr>
        <w:ind w:left="420" w:firstLine="420"/>
        <w:rPr>
          <w:rFonts w:hint="eastAsia"/>
        </w:rPr>
      </w:pPr>
      <w:r>
        <w:t>在通信方面</w:t>
      </w:r>
      <w:r>
        <w:rPr>
          <w:rFonts w:hint="eastAsia"/>
        </w:rPr>
        <w:t>，</w:t>
      </w:r>
      <w:r>
        <w:t>需要与智能手机相连接</w:t>
      </w:r>
      <w:r>
        <w:rPr>
          <w:rFonts w:hint="eastAsia"/>
        </w:rPr>
        <w:t>，</w:t>
      </w:r>
      <w:r>
        <w:t>可以把数据移交给更强大的处理平台进行处理</w:t>
      </w:r>
      <w:r>
        <w:rPr>
          <w:rFonts w:hint="eastAsia"/>
        </w:rPr>
        <w:t>，</w:t>
      </w:r>
      <w:r>
        <w:t>发挥更强大的功能</w:t>
      </w:r>
      <w:r>
        <w:rPr>
          <w:rFonts w:hint="eastAsia"/>
        </w:rPr>
        <w:t>。</w:t>
      </w:r>
    </w:p>
    <w:p w:rsidR="00995490" w:rsidRDefault="00995490" w:rsidP="00995490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智能充电座</w:t>
      </w:r>
    </w:p>
    <w:p w:rsidR="008F7A8F" w:rsidRPr="008F7A8F" w:rsidRDefault="008F7A8F" w:rsidP="008F7A8F">
      <w:pPr>
        <w:ind w:left="840"/>
        <w:rPr>
          <w:rFonts w:hint="eastAsia"/>
        </w:rPr>
      </w:pPr>
      <w:r>
        <w:t>在使用的时候</w:t>
      </w:r>
      <w:r>
        <w:rPr>
          <w:rFonts w:hint="eastAsia"/>
        </w:rPr>
        <w:t>，</w:t>
      </w:r>
      <w:r>
        <w:t>需要保证电池的长时间稳定</w:t>
      </w:r>
      <w:r w:rsidR="00FD0895">
        <w:rPr>
          <w:rFonts w:hint="eastAsia"/>
        </w:rPr>
        <w:t>性</w:t>
      </w:r>
      <w:r>
        <w:rPr>
          <w:rFonts w:hint="eastAsia"/>
        </w:rPr>
        <w:t>。</w:t>
      </w:r>
    </w:p>
    <w:p w:rsidR="00995490" w:rsidRDefault="00995490" w:rsidP="00995490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智能手机端应用App</w:t>
      </w:r>
    </w:p>
    <w:p w:rsidR="00995490" w:rsidRPr="00995490" w:rsidRDefault="00995490" w:rsidP="00995490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服务器</w:t>
      </w:r>
    </w:p>
    <w:p w:rsidR="00995490" w:rsidRDefault="00995490" w:rsidP="00995490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/>
          <w:sz w:val="28"/>
        </w:rPr>
        <w:t>项目计划</w:t>
      </w:r>
    </w:p>
    <w:p w:rsidR="00995490" w:rsidRDefault="00995490" w:rsidP="00995490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995490">
        <w:rPr>
          <w:rFonts w:ascii="黑体" w:eastAsia="黑体" w:hAnsi="黑体"/>
          <w:sz w:val="24"/>
        </w:rPr>
        <w:t>总体计划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05"/>
        <w:gridCol w:w="1279"/>
        <w:gridCol w:w="989"/>
        <w:gridCol w:w="1558"/>
        <w:gridCol w:w="2834"/>
        <w:gridCol w:w="931"/>
      </w:tblGrid>
      <w:tr w:rsidR="000A1EA6" w:rsidTr="000A1EA6">
        <w:tc>
          <w:tcPr>
            <w:tcW w:w="425" w:type="pct"/>
            <w:shd w:val="clear" w:color="auto" w:fill="D9D9D9" w:themeFill="background1" w:themeFillShade="D9"/>
          </w:tcPr>
          <w:p w:rsidR="000A1EA6" w:rsidRPr="000A1EA6" w:rsidRDefault="000A1EA6" w:rsidP="00CD423D">
            <w:pPr>
              <w:rPr>
                <w:b/>
              </w:rPr>
            </w:pPr>
            <w:r w:rsidRPr="000A1EA6">
              <w:rPr>
                <w:b/>
              </w:rPr>
              <w:t>阶段</w:t>
            </w:r>
          </w:p>
        </w:tc>
        <w:tc>
          <w:tcPr>
            <w:tcW w:w="771" w:type="pct"/>
            <w:shd w:val="clear" w:color="auto" w:fill="D9D9D9" w:themeFill="background1" w:themeFillShade="D9"/>
          </w:tcPr>
          <w:p w:rsidR="000A1EA6" w:rsidRPr="000A1EA6" w:rsidRDefault="000A1EA6" w:rsidP="00CD423D">
            <w:pPr>
              <w:rPr>
                <w:b/>
              </w:rPr>
            </w:pPr>
            <w:r w:rsidRPr="000A1EA6">
              <w:rPr>
                <w:b/>
              </w:rPr>
              <w:t>起止时间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0A1EA6" w:rsidRPr="000A1EA6" w:rsidRDefault="000A1EA6" w:rsidP="00CD423D">
            <w:pPr>
              <w:rPr>
                <w:b/>
              </w:rPr>
            </w:pPr>
            <w:r w:rsidRPr="000A1EA6">
              <w:rPr>
                <w:b/>
              </w:rPr>
              <w:t>责任人</w:t>
            </w:r>
          </w:p>
        </w:tc>
        <w:tc>
          <w:tcPr>
            <w:tcW w:w="939" w:type="pct"/>
            <w:shd w:val="clear" w:color="auto" w:fill="D9D9D9" w:themeFill="background1" w:themeFillShade="D9"/>
          </w:tcPr>
          <w:p w:rsidR="000A1EA6" w:rsidRPr="000A1EA6" w:rsidRDefault="000A1EA6" w:rsidP="00CD423D">
            <w:pPr>
              <w:rPr>
                <w:b/>
              </w:rPr>
            </w:pPr>
            <w:r w:rsidRPr="000A1EA6">
              <w:rPr>
                <w:b/>
              </w:rPr>
              <w:t>项目主要工作</w:t>
            </w:r>
          </w:p>
        </w:tc>
        <w:tc>
          <w:tcPr>
            <w:tcW w:w="1708" w:type="pct"/>
            <w:shd w:val="clear" w:color="auto" w:fill="D9D9D9" w:themeFill="background1" w:themeFillShade="D9"/>
          </w:tcPr>
          <w:p w:rsidR="000A1EA6" w:rsidRPr="000A1EA6" w:rsidRDefault="000A1EA6" w:rsidP="00CD423D">
            <w:pPr>
              <w:rPr>
                <w:b/>
              </w:rPr>
            </w:pPr>
            <w:r w:rsidRPr="000A1EA6">
              <w:rPr>
                <w:b/>
              </w:rPr>
              <w:t>产物</w:t>
            </w:r>
          </w:p>
        </w:tc>
        <w:tc>
          <w:tcPr>
            <w:tcW w:w="561" w:type="pct"/>
            <w:shd w:val="clear" w:color="auto" w:fill="D9D9D9" w:themeFill="background1" w:themeFillShade="D9"/>
          </w:tcPr>
          <w:p w:rsidR="000A1EA6" w:rsidRPr="000A1EA6" w:rsidRDefault="000A1EA6" w:rsidP="00CD423D">
            <w:pPr>
              <w:rPr>
                <w:b/>
              </w:rPr>
            </w:pPr>
            <w:r w:rsidRPr="000A1EA6">
              <w:rPr>
                <w:b/>
              </w:rPr>
              <w:t>备注</w:t>
            </w:r>
          </w:p>
        </w:tc>
      </w:tr>
      <w:tr w:rsidR="000A1EA6" w:rsidTr="000A1EA6">
        <w:tc>
          <w:tcPr>
            <w:tcW w:w="425" w:type="pct"/>
            <w:vAlign w:val="center"/>
          </w:tcPr>
          <w:p w:rsidR="000A1EA6" w:rsidRDefault="000A1EA6" w:rsidP="000A1EA6">
            <w:pPr>
              <w:jc w:val="center"/>
            </w:pPr>
            <w:r>
              <w:t>第一阶段</w:t>
            </w:r>
          </w:p>
        </w:tc>
        <w:tc>
          <w:tcPr>
            <w:tcW w:w="771" w:type="pct"/>
            <w:vAlign w:val="center"/>
          </w:tcPr>
          <w:p w:rsidR="000A1EA6" w:rsidRDefault="000A1EA6" w:rsidP="000A1EA6">
            <w:pPr>
              <w:jc w:val="center"/>
            </w:pPr>
            <w:r>
              <w:rPr>
                <w:rFonts w:hint="eastAsia"/>
              </w:rPr>
              <w:t>2016.04.18~</w:t>
            </w:r>
            <w:r>
              <w:br/>
              <w:t>2016.05.18</w:t>
            </w:r>
          </w:p>
        </w:tc>
        <w:tc>
          <w:tcPr>
            <w:tcW w:w="596" w:type="pct"/>
            <w:vAlign w:val="center"/>
          </w:tcPr>
          <w:p w:rsidR="000A1EA6" w:rsidRDefault="000A1EA6" w:rsidP="000A1EA6">
            <w:pPr>
              <w:jc w:val="center"/>
            </w:pPr>
            <w:r>
              <w:t>刘裕</w:t>
            </w:r>
            <w:r>
              <w:rPr>
                <w:rFonts w:hint="eastAsia"/>
              </w:rPr>
              <w:t>、</w:t>
            </w:r>
            <w:r>
              <w:br/>
            </w:r>
            <w:r>
              <w:t>蒋晓东</w:t>
            </w:r>
          </w:p>
        </w:tc>
        <w:tc>
          <w:tcPr>
            <w:tcW w:w="939" w:type="pct"/>
            <w:vAlign w:val="center"/>
          </w:tcPr>
          <w:p w:rsidR="000A1EA6" w:rsidRDefault="000A1EA6" w:rsidP="005C0DF7">
            <w:pPr>
              <w:jc w:val="center"/>
            </w:pPr>
            <w:r>
              <w:t>设计</w:t>
            </w:r>
            <w:r>
              <w:rPr>
                <w:rFonts w:hint="eastAsia"/>
              </w:rPr>
              <w:t>、</w:t>
            </w:r>
            <w:r>
              <w:t>试验项目的设计</w:t>
            </w:r>
          </w:p>
        </w:tc>
        <w:tc>
          <w:tcPr>
            <w:tcW w:w="1708" w:type="pct"/>
            <w:vAlign w:val="center"/>
          </w:tcPr>
          <w:p w:rsidR="000A1EA6" w:rsidRDefault="000A1EA6" w:rsidP="000E062A">
            <w:pPr>
              <w:rPr>
                <w:rFonts w:hint="eastAsia"/>
              </w:rPr>
            </w:pPr>
            <w:r>
              <w:t>1.Demo</w:t>
            </w:r>
            <w:r>
              <w:t>版电子盲砖</w:t>
            </w:r>
            <w:r>
              <w:br/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第二代智能盲杖</w:t>
            </w:r>
          </w:p>
        </w:tc>
        <w:tc>
          <w:tcPr>
            <w:tcW w:w="561" w:type="pct"/>
            <w:vAlign w:val="center"/>
          </w:tcPr>
          <w:p w:rsidR="000A1EA6" w:rsidRDefault="000A1EA6" w:rsidP="000A1EA6">
            <w:pPr>
              <w:jc w:val="center"/>
            </w:pPr>
          </w:p>
        </w:tc>
      </w:tr>
      <w:tr w:rsidR="000A1EA6" w:rsidTr="005C0DF7">
        <w:tc>
          <w:tcPr>
            <w:tcW w:w="425" w:type="pct"/>
            <w:vAlign w:val="center"/>
          </w:tcPr>
          <w:p w:rsidR="000A1EA6" w:rsidRDefault="000A1EA6" w:rsidP="005C0DF7">
            <w:pPr>
              <w:jc w:val="center"/>
            </w:pPr>
            <w:r>
              <w:t>第二阶段</w:t>
            </w:r>
          </w:p>
        </w:tc>
        <w:tc>
          <w:tcPr>
            <w:tcW w:w="771" w:type="pct"/>
            <w:vAlign w:val="center"/>
          </w:tcPr>
          <w:p w:rsidR="000A1EA6" w:rsidRDefault="000A1EA6" w:rsidP="005C0DF7">
            <w:pPr>
              <w:jc w:val="center"/>
            </w:pPr>
            <w:r>
              <w:rPr>
                <w:rFonts w:hint="eastAsia"/>
              </w:rPr>
              <w:t>2016.05.20~</w:t>
            </w:r>
            <w:r>
              <w:br/>
              <w:t>2016.08.20</w:t>
            </w:r>
          </w:p>
        </w:tc>
        <w:tc>
          <w:tcPr>
            <w:tcW w:w="596" w:type="pct"/>
            <w:vAlign w:val="center"/>
          </w:tcPr>
          <w:p w:rsidR="000A1EA6" w:rsidRDefault="000A1EA6" w:rsidP="005C0DF7">
            <w:pPr>
              <w:jc w:val="center"/>
            </w:pPr>
            <w:r>
              <w:t>刘裕</w:t>
            </w:r>
            <w:r>
              <w:rPr>
                <w:rFonts w:hint="eastAsia"/>
              </w:rPr>
              <w:t>、</w:t>
            </w:r>
            <w:r>
              <w:br/>
            </w:r>
            <w:r>
              <w:t>蒋晓东</w:t>
            </w:r>
          </w:p>
        </w:tc>
        <w:tc>
          <w:tcPr>
            <w:tcW w:w="939" w:type="pct"/>
            <w:vAlign w:val="center"/>
          </w:tcPr>
          <w:p w:rsidR="000A1EA6" w:rsidRDefault="005C0DF7" w:rsidP="005C0DF7">
            <w:pPr>
              <w:jc w:val="center"/>
            </w:pPr>
            <w:r>
              <w:rPr>
                <w:rFonts w:hint="eastAsia"/>
              </w:rPr>
              <w:t>在试验成功的基础上</w:t>
            </w:r>
            <w:r>
              <w:t>改进</w:t>
            </w:r>
            <w:r>
              <w:rPr>
                <w:rFonts w:hint="eastAsia"/>
              </w:rPr>
              <w:t>，</w:t>
            </w:r>
            <w:r>
              <w:t>降低成本</w:t>
            </w:r>
            <w:r>
              <w:rPr>
                <w:rFonts w:hint="eastAsia"/>
              </w:rPr>
              <w:t>，</w:t>
            </w:r>
            <w:r>
              <w:t>增强性能及稳定性</w:t>
            </w:r>
            <w:r w:rsidR="000E062A">
              <w:rPr>
                <w:rFonts w:hint="eastAsia"/>
              </w:rPr>
              <w:t>，</w:t>
            </w:r>
            <w:r w:rsidR="000E062A">
              <w:t>并研究产品批量生产</w:t>
            </w:r>
          </w:p>
        </w:tc>
        <w:tc>
          <w:tcPr>
            <w:tcW w:w="1708" w:type="pct"/>
          </w:tcPr>
          <w:p w:rsidR="000A1EA6" w:rsidRDefault="000E062A" w:rsidP="00CD423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批量生产标准</w:t>
            </w:r>
            <w:r>
              <w:br/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重构后的软件</w:t>
            </w:r>
          </w:p>
          <w:p w:rsidR="000E062A" w:rsidRDefault="000E062A" w:rsidP="00CD423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手机应用</w:t>
            </w:r>
            <w:r>
              <w:rPr>
                <w:rFonts w:hint="eastAsia"/>
              </w:rPr>
              <w:t>App</w:t>
            </w:r>
            <w:r>
              <w:t xml:space="preserve"> </w:t>
            </w:r>
            <w:r>
              <w:t>正式发布版</w:t>
            </w:r>
            <w:r>
              <w:t>V1.0.0</w:t>
            </w:r>
            <w:r>
              <w:br/>
              <w:t>4.</w:t>
            </w:r>
            <w:r>
              <w:t>服务器系统</w:t>
            </w:r>
            <w:r>
              <w:rPr>
                <w:rFonts w:hint="eastAsia"/>
              </w:rPr>
              <w:t xml:space="preserve"> V1.0</w:t>
            </w:r>
          </w:p>
          <w:p w:rsidR="000E062A" w:rsidRPr="000E062A" w:rsidRDefault="000E062A" w:rsidP="00CD423D">
            <w:r>
              <w:t>5.</w:t>
            </w:r>
            <w:r>
              <w:t>数据</w:t>
            </w:r>
          </w:p>
        </w:tc>
        <w:tc>
          <w:tcPr>
            <w:tcW w:w="561" w:type="pct"/>
          </w:tcPr>
          <w:p w:rsidR="000A1EA6" w:rsidRDefault="000A1EA6" w:rsidP="00CD423D"/>
        </w:tc>
      </w:tr>
      <w:tr w:rsidR="000A1EA6" w:rsidTr="000A1EA6">
        <w:tc>
          <w:tcPr>
            <w:tcW w:w="425" w:type="pct"/>
          </w:tcPr>
          <w:p w:rsidR="000A1EA6" w:rsidRDefault="000A1EA6" w:rsidP="000A1EA6">
            <w:pPr>
              <w:jc w:val="center"/>
            </w:pPr>
            <w:r>
              <w:t>第三阶段</w:t>
            </w:r>
          </w:p>
        </w:tc>
        <w:tc>
          <w:tcPr>
            <w:tcW w:w="771" w:type="pct"/>
          </w:tcPr>
          <w:p w:rsidR="000A1EA6" w:rsidRDefault="000A1EA6" w:rsidP="00CD423D">
            <w:r>
              <w:rPr>
                <w:rFonts w:hint="eastAsia"/>
              </w:rPr>
              <w:t>2016.</w:t>
            </w:r>
            <w:r>
              <w:t>0</w:t>
            </w:r>
            <w:r>
              <w:rPr>
                <w:rFonts w:hint="eastAsia"/>
              </w:rPr>
              <w:t>9.</w:t>
            </w:r>
            <w:r>
              <w:t>01</w:t>
            </w:r>
            <w:r>
              <w:rPr>
                <w:rFonts w:hint="eastAsia"/>
              </w:rPr>
              <w:t>~</w:t>
            </w:r>
            <w:r>
              <w:br/>
              <w:t>2016.12.01</w:t>
            </w:r>
          </w:p>
        </w:tc>
        <w:tc>
          <w:tcPr>
            <w:tcW w:w="596" w:type="pct"/>
          </w:tcPr>
          <w:p w:rsidR="000A1EA6" w:rsidRDefault="000A1EA6" w:rsidP="000A1EA6">
            <w:pPr>
              <w:jc w:val="center"/>
            </w:pPr>
            <w:r>
              <w:t>刘裕</w:t>
            </w:r>
            <w:r>
              <w:rPr>
                <w:rFonts w:hint="eastAsia"/>
              </w:rPr>
              <w:t>、</w:t>
            </w:r>
            <w:r>
              <w:br/>
            </w:r>
            <w:r>
              <w:t>蒋晓东</w:t>
            </w:r>
          </w:p>
        </w:tc>
        <w:tc>
          <w:tcPr>
            <w:tcW w:w="939" w:type="pct"/>
          </w:tcPr>
          <w:p w:rsidR="000A1EA6" w:rsidRDefault="000E062A" w:rsidP="00CD423D">
            <w:r>
              <w:t>问题反馈及完善迭代</w:t>
            </w:r>
          </w:p>
        </w:tc>
        <w:tc>
          <w:tcPr>
            <w:tcW w:w="1708" w:type="pct"/>
          </w:tcPr>
          <w:p w:rsidR="000A1EA6" w:rsidRDefault="000E062A" w:rsidP="00CD423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升级版本</w:t>
            </w:r>
          </w:p>
        </w:tc>
        <w:tc>
          <w:tcPr>
            <w:tcW w:w="561" w:type="pct"/>
          </w:tcPr>
          <w:p w:rsidR="000A1EA6" w:rsidRDefault="000A1EA6" w:rsidP="00CD423D"/>
        </w:tc>
      </w:tr>
    </w:tbl>
    <w:p w:rsidR="00CD423D" w:rsidRPr="00CD423D" w:rsidRDefault="00CD423D" w:rsidP="00CD423D"/>
    <w:p w:rsidR="00995490" w:rsidRDefault="00995490" w:rsidP="00995490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lastRenderedPageBreak/>
        <w:t>研发计划</w:t>
      </w:r>
    </w:p>
    <w:p w:rsidR="00CD423D" w:rsidRPr="00CD423D" w:rsidRDefault="00CD423D" w:rsidP="00CD423D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05"/>
        <w:gridCol w:w="1279"/>
        <w:gridCol w:w="989"/>
        <w:gridCol w:w="1558"/>
        <w:gridCol w:w="2834"/>
        <w:gridCol w:w="931"/>
      </w:tblGrid>
      <w:tr w:rsidR="000E062A" w:rsidRPr="000A1EA6" w:rsidTr="004A6DC6">
        <w:tc>
          <w:tcPr>
            <w:tcW w:w="425" w:type="pct"/>
            <w:shd w:val="clear" w:color="auto" w:fill="D9D9D9" w:themeFill="background1" w:themeFillShade="D9"/>
          </w:tcPr>
          <w:p w:rsidR="000E062A" w:rsidRPr="000A1EA6" w:rsidRDefault="000E062A" w:rsidP="004A6DC6">
            <w:pPr>
              <w:rPr>
                <w:b/>
              </w:rPr>
            </w:pPr>
            <w:r w:rsidRPr="000A1EA6">
              <w:rPr>
                <w:b/>
              </w:rPr>
              <w:t>阶段</w:t>
            </w:r>
          </w:p>
        </w:tc>
        <w:tc>
          <w:tcPr>
            <w:tcW w:w="771" w:type="pct"/>
            <w:shd w:val="clear" w:color="auto" w:fill="D9D9D9" w:themeFill="background1" w:themeFillShade="D9"/>
          </w:tcPr>
          <w:p w:rsidR="000E062A" w:rsidRPr="000A1EA6" w:rsidRDefault="000E062A" w:rsidP="004A6DC6">
            <w:pPr>
              <w:rPr>
                <w:b/>
              </w:rPr>
            </w:pPr>
            <w:r w:rsidRPr="000A1EA6">
              <w:rPr>
                <w:b/>
              </w:rPr>
              <w:t>起止时间</w:t>
            </w:r>
          </w:p>
        </w:tc>
        <w:tc>
          <w:tcPr>
            <w:tcW w:w="596" w:type="pct"/>
            <w:shd w:val="clear" w:color="auto" w:fill="D9D9D9" w:themeFill="background1" w:themeFillShade="D9"/>
          </w:tcPr>
          <w:p w:rsidR="000E062A" w:rsidRPr="000A1EA6" w:rsidRDefault="000E062A" w:rsidP="004A6DC6">
            <w:pPr>
              <w:rPr>
                <w:b/>
              </w:rPr>
            </w:pPr>
            <w:r w:rsidRPr="000A1EA6">
              <w:rPr>
                <w:b/>
              </w:rPr>
              <w:t>责任人</w:t>
            </w:r>
          </w:p>
        </w:tc>
        <w:tc>
          <w:tcPr>
            <w:tcW w:w="939" w:type="pct"/>
            <w:shd w:val="clear" w:color="auto" w:fill="D9D9D9" w:themeFill="background1" w:themeFillShade="D9"/>
          </w:tcPr>
          <w:p w:rsidR="000E062A" w:rsidRPr="000A1EA6" w:rsidRDefault="000E062A" w:rsidP="004A6DC6">
            <w:pPr>
              <w:rPr>
                <w:b/>
              </w:rPr>
            </w:pPr>
            <w:r w:rsidRPr="000A1EA6">
              <w:rPr>
                <w:b/>
              </w:rPr>
              <w:t>项目主要工作</w:t>
            </w:r>
          </w:p>
        </w:tc>
        <w:tc>
          <w:tcPr>
            <w:tcW w:w="1708" w:type="pct"/>
            <w:shd w:val="clear" w:color="auto" w:fill="D9D9D9" w:themeFill="background1" w:themeFillShade="D9"/>
          </w:tcPr>
          <w:p w:rsidR="000E062A" w:rsidRPr="000A1EA6" w:rsidRDefault="000E062A" w:rsidP="004A6DC6">
            <w:pPr>
              <w:rPr>
                <w:b/>
              </w:rPr>
            </w:pPr>
            <w:r w:rsidRPr="000A1EA6">
              <w:rPr>
                <w:b/>
              </w:rPr>
              <w:t>产物</w:t>
            </w:r>
          </w:p>
        </w:tc>
        <w:tc>
          <w:tcPr>
            <w:tcW w:w="561" w:type="pct"/>
            <w:shd w:val="clear" w:color="auto" w:fill="D9D9D9" w:themeFill="background1" w:themeFillShade="D9"/>
          </w:tcPr>
          <w:p w:rsidR="000E062A" w:rsidRPr="000A1EA6" w:rsidRDefault="000E062A" w:rsidP="004A6DC6">
            <w:pPr>
              <w:rPr>
                <w:b/>
              </w:rPr>
            </w:pPr>
            <w:r w:rsidRPr="000A1EA6">
              <w:rPr>
                <w:b/>
              </w:rPr>
              <w:t>备注</w:t>
            </w:r>
          </w:p>
        </w:tc>
      </w:tr>
      <w:tr w:rsidR="000E062A" w:rsidTr="004A6DC6">
        <w:tc>
          <w:tcPr>
            <w:tcW w:w="425" w:type="pct"/>
            <w:vAlign w:val="center"/>
          </w:tcPr>
          <w:p w:rsidR="000E062A" w:rsidRDefault="000E062A" w:rsidP="004A6DC6">
            <w:pPr>
              <w:jc w:val="center"/>
            </w:pPr>
            <w:r>
              <w:t>第一阶段</w:t>
            </w:r>
          </w:p>
        </w:tc>
        <w:tc>
          <w:tcPr>
            <w:tcW w:w="771" w:type="pct"/>
            <w:vAlign w:val="center"/>
          </w:tcPr>
          <w:p w:rsidR="000E062A" w:rsidRDefault="000E062A" w:rsidP="000E062A">
            <w:pPr>
              <w:jc w:val="left"/>
            </w:pPr>
            <w:r>
              <w:rPr>
                <w:rFonts w:hint="eastAsia"/>
              </w:rPr>
              <w:t>2016.04.18~</w:t>
            </w:r>
            <w:r>
              <w:br/>
              <w:t>2016</w:t>
            </w:r>
            <w:r>
              <w:t>.04</w:t>
            </w:r>
            <w:r>
              <w:t>.</w:t>
            </w:r>
            <w:r>
              <w:t>27</w:t>
            </w:r>
          </w:p>
        </w:tc>
        <w:tc>
          <w:tcPr>
            <w:tcW w:w="596" w:type="pct"/>
            <w:vAlign w:val="center"/>
          </w:tcPr>
          <w:p w:rsidR="000E062A" w:rsidRDefault="000E062A" w:rsidP="004A6DC6">
            <w:pPr>
              <w:jc w:val="center"/>
            </w:pPr>
            <w:r>
              <w:t>刘裕</w:t>
            </w:r>
            <w:r>
              <w:rPr>
                <w:rFonts w:hint="eastAsia"/>
              </w:rPr>
              <w:t>、</w:t>
            </w:r>
            <w:r>
              <w:br/>
            </w:r>
            <w:r>
              <w:t>蒋晓东</w:t>
            </w:r>
          </w:p>
        </w:tc>
        <w:tc>
          <w:tcPr>
            <w:tcW w:w="939" w:type="pct"/>
            <w:vAlign w:val="center"/>
          </w:tcPr>
          <w:p w:rsidR="000E062A" w:rsidRDefault="000E062A" w:rsidP="004A6DC6">
            <w:pPr>
              <w:jc w:val="center"/>
            </w:pPr>
            <w:r>
              <w:rPr>
                <w:rFonts w:hint="eastAsia"/>
              </w:rPr>
              <w:t>电子标签盲砖研究</w:t>
            </w:r>
          </w:p>
        </w:tc>
        <w:tc>
          <w:tcPr>
            <w:tcW w:w="1708" w:type="pct"/>
            <w:vAlign w:val="center"/>
          </w:tcPr>
          <w:p w:rsidR="000E062A" w:rsidRDefault="000E062A" w:rsidP="004A6DC6">
            <w:pPr>
              <w:rPr>
                <w:rFonts w:hint="eastAsia"/>
              </w:rPr>
            </w:pPr>
            <w:r>
              <w:rPr>
                <w:rFonts w:hint="eastAsia"/>
              </w:rPr>
              <w:t>电子标签盲砖的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版本</w:t>
            </w:r>
          </w:p>
        </w:tc>
        <w:tc>
          <w:tcPr>
            <w:tcW w:w="561" w:type="pct"/>
            <w:vAlign w:val="center"/>
          </w:tcPr>
          <w:p w:rsidR="000E062A" w:rsidRDefault="000E062A" w:rsidP="004A6DC6">
            <w:pPr>
              <w:jc w:val="center"/>
            </w:pPr>
          </w:p>
        </w:tc>
      </w:tr>
      <w:tr w:rsidR="000E062A" w:rsidTr="004A6DC6">
        <w:tc>
          <w:tcPr>
            <w:tcW w:w="425" w:type="pct"/>
            <w:vAlign w:val="center"/>
          </w:tcPr>
          <w:p w:rsidR="000E062A" w:rsidRDefault="000E062A" w:rsidP="004A6DC6">
            <w:pPr>
              <w:jc w:val="center"/>
            </w:pPr>
            <w:r>
              <w:t>第二阶段</w:t>
            </w:r>
          </w:p>
        </w:tc>
        <w:tc>
          <w:tcPr>
            <w:tcW w:w="771" w:type="pct"/>
            <w:vAlign w:val="center"/>
          </w:tcPr>
          <w:p w:rsidR="000E062A" w:rsidRDefault="000E062A" w:rsidP="000E062A">
            <w:pPr>
              <w:jc w:val="left"/>
            </w:pPr>
            <w:r>
              <w:rPr>
                <w:rFonts w:hint="eastAsia"/>
              </w:rPr>
              <w:t>2016.04</w:t>
            </w:r>
            <w:r>
              <w:rPr>
                <w:rFonts w:hint="eastAsia"/>
              </w:rPr>
              <w:t>.2</w:t>
            </w:r>
            <w:r>
              <w:t>8</w:t>
            </w:r>
            <w:r>
              <w:rPr>
                <w:rFonts w:hint="eastAsia"/>
              </w:rPr>
              <w:t>~</w:t>
            </w:r>
            <w:r>
              <w:br/>
              <w:t>2016.0</w:t>
            </w:r>
            <w:r>
              <w:t>5</w:t>
            </w:r>
            <w:r>
              <w:t>.</w:t>
            </w:r>
            <w:r>
              <w:t>09</w:t>
            </w:r>
          </w:p>
        </w:tc>
        <w:tc>
          <w:tcPr>
            <w:tcW w:w="596" w:type="pct"/>
            <w:vAlign w:val="center"/>
          </w:tcPr>
          <w:p w:rsidR="000E062A" w:rsidRDefault="000E062A" w:rsidP="004A6DC6">
            <w:pPr>
              <w:jc w:val="center"/>
            </w:pPr>
            <w:r>
              <w:t>刘裕</w:t>
            </w:r>
            <w:r>
              <w:rPr>
                <w:rFonts w:hint="eastAsia"/>
              </w:rPr>
              <w:t>、</w:t>
            </w:r>
            <w:r>
              <w:br/>
            </w:r>
            <w:r>
              <w:t>蒋晓东</w:t>
            </w:r>
          </w:p>
        </w:tc>
        <w:tc>
          <w:tcPr>
            <w:tcW w:w="939" w:type="pct"/>
            <w:vAlign w:val="center"/>
          </w:tcPr>
          <w:p w:rsidR="000E062A" w:rsidRDefault="000E062A" w:rsidP="004A6DC6">
            <w:pPr>
              <w:jc w:val="center"/>
            </w:pPr>
            <w:r>
              <w:rPr>
                <w:rFonts w:hint="eastAsia"/>
              </w:rPr>
              <w:t>电源、</w:t>
            </w:r>
            <w:r>
              <w:br/>
            </w:r>
            <w:r>
              <w:rPr>
                <w:rFonts w:hint="eastAsia"/>
              </w:rPr>
              <w:t>无线充电</w:t>
            </w:r>
          </w:p>
        </w:tc>
        <w:tc>
          <w:tcPr>
            <w:tcW w:w="1708" w:type="pct"/>
          </w:tcPr>
          <w:p w:rsidR="000E062A" w:rsidRPr="005C0DF7" w:rsidRDefault="000E062A" w:rsidP="004A6DC6">
            <w:pPr>
              <w:rPr>
                <w:rFonts w:hint="eastAsia"/>
              </w:rPr>
            </w:pPr>
            <w:r>
              <w:t>可以无线快速充电的盲杖</w:t>
            </w:r>
            <w:r>
              <w:rPr>
                <w:rFonts w:hint="eastAsia"/>
              </w:rPr>
              <w:t>，</w:t>
            </w:r>
            <w:r>
              <w:t>并测试充电效率</w:t>
            </w:r>
          </w:p>
        </w:tc>
        <w:tc>
          <w:tcPr>
            <w:tcW w:w="561" w:type="pct"/>
          </w:tcPr>
          <w:p w:rsidR="000E062A" w:rsidRDefault="000E062A" w:rsidP="004A6DC6"/>
        </w:tc>
      </w:tr>
      <w:tr w:rsidR="000E062A" w:rsidTr="004A6DC6">
        <w:tc>
          <w:tcPr>
            <w:tcW w:w="425" w:type="pct"/>
            <w:vAlign w:val="center"/>
          </w:tcPr>
          <w:p w:rsidR="000E062A" w:rsidRDefault="000E062A" w:rsidP="004A6DC6">
            <w:pPr>
              <w:jc w:val="center"/>
            </w:pPr>
            <w:r>
              <w:t>第三阶段</w:t>
            </w:r>
          </w:p>
        </w:tc>
        <w:tc>
          <w:tcPr>
            <w:tcW w:w="771" w:type="pct"/>
            <w:vAlign w:val="center"/>
          </w:tcPr>
          <w:p w:rsidR="000E062A" w:rsidRDefault="000E062A" w:rsidP="000E062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2016.05.10~</w:t>
            </w:r>
            <w:r>
              <w:br/>
            </w:r>
            <w:r>
              <w:rPr>
                <w:rFonts w:hint="eastAsia"/>
              </w:rPr>
              <w:t>？</w:t>
            </w:r>
          </w:p>
        </w:tc>
        <w:tc>
          <w:tcPr>
            <w:tcW w:w="596" w:type="pct"/>
            <w:vAlign w:val="center"/>
          </w:tcPr>
          <w:p w:rsidR="000E062A" w:rsidRDefault="000E062A" w:rsidP="004A6DC6">
            <w:pPr>
              <w:jc w:val="center"/>
            </w:pPr>
            <w:r>
              <w:t>刘裕</w:t>
            </w:r>
          </w:p>
        </w:tc>
        <w:tc>
          <w:tcPr>
            <w:tcW w:w="939" w:type="pct"/>
            <w:vAlign w:val="center"/>
          </w:tcPr>
          <w:p w:rsidR="000E062A" w:rsidRDefault="000E062A" w:rsidP="004A6D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开发</w:t>
            </w:r>
          </w:p>
        </w:tc>
        <w:tc>
          <w:tcPr>
            <w:tcW w:w="1708" w:type="pct"/>
          </w:tcPr>
          <w:p w:rsidR="000E062A" w:rsidRDefault="000E062A" w:rsidP="004A6DC6">
            <w:r>
              <w:t>正式版</w:t>
            </w:r>
            <w:r>
              <w:t>App</w:t>
            </w:r>
          </w:p>
        </w:tc>
        <w:tc>
          <w:tcPr>
            <w:tcW w:w="561" w:type="pct"/>
          </w:tcPr>
          <w:p w:rsidR="000E062A" w:rsidRDefault="000E062A" w:rsidP="004A6DC6"/>
        </w:tc>
      </w:tr>
      <w:tr w:rsidR="000E062A" w:rsidTr="004A6DC6">
        <w:tc>
          <w:tcPr>
            <w:tcW w:w="425" w:type="pct"/>
            <w:vAlign w:val="center"/>
          </w:tcPr>
          <w:p w:rsidR="000E062A" w:rsidRDefault="000E062A" w:rsidP="004A6DC6">
            <w:pPr>
              <w:jc w:val="center"/>
            </w:pPr>
            <w:r>
              <w:t>第四阶段</w:t>
            </w:r>
          </w:p>
        </w:tc>
        <w:tc>
          <w:tcPr>
            <w:tcW w:w="771" w:type="pct"/>
            <w:vAlign w:val="center"/>
          </w:tcPr>
          <w:p w:rsidR="000E062A" w:rsidRDefault="000E062A" w:rsidP="000E062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2016.</w:t>
            </w:r>
            <w:r>
              <w:t>0</w:t>
            </w:r>
            <w:r>
              <w:rPr>
                <w:rFonts w:hint="eastAsia"/>
              </w:rPr>
              <w:t>5.10~</w:t>
            </w:r>
            <w:r>
              <w:br/>
            </w:r>
            <w:r>
              <w:rPr>
                <w:rFonts w:hint="eastAsia"/>
              </w:rPr>
              <w:t>？</w:t>
            </w:r>
          </w:p>
        </w:tc>
        <w:tc>
          <w:tcPr>
            <w:tcW w:w="596" w:type="pct"/>
            <w:vAlign w:val="center"/>
          </w:tcPr>
          <w:p w:rsidR="000E062A" w:rsidRDefault="000E062A" w:rsidP="004A6DC6">
            <w:pPr>
              <w:jc w:val="center"/>
            </w:pPr>
            <w:r>
              <w:t>刘裕</w:t>
            </w:r>
          </w:p>
        </w:tc>
        <w:tc>
          <w:tcPr>
            <w:tcW w:w="939" w:type="pct"/>
            <w:vAlign w:val="center"/>
          </w:tcPr>
          <w:p w:rsidR="000E062A" w:rsidRDefault="000E062A" w:rsidP="004A6D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服务器程序</w:t>
            </w:r>
          </w:p>
        </w:tc>
        <w:tc>
          <w:tcPr>
            <w:tcW w:w="1708" w:type="pct"/>
          </w:tcPr>
          <w:p w:rsidR="000E062A" w:rsidRDefault="000E062A" w:rsidP="004A6DC6">
            <w:r>
              <w:t>服务器程序</w:t>
            </w:r>
            <w:r>
              <w:rPr>
                <w:rFonts w:hint="eastAsia"/>
              </w:rPr>
              <w:t xml:space="preserve"> V1.0</w:t>
            </w:r>
          </w:p>
        </w:tc>
        <w:tc>
          <w:tcPr>
            <w:tcW w:w="561" w:type="pct"/>
          </w:tcPr>
          <w:p w:rsidR="000E062A" w:rsidRDefault="000E062A" w:rsidP="004A6DC6"/>
        </w:tc>
      </w:tr>
    </w:tbl>
    <w:p w:rsidR="00CD423D" w:rsidRPr="000E062A" w:rsidRDefault="00CD423D" w:rsidP="00CD423D"/>
    <w:p w:rsidR="000E062A" w:rsidRPr="00CD423D" w:rsidRDefault="000E062A" w:rsidP="00CD423D">
      <w:pPr>
        <w:rPr>
          <w:rFonts w:hint="eastAsia"/>
        </w:rPr>
      </w:pPr>
    </w:p>
    <w:p w:rsidR="00995490" w:rsidRDefault="00995490" w:rsidP="00995490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/>
          <w:sz w:val="28"/>
        </w:rPr>
        <w:t>项目细则</w:t>
      </w:r>
    </w:p>
    <w:p w:rsidR="00995490" w:rsidRDefault="00995490" w:rsidP="00995490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 w:rsidRPr="00995490">
        <w:rPr>
          <w:rFonts w:ascii="黑体" w:eastAsia="黑体" w:hAnsi="黑体"/>
          <w:sz w:val="24"/>
        </w:rPr>
        <w:t>RFID电子标签盲砖</w:t>
      </w:r>
    </w:p>
    <w:p w:rsidR="00995490" w:rsidRDefault="00995490" w:rsidP="00995490">
      <w:pPr>
        <w:pStyle w:val="a4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盲砖RFID标签设计</w:t>
      </w:r>
    </w:p>
    <w:p w:rsidR="00CD5F1D" w:rsidRDefault="00CD5F1D" w:rsidP="00CD5F1D">
      <w:pPr>
        <w:pStyle w:val="a4"/>
        <w:numPr>
          <w:ilvl w:val="3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电子标签嵌入方式</w:t>
      </w:r>
    </w:p>
    <w:p w:rsidR="00CD5F1D" w:rsidRDefault="00CD5F1D" w:rsidP="00CD5F1D">
      <w:pPr>
        <w:pStyle w:val="a4"/>
        <w:numPr>
          <w:ilvl w:val="3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电子标签数据录入方式</w:t>
      </w:r>
    </w:p>
    <w:p w:rsidR="00CD423D" w:rsidRDefault="00CD5F1D" w:rsidP="00CD423D">
      <w:pPr>
        <w:pStyle w:val="a4"/>
        <w:numPr>
          <w:ilvl w:val="3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数据格式定义</w:t>
      </w:r>
    </w:p>
    <w:p w:rsidR="00B66A09" w:rsidRPr="00CD423D" w:rsidRDefault="00B66A09" w:rsidP="00CD423D">
      <w:pPr>
        <w:pStyle w:val="a4"/>
        <w:numPr>
          <w:ilvl w:val="3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能量消耗</w:t>
      </w:r>
      <w:bookmarkStart w:id="0" w:name="_GoBack"/>
      <w:bookmarkEnd w:id="0"/>
    </w:p>
    <w:p w:rsidR="00995490" w:rsidRDefault="00995490" w:rsidP="00995490">
      <w:pPr>
        <w:pStyle w:val="a4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测试</w:t>
      </w:r>
    </w:p>
    <w:p w:rsidR="00CD5F1D" w:rsidRDefault="00CD5F1D" w:rsidP="00CD5F1D">
      <w:pPr>
        <w:pStyle w:val="a4"/>
        <w:numPr>
          <w:ilvl w:val="3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电子标签使用寿命</w:t>
      </w:r>
    </w:p>
    <w:p w:rsidR="00CD5F1D" w:rsidRDefault="00CD5F1D" w:rsidP="00CD5F1D">
      <w:pPr>
        <w:pStyle w:val="a4"/>
        <w:numPr>
          <w:ilvl w:val="3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电子标签数据丢失时间</w:t>
      </w:r>
    </w:p>
    <w:p w:rsidR="00CD5F1D" w:rsidRDefault="00CD5F1D" w:rsidP="00CD5F1D">
      <w:pPr>
        <w:pStyle w:val="a4"/>
        <w:numPr>
          <w:ilvl w:val="3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电子标签损坏</w:t>
      </w:r>
      <w:r>
        <w:rPr>
          <w:rFonts w:ascii="黑体" w:eastAsia="黑体" w:hAnsi="黑体" w:hint="eastAsia"/>
          <w:sz w:val="24"/>
        </w:rPr>
        <w:t>方式</w:t>
      </w:r>
      <w:r>
        <w:rPr>
          <w:rFonts w:ascii="黑体" w:eastAsia="黑体" w:hAnsi="黑体"/>
          <w:sz w:val="24"/>
        </w:rPr>
        <w:t>及概率</w:t>
      </w:r>
    </w:p>
    <w:p w:rsidR="00995490" w:rsidRDefault="00995490" w:rsidP="00995490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智能盲杖</w:t>
      </w:r>
    </w:p>
    <w:p w:rsidR="00CD5F1D" w:rsidRDefault="00CD5F1D" w:rsidP="00CD5F1D">
      <w:pPr>
        <w:pStyle w:val="a4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盲杖底部RFID读取器设计</w:t>
      </w:r>
    </w:p>
    <w:p w:rsidR="00CD5F1D" w:rsidRDefault="00CD5F1D" w:rsidP="00CD5F1D">
      <w:pPr>
        <w:pStyle w:val="a4"/>
        <w:numPr>
          <w:ilvl w:val="3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电路集成设计</w:t>
      </w:r>
    </w:p>
    <w:p w:rsidR="00CD5F1D" w:rsidRPr="00CD5F1D" w:rsidRDefault="00CD5F1D" w:rsidP="00CD5F1D">
      <w:pPr>
        <w:pStyle w:val="a4"/>
        <w:numPr>
          <w:ilvl w:val="3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连线设计</w:t>
      </w:r>
    </w:p>
    <w:p w:rsidR="00CD5F1D" w:rsidRDefault="00CD5F1D" w:rsidP="00CD5F1D">
      <w:pPr>
        <w:pStyle w:val="a4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盲杖手持部分控制端设计</w:t>
      </w:r>
    </w:p>
    <w:p w:rsidR="00CD5F1D" w:rsidRDefault="00CD5F1D" w:rsidP="00CD5F1D">
      <w:pPr>
        <w:pStyle w:val="a4"/>
        <w:numPr>
          <w:ilvl w:val="3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核心控制器</w:t>
      </w:r>
    </w:p>
    <w:p w:rsidR="006B0E8E" w:rsidRDefault="006B0E8E" w:rsidP="006B0E8E">
      <w:pPr>
        <w:pStyle w:val="a4"/>
        <w:numPr>
          <w:ilvl w:val="4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单片机Arduino Nano V3</w:t>
      </w:r>
    </w:p>
    <w:p w:rsidR="006B0E8E" w:rsidRDefault="006B0E8E" w:rsidP="006B0E8E">
      <w:pPr>
        <w:pStyle w:val="a4"/>
        <w:numPr>
          <w:ilvl w:val="4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蓝牙模块</w:t>
      </w:r>
    </w:p>
    <w:p w:rsidR="006B0E8E" w:rsidRDefault="006B0E8E" w:rsidP="006B0E8E">
      <w:pPr>
        <w:pStyle w:val="a4"/>
        <w:numPr>
          <w:ilvl w:val="4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超声波模块</w:t>
      </w:r>
    </w:p>
    <w:p w:rsidR="006B0E8E" w:rsidRPr="006B0E8E" w:rsidRDefault="006B0E8E" w:rsidP="006B0E8E">
      <w:pPr>
        <w:pStyle w:val="a4"/>
        <w:numPr>
          <w:ilvl w:val="4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蜂鸣器</w:t>
      </w:r>
    </w:p>
    <w:p w:rsidR="006B0E8E" w:rsidRDefault="006B0E8E" w:rsidP="006B0E8E">
      <w:pPr>
        <w:pStyle w:val="a4"/>
        <w:numPr>
          <w:ilvl w:val="4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LED指示灯</w:t>
      </w:r>
    </w:p>
    <w:p w:rsidR="006B0E8E" w:rsidRDefault="006B0E8E" w:rsidP="006B0E8E">
      <w:pPr>
        <w:pStyle w:val="a4"/>
        <w:numPr>
          <w:ilvl w:val="4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两状态开关</w:t>
      </w:r>
    </w:p>
    <w:p w:rsidR="006B0E8E" w:rsidRDefault="006B0E8E" w:rsidP="006B0E8E">
      <w:pPr>
        <w:pStyle w:val="a4"/>
        <w:numPr>
          <w:ilvl w:val="4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滑动调节电位器</w:t>
      </w:r>
    </w:p>
    <w:p w:rsidR="006B0E8E" w:rsidRDefault="006B0E8E" w:rsidP="006B0E8E">
      <w:pPr>
        <w:pStyle w:val="a4"/>
        <w:numPr>
          <w:ilvl w:val="4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按钮</w:t>
      </w:r>
    </w:p>
    <w:p w:rsidR="006B0E8E" w:rsidRDefault="006B0E8E" w:rsidP="006B0E8E">
      <w:pPr>
        <w:pStyle w:val="a4"/>
        <w:numPr>
          <w:ilvl w:val="4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充电电池</w:t>
      </w:r>
    </w:p>
    <w:p w:rsidR="006B0E8E" w:rsidRDefault="006B0E8E" w:rsidP="006B0E8E">
      <w:pPr>
        <w:pStyle w:val="a4"/>
        <w:numPr>
          <w:ilvl w:val="4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无线充电模块</w:t>
      </w:r>
    </w:p>
    <w:p w:rsidR="006B0E8E" w:rsidRDefault="006B0E8E" w:rsidP="006B0E8E">
      <w:pPr>
        <w:pStyle w:val="a4"/>
        <w:numPr>
          <w:ilvl w:val="4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电量检测模块</w:t>
      </w:r>
    </w:p>
    <w:p w:rsidR="006B0E8E" w:rsidRPr="00CD5F1D" w:rsidRDefault="006B0E8E" w:rsidP="006B0E8E">
      <w:pPr>
        <w:pStyle w:val="a4"/>
        <w:numPr>
          <w:ilvl w:val="4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电源稳压模块</w:t>
      </w:r>
    </w:p>
    <w:p w:rsidR="005F7D04" w:rsidRDefault="005F7D04" w:rsidP="006B0E8E">
      <w:pPr>
        <w:pStyle w:val="a4"/>
        <w:numPr>
          <w:ilvl w:val="3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程序设计</w:t>
      </w:r>
    </w:p>
    <w:p w:rsidR="005F7D04" w:rsidRDefault="005F7D04" w:rsidP="005F7D04">
      <w:pPr>
        <w:pStyle w:val="a4"/>
        <w:numPr>
          <w:ilvl w:val="4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lastRenderedPageBreak/>
        <w:t>通信协议</w:t>
      </w:r>
    </w:p>
    <w:p w:rsidR="005F7D04" w:rsidRDefault="005F7D04" w:rsidP="005F7D04">
      <w:pPr>
        <w:pStyle w:val="a4"/>
        <w:numPr>
          <w:ilvl w:val="4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程序流程设计</w:t>
      </w:r>
    </w:p>
    <w:p w:rsidR="005F7D04" w:rsidRDefault="005F7D04" w:rsidP="005F7D04">
      <w:pPr>
        <w:pStyle w:val="a4"/>
        <w:numPr>
          <w:ilvl w:val="4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容错设计</w:t>
      </w:r>
    </w:p>
    <w:p w:rsidR="00CD5F1D" w:rsidRDefault="00CD5F1D" w:rsidP="006B0E8E">
      <w:pPr>
        <w:pStyle w:val="a4"/>
        <w:numPr>
          <w:ilvl w:val="3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外形设计</w:t>
      </w:r>
    </w:p>
    <w:p w:rsidR="00CD5F1D" w:rsidRPr="00CD5F1D" w:rsidRDefault="00CD5F1D" w:rsidP="00CD5F1D">
      <w:pPr>
        <w:pStyle w:val="a4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测试</w:t>
      </w:r>
    </w:p>
    <w:p w:rsidR="00995490" w:rsidRDefault="00995490" w:rsidP="00995490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智能充电座</w:t>
      </w:r>
    </w:p>
    <w:p w:rsidR="00CD5F1D" w:rsidRDefault="00CD5F1D" w:rsidP="00CD5F1D">
      <w:pPr>
        <w:pStyle w:val="a4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无线充电</w:t>
      </w:r>
    </w:p>
    <w:p w:rsidR="00CD5F1D" w:rsidRDefault="00CD5F1D" w:rsidP="00CD5F1D">
      <w:pPr>
        <w:pStyle w:val="a4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耐压测试</w:t>
      </w:r>
    </w:p>
    <w:p w:rsidR="00995490" w:rsidRDefault="00995490" w:rsidP="00995490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智能手机端应用App</w:t>
      </w:r>
    </w:p>
    <w:p w:rsidR="00CD5F1D" w:rsidRDefault="00CD5F1D" w:rsidP="00CD5F1D">
      <w:pPr>
        <w:pStyle w:val="a4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导航功能</w:t>
      </w:r>
    </w:p>
    <w:p w:rsidR="00CD5F1D" w:rsidRDefault="00CD5F1D" w:rsidP="00CD5F1D">
      <w:pPr>
        <w:pStyle w:val="a4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生活信息服务功能</w:t>
      </w:r>
    </w:p>
    <w:p w:rsidR="00CD5F1D" w:rsidRDefault="00CD5F1D" w:rsidP="00CD5F1D">
      <w:pPr>
        <w:pStyle w:val="a4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社交功能</w:t>
      </w:r>
    </w:p>
    <w:p w:rsidR="00CD5F1D" w:rsidRDefault="00CD5F1D" w:rsidP="00CD5F1D">
      <w:pPr>
        <w:pStyle w:val="a4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版本迭代</w:t>
      </w:r>
    </w:p>
    <w:p w:rsidR="00995490" w:rsidRDefault="00995490" w:rsidP="00995490">
      <w:pPr>
        <w:pStyle w:val="a4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服务器</w:t>
      </w:r>
    </w:p>
    <w:p w:rsidR="00CD5F1D" w:rsidRDefault="00CD5F1D" w:rsidP="00CD5F1D">
      <w:pPr>
        <w:pStyle w:val="a4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导航服务</w:t>
      </w:r>
    </w:p>
    <w:p w:rsidR="00CD5F1D" w:rsidRDefault="00CD5F1D" w:rsidP="00CD5F1D">
      <w:pPr>
        <w:pStyle w:val="a4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生活信息服务</w:t>
      </w:r>
    </w:p>
    <w:p w:rsidR="00CD5F1D" w:rsidRDefault="00CD5F1D" w:rsidP="00CD5F1D">
      <w:pPr>
        <w:pStyle w:val="a4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社交服务</w:t>
      </w:r>
    </w:p>
    <w:p w:rsidR="00CD5F1D" w:rsidRPr="00995490" w:rsidRDefault="00CD5F1D" w:rsidP="00CD5F1D">
      <w:pPr>
        <w:pStyle w:val="a4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版本控制</w:t>
      </w:r>
    </w:p>
    <w:p w:rsidR="00995490" w:rsidRPr="00995490" w:rsidRDefault="00995490" w:rsidP="00995490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/>
          <w:sz w:val="28"/>
        </w:rPr>
        <w:t>物件清单</w:t>
      </w:r>
      <w:r w:rsidR="00CD5F1D">
        <w:rPr>
          <w:rFonts w:ascii="黑体" w:eastAsia="黑体" w:hAnsi="黑体"/>
          <w:sz w:val="28"/>
        </w:rPr>
        <w:t>及成本</w:t>
      </w:r>
    </w:p>
    <w:sectPr w:rsidR="00995490" w:rsidRPr="00995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F1C" w:rsidRDefault="00CD4F1C" w:rsidP="00BD209A">
      <w:r>
        <w:separator/>
      </w:r>
    </w:p>
  </w:endnote>
  <w:endnote w:type="continuationSeparator" w:id="0">
    <w:p w:rsidR="00CD4F1C" w:rsidRDefault="00CD4F1C" w:rsidP="00BD2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F1C" w:rsidRDefault="00CD4F1C" w:rsidP="00BD209A">
      <w:r>
        <w:separator/>
      </w:r>
    </w:p>
  </w:footnote>
  <w:footnote w:type="continuationSeparator" w:id="0">
    <w:p w:rsidR="00CD4F1C" w:rsidRDefault="00CD4F1C" w:rsidP="00BD2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535A2"/>
    <w:multiLevelType w:val="multilevel"/>
    <w:tmpl w:val="352E7204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(%3)."/>
      <w:lvlJc w:val="right"/>
      <w:pPr>
        <w:ind w:left="1260" w:hanging="420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EE"/>
    <w:rsid w:val="000A1EA6"/>
    <w:rsid w:val="000E062A"/>
    <w:rsid w:val="00190754"/>
    <w:rsid w:val="00255773"/>
    <w:rsid w:val="00364875"/>
    <w:rsid w:val="005C0DF7"/>
    <w:rsid w:val="005F7D04"/>
    <w:rsid w:val="006B0E8E"/>
    <w:rsid w:val="0078264A"/>
    <w:rsid w:val="008E0663"/>
    <w:rsid w:val="008F7A8F"/>
    <w:rsid w:val="00923EEE"/>
    <w:rsid w:val="00995490"/>
    <w:rsid w:val="00A70E14"/>
    <w:rsid w:val="00B66A09"/>
    <w:rsid w:val="00BD209A"/>
    <w:rsid w:val="00CD423D"/>
    <w:rsid w:val="00CD4F1C"/>
    <w:rsid w:val="00CD5F1D"/>
    <w:rsid w:val="00D46C81"/>
    <w:rsid w:val="00D61C6D"/>
    <w:rsid w:val="00F073CF"/>
    <w:rsid w:val="00F11334"/>
    <w:rsid w:val="00FD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7D95EC-6DA2-4E73-A64E-BECC3688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6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549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D2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D209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D20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D20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Anshare_LY</dc:creator>
  <cp:keywords/>
  <dc:description/>
  <cp:lastModifiedBy>Yu Liu</cp:lastModifiedBy>
  <cp:revision>7</cp:revision>
  <dcterms:created xsi:type="dcterms:W3CDTF">2016-04-14T07:09:00Z</dcterms:created>
  <dcterms:modified xsi:type="dcterms:W3CDTF">2016-04-14T08:59:00Z</dcterms:modified>
</cp:coreProperties>
</file>