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C579" w14:textId="77777777" w:rsidR="00C37895" w:rsidRDefault="00000000">
      <w:pPr>
        <w:pStyle w:val="Heading1"/>
      </w:pPr>
      <w:r>
        <w:t>AXI4-Stream UART IP Core - Design Specification Document</w:t>
      </w:r>
    </w:p>
    <w:p w14:paraId="6E837A36" w14:textId="77777777" w:rsidR="00C37895" w:rsidRDefault="00000000">
      <w:pPr>
        <w:pStyle w:val="Heading2"/>
      </w:pPr>
      <w:r>
        <w:t>1. Introduction</w:t>
      </w:r>
    </w:p>
    <w:p w14:paraId="44F45FDB" w14:textId="77777777" w:rsidR="00C37895" w:rsidRDefault="00000000">
      <w:r>
        <w:t>The AXI4-Stream UART IP Core provides a bridge between an AXI4-Stream interface and a UART serial communication interface. This IP enables seamless integration between high-speed on-chip data buses and external serial communication links, supporting both transmission (TX) and reception (RX) of data. It follows AXI4-Stream handshaking (tvalid, tready, tdata) for reliable communication and uses configurable baud rate generation via a programmable prescaler.</w:t>
      </w:r>
    </w:p>
    <w:p w14:paraId="6E0E204F" w14:textId="77777777" w:rsidR="00C37895" w:rsidRDefault="00000000">
      <w:pPr>
        <w:pStyle w:val="Heading2"/>
      </w:pPr>
      <w:r>
        <w:t>2. Features</w:t>
      </w:r>
    </w:p>
    <w:p w14:paraId="2EFA690B" w14:textId="77777777" w:rsidR="00C37895" w:rsidRDefault="00000000">
      <w:pPr>
        <w:pStyle w:val="ListBullet"/>
      </w:pPr>
      <w:r>
        <w:t>Full-duplex asynchronous communication (independent TX and RX).</w:t>
      </w:r>
    </w:p>
    <w:p w14:paraId="579C85AA" w14:textId="77777777" w:rsidR="00C37895" w:rsidRDefault="00000000">
      <w:pPr>
        <w:pStyle w:val="ListBullet"/>
      </w:pPr>
      <w:r>
        <w:t>Configurable data width (default: 8 bits).</w:t>
      </w:r>
    </w:p>
    <w:p w14:paraId="2AC0AD37" w14:textId="77777777" w:rsidR="00C37895" w:rsidRDefault="00000000">
      <w:pPr>
        <w:pStyle w:val="ListBullet"/>
      </w:pPr>
      <w:r>
        <w:t>Programmable baud rate using 16-bit prescale value.</w:t>
      </w:r>
    </w:p>
    <w:p w14:paraId="3CC1E462" w14:textId="77777777" w:rsidR="00C37895" w:rsidRDefault="00000000">
      <w:pPr>
        <w:pStyle w:val="ListBullet"/>
      </w:pPr>
      <w:r>
        <w:t>AXI4-Stream compliant valid/ready interface for data flow.</w:t>
      </w:r>
    </w:p>
    <w:p w14:paraId="75634F6D" w14:textId="77777777" w:rsidR="00C37895" w:rsidRDefault="00000000">
      <w:pPr>
        <w:pStyle w:val="ListBullet"/>
      </w:pPr>
      <w:r>
        <w:t>Error detection: Frame error and Overrun error in RX path.</w:t>
      </w:r>
    </w:p>
    <w:p w14:paraId="7DEB01E7" w14:textId="77777777" w:rsidR="00C37895" w:rsidRDefault="00000000">
      <w:pPr>
        <w:pStyle w:val="ListBullet"/>
      </w:pPr>
      <w:r>
        <w:t>Single clock domain operation with synchronous reset.</w:t>
      </w:r>
    </w:p>
    <w:p w14:paraId="3BB4FE1E" w14:textId="77777777" w:rsidR="00C37895" w:rsidRDefault="00000000">
      <w:pPr>
        <w:pStyle w:val="ListBullet"/>
      </w:pPr>
      <w:r>
        <w:t>Easily portable for FPGA or ASIC design environments.</w:t>
      </w:r>
    </w:p>
    <w:p w14:paraId="2985A0D6" w14:textId="77777777" w:rsidR="00C37895" w:rsidRDefault="00000000">
      <w:pPr>
        <w:pStyle w:val="Heading2"/>
      </w:pPr>
      <w:r>
        <w:t>3. Architectural Overview</w:t>
      </w:r>
    </w:p>
    <w:p w14:paraId="067806B7" w14:textId="77777777" w:rsidR="00C37895" w:rsidRDefault="00000000">
      <w:r>
        <w:t>The AXI4-Stream UART IP consists of three main modules: UART_TX, UART_RX, and a top-level UART wrapper. The TX converts parallel data into serial form, while RX converts incoming serial data into parallel form. The top-level module integrates both and provides AXI4-Stream compliant interfaces.</w:t>
      </w:r>
    </w:p>
    <w:p w14:paraId="45A64D35" w14:textId="77777777" w:rsidR="00C37895" w:rsidRDefault="00000000">
      <w:pPr>
        <w:pStyle w:val="Heading2"/>
      </w:pPr>
      <w:r>
        <w:t>4. Module Interface</w:t>
      </w:r>
    </w:p>
    <w:p w14:paraId="17ECC2F9" w14:textId="77777777" w:rsidR="00C37895" w:rsidRDefault="00000000">
      <w:r>
        <w:t>The top-level UART module includes the following signals:</w:t>
      </w:r>
    </w:p>
    <w:tbl>
      <w:tblPr>
        <w:tblW w:w="0" w:type="auto"/>
        <w:tblLook w:val="04A0" w:firstRow="1" w:lastRow="0" w:firstColumn="1" w:lastColumn="0" w:noHBand="0" w:noVBand="1"/>
      </w:tblPr>
      <w:tblGrid>
        <w:gridCol w:w="2160"/>
        <w:gridCol w:w="2160"/>
        <w:gridCol w:w="2160"/>
        <w:gridCol w:w="2160"/>
      </w:tblGrid>
      <w:tr w:rsidR="00C37895" w14:paraId="626E0768" w14:textId="77777777">
        <w:tc>
          <w:tcPr>
            <w:tcW w:w="2160" w:type="dxa"/>
          </w:tcPr>
          <w:p w14:paraId="71008054" w14:textId="77777777" w:rsidR="00C37895" w:rsidRDefault="00000000">
            <w:r>
              <w:t>Signal Name</w:t>
            </w:r>
          </w:p>
        </w:tc>
        <w:tc>
          <w:tcPr>
            <w:tcW w:w="2160" w:type="dxa"/>
          </w:tcPr>
          <w:p w14:paraId="3B48075C" w14:textId="77777777" w:rsidR="00C37895" w:rsidRDefault="00000000">
            <w:r>
              <w:t>Direction</w:t>
            </w:r>
          </w:p>
        </w:tc>
        <w:tc>
          <w:tcPr>
            <w:tcW w:w="2160" w:type="dxa"/>
          </w:tcPr>
          <w:p w14:paraId="554F1D2D" w14:textId="77777777" w:rsidR="00C37895" w:rsidRDefault="00000000">
            <w:r>
              <w:t>Width</w:t>
            </w:r>
          </w:p>
        </w:tc>
        <w:tc>
          <w:tcPr>
            <w:tcW w:w="2160" w:type="dxa"/>
          </w:tcPr>
          <w:p w14:paraId="571F2F7F" w14:textId="77777777" w:rsidR="00C37895" w:rsidRDefault="00000000">
            <w:r>
              <w:t>Description</w:t>
            </w:r>
          </w:p>
        </w:tc>
      </w:tr>
      <w:tr w:rsidR="00C37895" w14:paraId="4B456340" w14:textId="77777777">
        <w:tc>
          <w:tcPr>
            <w:tcW w:w="2160" w:type="dxa"/>
          </w:tcPr>
          <w:p w14:paraId="321F0CAE" w14:textId="77777777" w:rsidR="00C37895" w:rsidRDefault="00000000">
            <w:r>
              <w:t>clk</w:t>
            </w:r>
          </w:p>
        </w:tc>
        <w:tc>
          <w:tcPr>
            <w:tcW w:w="2160" w:type="dxa"/>
          </w:tcPr>
          <w:p w14:paraId="6C363843" w14:textId="77777777" w:rsidR="00C37895" w:rsidRDefault="00000000">
            <w:r>
              <w:t>Input</w:t>
            </w:r>
          </w:p>
        </w:tc>
        <w:tc>
          <w:tcPr>
            <w:tcW w:w="2160" w:type="dxa"/>
          </w:tcPr>
          <w:p w14:paraId="7719665C" w14:textId="77777777" w:rsidR="00C37895" w:rsidRDefault="00000000">
            <w:r>
              <w:t>1</w:t>
            </w:r>
          </w:p>
        </w:tc>
        <w:tc>
          <w:tcPr>
            <w:tcW w:w="2160" w:type="dxa"/>
          </w:tcPr>
          <w:p w14:paraId="2478D9B9" w14:textId="77777777" w:rsidR="00C37895" w:rsidRDefault="00000000">
            <w:r>
              <w:t>System clock for synchronous operation.</w:t>
            </w:r>
          </w:p>
        </w:tc>
      </w:tr>
      <w:tr w:rsidR="00C37895" w14:paraId="2F9D5E1A" w14:textId="77777777">
        <w:tc>
          <w:tcPr>
            <w:tcW w:w="2160" w:type="dxa"/>
          </w:tcPr>
          <w:p w14:paraId="3FFD6E4F" w14:textId="77777777" w:rsidR="00C37895" w:rsidRDefault="00000000">
            <w:r>
              <w:t>rst</w:t>
            </w:r>
          </w:p>
        </w:tc>
        <w:tc>
          <w:tcPr>
            <w:tcW w:w="2160" w:type="dxa"/>
          </w:tcPr>
          <w:p w14:paraId="787DA14A" w14:textId="77777777" w:rsidR="00C37895" w:rsidRDefault="00000000">
            <w:r>
              <w:t>Input</w:t>
            </w:r>
          </w:p>
        </w:tc>
        <w:tc>
          <w:tcPr>
            <w:tcW w:w="2160" w:type="dxa"/>
          </w:tcPr>
          <w:p w14:paraId="06A196DC" w14:textId="77777777" w:rsidR="00C37895" w:rsidRDefault="00000000">
            <w:r>
              <w:t>1</w:t>
            </w:r>
          </w:p>
        </w:tc>
        <w:tc>
          <w:tcPr>
            <w:tcW w:w="2160" w:type="dxa"/>
          </w:tcPr>
          <w:p w14:paraId="00253CE2" w14:textId="77777777" w:rsidR="00C37895" w:rsidRDefault="00000000">
            <w:r>
              <w:t>Active-high synchronous reset.</w:t>
            </w:r>
          </w:p>
        </w:tc>
      </w:tr>
      <w:tr w:rsidR="00C37895" w14:paraId="2564424C" w14:textId="77777777">
        <w:tc>
          <w:tcPr>
            <w:tcW w:w="2160" w:type="dxa"/>
          </w:tcPr>
          <w:p w14:paraId="432FE789" w14:textId="77777777" w:rsidR="00C37895" w:rsidRDefault="00000000">
            <w:r>
              <w:t>s_axis_tdata</w:t>
            </w:r>
          </w:p>
        </w:tc>
        <w:tc>
          <w:tcPr>
            <w:tcW w:w="2160" w:type="dxa"/>
          </w:tcPr>
          <w:p w14:paraId="1FD23DB3" w14:textId="77777777" w:rsidR="00C37895" w:rsidRDefault="00000000">
            <w:r>
              <w:t>Input</w:t>
            </w:r>
          </w:p>
        </w:tc>
        <w:tc>
          <w:tcPr>
            <w:tcW w:w="2160" w:type="dxa"/>
          </w:tcPr>
          <w:p w14:paraId="5F95C814" w14:textId="77777777" w:rsidR="00C37895" w:rsidRDefault="00000000">
            <w:r>
              <w:t>DATA_WIDTH</w:t>
            </w:r>
          </w:p>
        </w:tc>
        <w:tc>
          <w:tcPr>
            <w:tcW w:w="2160" w:type="dxa"/>
          </w:tcPr>
          <w:p w14:paraId="10298F1F" w14:textId="77777777" w:rsidR="00C37895" w:rsidRDefault="00000000">
            <w:r>
              <w:t>AXI4-Stream transmit data input.</w:t>
            </w:r>
          </w:p>
        </w:tc>
      </w:tr>
      <w:tr w:rsidR="00C37895" w14:paraId="77F5F0C3" w14:textId="77777777">
        <w:tc>
          <w:tcPr>
            <w:tcW w:w="2160" w:type="dxa"/>
          </w:tcPr>
          <w:p w14:paraId="125033A1" w14:textId="77777777" w:rsidR="00C37895" w:rsidRDefault="00000000">
            <w:r>
              <w:t>s_axis_tvalid</w:t>
            </w:r>
          </w:p>
        </w:tc>
        <w:tc>
          <w:tcPr>
            <w:tcW w:w="2160" w:type="dxa"/>
          </w:tcPr>
          <w:p w14:paraId="29D96F0C" w14:textId="77777777" w:rsidR="00C37895" w:rsidRDefault="00000000">
            <w:r>
              <w:t>Input</w:t>
            </w:r>
          </w:p>
        </w:tc>
        <w:tc>
          <w:tcPr>
            <w:tcW w:w="2160" w:type="dxa"/>
          </w:tcPr>
          <w:p w14:paraId="1585E4BF" w14:textId="77777777" w:rsidR="00C37895" w:rsidRDefault="00000000">
            <w:r>
              <w:t>1</w:t>
            </w:r>
          </w:p>
        </w:tc>
        <w:tc>
          <w:tcPr>
            <w:tcW w:w="2160" w:type="dxa"/>
          </w:tcPr>
          <w:p w14:paraId="4CA52E81" w14:textId="77777777" w:rsidR="00C37895" w:rsidRDefault="00000000">
            <w:r>
              <w:t>Indicates valid transmit data.</w:t>
            </w:r>
          </w:p>
        </w:tc>
      </w:tr>
      <w:tr w:rsidR="00C37895" w14:paraId="31E943C9" w14:textId="77777777">
        <w:tc>
          <w:tcPr>
            <w:tcW w:w="2160" w:type="dxa"/>
          </w:tcPr>
          <w:p w14:paraId="31226A3E" w14:textId="77777777" w:rsidR="00C37895" w:rsidRDefault="00000000">
            <w:r>
              <w:lastRenderedPageBreak/>
              <w:t>s_axis_tready</w:t>
            </w:r>
          </w:p>
        </w:tc>
        <w:tc>
          <w:tcPr>
            <w:tcW w:w="2160" w:type="dxa"/>
          </w:tcPr>
          <w:p w14:paraId="10529AAD" w14:textId="77777777" w:rsidR="00C37895" w:rsidRDefault="00000000">
            <w:r>
              <w:t>Output</w:t>
            </w:r>
          </w:p>
        </w:tc>
        <w:tc>
          <w:tcPr>
            <w:tcW w:w="2160" w:type="dxa"/>
          </w:tcPr>
          <w:p w14:paraId="4C04A3A2" w14:textId="77777777" w:rsidR="00C37895" w:rsidRDefault="00000000">
            <w:r>
              <w:t>1</w:t>
            </w:r>
          </w:p>
        </w:tc>
        <w:tc>
          <w:tcPr>
            <w:tcW w:w="2160" w:type="dxa"/>
          </w:tcPr>
          <w:p w14:paraId="69064DF3" w14:textId="77777777" w:rsidR="00C37895" w:rsidRDefault="00000000">
            <w:r>
              <w:t>Indicates transmitter ready to accept new data.</w:t>
            </w:r>
          </w:p>
        </w:tc>
      </w:tr>
      <w:tr w:rsidR="00C37895" w14:paraId="2F1CD474" w14:textId="77777777">
        <w:tc>
          <w:tcPr>
            <w:tcW w:w="2160" w:type="dxa"/>
          </w:tcPr>
          <w:p w14:paraId="5CDA4E0F" w14:textId="77777777" w:rsidR="00C37895" w:rsidRDefault="00000000">
            <w:r>
              <w:t>m_axis_tdata</w:t>
            </w:r>
          </w:p>
        </w:tc>
        <w:tc>
          <w:tcPr>
            <w:tcW w:w="2160" w:type="dxa"/>
          </w:tcPr>
          <w:p w14:paraId="3DF17FB3" w14:textId="77777777" w:rsidR="00C37895" w:rsidRDefault="00000000">
            <w:r>
              <w:t>Output</w:t>
            </w:r>
          </w:p>
        </w:tc>
        <w:tc>
          <w:tcPr>
            <w:tcW w:w="2160" w:type="dxa"/>
          </w:tcPr>
          <w:p w14:paraId="74BCBF3B" w14:textId="77777777" w:rsidR="00C37895" w:rsidRDefault="00000000">
            <w:r>
              <w:t>DATA_WIDTH</w:t>
            </w:r>
          </w:p>
        </w:tc>
        <w:tc>
          <w:tcPr>
            <w:tcW w:w="2160" w:type="dxa"/>
          </w:tcPr>
          <w:p w14:paraId="08012609" w14:textId="77777777" w:rsidR="00C37895" w:rsidRDefault="00000000">
            <w:r>
              <w:t>AXI4-Stream receive data output.</w:t>
            </w:r>
          </w:p>
        </w:tc>
      </w:tr>
      <w:tr w:rsidR="00C37895" w14:paraId="1905F03A" w14:textId="77777777">
        <w:tc>
          <w:tcPr>
            <w:tcW w:w="2160" w:type="dxa"/>
          </w:tcPr>
          <w:p w14:paraId="000F2DED" w14:textId="77777777" w:rsidR="00C37895" w:rsidRDefault="00000000">
            <w:r>
              <w:t>m_axis_tvalid</w:t>
            </w:r>
          </w:p>
        </w:tc>
        <w:tc>
          <w:tcPr>
            <w:tcW w:w="2160" w:type="dxa"/>
          </w:tcPr>
          <w:p w14:paraId="61619105" w14:textId="77777777" w:rsidR="00C37895" w:rsidRDefault="00000000">
            <w:r>
              <w:t>Output</w:t>
            </w:r>
          </w:p>
        </w:tc>
        <w:tc>
          <w:tcPr>
            <w:tcW w:w="2160" w:type="dxa"/>
          </w:tcPr>
          <w:p w14:paraId="7705684C" w14:textId="77777777" w:rsidR="00C37895" w:rsidRDefault="00000000">
            <w:r>
              <w:t>1</w:t>
            </w:r>
          </w:p>
        </w:tc>
        <w:tc>
          <w:tcPr>
            <w:tcW w:w="2160" w:type="dxa"/>
          </w:tcPr>
          <w:p w14:paraId="257F2046" w14:textId="77777777" w:rsidR="00C37895" w:rsidRDefault="00000000">
            <w:r>
              <w:t>Indicates valid received data.</w:t>
            </w:r>
          </w:p>
        </w:tc>
      </w:tr>
      <w:tr w:rsidR="00C37895" w14:paraId="69D1FAAD" w14:textId="77777777">
        <w:tc>
          <w:tcPr>
            <w:tcW w:w="2160" w:type="dxa"/>
          </w:tcPr>
          <w:p w14:paraId="13DDAFE6" w14:textId="77777777" w:rsidR="00C37895" w:rsidRDefault="00000000">
            <w:r>
              <w:t>m_axis_tready</w:t>
            </w:r>
          </w:p>
        </w:tc>
        <w:tc>
          <w:tcPr>
            <w:tcW w:w="2160" w:type="dxa"/>
          </w:tcPr>
          <w:p w14:paraId="3AB1C154" w14:textId="77777777" w:rsidR="00C37895" w:rsidRDefault="00000000">
            <w:r>
              <w:t>Input</w:t>
            </w:r>
          </w:p>
        </w:tc>
        <w:tc>
          <w:tcPr>
            <w:tcW w:w="2160" w:type="dxa"/>
          </w:tcPr>
          <w:p w14:paraId="505284E3" w14:textId="77777777" w:rsidR="00C37895" w:rsidRDefault="00000000">
            <w:r>
              <w:t>1</w:t>
            </w:r>
          </w:p>
        </w:tc>
        <w:tc>
          <w:tcPr>
            <w:tcW w:w="2160" w:type="dxa"/>
          </w:tcPr>
          <w:p w14:paraId="08C0DC59" w14:textId="77777777" w:rsidR="00C37895" w:rsidRDefault="00000000">
            <w:r>
              <w:t>Indicates receiver ready to accept data.</w:t>
            </w:r>
          </w:p>
        </w:tc>
      </w:tr>
      <w:tr w:rsidR="00C37895" w14:paraId="08E98690" w14:textId="77777777">
        <w:tc>
          <w:tcPr>
            <w:tcW w:w="2160" w:type="dxa"/>
          </w:tcPr>
          <w:p w14:paraId="378AAF77" w14:textId="77777777" w:rsidR="00C37895" w:rsidRDefault="00000000">
            <w:r>
              <w:t>rxd</w:t>
            </w:r>
          </w:p>
        </w:tc>
        <w:tc>
          <w:tcPr>
            <w:tcW w:w="2160" w:type="dxa"/>
          </w:tcPr>
          <w:p w14:paraId="5E7A424B" w14:textId="77777777" w:rsidR="00C37895" w:rsidRDefault="00000000">
            <w:r>
              <w:t>Input</w:t>
            </w:r>
          </w:p>
        </w:tc>
        <w:tc>
          <w:tcPr>
            <w:tcW w:w="2160" w:type="dxa"/>
          </w:tcPr>
          <w:p w14:paraId="134E1DD3" w14:textId="77777777" w:rsidR="00C37895" w:rsidRDefault="00000000">
            <w:r>
              <w:t>1</w:t>
            </w:r>
          </w:p>
        </w:tc>
        <w:tc>
          <w:tcPr>
            <w:tcW w:w="2160" w:type="dxa"/>
          </w:tcPr>
          <w:p w14:paraId="36DAF4AE" w14:textId="77777777" w:rsidR="00C37895" w:rsidRDefault="00000000">
            <w:r>
              <w:t>UART serial data input line.</w:t>
            </w:r>
          </w:p>
        </w:tc>
      </w:tr>
      <w:tr w:rsidR="00C37895" w14:paraId="737B8B4E" w14:textId="77777777">
        <w:tc>
          <w:tcPr>
            <w:tcW w:w="2160" w:type="dxa"/>
          </w:tcPr>
          <w:p w14:paraId="01DC0381" w14:textId="77777777" w:rsidR="00C37895" w:rsidRDefault="00000000">
            <w:r>
              <w:t>txd</w:t>
            </w:r>
          </w:p>
        </w:tc>
        <w:tc>
          <w:tcPr>
            <w:tcW w:w="2160" w:type="dxa"/>
          </w:tcPr>
          <w:p w14:paraId="707F2063" w14:textId="77777777" w:rsidR="00C37895" w:rsidRDefault="00000000">
            <w:r>
              <w:t>Output</w:t>
            </w:r>
          </w:p>
        </w:tc>
        <w:tc>
          <w:tcPr>
            <w:tcW w:w="2160" w:type="dxa"/>
          </w:tcPr>
          <w:p w14:paraId="580A5C78" w14:textId="77777777" w:rsidR="00C37895" w:rsidRDefault="00000000">
            <w:r>
              <w:t>1</w:t>
            </w:r>
          </w:p>
        </w:tc>
        <w:tc>
          <w:tcPr>
            <w:tcW w:w="2160" w:type="dxa"/>
          </w:tcPr>
          <w:p w14:paraId="208A44BB" w14:textId="77777777" w:rsidR="00C37895" w:rsidRDefault="00000000">
            <w:r>
              <w:t>UART serial data output line.</w:t>
            </w:r>
          </w:p>
        </w:tc>
      </w:tr>
      <w:tr w:rsidR="00C37895" w14:paraId="4C05F315" w14:textId="77777777">
        <w:tc>
          <w:tcPr>
            <w:tcW w:w="2160" w:type="dxa"/>
          </w:tcPr>
          <w:p w14:paraId="659C1337" w14:textId="77777777" w:rsidR="00C37895" w:rsidRDefault="00000000">
            <w:r>
              <w:t>tx_busy</w:t>
            </w:r>
          </w:p>
        </w:tc>
        <w:tc>
          <w:tcPr>
            <w:tcW w:w="2160" w:type="dxa"/>
          </w:tcPr>
          <w:p w14:paraId="2F9A03C4" w14:textId="77777777" w:rsidR="00C37895" w:rsidRDefault="00000000">
            <w:r>
              <w:t>Output</w:t>
            </w:r>
          </w:p>
        </w:tc>
        <w:tc>
          <w:tcPr>
            <w:tcW w:w="2160" w:type="dxa"/>
          </w:tcPr>
          <w:p w14:paraId="428F476D" w14:textId="77777777" w:rsidR="00C37895" w:rsidRDefault="00000000">
            <w:r>
              <w:t>1</w:t>
            </w:r>
          </w:p>
        </w:tc>
        <w:tc>
          <w:tcPr>
            <w:tcW w:w="2160" w:type="dxa"/>
          </w:tcPr>
          <w:p w14:paraId="0DB3F68B" w14:textId="77777777" w:rsidR="00C37895" w:rsidRDefault="00000000">
            <w:r>
              <w:t>Transmitter active status.</w:t>
            </w:r>
          </w:p>
        </w:tc>
      </w:tr>
      <w:tr w:rsidR="00C37895" w14:paraId="19DA7527" w14:textId="77777777">
        <w:tc>
          <w:tcPr>
            <w:tcW w:w="2160" w:type="dxa"/>
          </w:tcPr>
          <w:p w14:paraId="1B4B5C80" w14:textId="77777777" w:rsidR="00C37895" w:rsidRDefault="00000000">
            <w:r>
              <w:t>rx_busy</w:t>
            </w:r>
          </w:p>
        </w:tc>
        <w:tc>
          <w:tcPr>
            <w:tcW w:w="2160" w:type="dxa"/>
          </w:tcPr>
          <w:p w14:paraId="3528553F" w14:textId="77777777" w:rsidR="00C37895" w:rsidRDefault="00000000">
            <w:r>
              <w:t>Output</w:t>
            </w:r>
          </w:p>
        </w:tc>
        <w:tc>
          <w:tcPr>
            <w:tcW w:w="2160" w:type="dxa"/>
          </w:tcPr>
          <w:p w14:paraId="675B14F2" w14:textId="77777777" w:rsidR="00C37895" w:rsidRDefault="00000000">
            <w:r>
              <w:t>1</w:t>
            </w:r>
          </w:p>
        </w:tc>
        <w:tc>
          <w:tcPr>
            <w:tcW w:w="2160" w:type="dxa"/>
          </w:tcPr>
          <w:p w14:paraId="2C3F778F" w14:textId="77777777" w:rsidR="00C37895" w:rsidRDefault="00000000">
            <w:r>
              <w:t>Receiver active status.</w:t>
            </w:r>
          </w:p>
        </w:tc>
      </w:tr>
      <w:tr w:rsidR="00C37895" w14:paraId="69923B14" w14:textId="77777777">
        <w:tc>
          <w:tcPr>
            <w:tcW w:w="2160" w:type="dxa"/>
          </w:tcPr>
          <w:p w14:paraId="6CCD2897" w14:textId="77777777" w:rsidR="00C37895" w:rsidRDefault="00000000">
            <w:r>
              <w:t>rx_overrun_error</w:t>
            </w:r>
          </w:p>
        </w:tc>
        <w:tc>
          <w:tcPr>
            <w:tcW w:w="2160" w:type="dxa"/>
          </w:tcPr>
          <w:p w14:paraId="159B1761" w14:textId="77777777" w:rsidR="00C37895" w:rsidRDefault="00000000">
            <w:r>
              <w:t>Output</w:t>
            </w:r>
          </w:p>
        </w:tc>
        <w:tc>
          <w:tcPr>
            <w:tcW w:w="2160" w:type="dxa"/>
          </w:tcPr>
          <w:p w14:paraId="79DC94B7" w14:textId="77777777" w:rsidR="00C37895" w:rsidRDefault="00000000">
            <w:r>
              <w:t>1</w:t>
            </w:r>
          </w:p>
        </w:tc>
        <w:tc>
          <w:tcPr>
            <w:tcW w:w="2160" w:type="dxa"/>
          </w:tcPr>
          <w:p w14:paraId="1E421E54" w14:textId="77777777" w:rsidR="00C37895" w:rsidRDefault="00000000">
            <w:r>
              <w:t>Indicates RX overrun error.</w:t>
            </w:r>
          </w:p>
        </w:tc>
      </w:tr>
      <w:tr w:rsidR="00C37895" w14:paraId="6CB39961" w14:textId="77777777">
        <w:tc>
          <w:tcPr>
            <w:tcW w:w="2160" w:type="dxa"/>
          </w:tcPr>
          <w:p w14:paraId="29F161CF" w14:textId="77777777" w:rsidR="00C37895" w:rsidRDefault="00000000">
            <w:r>
              <w:t>rx_frame_error</w:t>
            </w:r>
          </w:p>
        </w:tc>
        <w:tc>
          <w:tcPr>
            <w:tcW w:w="2160" w:type="dxa"/>
          </w:tcPr>
          <w:p w14:paraId="2C41F920" w14:textId="77777777" w:rsidR="00C37895" w:rsidRDefault="00000000">
            <w:r>
              <w:t>Output</w:t>
            </w:r>
          </w:p>
        </w:tc>
        <w:tc>
          <w:tcPr>
            <w:tcW w:w="2160" w:type="dxa"/>
          </w:tcPr>
          <w:p w14:paraId="79FEF991" w14:textId="77777777" w:rsidR="00C37895" w:rsidRDefault="00000000">
            <w:r>
              <w:t>1</w:t>
            </w:r>
          </w:p>
        </w:tc>
        <w:tc>
          <w:tcPr>
            <w:tcW w:w="2160" w:type="dxa"/>
          </w:tcPr>
          <w:p w14:paraId="45B931AD" w14:textId="77777777" w:rsidR="00C37895" w:rsidRDefault="00000000">
            <w:r>
              <w:t>Indicates RX frame error.</w:t>
            </w:r>
          </w:p>
        </w:tc>
      </w:tr>
      <w:tr w:rsidR="00C37895" w14:paraId="76A56C3C" w14:textId="77777777">
        <w:tc>
          <w:tcPr>
            <w:tcW w:w="2160" w:type="dxa"/>
          </w:tcPr>
          <w:p w14:paraId="41100EC8" w14:textId="77777777" w:rsidR="00C37895" w:rsidRDefault="00000000">
            <w:r>
              <w:t>prescale</w:t>
            </w:r>
          </w:p>
        </w:tc>
        <w:tc>
          <w:tcPr>
            <w:tcW w:w="2160" w:type="dxa"/>
          </w:tcPr>
          <w:p w14:paraId="2013E1E7" w14:textId="77777777" w:rsidR="00C37895" w:rsidRDefault="00000000">
            <w:r>
              <w:t>Input</w:t>
            </w:r>
          </w:p>
        </w:tc>
        <w:tc>
          <w:tcPr>
            <w:tcW w:w="2160" w:type="dxa"/>
          </w:tcPr>
          <w:p w14:paraId="35CE2D31" w14:textId="77777777" w:rsidR="00C37895" w:rsidRDefault="00000000">
            <w:r>
              <w:t>16</w:t>
            </w:r>
          </w:p>
        </w:tc>
        <w:tc>
          <w:tcPr>
            <w:tcW w:w="2160" w:type="dxa"/>
          </w:tcPr>
          <w:p w14:paraId="41A87536" w14:textId="77777777" w:rsidR="00C37895" w:rsidRDefault="00000000">
            <w:r>
              <w:t>Configures baud rate timing.</w:t>
            </w:r>
          </w:p>
        </w:tc>
      </w:tr>
    </w:tbl>
    <w:p w14:paraId="43362EE9" w14:textId="77777777" w:rsidR="00C37895" w:rsidRDefault="00000000">
      <w:pPr>
        <w:pStyle w:val="Heading2"/>
      </w:pPr>
      <w:r>
        <w:t>5. UART Transmitter (UART_TX)</w:t>
      </w:r>
    </w:p>
    <w:p w14:paraId="10B276E4" w14:textId="77777777" w:rsidR="00C37895" w:rsidRDefault="00000000">
      <w:r>
        <w:t>The UART_TX module converts AXI4-Stream input data into a serialized UART frame. It adds a start bit (logic 0), transmits data bits (LSB first), and ends with a stop bit (logic 1).</w:t>
      </w:r>
    </w:p>
    <w:p w14:paraId="2987BEEE" w14:textId="77777777" w:rsidR="00C37895" w:rsidRDefault="00000000">
      <w:r>
        <w:t>Operation Steps:</w:t>
      </w:r>
    </w:p>
    <w:p w14:paraId="57B4697B" w14:textId="77777777" w:rsidR="00C37895" w:rsidRDefault="00000000">
      <w:pPr>
        <w:pStyle w:val="ListNumber"/>
      </w:pPr>
      <w:r>
        <w:t>Wait for s_axis_tvalid and s_axis_tready handshake.</w:t>
      </w:r>
    </w:p>
    <w:p w14:paraId="3F3F764A" w14:textId="77777777" w:rsidR="00C37895" w:rsidRDefault="00000000">
      <w:pPr>
        <w:pStyle w:val="ListNumber"/>
      </w:pPr>
      <w:r>
        <w:t>Load transmit data into the internal shift register.</w:t>
      </w:r>
    </w:p>
    <w:p w14:paraId="00A9D039" w14:textId="77777777" w:rsidR="00C37895" w:rsidRDefault="00000000">
      <w:pPr>
        <w:pStyle w:val="ListNumber"/>
      </w:pPr>
      <w:r>
        <w:t>Send start bit followed by data bits and stop bit based on prescale timing.</w:t>
      </w:r>
    </w:p>
    <w:p w14:paraId="0DA5DE4C" w14:textId="77777777" w:rsidR="00C37895" w:rsidRDefault="00000000">
      <w:pPr>
        <w:pStyle w:val="ListNumber"/>
      </w:pPr>
      <w:r>
        <w:t>Assert busy during transmission; deassert when complete.</w:t>
      </w:r>
    </w:p>
    <w:p w14:paraId="2F4DB6F2" w14:textId="77777777" w:rsidR="00C37895" w:rsidRDefault="00000000">
      <w:pPr>
        <w:pStyle w:val="Heading2"/>
      </w:pPr>
      <w:r>
        <w:lastRenderedPageBreak/>
        <w:t>6. UART Receiver (UART_RX)</w:t>
      </w:r>
    </w:p>
    <w:p w14:paraId="53701CC5" w14:textId="77777777" w:rsidR="00C37895" w:rsidRDefault="00000000">
      <w:r>
        <w:t>The UART_RX module monitors the serial line for start bit detection, samples incoming bits at the center of each bit period, and reconstructs the received byte into parallel form. It checks for framing and overrun errors.</w:t>
      </w:r>
    </w:p>
    <w:p w14:paraId="0F0C9244" w14:textId="77777777" w:rsidR="00C37895" w:rsidRDefault="00000000">
      <w:pPr>
        <w:pStyle w:val="ListNumber"/>
      </w:pPr>
      <w:r>
        <w:t>Detect falling edge (start bit) on RX line.</w:t>
      </w:r>
    </w:p>
    <w:p w14:paraId="7053EAA8" w14:textId="77777777" w:rsidR="00C37895" w:rsidRDefault="00000000">
      <w:pPr>
        <w:pStyle w:val="ListNumber"/>
      </w:pPr>
      <w:r>
        <w:t>Sample each bit in the middle of its period using prescale counter.</w:t>
      </w:r>
    </w:p>
    <w:p w14:paraId="5E5E1276" w14:textId="77777777" w:rsidR="00C37895" w:rsidRDefault="00000000">
      <w:pPr>
        <w:pStyle w:val="ListNumber"/>
      </w:pPr>
      <w:r>
        <w:t>Shift in data bits into parallel register.</w:t>
      </w:r>
    </w:p>
    <w:p w14:paraId="59F71434" w14:textId="77777777" w:rsidR="00C37895" w:rsidRDefault="00000000">
      <w:pPr>
        <w:pStyle w:val="ListNumber"/>
      </w:pPr>
      <w:r>
        <w:t>Check stop bit validity to ensure frame correctness.</w:t>
      </w:r>
    </w:p>
    <w:p w14:paraId="76CEF8D6" w14:textId="77777777" w:rsidR="00C37895" w:rsidRDefault="00000000">
      <w:pPr>
        <w:pStyle w:val="ListNumber"/>
      </w:pPr>
      <w:r>
        <w:t>Raise frame_error or overrun_error when applicable.</w:t>
      </w:r>
    </w:p>
    <w:p w14:paraId="7D2D23CC" w14:textId="77777777" w:rsidR="00C37895" w:rsidRDefault="00000000">
      <w:pPr>
        <w:pStyle w:val="Heading2"/>
      </w:pPr>
      <w:r>
        <w:t>7. Baud Rate Configuration</w:t>
      </w:r>
    </w:p>
    <w:p w14:paraId="47C34544" w14:textId="77777777" w:rsidR="00C37895" w:rsidRDefault="00000000">
      <w:r>
        <w:t>The baud rate is configured through the 'prescale' input. The baud rate is determined by the formula:</w:t>
      </w:r>
      <w:r>
        <w:br/>
        <w:t>Baud Rate = Clock Frequency / (Prescale × 8)</w:t>
      </w:r>
      <w:r>
        <w:br/>
        <w:t>For example, if the system clock is 100 MHz and prescale = 1301, the baud rate is approximately 9600 bps.</w:t>
      </w:r>
    </w:p>
    <w:p w14:paraId="29451ACB" w14:textId="77777777" w:rsidR="00C37895" w:rsidRDefault="00000000">
      <w:pPr>
        <w:pStyle w:val="Heading2"/>
      </w:pPr>
      <w:r>
        <w:t>8. Error Handling</w:t>
      </w:r>
    </w:p>
    <w:p w14:paraId="5B21B676" w14:textId="77777777" w:rsidR="00C37895" w:rsidRDefault="00000000">
      <w:r>
        <w:t>The receiver reports two key error types:</w:t>
      </w:r>
    </w:p>
    <w:p w14:paraId="3761A91B" w14:textId="77777777" w:rsidR="00C37895" w:rsidRDefault="00000000">
      <w:r>
        <w:t>1. Frame Error – Indicates missing stop bit or invalid frame end.</w:t>
      </w:r>
    </w:p>
    <w:p w14:paraId="38A13B4A" w14:textId="77777777" w:rsidR="00C37895" w:rsidRDefault="00000000">
      <w:r>
        <w:t>2. Overrun Error – Occurs when a new frame arrives before previous data is read.</w:t>
      </w:r>
    </w:p>
    <w:p w14:paraId="1C6C4E7E" w14:textId="77777777" w:rsidR="00C37895" w:rsidRDefault="00000000">
      <w:pPr>
        <w:pStyle w:val="Heading2"/>
      </w:pPr>
      <w:r>
        <w:t>9. Design Guidelines</w:t>
      </w:r>
    </w:p>
    <w:p w14:paraId="020BEBA1" w14:textId="77777777" w:rsidR="00C37895" w:rsidRDefault="00000000">
      <w:pPr>
        <w:pStyle w:val="ListBullet"/>
      </w:pPr>
      <w:r>
        <w:t>Use a single synchronous clock for TX and RX to avoid metastability.</w:t>
      </w:r>
    </w:p>
    <w:p w14:paraId="1E5B2747" w14:textId="77777777" w:rsidR="00C37895" w:rsidRDefault="00000000">
      <w:pPr>
        <w:pStyle w:val="ListBullet"/>
      </w:pPr>
      <w:r>
        <w:t>Ensure prescale value is configured before data transmission.</w:t>
      </w:r>
    </w:p>
    <w:p w14:paraId="29FE9395" w14:textId="77777777" w:rsidR="00C37895" w:rsidRDefault="00000000">
      <w:pPr>
        <w:pStyle w:val="ListBullet"/>
      </w:pPr>
      <w:r>
        <w:t>Handle tvalid/tready handshake strictly to prevent data loss.</w:t>
      </w:r>
    </w:p>
    <w:p w14:paraId="26707BDE" w14:textId="77777777" w:rsidR="00C37895" w:rsidRDefault="00000000">
      <w:pPr>
        <w:pStyle w:val="ListBullet"/>
      </w:pPr>
      <w:r>
        <w:t>Monitor status flags for debugging and reliable data flow.</w:t>
      </w:r>
    </w:p>
    <w:p w14:paraId="444CCB17" w14:textId="77777777" w:rsidR="00C37895" w:rsidRDefault="00000000">
      <w:pPr>
        <w:pStyle w:val="ListBullet"/>
      </w:pPr>
      <w:r>
        <w:t>Perform loopback testing by connecting TXD to RXD during simulation.</w:t>
      </w:r>
    </w:p>
    <w:p w14:paraId="51180A38" w14:textId="77777777" w:rsidR="00C37895" w:rsidRDefault="00000000">
      <w:pPr>
        <w:pStyle w:val="Heading2"/>
      </w:pPr>
      <w:r>
        <w:t>10. Revision History</w:t>
      </w:r>
    </w:p>
    <w:p w14:paraId="224CF085" w14:textId="77777777" w:rsidR="00C37895" w:rsidRDefault="00000000">
      <w:r>
        <w:t>Version 1.0 – October 2025 – Initial version of AXI4-Stream UART IP specification.</w:t>
      </w:r>
    </w:p>
    <w:sectPr w:rsidR="00C378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1832486">
    <w:abstractNumId w:val="8"/>
  </w:num>
  <w:num w:numId="2" w16cid:durableId="327445832">
    <w:abstractNumId w:val="6"/>
  </w:num>
  <w:num w:numId="3" w16cid:durableId="592054862">
    <w:abstractNumId w:val="5"/>
  </w:num>
  <w:num w:numId="4" w16cid:durableId="1328512191">
    <w:abstractNumId w:val="4"/>
  </w:num>
  <w:num w:numId="5" w16cid:durableId="1767534766">
    <w:abstractNumId w:val="7"/>
  </w:num>
  <w:num w:numId="6" w16cid:durableId="1880823821">
    <w:abstractNumId w:val="3"/>
  </w:num>
  <w:num w:numId="7" w16cid:durableId="1380400447">
    <w:abstractNumId w:val="2"/>
  </w:num>
  <w:num w:numId="8" w16cid:durableId="602300243">
    <w:abstractNumId w:val="1"/>
  </w:num>
  <w:num w:numId="9" w16cid:durableId="1597596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E7B89"/>
    <w:rsid w:val="006B5C57"/>
    <w:rsid w:val="00AA1D8D"/>
    <w:rsid w:val="00B47730"/>
    <w:rsid w:val="00C37895"/>
    <w:rsid w:val="00CB0664"/>
    <w:rsid w:val="00E206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A48462"/>
  <w14:defaultImageDpi w14:val="300"/>
  <w15:docId w15:val="{5E6C5B02-4BEC-415F-BF4E-DA1A332C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607</Words>
  <Characters>3469</Characters>
  <Application>Microsoft Office Word</Application>
  <DocSecurity>0</DocSecurity>
  <Lines>138</Lines>
  <Paragraphs>123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Akash Ghosh</cp:lastModifiedBy>
  <cp:revision>2</cp:revision>
  <dcterms:created xsi:type="dcterms:W3CDTF">2025-10-21T18:26:00Z</dcterms:created>
  <dcterms:modified xsi:type="dcterms:W3CDTF">2025-10-21T18:26:00Z</dcterms:modified>
  <cp:category/>
</cp:coreProperties>
</file>