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353B7" w14:textId="77959214" w:rsidR="00AC222E" w:rsidRDefault="00AC222E" w:rsidP="00AC222E">
      <w:pPr>
        <w:spacing w:after="0" w:line="240" w:lineRule="auto"/>
      </w:pPr>
      <w:r>
        <w:rPr>
          <w:rFonts w:ascii="Bahnschrift" w:eastAsia="Bahnschrift" w:hAnsi="Bahnschrift" w:cs="Bahnschrift"/>
          <w:b/>
          <w:color w:val="262626"/>
          <w:sz w:val="60"/>
        </w:rPr>
        <w:t xml:space="preserve">Epidemiology Report on SARS-COV-2 Indiana, USA </w:t>
      </w:r>
    </w:p>
    <w:p w14:paraId="7D20AF21" w14:textId="2148B9B5" w:rsidR="0022546F" w:rsidRDefault="00AC222E">
      <w:r>
        <w:rPr>
          <w:noProof/>
        </w:rPr>
        <mc:AlternateContent>
          <mc:Choice Requires="wps">
            <w:drawing>
              <wp:anchor distT="0" distB="0" distL="114300" distR="114300" simplePos="0" relativeHeight="251659264" behindDoc="0" locked="0" layoutInCell="1" allowOverlap="1" wp14:anchorId="5362C482" wp14:editId="764E4076">
                <wp:simplePos x="0" y="0"/>
                <wp:positionH relativeFrom="column">
                  <wp:posOffset>-220980</wp:posOffset>
                </wp:positionH>
                <wp:positionV relativeFrom="paragraph">
                  <wp:posOffset>320040</wp:posOffset>
                </wp:positionV>
                <wp:extent cx="6553200" cy="0"/>
                <wp:effectExtent l="0" t="0" r="0" b="0"/>
                <wp:wrapTopAndBottom/>
                <wp:docPr id="2" name="Straight Connector 2"/>
                <wp:cNvGraphicFramePr/>
                <a:graphic xmlns:a="http://schemas.openxmlformats.org/drawingml/2006/main">
                  <a:graphicData uri="http://schemas.microsoft.com/office/word/2010/wordprocessingShape">
                    <wps:wsp>
                      <wps:cNvCnPr/>
                      <wps:spPr>
                        <a:xfrm>
                          <a:off x="0" y="0"/>
                          <a:ext cx="655320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5DDD552B"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4pt,25.2pt" to="498.6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NwaugEAAMMDAAAOAAAAZHJzL2Uyb0RvYy54bWysU8tu2zAQvBfIPxC8x5IVOCgEyzk4aC9F&#10;azTtBzDU0iLAF5aMJf99l7SsFGmBAEUvFJfcmd0ZrrYPkzXsBBi1dx1fr2rOwEnfa3fs+M8fn24/&#10;chaTcL0w3kHHzxD5w+7mw3YMLTR+8KYHZETiYjuGjg8phbaqohzAirjyARxdKo9WJArxWPUoRmK3&#10;pmrq+r4aPfYBvYQY6fTxcsl3hV8pkOmbUhESMx2n3lJZsazPea12W9EeUYRBy7kN8Q9dWKEdFV2o&#10;HkUS7AX1H1RWS/TRq7SS3lZeKS2haCA16/qNmqdBBChayJwYFpvi/6OVX08HZLrveMOZE5ae6Cmh&#10;0Mchsb13jgz0yJrs0xhiS+l7d8A5iuGAWfSk0OYvyWFT8fa8eAtTYpIO7zebO3owzuT1rnoFBozp&#10;M3jL8qbjRrssW7Ti9CUmKkap1xQKciOX0mWXzgZysnHfQZEUKnZX0GWIYG+QnQQ9v5ASXNpkKcRX&#10;sjNMaWMWYP0+cM7PUCgDtoCb98ELolT2Li1gq53HvxGkaT23rC75VwcuurMFz74/l0cp1tCkFIXz&#10;VOdR/D0u8Nd/b/cLAAD//wMAUEsDBBQABgAIAAAAIQAK2QmI3QAAAAkBAAAPAAAAZHJzL2Rvd25y&#10;ZXYueG1sTI/BTsMwEETvSPyDtUjcWoe0BRLiVKgS5VIOLYizGy+xRbyO4m0T/h4jDnDc2dHMm2o9&#10;+U6ccYgukIKbeQYCqQnGUavg7fVpdg8isiaju0Co4AsjrOvLi0qXJoy0x/OBW5FCKJZagWXuSylj&#10;Y9HrOA89Uvp9hMFrTufQSjPoMYX7TuZZdiu9dpQarO5xY7H5PJy8gsI+rxzu+he7dZvFdp+b3fvI&#10;Sl1fTY8PIBgn/jPDD35ChzoxHcOJTBSdgtlimdBZwSpbgkiGorjLQRx/BVlX8v+C+hsAAP//AwBQ&#10;SwECLQAUAAYACAAAACEAtoM4kv4AAADhAQAAEwAAAAAAAAAAAAAAAAAAAAAAW0NvbnRlbnRfVHlw&#10;ZXNdLnhtbFBLAQItABQABgAIAAAAIQA4/SH/1gAAAJQBAAALAAAAAAAAAAAAAAAAAC8BAABfcmVs&#10;cy8ucmVsc1BLAQItABQABgAIAAAAIQAA8NwaugEAAMMDAAAOAAAAAAAAAAAAAAAAAC4CAABkcnMv&#10;ZTJvRG9jLnhtbFBLAQItABQABgAIAAAAIQAK2QmI3QAAAAkBAAAPAAAAAAAAAAAAAAAAABQEAABk&#10;cnMvZG93bnJldi54bWxQSwUGAAAAAAQABADzAAAAHgUAAAAA&#10;" strokecolor="#5b9bd5 [3208]" strokeweight="1.5pt">
                <v:stroke joinstyle="miter"/>
                <w10:wrap type="topAndBottom"/>
              </v:line>
            </w:pict>
          </mc:Fallback>
        </mc:AlternateContent>
      </w:r>
    </w:p>
    <w:p w14:paraId="7E09060E" w14:textId="07C746BF" w:rsidR="00AC222E" w:rsidRPr="00AC222E" w:rsidRDefault="00AC222E" w:rsidP="00AC222E"/>
    <w:p w14:paraId="02F1C80F" w14:textId="7AC82852" w:rsidR="00AC222E" w:rsidRDefault="00AC222E" w:rsidP="00AC222E"/>
    <w:p w14:paraId="6BBFC062" w14:textId="7939A191" w:rsidR="00856552" w:rsidRDefault="00856552" w:rsidP="00AC222E">
      <w:pPr>
        <w:rPr>
          <w:rFonts w:ascii="Century Gothic" w:hAnsi="Century Gothic"/>
          <w:b/>
          <w:bCs/>
          <w:color w:val="0070C0"/>
          <w:sz w:val="40"/>
          <w:szCs w:val="40"/>
          <w:u w:val="single"/>
        </w:rPr>
      </w:pPr>
      <w:r>
        <w:rPr>
          <w:rFonts w:ascii="Century Gothic" w:hAnsi="Century Gothic"/>
          <w:b/>
          <w:bCs/>
          <w:color w:val="0070C0"/>
          <w:sz w:val="40"/>
          <w:szCs w:val="40"/>
          <w:u w:val="single"/>
        </w:rPr>
        <w:t>Introduction</w:t>
      </w:r>
    </w:p>
    <w:p w14:paraId="085EF533" w14:textId="0BCCE37E" w:rsidR="00856552" w:rsidRPr="00856552" w:rsidRDefault="00856552" w:rsidP="00420E2F">
      <w:pPr>
        <w:jc w:val="both"/>
        <w:rPr>
          <w:rFonts w:ascii="Comic Sans MS" w:hAnsi="Comic Sans MS"/>
        </w:rPr>
      </w:pPr>
      <w:r w:rsidRPr="00856552">
        <w:rPr>
          <w:rFonts w:ascii="Comic Sans MS" w:hAnsi="Comic Sans MS"/>
        </w:rPr>
        <w:t>COVID-19 (Coronavirus disease 2019) is a disease caused by a novel virus called SARSCoV-2 (severe acute respiratory syndrome coronavirus 2) which has spread over more than 200</w:t>
      </w:r>
      <w:r w:rsidR="00420E2F">
        <w:rPr>
          <w:rFonts w:ascii="Comic Sans MS" w:hAnsi="Comic Sans MS"/>
        </w:rPr>
        <w:t xml:space="preserve"> </w:t>
      </w:r>
      <w:r w:rsidRPr="00856552">
        <w:rPr>
          <w:rFonts w:ascii="Comic Sans MS" w:hAnsi="Comic Sans MS"/>
        </w:rPr>
        <w:t>countries infecting more than 40 lakh peoples worldwide (as on May 12,2020). The outbreak</w:t>
      </w:r>
      <w:r w:rsidR="00420E2F">
        <w:rPr>
          <w:rFonts w:ascii="Comic Sans MS" w:hAnsi="Comic Sans MS"/>
        </w:rPr>
        <w:t xml:space="preserve"> </w:t>
      </w:r>
      <w:r w:rsidRPr="00856552">
        <w:rPr>
          <w:rFonts w:ascii="Comic Sans MS" w:hAnsi="Comic Sans MS"/>
        </w:rPr>
        <w:t>of this disease was announced by World Health Organization (WHO) after one month from the</w:t>
      </w:r>
      <w:r w:rsidR="00420E2F">
        <w:rPr>
          <w:rFonts w:ascii="Comic Sans MS" w:hAnsi="Comic Sans MS"/>
        </w:rPr>
        <w:t xml:space="preserve"> </w:t>
      </w:r>
      <w:r w:rsidRPr="00856552">
        <w:rPr>
          <w:rFonts w:ascii="Comic Sans MS" w:hAnsi="Comic Sans MS"/>
        </w:rPr>
        <w:t>reporting of first case on Dec. 31, 2019, in Wuhan, China and later as a pandemic on March 11,</w:t>
      </w:r>
      <w:r w:rsidR="00420E2F">
        <w:rPr>
          <w:rFonts w:ascii="Comic Sans MS" w:hAnsi="Comic Sans MS"/>
        </w:rPr>
        <w:t xml:space="preserve"> </w:t>
      </w:r>
      <w:r w:rsidRPr="00856552">
        <w:rPr>
          <w:rFonts w:ascii="Comic Sans MS" w:hAnsi="Comic Sans MS"/>
        </w:rPr>
        <w:t>2020.</w:t>
      </w:r>
      <w:r w:rsidR="00420E2F">
        <w:rPr>
          <w:rFonts w:ascii="Comic Sans MS" w:hAnsi="Comic Sans MS"/>
        </w:rPr>
        <w:t xml:space="preserve"> </w:t>
      </w:r>
      <w:r w:rsidRPr="00856552">
        <w:rPr>
          <w:rFonts w:ascii="Comic Sans MS" w:hAnsi="Comic Sans MS"/>
        </w:rPr>
        <w:t xml:space="preserve"> India</w:t>
      </w:r>
      <w:r w:rsidR="00420E2F">
        <w:rPr>
          <w:rFonts w:ascii="Comic Sans MS" w:hAnsi="Comic Sans MS"/>
        </w:rPr>
        <w:t>na</w:t>
      </w:r>
      <w:r w:rsidRPr="00856552">
        <w:rPr>
          <w:rFonts w:ascii="Comic Sans MS" w:hAnsi="Comic Sans MS"/>
        </w:rPr>
        <w:t xml:space="preserve"> is also in the thick of this highly infectious viral disease with over </w:t>
      </w:r>
      <w:r w:rsidR="00420E2F">
        <w:rPr>
          <w:rFonts w:ascii="Comic Sans MS" w:hAnsi="Comic Sans MS"/>
        </w:rPr>
        <w:t>4</w:t>
      </w:r>
      <w:r w:rsidRPr="00856552">
        <w:rPr>
          <w:rFonts w:ascii="Comic Sans MS" w:hAnsi="Comic Sans MS"/>
        </w:rPr>
        <w:t>0,000 people</w:t>
      </w:r>
      <w:r w:rsidR="00420E2F">
        <w:rPr>
          <w:rFonts w:ascii="Comic Sans MS" w:hAnsi="Comic Sans MS"/>
        </w:rPr>
        <w:t xml:space="preserve"> </w:t>
      </w:r>
      <w:r w:rsidRPr="00856552">
        <w:rPr>
          <w:rFonts w:ascii="Comic Sans MS" w:hAnsi="Comic Sans MS"/>
        </w:rPr>
        <w:t xml:space="preserve">caught in its tentacles (as on </w:t>
      </w:r>
      <w:r w:rsidR="00420E2F">
        <w:rPr>
          <w:rFonts w:ascii="Comic Sans MS" w:hAnsi="Comic Sans MS"/>
        </w:rPr>
        <w:t>June</w:t>
      </w:r>
      <w:r w:rsidRPr="00856552">
        <w:rPr>
          <w:rFonts w:ascii="Comic Sans MS" w:hAnsi="Comic Sans MS"/>
        </w:rPr>
        <w:t xml:space="preserve"> </w:t>
      </w:r>
      <w:r w:rsidR="00420E2F">
        <w:rPr>
          <w:rFonts w:ascii="Comic Sans MS" w:hAnsi="Comic Sans MS"/>
        </w:rPr>
        <w:t>19</w:t>
      </w:r>
      <w:r w:rsidRPr="00856552">
        <w:rPr>
          <w:rFonts w:ascii="Comic Sans MS" w:hAnsi="Comic Sans MS"/>
        </w:rPr>
        <w:t>,2020).</w:t>
      </w:r>
    </w:p>
    <w:p w14:paraId="65F9B0D2" w14:textId="2E2506AA" w:rsidR="00856552" w:rsidRPr="00856552" w:rsidRDefault="00856552" w:rsidP="00420E2F">
      <w:pPr>
        <w:jc w:val="both"/>
        <w:rPr>
          <w:rFonts w:ascii="Comic Sans MS" w:hAnsi="Comic Sans MS"/>
        </w:rPr>
      </w:pPr>
      <w:r w:rsidRPr="00856552">
        <w:rPr>
          <w:rFonts w:ascii="Comic Sans MS" w:hAnsi="Comic Sans MS"/>
        </w:rPr>
        <w:t>The symptoms of COVID-19 range from mild to severe, which are indicated by mainly</w:t>
      </w:r>
      <w:r w:rsidR="00420E2F">
        <w:rPr>
          <w:rFonts w:ascii="Comic Sans MS" w:hAnsi="Comic Sans MS"/>
        </w:rPr>
        <w:t xml:space="preserve"> </w:t>
      </w:r>
      <w:r w:rsidRPr="00856552">
        <w:rPr>
          <w:rFonts w:ascii="Comic Sans MS" w:hAnsi="Comic Sans MS"/>
        </w:rPr>
        <w:t>fever, cough, and respiratory distress. The two most important modes of transmission of corona</w:t>
      </w:r>
      <w:r w:rsidR="00420E2F">
        <w:rPr>
          <w:rFonts w:ascii="Comic Sans MS" w:hAnsi="Comic Sans MS"/>
        </w:rPr>
        <w:t xml:space="preserve"> </w:t>
      </w:r>
      <w:r w:rsidRPr="00856552">
        <w:rPr>
          <w:rFonts w:ascii="Comic Sans MS" w:hAnsi="Comic Sans MS"/>
        </w:rPr>
        <w:t>virus are respiratory droplets and contact transmission (contaminated hands) with an incubation</w:t>
      </w:r>
      <w:r w:rsidR="00420E2F">
        <w:rPr>
          <w:rFonts w:ascii="Comic Sans MS" w:hAnsi="Comic Sans MS"/>
        </w:rPr>
        <w:t xml:space="preserve"> </w:t>
      </w:r>
      <w:r w:rsidRPr="00856552">
        <w:rPr>
          <w:rFonts w:ascii="Comic Sans MS" w:hAnsi="Comic Sans MS"/>
        </w:rPr>
        <w:t>period 2-14 days. The virus spread rapidly around the world and several large-size clusters</w:t>
      </w:r>
      <w:r w:rsidR="00420E2F">
        <w:rPr>
          <w:rFonts w:ascii="Comic Sans MS" w:hAnsi="Comic Sans MS"/>
        </w:rPr>
        <w:t xml:space="preserve"> </w:t>
      </w:r>
      <w:r w:rsidRPr="00856552">
        <w:rPr>
          <w:rFonts w:ascii="Comic Sans MS" w:hAnsi="Comic Sans MS"/>
        </w:rPr>
        <w:t>of the spread have been observed worldwide including outbreaks in China, USA, Spain, Russia,</w:t>
      </w:r>
      <w:r w:rsidR="00420E2F">
        <w:rPr>
          <w:rFonts w:ascii="Comic Sans MS" w:hAnsi="Comic Sans MS"/>
        </w:rPr>
        <w:t xml:space="preserve"> </w:t>
      </w:r>
      <w:r w:rsidRPr="00856552">
        <w:rPr>
          <w:rFonts w:ascii="Comic Sans MS" w:hAnsi="Comic Sans MS"/>
        </w:rPr>
        <w:t>UK, Italy and India. Despite strong interventions including country wide lockdowns by</w:t>
      </w:r>
      <w:r w:rsidR="00420E2F">
        <w:rPr>
          <w:rFonts w:ascii="Comic Sans MS" w:hAnsi="Comic Sans MS"/>
        </w:rPr>
        <w:t xml:space="preserve"> </w:t>
      </w:r>
      <w:r w:rsidRPr="00856552">
        <w:rPr>
          <w:rFonts w:ascii="Comic Sans MS" w:hAnsi="Comic Sans MS"/>
        </w:rPr>
        <w:t>governments of many countries, this pandemic is nowhere near full control in most of the</w:t>
      </w:r>
      <w:r w:rsidR="00420E2F">
        <w:rPr>
          <w:rFonts w:ascii="Comic Sans MS" w:hAnsi="Comic Sans MS"/>
        </w:rPr>
        <w:t xml:space="preserve"> </w:t>
      </w:r>
      <w:r w:rsidRPr="00856552">
        <w:rPr>
          <w:rFonts w:ascii="Comic Sans MS" w:hAnsi="Comic Sans MS"/>
        </w:rPr>
        <w:t>countries except China and South Korea.</w:t>
      </w:r>
    </w:p>
    <w:p w14:paraId="32F82CCA" w14:textId="6D74A34F" w:rsidR="00856552" w:rsidRPr="00856552" w:rsidRDefault="00856552" w:rsidP="00420E2F">
      <w:pPr>
        <w:jc w:val="both"/>
        <w:rPr>
          <w:rFonts w:ascii="Comic Sans MS" w:hAnsi="Comic Sans MS"/>
        </w:rPr>
      </w:pPr>
      <w:r w:rsidRPr="00856552">
        <w:rPr>
          <w:rFonts w:ascii="Comic Sans MS" w:hAnsi="Comic Sans MS"/>
        </w:rPr>
        <w:t>In the absence of a COVID 19 vaccine at the moment the only accepted way to attenuate</w:t>
      </w:r>
      <w:r w:rsidR="00420E2F">
        <w:rPr>
          <w:rFonts w:ascii="Comic Sans MS" w:hAnsi="Comic Sans MS"/>
        </w:rPr>
        <w:t xml:space="preserve"> </w:t>
      </w:r>
      <w:r w:rsidRPr="00856552">
        <w:rPr>
          <w:rFonts w:ascii="Comic Sans MS" w:hAnsi="Comic Sans MS"/>
        </w:rPr>
        <w:t xml:space="preserve">the growth is to practice good hand hygiene, using masks compulsorily and social distancing. </w:t>
      </w:r>
      <w:r w:rsidR="00420E2F" w:rsidRPr="00420E2F">
        <w:rPr>
          <w:rFonts w:ascii="Comic Sans MS" w:hAnsi="Comic Sans MS"/>
        </w:rPr>
        <w:t>In a desperate race to stunt the spread of the coronavirus, millions of Americans have been asked to do what would have been unthinkable only a few months ago: Don’t go to work, don’t go to school, don’t leave the house at all, unless you have</w:t>
      </w:r>
      <w:r w:rsidR="00420E2F">
        <w:rPr>
          <w:rFonts w:ascii="Comic Sans MS" w:hAnsi="Comic Sans MS"/>
        </w:rPr>
        <w:t xml:space="preserve"> </w:t>
      </w:r>
      <w:r w:rsidRPr="00856552">
        <w:rPr>
          <w:rFonts w:ascii="Comic Sans MS" w:hAnsi="Comic Sans MS"/>
        </w:rPr>
        <w:t>to prevent spreading of the virus from human-to-human transmission. Since these</w:t>
      </w:r>
      <w:r w:rsidR="00420E2F">
        <w:rPr>
          <w:rFonts w:ascii="Comic Sans MS" w:hAnsi="Comic Sans MS"/>
        </w:rPr>
        <w:t xml:space="preserve"> </w:t>
      </w:r>
      <w:r w:rsidRPr="00856552">
        <w:rPr>
          <w:rFonts w:ascii="Comic Sans MS" w:hAnsi="Comic Sans MS"/>
        </w:rPr>
        <w:t>measures have brought huge pressure on economy, it is not only important to contain the spread</w:t>
      </w:r>
      <w:r w:rsidR="00420E2F">
        <w:rPr>
          <w:rFonts w:ascii="Comic Sans MS" w:hAnsi="Comic Sans MS"/>
        </w:rPr>
        <w:t xml:space="preserve"> </w:t>
      </w:r>
      <w:r w:rsidRPr="00856552">
        <w:rPr>
          <w:rFonts w:ascii="Comic Sans MS" w:hAnsi="Comic Sans MS"/>
        </w:rPr>
        <w:t>of the Coronavirus but also to have quantitative estimates of the spread or its abetment to</w:t>
      </w:r>
      <w:r w:rsidR="00420E2F">
        <w:rPr>
          <w:rFonts w:ascii="Comic Sans MS" w:hAnsi="Comic Sans MS"/>
        </w:rPr>
        <w:t xml:space="preserve"> </w:t>
      </w:r>
      <w:r w:rsidRPr="00856552">
        <w:rPr>
          <w:rFonts w:ascii="Comic Sans MS" w:hAnsi="Comic Sans MS"/>
        </w:rPr>
        <w:t>estimate its impact and to plan economic and health policies to reduce the shock on economy.</w:t>
      </w:r>
    </w:p>
    <w:p w14:paraId="7557BF12" w14:textId="424A05C8" w:rsidR="00856552" w:rsidRDefault="00856552" w:rsidP="00AC222E"/>
    <w:p w14:paraId="2CCCA765" w14:textId="423E8A15" w:rsidR="00856552" w:rsidRDefault="00856552" w:rsidP="00AC222E"/>
    <w:p w14:paraId="744430E6" w14:textId="77777777" w:rsidR="00856552" w:rsidRDefault="00856552" w:rsidP="00AC222E"/>
    <w:p w14:paraId="3152D8E7" w14:textId="315A930D" w:rsidR="00AC222E" w:rsidRPr="00B21DBC" w:rsidRDefault="00AC222E" w:rsidP="00AC222E">
      <w:pPr>
        <w:rPr>
          <w:rFonts w:ascii="Century Gothic" w:hAnsi="Century Gothic"/>
          <w:b/>
          <w:bCs/>
          <w:color w:val="4472C4" w:themeColor="accent1"/>
          <w:sz w:val="40"/>
          <w:szCs w:val="40"/>
          <w:u w:val="single"/>
        </w:rPr>
      </w:pPr>
      <w:r w:rsidRPr="00B21DBC">
        <w:rPr>
          <w:rFonts w:ascii="Century Gothic" w:hAnsi="Century Gothic"/>
          <w:b/>
          <w:bCs/>
          <w:color w:val="4472C4" w:themeColor="accent1"/>
          <w:sz w:val="40"/>
          <w:szCs w:val="40"/>
          <w:u w:val="single"/>
        </w:rPr>
        <w:t>SIR MODEL</w:t>
      </w:r>
    </w:p>
    <w:p w14:paraId="492AFA75" w14:textId="77777777" w:rsidR="00EB2401" w:rsidRPr="00B21DBC" w:rsidRDefault="004B5602" w:rsidP="004B5602">
      <w:pPr>
        <w:jc w:val="both"/>
        <w:rPr>
          <w:rFonts w:ascii="Comic Sans MS" w:hAnsi="Comic Sans MS"/>
          <w:color w:val="0D0D0D" w:themeColor="text1" w:themeTint="F2"/>
        </w:rPr>
      </w:pPr>
      <w:r w:rsidRPr="00B21DBC">
        <w:rPr>
          <w:rFonts w:ascii="Comic Sans MS" w:hAnsi="Comic Sans MS"/>
          <w:color w:val="0D0D0D" w:themeColor="text1" w:themeTint="F2"/>
        </w:rPr>
        <w:t xml:space="preserve">The </w:t>
      </w:r>
      <w:r w:rsidRPr="00B21DBC">
        <w:rPr>
          <w:rFonts w:ascii="Comic Sans MS" w:hAnsi="Comic Sans MS"/>
          <w:b/>
          <w:bCs/>
          <w:color w:val="0D0D0D" w:themeColor="text1" w:themeTint="F2"/>
        </w:rPr>
        <w:t xml:space="preserve">SIR Model </w:t>
      </w:r>
      <w:r w:rsidRPr="00B21DBC">
        <w:rPr>
          <w:rFonts w:ascii="Comic Sans MS" w:hAnsi="Comic Sans MS"/>
          <w:color w:val="0D0D0D" w:themeColor="text1" w:themeTint="F2"/>
        </w:rPr>
        <w:t>is one of the simplest compartmental models, and many models are derivatives of this basic form. The model consists of three compartments:</w:t>
      </w:r>
    </w:p>
    <w:p w14:paraId="2CBD7199" w14:textId="053926E6" w:rsidR="00EB2401" w:rsidRPr="00B21DBC" w:rsidRDefault="004B5602" w:rsidP="00EB2401">
      <w:pPr>
        <w:pStyle w:val="ListParagraph"/>
        <w:numPr>
          <w:ilvl w:val="0"/>
          <w:numId w:val="2"/>
        </w:numPr>
        <w:jc w:val="both"/>
        <w:rPr>
          <w:rFonts w:ascii="Comic Sans MS" w:hAnsi="Comic Sans MS"/>
          <w:color w:val="0D0D0D" w:themeColor="text1" w:themeTint="F2"/>
        </w:rPr>
      </w:pPr>
      <w:r w:rsidRPr="00B21DBC">
        <w:rPr>
          <w:rFonts w:ascii="Comic Sans MS" w:hAnsi="Comic Sans MS"/>
          <w:b/>
          <w:bCs/>
          <w:color w:val="0D0D0D" w:themeColor="text1" w:themeTint="F2"/>
        </w:rPr>
        <w:t>S</w:t>
      </w:r>
      <w:r w:rsidRPr="00B21DBC">
        <w:rPr>
          <w:rFonts w:ascii="Comic Sans MS" w:hAnsi="Comic Sans MS"/>
          <w:color w:val="0D0D0D" w:themeColor="text1" w:themeTint="F2"/>
        </w:rPr>
        <w:t xml:space="preserve"> for the number of Susceptible</w:t>
      </w:r>
    </w:p>
    <w:p w14:paraId="7077D8CF" w14:textId="28D1718F" w:rsidR="00EB2401" w:rsidRPr="00B21DBC" w:rsidRDefault="004B5602" w:rsidP="00EB2401">
      <w:pPr>
        <w:pStyle w:val="ListParagraph"/>
        <w:numPr>
          <w:ilvl w:val="0"/>
          <w:numId w:val="2"/>
        </w:numPr>
        <w:jc w:val="both"/>
        <w:rPr>
          <w:rFonts w:ascii="Comic Sans MS" w:hAnsi="Comic Sans MS"/>
          <w:b/>
          <w:bCs/>
          <w:color w:val="0D0D0D" w:themeColor="text1" w:themeTint="F2"/>
        </w:rPr>
      </w:pPr>
      <w:r w:rsidRPr="00B21DBC">
        <w:rPr>
          <w:rFonts w:ascii="Comic Sans MS" w:hAnsi="Comic Sans MS"/>
          <w:b/>
          <w:bCs/>
          <w:color w:val="0D0D0D" w:themeColor="text1" w:themeTint="F2"/>
        </w:rPr>
        <w:t xml:space="preserve">I </w:t>
      </w:r>
      <w:r w:rsidRPr="00B21DBC">
        <w:rPr>
          <w:rFonts w:ascii="Comic Sans MS" w:hAnsi="Comic Sans MS"/>
          <w:color w:val="0D0D0D" w:themeColor="text1" w:themeTint="F2"/>
        </w:rPr>
        <w:t>for the number of Infectious</w:t>
      </w:r>
    </w:p>
    <w:p w14:paraId="6274E8BE" w14:textId="0F0290C0" w:rsidR="004B5602" w:rsidRPr="00B21DBC" w:rsidRDefault="004B5602" w:rsidP="00EB2401">
      <w:pPr>
        <w:pStyle w:val="ListParagraph"/>
        <w:numPr>
          <w:ilvl w:val="0"/>
          <w:numId w:val="2"/>
        </w:numPr>
        <w:jc w:val="both"/>
        <w:rPr>
          <w:rFonts w:ascii="Comic Sans MS" w:hAnsi="Comic Sans MS"/>
          <w:color w:val="0D0D0D" w:themeColor="text1" w:themeTint="F2"/>
        </w:rPr>
      </w:pPr>
      <w:r w:rsidRPr="00B21DBC">
        <w:rPr>
          <w:rFonts w:ascii="Comic Sans MS" w:hAnsi="Comic Sans MS"/>
          <w:b/>
          <w:bCs/>
          <w:color w:val="0D0D0D" w:themeColor="text1" w:themeTint="F2"/>
        </w:rPr>
        <w:t>R</w:t>
      </w:r>
      <w:r w:rsidRPr="00B21DBC">
        <w:rPr>
          <w:rFonts w:ascii="Comic Sans MS" w:hAnsi="Comic Sans MS"/>
          <w:color w:val="0D0D0D" w:themeColor="text1" w:themeTint="F2"/>
        </w:rPr>
        <w:t xml:space="preserve"> for the number of Recovered or deceased (or immune) individuals.</w:t>
      </w:r>
    </w:p>
    <w:p w14:paraId="0763E1A8" w14:textId="29A97FC1" w:rsidR="00C57737" w:rsidRPr="00B21DBC" w:rsidRDefault="00AC222E" w:rsidP="00C57737">
      <w:pPr>
        <w:jc w:val="both"/>
        <w:rPr>
          <w:rFonts w:ascii="Comic Sans MS" w:hAnsi="Comic Sans MS"/>
          <w:color w:val="0D0D0D" w:themeColor="text1" w:themeTint="F2"/>
        </w:rPr>
      </w:pPr>
      <w:r w:rsidRPr="00B21DBC">
        <w:rPr>
          <w:rFonts w:ascii="Comic Sans MS" w:hAnsi="Comic Sans MS"/>
          <w:color w:val="0D0D0D" w:themeColor="text1" w:themeTint="F2"/>
        </w:rPr>
        <w:t>In SIR model the idea works as follows I'm going to imagine taking all the people in</w:t>
      </w:r>
      <w:r w:rsidR="00C57737" w:rsidRPr="00B21DBC">
        <w:rPr>
          <w:rFonts w:ascii="Comic Sans MS" w:hAnsi="Comic Sans MS"/>
          <w:color w:val="0D0D0D" w:themeColor="text1" w:themeTint="F2"/>
        </w:rPr>
        <w:t xml:space="preserve"> the region say,</w:t>
      </w:r>
      <w:r w:rsidRPr="00B21DBC">
        <w:rPr>
          <w:rFonts w:ascii="Comic Sans MS" w:hAnsi="Comic Sans MS"/>
          <w:color w:val="0D0D0D" w:themeColor="text1" w:themeTint="F2"/>
        </w:rPr>
        <w:t xml:space="preserve"> </w:t>
      </w:r>
      <w:r w:rsidR="004B5602" w:rsidRPr="00B21DBC">
        <w:rPr>
          <w:rFonts w:ascii="Comic Sans MS" w:hAnsi="Comic Sans MS"/>
          <w:color w:val="0D0D0D" w:themeColor="text1" w:themeTint="F2"/>
        </w:rPr>
        <w:t>Indiana</w:t>
      </w:r>
      <w:r w:rsidR="00C57737" w:rsidRPr="00B21DBC">
        <w:rPr>
          <w:rFonts w:ascii="Comic Sans MS" w:hAnsi="Comic Sans MS"/>
          <w:color w:val="0D0D0D" w:themeColor="text1" w:themeTint="F2"/>
        </w:rPr>
        <w:t xml:space="preserve"> (let it be </w:t>
      </w:r>
      <w:r w:rsidR="00C57737" w:rsidRPr="00B21DBC">
        <w:rPr>
          <w:rFonts w:ascii="Comic Sans MS" w:hAnsi="Comic Sans MS"/>
          <w:b/>
          <w:bCs/>
          <w:color w:val="0D0D0D" w:themeColor="text1" w:themeTint="F2"/>
        </w:rPr>
        <w:t>N)</w:t>
      </w:r>
      <w:r w:rsidR="00C57737" w:rsidRPr="00B21DBC">
        <w:rPr>
          <w:rFonts w:ascii="Comic Sans MS" w:hAnsi="Comic Sans MS"/>
          <w:color w:val="0D0D0D" w:themeColor="text1" w:themeTint="F2"/>
        </w:rPr>
        <w:t xml:space="preserve">, </w:t>
      </w:r>
      <w:r w:rsidRPr="00B21DBC">
        <w:rPr>
          <w:rFonts w:ascii="Comic Sans MS" w:hAnsi="Comic Sans MS"/>
          <w:color w:val="0D0D0D" w:themeColor="text1" w:themeTint="F2"/>
        </w:rPr>
        <w:t>and dividing them into three different categories</w:t>
      </w:r>
      <w:r w:rsidR="004B5602" w:rsidRPr="00B21DBC">
        <w:rPr>
          <w:rFonts w:ascii="Comic Sans MS" w:hAnsi="Comic Sans MS"/>
          <w:color w:val="0D0D0D" w:themeColor="text1" w:themeTint="F2"/>
        </w:rPr>
        <w:t>.</w:t>
      </w:r>
      <w:r w:rsidRPr="00B21DBC">
        <w:rPr>
          <w:rFonts w:ascii="Comic Sans MS" w:hAnsi="Comic Sans MS"/>
          <w:color w:val="0D0D0D" w:themeColor="text1" w:themeTint="F2"/>
        </w:rPr>
        <w:t xml:space="preserve"> </w:t>
      </w:r>
      <w:r w:rsidR="004B5602" w:rsidRPr="00B21DBC">
        <w:rPr>
          <w:rFonts w:ascii="Comic Sans MS" w:hAnsi="Comic Sans MS"/>
          <w:color w:val="0D0D0D" w:themeColor="text1" w:themeTint="F2"/>
        </w:rPr>
        <w:t>T</w:t>
      </w:r>
      <w:r w:rsidRPr="00B21DBC">
        <w:rPr>
          <w:rFonts w:ascii="Comic Sans MS" w:hAnsi="Comic Sans MS"/>
          <w:color w:val="0D0D0D" w:themeColor="text1" w:themeTint="F2"/>
        </w:rPr>
        <w:t>he first category is called susceptibles</w:t>
      </w:r>
      <w:r w:rsidR="004B5602" w:rsidRPr="00B21DBC">
        <w:rPr>
          <w:rFonts w:ascii="Comic Sans MS" w:hAnsi="Comic Sans MS"/>
          <w:color w:val="0D0D0D" w:themeColor="text1" w:themeTint="F2"/>
        </w:rPr>
        <w:t>. S</w:t>
      </w:r>
      <w:r w:rsidRPr="00B21DBC">
        <w:rPr>
          <w:rFonts w:ascii="Comic Sans MS" w:hAnsi="Comic Sans MS"/>
          <w:color w:val="0D0D0D" w:themeColor="text1" w:themeTint="F2"/>
        </w:rPr>
        <w:t>usceptibles are all of the people that</w:t>
      </w:r>
      <w:r w:rsidR="004B5602" w:rsidRPr="00B21DBC">
        <w:rPr>
          <w:rFonts w:ascii="Comic Sans MS" w:hAnsi="Comic Sans MS"/>
          <w:color w:val="0D0D0D" w:themeColor="text1" w:themeTint="F2"/>
        </w:rPr>
        <w:t xml:space="preserve"> </w:t>
      </w:r>
      <w:r w:rsidRPr="00B21DBC">
        <w:rPr>
          <w:rFonts w:ascii="Comic Sans MS" w:hAnsi="Comic Sans MS"/>
          <w:color w:val="0D0D0D" w:themeColor="text1" w:themeTint="F2"/>
        </w:rPr>
        <w:t>are capable of becoming sick from an</w:t>
      </w:r>
      <w:r w:rsidR="004B5602" w:rsidRPr="00B21DBC">
        <w:rPr>
          <w:rFonts w:ascii="Comic Sans MS" w:hAnsi="Comic Sans MS"/>
          <w:color w:val="0D0D0D" w:themeColor="text1" w:themeTint="F2"/>
        </w:rPr>
        <w:t xml:space="preserve"> </w:t>
      </w:r>
      <w:r w:rsidRPr="00B21DBC">
        <w:rPr>
          <w:rFonts w:ascii="Comic Sans MS" w:hAnsi="Comic Sans MS"/>
          <w:color w:val="0D0D0D" w:themeColor="text1" w:themeTint="F2"/>
        </w:rPr>
        <w:t>infection</w:t>
      </w:r>
      <w:r w:rsidR="004B5602" w:rsidRPr="00B21DBC">
        <w:rPr>
          <w:rFonts w:ascii="Comic Sans MS" w:hAnsi="Comic Sans MS"/>
          <w:color w:val="0D0D0D" w:themeColor="text1" w:themeTint="F2"/>
        </w:rPr>
        <w:t>.</w:t>
      </w:r>
      <w:r w:rsidRPr="00B21DBC">
        <w:rPr>
          <w:rFonts w:ascii="Comic Sans MS" w:hAnsi="Comic Sans MS"/>
          <w:color w:val="0D0D0D" w:themeColor="text1" w:themeTint="F2"/>
        </w:rPr>
        <w:t xml:space="preserve"> </w:t>
      </w:r>
      <w:r w:rsidR="004B5602" w:rsidRPr="00B21DBC">
        <w:rPr>
          <w:rFonts w:ascii="Comic Sans MS" w:hAnsi="Comic Sans MS"/>
          <w:color w:val="0D0D0D" w:themeColor="text1" w:themeTint="F2"/>
        </w:rPr>
        <w:t>I</w:t>
      </w:r>
      <w:r w:rsidRPr="00B21DBC">
        <w:rPr>
          <w:rFonts w:ascii="Comic Sans MS" w:hAnsi="Comic Sans MS"/>
          <w:color w:val="0D0D0D" w:themeColor="text1" w:themeTint="F2"/>
        </w:rPr>
        <w:t>n this case</w:t>
      </w:r>
      <w:r w:rsidR="004B5602" w:rsidRPr="00B21DBC">
        <w:rPr>
          <w:rFonts w:ascii="Comic Sans MS" w:hAnsi="Comic Sans MS"/>
          <w:color w:val="0D0D0D" w:themeColor="text1" w:themeTint="F2"/>
        </w:rPr>
        <w:t>,</w:t>
      </w:r>
      <w:r w:rsidRPr="00B21DBC">
        <w:rPr>
          <w:rFonts w:ascii="Comic Sans MS" w:hAnsi="Comic Sans MS"/>
          <w:color w:val="0D0D0D" w:themeColor="text1" w:themeTint="F2"/>
        </w:rPr>
        <w:t xml:space="preserve"> we'll assume we</w:t>
      </w:r>
      <w:r w:rsidR="004B5602" w:rsidRPr="00B21DBC">
        <w:rPr>
          <w:rFonts w:ascii="Comic Sans MS" w:hAnsi="Comic Sans MS"/>
          <w:color w:val="0D0D0D" w:themeColor="text1" w:themeTint="F2"/>
        </w:rPr>
        <w:t xml:space="preserve"> </w:t>
      </w:r>
      <w:r w:rsidRPr="00B21DBC">
        <w:rPr>
          <w:rFonts w:ascii="Comic Sans MS" w:hAnsi="Comic Sans MS"/>
          <w:color w:val="0D0D0D" w:themeColor="text1" w:themeTint="F2"/>
        </w:rPr>
        <w:t>have some sort of infection that is</w:t>
      </w:r>
      <w:r w:rsidR="004B5602" w:rsidRPr="00B21DBC">
        <w:rPr>
          <w:rFonts w:ascii="Comic Sans MS" w:hAnsi="Comic Sans MS"/>
          <w:color w:val="0D0D0D" w:themeColor="text1" w:themeTint="F2"/>
        </w:rPr>
        <w:t xml:space="preserve"> </w:t>
      </w:r>
      <w:r w:rsidRPr="00B21DBC">
        <w:rPr>
          <w:rFonts w:ascii="Comic Sans MS" w:hAnsi="Comic Sans MS"/>
          <w:color w:val="0D0D0D" w:themeColor="text1" w:themeTint="F2"/>
        </w:rPr>
        <w:t>capable of infecting everybody so at the</w:t>
      </w:r>
      <w:r w:rsidR="004B5602" w:rsidRPr="00B21DBC">
        <w:rPr>
          <w:rFonts w:ascii="Comic Sans MS" w:hAnsi="Comic Sans MS"/>
          <w:color w:val="0D0D0D" w:themeColor="text1" w:themeTint="F2"/>
        </w:rPr>
        <w:t xml:space="preserve"> </w:t>
      </w:r>
      <w:r w:rsidRPr="00B21DBC">
        <w:rPr>
          <w:rFonts w:ascii="Comic Sans MS" w:hAnsi="Comic Sans MS"/>
          <w:color w:val="0D0D0D" w:themeColor="text1" w:themeTint="F2"/>
        </w:rPr>
        <w:t>beginning everybody is going to be</w:t>
      </w:r>
      <w:r w:rsidR="004B5602" w:rsidRPr="00B21DBC">
        <w:rPr>
          <w:rFonts w:ascii="Comic Sans MS" w:hAnsi="Comic Sans MS"/>
          <w:color w:val="0D0D0D" w:themeColor="text1" w:themeTint="F2"/>
        </w:rPr>
        <w:t xml:space="preserve"> </w:t>
      </w:r>
      <w:r w:rsidRPr="00B21DBC">
        <w:rPr>
          <w:rFonts w:ascii="Comic Sans MS" w:hAnsi="Comic Sans MS"/>
          <w:color w:val="0D0D0D" w:themeColor="text1" w:themeTint="F2"/>
        </w:rPr>
        <w:t>susceptible then we have the second</w:t>
      </w:r>
      <w:r w:rsidR="004B5602" w:rsidRPr="00B21DBC">
        <w:rPr>
          <w:rFonts w:ascii="Comic Sans MS" w:hAnsi="Comic Sans MS"/>
          <w:color w:val="0D0D0D" w:themeColor="text1" w:themeTint="F2"/>
        </w:rPr>
        <w:t xml:space="preserve"> </w:t>
      </w:r>
      <w:r w:rsidRPr="00B21DBC">
        <w:rPr>
          <w:rFonts w:ascii="Comic Sans MS" w:hAnsi="Comic Sans MS"/>
          <w:color w:val="0D0D0D" w:themeColor="text1" w:themeTint="F2"/>
        </w:rPr>
        <w:t>category of people those are the people</w:t>
      </w:r>
      <w:r w:rsidR="004B5602" w:rsidRPr="00B21DBC">
        <w:rPr>
          <w:rFonts w:ascii="Comic Sans MS" w:hAnsi="Comic Sans MS"/>
          <w:color w:val="0D0D0D" w:themeColor="text1" w:themeTint="F2"/>
        </w:rPr>
        <w:t xml:space="preserve"> </w:t>
      </w:r>
      <w:r w:rsidRPr="00B21DBC">
        <w:rPr>
          <w:rFonts w:ascii="Comic Sans MS" w:hAnsi="Comic Sans MS"/>
          <w:color w:val="0D0D0D" w:themeColor="text1" w:themeTint="F2"/>
        </w:rPr>
        <w:t>who are infected and when you become</w:t>
      </w:r>
      <w:r w:rsidR="004B5602" w:rsidRPr="00B21DBC">
        <w:rPr>
          <w:rFonts w:ascii="Comic Sans MS" w:hAnsi="Comic Sans MS"/>
          <w:color w:val="0D0D0D" w:themeColor="text1" w:themeTint="F2"/>
        </w:rPr>
        <w:t xml:space="preserve"> infected</w:t>
      </w:r>
      <w:r w:rsidRPr="00B21DBC">
        <w:rPr>
          <w:rFonts w:ascii="Comic Sans MS" w:hAnsi="Comic Sans MS"/>
          <w:color w:val="0D0D0D" w:themeColor="text1" w:themeTint="F2"/>
        </w:rPr>
        <w:t xml:space="preserve"> you leave the susceptible</w:t>
      </w:r>
      <w:r w:rsidR="004B5602" w:rsidRPr="00B21DBC">
        <w:rPr>
          <w:rFonts w:ascii="Comic Sans MS" w:hAnsi="Comic Sans MS"/>
          <w:color w:val="0D0D0D" w:themeColor="text1" w:themeTint="F2"/>
        </w:rPr>
        <w:t xml:space="preserve"> </w:t>
      </w:r>
      <w:r w:rsidRPr="00B21DBC">
        <w:rPr>
          <w:rFonts w:ascii="Comic Sans MS" w:hAnsi="Comic Sans MS"/>
          <w:color w:val="0D0D0D" w:themeColor="text1" w:themeTint="F2"/>
        </w:rPr>
        <w:t>category for most diseases after you've</w:t>
      </w:r>
      <w:r w:rsidR="004B5602" w:rsidRPr="00B21DBC">
        <w:rPr>
          <w:rFonts w:ascii="Comic Sans MS" w:hAnsi="Comic Sans MS"/>
          <w:color w:val="0D0D0D" w:themeColor="text1" w:themeTint="F2"/>
        </w:rPr>
        <w:t xml:space="preserve"> </w:t>
      </w:r>
      <w:r w:rsidRPr="00B21DBC">
        <w:rPr>
          <w:rFonts w:ascii="Comic Sans MS" w:hAnsi="Comic Sans MS"/>
          <w:color w:val="0D0D0D" w:themeColor="text1" w:themeTint="F2"/>
        </w:rPr>
        <w:t>gotten it after you've been infected</w:t>
      </w:r>
      <w:r w:rsidR="004B5602" w:rsidRPr="00B21DBC">
        <w:rPr>
          <w:rFonts w:ascii="Comic Sans MS" w:hAnsi="Comic Sans MS"/>
          <w:color w:val="0D0D0D" w:themeColor="text1" w:themeTint="F2"/>
        </w:rPr>
        <w:t xml:space="preserve"> </w:t>
      </w:r>
      <w:r w:rsidRPr="00B21DBC">
        <w:rPr>
          <w:rFonts w:ascii="Comic Sans MS" w:hAnsi="Comic Sans MS"/>
          <w:color w:val="0D0D0D" w:themeColor="text1" w:themeTint="F2"/>
        </w:rPr>
        <w:t>you're not now susceptible</w:t>
      </w:r>
      <w:r w:rsidR="00C57737" w:rsidRPr="00B21DBC">
        <w:rPr>
          <w:rFonts w:ascii="Comic Sans MS" w:hAnsi="Comic Sans MS"/>
          <w:color w:val="0D0D0D" w:themeColor="text1" w:themeTint="F2"/>
        </w:rPr>
        <w:t>.</w:t>
      </w:r>
      <w:r w:rsidRPr="00B21DBC">
        <w:rPr>
          <w:rFonts w:ascii="Comic Sans MS" w:hAnsi="Comic Sans MS"/>
          <w:color w:val="0D0D0D" w:themeColor="text1" w:themeTint="F2"/>
        </w:rPr>
        <w:t xml:space="preserve"> </w:t>
      </w:r>
      <w:r w:rsidR="00C57737" w:rsidRPr="00B21DBC">
        <w:rPr>
          <w:rFonts w:ascii="Comic Sans MS" w:hAnsi="Comic Sans MS"/>
          <w:color w:val="0D0D0D" w:themeColor="text1" w:themeTint="F2"/>
        </w:rPr>
        <w:t>T</w:t>
      </w:r>
      <w:r w:rsidRPr="00B21DBC">
        <w:rPr>
          <w:rFonts w:ascii="Comic Sans MS" w:hAnsi="Comic Sans MS"/>
          <w:color w:val="0D0D0D" w:themeColor="text1" w:themeTint="F2"/>
        </w:rPr>
        <w:t>hose who have the infected</w:t>
      </w:r>
      <w:r w:rsidR="004B5602" w:rsidRPr="00B21DBC">
        <w:rPr>
          <w:rFonts w:ascii="Comic Sans MS" w:hAnsi="Comic Sans MS"/>
          <w:color w:val="0D0D0D" w:themeColor="text1" w:themeTint="F2"/>
        </w:rPr>
        <w:t xml:space="preserve"> </w:t>
      </w:r>
      <w:r w:rsidRPr="00B21DBC">
        <w:rPr>
          <w:rFonts w:ascii="Comic Sans MS" w:hAnsi="Comic Sans MS"/>
          <w:color w:val="0D0D0D" w:themeColor="text1" w:themeTint="F2"/>
        </w:rPr>
        <w:t>disease they are going to transition at</w:t>
      </w:r>
      <w:r w:rsidR="00C57737" w:rsidRPr="00B21DBC">
        <w:rPr>
          <w:rFonts w:ascii="Comic Sans MS" w:hAnsi="Comic Sans MS"/>
          <w:color w:val="0D0D0D" w:themeColor="text1" w:themeTint="F2"/>
        </w:rPr>
        <w:t xml:space="preserve"> </w:t>
      </w:r>
      <w:r w:rsidRPr="00B21DBC">
        <w:rPr>
          <w:rFonts w:ascii="Comic Sans MS" w:hAnsi="Comic Sans MS"/>
          <w:color w:val="0D0D0D" w:themeColor="text1" w:themeTint="F2"/>
        </w:rPr>
        <w:t>some point hopefully into a recovered</w:t>
      </w:r>
      <w:r w:rsidR="00C57737" w:rsidRPr="00B21DBC">
        <w:rPr>
          <w:rFonts w:ascii="Comic Sans MS" w:hAnsi="Comic Sans MS"/>
          <w:color w:val="0D0D0D" w:themeColor="text1" w:themeTint="F2"/>
        </w:rPr>
        <w:t xml:space="preserve"> </w:t>
      </w:r>
      <w:r w:rsidRPr="00B21DBC">
        <w:rPr>
          <w:rFonts w:ascii="Comic Sans MS" w:hAnsi="Comic Sans MS"/>
          <w:color w:val="0D0D0D" w:themeColor="text1" w:themeTint="F2"/>
        </w:rPr>
        <w:t>status and as long as I assume that the</w:t>
      </w:r>
      <w:r w:rsidR="00C57737" w:rsidRPr="00B21DBC">
        <w:rPr>
          <w:rFonts w:ascii="Comic Sans MS" w:hAnsi="Comic Sans MS"/>
          <w:color w:val="0D0D0D" w:themeColor="text1" w:themeTint="F2"/>
        </w:rPr>
        <w:t xml:space="preserve"> </w:t>
      </w:r>
      <w:r w:rsidRPr="00B21DBC">
        <w:rPr>
          <w:rFonts w:ascii="Comic Sans MS" w:hAnsi="Comic Sans MS"/>
          <w:color w:val="0D0D0D" w:themeColor="text1" w:themeTint="F2"/>
        </w:rPr>
        <w:t>death rate is small compared to the</w:t>
      </w:r>
      <w:r w:rsidR="00C57737" w:rsidRPr="00B21DBC">
        <w:rPr>
          <w:rFonts w:ascii="Comic Sans MS" w:hAnsi="Comic Sans MS"/>
          <w:color w:val="0D0D0D" w:themeColor="text1" w:themeTint="F2"/>
        </w:rPr>
        <w:t xml:space="preserve"> </w:t>
      </w:r>
      <w:r w:rsidRPr="00B21DBC">
        <w:rPr>
          <w:rFonts w:ascii="Comic Sans MS" w:hAnsi="Comic Sans MS"/>
          <w:color w:val="0D0D0D" w:themeColor="text1" w:themeTint="F2"/>
        </w:rPr>
        <w:t>number that are being recovered</w:t>
      </w:r>
      <w:r w:rsidR="00C57737" w:rsidRPr="00B21DBC">
        <w:rPr>
          <w:rFonts w:ascii="Comic Sans MS" w:hAnsi="Comic Sans MS"/>
          <w:color w:val="0D0D0D" w:themeColor="text1" w:themeTint="F2"/>
        </w:rPr>
        <w:t>.</w:t>
      </w:r>
      <w:r w:rsidRPr="00B21DBC">
        <w:rPr>
          <w:rFonts w:ascii="Comic Sans MS" w:hAnsi="Comic Sans MS"/>
          <w:color w:val="0D0D0D" w:themeColor="text1" w:themeTint="F2"/>
        </w:rPr>
        <w:t xml:space="preserve"> </w:t>
      </w:r>
    </w:p>
    <w:p w14:paraId="4EC8064F" w14:textId="0A7AC232" w:rsidR="00563EEF" w:rsidRPr="00B21DBC" w:rsidRDefault="00AC222E" w:rsidP="00EB2401">
      <w:pPr>
        <w:jc w:val="both"/>
        <w:rPr>
          <w:rFonts w:ascii="Comic Sans MS" w:hAnsi="Comic Sans MS"/>
          <w:color w:val="0D0D0D" w:themeColor="text1" w:themeTint="F2"/>
        </w:rPr>
      </w:pPr>
      <w:r w:rsidRPr="00B21DBC">
        <w:rPr>
          <w:rFonts w:ascii="Comic Sans MS" w:hAnsi="Comic Sans MS"/>
          <w:color w:val="0D0D0D" w:themeColor="text1" w:themeTint="F2"/>
        </w:rPr>
        <w:t xml:space="preserve"> I can write</w:t>
      </w:r>
      <w:r w:rsidR="00C57737" w:rsidRPr="00B21DBC">
        <w:rPr>
          <w:rFonts w:ascii="Comic Sans MS" w:hAnsi="Comic Sans MS"/>
          <w:color w:val="0D0D0D" w:themeColor="text1" w:themeTint="F2"/>
        </w:rPr>
        <w:t xml:space="preserve"> </w:t>
      </w:r>
      <w:r w:rsidRPr="00B21DBC">
        <w:rPr>
          <w:rFonts w:ascii="Comic Sans MS" w:hAnsi="Comic Sans MS"/>
          <w:color w:val="0D0D0D" w:themeColor="text1" w:themeTint="F2"/>
        </w:rPr>
        <w:t>this assumption as an equation by saying</w:t>
      </w:r>
      <w:r w:rsidR="00C57737" w:rsidRPr="00B21DBC">
        <w:rPr>
          <w:rFonts w:ascii="Comic Sans MS" w:hAnsi="Comic Sans MS"/>
          <w:color w:val="0D0D0D" w:themeColor="text1" w:themeTint="F2"/>
        </w:rPr>
        <w:t xml:space="preserve"> </w:t>
      </w:r>
      <w:r w:rsidRPr="00B21DBC">
        <w:rPr>
          <w:rFonts w:ascii="Comic Sans MS" w:hAnsi="Comic Sans MS"/>
          <w:color w:val="0D0D0D" w:themeColor="text1" w:themeTint="F2"/>
        </w:rPr>
        <w:t>that the sum of the susceptibles</w:t>
      </w:r>
      <w:r w:rsidR="00C57737" w:rsidRPr="00B21DBC">
        <w:rPr>
          <w:rFonts w:ascii="Comic Sans MS" w:hAnsi="Comic Sans MS"/>
          <w:color w:val="0D0D0D" w:themeColor="text1" w:themeTint="F2"/>
        </w:rPr>
        <w:t xml:space="preserve"> (</w:t>
      </w:r>
      <w:r w:rsidR="00C57737" w:rsidRPr="00B21DBC">
        <w:rPr>
          <w:rFonts w:ascii="Comic Sans MS" w:hAnsi="Comic Sans MS"/>
          <w:b/>
          <w:bCs/>
          <w:color w:val="0D0D0D" w:themeColor="text1" w:themeTint="F2"/>
        </w:rPr>
        <w:t>S),</w:t>
      </w:r>
      <w:r w:rsidRPr="00B21DBC">
        <w:rPr>
          <w:rFonts w:ascii="Comic Sans MS" w:hAnsi="Comic Sans MS"/>
          <w:color w:val="0D0D0D" w:themeColor="text1" w:themeTint="F2"/>
        </w:rPr>
        <w:t xml:space="preserve"> the</w:t>
      </w:r>
      <w:r w:rsidR="00C57737" w:rsidRPr="00B21DBC">
        <w:rPr>
          <w:rFonts w:ascii="Comic Sans MS" w:hAnsi="Comic Sans MS"/>
          <w:color w:val="0D0D0D" w:themeColor="text1" w:themeTint="F2"/>
        </w:rPr>
        <w:t xml:space="preserve"> </w:t>
      </w:r>
      <w:r w:rsidRPr="00B21DBC">
        <w:rPr>
          <w:rFonts w:ascii="Comic Sans MS" w:hAnsi="Comic Sans MS"/>
          <w:color w:val="0D0D0D" w:themeColor="text1" w:themeTint="F2"/>
        </w:rPr>
        <w:t xml:space="preserve">infected </w:t>
      </w:r>
      <w:r w:rsidR="00C57737" w:rsidRPr="00B21DBC">
        <w:rPr>
          <w:rFonts w:ascii="Comic Sans MS" w:hAnsi="Comic Sans MS"/>
          <w:b/>
          <w:bCs/>
          <w:color w:val="0D0D0D" w:themeColor="text1" w:themeTint="F2"/>
        </w:rPr>
        <w:t>(I)</w:t>
      </w:r>
      <w:r w:rsidR="00C57737" w:rsidRPr="00B21DBC">
        <w:rPr>
          <w:rFonts w:ascii="Comic Sans MS" w:hAnsi="Comic Sans MS"/>
          <w:color w:val="0D0D0D" w:themeColor="text1" w:themeTint="F2"/>
        </w:rPr>
        <w:t xml:space="preserve">, </w:t>
      </w:r>
      <w:r w:rsidRPr="00B21DBC">
        <w:rPr>
          <w:rFonts w:ascii="Comic Sans MS" w:hAnsi="Comic Sans MS"/>
          <w:color w:val="0D0D0D" w:themeColor="text1" w:themeTint="F2"/>
        </w:rPr>
        <w:t>and the recovered</w:t>
      </w:r>
      <w:r w:rsidR="00C57737" w:rsidRPr="00B21DBC">
        <w:rPr>
          <w:rFonts w:ascii="Comic Sans MS" w:hAnsi="Comic Sans MS"/>
          <w:color w:val="0D0D0D" w:themeColor="text1" w:themeTint="F2"/>
        </w:rPr>
        <w:t xml:space="preserve"> </w:t>
      </w:r>
      <w:r w:rsidR="00C57737" w:rsidRPr="00B21DBC">
        <w:rPr>
          <w:rFonts w:ascii="Comic Sans MS" w:hAnsi="Comic Sans MS"/>
          <w:b/>
          <w:bCs/>
          <w:color w:val="0D0D0D" w:themeColor="text1" w:themeTint="F2"/>
        </w:rPr>
        <w:t>(R)</w:t>
      </w:r>
      <w:r w:rsidR="00C57737" w:rsidRPr="00B21DBC">
        <w:rPr>
          <w:rFonts w:ascii="Comic Sans MS" w:hAnsi="Comic Sans MS"/>
          <w:color w:val="0D0D0D" w:themeColor="text1" w:themeTint="F2"/>
        </w:rPr>
        <w:t>,</w:t>
      </w:r>
      <w:r w:rsidRPr="00B21DBC">
        <w:rPr>
          <w:rFonts w:ascii="Comic Sans MS" w:hAnsi="Comic Sans MS"/>
          <w:color w:val="0D0D0D" w:themeColor="text1" w:themeTint="F2"/>
        </w:rPr>
        <w:t xml:space="preserve"> people adds</w:t>
      </w:r>
      <w:r w:rsidR="00C57737" w:rsidRPr="00B21DBC">
        <w:rPr>
          <w:rFonts w:ascii="Comic Sans MS" w:hAnsi="Comic Sans MS"/>
          <w:color w:val="0D0D0D" w:themeColor="text1" w:themeTint="F2"/>
        </w:rPr>
        <w:t xml:space="preserve"> </w:t>
      </w:r>
      <w:r w:rsidRPr="00B21DBC">
        <w:rPr>
          <w:rFonts w:ascii="Comic Sans MS" w:hAnsi="Comic Sans MS"/>
          <w:color w:val="0D0D0D" w:themeColor="text1" w:themeTint="F2"/>
        </w:rPr>
        <w:t xml:space="preserve">up to </w:t>
      </w:r>
      <w:r w:rsidR="00C57737" w:rsidRPr="00B21DBC">
        <w:rPr>
          <w:rFonts w:ascii="Comic Sans MS" w:hAnsi="Comic Sans MS"/>
          <w:b/>
          <w:bCs/>
          <w:color w:val="0D0D0D" w:themeColor="text1" w:themeTint="F2"/>
        </w:rPr>
        <w:t>N</w:t>
      </w:r>
      <w:r w:rsidR="00EB2401" w:rsidRPr="00B21DBC">
        <w:rPr>
          <w:rFonts w:ascii="Comic Sans MS" w:hAnsi="Comic Sans MS"/>
          <w:b/>
          <w:bCs/>
          <w:color w:val="0D0D0D" w:themeColor="text1" w:themeTint="F2"/>
        </w:rPr>
        <w:t>.</w:t>
      </w:r>
    </w:p>
    <w:p w14:paraId="2278B2AF" w14:textId="544F635E" w:rsidR="00EB2401" w:rsidRPr="00EB2401" w:rsidRDefault="00EB2401" w:rsidP="00EB2401">
      <w:pPr>
        <w:jc w:val="both"/>
        <w:rPr>
          <w:rFonts w:ascii="Comic Sans MS" w:hAnsi="Comic Sans MS"/>
          <w:b/>
          <w:bCs/>
          <w:color w:val="538135" w:themeColor="accent6" w:themeShade="BF"/>
          <w:sz w:val="28"/>
          <w:szCs w:val="28"/>
          <w:u w:val="single"/>
        </w:rPr>
      </w:pPr>
      <w:r w:rsidRPr="00EB2401">
        <w:rPr>
          <w:rFonts w:ascii="Comic Sans MS" w:hAnsi="Comic Sans MS"/>
          <w:b/>
          <w:bCs/>
          <w:color w:val="538135" w:themeColor="accent6" w:themeShade="BF"/>
          <w:sz w:val="28"/>
          <w:szCs w:val="28"/>
          <w:u w:val="single"/>
        </w:rPr>
        <w:t>Mathematical Model</w:t>
      </w:r>
    </w:p>
    <w:p w14:paraId="473B9F00" w14:textId="41F5E225" w:rsidR="003136B6" w:rsidRPr="00CC71A1" w:rsidRDefault="00EB2401" w:rsidP="00EB2401">
      <w:pPr>
        <w:rPr>
          <w:rFonts w:ascii="Comic Sans MS" w:hAnsi="Comic Sans MS"/>
          <w:color w:val="262626" w:themeColor="text1" w:themeTint="D9"/>
          <w:sz w:val="28"/>
          <w:szCs w:val="28"/>
        </w:rPr>
      </w:pPr>
      <w:r w:rsidRPr="00CC71A1">
        <w:rPr>
          <w:rFonts w:ascii="Comic Sans MS" w:hAnsi="Comic Sans MS"/>
          <w:color w:val="262626" w:themeColor="text1" w:themeTint="D9"/>
          <w:sz w:val="24"/>
          <w:szCs w:val="24"/>
        </w:rPr>
        <w:t>Rate of change of Susceptible Population</w:t>
      </w:r>
      <w:r w:rsidRPr="00CC71A1">
        <w:rPr>
          <w:rFonts w:ascii="Comic Sans MS" w:hAnsi="Comic Sans MS"/>
          <w:b/>
          <w:bCs/>
          <w:color w:val="262626" w:themeColor="text1" w:themeTint="D9"/>
          <w:sz w:val="24"/>
          <w:szCs w:val="24"/>
        </w:rPr>
        <w:t xml:space="preserve"> </w:t>
      </w:r>
      <w:r w:rsidRPr="00CC71A1">
        <w:rPr>
          <w:rFonts w:ascii="Comic Sans MS" w:hAnsi="Comic Sans MS"/>
          <w:b/>
          <w:bCs/>
          <w:color w:val="262626" w:themeColor="text1" w:themeTint="D9"/>
          <w:sz w:val="28"/>
          <w:szCs w:val="28"/>
        </w:rPr>
        <w:t xml:space="preserve"> </w:t>
      </w:r>
      <w:r w:rsidRPr="00CC71A1">
        <w:rPr>
          <w:rFonts w:ascii="Comic Sans MS" w:hAnsi="Comic Sans MS"/>
          <w:b/>
          <w:bCs/>
          <w:color w:val="262626" w:themeColor="text1" w:themeTint="D9"/>
          <w:sz w:val="28"/>
          <w:szCs w:val="28"/>
        </w:rPr>
        <w:t xml:space="preserve">  </w:t>
      </w:r>
      <m:oMath>
        <m:f>
          <m:fPr>
            <m:ctrlPr>
              <w:rPr>
                <w:rFonts w:ascii="Cambria Math" w:hAnsi="Cambria Math"/>
                <w:b/>
                <w:bCs/>
                <w:i/>
                <w:color w:val="262626" w:themeColor="text1" w:themeTint="D9"/>
                <w:sz w:val="28"/>
                <w:szCs w:val="28"/>
              </w:rPr>
            </m:ctrlPr>
          </m:fPr>
          <m:num>
            <m:r>
              <m:rPr>
                <m:sty m:val="bi"/>
              </m:rPr>
              <w:rPr>
                <w:rFonts w:ascii="Cambria Math" w:hAnsi="Cambria Math"/>
                <w:color w:val="262626" w:themeColor="text1" w:themeTint="D9"/>
                <w:sz w:val="28"/>
                <w:szCs w:val="28"/>
              </w:rPr>
              <m:t>dS</m:t>
            </m:r>
          </m:num>
          <m:den>
            <m:r>
              <m:rPr>
                <m:sty m:val="bi"/>
              </m:rPr>
              <w:rPr>
                <w:rFonts w:ascii="Cambria Math" w:hAnsi="Cambria Math"/>
                <w:color w:val="262626" w:themeColor="text1" w:themeTint="D9"/>
                <w:sz w:val="28"/>
                <w:szCs w:val="28"/>
              </w:rPr>
              <m:t>dt</m:t>
            </m:r>
          </m:den>
        </m:f>
      </m:oMath>
      <w:r w:rsidR="003136B6" w:rsidRPr="00CC71A1">
        <w:rPr>
          <w:rFonts w:ascii="Comic Sans MS" w:hAnsi="Comic Sans MS"/>
          <w:color w:val="262626" w:themeColor="text1" w:themeTint="D9"/>
          <w:sz w:val="28"/>
          <w:szCs w:val="28"/>
        </w:rPr>
        <w:t xml:space="preserve"> = </w:t>
      </w:r>
      <w:r w:rsidRPr="00CC71A1">
        <w:rPr>
          <w:rFonts w:ascii="Comic Sans MS" w:hAnsi="Comic Sans MS"/>
          <w:color w:val="262626" w:themeColor="text1" w:themeTint="D9"/>
          <w:sz w:val="28"/>
          <w:szCs w:val="28"/>
        </w:rPr>
        <w:t>-β</w:t>
      </w:r>
      <w:r w:rsidR="003136B6" w:rsidRPr="00CC71A1">
        <w:rPr>
          <w:rFonts w:ascii="Comic Sans MS" w:hAnsi="Comic Sans MS"/>
          <w:color w:val="262626" w:themeColor="text1" w:themeTint="D9"/>
          <w:sz w:val="28"/>
          <w:szCs w:val="28"/>
        </w:rPr>
        <w:t>SI</w:t>
      </w:r>
    </w:p>
    <w:p w14:paraId="0AC3BA37" w14:textId="2866AFF4" w:rsidR="003136B6" w:rsidRPr="00CC71A1" w:rsidRDefault="00EB2401" w:rsidP="00EB2401">
      <w:pPr>
        <w:rPr>
          <w:rFonts w:ascii="Comic Sans MS" w:hAnsi="Comic Sans MS"/>
          <w:color w:val="262626" w:themeColor="text1" w:themeTint="D9"/>
          <w:sz w:val="28"/>
          <w:szCs w:val="28"/>
        </w:rPr>
      </w:pPr>
      <w:r w:rsidRPr="00CC71A1">
        <w:rPr>
          <w:rFonts w:ascii="Comic Sans MS" w:hAnsi="Comic Sans MS"/>
          <w:color w:val="262626" w:themeColor="text1" w:themeTint="D9"/>
          <w:sz w:val="24"/>
          <w:szCs w:val="24"/>
        </w:rPr>
        <w:t>Rate of change of Infectious Population</w:t>
      </w:r>
      <w:r w:rsidRPr="00CC71A1">
        <w:rPr>
          <w:rFonts w:ascii="Comic Sans MS" w:hAnsi="Comic Sans MS"/>
          <w:color w:val="262626" w:themeColor="text1" w:themeTint="D9"/>
          <w:sz w:val="24"/>
          <w:szCs w:val="24"/>
        </w:rPr>
        <w:t xml:space="preserve">       </w:t>
      </w:r>
      <w:r w:rsidRPr="00CC71A1">
        <w:rPr>
          <w:rFonts w:ascii="Comic Sans MS" w:hAnsi="Comic Sans MS"/>
          <w:color w:val="262626" w:themeColor="text1" w:themeTint="D9"/>
          <w:sz w:val="24"/>
          <w:szCs w:val="24"/>
        </w:rPr>
        <w:t xml:space="preserve"> </w:t>
      </w:r>
      <m:oMath>
        <m:f>
          <m:fPr>
            <m:ctrlPr>
              <w:rPr>
                <w:rFonts w:ascii="Cambria Math" w:hAnsi="Cambria Math"/>
                <w:b/>
                <w:bCs/>
                <w:i/>
                <w:color w:val="262626" w:themeColor="text1" w:themeTint="D9"/>
                <w:sz w:val="28"/>
                <w:szCs w:val="28"/>
              </w:rPr>
            </m:ctrlPr>
          </m:fPr>
          <m:num>
            <m:r>
              <m:rPr>
                <m:sty m:val="bi"/>
              </m:rPr>
              <w:rPr>
                <w:rFonts w:ascii="Cambria Math" w:hAnsi="Cambria Math"/>
                <w:color w:val="262626" w:themeColor="text1" w:themeTint="D9"/>
                <w:sz w:val="28"/>
                <w:szCs w:val="28"/>
              </w:rPr>
              <m:t>dI</m:t>
            </m:r>
          </m:num>
          <m:den>
            <m:r>
              <m:rPr>
                <m:sty m:val="bi"/>
              </m:rPr>
              <w:rPr>
                <w:rFonts w:ascii="Cambria Math" w:hAnsi="Cambria Math"/>
                <w:color w:val="262626" w:themeColor="text1" w:themeTint="D9"/>
                <w:sz w:val="28"/>
                <w:szCs w:val="28"/>
              </w:rPr>
              <m:t>dt</m:t>
            </m:r>
          </m:den>
        </m:f>
      </m:oMath>
      <w:r w:rsidR="003136B6" w:rsidRPr="00CC71A1">
        <w:rPr>
          <w:rFonts w:ascii="Comic Sans MS" w:hAnsi="Comic Sans MS"/>
          <w:color w:val="262626" w:themeColor="text1" w:themeTint="D9"/>
          <w:sz w:val="28"/>
          <w:szCs w:val="28"/>
        </w:rPr>
        <w:t xml:space="preserve"> = </w:t>
      </w:r>
      <w:r w:rsidRPr="00CC71A1">
        <w:rPr>
          <w:rFonts w:ascii="Comic Sans MS" w:hAnsi="Comic Sans MS"/>
          <w:color w:val="262626" w:themeColor="text1" w:themeTint="D9"/>
          <w:sz w:val="28"/>
          <w:szCs w:val="28"/>
        </w:rPr>
        <w:t>β</w:t>
      </w:r>
      <w:r w:rsidR="003136B6" w:rsidRPr="00CC71A1">
        <w:rPr>
          <w:rFonts w:ascii="Comic Sans MS" w:hAnsi="Comic Sans MS"/>
          <w:color w:val="262626" w:themeColor="text1" w:themeTint="D9"/>
          <w:sz w:val="28"/>
          <w:szCs w:val="28"/>
        </w:rPr>
        <w:t>SI-</w:t>
      </w:r>
      <w:r w:rsidRPr="00CC71A1">
        <w:rPr>
          <w:rFonts w:ascii="Comic Sans MS" w:hAnsi="Comic Sans MS"/>
          <w:color w:val="262626" w:themeColor="text1" w:themeTint="D9"/>
          <w:sz w:val="28"/>
          <w:szCs w:val="28"/>
        </w:rPr>
        <w:t>γ</w:t>
      </w:r>
      <w:r w:rsidR="003136B6" w:rsidRPr="00CC71A1">
        <w:rPr>
          <w:rFonts w:ascii="Comic Sans MS" w:hAnsi="Comic Sans MS"/>
          <w:color w:val="262626" w:themeColor="text1" w:themeTint="D9"/>
          <w:sz w:val="28"/>
          <w:szCs w:val="28"/>
        </w:rPr>
        <w:t>I</w:t>
      </w:r>
    </w:p>
    <w:p w14:paraId="68F68FDD" w14:textId="6809273A" w:rsidR="003136B6" w:rsidRPr="00CC71A1" w:rsidRDefault="00EB2401" w:rsidP="00EB2401">
      <w:pPr>
        <w:rPr>
          <w:rFonts w:ascii="Comic Sans MS" w:hAnsi="Comic Sans MS"/>
          <w:color w:val="262626" w:themeColor="text1" w:themeTint="D9"/>
          <w:sz w:val="28"/>
          <w:szCs w:val="28"/>
        </w:rPr>
      </w:pPr>
      <w:r w:rsidRPr="00CC71A1">
        <w:rPr>
          <w:rFonts w:ascii="Comic Sans MS" w:hAnsi="Comic Sans MS"/>
          <w:color w:val="262626" w:themeColor="text1" w:themeTint="D9"/>
          <w:sz w:val="24"/>
          <w:szCs w:val="24"/>
        </w:rPr>
        <w:t>Rate of change of Susceptible Population</w:t>
      </w:r>
      <w:r w:rsidRPr="00CC71A1">
        <w:rPr>
          <w:rFonts w:ascii="Comic Sans MS" w:hAnsi="Comic Sans MS"/>
          <w:b/>
          <w:bCs/>
          <w:color w:val="262626" w:themeColor="text1" w:themeTint="D9"/>
        </w:rPr>
        <w:t xml:space="preserve">     </w:t>
      </w:r>
      <m:oMath>
        <m:f>
          <m:fPr>
            <m:ctrlPr>
              <w:rPr>
                <w:rFonts w:ascii="Cambria Math" w:hAnsi="Cambria Math"/>
                <w:b/>
                <w:bCs/>
                <w:i/>
                <w:color w:val="262626" w:themeColor="text1" w:themeTint="D9"/>
                <w:sz w:val="28"/>
                <w:szCs w:val="28"/>
              </w:rPr>
            </m:ctrlPr>
          </m:fPr>
          <m:num>
            <m:r>
              <m:rPr>
                <m:sty m:val="bi"/>
              </m:rPr>
              <w:rPr>
                <w:rFonts w:ascii="Cambria Math" w:hAnsi="Cambria Math"/>
                <w:color w:val="262626" w:themeColor="text1" w:themeTint="D9"/>
                <w:sz w:val="28"/>
                <w:szCs w:val="28"/>
              </w:rPr>
              <m:t>dR</m:t>
            </m:r>
          </m:num>
          <m:den>
            <m:r>
              <m:rPr>
                <m:sty m:val="bi"/>
              </m:rPr>
              <w:rPr>
                <w:rFonts w:ascii="Cambria Math" w:hAnsi="Cambria Math"/>
                <w:color w:val="262626" w:themeColor="text1" w:themeTint="D9"/>
                <w:sz w:val="28"/>
                <w:szCs w:val="28"/>
              </w:rPr>
              <m:t>dt</m:t>
            </m:r>
          </m:den>
        </m:f>
      </m:oMath>
      <w:r w:rsidR="003136B6" w:rsidRPr="00CC71A1">
        <w:rPr>
          <w:rFonts w:ascii="Comic Sans MS" w:hAnsi="Comic Sans MS"/>
          <w:color w:val="262626" w:themeColor="text1" w:themeTint="D9"/>
          <w:sz w:val="28"/>
          <w:szCs w:val="28"/>
        </w:rPr>
        <w:t xml:space="preserve"> = </w:t>
      </w:r>
      <w:r w:rsidRPr="00CC71A1">
        <w:rPr>
          <w:rFonts w:ascii="Comic Sans MS" w:hAnsi="Comic Sans MS"/>
          <w:color w:val="262626" w:themeColor="text1" w:themeTint="D9"/>
          <w:sz w:val="28"/>
          <w:szCs w:val="28"/>
        </w:rPr>
        <w:t>γ</w:t>
      </w:r>
      <w:r w:rsidR="003136B6" w:rsidRPr="00CC71A1">
        <w:rPr>
          <w:rFonts w:ascii="Comic Sans MS" w:hAnsi="Comic Sans MS"/>
          <w:color w:val="262626" w:themeColor="text1" w:themeTint="D9"/>
          <w:sz w:val="28"/>
          <w:szCs w:val="28"/>
        </w:rPr>
        <w:t>I</w:t>
      </w:r>
    </w:p>
    <w:p w14:paraId="61E0AB12" w14:textId="146E47DD" w:rsidR="00EB2401" w:rsidRPr="00CC71A1" w:rsidRDefault="00EB2401" w:rsidP="00EB2401">
      <w:pPr>
        <w:rPr>
          <w:rFonts w:ascii="Comic Sans MS" w:hAnsi="Comic Sans MS"/>
          <w:color w:val="262626" w:themeColor="text1" w:themeTint="D9"/>
          <w:sz w:val="24"/>
          <w:szCs w:val="24"/>
        </w:rPr>
      </w:pPr>
      <w:r w:rsidRPr="00CC71A1">
        <w:rPr>
          <w:rFonts w:ascii="Comic Sans MS" w:hAnsi="Comic Sans MS"/>
          <w:color w:val="262626" w:themeColor="text1" w:themeTint="D9"/>
          <w:sz w:val="24"/>
          <w:szCs w:val="24"/>
        </w:rPr>
        <w:t xml:space="preserve">This model was implemented in python using </w:t>
      </w:r>
      <w:r w:rsidRPr="00CC71A1">
        <w:rPr>
          <w:rFonts w:ascii="Comic Sans MS" w:hAnsi="Comic Sans MS"/>
          <w:color w:val="262626" w:themeColor="text1" w:themeTint="D9"/>
          <w:sz w:val="24"/>
          <w:szCs w:val="24"/>
        </w:rPr>
        <w:t>SciPy</w:t>
      </w:r>
      <w:r w:rsidRPr="00CC71A1">
        <w:rPr>
          <w:rFonts w:ascii="Comic Sans MS" w:hAnsi="Comic Sans MS"/>
          <w:color w:val="262626" w:themeColor="text1" w:themeTint="D9"/>
          <w:sz w:val="24"/>
          <w:szCs w:val="24"/>
        </w:rPr>
        <w:t xml:space="preserve"> for solving the differential equations. Key influencers here are the</w:t>
      </w:r>
      <w:r w:rsidRPr="00CC71A1">
        <w:rPr>
          <w:rFonts w:ascii="Comic Sans MS" w:hAnsi="Comic Sans MS"/>
          <w:color w:val="262626" w:themeColor="text1" w:themeTint="D9"/>
          <w:sz w:val="24"/>
          <w:szCs w:val="24"/>
        </w:rPr>
        <w:t xml:space="preserve"> </w:t>
      </w:r>
      <w:r w:rsidRPr="00CC71A1">
        <w:rPr>
          <w:rFonts w:ascii="Comic Sans MS" w:hAnsi="Comic Sans MS"/>
          <w:color w:val="262626" w:themeColor="text1" w:themeTint="D9"/>
          <w:sz w:val="24"/>
          <w:szCs w:val="24"/>
        </w:rPr>
        <w:t>parameters β and γ: which are described as:</w:t>
      </w:r>
    </w:p>
    <w:p w14:paraId="46024185" w14:textId="1648EB2C" w:rsidR="00EB2401" w:rsidRPr="00CC71A1" w:rsidRDefault="00EB2401" w:rsidP="00EB2401">
      <w:pPr>
        <w:pStyle w:val="ListParagraph"/>
        <w:numPr>
          <w:ilvl w:val="0"/>
          <w:numId w:val="1"/>
        </w:numPr>
        <w:rPr>
          <w:rFonts w:ascii="Comic Sans MS" w:hAnsi="Comic Sans MS"/>
          <w:color w:val="262626" w:themeColor="text1" w:themeTint="D9"/>
          <w:sz w:val="24"/>
          <w:szCs w:val="24"/>
        </w:rPr>
      </w:pPr>
      <w:r w:rsidRPr="00CC71A1">
        <w:rPr>
          <w:rFonts w:ascii="Comic Sans MS" w:hAnsi="Comic Sans MS"/>
          <w:color w:val="262626" w:themeColor="text1" w:themeTint="D9"/>
          <w:sz w:val="24"/>
          <w:szCs w:val="24"/>
        </w:rPr>
        <w:t>β: Decides how much the disease can be transmitted due to exposure. An interesting point here is, this β can be different for a</w:t>
      </w:r>
      <w:r w:rsidRPr="00CC71A1">
        <w:rPr>
          <w:rFonts w:ascii="Comic Sans MS" w:hAnsi="Comic Sans MS"/>
          <w:color w:val="262626" w:themeColor="text1" w:themeTint="D9"/>
          <w:sz w:val="24"/>
          <w:szCs w:val="24"/>
        </w:rPr>
        <w:t xml:space="preserve"> </w:t>
      </w:r>
      <w:r w:rsidRPr="00CC71A1">
        <w:rPr>
          <w:rFonts w:ascii="Comic Sans MS" w:hAnsi="Comic Sans MS"/>
          <w:color w:val="262626" w:themeColor="text1" w:themeTint="D9"/>
          <w:sz w:val="24"/>
          <w:szCs w:val="24"/>
        </w:rPr>
        <w:t>same kind of virus in different society. A society with less socialization will have a lower value of β.</w:t>
      </w:r>
    </w:p>
    <w:p w14:paraId="3478486C" w14:textId="7C189376" w:rsidR="00EB2401" w:rsidRPr="00CC71A1" w:rsidRDefault="00EB2401" w:rsidP="00EB2401">
      <w:pPr>
        <w:pStyle w:val="ListParagraph"/>
        <w:numPr>
          <w:ilvl w:val="0"/>
          <w:numId w:val="1"/>
        </w:numPr>
        <w:rPr>
          <w:rFonts w:ascii="Comic Sans MS" w:hAnsi="Comic Sans MS"/>
          <w:color w:val="262626" w:themeColor="text1" w:themeTint="D9"/>
          <w:sz w:val="24"/>
          <w:szCs w:val="24"/>
        </w:rPr>
      </w:pPr>
      <w:r w:rsidRPr="00CC71A1">
        <w:rPr>
          <w:rFonts w:ascii="Comic Sans MS" w:hAnsi="Comic Sans MS"/>
          <w:color w:val="262626" w:themeColor="text1" w:themeTint="D9"/>
          <w:sz w:val="24"/>
          <w:szCs w:val="24"/>
        </w:rPr>
        <w:t>γ: is a parameter expressing how much the disease can be recovered in a specific period</w:t>
      </w:r>
    </w:p>
    <w:p w14:paraId="5BBAD6A2" w14:textId="77777777" w:rsidR="00114EFE" w:rsidRPr="00B21DBC" w:rsidRDefault="00114EFE" w:rsidP="00114EFE">
      <w:pPr>
        <w:rPr>
          <w:rFonts w:ascii="Century Gothic" w:hAnsi="Century Gothic"/>
          <w:b/>
          <w:bCs/>
          <w:color w:val="00B0F0"/>
          <w:sz w:val="24"/>
          <w:szCs w:val="24"/>
        </w:rPr>
      </w:pPr>
    </w:p>
    <w:p w14:paraId="31685091" w14:textId="676B3291" w:rsidR="00114EFE" w:rsidRDefault="00114EFE" w:rsidP="00114EFE">
      <w:pPr>
        <w:rPr>
          <w:rFonts w:ascii="Century Gothic" w:hAnsi="Century Gothic"/>
          <w:b/>
          <w:bCs/>
          <w:sz w:val="32"/>
          <w:szCs w:val="32"/>
          <w:u w:val="single"/>
        </w:rPr>
      </w:pPr>
      <w:r w:rsidRPr="00B21DBC">
        <w:rPr>
          <w:rFonts w:ascii="Century Gothic" w:hAnsi="Century Gothic"/>
          <w:b/>
          <w:bCs/>
          <w:color w:val="00B0F0"/>
          <w:sz w:val="32"/>
          <w:szCs w:val="32"/>
          <w:u w:val="single"/>
        </w:rPr>
        <w:t xml:space="preserve">SIR MODEL </w:t>
      </w:r>
      <w:r w:rsidR="00856552" w:rsidRPr="00B21DBC">
        <w:rPr>
          <w:rFonts w:ascii="Century Gothic" w:hAnsi="Century Gothic"/>
          <w:b/>
          <w:bCs/>
          <w:color w:val="00B0F0"/>
          <w:sz w:val="32"/>
          <w:szCs w:val="32"/>
          <w:u w:val="single"/>
        </w:rPr>
        <w:t>OF INDIANA</w:t>
      </w:r>
      <w:r w:rsidR="00856552" w:rsidRPr="00B21DBC">
        <w:rPr>
          <w:rFonts w:ascii="Century Gothic" w:hAnsi="Century Gothic"/>
          <w:b/>
          <w:bCs/>
          <w:color w:val="00B0F0"/>
          <w:sz w:val="32"/>
          <w:szCs w:val="32"/>
        </w:rPr>
        <w:t xml:space="preserve"> </w:t>
      </w:r>
      <w:r w:rsidRPr="00856552">
        <w:rPr>
          <w:rFonts w:ascii="Century Gothic" w:hAnsi="Century Gothic"/>
          <w:sz w:val="32"/>
          <w:szCs w:val="32"/>
        </w:rPr>
        <w:t>(No Precautions Implemented)</w:t>
      </w:r>
    </w:p>
    <w:p w14:paraId="1E3BB84B" w14:textId="214D965F" w:rsidR="00114EFE" w:rsidRPr="00B21DBC" w:rsidRDefault="00856552" w:rsidP="00114EFE">
      <w:pPr>
        <w:rPr>
          <w:rFonts w:ascii="Comic Sans MS" w:hAnsi="Comic Sans MS" w:cs="Arial"/>
          <w:color w:val="262626" w:themeColor="text1" w:themeTint="D9"/>
          <w:shd w:val="clear" w:color="auto" w:fill="F8F9FA"/>
        </w:rPr>
      </w:pPr>
      <w:r w:rsidRPr="00B21DBC">
        <w:rPr>
          <w:rFonts w:ascii="Comic Sans MS" w:hAnsi="Comic Sans MS"/>
          <w:color w:val="262626" w:themeColor="text1" w:themeTint="D9"/>
          <w:lang w:val="en-IN"/>
        </w:rPr>
        <w:t xml:space="preserve">Indiana is a USA state in the mid-western and Great Lakes region of North America. It is the 38 largest by the area and 17th most populous state of 50 United States and its capital and largest city in Indianapolis. It has a population of </w:t>
      </w:r>
      <w:r w:rsidRPr="00B21DBC">
        <w:rPr>
          <w:rFonts w:ascii="Comic Sans MS" w:hAnsi="Comic Sans MS" w:cs="Arial"/>
          <w:color w:val="262626" w:themeColor="text1" w:themeTint="D9"/>
          <w:shd w:val="clear" w:color="auto" w:fill="F8F9FA"/>
        </w:rPr>
        <w:t>6,732,219</w:t>
      </w:r>
      <w:r w:rsidRPr="00B21DBC">
        <w:rPr>
          <w:rFonts w:ascii="Comic Sans MS" w:hAnsi="Comic Sans MS" w:cs="Arial"/>
          <w:color w:val="262626" w:themeColor="text1" w:themeTint="D9"/>
          <w:shd w:val="clear" w:color="auto" w:fill="F8F9FA"/>
        </w:rPr>
        <w:t>.</w:t>
      </w:r>
    </w:p>
    <w:p w14:paraId="388E85F7" w14:textId="1D2DFF9C" w:rsidR="00856552" w:rsidRPr="00B21DBC" w:rsidRDefault="00856552" w:rsidP="00114EFE">
      <w:pPr>
        <w:rPr>
          <w:rFonts w:ascii="Comic Sans MS" w:hAnsi="Comic Sans MS"/>
          <w:color w:val="262626" w:themeColor="text1" w:themeTint="D9"/>
          <w:lang w:val="en-IN"/>
        </w:rPr>
      </w:pPr>
      <w:r w:rsidRPr="00B21DBC">
        <w:rPr>
          <w:rFonts w:ascii="Comic Sans MS" w:hAnsi="Comic Sans MS" w:cs="Arial"/>
          <w:color w:val="262626" w:themeColor="text1" w:themeTint="D9"/>
          <w:shd w:val="clear" w:color="auto" w:fill="F8F9FA"/>
        </w:rPr>
        <w:t xml:space="preserve">Let’s analyze the  </w:t>
      </w:r>
    </w:p>
    <w:p w14:paraId="5030C2E2" w14:textId="77777777" w:rsidR="00114EFE" w:rsidRPr="00B21DBC" w:rsidRDefault="00114EFE" w:rsidP="00114EFE">
      <w:pPr>
        <w:rPr>
          <w:rFonts w:ascii="Comic Sans MS" w:hAnsi="Comic Sans MS"/>
          <w:color w:val="262626" w:themeColor="text1" w:themeTint="D9"/>
        </w:rPr>
      </w:pPr>
      <w:r w:rsidRPr="00B21DBC">
        <w:rPr>
          <w:rFonts w:ascii="Comic Sans MS" w:hAnsi="Comic Sans MS"/>
          <w:color w:val="262626" w:themeColor="text1" w:themeTint="D9"/>
        </w:rPr>
        <w:t>N: - Total population</w:t>
      </w:r>
    </w:p>
    <w:p w14:paraId="79B14079" w14:textId="13AE7C05" w:rsidR="00114EFE" w:rsidRPr="00B21DBC" w:rsidRDefault="00114EFE" w:rsidP="00114EFE">
      <w:pPr>
        <w:rPr>
          <w:rFonts w:ascii="Comic Sans MS" w:hAnsi="Comic Sans MS"/>
          <w:color w:val="262626" w:themeColor="text1" w:themeTint="D9"/>
        </w:rPr>
      </w:pPr>
      <w:r w:rsidRPr="00B21DBC">
        <w:rPr>
          <w:rFonts w:ascii="Comic Sans MS" w:hAnsi="Comic Sans MS"/>
          <w:color w:val="262626" w:themeColor="text1" w:themeTint="D9"/>
        </w:rPr>
        <w:t>S(t): - Number of people susceptible on day t</w:t>
      </w:r>
    </w:p>
    <w:p w14:paraId="20036323" w14:textId="77777777" w:rsidR="00114EFE" w:rsidRPr="00B21DBC" w:rsidRDefault="00114EFE" w:rsidP="00114EFE">
      <w:pPr>
        <w:rPr>
          <w:rFonts w:ascii="Comic Sans MS" w:hAnsi="Comic Sans MS"/>
          <w:color w:val="262626" w:themeColor="text1" w:themeTint="D9"/>
        </w:rPr>
      </w:pPr>
      <w:r w:rsidRPr="00B21DBC">
        <w:rPr>
          <w:rFonts w:ascii="Comic Sans MS" w:hAnsi="Comic Sans MS"/>
          <w:color w:val="262626" w:themeColor="text1" w:themeTint="D9"/>
        </w:rPr>
        <w:t>I(t): - Number of people infected on day t</w:t>
      </w:r>
    </w:p>
    <w:p w14:paraId="3CFEEEE3" w14:textId="77777777" w:rsidR="00114EFE" w:rsidRPr="00B21DBC" w:rsidRDefault="00114EFE" w:rsidP="00114EFE">
      <w:pPr>
        <w:rPr>
          <w:rFonts w:ascii="Comic Sans MS" w:hAnsi="Comic Sans MS"/>
          <w:color w:val="262626" w:themeColor="text1" w:themeTint="D9"/>
        </w:rPr>
      </w:pPr>
      <w:r w:rsidRPr="00B21DBC">
        <w:rPr>
          <w:rFonts w:ascii="Comic Sans MS" w:hAnsi="Comic Sans MS"/>
          <w:color w:val="262626" w:themeColor="text1" w:themeTint="D9"/>
        </w:rPr>
        <w:t>R(t): - Number of people recovered on day t</w:t>
      </w:r>
    </w:p>
    <w:p w14:paraId="1B1F44A5" w14:textId="10AB8D7E" w:rsidR="00114EFE" w:rsidRPr="00B21DBC" w:rsidRDefault="00386086" w:rsidP="00114EFE">
      <w:pPr>
        <w:rPr>
          <w:rFonts w:ascii="Comic Sans MS" w:hAnsi="Comic Sans MS"/>
          <w:color w:val="262626" w:themeColor="text1" w:themeTint="D9"/>
        </w:rPr>
      </w:pPr>
      <w:r w:rsidRPr="00B21DBC">
        <w:rPr>
          <w:rFonts w:ascii="Comic Sans MS" w:eastAsia="Comic Sans MS" w:hAnsi="Comic Sans MS" w:cs="Comic Sans MS"/>
          <w:color w:val="262626" w:themeColor="text1" w:themeTint="D9"/>
        </w:rPr>
        <w:t>β:</w:t>
      </w:r>
      <w:r w:rsidR="00114EFE" w:rsidRPr="00B21DBC">
        <w:rPr>
          <w:rFonts w:ascii="Comic Sans MS" w:hAnsi="Comic Sans MS"/>
          <w:color w:val="262626" w:themeColor="text1" w:themeTint="D9"/>
        </w:rPr>
        <w:t xml:space="preserve"> - Expected amount of people an infected person infects per day</w:t>
      </w:r>
    </w:p>
    <w:p w14:paraId="1999410A" w14:textId="4256C266" w:rsidR="00114EFE" w:rsidRPr="00B21DBC" w:rsidRDefault="00386086" w:rsidP="00114EFE">
      <w:pPr>
        <w:rPr>
          <w:rFonts w:ascii="Comic Sans MS" w:hAnsi="Comic Sans MS"/>
          <w:color w:val="262626" w:themeColor="text1" w:themeTint="D9"/>
        </w:rPr>
      </w:pPr>
      <w:r w:rsidRPr="00B21DBC">
        <w:rPr>
          <w:rFonts w:ascii="Comic Sans MS" w:hAnsi="Comic Sans MS"/>
          <w:color w:val="262626" w:themeColor="text1" w:themeTint="D9"/>
        </w:rPr>
        <w:t>D:</w:t>
      </w:r>
      <w:r w:rsidR="00114EFE" w:rsidRPr="00B21DBC">
        <w:rPr>
          <w:rFonts w:ascii="Comic Sans MS" w:hAnsi="Comic Sans MS"/>
          <w:color w:val="262626" w:themeColor="text1" w:themeTint="D9"/>
        </w:rPr>
        <w:t xml:space="preserve"> - Number of days an infected person has and can spread the disease</w:t>
      </w:r>
    </w:p>
    <w:p w14:paraId="76FD1BCB" w14:textId="61FEEC4D" w:rsidR="00386086" w:rsidRPr="009C1B14" w:rsidRDefault="00386086" w:rsidP="00114EFE">
      <w:pPr>
        <w:rPr>
          <w:rFonts w:ascii="Comic Sans MS" w:hAnsi="Comic Sans MS"/>
          <w:color w:val="262626" w:themeColor="text1" w:themeTint="D9"/>
        </w:rPr>
      </w:pPr>
      <w:r w:rsidRPr="00B21DBC">
        <w:rPr>
          <w:rFonts w:ascii="Comic Sans MS" w:eastAsia="Comic Sans MS" w:hAnsi="Comic Sans MS" w:cs="Comic Sans MS"/>
          <w:color w:val="262626" w:themeColor="text1" w:themeTint="D9"/>
        </w:rPr>
        <w:t>γ</w:t>
      </w:r>
      <w:r w:rsidR="00114EFE" w:rsidRPr="00B21DBC">
        <w:rPr>
          <w:rFonts w:ascii="Comic Sans MS" w:hAnsi="Comic Sans MS"/>
          <w:color w:val="262626" w:themeColor="text1" w:themeTint="D9"/>
        </w:rPr>
        <w:t>: - The proportion of infected recovering per day (</w:t>
      </w:r>
      <w:r w:rsidRPr="00B21DBC">
        <w:rPr>
          <w:rFonts w:ascii="Comic Sans MS" w:eastAsia="Comic Sans MS" w:hAnsi="Comic Sans MS" w:cs="Comic Sans MS"/>
          <w:color w:val="262626" w:themeColor="text1" w:themeTint="D9"/>
        </w:rPr>
        <w:t>γ</w:t>
      </w:r>
      <w:r w:rsidR="00114EFE" w:rsidRPr="00B21DBC">
        <w:rPr>
          <w:rFonts w:ascii="Comic Sans MS" w:hAnsi="Comic Sans MS"/>
          <w:color w:val="262626" w:themeColor="text1" w:themeTint="D9"/>
        </w:rPr>
        <w:t xml:space="preserve"> = 1/D)</w:t>
      </w:r>
    </w:p>
    <w:p w14:paraId="5022266D" w14:textId="77777777" w:rsidR="009C1B14" w:rsidRDefault="009C1B14" w:rsidP="00C8344F">
      <w:pPr>
        <w:rPr>
          <w:rFonts w:ascii="Comic Sans MS" w:hAnsi="Comic Sans MS"/>
          <w:color w:val="262626" w:themeColor="text1" w:themeTint="D9"/>
          <w:sz w:val="24"/>
          <w:szCs w:val="24"/>
        </w:rPr>
      </w:pPr>
    </w:p>
    <w:p w14:paraId="18A47202" w14:textId="0BBC414F" w:rsidR="00C8344F" w:rsidRDefault="00C8344F" w:rsidP="00C8344F">
      <w:pPr>
        <w:rPr>
          <w:rFonts w:ascii="Comic Sans MS" w:hAnsi="Comic Sans MS"/>
          <w:color w:val="262626" w:themeColor="text1" w:themeTint="D9"/>
          <w:sz w:val="24"/>
          <w:szCs w:val="24"/>
        </w:rPr>
      </w:pPr>
      <w:r w:rsidRPr="00B21DBC">
        <w:rPr>
          <w:rFonts w:ascii="Comic Sans MS" w:hAnsi="Comic Sans MS"/>
          <w:color w:val="262626" w:themeColor="text1" w:themeTint="D9"/>
          <w:sz w:val="24"/>
          <w:szCs w:val="24"/>
        </w:rPr>
        <w:t>N: 6,732,219 (Total Population)</w:t>
      </w:r>
    </w:p>
    <w:p w14:paraId="7492DCBB" w14:textId="23EEE4A0" w:rsidR="00CC71A1" w:rsidRPr="00B21DBC" w:rsidRDefault="00CC71A1" w:rsidP="00C8344F">
      <w:pPr>
        <w:rPr>
          <w:rFonts w:ascii="Comic Sans MS" w:hAnsi="Comic Sans MS"/>
          <w:color w:val="262626" w:themeColor="text1" w:themeTint="D9"/>
          <w:sz w:val="24"/>
          <w:szCs w:val="24"/>
        </w:rPr>
      </w:pPr>
      <w:r w:rsidRPr="00B21DBC">
        <w:rPr>
          <w:rFonts w:ascii="Comic Sans MS" w:eastAsia="Comic Sans MS" w:hAnsi="Comic Sans MS" w:cs="Comic Sans MS"/>
          <w:color w:val="262626" w:themeColor="text1" w:themeTint="D9"/>
          <w:sz w:val="24"/>
          <w:szCs w:val="24"/>
        </w:rPr>
        <w:t>γ</w:t>
      </w:r>
      <w:r w:rsidRPr="00B21DBC">
        <w:rPr>
          <w:rFonts w:ascii="Comic Sans MS" w:hAnsi="Comic Sans MS"/>
          <w:color w:val="262626" w:themeColor="text1" w:themeTint="D9"/>
          <w:sz w:val="24"/>
          <w:szCs w:val="24"/>
        </w:rPr>
        <w:t>: 0.0145 (Gamma)</w:t>
      </w:r>
    </w:p>
    <w:p w14:paraId="77B66674" w14:textId="301CD3DC" w:rsidR="00C8344F" w:rsidRPr="00B21DBC" w:rsidRDefault="00C8344F" w:rsidP="00C8344F">
      <w:pPr>
        <w:rPr>
          <w:rFonts w:ascii="Comic Sans MS" w:hAnsi="Comic Sans MS"/>
          <w:color w:val="262626" w:themeColor="text1" w:themeTint="D9"/>
          <w:sz w:val="24"/>
          <w:szCs w:val="24"/>
        </w:rPr>
      </w:pPr>
      <w:r w:rsidRPr="00B21DBC">
        <w:rPr>
          <w:rFonts w:ascii="Comic Sans MS" w:eastAsia="Comic Sans MS" w:hAnsi="Comic Sans MS" w:cs="Comic Sans MS"/>
          <w:color w:val="262626" w:themeColor="text1" w:themeTint="D9"/>
          <w:sz w:val="24"/>
          <w:szCs w:val="24"/>
        </w:rPr>
        <w:t>β</w:t>
      </w:r>
      <w:r w:rsidRPr="00B21DBC">
        <w:rPr>
          <w:rFonts w:ascii="Comic Sans MS" w:hAnsi="Comic Sans MS"/>
          <w:color w:val="262626" w:themeColor="text1" w:themeTint="D9"/>
          <w:sz w:val="24"/>
          <w:szCs w:val="24"/>
        </w:rPr>
        <w:t>: R</w:t>
      </w:r>
      <w:r w:rsidRPr="00B21DBC">
        <w:rPr>
          <w:rFonts w:ascii="Comic Sans MS" w:eastAsia="Comic Sans MS" w:hAnsi="Comic Sans MS" w:cs="Comic Sans MS"/>
          <w:color w:val="262626" w:themeColor="text1" w:themeTint="D9"/>
          <w:sz w:val="24"/>
          <w:szCs w:val="24"/>
          <w:vertAlign w:val="subscript"/>
        </w:rPr>
        <w:t>o</w:t>
      </w:r>
      <w:r w:rsidRPr="00B21DBC">
        <w:rPr>
          <w:rFonts w:ascii="Comic Sans MS" w:hAnsi="Comic Sans MS"/>
          <w:color w:val="262626" w:themeColor="text1" w:themeTint="D9"/>
          <w:sz w:val="24"/>
          <w:szCs w:val="24"/>
        </w:rPr>
        <w:t xml:space="preserve"> </w:t>
      </w:r>
      <w:r w:rsidRPr="00B21DBC">
        <w:rPr>
          <w:rFonts w:ascii="Comic Sans MS" w:eastAsia="Comic Sans MS" w:hAnsi="Comic Sans MS" w:cs="Comic Sans MS"/>
          <w:color w:val="262626" w:themeColor="text1" w:themeTint="D9"/>
          <w:sz w:val="24"/>
          <w:szCs w:val="24"/>
        </w:rPr>
        <w:t>γ</w:t>
      </w:r>
    </w:p>
    <w:p w14:paraId="2B856508" w14:textId="2104C1D9" w:rsidR="00C8344F" w:rsidRDefault="00C8344F" w:rsidP="00C8344F">
      <w:pPr>
        <w:rPr>
          <w:rFonts w:ascii="Comic Sans MS" w:hAnsi="Comic Sans MS"/>
          <w:color w:val="262626" w:themeColor="text1" w:themeTint="D9"/>
          <w:sz w:val="24"/>
          <w:szCs w:val="24"/>
        </w:rPr>
      </w:pPr>
      <w:r w:rsidRPr="00B21DBC">
        <w:rPr>
          <w:rFonts w:ascii="Comic Sans MS" w:hAnsi="Comic Sans MS"/>
          <w:color w:val="262626" w:themeColor="text1" w:themeTint="D9"/>
          <w:sz w:val="24"/>
          <w:szCs w:val="24"/>
        </w:rPr>
        <w:t>I (0): 1</w:t>
      </w:r>
    </w:p>
    <w:p w14:paraId="22198653" w14:textId="4082204C" w:rsidR="00CC71A1" w:rsidRPr="00B21DBC" w:rsidRDefault="00CC71A1" w:rsidP="00CC71A1">
      <w:pPr>
        <w:rPr>
          <w:rFonts w:ascii="Comic Sans MS" w:hAnsi="Comic Sans MS"/>
          <w:color w:val="262626" w:themeColor="text1" w:themeTint="D9"/>
          <w:sz w:val="24"/>
          <w:szCs w:val="24"/>
        </w:rPr>
      </w:pPr>
      <w:r>
        <w:rPr>
          <w:rFonts w:ascii="Comic Sans MS" w:hAnsi="Comic Sans MS"/>
          <w:color w:val="262626" w:themeColor="text1" w:themeTint="D9"/>
          <w:sz w:val="24"/>
          <w:szCs w:val="24"/>
        </w:rPr>
        <w:t>R</w:t>
      </w:r>
      <w:r w:rsidRPr="00B21DBC">
        <w:rPr>
          <w:rFonts w:ascii="Comic Sans MS" w:hAnsi="Comic Sans MS"/>
          <w:color w:val="262626" w:themeColor="text1" w:themeTint="D9"/>
          <w:sz w:val="24"/>
          <w:szCs w:val="24"/>
        </w:rPr>
        <w:t xml:space="preserve"> (</w:t>
      </w:r>
      <w:r w:rsidRPr="00B21DBC">
        <w:rPr>
          <w:rFonts w:ascii="Comic Sans MS" w:hAnsi="Comic Sans MS"/>
          <w:color w:val="262626" w:themeColor="text1" w:themeTint="D9"/>
          <w:sz w:val="24"/>
          <w:szCs w:val="24"/>
        </w:rPr>
        <w:t>0): 0</w:t>
      </w:r>
    </w:p>
    <w:p w14:paraId="4E8D699D" w14:textId="77777777" w:rsidR="00CC71A1" w:rsidRPr="00B21DBC" w:rsidRDefault="00CC71A1" w:rsidP="00C8344F">
      <w:pPr>
        <w:rPr>
          <w:rFonts w:ascii="Comic Sans MS" w:hAnsi="Comic Sans MS"/>
          <w:color w:val="262626" w:themeColor="text1" w:themeTint="D9"/>
          <w:sz w:val="24"/>
          <w:szCs w:val="24"/>
        </w:rPr>
      </w:pPr>
    </w:p>
    <w:p w14:paraId="5A17F2E2" w14:textId="19DE72A3" w:rsidR="00386086" w:rsidRDefault="00386086" w:rsidP="00C8344F">
      <w:pPr>
        <w:rPr>
          <w:rFonts w:ascii="Comic Sans MS" w:hAnsi="Comic Sans MS"/>
          <w:noProof/>
          <w:color w:val="262626" w:themeColor="text1" w:themeTint="D9"/>
          <w:sz w:val="24"/>
          <w:szCs w:val="24"/>
        </w:rPr>
      </w:pPr>
    </w:p>
    <w:p w14:paraId="05E08467" w14:textId="6691845F" w:rsidR="00CF2FCC" w:rsidRPr="00B21DBC" w:rsidRDefault="00CF2FCC" w:rsidP="00C8344F">
      <w:pPr>
        <w:rPr>
          <w:rFonts w:ascii="Comic Sans MS" w:hAnsi="Comic Sans MS"/>
          <w:color w:val="262626" w:themeColor="text1" w:themeTint="D9"/>
          <w:sz w:val="24"/>
          <w:szCs w:val="24"/>
        </w:rPr>
      </w:pPr>
      <w:r>
        <w:rPr>
          <w:rFonts w:ascii="Comic Sans MS" w:hAnsi="Comic Sans MS"/>
          <w:noProof/>
          <w:color w:val="262626" w:themeColor="text1" w:themeTint="D9"/>
        </w:rPr>
        <w:drawing>
          <wp:anchor distT="0" distB="0" distL="114300" distR="114300" simplePos="0" relativeHeight="251660288" behindDoc="0" locked="0" layoutInCell="1" allowOverlap="1" wp14:anchorId="7E570D2A" wp14:editId="5174DAE6">
            <wp:simplePos x="0" y="0"/>
            <wp:positionH relativeFrom="margin">
              <wp:align>right</wp:align>
            </wp:positionH>
            <wp:positionV relativeFrom="paragraph">
              <wp:posOffset>0</wp:posOffset>
            </wp:positionV>
            <wp:extent cx="5943600" cy="371856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18560"/>
                    </a:xfrm>
                    <a:prstGeom prst="rect">
                      <a:avLst/>
                    </a:prstGeom>
                    <a:noFill/>
                    <a:ln>
                      <a:noFill/>
                    </a:ln>
                  </pic:spPr>
                </pic:pic>
              </a:graphicData>
            </a:graphic>
          </wp:anchor>
        </w:drawing>
      </w:r>
    </w:p>
    <w:p w14:paraId="64AA76A0" w14:textId="7AE0F57F" w:rsidR="00386086" w:rsidRDefault="00386086" w:rsidP="00114EFE">
      <w:pPr>
        <w:rPr>
          <w:rFonts w:ascii="Comic Sans MS" w:hAnsi="Comic Sans MS"/>
          <w:color w:val="7030A0"/>
          <w:sz w:val="24"/>
          <w:szCs w:val="24"/>
        </w:rPr>
      </w:pPr>
    </w:p>
    <w:p w14:paraId="6830917D" w14:textId="16B3738B" w:rsidR="00E708E4" w:rsidRPr="00CC71A1" w:rsidRDefault="00B21DBC" w:rsidP="00B21DBC">
      <w:pPr>
        <w:rPr>
          <w:rFonts w:ascii="Comic Sans MS" w:hAnsi="Comic Sans MS"/>
          <w:color w:val="262626" w:themeColor="text1" w:themeTint="D9"/>
          <w:sz w:val="24"/>
          <w:szCs w:val="24"/>
        </w:rPr>
      </w:pPr>
      <w:r w:rsidRPr="00CC71A1">
        <w:rPr>
          <w:rFonts w:ascii="Comic Sans MS" w:hAnsi="Comic Sans MS"/>
          <w:color w:val="262626" w:themeColor="text1" w:themeTint="D9"/>
          <w:sz w:val="24"/>
          <w:szCs w:val="24"/>
        </w:rPr>
        <w:t>Initially, the entire population is susceptible to the infection, and very negligible amount of people bring this infection into the</w:t>
      </w:r>
      <w:r w:rsidR="00A41209">
        <w:rPr>
          <w:rFonts w:ascii="Comic Sans MS" w:hAnsi="Comic Sans MS"/>
          <w:color w:val="262626" w:themeColor="text1" w:themeTint="D9"/>
          <w:sz w:val="24"/>
          <w:szCs w:val="24"/>
        </w:rPr>
        <w:t xml:space="preserve"> </w:t>
      </w:r>
      <w:r w:rsidRPr="00CC71A1">
        <w:rPr>
          <w:rFonts w:ascii="Comic Sans MS" w:hAnsi="Comic Sans MS"/>
          <w:color w:val="262626" w:themeColor="text1" w:themeTint="D9"/>
          <w:sz w:val="24"/>
          <w:szCs w:val="24"/>
        </w:rPr>
        <w:t>country. As the disease spreads, infectious section starts increasing, along with the number of recovered cases.</w:t>
      </w:r>
    </w:p>
    <w:p w14:paraId="536FB8B5" w14:textId="000DCF6D" w:rsidR="00B21DBC" w:rsidRDefault="00B21DBC" w:rsidP="00B21DBC">
      <w:pPr>
        <w:rPr>
          <w:rFonts w:ascii="Comic Sans MS" w:hAnsi="Comic Sans MS"/>
          <w:color w:val="7030A0"/>
          <w:sz w:val="24"/>
          <w:szCs w:val="24"/>
        </w:rPr>
      </w:pPr>
    </w:p>
    <w:p w14:paraId="2CDB29A4" w14:textId="3FB275A5" w:rsidR="00B21DBC" w:rsidRPr="00B21DBC" w:rsidRDefault="00B21DBC" w:rsidP="00B21DBC">
      <w:pPr>
        <w:rPr>
          <w:rFonts w:ascii="Century Gothic" w:hAnsi="Century Gothic"/>
          <w:b/>
          <w:bCs/>
          <w:color w:val="767171" w:themeColor="background2" w:themeShade="80"/>
          <w:sz w:val="28"/>
          <w:szCs w:val="28"/>
        </w:rPr>
      </w:pPr>
      <w:r w:rsidRPr="00B21DBC">
        <w:rPr>
          <w:rFonts w:ascii="Century Gothic" w:hAnsi="Century Gothic"/>
          <w:b/>
          <w:bCs/>
          <w:color w:val="B7641F"/>
          <w:sz w:val="32"/>
          <w:szCs w:val="32"/>
          <w:u w:val="single"/>
        </w:rPr>
        <w:t>Predictions in accordance with SIR Model</w:t>
      </w:r>
      <w:r w:rsidRPr="00B21DBC">
        <w:rPr>
          <w:rFonts w:ascii="Century Gothic" w:hAnsi="Century Gothic"/>
          <w:b/>
          <w:bCs/>
          <w:color w:val="B7641F"/>
          <w:sz w:val="28"/>
          <w:szCs w:val="28"/>
        </w:rPr>
        <w:t xml:space="preserve"> </w:t>
      </w:r>
      <w:r w:rsidRPr="00B21DBC">
        <w:rPr>
          <w:rFonts w:ascii="Century Gothic" w:hAnsi="Century Gothic"/>
          <w:b/>
          <w:bCs/>
          <w:color w:val="767171" w:themeColor="background2" w:themeShade="80"/>
          <w:sz w:val="28"/>
          <w:szCs w:val="28"/>
        </w:rPr>
        <w:t>(Actual observed values may be in vicinity**): -</w:t>
      </w:r>
    </w:p>
    <w:p w14:paraId="7E74BC10" w14:textId="48C442F8" w:rsidR="00E708E4" w:rsidRDefault="00E708E4" w:rsidP="00114EFE">
      <w:pPr>
        <w:rPr>
          <w:rFonts w:ascii="Comic Sans MS" w:hAnsi="Comic Sans MS"/>
          <w:color w:val="7030A0"/>
          <w:sz w:val="24"/>
          <w:szCs w:val="24"/>
        </w:rPr>
      </w:pPr>
    </w:p>
    <w:p w14:paraId="7E54666F" w14:textId="06050C00" w:rsidR="00B21DBC" w:rsidRPr="00CC71A1" w:rsidRDefault="00B21DBC" w:rsidP="00B21DBC">
      <w:pPr>
        <w:pStyle w:val="ListParagraph"/>
        <w:numPr>
          <w:ilvl w:val="0"/>
          <w:numId w:val="3"/>
        </w:numPr>
        <w:rPr>
          <w:rFonts w:ascii="Comic Sans MS" w:hAnsi="Comic Sans MS"/>
          <w:color w:val="262626" w:themeColor="text1" w:themeTint="D9"/>
          <w:sz w:val="24"/>
          <w:szCs w:val="24"/>
        </w:rPr>
      </w:pPr>
      <w:r w:rsidRPr="00CC71A1">
        <w:rPr>
          <w:rFonts w:ascii="Comic Sans MS" w:hAnsi="Comic Sans MS"/>
          <w:color w:val="262626" w:themeColor="text1" w:themeTint="D9"/>
          <w:sz w:val="24"/>
          <w:szCs w:val="24"/>
        </w:rPr>
        <w:t xml:space="preserve">Highest Number of Infected that may be Observed = </w:t>
      </w:r>
      <w:r w:rsidR="00CF2FCC">
        <w:rPr>
          <w:rFonts w:ascii="Comic Sans MS" w:hAnsi="Comic Sans MS"/>
          <w:color w:val="262626" w:themeColor="text1" w:themeTint="D9"/>
          <w:sz w:val="24"/>
          <w:szCs w:val="24"/>
        </w:rPr>
        <w:t>5</w:t>
      </w:r>
      <w:r w:rsidRPr="00CC71A1">
        <w:rPr>
          <w:rFonts w:ascii="Comic Sans MS" w:hAnsi="Comic Sans MS"/>
          <w:color w:val="262626" w:themeColor="text1" w:themeTint="D9"/>
          <w:sz w:val="24"/>
          <w:szCs w:val="24"/>
        </w:rPr>
        <w:t>,</w:t>
      </w:r>
      <w:r w:rsidR="00CF2FCC">
        <w:rPr>
          <w:rFonts w:ascii="Comic Sans MS" w:hAnsi="Comic Sans MS"/>
          <w:color w:val="262626" w:themeColor="text1" w:themeTint="D9"/>
          <w:sz w:val="24"/>
          <w:szCs w:val="24"/>
        </w:rPr>
        <w:t>600</w:t>
      </w:r>
      <w:r w:rsidRPr="00CC71A1">
        <w:rPr>
          <w:rFonts w:ascii="Comic Sans MS" w:hAnsi="Comic Sans MS"/>
          <w:color w:val="262626" w:themeColor="text1" w:themeTint="D9"/>
          <w:sz w:val="24"/>
          <w:szCs w:val="24"/>
        </w:rPr>
        <w:t>,</w:t>
      </w:r>
      <w:r w:rsidR="00CF2FCC">
        <w:rPr>
          <w:rFonts w:ascii="Comic Sans MS" w:hAnsi="Comic Sans MS"/>
          <w:color w:val="262626" w:themeColor="text1" w:themeTint="D9"/>
          <w:sz w:val="24"/>
          <w:szCs w:val="24"/>
        </w:rPr>
        <w:t>170</w:t>
      </w:r>
      <w:r w:rsidRPr="00CC71A1">
        <w:rPr>
          <w:rFonts w:ascii="Comic Sans MS" w:hAnsi="Comic Sans MS"/>
          <w:color w:val="262626" w:themeColor="text1" w:themeTint="D9"/>
          <w:sz w:val="24"/>
          <w:szCs w:val="24"/>
        </w:rPr>
        <w:t xml:space="preserve"> on </w:t>
      </w:r>
      <w:r w:rsidR="00CF2FCC">
        <w:rPr>
          <w:rFonts w:ascii="Comic Sans MS" w:hAnsi="Comic Sans MS"/>
          <w:color w:val="262626" w:themeColor="text1" w:themeTint="D9"/>
          <w:sz w:val="24"/>
          <w:szCs w:val="24"/>
        </w:rPr>
        <w:t>6</w:t>
      </w:r>
      <w:r w:rsidRPr="00CC71A1">
        <w:rPr>
          <w:rFonts w:ascii="Comic Sans MS" w:hAnsi="Comic Sans MS"/>
          <w:color w:val="262626" w:themeColor="text1" w:themeTint="D9"/>
          <w:sz w:val="24"/>
          <w:szCs w:val="24"/>
        </w:rPr>
        <w:t>3</w:t>
      </w:r>
      <w:r w:rsidRPr="00CC71A1">
        <w:rPr>
          <w:rFonts w:ascii="Comic Sans MS" w:hAnsi="Comic Sans MS"/>
          <w:color w:val="262626" w:themeColor="text1" w:themeTint="D9"/>
          <w:sz w:val="24"/>
          <w:szCs w:val="24"/>
        </w:rPr>
        <w:t>th day from the start of Epidemic.</w:t>
      </w:r>
    </w:p>
    <w:p w14:paraId="06EAA571" w14:textId="5FD5E68C" w:rsidR="00B21DBC" w:rsidRPr="00CC71A1" w:rsidRDefault="00B21DBC" w:rsidP="00B21DBC">
      <w:pPr>
        <w:pStyle w:val="ListParagraph"/>
        <w:numPr>
          <w:ilvl w:val="0"/>
          <w:numId w:val="3"/>
        </w:numPr>
        <w:rPr>
          <w:rFonts w:ascii="Comic Sans MS" w:hAnsi="Comic Sans MS"/>
          <w:color w:val="262626" w:themeColor="text1" w:themeTint="D9"/>
          <w:sz w:val="24"/>
          <w:szCs w:val="24"/>
        </w:rPr>
      </w:pPr>
      <w:r w:rsidRPr="00CC71A1">
        <w:rPr>
          <w:rFonts w:ascii="Comic Sans MS" w:hAnsi="Comic Sans MS"/>
          <w:color w:val="262626" w:themeColor="text1" w:themeTint="D9"/>
          <w:sz w:val="24"/>
          <w:szCs w:val="24"/>
        </w:rPr>
        <w:t xml:space="preserve">Total Number of Recovered that may be Observed = </w:t>
      </w:r>
      <w:r w:rsidRPr="00CC71A1">
        <w:rPr>
          <w:rFonts w:ascii="Comic Sans MS" w:hAnsi="Comic Sans MS"/>
          <w:color w:val="262626" w:themeColor="text1" w:themeTint="D9"/>
          <w:sz w:val="24"/>
          <w:szCs w:val="24"/>
        </w:rPr>
        <w:t>6,72</w:t>
      </w:r>
      <w:r w:rsidR="00CF2FCC">
        <w:rPr>
          <w:rFonts w:ascii="Comic Sans MS" w:hAnsi="Comic Sans MS"/>
          <w:color w:val="262626" w:themeColor="text1" w:themeTint="D9"/>
          <w:sz w:val="24"/>
          <w:szCs w:val="24"/>
        </w:rPr>
        <w:t>5</w:t>
      </w:r>
      <w:r w:rsidRPr="00CC71A1">
        <w:rPr>
          <w:rFonts w:ascii="Comic Sans MS" w:hAnsi="Comic Sans MS"/>
          <w:color w:val="262626" w:themeColor="text1" w:themeTint="D9"/>
          <w:sz w:val="24"/>
          <w:szCs w:val="24"/>
        </w:rPr>
        <w:t>,</w:t>
      </w:r>
      <w:r w:rsidR="00CF2FCC">
        <w:rPr>
          <w:rFonts w:ascii="Comic Sans MS" w:hAnsi="Comic Sans MS"/>
          <w:color w:val="262626" w:themeColor="text1" w:themeTint="D9"/>
          <w:sz w:val="24"/>
          <w:szCs w:val="24"/>
        </w:rPr>
        <w:t>227</w:t>
      </w:r>
      <w:r w:rsidRPr="00CC71A1">
        <w:rPr>
          <w:rFonts w:ascii="Comic Sans MS" w:hAnsi="Comic Sans MS"/>
          <w:color w:val="262626" w:themeColor="text1" w:themeTint="D9"/>
          <w:sz w:val="24"/>
          <w:szCs w:val="24"/>
        </w:rPr>
        <w:t xml:space="preserve"> at the end of the Epidemic</w:t>
      </w:r>
    </w:p>
    <w:p w14:paraId="76EF21BE" w14:textId="3BB5AF3F" w:rsidR="00E708E4" w:rsidRPr="00CC71A1" w:rsidRDefault="00B21DBC" w:rsidP="00B21DBC">
      <w:pPr>
        <w:pStyle w:val="ListParagraph"/>
        <w:numPr>
          <w:ilvl w:val="0"/>
          <w:numId w:val="3"/>
        </w:numPr>
        <w:rPr>
          <w:rFonts w:ascii="Comic Sans MS" w:hAnsi="Comic Sans MS"/>
          <w:color w:val="262626" w:themeColor="text1" w:themeTint="D9"/>
          <w:sz w:val="24"/>
          <w:szCs w:val="24"/>
        </w:rPr>
      </w:pPr>
      <w:r w:rsidRPr="00CC71A1">
        <w:rPr>
          <w:rFonts w:ascii="Comic Sans MS" w:hAnsi="Comic Sans MS"/>
          <w:color w:val="262626" w:themeColor="text1" w:themeTint="D9"/>
          <w:sz w:val="24"/>
          <w:szCs w:val="24"/>
        </w:rPr>
        <w:t xml:space="preserve">Duration of Epidemic = </w:t>
      </w:r>
      <w:r w:rsidRPr="00CC71A1">
        <w:rPr>
          <w:rFonts w:ascii="Comic Sans MS" w:hAnsi="Comic Sans MS"/>
          <w:color w:val="262626" w:themeColor="text1" w:themeTint="D9"/>
          <w:sz w:val="24"/>
          <w:szCs w:val="24"/>
        </w:rPr>
        <w:t>6</w:t>
      </w:r>
      <w:r w:rsidRPr="00CC71A1">
        <w:rPr>
          <w:rFonts w:ascii="Comic Sans MS" w:hAnsi="Comic Sans MS"/>
          <w:color w:val="262626" w:themeColor="text1" w:themeTint="D9"/>
          <w:sz w:val="24"/>
          <w:szCs w:val="24"/>
        </w:rPr>
        <w:t xml:space="preserve"> days</w:t>
      </w:r>
    </w:p>
    <w:p w14:paraId="2DFAF83B" w14:textId="617139AE" w:rsidR="00E708E4" w:rsidRDefault="00E708E4" w:rsidP="00114EFE">
      <w:pPr>
        <w:rPr>
          <w:rFonts w:ascii="Comic Sans MS" w:hAnsi="Comic Sans MS"/>
          <w:color w:val="7030A0"/>
          <w:sz w:val="24"/>
          <w:szCs w:val="24"/>
        </w:rPr>
      </w:pPr>
    </w:p>
    <w:p w14:paraId="4A4E1AF2" w14:textId="7E543333" w:rsidR="00E708E4" w:rsidRPr="00A41209" w:rsidRDefault="00CF2FCC" w:rsidP="00E708E4">
      <w:pPr>
        <w:tabs>
          <w:tab w:val="left" w:pos="2077"/>
        </w:tabs>
        <w:rPr>
          <w:rFonts w:ascii="Comic Sans MS" w:hAnsi="Comic Sans MS"/>
          <w:color w:val="2E74B5" w:themeColor="accent5" w:themeShade="BF"/>
          <w:sz w:val="24"/>
          <w:szCs w:val="24"/>
        </w:rPr>
      </w:pPr>
      <w:r w:rsidRPr="00A41209">
        <w:rPr>
          <w:rFonts w:ascii="Century Gothic" w:hAnsi="Century Gothic"/>
          <w:b/>
          <w:bCs/>
          <w:color w:val="2E74B5" w:themeColor="accent5" w:themeShade="BF"/>
          <w:sz w:val="36"/>
          <w:szCs w:val="36"/>
          <w:u w:val="single"/>
        </w:rPr>
        <w:t>FITTING SIR Model</w:t>
      </w:r>
    </w:p>
    <w:p w14:paraId="6761E683" w14:textId="7A84B926" w:rsidR="00CF2FCC" w:rsidRDefault="00CF2FCC" w:rsidP="00E708E4">
      <w:pPr>
        <w:tabs>
          <w:tab w:val="left" w:pos="2077"/>
        </w:tabs>
      </w:pPr>
    </w:p>
    <w:p w14:paraId="45BF85B7" w14:textId="0DC1E250" w:rsidR="00F52E92" w:rsidRPr="00F52E92" w:rsidRDefault="009C1B14" w:rsidP="00F52E92">
      <w:pPr>
        <w:tabs>
          <w:tab w:val="left" w:pos="2077"/>
        </w:tabs>
        <w:jc w:val="both"/>
        <w:rPr>
          <w:rFonts w:ascii="Comic Sans MS" w:hAnsi="Comic Sans MS"/>
          <w:sz w:val="24"/>
          <w:szCs w:val="24"/>
        </w:rPr>
      </w:pPr>
      <w:r>
        <w:rPr>
          <w:noProof/>
        </w:rPr>
        <w:drawing>
          <wp:anchor distT="0" distB="0" distL="114300" distR="114300" simplePos="0" relativeHeight="251661312" behindDoc="0" locked="0" layoutInCell="1" allowOverlap="1" wp14:anchorId="7F9BE521" wp14:editId="74AD14CD">
            <wp:simplePos x="0" y="0"/>
            <wp:positionH relativeFrom="column">
              <wp:posOffset>312420</wp:posOffset>
            </wp:positionH>
            <wp:positionV relativeFrom="paragraph">
              <wp:posOffset>925195</wp:posOffset>
            </wp:positionV>
            <wp:extent cx="5004435" cy="371475"/>
            <wp:effectExtent l="0" t="0" r="5715" b="9525"/>
            <wp:wrapTopAndBottom/>
            <wp:docPr id="23638" name="Picture 23638"/>
            <wp:cNvGraphicFramePr/>
            <a:graphic xmlns:a="http://schemas.openxmlformats.org/drawingml/2006/main">
              <a:graphicData uri="http://schemas.openxmlformats.org/drawingml/2006/picture">
                <pic:pic xmlns:pic="http://schemas.openxmlformats.org/drawingml/2006/picture">
                  <pic:nvPicPr>
                    <pic:cNvPr id="23638" name="Picture 236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04435" cy="371475"/>
                    </a:xfrm>
                    <a:prstGeom prst="rect">
                      <a:avLst/>
                    </a:prstGeom>
                  </pic:spPr>
                </pic:pic>
              </a:graphicData>
            </a:graphic>
          </wp:anchor>
        </w:drawing>
      </w:r>
      <w:r w:rsidR="00F52E92">
        <w:rPr>
          <w:rFonts w:ascii="Comic Sans MS" w:hAnsi="Comic Sans MS"/>
          <w:sz w:val="24"/>
          <w:szCs w:val="24"/>
        </w:rPr>
        <w:t>T</w:t>
      </w:r>
      <w:r w:rsidR="00F52E92" w:rsidRPr="00F52E92">
        <w:rPr>
          <w:rFonts w:ascii="Comic Sans MS" w:hAnsi="Comic Sans MS"/>
          <w:sz w:val="24"/>
          <w:szCs w:val="24"/>
        </w:rPr>
        <w:t>o apply the model to an actual disease, we need to know the</w:t>
      </w:r>
      <w:r w:rsidR="00F52E92">
        <w:rPr>
          <w:rFonts w:ascii="Comic Sans MS" w:hAnsi="Comic Sans MS"/>
          <w:sz w:val="24"/>
          <w:szCs w:val="24"/>
        </w:rPr>
        <w:t xml:space="preserve"> </w:t>
      </w:r>
      <w:r w:rsidR="00F52E92" w:rsidRPr="00F52E92">
        <w:rPr>
          <w:rFonts w:ascii="Comic Sans MS" w:hAnsi="Comic Sans MS"/>
          <w:sz w:val="24"/>
          <w:szCs w:val="24"/>
        </w:rPr>
        <w:t xml:space="preserve">number removed per unit time, namely, </w:t>
      </w:r>
      <m:oMath>
        <m:f>
          <m:fPr>
            <m:ctrlPr>
              <w:rPr>
                <w:rFonts w:ascii="Cambria Math" w:hAnsi="Cambria Math"/>
                <w:i/>
                <w:sz w:val="24"/>
                <w:szCs w:val="24"/>
              </w:rPr>
            </m:ctrlPr>
          </m:fPr>
          <m:num>
            <m:r>
              <w:rPr>
                <w:rFonts w:ascii="Cambria Math" w:hAnsi="Cambria Math"/>
                <w:sz w:val="24"/>
                <w:szCs w:val="24"/>
              </w:rPr>
              <m:t>dR/</m:t>
            </m:r>
          </m:num>
          <m:den>
            <m:r>
              <w:rPr>
                <w:rFonts w:ascii="Cambria Math" w:hAnsi="Cambria Math"/>
                <w:sz w:val="24"/>
                <w:szCs w:val="24"/>
              </w:rPr>
              <m:t>dt</m:t>
            </m:r>
          </m:den>
        </m:f>
      </m:oMath>
      <w:r w:rsidR="00F52E92" w:rsidRPr="00F52E92">
        <w:rPr>
          <w:rFonts w:ascii="Comic Sans MS" w:hAnsi="Comic Sans MS"/>
          <w:sz w:val="24"/>
          <w:szCs w:val="24"/>
        </w:rPr>
        <w:t xml:space="preserve"> as a function of time. Using previous</w:t>
      </w:r>
      <w:r w:rsidR="00F52E92">
        <w:rPr>
          <w:rFonts w:ascii="Comic Sans MS" w:hAnsi="Comic Sans MS"/>
          <w:sz w:val="24"/>
          <w:szCs w:val="24"/>
        </w:rPr>
        <w:t xml:space="preserve"> </w:t>
      </w:r>
      <w:r w:rsidR="00F52E92" w:rsidRPr="00F52E92">
        <w:rPr>
          <w:rFonts w:ascii="Comic Sans MS" w:hAnsi="Comic Sans MS"/>
          <w:sz w:val="24"/>
          <w:szCs w:val="24"/>
        </w:rPr>
        <w:t>results, we can obtain an equation for R alone</w:t>
      </w:r>
    </w:p>
    <w:p w14:paraId="65CFB61B" w14:textId="3D06FDFD" w:rsidR="00C04D86" w:rsidRPr="00C04D86" w:rsidRDefault="00C04D86" w:rsidP="00E708E4">
      <w:pPr>
        <w:tabs>
          <w:tab w:val="left" w:pos="2077"/>
        </w:tabs>
        <w:rPr>
          <w:rFonts w:ascii="Comic Sans MS" w:hAnsi="Comic Sans MS"/>
          <w:sz w:val="24"/>
          <w:szCs w:val="24"/>
        </w:rPr>
      </w:pPr>
    </w:p>
    <w:p w14:paraId="5AE2C4AC" w14:textId="47E1E50D" w:rsidR="009C1B14" w:rsidRPr="009C1B14" w:rsidRDefault="009C1B14" w:rsidP="009C1B14">
      <w:pPr>
        <w:tabs>
          <w:tab w:val="left" w:pos="2077"/>
        </w:tabs>
        <w:rPr>
          <w:rFonts w:ascii="Comic Sans MS" w:hAnsi="Comic Sans MS"/>
          <w:sz w:val="24"/>
          <w:szCs w:val="24"/>
        </w:rPr>
      </w:pPr>
      <w:r w:rsidRPr="009C1B14">
        <w:rPr>
          <w:rFonts w:ascii="Comic Sans MS" w:hAnsi="Comic Sans MS"/>
          <w:sz w:val="24"/>
          <w:szCs w:val="24"/>
        </w:rPr>
        <w:t xml:space="preserve">which can only be solved in a parametric way. </w:t>
      </w:r>
      <w:r w:rsidRPr="009C1B14">
        <w:rPr>
          <w:rFonts w:ascii="Comic Sans MS" w:hAnsi="Comic Sans MS"/>
          <w:sz w:val="24"/>
          <w:szCs w:val="24"/>
        </w:rPr>
        <w:t>However,</w:t>
      </w:r>
      <w:r w:rsidRPr="009C1B14">
        <w:rPr>
          <w:rFonts w:ascii="Comic Sans MS" w:hAnsi="Comic Sans MS"/>
          <w:sz w:val="24"/>
          <w:szCs w:val="24"/>
        </w:rPr>
        <w:t xml:space="preserve"> this form is not convenient. </w:t>
      </w:r>
      <w:r w:rsidRPr="009C1B14">
        <w:rPr>
          <w:rFonts w:ascii="Comic Sans MS" w:hAnsi="Comic Sans MS"/>
          <w:sz w:val="24"/>
          <w:szCs w:val="24"/>
        </w:rPr>
        <w:t>Of course,</w:t>
      </w:r>
      <w:r w:rsidRPr="009C1B14">
        <w:rPr>
          <w:rFonts w:ascii="Comic Sans MS" w:hAnsi="Comic Sans MS"/>
          <w:sz w:val="24"/>
          <w:szCs w:val="24"/>
        </w:rPr>
        <w:t xml:space="preserve"> we can always compute the solution numerically if we know a, b, S0 and N0. </w:t>
      </w:r>
      <w:r w:rsidRPr="009C1B14">
        <w:rPr>
          <w:rFonts w:ascii="Comic Sans MS" w:hAnsi="Comic Sans MS"/>
          <w:sz w:val="24"/>
          <w:szCs w:val="24"/>
        </w:rPr>
        <w:t>But</w:t>
      </w:r>
      <w:r w:rsidRPr="009C1B14">
        <w:rPr>
          <w:rFonts w:ascii="Comic Sans MS" w:hAnsi="Comic Sans MS"/>
          <w:sz w:val="24"/>
          <w:szCs w:val="24"/>
        </w:rPr>
        <w:t xml:space="preserve"> usually we don’t know all the parameters. Thus, we try to carry out a best fit procedure, assuming, of course, that the model actually is a reasonable description of the epidemic.</w:t>
      </w:r>
    </w:p>
    <w:p w14:paraId="694E4304" w14:textId="1D5B399B" w:rsidR="00C04D86" w:rsidRDefault="009C1B14" w:rsidP="009C1B14">
      <w:pPr>
        <w:tabs>
          <w:tab w:val="left" w:pos="2077"/>
        </w:tabs>
        <w:rPr>
          <w:rFonts w:ascii="Comic Sans MS" w:hAnsi="Comic Sans MS"/>
          <w:sz w:val="24"/>
          <w:szCs w:val="24"/>
        </w:rPr>
      </w:pPr>
      <w:r>
        <w:rPr>
          <w:noProof/>
        </w:rPr>
        <w:drawing>
          <wp:anchor distT="0" distB="0" distL="114300" distR="114300" simplePos="0" relativeHeight="251662336" behindDoc="0" locked="0" layoutInCell="1" allowOverlap="1" wp14:anchorId="7EDC88D1" wp14:editId="26DFEFD3">
            <wp:simplePos x="0" y="0"/>
            <wp:positionH relativeFrom="column">
              <wp:posOffset>1363980</wp:posOffset>
            </wp:positionH>
            <wp:positionV relativeFrom="paragraph">
              <wp:posOffset>708025</wp:posOffset>
            </wp:positionV>
            <wp:extent cx="2764155" cy="789305"/>
            <wp:effectExtent l="0" t="0" r="0" b="0"/>
            <wp:wrapTopAndBottom/>
            <wp:docPr id="23639" name="Picture 23639"/>
            <wp:cNvGraphicFramePr/>
            <a:graphic xmlns:a="http://schemas.openxmlformats.org/drawingml/2006/main">
              <a:graphicData uri="http://schemas.openxmlformats.org/drawingml/2006/picture">
                <pic:pic xmlns:pic="http://schemas.openxmlformats.org/drawingml/2006/picture">
                  <pic:nvPicPr>
                    <pic:cNvPr id="23639" name="Picture 2363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64155" cy="789305"/>
                    </a:xfrm>
                    <a:prstGeom prst="rect">
                      <a:avLst/>
                    </a:prstGeom>
                  </pic:spPr>
                </pic:pic>
              </a:graphicData>
            </a:graphic>
          </wp:anchor>
        </w:drawing>
      </w:r>
      <w:r w:rsidRPr="009C1B14">
        <w:rPr>
          <w:rFonts w:ascii="Comic Sans MS" w:hAnsi="Comic Sans MS"/>
          <w:sz w:val="24"/>
          <w:szCs w:val="24"/>
        </w:rPr>
        <w:t>Kermack and McKendrick argued that if the epidemic is not large, R/ρ is small. Using this observation, we can approximate equation (1) as</w:t>
      </w:r>
    </w:p>
    <w:p w14:paraId="0F7A572D" w14:textId="2A5F1952" w:rsidR="009C1B14" w:rsidRPr="009C1B14" w:rsidRDefault="009C1B14" w:rsidP="009C1B14">
      <w:pPr>
        <w:tabs>
          <w:tab w:val="left" w:pos="2077"/>
        </w:tabs>
        <w:rPr>
          <w:rFonts w:ascii="Comic Sans MS" w:hAnsi="Comic Sans MS"/>
          <w:sz w:val="24"/>
          <w:szCs w:val="24"/>
        </w:rPr>
      </w:pPr>
    </w:p>
    <w:p w14:paraId="56D8F2D8" w14:textId="7E0232C8" w:rsidR="00E708E4" w:rsidRDefault="009C1B14" w:rsidP="00E708E4">
      <w:pPr>
        <w:tabs>
          <w:tab w:val="left" w:pos="2077"/>
        </w:tabs>
        <w:rPr>
          <w:rFonts w:ascii="Comic Sans MS" w:hAnsi="Comic Sans MS"/>
          <w:sz w:val="24"/>
          <w:szCs w:val="24"/>
        </w:rPr>
      </w:pPr>
      <w:r>
        <w:rPr>
          <w:noProof/>
        </w:rPr>
        <w:drawing>
          <wp:anchor distT="0" distB="0" distL="114300" distR="114300" simplePos="0" relativeHeight="251663360" behindDoc="0" locked="0" layoutInCell="1" allowOverlap="1" wp14:anchorId="4F1B08DA" wp14:editId="35632A47">
            <wp:simplePos x="0" y="0"/>
            <wp:positionH relativeFrom="margin">
              <wp:align>center</wp:align>
            </wp:positionH>
            <wp:positionV relativeFrom="paragraph">
              <wp:posOffset>403860</wp:posOffset>
            </wp:positionV>
            <wp:extent cx="4029075" cy="831850"/>
            <wp:effectExtent l="0" t="0" r="9525" b="6350"/>
            <wp:wrapTopAndBottom/>
            <wp:docPr id="23640" name="Picture 23640"/>
            <wp:cNvGraphicFramePr/>
            <a:graphic xmlns:a="http://schemas.openxmlformats.org/drawingml/2006/main">
              <a:graphicData uri="http://schemas.openxmlformats.org/drawingml/2006/picture">
                <pic:pic xmlns:pic="http://schemas.openxmlformats.org/drawingml/2006/picture">
                  <pic:nvPicPr>
                    <pic:cNvPr id="23640" name="Picture 2364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29075" cy="831850"/>
                    </a:xfrm>
                    <a:prstGeom prst="rect">
                      <a:avLst/>
                    </a:prstGeom>
                  </pic:spPr>
                </pic:pic>
              </a:graphicData>
            </a:graphic>
          </wp:anchor>
        </w:drawing>
      </w:r>
      <w:r w:rsidRPr="009C1B14">
        <w:rPr>
          <w:rFonts w:ascii="Comic Sans MS" w:hAnsi="Comic Sans MS"/>
          <w:sz w:val="24"/>
          <w:szCs w:val="24"/>
        </w:rPr>
        <w:t>Factoring the right-hand side quadratic in R, we can integrate the equation to get</w:t>
      </w:r>
    </w:p>
    <w:p w14:paraId="388F9B1D" w14:textId="77777777" w:rsidR="009C1B14" w:rsidRDefault="009C1B14" w:rsidP="00E708E4">
      <w:pPr>
        <w:tabs>
          <w:tab w:val="left" w:pos="2077"/>
        </w:tabs>
        <w:rPr>
          <w:rFonts w:ascii="Comic Sans MS" w:hAnsi="Comic Sans MS"/>
          <w:sz w:val="24"/>
          <w:szCs w:val="24"/>
        </w:rPr>
      </w:pPr>
    </w:p>
    <w:p w14:paraId="1C9EE24D" w14:textId="1BE4EE1D" w:rsidR="00E708E4" w:rsidRDefault="009C1B14" w:rsidP="00E708E4">
      <w:pPr>
        <w:tabs>
          <w:tab w:val="left" w:pos="2077"/>
        </w:tabs>
        <w:rPr>
          <w:rFonts w:ascii="Comic Sans MS" w:hAnsi="Comic Sans MS"/>
          <w:sz w:val="24"/>
          <w:szCs w:val="24"/>
        </w:rPr>
      </w:pPr>
      <w:r>
        <w:rPr>
          <w:noProof/>
        </w:rPr>
        <w:drawing>
          <wp:anchor distT="0" distB="0" distL="114300" distR="114300" simplePos="0" relativeHeight="251664384" behindDoc="0" locked="0" layoutInCell="1" allowOverlap="1" wp14:anchorId="3E4427BF" wp14:editId="6FF79C5B">
            <wp:simplePos x="0" y="0"/>
            <wp:positionH relativeFrom="column">
              <wp:posOffset>1630680</wp:posOffset>
            </wp:positionH>
            <wp:positionV relativeFrom="paragraph">
              <wp:posOffset>1269365</wp:posOffset>
            </wp:positionV>
            <wp:extent cx="1825625" cy="359410"/>
            <wp:effectExtent l="0" t="0" r="3175" b="2540"/>
            <wp:wrapTopAndBottom/>
            <wp:docPr id="23641" name="Picture 23641"/>
            <wp:cNvGraphicFramePr/>
            <a:graphic xmlns:a="http://schemas.openxmlformats.org/drawingml/2006/main">
              <a:graphicData uri="http://schemas.openxmlformats.org/drawingml/2006/picture">
                <pic:pic xmlns:pic="http://schemas.openxmlformats.org/drawingml/2006/picture">
                  <pic:nvPicPr>
                    <pic:cNvPr id="23641" name="Picture 2364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25625" cy="359410"/>
                    </a:xfrm>
                    <a:prstGeom prst="rect">
                      <a:avLst/>
                    </a:prstGeom>
                  </pic:spPr>
                </pic:pic>
              </a:graphicData>
            </a:graphic>
          </wp:anchor>
        </w:drawing>
      </w:r>
      <w:r w:rsidRPr="009C1B14">
        <w:rPr>
          <w:rFonts w:ascii="Comic Sans MS" w:hAnsi="Comic Sans MS"/>
          <w:sz w:val="24"/>
          <w:szCs w:val="24"/>
        </w:rPr>
        <w:t>The removal rate is then given by</w:t>
      </w:r>
    </w:p>
    <w:p w14:paraId="18487E0F" w14:textId="248298DC" w:rsidR="009C1B14" w:rsidRDefault="009C1B14" w:rsidP="00E708E4">
      <w:pPr>
        <w:tabs>
          <w:tab w:val="left" w:pos="2077"/>
        </w:tabs>
        <w:rPr>
          <w:rFonts w:ascii="Comic Sans MS" w:hAnsi="Comic Sans MS"/>
          <w:sz w:val="24"/>
          <w:szCs w:val="24"/>
        </w:rPr>
      </w:pPr>
    </w:p>
    <w:p w14:paraId="412EE951" w14:textId="775E1C9C" w:rsidR="009C1B14" w:rsidRDefault="009C1B14" w:rsidP="00E708E4">
      <w:pPr>
        <w:tabs>
          <w:tab w:val="left" w:pos="2077"/>
        </w:tabs>
        <w:rPr>
          <w:rFonts w:ascii="Comic Sans MS" w:hAnsi="Comic Sans MS"/>
          <w:sz w:val="24"/>
          <w:szCs w:val="24"/>
        </w:rPr>
      </w:pPr>
    </w:p>
    <w:p w14:paraId="707C751F" w14:textId="71A60831" w:rsidR="009C1B14" w:rsidRDefault="009C1B14" w:rsidP="00E708E4">
      <w:pPr>
        <w:tabs>
          <w:tab w:val="left" w:pos="2077"/>
        </w:tabs>
        <w:rPr>
          <w:rFonts w:ascii="Comic Sans MS" w:hAnsi="Comic Sans MS"/>
          <w:sz w:val="24"/>
          <w:szCs w:val="24"/>
        </w:rPr>
      </w:pPr>
    </w:p>
    <w:p w14:paraId="0995293B" w14:textId="3A68CFF6" w:rsidR="009C1B14" w:rsidRDefault="009C1B14" w:rsidP="009C1B14">
      <w:pPr>
        <w:tabs>
          <w:tab w:val="left" w:pos="2077"/>
        </w:tabs>
        <w:jc w:val="both"/>
        <w:rPr>
          <w:rFonts w:ascii="Comic Sans MS" w:hAnsi="Comic Sans MS"/>
          <w:sz w:val="24"/>
          <w:szCs w:val="24"/>
        </w:rPr>
      </w:pPr>
      <w:r w:rsidRPr="009C1B14">
        <w:rPr>
          <w:rFonts w:ascii="Comic Sans MS" w:hAnsi="Comic Sans MS"/>
          <w:sz w:val="24"/>
          <w:szCs w:val="24"/>
        </w:rPr>
        <w:t>which involves only three parameters, namely</w:t>
      </w:r>
      <w:r>
        <w:rPr>
          <w:rFonts w:ascii="Comic Sans MS" w:hAnsi="Comic Sans MS"/>
          <w:sz w:val="24"/>
          <w:szCs w:val="24"/>
        </w:rPr>
        <w:t xml:space="preserve"> </w:t>
      </w:r>
      <w:r w:rsidRPr="009C1B14">
        <w:rPr>
          <w:rFonts w:ascii="Comic Sans MS" w:hAnsi="Comic Sans MS"/>
          <w:sz w:val="24"/>
          <w:szCs w:val="24"/>
        </w:rPr>
        <w:t xml:space="preserve"> </w:t>
      </w:r>
      <m:oMath>
        <m:f>
          <m:fPr>
            <m:ctrlPr>
              <w:rPr>
                <w:rFonts w:ascii="Cambria Math" w:hAnsi="Cambria Math"/>
                <w:i/>
                <w:sz w:val="28"/>
                <w:szCs w:val="28"/>
              </w:rPr>
            </m:ctrlPr>
          </m:fPr>
          <m:num>
            <m:r>
              <w:rPr>
                <w:rFonts w:ascii="Cambria Math" w:hAnsi="Cambria Math"/>
                <w:sz w:val="28"/>
                <w:szCs w:val="28"/>
              </w:rPr>
              <m:t>aα2ρ2</m:t>
            </m:r>
          </m:num>
          <m:den>
            <m:r>
              <m:rPr>
                <m:sty m:val="p"/>
              </m:rPr>
              <w:rPr>
                <w:rFonts w:ascii="Cambria Math" w:hAnsi="Cambria Math"/>
                <w:sz w:val="28"/>
                <w:szCs w:val="28"/>
              </w:rPr>
              <m:t>(2S</m:t>
            </m:r>
            <m:r>
              <m:rPr>
                <m:sty m:val="p"/>
              </m:rPr>
              <w:rPr>
                <w:rFonts w:ascii="Cambria Math" w:hAnsi="Cambria Math"/>
                <w:sz w:val="28"/>
                <w:szCs w:val="28"/>
                <w:vertAlign w:val="subscript"/>
              </w:rPr>
              <m:t>0</m:t>
            </m:r>
            <m:r>
              <m:rPr>
                <m:sty m:val="p"/>
              </m:rPr>
              <w:rPr>
                <w:rFonts w:ascii="Cambria Math" w:hAnsi="Cambria Math"/>
                <w:sz w:val="28"/>
                <w:szCs w:val="28"/>
              </w:rPr>
              <m:t>)</m:t>
            </m:r>
          </m:den>
        </m:f>
      </m:oMath>
      <w:r w:rsidRPr="009C1B14">
        <w:rPr>
          <w:rFonts w:ascii="Comic Sans MS" w:hAnsi="Comic Sans MS"/>
          <w:sz w:val="24"/>
          <w:szCs w:val="24"/>
        </w:rPr>
        <w:t xml:space="preserve">, αb and φ. With epidemics that are not large, it is this function of time which we should fit to the Public Health records. On the other hand, if the disease is such that we know the actual number of the removed class, then it is R(t) that we should use. If </w:t>
      </w:r>
      <m:oMath>
        <m:f>
          <m:fPr>
            <m:ctrlPr>
              <w:rPr>
                <w:rFonts w:ascii="Cambria Math" w:hAnsi="Cambria Math"/>
                <w:i/>
                <w:sz w:val="28"/>
                <w:szCs w:val="28"/>
              </w:rPr>
            </m:ctrlPr>
          </m:fPr>
          <m:num>
            <m:r>
              <w:rPr>
                <w:rFonts w:ascii="Cambria Math" w:hAnsi="Cambria Math"/>
                <w:sz w:val="28"/>
                <w:szCs w:val="28"/>
              </w:rPr>
              <m:t>R</m:t>
            </m:r>
          </m:num>
          <m:den>
            <m:r>
              <m:rPr>
                <m:sty m:val="p"/>
              </m:rPr>
              <w:rPr>
                <w:rFonts w:ascii="Cambria Math" w:hAnsi="Cambria Math"/>
                <w:sz w:val="28"/>
                <w:szCs w:val="28"/>
              </w:rPr>
              <m:t>ρ</m:t>
            </m:r>
          </m:den>
        </m:f>
      </m:oMath>
      <w:r w:rsidRPr="009C1B14">
        <w:rPr>
          <w:rFonts w:ascii="Comic Sans MS" w:hAnsi="Comic Sans MS"/>
          <w:sz w:val="24"/>
          <w:szCs w:val="24"/>
        </w:rPr>
        <w:t xml:space="preserve"> is not small, however, we must use the original differential equation for </w:t>
      </w:r>
      <m:oMath>
        <m:f>
          <m:fPr>
            <m:ctrlPr>
              <w:rPr>
                <w:rFonts w:ascii="Cambria Math" w:hAnsi="Cambria Math"/>
                <w:i/>
                <w:sz w:val="28"/>
                <w:szCs w:val="28"/>
              </w:rPr>
            </m:ctrlPr>
          </m:fPr>
          <m:num>
            <m:r>
              <w:rPr>
                <w:rFonts w:ascii="Cambria Math" w:hAnsi="Cambria Math"/>
                <w:sz w:val="28"/>
                <w:szCs w:val="28"/>
              </w:rPr>
              <m:t>dR</m:t>
            </m:r>
          </m:num>
          <m:den>
            <m:r>
              <w:rPr>
                <w:rFonts w:ascii="Cambria Math" w:hAnsi="Cambria Math"/>
                <w:sz w:val="28"/>
                <w:szCs w:val="28"/>
              </w:rPr>
              <m:t>dt</m:t>
            </m:r>
          </m:den>
        </m:f>
      </m:oMath>
      <w:r>
        <w:rPr>
          <w:rFonts w:ascii="Comic Sans MS" w:hAnsi="Comic Sans MS"/>
          <w:sz w:val="28"/>
          <w:szCs w:val="28"/>
        </w:rPr>
        <w:t>.</w:t>
      </w:r>
    </w:p>
    <w:p w14:paraId="5E68ABC4" w14:textId="70926FDE" w:rsidR="009C1B14" w:rsidRDefault="009C1B14" w:rsidP="00E708E4">
      <w:pPr>
        <w:tabs>
          <w:tab w:val="left" w:pos="2077"/>
        </w:tabs>
        <w:rPr>
          <w:rFonts w:ascii="Comic Sans MS" w:hAnsi="Comic Sans MS"/>
          <w:sz w:val="24"/>
          <w:szCs w:val="24"/>
        </w:rPr>
      </w:pPr>
    </w:p>
    <w:p w14:paraId="3CDA868B" w14:textId="266855BE" w:rsidR="009C1B14" w:rsidRDefault="009C1B14" w:rsidP="00E708E4">
      <w:pPr>
        <w:tabs>
          <w:tab w:val="left" w:pos="2077"/>
        </w:tabs>
        <w:rPr>
          <w:rFonts w:ascii="Comic Sans MS" w:hAnsi="Comic Sans MS"/>
          <w:sz w:val="24"/>
          <w:szCs w:val="24"/>
        </w:rPr>
      </w:pPr>
    </w:p>
    <w:p w14:paraId="0BAE2C4C" w14:textId="33E62405" w:rsidR="009C1B14" w:rsidRDefault="009C1B14" w:rsidP="00E708E4">
      <w:pPr>
        <w:tabs>
          <w:tab w:val="left" w:pos="2077"/>
        </w:tabs>
        <w:rPr>
          <w:rFonts w:ascii="Comic Sans MS" w:hAnsi="Comic Sans MS"/>
          <w:sz w:val="24"/>
          <w:szCs w:val="24"/>
        </w:rPr>
      </w:pPr>
    </w:p>
    <w:p w14:paraId="1F00A770" w14:textId="6F5E223D" w:rsidR="009C1B14" w:rsidRDefault="00A41209" w:rsidP="00E708E4">
      <w:pPr>
        <w:tabs>
          <w:tab w:val="left" w:pos="2077"/>
        </w:tabs>
        <w:rPr>
          <w:rFonts w:ascii="Century Gothic" w:hAnsi="Century Gothic"/>
          <w:b/>
          <w:bCs/>
          <w:color w:val="2E74B5" w:themeColor="accent5" w:themeShade="BF"/>
          <w:sz w:val="36"/>
          <w:szCs w:val="36"/>
          <w:u w:val="single"/>
        </w:rPr>
      </w:pPr>
      <w:r w:rsidRPr="00A41209">
        <w:rPr>
          <w:rFonts w:ascii="Century Gothic" w:hAnsi="Century Gothic"/>
          <w:b/>
          <w:bCs/>
          <w:color w:val="2E74B5" w:themeColor="accent5" w:themeShade="BF"/>
          <w:sz w:val="36"/>
          <w:szCs w:val="36"/>
          <w:u w:val="single"/>
        </w:rPr>
        <w:t xml:space="preserve">Result </w:t>
      </w:r>
      <w:proofErr w:type="gramStart"/>
      <w:r w:rsidRPr="00A41209">
        <w:rPr>
          <w:rFonts w:ascii="Century Gothic" w:hAnsi="Century Gothic"/>
          <w:b/>
          <w:bCs/>
          <w:color w:val="2E74B5" w:themeColor="accent5" w:themeShade="BF"/>
          <w:sz w:val="36"/>
          <w:szCs w:val="36"/>
          <w:u w:val="single"/>
        </w:rPr>
        <w:t>And</w:t>
      </w:r>
      <w:proofErr w:type="gramEnd"/>
      <w:r w:rsidRPr="00A41209">
        <w:rPr>
          <w:rFonts w:ascii="Century Gothic" w:hAnsi="Century Gothic"/>
          <w:b/>
          <w:bCs/>
          <w:color w:val="2E74B5" w:themeColor="accent5" w:themeShade="BF"/>
          <w:sz w:val="36"/>
          <w:szCs w:val="36"/>
          <w:u w:val="single"/>
        </w:rPr>
        <w:t xml:space="preserve"> Analysis</w:t>
      </w:r>
    </w:p>
    <w:p w14:paraId="09548363" w14:textId="0A411EF2" w:rsidR="00A41209" w:rsidRDefault="00A41209" w:rsidP="00E708E4">
      <w:pPr>
        <w:tabs>
          <w:tab w:val="left" w:pos="2077"/>
        </w:tabs>
        <w:rPr>
          <w:rFonts w:ascii="Century Gothic" w:hAnsi="Century Gothic"/>
          <w:b/>
          <w:bCs/>
          <w:color w:val="2E74B5" w:themeColor="accent5" w:themeShade="BF"/>
          <w:sz w:val="36"/>
          <w:szCs w:val="36"/>
          <w:u w:val="single"/>
        </w:rPr>
      </w:pPr>
    </w:p>
    <w:p w14:paraId="7F4CE34E" w14:textId="77777777" w:rsidR="00A41209" w:rsidRPr="00A41209" w:rsidRDefault="00A41209" w:rsidP="00E708E4">
      <w:pPr>
        <w:tabs>
          <w:tab w:val="left" w:pos="2077"/>
        </w:tabs>
        <w:rPr>
          <w:rFonts w:ascii="Comic Sans MS" w:hAnsi="Comic Sans MS"/>
          <w:color w:val="2E74B5" w:themeColor="accent5" w:themeShade="BF"/>
          <w:sz w:val="24"/>
          <w:szCs w:val="24"/>
        </w:rPr>
      </w:pPr>
    </w:p>
    <w:p w14:paraId="451598DB" w14:textId="6895DF33" w:rsidR="009C1B14" w:rsidRDefault="009C1B14" w:rsidP="00E708E4">
      <w:pPr>
        <w:tabs>
          <w:tab w:val="left" w:pos="2077"/>
        </w:tabs>
        <w:rPr>
          <w:rFonts w:ascii="Comic Sans MS" w:hAnsi="Comic Sans MS"/>
          <w:sz w:val="24"/>
          <w:szCs w:val="24"/>
        </w:rPr>
      </w:pPr>
    </w:p>
    <w:p w14:paraId="58A098F8" w14:textId="77777777" w:rsidR="009C1B14" w:rsidRDefault="009C1B14" w:rsidP="00E708E4">
      <w:pPr>
        <w:tabs>
          <w:tab w:val="left" w:pos="2077"/>
        </w:tabs>
        <w:rPr>
          <w:rFonts w:ascii="Comic Sans MS" w:hAnsi="Comic Sans MS"/>
          <w:sz w:val="24"/>
          <w:szCs w:val="24"/>
        </w:rPr>
      </w:pPr>
    </w:p>
    <w:p w14:paraId="7193516D" w14:textId="6A0609AB" w:rsidR="00E708E4" w:rsidRPr="00E708E4" w:rsidRDefault="00376876" w:rsidP="00E708E4">
      <w:pPr>
        <w:tabs>
          <w:tab w:val="left" w:pos="2077"/>
        </w:tabs>
        <w:rPr>
          <w:rFonts w:ascii="Comic Sans MS" w:hAnsi="Comic Sans MS"/>
          <w:sz w:val="24"/>
          <w:szCs w:val="24"/>
        </w:rPr>
      </w:pPr>
      <w:r>
        <w:rPr>
          <w:noProof/>
        </w:rPr>
        <w:drawing>
          <wp:inline distT="0" distB="0" distL="0" distR="0" wp14:anchorId="32ECBA47" wp14:editId="222CECB4">
            <wp:extent cx="5943600" cy="3302000"/>
            <wp:effectExtent l="0" t="0" r="0" b="12700"/>
            <wp:docPr id="1" name="Chart 1">
              <a:extLst xmlns:a="http://schemas.openxmlformats.org/drawingml/2006/main">
                <a:ext uri="{FF2B5EF4-FFF2-40B4-BE49-F238E27FC236}">
                  <a16:creationId xmlns:a16="http://schemas.microsoft.com/office/drawing/2014/main" id="{FB140EE5-FEB1-45C1-9CD4-2DFF7F0FEB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ectPr w:rsidR="00E708E4" w:rsidRPr="00E708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DB7D95" w14:textId="77777777" w:rsidR="00A5661C" w:rsidRDefault="00A5661C" w:rsidP="009C1B14">
      <w:pPr>
        <w:spacing w:after="0" w:line="240" w:lineRule="auto"/>
      </w:pPr>
      <w:r>
        <w:separator/>
      </w:r>
    </w:p>
  </w:endnote>
  <w:endnote w:type="continuationSeparator" w:id="0">
    <w:p w14:paraId="0034E896" w14:textId="77777777" w:rsidR="00A5661C" w:rsidRDefault="00A5661C" w:rsidP="009C1B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81D5B1" w14:textId="77777777" w:rsidR="00A5661C" w:rsidRDefault="00A5661C" w:rsidP="009C1B14">
      <w:pPr>
        <w:spacing w:after="0" w:line="240" w:lineRule="auto"/>
      </w:pPr>
      <w:r>
        <w:separator/>
      </w:r>
    </w:p>
  </w:footnote>
  <w:footnote w:type="continuationSeparator" w:id="0">
    <w:p w14:paraId="63113EF1" w14:textId="77777777" w:rsidR="00A5661C" w:rsidRDefault="00A5661C" w:rsidP="009C1B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43770"/>
    <w:multiLevelType w:val="hybridMultilevel"/>
    <w:tmpl w:val="E05A63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5D10EB"/>
    <w:multiLevelType w:val="hybridMultilevel"/>
    <w:tmpl w:val="61DCA5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2001CF"/>
    <w:multiLevelType w:val="hybridMultilevel"/>
    <w:tmpl w:val="23DE5A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2NDM1MDEyMDY3MzdU0lEKTi0uzszPAykwqgUAE0o4eywAAAA="/>
  </w:docVars>
  <w:rsids>
    <w:rsidRoot w:val="00AC222E"/>
    <w:rsid w:val="000425D6"/>
    <w:rsid w:val="0007264D"/>
    <w:rsid w:val="000E24B4"/>
    <w:rsid w:val="00114EFE"/>
    <w:rsid w:val="00115B8B"/>
    <w:rsid w:val="0030499D"/>
    <w:rsid w:val="003136B6"/>
    <w:rsid w:val="00376876"/>
    <w:rsid w:val="00386086"/>
    <w:rsid w:val="00420E2F"/>
    <w:rsid w:val="004B5602"/>
    <w:rsid w:val="00563EEF"/>
    <w:rsid w:val="00856552"/>
    <w:rsid w:val="009C1B14"/>
    <w:rsid w:val="00A41209"/>
    <w:rsid w:val="00A46591"/>
    <w:rsid w:val="00A5661C"/>
    <w:rsid w:val="00AC222E"/>
    <w:rsid w:val="00AF7329"/>
    <w:rsid w:val="00B21DBC"/>
    <w:rsid w:val="00C04D86"/>
    <w:rsid w:val="00C57737"/>
    <w:rsid w:val="00C8344F"/>
    <w:rsid w:val="00CC71A1"/>
    <w:rsid w:val="00CF2FCC"/>
    <w:rsid w:val="00D63290"/>
    <w:rsid w:val="00E708E4"/>
    <w:rsid w:val="00EB2401"/>
    <w:rsid w:val="00F4324C"/>
    <w:rsid w:val="00F52E92"/>
    <w:rsid w:val="00FC157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C0147"/>
  <w15:chartTrackingRefBased/>
  <w15:docId w15:val="{8170E516-0887-480A-84FF-B66A30F49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22E"/>
    <w:rPr>
      <w:rFonts w:ascii="Calibri" w:eastAsia="Calibri" w:hAnsi="Calibri" w:cs="Calibri"/>
      <w:color w:val="000000"/>
      <w:szCs w:val="22"/>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499D"/>
    <w:rPr>
      <w:color w:val="808080"/>
    </w:rPr>
  </w:style>
  <w:style w:type="paragraph" w:styleId="ListParagraph">
    <w:name w:val="List Paragraph"/>
    <w:basedOn w:val="Normal"/>
    <w:uiPriority w:val="34"/>
    <w:qFormat/>
    <w:rsid w:val="00EB2401"/>
    <w:pPr>
      <w:ind w:left="720"/>
      <w:contextualSpacing/>
    </w:pPr>
  </w:style>
  <w:style w:type="paragraph" w:styleId="Header">
    <w:name w:val="header"/>
    <w:basedOn w:val="Normal"/>
    <w:link w:val="HeaderChar"/>
    <w:uiPriority w:val="99"/>
    <w:unhideWhenUsed/>
    <w:rsid w:val="009C1B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B14"/>
    <w:rPr>
      <w:rFonts w:ascii="Calibri" w:eastAsia="Calibri" w:hAnsi="Calibri" w:cs="Calibri"/>
      <w:color w:val="000000"/>
      <w:szCs w:val="22"/>
      <w:lang w:bidi="ar-SA"/>
    </w:rPr>
  </w:style>
  <w:style w:type="paragraph" w:styleId="Footer">
    <w:name w:val="footer"/>
    <w:basedOn w:val="Normal"/>
    <w:link w:val="FooterChar"/>
    <w:uiPriority w:val="99"/>
    <w:unhideWhenUsed/>
    <w:rsid w:val="009C1B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B14"/>
    <w:rPr>
      <w:rFonts w:ascii="Calibri" w:eastAsia="Calibri" w:hAnsi="Calibri" w:cs="Calibri"/>
      <w:color w:val="000000"/>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22467">
      <w:bodyDiv w:val="1"/>
      <w:marLeft w:val="0"/>
      <w:marRight w:val="0"/>
      <w:marTop w:val="0"/>
      <w:marBottom w:val="0"/>
      <w:divBdr>
        <w:top w:val="none" w:sz="0" w:space="0" w:color="auto"/>
        <w:left w:val="none" w:sz="0" w:space="0" w:color="auto"/>
        <w:bottom w:val="none" w:sz="0" w:space="0" w:color="auto"/>
        <w:right w:val="none" w:sz="0" w:space="0" w:color="auto"/>
      </w:divBdr>
    </w:div>
    <w:div w:id="90730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s\Projects\SIR\Data%20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Daily</a:t>
            </a:r>
            <a:r>
              <a:rPr lang="en-US" baseline="0"/>
              <a:t> Infected and Deaths</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lineChart>
        <c:grouping val="standard"/>
        <c:varyColors val="0"/>
        <c:ser>
          <c:idx val="0"/>
          <c:order val="0"/>
          <c:tx>
            <c:strRef>
              <c:f>Sheet2!$B$1</c:f>
              <c:strCache>
                <c:ptCount val="1"/>
                <c:pt idx="0">
                  <c:v>Infected</c:v>
                </c:pt>
              </c:strCache>
            </c:strRef>
          </c:tx>
          <c:spPr>
            <a:ln w="31750" cap="rnd">
              <a:solidFill>
                <a:schemeClr val="accent1"/>
              </a:solidFill>
              <a:round/>
            </a:ln>
            <a:effectLst/>
          </c:spPr>
          <c:marker>
            <c:symbol val="none"/>
          </c:marker>
          <c:cat>
            <c:numRef>
              <c:f>Sheet2!$A$2:$A$110</c:f>
              <c:numCache>
                <c:formatCode>[$-14009]dd\ mmmm\ yyyy;@</c:formatCode>
                <c:ptCount val="109"/>
                <c:pt idx="0">
                  <c:v>43890</c:v>
                </c:pt>
                <c:pt idx="1">
                  <c:v>43892</c:v>
                </c:pt>
                <c:pt idx="2">
                  <c:v>43893</c:v>
                </c:pt>
                <c:pt idx="3">
                  <c:v>43894</c:v>
                </c:pt>
                <c:pt idx="4">
                  <c:v>43895</c:v>
                </c:pt>
                <c:pt idx="5">
                  <c:v>43896</c:v>
                </c:pt>
                <c:pt idx="6">
                  <c:v>43897</c:v>
                </c:pt>
                <c:pt idx="7">
                  <c:v>43898</c:v>
                </c:pt>
                <c:pt idx="8">
                  <c:v>43899</c:v>
                </c:pt>
                <c:pt idx="9">
                  <c:v>43900</c:v>
                </c:pt>
                <c:pt idx="10">
                  <c:v>43901</c:v>
                </c:pt>
                <c:pt idx="11">
                  <c:v>43902</c:v>
                </c:pt>
                <c:pt idx="12">
                  <c:v>43903</c:v>
                </c:pt>
                <c:pt idx="13">
                  <c:v>43904</c:v>
                </c:pt>
                <c:pt idx="14">
                  <c:v>43905</c:v>
                </c:pt>
                <c:pt idx="15">
                  <c:v>43906</c:v>
                </c:pt>
                <c:pt idx="16">
                  <c:v>43907</c:v>
                </c:pt>
                <c:pt idx="17">
                  <c:v>43908</c:v>
                </c:pt>
                <c:pt idx="18">
                  <c:v>43909</c:v>
                </c:pt>
                <c:pt idx="19">
                  <c:v>43910</c:v>
                </c:pt>
                <c:pt idx="20">
                  <c:v>43911</c:v>
                </c:pt>
                <c:pt idx="21">
                  <c:v>43912</c:v>
                </c:pt>
                <c:pt idx="22">
                  <c:v>43913</c:v>
                </c:pt>
                <c:pt idx="23">
                  <c:v>43914</c:v>
                </c:pt>
                <c:pt idx="24">
                  <c:v>43915</c:v>
                </c:pt>
                <c:pt idx="25">
                  <c:v>43916</c:v>
                </c:pt>
                <c:pt idx="26">
                  <c:v>43917</c:v>
                </c:pt>
                <c:pt idx="27">
                  <c:v>43918</c:v>
                </c:pt>
                <c:pt idx="28">
                  <c:v>43919</c:v>
                </c:pt>
                <c:pt idx="29">
                  <c:v>43920</c:v>
                </c:pt>
                <c:pt idx="30">
                  <c:v>43921</c:v>
                </c:pt>
                <c:pt idx="31">
                  <c:v>43922</c:v>
                </c:pt>
                <c:pt idx="32">
                  <c:v>43923</c:v>
                </c:pt>
                <c:pt idx="33">
                  <c:v>43924</c:v>
                </c:pt>
                <c:pt idx="34">
                  <c:v>43925</c:v>
                </c:pt>
                <c:pt idx="35">
                  <c:v>43926</c:v>
                </c:pt>
                <c:pt idx="36">
                  <c:v>43927</c:v>
                </c:pt>
                <c:pt idx="37">
                  <c:v>43928</c:v>
                </c:pt>
                <c:pt idx="38">
                  <c:v>43929</c:v>
                </c:pt>
                <c:pt idx="39">
                  <c:v>43930</c:v>
                </c:pt>
                <c:pt idx="40">
                  <c:v>43931</c:v>
                </c:pt>
                <c:pt idx="41">
                  <c:v>43932</c:v>
                </c:pt>
                <c:pt idx="42">
                  <c:v>43933</c:v>
                </c:pt>
                <c:pt idx="43">
                  <c:v>43934</c:v>
                </c:pt>
                <c:pt idx="44">
                  <c:v>43935</c:v>
                </c:pt>
                <c:pt idx="45">
                  <c:v>43936</c:v>
                </c:pt>
                <c:pt idx="46">
                  <c:v>43937</c:v>
                </c:pt>
                <c:pt idx="47">
                  <c:v>43938</c:v>
                </c:pt>
                <c:pt idx="48">
                  <c:v>43939</c:v>
                </c:pt>
                <c:pt idx="49">
                  <c:v>43940</c:v>
                </c:pt>
                <c:pt idx="50">
                  <c:v>43941</c:v>
                </c:pt>
                <c:pt idx="51">
                  <c:v>43942</c:v>
                </c:pt>
                <c:pt idx="52">
                  <c:v>43943</c:v>
                </c:pt>
                <c:pt idx="53">
                  <c:v>43944</c:v>
                </c:pt>
                <c:pt idx="54">
                  <c:v>43945</c:v>
                </c:pt>
                <c:pt idx="55">
                  <c:v>43946</c:v>
                </c:pt>
                <c:pt idx="56">
                  <c:v>43947</c:v>
                </c:pt>
                <c:pt idx="57">
                  <c:v>43948</c:v>
                </c:pt>
                <c:pt idx="58">
                  <c:v>43949</c:v>
                </c:pt>
                <c:pt idx="59">
                  <c:v>43950</c:v>
                </c:pt>
                <c:pt idx="60">
                  <c:v>43951</c:v>
                </c:pt>
                <c:pt idx="61">
                  <c:v>43952</c:v>
                </c:pt>
                <c:pt idx="62">
                  <c:v>43953</c:v>
                </c:pt>
                <c:pt idx="63">
                  <c:v>43954</c:v>
                </c:pt>
                <c:pt idx="64">
                  <c:v>43955</c:v>
                </c:pt>
                <c:pt idx="65">
                  <c:v>43956</c:v>
                </c:pt>
                <c:pt idx="66">
                  <c:v>43957</c:v>
                </c:pt>
                <c:pt idx="67">
                  <c:v>43958</c:v>
                </c:pt>
                <c:pt idx="68">
                  <c:v>43959</c:v>
                </c:pt>
                <c:pt idx="69">
                  <c:v>43960</c:v>
                </c:pt>
                <c:pt idx="70">
                  <c:v>43961</c:v>
                </c:pt>
                <c:pt idx="71">
                  <c:v>43962</c:v>
                </c:pt>
                <c:pt idx="72">
                  <c:v>43963</c:v>
                </c:pt>
                <c:pt idx="73">
                  <c:v>43964</c:v>
                </c:pt>
                <c:pt idx="74">
                  <c:v>43965</c:v>
                </c:pt>
                <c:pt idx="75">
                  <c:v>43966</c:v>
                </c:pt>
                <c:pt idx="76">
                  <c:v>43967</c:v>
                </c:pt>
                <c:pt idx="77">
                  <c:v>43968</c:v>
                </c:pt>
                <c:pt idx="78">
                  <c:v>43969</c:v>
                </c:pt>
                <c:pt idx="79">
                  <c:v>43970</c:v>
                </c:pt>
                <c:pt idx="80">
                  <c:v>43971</c:v>
                </c:pt>
                <c:pt idx="81">
                  <c:v>43972</c:v>
                </c:pt>
                <c:pt idx="82">
                  <c:v>43973</c:v>
                </c:pt>
                <c:pt idx="83">
                  <c:v>43974</c:v>
                </c:pt>
                <c:pt idx="84">
                  <c:v>43975</c:v>
                </c:pt>
                <c:pt idx="85">
                  <c:v>43976</c:v>
                </c:pt>
                <c:pt idx="86">
                  <c:v>43977</c:v>
                </c:pt>
                <c:pt idx="87">
                  <c:v>43978</c:v>
                </c:pt>
                <c:pt idx="88">
                  <c:v>43979</c:v>
                </c:pt>
                <c:pt idx="89">
                  <c:v>43980</c:v>
                </c:pt>
                <c:pt idx="90">
                  <c:v>43981</c:v>
                </c:pt>
                <c:pt idx="91">
                  <c:v>43982</c:v>
                </c:pt>
                <c:pt idx="92">
                  <c:v>43983</c:v>
                </c:pt>
                <c:pt idx="93">
                  <c:v>43984</c:v>
                </c:pt>
                <c:pt idx="94">
                  <c:v>43985</c:v>
                </c:pt>
                <c:pt idx="95">
                  <c:v>43986</c:v>
                </c:pt>
                <c:pt idx="96">
                  <c:v>43987</c:v>
                </c:pt>
                <c:pt idx="97">
                  <c:v>43988</c:v>
                </c:pt>
                <c:pt idx="98">
                  <c:v>43989</c:v>
                </c:pt>
                <c:pt idx="99">
                  <c:v>43990</c:v>
                </c:pt>
                <c:pt idx="100">
                  <c:v>43991</c:v>
                </c:pt>
                <c:pt idx="101">
                  <c:v>43992</c:v>
                </c:pt>
                <c:pt idx="102">
                  <c:v>43993</c:v>
                </c:pt>
                <c:pt idx="103">
                  <c:v>43994</c:v>
                </c:pt>
                <c:pt idx="104">
                  <c:v>43995</c:v>
                </c:pt>
                <c:pt idx="105">
                  <c:v>43996</c:v>
                </c:pt>
                <c:pt idx="106">
                  <c:v>43997</c:v>
                </c:pt>
                <c:pt idx="107">
                  <c:v>43998</c:v>
                </c:pt>
              </c:numCache>
            </c:numRef>
          </c:cat>
          <c:val>
            <c:numRef>
              <c:f>Sheet2!$B$2:$B$110</c:f>
              <c:numCache>
                <c:formatCode>General</c:formatCode>
                <c:ptCount val="109"/>
                <c:pt idx="0">
                  <c:v>0</c:v>
                </c:pt>
                <c:pt idx="1">
                  <c:v>0</c:v>
                </c:pt>
                <c:pt idx="2">
                  <c:v>0</c:v>
                </c:pt>
                <c:pt idx="3">
                  <c:v>0</c:v>
                </c:pt>
                <c:pt idx="4">
                  <c:v>0</c:v>
                </c:pt>
                <c:pt idx="5">
                  <c:v>1</c:v>
                </c:pt>
                <c:pt idx="6">
                  <c:v>0</c:v>
                </c:pt>
                <c:pt idx="7">
                  <c:v>3</c:v>
                </c:pt>
                <c:pt idx="8">
                  <c:v>1</c:v>
                </c:pt>
                <c:pt idx="9">
                  <c:v>5</c:v>
                </c:pt>
                <c:pt idx="10">
                  <c:v>1</c:v>
                </c:pt>
                <c:pt idx="11">
                  <c:v>1</c:v>
                </c:pt>
                <c:pt idx="12">
                  <c:v>3</c:v>
                </c:pt>
                <c:pt idx="13">
                  <c:v>0</c:v>
                </c:pt>
                <c:pt idx="14">
                  <c:v>11</c:v>
                </c:pt>
                <c:pt idx="15">
                  <c:v>4</c:v>
                </c:pt>
                <c:pt idx="16">
                  <c:v>9</c:v>
                </c:pt>
                <c:pt idx="17">
                  <c:v>17</c:v>
                </c:pt>
                <c:pt idx="18">
                  <c:v>23</c:v>
                </c:pt>
                <c:pt idx="19">
                  <c:v>45</c:v>
                </c:pt>
                <c:pt idx="20">
                  <c:v>75</c:v>
                </c:pt>
                <c:pt idx="21">
                  <c:v>57</c:v>
                </c:pt>
                <c:pt idx="22">
                  <c:v>105</c:v>
                </c:pt>
                <c:pt idx="23">
                  <c:v>113</c:v>
                </c:pt>
                <c:pt idx="24">
                  <c:v>162</c:v>
                </c:pt>
                <c:pt idx="25">
                  <c:v>303</c:v>
                </c:pt>
                <c:pt idx="26">
                  <c:v>282</c:v>
                </c:pt>
                <c:pt idx="27">
                  <c:v>288</c:v>
                </c:pt>
                <c:pt idx="28">
                  <c:v>271</c:v>
                </c:pt>
                <c:pt idx="29">
                  <c:v>372</c:v>
                </c:pt>
                <c:pt idx="30">
                  <c:v>406</c:v>
                </c:pt>
                <c:pt idx="31">
                  <c:v>468</c:v>
                </c:pt>
                <c:pt idx="32">
                  <c:v>396</c:v>
                </c:pt>
                <c:pt idx="33">
                  <c:v>513</c:v>
                </c:pt>
                <c:pt idx="34">
                  <c:v>461</c:v>
                </c:pt>
                <c:pt idx="35">
                  <c:v>527</c:v>
                </c:pt>
                <c:pt idx="36">
                  <c:v>556</c:v>
                </c:pt>
                <c:pt idx="37">
                  <c:v>422</c:v>
                </c:pt>
                <c:pt idx="38">
                  <c:v>422</c:v>
                </c:pt>
                <c:pt idx="39">
                  <c:v>558</c:v>
                </c:pt>
                <c:pt idx="40">
                  <c:v>515</c:v>
                </c:pt>
                <c:pt idx="41">
                  <c:v>486</c:v>
                </c:pt>
                <c:pt idx="42">
                  <c:v>319</c:v>
                </c:pt>
                <c:pt idx="43">
                  <c:v>292</c:v>
                </c:pt>
                <c:pt idx="44">
                  <c:v>417</c:v>
                </c:pt>
                <c:pt idx="45">
                  <c:v>580</c:v>
                </c:pt>
                <c:pt idx="46">
                  <c:v>600</c:v>
                </c:pt>
                <c:pt idx="47">
                  <c:v>505</c:v>
                </c:pt>
                <c:pt idx="48">
                  <c:v>557</c:v>
                </c:pt>
                <c:pt idx="49">
                  <c:v>479</c:v>
                </c:pt>
                <c:pt idx="50">
                  <c:v>385</c:v>
                </c:pt>
                <c:pt idx="51">
                  <c:v>379</c:v>
                </c:pt>
                <c:pt idx="52">
                  <c:v>605</c:v>
                </c:pt>
                <c:pt idx="53">
                  <c:v>644</c:v>
                </c:pt>
                <c:pt idx="54">
                  <c:v>699</c:v>
                </c:pt>
                <c:pt idx="55">
                  <c:v>624</c:v>
                </c:pt>
                <c:pt idx="56">
                  <c:v>950</c:v>
                </c:pt>
                <c:pt idx="57">
                  <c:v>620</c:v>
                </c:pt>
                <c:pt idx="58">
                  <c:v>595</c:v>
                </c:pt>
                <c:pt idx="59">
                  <c:v>652</c:v>
                </c:pt>
                <c:pt idx="60">
                  <c:v>793</c:v>
                </c:pt>
                <c:pt idx="61">
                  <c:v>652</c:v>
                </c:pt>
                <c:pt idx="62">
                  <c:v>634</c:v>
                </c:pt>
                <c:pt idx="63">
                  <c:v>569</c:v>
                </c:pt>
                <c:pt idx="64">
                  <c:v>525</c:v>
                </c:pt>
                <c:pt idx="65">
                  <c:v>836</c:v>
                </c:pt>
                <c:pt idx="66">
                  <c:v>623</c:v>
                </c:pt>
                <c:pt idx="67">
                  <c:v>637</c:v>
                </c:pt>
                <c:pt idx="68">
                  <c:v>589</c:v>
                </c:pt>
                <c:pt idx="69">
                  <c:v>388</c:v>
                </c:pt>
                <c:pt idx="70">
                  <c:v>464</c:v>
                </c:pt>
                <c:pt idx="71">
                  <c:v>517</c:v>
                </c:pt>
                <c:pt idx="72">
                  <c:v>375</c:v>
                </c:pt>
                <c:pt idx="73">
                  <c:v>604</c:v>
                </c:pt>
                <c:pt idx="74">
                  <c:v>586</c:v>
                </c:pt>
                <c:pt idx="75">
                  <c:v>638</c:v>
                </c:pt>
                <c:pt idx="76">
                  <c:v>495</c:v>
                </c:pt>
                <c:pt idx="77">
                  <c:v>484</c:v>
                </c:pt>
                <c:pt idx="78">
                  <c:v>455</c:v>
                </c:pt>
                <c:pt idx="79">
                  <c:v>557</c:v>
                </c:pt>
                <c:pt idx="80">
                  <c:v>646</c:v>
                </c:pt>
                <c:pt idx="81">
                  <c:v>466</c:v>
                </c:pt>
                <c:pt idx="82">
                  <c:v>493</c:v>
                </c:pt>
                <c:pt idx="83">
                  <c:v>473</c:v>
                </c:pt>
                <c:pt idx="84">
                  <c:v>343</c:v>
                </c:pt>
                <c:pt idx="85">
                  <c:v>359</c:v>
                </c:pt>
                <c:pt idx="86">
                  <c:v>350</c:v>
                </c:pt>
                <c:pt idx="87">
                  <c:v>603</c:v>
                </c:pt>
                <c:pt idx="88">
                  <c:v>480</c:v>
                </c:pt>
                <c:pt idx="89">
                  <c:v>590</c:v>
                </c:pt>
                <c:pt idx="90">
                  <c:v>363</c:v>
                </c:pt>
                <c:pt idx="91">
                  <c:v>285</c:v>
                </c:pt>
                <c:pt idx="92">
                  <c:v>416</c:v>
                </c:pt>
                <c:pt idx="93">
                  <c:v>481</c:v>
                </c:pt>
                <c:pt idx="94">
                  <c:v>430</c:v>
                </c:pt>
                <c:pt idx="95">
                  <c:v>505</c:v>
                </c:pt>
                <c:pt idx="96">
                  <c:v>423</c:v>
                </c:pt>
                <c:pt idx="97">
                  <c:v>405</c:v>
                </c:pt>
                <c:pt idx="98">
                  <c:v>233</c:v>
                </c:pt>
                <c:pt idx="99">
                  <c:v>388</c:v>
                </c:pt>
                <c:pt idx="100">
                  <c:v>306</c:v>
                </c:pt>
                <c:pt idx="101">
                  <c:v>417</c:v>
                </c:pt>
                <c:pt idx="102">
                  <c:v>425</c:v>
                </c:pt>
                <c:pt idx="103">
                  <c:v>407</c:v>
                </c:pt>
                <c:pt idx="104">
                  <c:v>394</c:v>
                </c:pt>
                <c:pt idx="105">
                  <c:v>454</c:v>
                </c:pt>
                <c:pt idx="106">
                  <c:v>423</c:v>
                </c:pt>
                <c:pt idx="107">
                  <c:v>250</c:v>
                </c:pt>
              </c:numCache>
            </c:numRef>
          </c:val>
          <c:smooth val="0"/>
          <c:extLst>
            <c:ext xmlns:c16="http://schemas.microsoft.com/office/drawing/2014/chart" uri="{C3380CC4-5D6E-409C-BE32-E72D297353CC}">
              <c16:uniqueId val="{00000000-462A-42BB-BFD4-D2C35AFC80BA}"/>
            </c:ext>
          </c:extLst>
        </c:ser>
        <c:ser>
          <c:idx val="1"/>
          <c:order val="1"/>
          <c:tx>
            <c:strRef>
              <c:f>Sheet2!$D$1</c:f>
              <c:strCache>
                <c:ptCount val="1"/>
                <c:pt idx="0">
                  <c:v>Deaths</c:v>
                </c:pt>
              </c:strCache>
            </c:strRef>
          </c:tx>
          <c:spPr>
            <a:ln w="31750" cap="rnd">
              <a:solidFill>
                <a:schemeClr val="accent2"/>
              </a:solidFill>
              <a:round/>
            </a:ln>
            <a:effectLst/>
          </c:spPr>
          <c:marker>
            <c:symbol val="none"/>
          </c:marker>
          <c:cat>
            <c:numRef>
              <c:f>Sheet2!$A$2:$A$110</c:f>
              <c:numCache>
                <c:formatCode>[$-14009]dd\ mmmm\ yyyy;@</c:formatCode>
                <c:ptCount val="109"/>
                <c:pt idx="0">
                  <c:v>43890</c:v>
                </c:pt>
                <c:pt idx="1">
                  <c:v>43892</c:v>
                </c:pt>
                <c:pt idx="2">
                  <c:v>43893</c:v>
                </c:pt>
                <c:pt idx="3">
                  <c:v>43894</c:v>
                </c:pt>
                <c:pt idx="4">
                  <c:v>43895</c:v>
                </c:pt>
                <c:pt idx="5">
                  <c:v>43896</c:v>
                </c:pt>
                <c:pt idx="6">
                  <c:v>43897</c:v>
                </c:pt>
                <c:pt idx="7">
                  <c:v>43898</c:v>
                </c:pt>
                <c:pt idx="8">
                  <c:v>43899</c:v>
                </c:pt>
                <c:pt idx="9">
                  <c:v>43900</c:v>
                </c:pt>
                <c:pt idx="10">
                  <c:v>43901</c:v>
                </c:pt>
                <c:pt idx="11">
                  <c:v>43902</c:v>
                </c:pt>
                <c:pt idx="12">
                  <c:v>43903</c:v>
                </c:pt>
                <c:pt idx="13">
                  <c:v>43904</c:v>
                </c:pt>
                <c:pt idx="14">
                  <c:v>43905</c:v>
                </c:pt>
                <c:pt idx="15">
                  <c:v>43906</c:v>
                </c:pt>
                <c:pt idx="16">
                  <c:v>43907</c:v>
                </c:pt>
                <c:pt idx="17">
                  <c:v>43908</c:v>
                </c:pt>
                <c:pt idx="18">
                  <c:v>43909</c:v>
                </c:pt>
                <c:pt idx="19">
                  <c:v>43910</c:v>
                </c:pt>
                <c:pt idx="20">
                  <c:v>43911</c:v>
                </c:pt>
                <c:pt idx="21">
                  <c:v>43912</c:v>
                </c:pt>
                <c:pt idx="22">
                  <c:v>43913</c:v>
                </c:pt>
                <c:pt idx="23">
                  <c:v>43914</c:v>
                </c:pt>
                <c:pt idx="24">
                  <c:v>43915</c:v>
                </c:pt>
                <c:pt idx="25">
                  <c:v>43916</c:v>
                </c:pt>
                <c:pt idx="26">
                  <c:v>43917</c:v>
                </c:pt>
                <c:pt idx="27">
                  <c:v>43918</c:v>
                </c:pt>
                <c:pt idx="28">
                  <c:v>43919</c:v>
                </c:pt>
                <c:pt idx="29">
                  <c:v>43920</c:v>
                </c:pt>
                <c:pt idx="30">
                  <c:v>43921</c:v>
                </c:pt>
                <c:pt idx="31">
                  <c:v>43922</c:v>
                </c:pt>
                <c:pt idx="32">
                  <c:v>43923</c:v>
                </c:pt>
                <c:pt idx="33">
                  <c:v>43924</c:v>
                </c:pt>
                <c:pt idx="34">
                  <c:v>43925</c:v>
                </c:pt>
                <c:pt idx="35">
                  <c:v>43926</c:v>
                </c:pt>
                <c:pt idx="36">
                  <c:v>43927</c:v>
                </c:pt>
                <c:pt idx="37">
                  <c:v>43928</c:v>
                </c:pt>
                <c:pt idx="38">
                  <c:v>43929</c:v>
                </c:pt>
                <c:pt idx="39">
                  <c:v>43930</c:v>
                </c:pt>
                <c:pt idx="40">
                  <c:v>43931</c:v>
                </c:pt>
                <c:pt idx="41">
                  <c:v>43932</c:v>
                </c:pt>
                <c:pt idx="42">
                  <c:v>43933</c:v>
                </c:pt>
                <c:pt idx="43">
                  <c:v>43934</c:v>
                </c:pt>
                <c:pt idx="44">
                  <c:v>43935</c:v>
                </c:pt>
                <c:pt idx="45">
                  <c:v>43936</c:v>
                </c:pt>
                <c:pt idx="46">
                  <c:v>43937</c:v>
                </c:pt>
                <c:pt idx="47">
                  <c:v>43938</c:v>
                </c:pt>
                <c:pt idx="48">
                  <c:v>43939</c:v>
                </c:pt>
                <c:pt idx="49">
                  <c:v>43940</c:v>
                </c:pt>
                <c:pt idx="50">
                  <c:v>43941</c:v>
                </c:pt>
                <c:pt idx="51">
                  <c:v>43942</c:v>
                </c:pt>
                <c:pt idx="52">
                  <c:v>43943</c:v>
                </c:pt>
                <c:pt idx="53">
                  <c:v>43944</c:v>
                </c:pt>
                <c:pt idx="54">
                  <c:v>43945</c:v>
                </c:pt>
                <c:pt idx="55">
                  <c:v>43946</c:v>
                </c:pt>
                <c:pt idx="56">
                  <c:v>43947</c:v>
                </c:pt>
                <c:pt idx="57">
                  <c:v>43948</c:v>
                </c:pt>
                <c:pt idx="58">
                  <c:v>43949</c:v>
                </c:pt>
                <c:pt idx="59">
                  <c:v>43950</c:v>
                </c:pt>
                <c:pt idx="60">
                  <c:v>43951</c:v>
                </c:pt>
                <c:pt idx="61">
                  <c:v>43952</c:v>
                </c:pt>
                <c:pt idx="62">
                  <c:v>43953</c:v>
                </c:pt>
                <c:pt idx="63">
                  <c:v>43954</c:v>
                </c:pt>
                <c:pt idx="64">
                  <c:v>43955</c:v>
                </c:pt>
                <c:pt idx="65">
                  <c:v>43956</c:v>
                </c:pt>
                <c:pt idx="66">
                  <c:v>43957</c:v>
                </c:pt>
                <c:pt idx="67">
                  <c:v>43958</c:v>
                </c:pt>
                <c:pt idx="68">
                  <c:v>43959</c:v>
                </c:pt>
                <c:pt idx="69">
                  <c:v>43960</c:v>
                </c:pt>
                <c:pt idx="70">
                  <c:v>43961</c:v>
                </c:pt>
                <c:pt idx="71">
                  <c:v>43962</c:v>
                </c:pt>
                <c:pt idx="72">
                  <c:v>43963</c:v>
                </c:pt>
                <c:pt idx="73">
                  <c:v>43964</c:v>
                </c:pt>
                <c:pt idx="74">
                  <c:v>43965</c:v>
                </c:pt>
                <c:pt idx="75">
                  <c:v>43966</c:v>
                </c:pt>
                <c:pt idx="76">
                  <c:v>43967</c:v>
                </c:pt>
                <c:pt idx="77">
                  <c:v>43968</c:v>
                </c:pt>
                <c:pt idx="78">
                  <c:v>43969</c:v>
                </c:pt>
                <c:pt idx="79">
                  <c:v>43970</c:v>
                </c:pt>
                <c:pt idx="80">
                  <c:v>43971</c:v>
                </c:pt>
                <c:pt idx="81">
                  <c:v>43972</c:v>
                </c:pt>
                <c:pt idx="82">
                  <c:v>43973</c:v>
                </c:pt>
                <c:pt idx="83">
                  <c:v>43974</c:v>
                </c:pt>
                <c:pt idx="84">
                  <c:v>43975</c:v>
                </c:pt>
                <c:pt idx="85">
                  <c:v>43976</c:v>
                </c:pt>
                <c:pt idx="86">
                  <c:v>43977</c:v>
                </c:pt>
                <c:pt idx="87">
                  <c:v>43978</c:v>
                </c:pt>
                <c:pt idx="88">
                  <c:v>43979</c:v>
                </c:pt>
                <c:pt idx="89">
                  <c:v>43980</c:v>
                </c:pt>
                <c:pt idx="90">
                  <c:v>43981</c:v>
                </c:pt>
                <c:pt idx="91">
                  <c:v>43982</c:v>
                </c:pt>
                <c:pt idx="92">
                  <c:v>43983</c:v>
                </c:pt>
                <c:pt idx="93">
                  <c:v>43984</c:v>
                </c:pt>
                <c:pt idx="94">
                  <c:v>43985</c:v>
                </c:pt>
                <c:pt idx="95">
                  <c:v>43986</c:v>
                </c:pt>
                <c:pt idx="96">
                  <c:v>43987</c:v>
                </c:pt>
                <c:pt idx="97">
                  <c:v>43988</c:v>
                </c:pt>
                <c:pt idx="98">
                  <c:v>43989</c:v>
                </c:pt>
                <c:pt idx="99">
                  <c:v>43990</c:v>
                </c:pt>
                <c:pt idx="100">
                  <c:v>43991</c:v>
                </c:pt>
                <c:pt idx="101">
                  <c:v>43992</c:v>
                </c:pt>
                <c:pt idx="102">
                  <c:v>43993</c:v>
                </c:pt>
                <c:pt idx="103">
                  <c:v>43994</c:v>
                </c:pt>
                <c:pt idx="104">
                  <c:v>43995</c:v>
                </c:pt>
                <c:pt idx="105">
                  <c:v>43996</c:v>
                </c:pt>
                <c:pt idx="106">
                  <c:v>43997</c:v>
                </c:pt>
                <c:pt idx="107">
                  <c:v>43998</c:v>
                </c:pt>
              </c:numCache>
            </c:numRef>
          </c:cat>
          <c:val>
            <c:numRef>
              <c:f>Sheet2!$D$2:$D$109</c:f>
              <c:numCache>
                <c:formatCode>General</c:formatCode>
                <c:ptCount val="10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1</c:v>
                </c:pt>
                <c:pt idx="15">
                  <c:v>1</c:v>
                </c:pt>
                <c:pt idx="16">
                  <c:v>2</c:v>
                </c:pt>
                <c:pt idx="17">
                  <c:v>1</c:v>
                </c:pt>
                <c:pt idx="18">
                  <c:v>0</c:v>
                </c:pt>
                <c:pt idx="19">
                  <c:v>4</c:v>
                </c:pt>
                <c:pt idx="20">
                  <c:v>5</c:v>
                </c:pt>
                <c:pt idx="21">
                  <c:v>5</c:v>
                </c:pt>
                <c:pt idx="22">
                  <c:v>5</c:v>
                </c:pt>
                <c:pt idx="23">
                  <c:v>5</c:v>
                </c:pt>
                <c:pt idx="24">
                  <c:v>6</c:v>
                </c:pt>
                <c:pt idx="25">
                  <c:v>9</c:v>
                </c:pt>
                <c:pt idx="26">
                  <c:v>3</c:v>
                </c:pt>
                <c:pt idx="27">
                  <c:v>11</c:v>
                </c:pt>
                <c:pt idx="28">
                  <c:v>18</c:v>
                </c:pt>
                <c:pt idx="29">
                  <c:v>15</c:v>
                </c:pt>
                <c:pt idx="30">
                  <c:v>22</c:v>
                </c:pt>
                <c:pt idx="31">
                  <c:v>22</c:v>
                </c:pt>
                <c:pt idx="32">
                  <c:v>22</c:v>
                </c:pt>
                <c:pt idx="33">
                  <c:v>32</c:v>
                </c:pt>
                <c:pt idx="34">
                  <c:v>25</c:v>
                </c:pt>
                <c:pt idx="35">
                  <c:v>34</c:v>
                </c:pt>
                <c:pt idx="36">
                  <c:v>25</c:v>
                </c:pt>
                <c:pt idx="37">
                  <c:v>36</c:v>
                </c:pt>
                <c:pt idx="38">
                  <c:v>29</c:v>
                </c:pt>
                <c:pt idx="39">
                  <c:v>37</c:v>
                </c:pt>
                <c:pt idx="40">
                  <c:v>25</c:v>
                </c:pt>
                <c:pt idx="41">
                  <c:v>20</c:v>
                </c:pt>
                <c:pt idx="42">
                  <c:v>29</c:v>
                </c:pt>
                <c:pt idx="43">
                  <c:v>35</c:v>
                </c:pt>
                <c:pt idx="44">
                  <c:v>46</c:v>
                </c:pt>
                <c:pt idx="45">
                  <c:v>37</c:v>
                </c:pt>
                <c:pt idx="46">
                  <c:v>34</c:v>
                </c:pt>
                <c:pt idx="47">
                  <c:v>36</c:v>
                </c:pt>
                <c:pt idx="48">
                  <c:v>28</c:v>
                </c:pt>
                <c:pt idx="49">
                  <c:v>36</c:v>
                </c:pt>
                <c:pt idx="50">
                  <c:v>38</c:v>
                </c:pt>
                <c:pt idx="51">
                  <c:v>49</c:v>
                </c:pt>
                <c:pt idx="52">
                  <c:v>50</c:v>
                </c:pt>
                <c:pt idx="53">
                  <c:v>38</c:v>
                </c:pt>
                <c:pt idx="54">
                  <c:v>37</c:v>
                </c:pt>
                <c:pt idx="55">
                  <c:v>41</c:v>
                </c:pt>
                <c:pt idx="56">
                  <c:v>34</c:v>
                </c:pt>
                <c:pt idx="57">
                  <c:v>42</c:v>
                </c:pt>
                <c:pt idx="58">
                  <c:v>34</c:v>
                </c:pt>
                <c:pt idx="59">
                  <c:v>42</c:v>
                </c:pt>
                <c:pt idx="60">
                  <c:v>45</c:v>
                </c:pt>
                <c:pt idx="61">
                  <c:v>35</c:v>
                </c:pt>
                <c:pt idx="62">
                  <c:v>44</c:v>
                </c:pt>
                <c:pt idx="63">
                  <c:v>32</c:v>
                </c:pt>
                <c:pt idx="64">
                  <c:v>38</c:v>
                </c:pt>
                <c:pt idx="65">
                  <c:v>37</c:v>
                </c:pt>
                <c:pt idx="66">
                  <c:v>43</c:v>
                </c:pt>
                <c:pt idx="67">
                  <c:v>34</c:v>
                </c:pt>
                <c:pt idx="68">
                  <c:v>25</c:v>
                </c:pt>
                <c:pt idx="69">
                  <c:v>32</c:v>
                </c:pt>
                <c:pt idx="70">
                  <c:v>34</c:v>
                </c:pt>
                <c:pt idx="71">
                  <c:v>41</c:v>
                </c:pt>
                <c:pt idx="72">
                  <c:v>38</c:v>
                </c:pt>
                <c:pt idx="73">
                  <c:v>27</c:v>
                </c:pt>
                <c:pt idx="74">
                  <c:v>42</c:v>
                </c:pt>
                <c:pt idx="75">
                  <c:v>32</c:v>
                </c:pt>
                <c:pt idx="76">
                  <c:v>29</c:v>
                </c:pt>
                <c:pt idx="77">
                  <c:v>29</c:v>
                </c:pt>
                <c:pt idx="78">
                  <c:v>39</c:v>
                </c:pt>
                <c:pt idx="79">
                  <c:v>29</c:v>
                </c:pt>
                <c:pt idx="80">
                  <c:v>29</c:v>
                </c:pt>
                <c:pt idx="81">
                  <c:v>36</c:v>
                </c:pt>
                <c:pt idx="82">
                  <c:v>16</c:v>
                </c:pt>
                <c:pt idx="83">
                  <c:v>24</c:v>
                </c:pt>
                <c:pt idx="84">
                  <c:v>14</c:v>
                </c:pt>
                <c:pt idx="85">
                  <c:v>21</c:v>
                </c:pt>
                <c:pt idx="86">
                  <c:v>19</c:v>
                </c:pt>
                <c:pt idx="87">
                  <c:v>14</c:v>
                </c:pt>
                <c:pt idx="88">
                  <c:v>17</c:v>
                </c:pt>
                <c:pt idx="89">
                  <c:v>19</c:v>
                </c:pt>
                <c:pt idx="90">
                  <c:v>21</c:v>
                </c:pt>
                <c:pt idx="91">
                  <c:v>15</c:v>
                </c:pt>
                <c:pt idx="92">
                  <c:v>19</c:v>
                </c:pt>
                <c:pt idx="93">
                  <c:v>15</c:v>
                </c:pt>
                <c:pt idx="94">
                  <c:v>23</c:v>
                </c:pt>
                <c:pt idx="95">
                  <c:v>22</c:v>
                </c:pt>
                <c:pt idx="96">
                  <c:v>21</c:v>
                </c:pt>
                <c:pt idx="97">
                  <c:v>8</c:v>
                </c:pt>
                <c:pt idx="98">
                  <c:v>15</c:v>
                </c:pt>
                <c:pt idx="99">
                  <c:v>15</c:v>
                </c:pt>
                <c:pt idx="100">
                  <c:v>21</c:v>
                </c:pt>
                <c:pt idx="101">
                  <c:v>16</c:v>
                </c:pt>
                <c:pt idx="102">
                  <c:v>13</c:v>
                </c:pt>
                <c:pt idx="103">
                  <c:v>11</c:v>
                </c:pt>
                <c:pt idx="104">
                  <c:v>7</c:v>
                </c:pt>
                <c:pt idx="105">
                  <c:v>12</c:v>
                </c:pt>
                <c:pt idx="106">
                  <c:v>9</c:v>
                </c:pt>
                <c:pt idx="107">
                  <c:v>6</c:v>
                </c:pt>
              </c:numCache>
            </c:numRef>
          </c:val>
          <c:smooth val="0"/>
          <c:extLst>
            <c:ext xmlns:c16="http://schemas.microsoft.com/office/drawing/2014/chart" uri="{C3380CC4-5D6E-409C-BE32-E72D297353CC}">
              <c16:uniqueId val="{00000001-462A-42BB-BFD4-D2C35AFC80BA}"/>
            </c:ext>
          </c:extLst>
        </c:ser>
        <c:dLbls>
          <c:showLegendKey val="0"/>
          <c:showVal val="0"/>
          <c:showCatName val="0"/>
          <c:showSerName val="0"/>
          <c:showPercent val="0"/>
          <c:showBubbleSize val="0"/>
        </c:dLbls>
        <c:smooth val="0"/>
        <c:axId val="1580980175"/>
        <c:axId val="1576863263"/>
      </c:lineChart>
      <c:dateAx>
        <c:axId val="1580980175"/>
        <c:scaling>
          <c:orientation val="minMax"/>
        </c:scaling>
        <c:delete val="0"/>
        <c:axPos val="b"/>
        <c:numFmt formatCode="[$-14009]dd\ mmmm\ yyyy;@"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576863263"/>
        <c:crosses val="autoZero"/>
        <c:auto val="1"/>
        <c:lblOffset val="100"/>
        <c:baseTimeUnit val="days"/>
      </c:dateAx>
      <c:valAx>
        <c:axId val="1576863263"/>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5809801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9DC9C-C1FF-43E6-91FD-9E7E2D2FC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Prakash Singh</dc:creator>
  <cp:keywords/>
  <dc:description/>
  <cp:lastModifiedBy>Ravi Prakash Singh</cp:lastModifiedBy>
  <cp:revision>2</cp:revision>
  <dcterms:created xsi:type="dcterms:W3CDTF">2020-06-24T15:26:00Z</dcterms:created>
  <dcterms:modified xsi:type="dcterms:W3CDTF">2020-06-24T15:26:00Z</dcterms:modified>
</cp:coreProperties>
</file>