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0047C" w14:textId="77777777" w:rsidR="00460DF4" w:rsidRPr="009B05BC" w:rsidRDefault="00460DF4" w:rsidP="002B2FCF">
      <w:pPr>
        <w:pBdr>
          <w:bottom w:val="single" w:sz="4" w:space="10" w:color="auto"/>
        </w:pBdr>
        <w:rPr>
          <w:rFonts w:cs="Arial"/>
          <w:color w:val="003366"/>
          <w:sz w:val="48"/>
          <w:szCs w:val="48"/>
        </w:rPr>
      </w:pPr>
    </w:p>
    <w:p w14:paraId="3AF0F51B" w14:textId="77777777" w:rsidR="000C0DEF" w:rsidRPr="009B05BC" w:rsidRDefault="000C0DEF" w:rsidP="002B2FCF">
      <w:pPr>
        <w:pBdr>
          <w:bottom w:val="single" w:sz="4" w:space="10" w:color="auto"/>
        </w:pBdr>
        <w:rPr>
          <w:rFonts w:cs="Arial"/>
          <w:color w:val="003366"/>
          <w:sz w:val="48"/>
          <w:szCs w:val="48"/>
        </w:rPr>
      </w:pPr>
    </w:p>
    <w:p w14:paraId="2D60047D" w14:textId="5D7A574A" w:rsidR="00460DF4" w:rsidRPr="009B05BC" w:rsidRDefault="00460DF4" w:rsidP="00C615AF">
      <w:pPr>
        <w:pBdr>
          <w:bottom w:val="single" w:sz="4" w:space="10" w:color="auto"/>
        </w:pBdr>
        <w:jc w:val="center"/>
        <w:rPr>
          <w:rFonts w:cs="Arial"/>
          <w:sz w:val="48"/>
          <w:szCs w:val="48"/>
        </w:rPr>
      </w:pPr>
      <w:r w:rsidRPr="009B05BC">
        <w:rPr>
          <w:rFonts w:cs="Arial"/>
          <w:sz w:val="48"/>
          <w:szCs w:val="48"/>
        </w:rPr>
        <w:t xml:space="preserve">Rapport de </w:t>
      </w:r>
      <w:r w:rsidR="00D46541" w:rsidRPr="009B05BC">
        <w:rPr>
          <w:rFonts w:cs="Arial"/>
          <w:sz w:val="48"/>
          <w:szCs w:val="48"/>
        </w:rPr>
        <w:t>Projet</w:t>
      </w:r>
    </w:p>
    <w:p w14:paraId="2D60047E" w14:textId="77777777" w:rsidR="00A608B5" w:rsidRPr="009B05BC" w:rsidRDefault="00A608B5" w:rsidP="00C615AF">
      <w:pPr>
        <w:pBdr>
          <w:bottom w:val="single" w:sz="4" w:space="10" w:color="auto"/>
        </w:pBdr>
        <w:jc w:val="center"/>
        <w:rPr>
          <w:rFonts w:cs="Arial"/>
          <w:sz w:val="48"/>
          <w:szCs w:val="48"/>
        </w:rPr>
      </w:pPr>
    </w:p>
    <w:p w14:paraId="2D600480" w14:textId="32A71616" w:rsidR="00A608B5" w:rsidRPr="009B05BC" w:rsidRDefault="00041EF2" w:rsidP="00C615AF">
      <w:pPr>
        <w:jc w:val="center"/>
        <w:rPr>
          <w:rFonts w:cs="Arial"/>
          <w:b/>
          <w:sz w:val="36"/>
          <w:szCs w:val="36"/>
        </w:rPr>
      </w:pPr>
      <w:r>
        <w:rPr>
          <w:rFonts w:cs="Arial"/>
          <w:b/>
          <w:sz w:val="36"/>
          <w:szCs w:val="36"/>
        </w:rPr>
        <w:t>É</w:t>
      </w:r>
      <w:r w:rsidR="00A608B5" w:rsidRPr="009B05BC">
        <w:rPr>
          <w:rFonts w:cs="Arial"/>
          <w:b/>
          <w:sz w:val="36"/>
          <w:szCs w:val="36"/>
        </w:rPr>
        <w:t>cole supérieure</w:t>
      </w:r>
    </w:p>
    <w:p w14:paraId="2D600481" w14:textId="77777777" w:rsidR="00A608B5" w:rsidRPr="009B05BC" w:rsidRDefault="00A608B5" w:rsidP="00C615AF">
      <w:pPr>
        <w:jc w:val="center"/>
        <w:rPr>
          <w:rFonts w:cs="Arial"/>
          <w:sz w:val="28"/>
          <w:szCs w:val="28"/>
        </w:rPr>
      </w:pPr>
      <w:r w:rsidRPr="009B05BC">
        <w:rPr>
          <w:rFonts w:cs="Arial"/>
          <w:sz w:val="28"/>
          <w:szCs w:val="28"/>
        </w:rPr>
        <w:t>Électronique</w:t>
      </w:r>
    </w:p>
    <w:p w14:paraId="2D600485" w14:textId="77777777" w:rsidR="00A608B5" w:rsidRPr="009B05BC" w:rsidRDefault="00A608B5" w:rsidP="00C615AF">
      <w:pPr>
        <w:jc w:val="center"/>
        <w:rPr>
          <w:rFonts w:cs="Arial"/>
          <w:b/>
          <w:color w:val="003366"/>
          <w:sz w:val="28"/>
          <w:szCs w:val="28"/>
        </w:rPr>
      </w:pPr>
    </w:p>
    <w:p w14:paraId="2D600486" w14:textId="77777777" w:rsidR="00A608B5" w:rsidRPr="009B05BC" w:rsidRDefault="00A608B5" w:rsidP="00C615AF">
      <w:pPr>
        <w:pBdr>
          <w:top w:val="single" w:sz="4" w:space="1" w:color="auto"/>
        </w:pBdr>
        <w:jc w:val="center"/>
        <w:rPr>
          <w:rFonts w:cs="Arial"/>
          <w:b/>
          <w:color w:val="003366"/>
          <w:sz w:val="28"/>
          <w:szCs w:val="28"/>
        </w:rPr>
      </w:pPr>
    </w:p>
    <w:p w14:paraId="3042CEED" w14:textId="42339EB8" w:rsidR="00E9482E" w:rsidRPr="00DB2BF7" w:rsidRDefault="00593D25" w:rsidP="00593D25">
      <w:pPr>
        <w:jc w:val="center"/>
        <w:rPr>
          <w:rFonts w:cs="Arial"/>
          <w:b/>
          <w:sz w:val="72"/>
          <w:szCs w:val="72"/>
        </w:rPr>
      </w:pPr>
      <w:r w:rsidRPr="00DB2BF7">
        <w:rPr>
          <w:rFonts w:cs="Arial"/>
          <w:b/>
          <w:sz w:val="72"/>
          <w:szCs w:val="72"/>
        </w:rPr>
        <w:t>2510 Régulation Chauffage</w:t>
      </w:r>
    </w:p>
    <w:p w14:paraId="1298CA2C" w14:textId="0A90B781" w:rsidR="00E9482E" w:rsidRPr="009B05BC" w:rsidRDefault="00E9482E" w:rsidP="002B2FCF"/>
    <w:p w14:paraId="6CDC8835" w14:textId="77777777" w:rsidR="00E9482E" w:rsidRPr="009B05BC" w:rsidRDefault="00E9482E" w:rsidP="002B2FCF"/>
    <w:p w14:paraId="2D600488" w14:textId="46F39AF1" w:rsidR="00A608B5" w:rsidRPr="009B05BC" w:rsidRDefault="0006249D" w:rsidP="007A7390">
      <w:pPr>
        <w:pBdr>
          <w:top w:val="single" w:sz="4" w:space="31" w:color="auto"/>
        </w:pBdr>
        <w:jc w:val="center"/>
        <w:rPr>
          <w:rFonts w:cs="Arial"/>
          <w:b/>
          <w:color w:val="003366"/>
          <w:sz w:val="28"/>
          <w:szCs w:val="28"/>
        </w:rPr>
      </w:pPr>
      <w:r>
        <w:rPr>
          <w:rFonts w:cs="Arial"/>
          <w:b/>
          <w:noProof/>
          <w:color w:val="003366"/>
          <w:sz w:val="28"/>
          <w:szCs w:val="28"/>
        </w:rPr>
        <w:drawing>
          <wp:inline distT="0" distB="0" distL="0" distR="0" wp14:anchorId="03E27823" wp14:editId="72A61C3F">
            <wp:extent cx="2186532" cy="4494467"/>
            <wp:effectExtent l="0" t="0" r="0" b="0"/>
            <wp:docPr id="182266102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5400000">
                      <a:off x="0" y="0"/>
                      <a:ext cx="2222397" cy="4568187"/>
                    </a:xfrm>
                    <a:prstGeom prst="rect">
                      <a:avLst/>
                    </a:prstGeom>
                    <a:noFill/>
                    <a:ln>
                      <a:noFill/>
                    </a:ln>
                  </pic:spPr>
                </pic:pic>
              </a:graphicData>
            </a:graphic>
          </wp:inline>
        </w:drawing>
      </w:r>
    </w:p>
    <w:p w14:paraId="2D600489" w14:textId="77777777" w:rsidR="00A608B5" w:rsidRPr="009B05BC" w:rsidRDefault="00A608B5" w:rsidP="002B2FCF">
      <w:pPr>
        <w:rPr>
          <w:rFonts w:cs="Arial"/>
          <w:sz w:val="28"/>
          <w:szCs w:val="28"/>
        </w:rPr>
      </w:pPr>
    </w:p>
    <w:p w14:paraId="2D60048A" w14:textId="77777777" w:rsidR="00A608B5" w:rsidRPr="009B05BC" w:rsidRDefault="00A608B5" w:rsidP="00EE49B2">
      <w:pPr>
        <w:jc w:val="center"/>
        <w:rPr>
          <w:rFonts w:cs="Arial"/>
          <w:b/>
          <w:sz w:val="28"/>
          <w:szCs w:val="28"/>
        </w:rPr>
      </w:pPr>
      <w:r w:rsidRPr="009B05BC">
        <w:rPr>
          <w:rFonts w:cs="Arial"/>
          <w:b/>
          <w:sz w:val="28"/>
          <w:szCs w:val="28"/>
        </w:rPr>
        <w:t>Réalisé par :</w:t>
      </w:r>
    </w:p>
    <w:p w14:paraId="2D60048B" w14:textId="77777777" w:rsidR="00A608B5" w:rsidRPr="009B05BC" w:rsidRDefault="00A608B5" w:rsidP="00EE49B2">
      <w:pPr>
        <w:jc w:val="center"/>
        <w:rPr>
          <w:rFonts w:cs="Arial"/>
          <w:sz w:val="28"/>
          <w:szCs w:val="28"/>
        </w:rPr>
      </w:pPr>
    </w:p>
    <w:p w14:paraId="2D60048D" w14:textId="1C2552E2" w:rsidR="00A608B5" w:rsidRPr="009B05BC" w:rsidRDefault="001F024A" w:rsidP="00EE49B2">
      <w:pPr>
        <w:jc w:val="center"/>
        <w:rPr>
          <w:rFonts w:cs="Arial"/>
          <w:sz w:val="28"/>
          <w:szCs w:val="28"/>
        </w:rPr>
      </w:pPr>
      <w:r w:rsidRPr="009B05BC">
        <w:rPr>
          <w:rFonts w:cs="Arial"/>
          <w:sz w:val="28"/>
          <w:szCs w:val="28"/>
        </w:rPr>
        <w:t>Léo Mendes</w:t>
      </w:r>
    </w:p>
    <w:p w14:paraId="2D60048F" w14:textId="77777777" w:rsidR="00A608B5" w:rsidRPr="009B05BC" w:rsidRDefault="00A608B5" w:rsidP="00EE49B2">
      <w:pPr>
        <w:jc w:val="center"/>
        <w:rPr>
          <w:rFonts w:cs="Arial"/>
          <w:sz w:val="28"/>
          <w:szCs w:val="28"/>
        </w:rPr>
      </w:pPr>
    </w:p>
    <w:p w14:paraId="2D600491" w14:textId="09DEB035" w:rsidR="00A608B5" w:rsidRPr="008E5C72" w:rsidRDefault="00041EF2" w:rsidP="00EE49B2">
      <w:pPr>
        <w:jc w:val="center"/>
        <w:rPr>
          <w:rFonts w:cs="Arial"/>
          <w:b/>
          <w:sz w:val="28"/>
          <w:szCs w:val="28"/>
        </w:rPr>
      </w:pPr>
      <w:r>
        <w:rPr>
          <w:rFonts w:cs="Arial"/>
          <w:b/>
          <w:sz w:val="28"/>
          <w:szCs w:val="28"/>
        </w:rPr>
        <w:t>À</w:t>
      </w:r>
      <w:r w:rsidR="00A608B5" w:rsidRPr="009B05BC">
        <w:rPr>
          <w:rFonts w:cs="Arial"/>
          <w:b/>
          <w:sz w:val="28"/>
          <w:szCs w:val="28"/>
        </w:rPr>
        <w:t xml:space="preserve"> l’attention de :</w:t>
      </w:r>
    </w:p>
    <w:p w14:paraId="3BDD4A96" w14:textId="3D95A334" w:rsidR="008E5C72" w:rsidRPr="00D6660A" w:rsidRDefault="00D10335" w:rsidP="00D309E0">
      <w:pPr>
        <w:ind w:left="360"/>
        <w:jc w:val="center"/>
        <w:rPr>
          <w:rFonts w:cs="Arial"/>
          <w:sz w:val="28"/>
          <w:szCs w:val="28"/>
          <w:lang w:val="en-US"/>
        </w:rPr>
      </w:pPr>
      <w:r w:rsidRPr="00D6660A">
        <w:rPr>
          <w:rFonts w:cs="Arial"/>
          <w:sz w:val="28"/>
          <w:szCs w:val="28"/>
          <w:lang w:val="en-US"/>
        </w:rPr>
        <w:t>M. Philippe Bovey</w:t>
      </w:r>
    </w:p>
    <w:p w14:paraId="786CCB40" w14:textId="4F6D2AA8" w:rsidR="008E5C72" w:rsidRPr="00D6660A" w:rsidRDefault="00D309E0" w:rsidP="00C702F7">
      <w:pPr>
        <w:ind w:left="360"/>
        <w:jc w:val="center"/>
        <w:rPr>
          <w:rFonts w:cs="Arial"/>
          <w:sz w:val="28"/>
          <w:szCs w:val="28"/>
          <w:lang w:val="en-US"/>
        </w:rPr>
      </w:pPr>
      <w:r w:rsidRPr="00D6660A">
        <w:rPr>
          <w:rFonts w:cs="Arial"/>
          <w:sz w:val="28"/>
          <w:szCs w:val="28"/>
          <w:lang w:val="en-US"/>
        </w:rPr>
        <w:t>M. Antonin Graf</w:t>
      </w:r>
    </w:p>
    <w:p w14:paraId="19A061E2" w14:textId="36D3EFBF" w:rsidR="000B373A" w:rsidRPr="00D309E0" w:rsidRDefault="000B373A" w:rsidP="000B373A">
      <w:pPr>
        <w:ind w:left="360"/>
        <w:jc w:val="center"/>
        <w:rPr>
          <w:rFonts w:cs="Arial"/>
          <w:sz w:val="28"/>
          <w:szCs w:val="28"/>
        </w:rPr>
      </w:pPr>
      <w:r>
        <w:rPr>
          <w:rFonts w:cs="Arial"/>
          <w:sz w:val="28"/>
          <w:szCs w:val="28"/>
        </w:rPr>
        <w:t xml:space="preserve">M. </w:t>
      </w:r>
      <w:r w:rsidR="002A36E5">
        <w:rPr>
          <w:rFonts w:cs="Arial"/>
          <w:sz w:val="28"/>
          <w:szCs w:val="28"/>
        </w:rPr>
        <w:t>Philippe Moesch</w:t>
      </w:r>
      <w:r w:rsidR="009C61A6">
        <w:rPr>
          <w:rFonts w:cs="Arial"/>
          <w:sz w:val="28"/>
          <w:szCs w:val="28"/>
        </w:rPr>
        <w:t>ler</w:t>
      </w:r>
    </w:p>
    <w:p w14:paraId="5F015DCC" w14:textId="511F611C" w:rsidR="00D46541" w:rsidRDefault="00C64DBD" w:rsidP="00EE49B2">
      <w:pPr>
        <w:jc w:val="center"/>
        <w:rPr>
          <w:rFonts w:cs="Arial"/>
          <w:sz w:val="28"/>
          <w:szCs w:val="28"/>
        </w:rPr>
      </w:pPr>
      <w:r w:rsidRPr="00C64DBD">
        <w:rPr>
          <w:rFonts w:cs="Arial"/>
          <w:sz w:val="28"/>
          <w:szCs w:val="28"/>
        </w:rPr>
        <w:t>Oblo</w:t>
      </w:r>
      <w:r>
        <w:rPr>
          <w:rFonts w:cs="Arial"/>
          <w:sz w:val="28"/>
          <w:szCs w:val="28"/>
        </w:rPr>
        <w:t xml:space="preserve"> S</w:t>
      </w:r>
      <w:r w:rsidRPr="00C64DBD">
        <w:rPr>
          <w:rFonts w:cs="Arial"/>
          <w:sz w:val="28"/>
          <w:szCs w:val="28"/>
        </w:rPr>
        <w:t>olutions</w:t>
      </w:r>
    </w:p>
    <w:p w14:paraId="5379CA3E" w14:textId="77777777" w:rsidR="00C64DBD" w:rsidRPr="009B05BC" w:rsidRDefault="00C64DBD" w:rsidP="00EE49B2">
      <w:pPr>
        <w:jc w:val="center"/>
        <w:rPr>
          <w:rFonts w:cs="Arial"/>
          <w:b/>
          <w:sz w:val="28"/>
          <w:szCs w:val="28"/>
        </w:rPr>
      </w:pPr>
    </w:p>
    <w:p w14:paraId="2D600495" w14:textId="0E37AF47" w:rsidR="00A608B5" w:rsidRPr="009B05BC" w:rsidRDefault="00A608B5" w:rsidP="00EE49B2">
      <w:pPr>
        <w:tabs>
          <w:tab w:val="left" w:pos="6507"/>
        </w:tabs>
        <w:jc w:val="center"/>
        <w:rPr>
          <w:rFonts w:cs="Arial"/>
          <w:b/>
          <w:sz w:val="28"/>
          <w:szCs w:val="28"/>
        </w:rPr>
      </w:pPr>
      <w:r w:rsidRPr="009B05BC">
        <w:rPr>
          <w:rFonts w:cs="Arial"/>
          <w:b/>
          <w:sz w:val="28"/>
          <w:szCs w:val="28"/>
        </w:rPr>
        <w:t>Dates :</w:t>
      </w:r>
    </w:p>
    <w:p w14:paraId="2D600496" w14:textId="3874E581" w:rsidR="00A608B5" w:rsidRPr="009B05BC" w:rsidRDefault="00A608B5" w:rsidP="00EE49B2">
      <w:pPr>
        <w:jc w:val="center"/>
        <w:rPr>
          <w:rFonts w:cs="Arial"/>
          <w:sz w:val="28"/>
          <w:szCs w:val="28"/>
        </w:rPr>
      </w:pPr>
      <w:r w:rsidRPr="009B05BC">
        <w:rPr>
          <w:rFonts w:cs="Arial"/>
          <w:sz w:val="28"/>
          <w:szCs w:val="28"/>
        </w:rPr>
        <w:t>Début du</w:t>
      </w:r>
      <w:r w:rsidR="006A050F" w:rsidRPr="009B05BC">
        <w:rPr>
          <w:rFonts w:cs="Arial"/>
          <w:sz w:val="28"/>
          <w:szCs w:val="28"/>
        </w:rPr>
        <w:t xml:space="preserve"> </w:t>
      </w:r>
      <w:r w:rsidR="00D46541" w:rsidRPr="009B05BC">
        <w:rPr>
          <w:rFonts w:cs="Arial"/>
          <w:sz w:val="28"/>
          <w:szCs w:val="28"/>
        </w:rPr>
        <w:t>projet</w:t>
      </w:r>
      <w:r w:rsidR="006A050F" w:rsidRPr="009B05BC">
        <w:rPr>
          <w:rFonts w:cs="Arial"/>
          <w:sz w:val="28"/>
          <w:szCs w:val="28"/>
        </w:rPr>
        <w:t xml:space="preserve"> : </w:t>
      </w:r>
      <w:r w:rsidR="009D10D7">
        <w:rPr>
          <w:rFonts w:cs="Arial"/>
          <w:sz w:val="28"/>
          <w:szCs w:val="28"/>
        </w:rPr>
        <w:t>18.08.2025</w:t>
      </w:r>
    </w:p>
    <w:p w14:paraId="3CDEF35D" w14:textId="2FDDC494" w:rsidR="00426570" w:rsidRPr="009B05BC" w:rsidRDefault="00A608B5" w:rsidP="00EE49B2">
      <w:pPr>
        <w:jc w:val="center"/>
        <w:rPr>
          <w:rFonts w:cs="Arial"/>
          <w:sz w:val="28"/>
          <w:szCs w:val="28"/>
        </w:rPr>
      </w:pPr>
      <w:r w:rsidRPr="009B05BC">
        <w:rPr>
          <w:rFonts w:cs="Arial"/>
          <w:sz w:val="28"/>
          <w:szCs w:val="28"/>
        </w:rPr>
        <w:t xml:space="preserve">Fin du </w:t>
      </w:r>
      <w:r w:rsidR="00D46541" w:rsidRPr="009B05BC">
        <w:rPr>
          <w:rFonts w:cs="Arial"/>
          <w:sz w:val="28"/>
          <w:szCs w:val="28"/>
        </w:rPr>
        <w:t>projet</w:t>
      </w:r>
      <w:r w:rsidR="001F024A" w:rsidRPr="009B05BC">
        <w:rPr>
          <w:rFonts w:cs="Arial"/>
          <w:sz w:val="28"/>
          <w:szCs w:val="28"/>
        </w:rPr>
        <w:t xml:space="preserve"> : </w:t>
      </w:r>
      <w:r w:rsidR="00EE49B2">
        <w:rPr>
          <w:rFonts w:cs="Arial"/>
          <w:sz w:val="28"/>
          <w:szCs w:val="28"/>
        </w:rPr>
        <w:t>2</w:t>
      </w:r>
      <w:r w:rsidR="00372F96">
        <w:rPr>
          <w:rFonts w:cs="Arial"/>
          <w:sz w:val="28"/>
          <w:szCs w:val="28"/>
        </w:rPr>
        <w:t>3</w:t>
      </w:r>
      <w:r w:rsidR="00EE49B2">
        <w:rPr>
          <w:rFonts w:cs="Arial"/>
          <w:sz w:val="28"/>
          <w:szCs w:val="28"/>
        </w:rPr>
        <w:t>.0</w:t>
      </w:r>
      <w:r w:rsidR="00372F96">
        <w:rPr>
          <w:rFonts w:cs="Arial"/>
          <w:sz w:val="28"/>
          <w:szCs w:val="28"/>
        </w:rPr>
        <w:t>9</w:t>
      </w:r>
      <w:r w:rsidR="00EE49B2">
        <w:rPr>
          <w:rFonts w:cs="Arial"/>
          <w:sz w:val="28"/>
          <w:szCs w:val="28"/>
        </w:rPr>
        <w:t>.2025</w:t>
      </w:r>
    </w:p>
    <w:p w14:paraId="12D700B7" w14:textId="77777777" w:rsidR="00C60AB9" w:rsidRPr="009B05BC" w:rsidRDefault="00C60AB9" w:rsidP="002B2FCF">
      <w:pPr>
        <w:rPr>
          <w:rFonts w:cs="Arial"/>
          <w:sz w:val="28"/>
          <w:szCs w:val="28"/>
        </w:rPr>
      </w:pPr>
    </w:p>
    <w:p w14:paraId="076CB894" w14:textId="77777777" w:rsidR="00426570" w:rsidRPr="009B05BC" w:rsidRDefault="00426570" w:rsidP="002B2FCF">
      <w:pPr>
        <w:rPr>
          <w:rFonts w:cs="Arial"/>
          <w:sz w:val="28"/>
          <w:szCs w:val="28"/>
        </w:rPr>
        <w:sectPr w:rsidR="00426570" w:rsidRPr="009B05BC" w:rsidSect="00810DC6">
          <w:headerReference w:type="even" r:id="rId12"/>
          <w:headerReference w:type="default" r:id="rId13"/>
          <w:footerReference w:type="even" r:id="rId14"/>
          <w:footerReference w:type="default" r:id="rId15"/>
          <w:headerReference w:type="first" r:id="rId16"/>
          <w:footerReference w:type="first" r:id="rId17"/>
          <w:endnotePr>
            <w:numFmt w:val="decimal"/>
          </w:endnotePr>
          <w:type w:val="oddPage"/>
          <w:pgSz w:w="11906" w:h="16838" w:code="9"/>
          <w:pgMar w:top="720" w:right="851" w:bottom="720" w:left="1440" w:header="720" w:footer="720" w:gutter="0"/>
          <w:pgNumType w:start="1"/>
          <w:cols w:space="720"/>
          <w:noEndnote/>
        </w:sectPr>
      </w:pPr>
    </w:p>
    <w:p w14:paraId="2D60049B" w14:textId="77777777" w:rsidR="00D4214C" w:rsidRPr="009B05BC" w:rsidRDefault="00D4214C" w:rsidP="002B2FCF">
      <w:pPr>
        <w:rPr>
          <w:b/>
          <w:sz w:val="32"/>
          <w:szCs w:val="32"/>
        </w:rPr>
      </w:pPr>
      <w:r w:rsidRPr="009B05BC">
        <w:rPr>
          <w:b/>
          <w:sz w:val="32"/>
          <w:szCs w:val="32"/>
        </w:rPr>
        <w:lastRenderedPageBreak/>
        <w:t>Table des matières :</w:t>
      </w:r>
    </w:p>
    <w:p w14:paraId="2D60049C" w14:textId="77777777" w:rsidR="00D4214C" w:rsidRPr="009B05BC" w:rsidRDefault="00D4214C" w:rsidP="002B2FCF">
      <w:pPr>
        <w:rPr>
          <w:b/>
        </w:rPr>
      </w:pPr>
    </w:p>
    <w:p w14:paraId="61460A5A" w14:textId="6F121048" w:rsidR="00754EE5" w:rsidRDefault="00C62131">
      <w:pPr>
        <w:pStyle w:val="TM1"/>
        <w:tabs>
          <w:tab w:val="right" w:leader="dot" w:pos="9378"/>
        </w:tabs>
        <w:rPr>
          <w:rFonts w:asciiTheme="minorHAnsi" w:eastAsiaTheme="minorEastAsia" w:hAnsiTheme="minorHAnsi" w:cstheme="minorBidi"/>
          <w:noProof/>
          <w:kern w:val="2"/>
          <w14:ligatures w14:val="standardContextual"/>
        </w:rPr>
      </w:pPr>
      <w:r w:rsidRPr="009B05BC">
        <w:rPr>
          <w:b/>
        </w:rPr>
        <w:fldChar w:fldCharType="begin"/>
      </w:r>
      <w:r w:rsidRPr="009B05BC">
        <w:rPr>
          <w:b/>
        </w:rPr>
        <w:instrText xml:space="preserve"> TOC \o "1-6" </w:instrText>
      </w:r>
      <w:r w:rsidRPr="009B05BC">
        <w:rPr>
          <w:b/>
        </w:rPr>
        <w:fldChar w:fldCharType="separate"/>
      </w:r>
      <w:r w:rsidR="00754EE5">
        <w:rPr>
          <w:noProof/>
        </w:rPr>
        <w:t>1 Cahier des charges</w:t>
      </w:r>
      <w:r w:rsidR="00754EE5">
        <w:rPr>
          <w:noProof/>
        </w:rPr>
        <w:tab/>
      </w:r>
      <w:r w:rsidR="00754EE5">
        <w:rPr>
          <w:noProof/>
        </w:rPr>
        <w:fldChar w:fldCharType="begin"/>
      </w:r>
      <w:r w:rsidR="00754EE5">
        <w:rPr>
          <w:noProof/>
        </w:rPr>
        <w:instrText xml:space="preserve"> PAGEREF _Toc209445666 \h </w:instrText>
      </w:r>
      <w:r w:rsidR="00754EE5">
        <w:rPr>
          <w:noProof/>
        </w:rPr>
      </w:r>
      <w:r w:rsidR="00754EE5">
        <w:rPr>
          <w:noProof/>
        </w:rPr>
        <w:fldChar w:fldCharType="separate"/>
      </w:r>
      <w:r w:rsidR="00D53F61">
        <w:rPr>
          <w:noProof/>
        </w:rPr>
        <w:t>8</w:t>
      </w:r>
      <w:r w:rsidR="00754EE5">
        <w:rPr>
          <w:noProof/>
        </w:rPr>
        <w:fldChar w:fldCharType="end"/>
      </w:r>
    </w:p>
    <w:p w14:paraId="57081083" w14:textId="73E22260"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1.1 But du projet</w:t>
      </w:r>
      <w:r>
        <w:rPr>
          <w:noProof/>
        </w:rPr>
        <w:tab/>
      </w:r>
      <w:r>
        <w:rPr>
          <w:noProof/>
        </w:rPr>
        <w:fldChar w:fldCharType="begin"/>
      </w:r>
      <w:r>
        <w:rPr>
          <w:noProof/>
        </w:rPr>
        <w:instrText xml:space="preserve"> PAGEREF _Toc209445667 \h </w:instrText>
      </w:r>
      <w:r>
        <w:rPr>
          <w:noProof/>
        </w:rPr>
      </w:r>
      <w:r>
        <w:rPr>
          <w:noProof/>
        </w:rPr>
        <w:fldChar w:fldCharType="separate"/>
      </w:r>
      <w:r w:rsidR="00D53F61">
        <w:rPr>
          <w:noProof/>
        </w:rPr>
        <w:t>8</w:t>
      </w:r>
      <w:r>
        <w:rPr>
          <w:noProof/>
        </w:rPr>
        <w:fldChar w:fldCharType="end"/>
      </w:r>
    </w:p>
    <w:p w14:paraId="6B6E480E" w14:textId="5122282F"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1.2 Spécifications du projet</w:t>
      </w:r>
      <w:r>
        <w:rPr>
          <w:noProof/>
        </w:rPr>
        <w:tab/>
      </w:r>
      <w:r>
        <w:rPr>
          <w:noProof/>
        </w:rPr>
        <w:fldChar w:fldCharType="begin"/>
      </w:r>
      <w:r>
        <w:rPr>
          <w:noProof/>
        </w:rPr>
        <w:instrText xml:space="preserve"> PAGEREF _Toc209445668 \h </w:instrText>
      </w:r>
      <w:r>
        <w:rPr>
          <w:noProof/>
        </w:rPr>
      </w:r>
      <w:r>
        <w:rPr>
          <w:noProof/>
        </w:rPr>
        <w:fldChar w:fldCharType="separate"/>
      </w:r>
      <w:r w:rsidR="00D53F61">
        <w:rPr>
          <w:noProof/>
        </w:rPr>
        <w:t>8</w:t>
      </w:r>
      <w:r>
        <w:rPr>
          <w:noProof/>
        </w:rPr>
        <w:fldChar w:fldCharType="end"/>
      </w:r>
    </w:p>
    <w:p w14:paraId="00CF3275" w14:textId="28F43AAC"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1.3 Tâches à réaliser</w:t>
      </w:r>
      <w:r>
        <w:rPr>
          <w:noProof/>
        </w:rPr>
        <w:tab/>
      </w:r>
      <w:r>
        <w:rPr>
          <w:noProof/>
        </w:rPr>
        <w:fldChar w:fldCharType="begin"/>
      </w:r>
      <w:r>
        <w:rPr>
          <w:noProof/>
        </w:rPr>
        <w:instrText xml:space="preserve"> PAGEREF _Toc209445669 \h </w:instrText>
      </w:r>
      <w:r>
        <w:rPr>
          <w:noProof/>
        </w:rPr>
      </w:r>
      <w:r>
        <w:rPr>
          <w:noProof/>
        </w:rPr>
        <w:fldChar w:fldCharType="separate"/>
      </w:r>
      <w:r w:rsidR="00D53F61">
        <w:rPr>
          <w:noProof/>
        </w:rPr>
        <w:t>8</w:t>
      </w:r>
      <w:r>
        <w:rPr>
          <w:noProof/>
        </w:rPr>
        <w:fldChar w:fldCharType="end"/>
      </w:r>
    </w:p>
    <w:p w14:paraId="27CF5F3D" w14:textId="6E7DE274"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1.4 Jalons principaux</w:t>
      </w:r>
      <w:r>
        <w:rPr>
          <w:noProof/>
        </w:rPr>
        <w:tab/>
      </w:r>
      <w:r>
        <w:rPr>
          <w:noProof/>
        </w:rPr>
        <w:fldChar w:fldCharType="begin"/>
      </w:r>
      <w:r>
        <w:rPr>
          <w:noProof/>
        </w:rPr>
        <w:instrText xml:space="preserve"> PAGEREF _Toc209445670 \h </w:instrText>
      </w:r>
      <w:r>
        <w:rPr>
          <w:noProof/>
        </w:rPr>
      </w:r>
      <w:r>
        <w:rPr>
          <w:noProof/>
        </w:rPr>
        <w:fldChar w:fldCharType="separate"/>
      </w:r>
      <w:r w:rsidR="00D53F61">
        <w:rPr>
          <w:noProof/>
        </w:rPr>
        <w:t>8</w:t>
      </w:r>
      <w:r>
        <w:rPr>
          <w:noProof/>
        </w:rPr>
        <w:fldChar w:fldCharType="end"/>
      </w:r>
    </w:p>
    <w:p w14:paraId="59856B7F" w14:textId="4526BBE3"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1.5 Livrables</w:t>
      </w:r>
      <w:r>
        <w:rPr>
          <w:noProof/>
        </w:rPr>
        <w:tab/>
      </w:r>
      <w:r>
        <w:rPr>
          <w:noProof/>
        </w:rPr>
        <w:fldChar w:fldCharType="begin"/>
      </w:r>
      <w:r>
        <w:rPr>
          <w:noProof/>
        </w:rPr>
        <w:instrText xml:space="preserve"> PAGEREF _Toc209445671 \h </w:instrText>
      </w:r>
      <w:r>
        <w:rPr>
          <w:noProof/>
        </w:rPr>
      </w:r>
      <w:r>
        <w:rPr>
          <w:noProof/>
        </w:rPr>
        <w:fldChar w:fldCharType="separate"/>
      </w:r>
      <w:r w:rsidR="00D53F61">
        <w:rPr>
          <w:noProof/>
        </w:rPr>
        <w:t>9</w:t>
      </w:r>
      <w:r>
        <w:rPr>
          <w:noProof/>
        </w:rPr>
        <w:fldChar w:fldCharType="end"/>
      </w:r>
    </w:p>
    <w:p w14:paraId="6E79BF4A" w14:textId="58E6F6DE" w:rsidR="00754EE5" w:rsidRDefault="00754EE5">
      <w:pPr>
        <w:pStyle w:val="TM1"/>
        <w:tabs>
          <w:tab w:val="right" w:leader="dot" w:pos="9378"/>
        </w:tabs>
        <w:rPr>
          <w:rFonts w:asciiTheme="minorHAnsi" w:eastAsiaTheme="minorEastAsia" w:hAnsiTheme="minorHAnsi" w:cstheme="minorBidi"/>
          <w:noProof/>
          <w:kern w:val="2"/>
          <w14:ligatures w14:val="standardContextual"/>
        </w:rPr>
      </w:pPr>
      <w:r>
        <w:rPr>
          <w:noProof/>
        </w:rPr>
        <w:t>2 Préétude :</w:t>
      </w:r>
      <w:r>
        <w:rPr>
          <w:noProof/>
        </w:rPr>
        <w:tab/>
      </w:r>
      <w:r>
        <w:rPr>
          <w:noProof/>
        </w:rPr>
        <w:fldChar w:fldCharType="begin"/>
      </w:r>
      <w:r>
        <w:rPr>
          <w:noProof/>
        </w:rPr>
        <w:instrText xml:space="preserve"> PAGEREF _Toc209445672 \h </w:instrText>
      </w:r>
      <w:r>
        <w:rPr>
          <w:noProof/>
        </w:rPr>
      </w:r>
      <w:r>
        <w:rPr>
          <w:noProof/>
        </w:rPr>
        <w:fldChar w:fldCharType="separate"/>
      </w:r>
      <w:r w:rsidR="00D53F61">
        <w:rPr>
          <w:noProof/>
        </w:rPr>
        <w:t>9</w:t>
      </w:r>
      <w:r>
        <w:rPr>
          <w:noProof/>
        </w:rPr>
        <w:fldChar w:fldCharType="end"/>
      </w:r>
    </w:p>
    <w:p w14:paraId="4FAC5B70" w14:textId="3179F45B"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2.1 Architecture</w:t>
      </w:r>
      <w:r>
        <w:rPr>
          <w:noProof/>
        </w:rPr>
        <w:tab/>
      </w:r>
      <w:r>
        <w:rPr>
          <w:noProof/>
        </w:rPr>
        <w:fldChar w:fldCharType="begin"/>
      </w:r>
      <w:r>
        <w:rPr>
          <w:noProof/>
        </w:rPr>
        <w:instrText xml:space="preserve"> PAGEREF _Toc209445673 \h </w:instrText>
      </w:r>
      <w:r>
        <w:rPr>
          <w:noProof/>
        </w:rPr>
      </w:r>
      <w:r>
        <w:rPr>
          <w:noProof/>
        </w:rPr>
        <w:fldChar w:fldCharType="separate"/>
      </w:r>
      <w:r w:rsidR="00D53F61">
        <w:rPr>
          <w:noProof/>
        </w:rPr>
        <w:t>9</w:t>
      </w:r>
      <w:r>
        <w:rPr>
          <w:noProof/>
        </w:rPr>
        <w:fldChar w:fldCharType="end"/>
      </w:r>
    </w:p>
    <w:p w14:paraId="223CC4B6" w14:textId="4D1E4BA0" w:rsidR="00754EE5" w:rsidRPr="00754EE5" w:rsidRDefault="00754EE5">
      <w:pPr>
        <w:pStyle w:val="TM1"/>
        <w:tabs>
          <w:tab w:val="right" w:leader="dot" w:pos="9378"/>
        </w:tabs>
        <w:rPr>
          <w:rFonts w:asciiTheme="minorHAnsi" w:eastAsiaTheme="minorEastAsia" w:hAnsiTheme="minorHAnsi" w:cstheme="minorBidi"/>
          <w:noProof/>
          <w:kern w:val="2"/>
          <w:lang w:val="en-US"/>
          <w14:ligatures w14:val="standardContextual"/>
        </w:rPr>
      </w:pPr>
      <w:r w:rsidRPr="00754EE5">
        <w:rPr>
          <w:noProof/>
          <w:lang w:val="en-US"/>
        </w:rPr>
        <w:t>3 Design</w:t>
      </w:r>
      <w:r w:rsidRPr="00754EE5">
        <w:rPr>
          <w:noProof/>
          <w:lang w:val="en-US"/>
        </w:rPr>
        <w:tab/>
      </w:r>
      <w:r>
        <w:rPr>
          <w:noProof/>
        </w:rPr>
        <w:fldChar w:fldCharType="begin"/>
      </w:r>
      <w:r w:rsidRPr="00754EE5">
        <w:rPr>
          <w:noProof/>
          <w:lang w:val="en-US"/>
        </w:rPr>
        <w:instrText xml:space="preserve"> PAGEREF _Toc209445674 \h </w:instrText>
      </w:r>
      <w:r>
        <w:rPr>
          <w:noProof/>
        </w:rPr>
      </w:r>
      <w:r>
        <w:rPr>
          <w:noProof/>
        </w:rPr>
        <w:fldChar w:fldCharType="separate"/>
      </w:r>
      <w:r w:rsidR="00D53F61">
        <w:rPr>
          <w:noProof/>
          <w:lang w:val="en-US"/>
        </w:rPr>
        <w:t>10</w:t>
      </w:r>
      <w:r>
        <w:rPr>
          <w:noProof/>
        </w:rPr>
        <w:fldChar w:fldCharType="end"/>
      </w:r>
    </w:p>
    <w:p w14:paraId="1053389C" w14:textId="51483A28" w:rsidR="00754EE5" w:rsidRPr="00754EE5" w:rsidRDefault="00754EE5">
      <w:pPr>
        <w:pStyle w:val="TM2"/>
        <w:tabs>
          <w:tab w:val="right" w:leader="dot" w:pos="9378"/>
        </w:tabs>
        <w:rPr>
          <w:rFonts w:asciiTheme="minorHAnsi" w:eastAsiaTheme="minorEastAsia" w:hAnsiTheme="minorHAnsi" w:cstheme="minorBidi"/>
          <w:noProof/>
          <w:kern w:val="2"/>
          <w:lang w:val="en-US"/>
          <w14:ligatures w14:val="standardContextual"/>
        </w:rPr>
      </w:pPr>
      <w:r w:rsidRPr="00754EE5">
        <w:rPr>
          <w:noProof/>
          <w:lang w:val="en-US"/>
        </w:rPr>
        <w:t>3.1 Bloc Alimentation</w:t>
      </w:r>
      <w:r w:rsidRPr="00754EE5">
        <w:rPr>
          <w:noProof/>
          <w:lang w:val="en-US"/>
        </w:rPr>
        <w:tab/>
      </w:r>
      <w:r>
        <w:rPr>
          <w:noProof/>
        </w:rPr>
        <w:fldChar w:fldCharType="begin"/>
      </w:r>
      <w:r w:rsidRPr="00754EE5">
        <w:rPr>
          <w:noProof/>
          <w:lang w:val="en-US"/>
        </w:rPr>
        <w:instrText xml:space="preserve"> PAGEREF _Toc209445675 \h </w:instrText>
      </w:r>
      <w:r>
        <w:rPr>
          <w:noProof/>
        </w:rPr>
      </w:r>
      <w:r>
        <w:rPr>
          <w:noProof/>
        </w:rPr>
        <w:fldChar w:fldCharType="separate"/>
      </w:r>
      <w:r w:rsidR="00D53F61">
        <w:rPr>
          <w:noProof/>
          <w:lang w:val="en-US"/>
        </w:rPr>
        <w:t>10</w:t>
      </w:r>
      <w:r>
        <w:rPr>
          <w:noProof/>
        </w:rPr>
        <w:fldChar w:fldCharType="end"/>
      </w:r>
    </w:p>
    <w:p w14:paraId="63AF7EE1" w14:textId="27D5CCD3" w:rsidR="00754EE5" w:rsidRPr="00754EE5" w:rsidRDefault="00754EE5">
      <w:pPr>
        <w:pStyle w:val="TM3"/>
        <w:tabs>
          <w:tab w:val="right" w:leader="dot" w:pos="9378"/>
        </w:tabs>
        <w:rPr>
          <w:rFonts w:asciiTheme="minorHAnsi" w:eastAsiaTheme="minorEastAsia" w:hAnsiTheme="minorHAnsi" w:cstheme="minorBidi"/>
          <w:noProof/>
          <w:kern w:val="2"/>
          <w:lang w:val="en-US"/>
          <w14:ligatures w14:val="standardContextual"/>
        </w:rPr>
      </w:pPr>
      <w:r w:rsidRPr="00754EE5">
        <w:rPr>
          <w:noProof/>
          <w:lang w:val="en-US"/>
        </w:rPr>
        <w:t>3.1.1 Step down 24V – 5V</w:t>
      </w:r>
      <w:r w:rsidRPr="00754EE5">
        <w:rPr>
          <w:noProof/>
          <w:lang w:val="en-US"/>
        </w:rPr>
        <w:tab/>
      </w:r>
      <w:r>
        <w:rPr>
          <w:noProof/>
        </w:rPr>
        <w:fldChar w:fldCharType="begin"/>
      </w:r>
      <w:r w:rsidRPr="00754EE5">
        <w:rPr>
          <w:noProof/>
          <w:lang w:val="en-US"/>
        </w:rPr>
        <w:instrText xml:space="preserve"> PAGEREF _Toc209445676 \h </w:instrText>
      </w:r>
      <w:r>
        <w:rPr>
          <w:noProof/>
        </w:rPr>
      </w:r>
      <w:r>
        <w:rPr>
          <w:noProof/>
        </w:rPr>
        <w:fldChar w:fldCharType="separate"/>
      </w:r>
      <w:r w:rsidR="00D53F61">
        <w:rPr>
          <w:noProof/>
          <w:lang w:val="en-US"/>
        </w:rPr>
        <w:t>10</w:t>
      </w:r>
      <w:r>
        <w:rPr>
          <w:noProof/>
        </w:rPr>
        <w:fldChar w:fldCharType="end"/>
      </w:r>
    </w:p>
    <w:p w14:paraId="5EA35F25" w14:textId="61F02CBA"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3.1.1.1 Protection entrée</w:t>
      </w:r>
      <w:r>
        <w:rPr>
          <w:noProof/>
        </w:rPr>
        <w:tab/>
      </w:r>
      <w:r>
        <w:rPr>
          <w:noProof/>
        </w:rPr>
        <w:fldChar w:fldCharType="begin"/>
      </w:r>
      <w:r>
        <w:rPr>
          <w:noProof/>
        </w:rPr>
        <w:instrText xml:space="preserve"> PAGEREF _Toc209445677 \h </w:instrText>
      </w:r>
      <w:r>
        <w:rPr>
          <w:noProof/>
        </w:rPr>
      </w:r>
      <w:r>
        <w:rPr>
          <w:noProof/>
        </w:rPr>
        <w:fldChar w:fldCharType="separate"/>
      </w:r>
      <w:r w:rsidR="00D53F61">
        <w:rPr>
          <w:noProof/>
        </w:rPr>
        <w:t>10</w:t>
      </w:r>
      <w:r>
        <w:rPr>
          <w:noProof/>
        </w:rPr>
        <w:fldChar w:fldCharType="end"/>
      </w:r>
    </w:p>
    <w:p w14:paraId="3C85ED60" w14:textId="0FD67E86"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3.1.1.2 Dimensionnement Stepdown down</w:t>
      </w:r>
      <w:r>
        <w:rPr>
          <w:noProof/>
        </w:rPr>
        <w:tab/>
      </w:r>
      <w:r>
        <w:rPr>
          <w:noProof/>
        </w:rPr>
        <w:fldChar w:fldCharType="begin"/>
      </w:r>
      <w:r>
        <w:rPr>
          <w:noProof/>
        </w:rPr>
        <w:instrText xml:space="preserve"> PAGEREF _Toc209445678 \h </w:instrText>
      </w:r>
      <w:r>
        <w:rPr>
          <w:noProof/>
        </w:rPr>
      </w:r>
      <w:r>
        <w:rPr>
          <w:noProof/>
        </w:rPr>
        <w:fldChar w:fldCharType="separate"/>
      </w:r>
      <w:r w:rsidR="00D53F61">
        <w:rPr>
          <w:noProof/>
        </w:rPr>
        <w:t>11</w:t>
      </w:r>
      <w:r>
        <w:rPr>
          <w:noProof/>
        </w:rPr>
        <w:fldChar w:fldCharType="end"/>
      </w:r>
    </w:p>
    <w:p w14:paraId="78F05B08" w14:textId="22B54834"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t>3.1.1.2.1 Analyse du LMR33620SDDCR</w:t>
      </w:r>
      <w:r>
        <w:rPr>
          <w:noProof/>
        </w:rPr>
        <w:tab/>
      </w:r>
      <w:r>
        <w:rPr>
          <w:noProof/>
        </w:rPr>
        <w:fldChar w:fldCharType="begin"/>
      </w:r>
      <w:r>
        <w:rPr>
          <w:noProof/>
        </w:rPr>
        <w:instrText xml:space="preserve"> PAGEREF _Toc209445679 \h </w:instrText>
      </w:r>
      <w:r>
        <w:rPr>
          <w:noProof/>
        </w:rPr>
      </w:r>
      <w:r>
        <w:rPr>
          <w:noProof/>
        </w:rPr>
        <w:fldChar w:fldCharType="separate"/>
      </w:r>
      <w:r w:rsidR="00D53F61">
        <w:rPr>
          <w:noProof/>
        </w:rPr>
        <w:t>11</w:t>
      </w:r>
      <w:r>
        <w:rPr>
          <w:noProof/>
        </w:rPr>
        <w:fldChar w:fldCharType="end"/>
      </w:r>
    </w:p>
    <w:p w14:paraId="37E135F9" w14:textId="4B1FF16C"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t>3.1.1.2.2 Confirmation du dimensionnement</w:t>
      </w:r>
      <w:r>
        <w:rPr>
          <w:noProof/>
        </w:rPr>
        <w:tab/>
      </w:r>
      <w:r>
        <w:rPr>
          <w:noProof/>
        </w:rPr>
        <w:fldChar w:fldCharType="begin"/>
      </w:r>
      <w:r>
        <w:rPr>
          <w:noProof/>
        </w:rPr>
        <w:instrText xml:space="preserve"> PAGEREF _Toc209445680 \h </w:instrText>
      </w:r>
      <w:r>
        <w:rPr>
          <w:noProof/>
        </w:rPr>
      </w:r>
      <w:r>
        <w:rPr>
          <w:noProof/>
        </w:rPr>
        <w:fldChar w:fldCharType="separate"/>
      </w:r>
      <w:r w:rsidR="00D53F61">
        <w:rPr>
          <w:noProof/>
        </w:rPr>
        <w:t>11</w:t>
      </w:r>
      <w:r>
        <w:rPr>
          <w:noProof/>
        </w:rPr>
        <w:fldChar w:fldCharType="end"/>
      </w:r>
    </w:p>
    <w:p w14:paraId="55E052DE" w14:textId="25E19255"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3.1.2 Bloc LDO 5V – 3V3</w:t>
      </w:r>
      <w:r>
        <w:rPr>
          <w:noProof/>
        </w:rPr>
        <w:tab/>
      </w:r>
      <w:r>
        <w:rPr>
          <w:noProof/>
        </w:rPr>
        <w:fldChar w:fldCharType="begin"/>
      </w:r>
      <w:r>
        <w:rPr>
          <w:noProof/>
        </w:rPr>
        <w:instrText xml:space="preserve"> PAGEREF _Toc209445681 \h </w:instrText>
      </w:r>
      <w:r>
        <w:rPr>
          <w:noProof/>
        </w:rPr>
      </w:r>
      <w:r>
        <w:rPr>
          <w:noProof/>
        </w:rPr>
        <w:fldChar w:fldCharType="separate"/>
      </w:r>
      <w:r w:rsidR="00D53F61">
        <w:rPr>
          <w:noProof/>
        </w:rPr>
        <w:t>13</w:t>
      </w:r>
      <w:r>
        <w:rPr>
          <w:noProof/>
        </w:rPr>
        <w:fldChar w:fldCharType="end"/>
      </w:r>
    </w:p>
    <w:p w14:paraId="19D7FE72" w14:textId="71CEE4D8"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3.1.3 Pont pour mise en service</w:t>
      </w:r>
      <w:r>
        <w:rPr>
          <w:noProof/>
        </w:rPr>
        <w:tab/>
      </w:r>
      <w:r>
        <w:rPr>
          <w:noProof/>
        </w:rPr>
        <w:fldChar w:fldCharType="begin"/>
      </w:r>
      <w:r>
        <w:rPr>
          <w:noProof/>
        </w:rPr>
        <w:instrText xml:space="preserve"> PAGEREF _Toc209445682 \h </w:instrText>
      </w:r>
      <w:r>
        <w:rPr>
          <w:noProof/>
        </w:rPr>
      </w:r>
      <w:r>
        <w:rPr>
          <w:noProof/>
        </w:rPr>
        <w:fldChar w:fldCharType="separate"/>
      </w:r>
      <w:r w:rsidR="00D53F61">
        <w:rPr>
          <w:noProof/>
        </w:rPr>
        <w:t>13</w:t>
      </w:r>
      <w:r>
        <w:rPr>
          <w:noProof/>
        </w:rPr>
        <w:fldChar w:fldCharType="end"/>
      </w:r>
    </w:p>
    <w:p w14:paraId="0E490F31" w14:textId="6B74CC93"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3.1.4 Consommations estimées</w:t>
      </w:r>
      <w:r>
        <w:rPr>
          <w:noProof/>
        </w:rPr>
        <w:tab/>
      </w:r>
      <w:r>
        <w:rPr>
          <w:noProof/>
        </w:rPr>
        <w:fldChar w:fldCharType="begin"/>
      </w:r>
      <w:r>
        <w:rPr>
          <w:noProof/>
        </w:rPr>
        <w:instrText xml:space="preserve"> PAGEREF _Toc209445683 \h </w:instrText>
      </w:r>
      <w:r>
        <w:rPr>
          <w:noProof/>
        </w:rPr>
      </w:r>
      <w:r>
        <w:rPr>
          <w:noProof/>
        </w:rPr>
        <w:fldChar w:fldCharType="separate"/>
      </w:r>
      <w:r w:rsidR="00D53F61">
        <w:rPr>
          <w:noProof/>
        </w:rPr>
        <w:t>14</w:t>
      </w:r>
      <w:r>
        <w:rPr>
          <w:noProof/>
        </w:rPr>
        <w:fldChar w:fldCharType="end"/>
      </w:r>
    </w:p>
    <w:p w14:paraId="23D891FC" w14:textId="75DBF2C7"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3.2 Bloc Computer Module</w:t>
      </w:r>
      <w:r>
        <w:rPr>
          <w:noProof/>
        </w:rPr>
        <w:tab/>
      </w:r>
      <w:r>
        <w:rPr>
          <w:noProof/>
        </w:rPr>
        <w:fldChar w:fldCharType="begin"/>
      </w:r>
      <w:r>
        <w:rPr>
          <w:noProof/>
        </w:rPr>
        <w:instrText xml:space="preserve"> PAGEREF _Toc209445684 \h </w:instrText>
      </w:r>
      <w:r>
        <w:rPr>
          <w:noProof/>
        </w:rPr>
      </w:r>
      <w:r>
        <w:rPr>
          <w:noProof/>
        </w:rPr>
        <w:fldChar w:fldCharType="separate"/>
      </w:r>
      <w:r w:rsidR="00D53F61">
        <w:rPr>
          <w:noProof/>
        </w:rPr>
        <w:t>16</w:t>
      </w:r>
      <w:r>
        <w:rPr>
          <w:noProof/>
        </w:rPr>
        <w:fldChar w:fldCharType="end"/>
      </w:r>
    </w:p>
    <w:p w14:paraId="46653974" w14:textId="4A7AD0D2"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3.2.1 Description</w:t>
      </w:r>
      <w:r>
        <w:rPr>
          <w:noProof/>
        </w:rPr>
        <w:tab/>
      </w:r>
      <w:r>
        <w:rPr>
          <w:noProof/>
        </w:rPr>
        <w:fldChar w:fldCharType="begin"/>
      </w:r>
      <w:r>
        <w:rPr>
          <w:noProof/>
        </w:rPr>
        <w:instrText xml:space="preserve"> PAGEREF _Toc209445685 \h </w:instrText>
      </w:r>
      <w:r>
        <w:rPr>
          <w:noProof/>
        </w:rPr>
      </w:r>
      <w:r>
        <w:rPr>
          <w:noProof/>
        </w:rPr>
        <w:fldChar w:fldCharType="separate"/>
      </w:r>
      <w:r w:rsidR="00D53F61">
        <w:rPr>
          <w:noProof/>
        </w:rPr>
        <w:t>16</w:t>
      </w:r>
      <w:r>
        <w:rPr>
          <w:noProof/>
        </w:rPr>
        <w:fldChar w:fldCharType="end"/>
      </w:r>
    </w:p>
    <w:p w14:paraId="3459E6DE" w14:textId="636088A7"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3.2.2 Schématique</w:t>
      </w:r>
      <w:r>
        <w:rPr>
          <w:noProof/>
        </w:rPr>
        <w:tab/>
      </w:r>
      <w:r>
        <w:rPr>
          <w:noProof/>
        </w:rPr>
        <w:fldChar w:fldCharType="begin"/>
      </w:r>
      <w:r>
        <w:rPr>
          <w:noProof/>
        </w:rPr>
        <w:instrText xml:space="preserve"> PAGEREF _Toc209445686 \h </w:instrText>
      </w:r>
      <w:r>
        <w:rPr>
          <w:noProof/>
        </w:rPr>
      </w:r>
      <w:r>
        <w:rPr>
          <w:noProof/>
        </w:rPr>
        <w:fldChar w:fldCharType="separate"/>
      </w:r>
      <w:r w:rsidR="00D53F61">
        <w:rPr>
          <w:noProof/>
        </w:rPr>
        <w:t>16</w:t>
      </w:r>
      <w:r>
        <w:rPr>
          <w:noProof/>
        </w:rPr>
        <w:fldChar w:fldCharType="end"/>
      </w:r>
    </w:p>
    <w:p w14:paraId="77FA9050" w14:textId="5B04CD02"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3.2.3 Choix du modèle</w:t>
      </w:r>
      <w:r>
        <w:rPr>
          <w:noProof/>
        </w:rPr>
        <w:tab/>
      </w:r>
      <w:r>
        <w:rPr>
          <w:noProof/>
        </w:rPr>
        <w:fldChar w:fldCharType="begin"/>
      </w:r>
      <w:r>
        <w:rPr>
          <w:noProof/>
        </w:rPr>
        <w:instrText xml:space="preserve"> PAGEREF _Toc209445687 \h </w:instrText>
      </w:r>
      <w:r>
        <w:rPr>
          <w:noProof/>
        </w:rPr>
      </w:r>
      <w:r>
        <w:rPr>
          <w:noProof/>
        </w:rPr>
        <w:fldChar w:fldCharType="separate"/>
      </w:r>
      <w:r w:rsidR="00D53F61">
        <w:rPr>
          <w:noProof/>
        </w:rPr>
        <w:t>17</w:t>
      </w:r>
      <w:r>
        <w:rPr>
          <w:noProof/>
        </w:rPr>
        <w:fldChar w:fldCharType="end"/>
      </w:r>
    </w:p>
    <w:p w14:paraId="627F39B5" w14:textId="5A2C5282"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3.2.4 Alimentation</w:t>
      </w:r>
      <w:r>
        <w:rPr>
          <w:noProof/>
        </w:rPr>
        <w:tab/>
      </w:r>
      <w:r>
        <w:rPr>
          <w:noProof/>
        </w:rPr>
        <w:fldChar w:fldCharType="begin"/>
      </w:r>
      <w:r>
        <w:rPr>
          <w:noProof/>
        </w:rPr>
        <w:instrText xml:space="preserve"> PAGEREF _Toc209445688 \h </w:instrText>
      </w:r>
      <w:r>
        <w:rPr>
          <w:noProof/>
        </w:rPr>
      </w:r>
      <w:r>
        <w:rPr>
          <w:noProof/>
        </w:rPr>
        <w:fldChar w:fldCharType="separate"/>
      </w:r>
      <w:r w:rsidR="00D53F61">
        <w:rPr>
          <w:noProof/>
        </w:rPr>
        <w:t>17</w:t>
      </w:r>
      <w:r>
        <w:rPr>
          <w:noProof/>
        </w:rPr>
        <w:fldChar w:fldCharType="end"/>
      </w:r>
    </w:p>
    <w:p w14:paraId="45D5BD47" w14:textId="75F37EA5"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3.2.5 Ethernet</w:t>
      </w:r>
      <w:r>
        <w:rPr>
          <w:noProof/>
        </w:rPr>
        <w:tab/>
      </w:r>
      <w:r>
        <w:rPr>
          <w:noProof/>
        </w:rPr>
        <w:fldChar w:fldCharType="begin"/>
      </w:r>
      <w:r>
        <w:rPr>
          <w:noProof/>
        </w:rPr>
        <w:instrText xml:space="preserve"> PAGEREF _Toc209445689 \h </w:instrText>
      </w:r>
      <w:r>
        <w:rPr>
          <w:noProof/>
        </w:rPr>
      </w:r>
      <w:r>
        <w:rPr>
          <w:noProof/>
        </w:rPr>
        <w:fldChar w:fldCharType="separate"/>
      </w:r>
      <w:r w:rsidR="00D53F61">
        <w:rPr>
          <w:noProof/>
        </w:rPr>
        <w:t>18</w:t>
      </w:r>
      <w:r>
        <w:rPr>
          <w:noProof/>
        </w:rPr>
        <w:fldChar w:fldCharType="end"/>
      </w:r>
    </w:p>
    <w:p w14:paraId="33CB358B" w14:textId="74885252"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3.2.6 Mémoire</w:t>
      </w:r>
      <w:r>
        <w:rPr>
          <w:noProof/>
        </w:rPr>
        <w:tab/>
      </w:r>
      <w:r>
        <w:rPr>
          <w:noProof/>
        </w:rPr>
        <w:fldChar w:fldCharType="begin"/>
      </w:r>
      <w:r>
        <w:rPr>
          <w:noProof/>
        </w:rPr>
        <w:instrText xml:space="preserve"> PAGEREF _Toc209445690 \h </w:instrText>
      </w:r>
      <w:r>
        <w:rPr>
          <w:noProof/>
        </w:rPr>
      </w:r>
      <w:r>
        <w:rPr>
          <w:noProof/>
        </w:rPr>
        <w:fldChar w:fldCharType="separate"/>
      </w:r>
      <w:r w:rsidR="00D53F61">
        <w:rPr>
          <w:noProof/>
        </w:rPr>
        <w:t>19</w:t>
      </w:r>
      <w:r>
        <w:rPr>
          <w:noProof/>
        </w:rPr>
        <w:fldChar w:fldCharType="end"/>
      </w:r>
    </w:p>
    <w:p w14:paraId="15D1ECCA" w14:textId="06A25F66"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3.2.7 USB 2.0</w:t>
      </w:r>
      <w:r>
        <w:rPr>
          <w:noProof/>
        </w:rPr>
        <w:tab/>
      </w:r>
      <w:r>
        <w:rPr>
          <w:noProof/>
        </w:rPr>
        <w:fldChar w:fldCharType="begin"/>
      </w:r>
      <w:r>
        <w:rPr>
          <w:noProof/>
        </w:rPr>
        <w:instrText xml:space="preserve"> PAGEREF _Toc209445691 \h </w:instrText>
      </w:r>
      <w:r>
        <w:rPr>
          <w:noProof/>
        </w:rPr>
      </w:r>
      <w:r>
        <w:rPr>
          <w:noProof/>
        </w:rPr>
        <w:fldChar w:fldCharType="separate"/>
      </w:r>
      <w:r w:rsidR="00D53F61">
        <w:rPr>
          <w:noProof/>
        </w:rPr>
        <w:t>19</w:t>
      </w:r>
      <w:r>
        <w:rPr>
          <w:noProof/>
        </w:rPr>
        <w:fldChar w:fldCharType="end"/>
      </w:r>
    </w:p>
    <w:p w14:paraId="3175CC50" w14:textId="1405628E"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3.2.8 LED d’activité</w:t>
      </w:r>
      <w:r>
        <w:rPr>
          <w:noProof/>
        </w:rPr>
        <w:tab/>
      </w:r>
      <w:r>
        <w:rPr>
          <w:noProof/>
        </w:rPr>
        <w:fldChar w:fldCharType="begin"/>
      </w:r>
      <w:r>
        <w:rPr>
          <w:noProof/>
        </w:rPr>
        <w:instrText xml:space="preserve"> PAGEREF _Toc209445692 \h </w:instrText>
      </w:r>
      <w:r>
        <w:rPr>
          <w:noProof/>
        </w:rPr>
      </w:r>
      <w:r>
        <w:rPr>
          <w:noProof/>
        </w:rPr>
        <w:fldChar w:fldCharType="separate"/>
      </w:r>
      <w:r w:rsidR="00D53F61">
        <w:rPr>
          <w:noProof/>
        </w:rPr>
        <w:t>21</w:t>
      </w:r>
      <w:r>
        <w:rPr>
          <w:noProof/>
        </w:rPr>
        <w:fldChar w:fldCharType="end"/>
      </w:r>
    </w:p>
    <w:p w14:paraId="0F2BE51E" w14:textId="4FE747E0"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3.2.9 LED de POWER</w:t>
      </w:r>
      <w:r>
        <w:rPr>
          <w:noProof/>
        </w:rPr>
        <w:tab/>
      </w:r>
      <w:r>
        <w:rPr>
          <w:noProof/>
        </w:rPr>
        <w:fldChar w:fldCharType="begin"/>
      </w:r>
      <w:r>
        <w:rPr>
          <w:noProof/>
        </w:rPr>
        <w:instrText xml:space="preserve"> PAGEREF _Toc209445693 \h </w:instrText>
      </w:r>
      <w:r>
        <w:rPr>
          <w:noProof/>
        </w:rPr>
      </w:r>
      <w:r>
        <w:rPr>
          <w:noProof/>
        </w:rPr>
        <w:fldChar w:fldCharType="separate"/>
      </w:r>
      <w:r w:rsidR="00D53F61">
        <w:rPr>
          <w:noProof/>
        </w:rPr>
        <w:t>23</w:t>
      </w:r>
      <w:r>
        <w:rPr>
          <w:noProof/>
        </w:rPr>
        <w:fldChar w:fldCharType="end"/>
      </w:r>
    </w:p>
    <w:p w14:paraId="22017163" w14:textId="52855CC8"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3.2.10 Bouton d’allumage</w:t>
      </w:r>
      <w:r>
        <w:rPr>
          <w:noProof/>
        </w:rPr>
        <w:tab/>
      </w:r>
      <w:r>
        <w:rPr>
          <w:noProof/>
        </w:rPr>
        <w:fldChar w:fldCharType="begin"/>
      </w:r>
      <w:r>
        <w:rPr>
          <w:noProof/>
        </w:rPr>
        <w:instrText xml:space="preserve"> PAGEREF _Toc209445694 \h </w:instrText>
      </w:r>
      <w:r>
        <w:rPr>
          <w:noProof/>
        </w:rPr>
      </w:r>
      <w:r>
        <w:rPr>
          <w:noProof/>
        </w:rPr>
        <w:fldChar w:fldCharType="separate"/>
      </w:r>
      <w:r w:rsidR="00D53F61">
        <w:rPr>
          <w:noProof/>
        </w:rPr>
        <w:t>24</w:t>
      </w:r>
      <w:r>
        <w:rPr>
          <w:noProof/>
        </w:rPr>
        <w:fldChar w:fldCharType="end"/>
      </w:r>
    </w:p>
    <w:p w14:paraId="2C67B35D" w14:textId="3BB17AD2"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3.2.11 LED du panneau avant</w:t>
      </w:r>
      <w:r>
        <w:rPr>
          <w:noProof/>
        </w:rPr>
        <w:tab/>
      </w:r>
      <w:r>
        <w:rPr>
          <w:noProof/>
        </w:rPr>
        <w:fldChar w:fldCharType="begin"/>
      </w:r>
      <w:r>
        <w:rPr>
          <w:noProof/>
        </w:rPr>
        <w:instrText xml:space="preserve"> PAGEREF _Toc209445695 \h </w:instrText>
      </w:r>
      <w:r>
        <w:rPr>
          <w:noProof/>
        </w:rPr>
      </w:r>
      <w:r>
        <w:rPr>
          <w:noProof/>
        </w:rPr>
        <w:fldChar w:fldCharType="separate"/>
      </w:r>
      <w:r w:rsidR="00D53F61">
        <w:rPr>
          <w:noProof/>
        </w:rPr>
        <w:t>24</w:t>
      </w:r>
      <w:r>
        <w:rPr>
          <w:noProof/>
        </w:rPr>
        <w:fldChar w:fldCharType="end"/>
      </w:r>
    </w:p>
    <w:p w14:paraId="2158CCCE" w14:textId="7B494612"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3.2.12 GPIO</w:t>
      </w:r>
      <w:r>
        <w:rPr>
          <w:noProof/>
        </w:rPr>
        <w:tab/>
      </w:r>
      <w:r>
        <w:rPr>
          <w:noProof/>
        </w:rPr>
        <w:fldChar w:fldCharType="begin"/>
      </w:r>
      <w:r>
        <w:rPr>
          <w:noProof/>
        </w:rPr>
        <w:instrText xml:space="preserve"> PAGEREF _Toc209445696 \h </w:instrText>
      </w:r>
      <w:r>
        <w:rPr>
          <w:noProof/>
        </w:rPr>
      </w:r>
      <w:r>
        <w:rPr>
          <w:noProof/>
        </w:rPr>
        <w:fldChar w:fldCharType="separate"/>
      </w:r>
      <w:r w:rsidR="00D53F61">
        <w:rPr>
          <w:noProof/>
        </w:rPr>
        <w:t>25</w:t>
      </w:r>
      <w:r>
        <w:rPr>
          <w:noProof/>
        </w:rPr>
        <w:fldChar w:fldCharType="end"/>
      </w:r>
    </w:p>
    <w:p w14:paraId="66B5C264" w14:textId="5FECD3E5"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3.2.13 Protocoles utilisés</w:t>
      </w:r>
      <w:r>
        <w:rPr>
          <w:noProof/>
        </w:rPr>
        <w:tab/>
      </w:r>
      <w:r>
        <w:rPr>
          <w:noProof/>
        </w:rPr>
        <w:fldChar w:fldCharType="begin"/>
      </w:r>
      <w:r>
        <w:rPr>
          <w:noProof/>
        </w:rPr>
        <w:instrText xml:space="preserve"> PAGEREF _Toc209445697 \h </w:instrText>
      </w:r>
      <w:r>
        <w:rPr>
          <w:noProof/>
        </w:rPr>
      </w:r>
      <w:r>
        <w:rPr>
          <w:noProof/>
        </w:rPr>
        <w:fldChar w:fldCharType="separate"/>
      </w:r>
      <w:r w:rsidR="00D53F61">
        <w:rPr>
          <w:noProof/>
        </w:rPr>
        <w:t>26</w:t>
      </w:r>
      <w:r>
        <w:rPr>
          <w:noProof/>
        </w:rPr>
        <w:fldChar w:fldCharType="end"/>
      </w:r>
    </w:p>
    <w:p w14:paraId="65EF6213" w14:textId="133118BA"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3.2.13.1 SPI</w:t>
      </w:r>
      <w:r>
        <w:rPr>
          <w:noProof/>
        </w:rPr>
        <w:tab/>
      </w:r>
      <w:r>
        <w:rPr>
          <w:noProof/>
        </w:rPr>
        <w:fldChar w:fldCharType="begin"/>
      </w:r>
      <w:r>
        <w:rPr>
          <w:noProof/>
        </w:rPr>
        <w:instrText xml:space="preserve"> PAGEREF _Toc209445698 \h </w:instrText>
      </w:r>
      <w:r>
        <w:rPr>
          <w:noProof/>
        </w:rPr>
      </w:r>
      <w:r>
        <w:rPr>
          <w:noProof/>
        </w:rPr>
        <w:fldChar w:fldCharType="separate"/>
      </w:r>
      <w:r w:rsidR="00D53F61">
        <w:rPr>
          <w:noProof/>
        </w:rPr>
        <w:t>26</w:t>
      </w:r>
      <w:r>
        <w:rPr>
          <w:noProof/>
        </w:rPr>
        <w:fldChar w:fldCharType="end"/>
      </w:r>
    </w:p>
    <w:p w14:paraId="2B925463" w14:textId="35ED8806"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3.3 Bloc ADC</w:t>
      </w:r>
      <w:r>
        <w:rPr>
          <w:noProof/>
        </w:rPr>
        <w:tab/>
      </w:r>
      <w:r>
        <w:rPr>
          <w:noProof/>
        </w:rPr>
        <w:fldChar w:fldCharType="begin"/>
      </w:r>
      <w:r>
        <w:rPr>
          <w:noProof/>
        </w:rPr>
        <w:instrText xml:space="preserve"> PAGEREF _Toc209445699 \h </w:instrText>
      </w:r>
      <w:r>
        <w:rPr>
          <w:noProof/>
        </w:rPr>
      </w:r>
      <w:r>
        <w:rPr>
          <w:noProof/>
        </w:rPr>
        <w:fldChar w:fldCharType="separate"/>
      </w:r>
      <w:r w:rsidR="00D53F61">
        <w:rPr>
          <w:noProof/>
        </w:rPr>
        <w:t>27</w:t>
      </w:r>
      <w:r>
        <w:rPr>
          <w:noProof/>
        </w:rPr>
        <w:fldChar w:fldCharType="end"/>
      </w:r>
    </w:p>
    <w:p w14:paraId="27BC1981" w14:textId="2723719A"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3.3.1 Type de sonde</w:t>
      </w:r>
      <w:r>
        <w:rPr>
          <w:noProof/>
        </w:rPr>
        <w:tab/>
      </w:r>
      <w:r>
        <w:rPr>
          <w:noProof/>
        </w:rPr>
        <w:fldChar w:fldCharType="begin"/>
      </w:r>
      <w:r>
        <w:rPr>
          <w:noProof/>
        </w:rPr>
        <w:instrText xml:space="preserve"> PAGEREF _Toc209445700 \h </w:instrText>
      </w:r>
      <w:r>
        <w:rPr>
          <w:noProof/>
        </w:rPr>
      </w:r>
      <w:r>
        <w:rPr>
          <w:noProof/>
        </w:rPr>
        <w:fldChar w:fldCharType="separate"/>
      </w:r>
      <w:r w:rsidR="00D53F61">
        <w:rPr>
          <w:noProof/>
        </w:rPr>
        <w:t>28</w:t>
      </w:r>
      <w:r>
        <w:rPr>
          <w:noProof/>
        </w:rPr>
        <w:fldChar w:fldCharType="end"/>
      </w:r>
    </w:p>
    <w:p w14:paraId="762B44E6" w14:textId="7D6AE7EF"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3.3.2 Choix du composant</w:t>
      </w:r>
      <w:r>
        <w:rPr>
          <w:noProof/>
        </w:rPr>
        <w:tab/>
      </w:r>
      <w:r>
        <w:rPr>
          <w:noProof/>
        </w:rPr>
        <w:fldChar w:fldCharType="begin"/>
      </w:r>
      <w:r>
        <w:rPr>
          <w:noProof/>
        </w:rPr>
        <w:instrText xml:space="preserve"> PAGEREF _Toc209445701 \h </w:instrText>
      </w:r>
      <w:r>
        <w:rPr>
          <w:noProof/>
        </w:rPr>
      </w:r>
      <w:r>
        <w:rPr>
          <w:noProof/>
        </w:rPr>
        <w:fldChar w:fldCharType="separate"/>
      </w:r>
      <w:r w:rsidR="00D53F61">
        <w:rPr>
          <w:noProof/>
        </w:rPr>
        <w:t>28</w:t>
      </w:r>
      <w:r>
        <w:rPr>
          <w:noProof/>
        </w:rPr>
        <w:fldChar w:fldCharType="end"/>
      </w:r>
    </w:p>
    <w:p w14:paraId="74FF1FFE" w14:textId="78DCEF33"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3.3.3 Logique de mesure</w:t>
      </w:r>
      <w:r>
        <w:rPr>
          <w:noProof/>
        </w:rPr>
        <w:tab/>
      </w:r>
      <w:r>
        <w:rPr>
          <w:noProof/>
        </w:rPr>
        <w:fldChar w:fldCharType="begin"/>
      </w:r>
      <w:r>
        <w:rPr>
          <w:noProof/>
        </w:rPr>
        <w:instrText xml:space="preserve"> PAGEREF _Toc209445702 \h </w:instrText>
      </w:r>
      <w:r>
        <w:rPr>
          <w:noProof/>
        </w:rPr>
      </w:r>
      <w:r>
        <w:rPr>
          <w:noProof/>
        </w:rPr>
        <w:fldChar w:fldCharType="separate"/>
      </w:r>
      <w:r w:rsidR="00D53F61">
        <w:rPr>
          <w:noProof/>
        </w:rPr>
        <w:t>29</w:t>
      </w:r>
      <w:r>
        <w:rPr>
          <w:noProof/>
        </w:rPr>
        <w:fldChar w:fldCharType="end"/>
      </w:r>
    </w:p>
    <w:p w14:paraId="7A7B3799" w14:textId="565DE1EC"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3.3.3.1 Excitation par courant contrôlé</w:t>
      </w:r>
      <w:r>
        <w:rPr>
          <w:noProof/>
        </w:rPr>
        <w:tab/>
      </w:r>
      <w:r>
        <w:rPr>
          <w:noProof/>
        </w:rPr>
        <w:fldChar w:fldCharType="begin"/>
      </w:r>
      <w:r>
        <w:rPr>
          <w:noProof/>
        </w:rPr>
        <w:instrText xml:space="preserve"> PAGEREF _Toc209445703 \h </w:instrText>
      </w:r>
      <w:r>
        <w:rPr>
          <w:noProof/>
        </w:rPr>
      </w:r>
      <w:r>
        <w:rPr>
          <w:noProof/>
        </w:rPr>
        <w:fldChar w:fldCharType="separate"/>
      </w:r>
      <w:r w:rsidR="00D53F61">
        <w:rPr>
          <w:noProof/>
        </w:rPr>
        <w:t>29</w:t>
      </w:r>
      <w:r>
        <w:rPr>
          <w:noProof/>
        </w:rPr>
        <w:fldChar w:fldCharType="end"/>
      </w:r>
    </w:p>
    <w:p w14:paraId="6410F12D" w14:textId="22641469"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3.3.3.2 Mesure différentielle</w:t>
      </w:r>
      <w:r>
        <w:rPr>
          <w:noProof/>
        </w:rPr>
        <w:tab/>
      </w:r>
      <w:r>
        <w:rPr>
          <w:noProof/>
        </w:rPr>
        <w:fldChar w:fldCharType="begin"/>
      </w:r>
      <w:r>
        <w:rPr>
          <w:noProof/>
        </w:rPr>
        <w:instrText xml:space="preserve"> PAGEREF _Toc209445704 \h </w:instrText>
      </w:r>
      <w:r>
        <w:rPr>
          <w:noProof/>
        </w:rPr>
      </w:r>
      <w:r>
        <w:rPr>
          <w:noProof/>
        </w:rPr>
        <w:fldChar w:fldCharType="separate"/>
      </w:r>
      <w:r w:rsidR="00D53F61">
        <w:rPr>
          <w:noProof/>
        </w:rPr>
        <w:t>29</w:t>
      </w:r>
      <w:r>
        <w:rPr>
          <w:noProof/>
        </w:rPr>
        <w:fldChar w:fldCharType="end"/>
      </w:r>
    </w:p>
    <w:p w14:paraId="79012A47" w14:textId="00D6D810"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3.3.3.3 Référence ratiométrique</w:t>
      </w:r>
      <w:r>
        <w:rPr>
          <w:noProof/>
        </w:rPr>
        <w:tab/>
      </w:r>
      <w:r>
        <w:rPr>
          <w:noProof/>
        </w:rPr>
        <w:fldChar w:fldCharType="begin"/>
      </w:r>
      <w:r>
        <w:rPr>
          <w:noProof/>
        </w:rPr>
        <w:instrText xml:space="preserve"> PAGEREF _Toc209445705 \h </w:instrText>
      </w:r>
      <w:r>
        <w:rPr>
          <w:noProof/>
        </w:rPr>
      </w:r>
      <w:r>
        <w:rPr>
          <w:noProof/>
        </w:rPr>
        <w:fldChar w:fldCharType="separate"/>
      </w:r>
      <w:r w:rsidR="00D53F61">
        <w:rPr>
          <w:noProof/>
        </w:rPr>
        <w:t>29</w:t>
      </w:r>
      <w:r>
        <w:rPr>
          <w:noProof/>
        </w:rPr>
        <w:fldChar w:fldCharType="end"/>
      </w:r>
    </w:p>
    <w:p w14:paraId="3CBFEB51" w14:textId="187AB7B3"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3.3.3.4 Adaptation à différents capteurs</w:t>
      </w:r>
      <w:r>
        <w:rPr>
          <w:noProof/>
        </w:rPr>
        <w:tab/>
      </w:r>
      <w:r>
        <w:rPr>
          <w:noProof/>
        </w:rPr>
        <w:fldChar w:fldCharType="begin"/>
      </w:r>
      <w:r>
        <w:rPr>
          <w:noProof/>
        </w:rPr>
        <w:instrText xml:space="preserve"> PAGEREF _Toc209445706 \h </w:instrText>
      </w:r>
      <w:r>
        <w:rPr>
          <w:noProof/>
        </w:rPr>
      </w:r>
      <w:r>
        <w:rPr>
          <w:noProof/>
        </w:rPr>
        <w:fldChar w:fldCharType="separate"/>
      </w:r>
      <w:r w:rsidR="00D53F61">
        <w:rPr>
          <w:noProof/>
        </w:rPr>
        <w:t>29</w:t>
      </w:r>
      <w:r>
        <w:rPr>
          <w:noProof/>
        </w:rPr>
        <w:fldChar w:fldCharType="end"/>
      </w:r>
    </w:p>
    <w:p w14:paraId="29B35047" w14:textId="348BF8BB"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3.3.3.5 Conversion numérique</w:t>
      </w:r>
      <w:r>
        <w:rPr>
          <w:noProof/>
        </w:rPr>
        <w:tab/>
      </w:r>
      <w:r>
        <w:rPr>
          <w:noProof/>
        </w:rPr>
        <w:fldChar w:fldCharType="begin"/>
      </w:r>
      <w:r>
        <w:rPr>
          <w:noProof/>
        </w:rPr>
        <w:instrText xml:space="preserve"> PAGEREF _Toc209445707 \h </w:instrText>
      </w:r>
      <w:r>
        <w:rPr>
          <w:noProof/>
        </w:rPr>
      </w:r>
      <w:r>
        <w:rPr>
          <w:noProof/>
        </w:rPr>
        <w:fldChar w:fldCharType="separate"/>
      </w:r>
      <w:r w:rsidR="00D53F61">
        <w:rPr>
          <w:noProof/>
        </w:rPr>
        <w:t>30</w:t>
      </w:r>
      <w:r>
        <w:rPr>
          <w:noProof/>
        </w:rPr>
        <w:fldChar w:fldCharType="end"/>
      </w:r>
    </w:p>
    <w:p w14:paraId="5F1B8311" w14:textId="26D6BE3D"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3.3.3.6 Configurations des canaux :</w:t>
      </w:r>
      <w:r>
        <w:rPr>
          <w:noProof/>
        </w:rPr>
        <w:tab/>
      </w:r>
      <w:r>
        <w:rPr>
          <w:noProof/>
        </w:rPr>
        <w:fldChar w:fldCharType="begin"/>
      </w:r>
      <w:r>
        <w:rPr>
          <w:noProof/>
        </w:rPr>
        <w:instrText xml:space="preserve"> PAGEREF _Toc209445708 \h </w:instrText>
      </w:r>
      <w:r>
        <w:rPr>
          <w:noProof/>
        </w:rPr>
      </w:r>
      <w:r>
        <w:rPr>
          <w:noProof/>
        </w:rPr>
        <w:fldChar w:fldCharType="separate"/>
      </w:r>
      <w:r w:rsidR="00D53F61">
        <w:rPr>
          <w:noProof/>
        </w:rPr>
        <w:t>30</w:t>
      </w:r>
      <w:r>
        <w:rPr>
          <w:noProof/>
        </w:rPr>
        <w:fldChar w:fldCharType="end"/>
      </w:r>
    </w:p>
    <w:p w14:paraId="3D8003C2" w14:textId="7C4F7754"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3.3.3.7 Commande du MUX de Rref (externe)</w:t>
      </w:r>
      <w:r>
        <w:rPr>
          <w:noProof/>
        </w:rPr>
        <w:tab/>
      </w:r>
      <w:r>
        <w:rPr>
          <w:noProof/>
        </w:rPr>
        <w:fldChar w:fldCharType="begin"/>
      </w:r>
      <w:r>
        <w:rPr>
          <w:noProof/>
        </w:rPr>
        <w:instrText xml:space="preserve"> PAGEREF _Toc209445709 \h </w:instrText>
      </w:r>
      <w:r>
        <w:rPr>
          <w:noProof/>
        </w:rPr>
      </w:r>
      <w:r>
        <w:rPr>
          <w:noProof/>
        </w:rPr>
        <w:fldChar w:fldCharType="separate"/>
      </w:r>
      <w:r w:rsidR="00D53F61">
        <w:rPr>
          <w:noProof/>
        </w:rPr>
        <w:t>30</w:t>
      </w:r>
      <w:r>
        <w:rPr>
          <w:noProof/>
        </w:rPr>
        <w:fldChar w:fldCharType="end"/>
      </w:r>
    </w:p>
    <w:p w14:paraId="731D087C" w14:textId="4F5601D0"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3.3.3.8 Résultat :</w:t>
      </w:r>
      <w:r>
        <w:rPr>
          <w:noProof/>
        </w:rPr>
        <w:tab/>
      </w:r>
      <w:r>
        <w:rPr>
          <w:noProof/>
        </w:rPr>
        <w:fldChar w:fldCharType="begin"/>
      </w:r>
      <w:r>
        <w:rPr>
          <w:noProof/>
        </w:rPr>
        <w:instrText xml:space="preserve"> PAGEREF _Toc209445710 \h </w:instrText>
      </w:r>
      <w:r>
        <w:rPr>
          <w:noProof/>
        </w:rPr>
      </w:r>
      <w:r>
        <w:rPr>
          <w:noProof/>
        </w:rPr>
        <w:fldChar w:fldCharType="separate"/>
      </w:r>
      <w:r w:rsidR="00D53F61">
        <w:rPr>
          <w:noProof/>
        </w:rPr>
        <w:t>30</w:t>
      </w:r>
      <w:r>
        <w:rPr>
          <w:noProof/>
        </w:rPr>
        <w:fldChar w:fldCharType="end"/>
      </w:r>
    </w:p>
    <w:p w14:paraId="3BDB632D" w14:textId="0B7AB6D3"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3.3.4 Fiche de calcul ADC</w:t>
      </w:r>
      <w:r>
        <w:rPr>
          <w:noProof/>
        </w:rPr>
        <w:tab/>
      </w:r>
      <w:r>
        <w:rPr>
          <w:noProof/>
        </w:rPr>
        <w:fldChar w:fldCharType="begin"/>
      </w:r>
      <w:r>
        <w:rPr>
          <w:noProof/>
        </w:rPr>
        <w:instrText xml:space="preserve"> PAGEREF _Toc209445711 \h </w:instrText>
      </w:r>
      <w:r>
        <w:rPr>
          <w:noProof/>
        </w:rPr>
      </w:r>
      <w:r>
        <w:rPr>
          <w:noProof/>
        </w:rPr>
        <w:fldChar w:fldCharType="separate"/>
      </w:r>
      <w:r w:rsidR="00D53F61">
        <w:rPr>
          <w:noProof/>
        </w:rPr>
        <w:t>31</w:t>
      </w:r>
      <w:r>
        <w:rPr>
          <w:noProof/>
        </w:rPr>
        <w:fldChar w:fldCharType="end"/>
      </w:r>
    </w:p>
    <w:p w14:paraId="6A787F00" w14:textId="769AF64D"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3.3.4.1 Résultat de la fiche de calcul</w:t>
      </w:r>
      <w:r>
        <w:rPr>
          <w:noProof/>
        </w:rPr>
        <w:tab/>
      </w:r>
      <w:r>
        <w:rPr>
          <w:noProof/>
        </w:rPr>
        <w:fldChar w:fldCharType="begin"/>
      </w:r>
      <w:r>
        <w:rPr>
          <w:noProof/>
        </w:rPr>
        <w:instrText xml:space="preserve"> PAGEREF _Toc209445712 \h </w:instrText>
      </w:r>
      <w:r>
        <w:rPr>
          <w:noProof/>
        </w:rPr>
      </w:r>
      <w:r>
        <w:rPr>
          <w:noProof/>
        </w:rPr>
        <w:fldChar w:fldCharType="separate"/>
      </w:r>
      <w:r w:rsidR="00D53F61">
        <w:rPr>
          <w:noProof/>
        </w:rPr>
        <w:t>33</w:t>
      </w:r>
      <w:r>
        <w:rPr>
          <w:noProof/>
        </w:rPr>
        <w:fldChar w:fldCharType="end"/>
      </w:r>
    </w:p>
    <w:p w14:paraId="2BAD120C" w14:textId="267E3238" w:rsidR="00754EE5" w:rsidRPr="00754EE5" w:rsidRDefault="00754EE5">
      <w:pPr>
        <w:pStyle w:val="TM2"/>
        <w:tabs>
          <w:tab w:val="right" w:leader="dot" w:pos="9378"/>
        </w:tabs>
        <w:rPr>
          <w:rFonts w:asciiTheme="minorHAnsi" w:eastAsiaTheme="minorEastAsia" w:hAnsiTheme="minorHAnsi" w:cstheme="minorBidi"/>
          <w:noProof/>
          <w:kern w:val="2"/>
          <w:lang w:val="en-US"/>
          <w14:ligatures w14:val="standardContextual"/>
        </w:rPr>
      </w:pPr>
      <w:r w:rsidRPr="006069E9">
        <w:rPr>
          <w:noProof/>
          <w:lang w:val="en-US"/>
        </w:rPr>
        <w:t>3.4 Bloc Etage I/O 3V3-24V</w:t>
      </w:r>
      <w:r w:rsidRPr="00754EE5">
        <w:rPr>
          <w:noProof/>
          <w:lang w:val="en-US"/>
        </w:rPr>
        <w:tab/>
      </w:r>
      <w:r>
        <w:rPr>
          <w:noProof/>
        </w:rPr>
        <w:fldChar w:fldCharType="begin"/>
      </w:r>
      <w:r w:rsidRPr="00754EE5">
        <w:rPr>
          <w:noProof/>
          <w:lang w:val="en-US"/>
        </w:rPr>
        <w:instrText xml:space="preserve"> PAGEREF _Toc209445713 \h </w:instrText>
      </w:r>
      <w:r>
        <w:rPr>
          <w:noProof/>
        </w:rPr>
      </w:r>
      <w:r>
        <w:rPr>
          <w:noProof/>
        </w:rPr>
        <w:fldChar w:fldCharType="separate"/>
      </w:r>
      <w:r w:rsidR="00D53F61">
        <w:rPr>
          <w:noProof/>
          <w:lang w:val="en-US"/>
        </w:rPr>
        <w:t>35</w:t>
      </w:r>
      <w:r>
        <w:rPr>
          <w:noProof/>
        </w:rPr>
        <w:fldChar w:fldCharType="end"/>
      </w:r>
    </w:p>
    <w:p w14:paraId="299A112E" w14:textId="4A3E0D69"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lastRenderedPageBreak/>
        <w:t>3.5 Carte fille</w:t>
      </w:r>
      <w:r>
        <w:rPr>
          <w:noProof/>
        </w:rPr>
        <w:tab/>
      </w:r>
      <w:r>
        <w:rPr>
          <w:noProof/>
        </w:rPr>
        <w:fldChar w:fldCharType="begin"/>
      </w:r>
      <w:r>
        <w:rPr>
          <w:noProof/>
        </w:rPr>
        <w:instrText xml:space="preserve"> PAGEREF _Toc209445714 \h </w:instrText>
      </w:r>
      <w:r>
        <w:rPr>
          <w:noProof/>
        </w:rPr>
      </w:r>
      <w:r>
        <w:rPr>
          <w:noProof/>
        </w:rPr>
        <w:fldChar w:fldCharType="separate"/>
      </w:r>
      <w:r w:rsidR="00D53F61">
        <w:rPr>
          <w:noProof/>
        </w:rPr>
        <w:t>36</w:t>
      </w:r>
      <w:r>
        <w:rPr>
          <w:noProof/>
        </w:rPr>
        <w:fldChar w:fldCharType="end"/>
      </w:r>
    </w:p>
    <w:p w14:paraId="1691DBBE" w14:textId="0114FEF0"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3.5.1 Relais de bypass</w:t>
      </w:r>
      <w:r>
        <w:rPr>
          <w:noProof/>
        </w:rPr>
        <w:tab/>
      </w:r>
      <w:r>
        <w:rPr>
          <w:noProof/>
        </w:rPr>
        <w:fldChar w:fldCharType="begin"/>
      </w:r>
      <w:r>
        <w:rPr>
          <w:noProof/>
        </w:rPr>
        <w:instrText xml:space="preserve"> PAGEREF _Toc209445715 \h </w:instrText>
      </w:r>
      <w:r>
        <w:rPr>
          <w:noProof/>
        </w:rPr>
      </w:r>
      <w:r>
        <w:rPr>
          <w:noProof/>
        </w:rPr>
        <w:fldChar w:fldCharType="separate"/>
      </w:r>
      <w:r w:rsidR="00D53F61">
        <w:rPr>
          <w:noProof/>
        </w:rPr>
        <w:t>36</w:t>
      </w:r>
      <w:r>
        <w:rPr>
          <w:noProof/>
        </w:rPr>
        <w:fldChar w:fldCharType="end"/>
      </w:r>
    </w:p>
    <w:p w14:paraId="74A7CD2E" w14:textId="0ED269CA"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3.5.2 MUX</w:t>
      </w:r>
      <w:r>
        <w:rPr>
          <w:noProof/>
        </w:rPr>
        <w:tab/>
      </w:r>
      <w:r>
        <w:rPr>
          <w:noProof/>
        </w:rPr>
        <w:fldChar w:fldCharType="begin"/>
      </w:r>
      <w:r>
        <w:rPr>
          <w:noProof/>
        </w:rPr>
        <w:instrText xml:space="preserve"> PAGEREF _Toc209445716 \h </w:instrText>
      </w:r>
      <w:r>
        <w:rPr>
          <w:noProof/>
        </w:rPr>
      </w:r>
      <w:r>
        <w:rPr>
          <w:noProof/>
        </w:rPr>
        <w:fldChar w:fldCharType="separate"/>
      </w:r>
      <w:r w:rsidR="00D53F61">
        <w:rPr>
          <w:noProof/>
        </w:rPr>
        <w:t>38</w:t>
      </w:r>
      <w:r>
        <w:rPr>
          <w:noProof/>
        </w:rPr>
        <w:fldChar w:fldCharType="end"/>
      </w:r>
    </w:p>
    <w:p w14:paraId="647750A6" w14:textId="2D8B3490"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3.5.3 Réseau de résistance.</w:t>
      </w:r>
      <w:r>
        <w:rPr>
          <w:noProof/>
        </w:rPr>
        <w:tab/>
      </w:r>
      <w:r>
        <w:rPr>
          <w:noProof/>
        </w:rPr>
        <w:fldChar w:fldCharType="begin"/>
      </w:r>
      <w:r>
        <w:rPr>
          <w:noProof/>
        </w:rPr>
        <w:instrText xml:space="preserve"> PAGEREF _Toc209445717 \h </w:instrText>
      </w:r>
      <w:r>
        <w:rPr>
          <w:noProof/>
        </w:rPr>
      </w:r>
      <w:r>
        <w:rPr>
          <w:noProof/>
        </w:rPr>
        <w:fldChar w:fldCharType="separate"/>
      </w:r>
      <w:r w:rsidR="00D53F61">
        <w:rPr>
          <w:noProof/>
        </w:rPr>
        <w:t>39</w:t>
      </w:r>
      <w:r>
        <w:rPr>
          <w:noProof/>
        </w:rPr>
        <w:fldChar w:fldCharType="end"/>
      </w:r>
    </w:p>
    <w:p w14:paraId="505DE2B8" w14:textId="65A41ED5"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sidRPr="006069E9">
        <w:rPr>
          <w:noProof/>
        </w:rPr>
        <w:t>3.6</w:t>
      </w:r>
      <w:r>
        <w:rPr>
          <w:noProof/>
        </w:rPr>
        <w:t xml:space="preserve"> Évaluations des coûts</w:t>
      </w:r>
      <w:r>
        <w:rPr>
          <w:noProof/>
        </w:rPr>
        <w:tab/>
      </w:r>
      <w:r>
        <w:rPr>
          <w:noProof/>
        </w:rPr>
        <w:fldChar w:fldCharType="begin"/>
      </w:r>
      <w:r>
        <w:rPr>
          <w:noProof/>
        </w:rPr>
        <w:instrText xml:space="preserve"> PAGEREF _Toc209445718 \h </w:instrText>
      </w:r>
      <w:r>
        <w:rPr>
          <w:noProof/>
        </w:rPr>
      </w:r>
      <w:r>
        <w:rPr>
          <w:noProof/>
        </w:rPr>
        <w:fldChar w:fldCharType="separate"/>
      </w:r>
      <w:r w:rsidR="00D53F61">
        <w:rPr>
          <w:noProof/>
        </w:rPr>
        <w:t>40</w:t>
      </w:r>
      <w:r>
        <w:rPr>
          <w:noProof/>
        </w:rPr>
        <w:fldChar w:fldCharType="end"/>
      </w:r>
    </w:p>
    <w:p w14:paraId="3CCF94B2" w14:textId="7A47AD20"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3.6.1 Estimations prix composant</w:t>
      </w:r>
      <w:r>
        <w:rPr>
          <w:noProof/>
        </w:rPr>
        <w:tab/>
      </w:r>
      <w:r>
        <w:rPr>
          <w:noProof/>
        </w:rPr>
        <w:fldChar w:fldCharType="begin"/>
      </w:r>
      <w:r>
        <w:rPr>
          <w:noProof/>
        </w:rPr>
        <w:instrText xml:space="preserve"> PAGEREF _Toc209445719 \h </w:instrText>
      </w:r>
      <w:r>
        <w:rPr>
          <w:noProof/>
        </w:rPr>
      </w:r>
      <w:r>
        <w:rPr>
          <w:noProof/>
        </w:rPr>
        <w:fldChar w:fldCharType="separate"/>
      </w:r>
      <w:r w:rsidR="00D53F61">
        <w:rPr>
          <w:noProof/>
        </w:rPr>
        <w:t>40</w:t>
      </w:r>
      <w:r>
        <w:rPr>
          <w:noProof/>
        </w:rPr>
        <w:fldChar w:fldCharType="end"/>
      </w:r>
    </w:p>
    <w:p w14:paraId="02884111" w14:textId="11867037"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3.6.2 Prix PCBs</w:t>
      </w:r>
      <w:r>
        <w:rPr>
          <w:noProof/>
        </w:rPr>
        <w:tab/>
      </w:r>
      <w:r>
        <w:rPr>
          <w:noProof/>
        </w:rPr>
        <w:fldChar w:fldCharType="begin"/>
      </w:r>
      <w:r>
        <w:rPr>
          <w:noProof/>
        </w:rPr>
        <w:instrText xml:space="preserve"> PAGEREF _Toc209445720 \h </w:instrText>
      </w:r>
      <w:r>
        <w:rPr>
          <w:noProof/>
        </w:rPr>
      </w:r>
      <w:r>
        <w:rPr>
          <w:noProof/>
        </w:rPr>
        <w:fldChar w:fldCharType="separate"/>
      </w:r>
      <w:r w:rsidR="00D53F61">
        <w:rPr>
          <w:noProof/>
        </w:rPr>
        <w:t>40</w:t>
      </w:r>
      <w:r>
        <w:rPr>
          <w:noProof/>
        </w:rPr>
        <w:fldChar w:fldCharType="end"/>
      </w:r>
    </w:p>
    <w:p w14:paraId="4034D8D5" w14:textId="23055CED"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3.6.3 Somme des estimations par quantité commandée</w:t>
      </w:r>
      <w:r>
        <w:rPr>
          <w:noProof/>
        </w:rPr>
        <w:tab/>
      </w:r>
      <w:r>
        <w:rPr>
          <w:noProof/>
        </w:rPr>
        <w:fldChar w:fldCharType="begin"/>
      </w:r>
      <w:r>
        <w:rPr>
          <w:noProof/>
        </w:rPr>
        <w:instrText xml:space="preserve"> PAGEREF _Toc209445721 \h </w:instrText>
      </w:r>
      <w:r>
        <w:rPr>
          <w:noProof/>
        </w:rPr>
      </w:r>
      <w:r>
        <w:rPr>
          <w:noProof/>
        </w:rPr>
        <w:fldChar w:fldCharType="separate"/>
      </w:r>
      <w:r w:rsidR="00D53F61">
        <w:rPr>
          <w:noProof/>
        </w:rPr>
        <w:t>40</w:t>
      </w:r>
      <w:r>
        <w:rPr>
          <w:noProof/>
        </w:rPr>
        <w:fldChar w:fldCharType="end"/>
      </w:r>
    </w:p>
    <w:p w14:paraId="466F2AF0" w14:textId="3D0043EB" w:rsidR="00754EE5" w:rsidRDefault="00754EE5">
      <w:pPr>
        <w:pStyle w:val="TM1"/>
        <w:tabs>
          <w:tab w:val="right" w:leader="dot" w:pos="9378"/>
        </w:tabs>
        <w:rPr>
          <w:rFonts w:asciiTheme="minorHAnsi" w:eastAsiaTheme="minorEastAsia" w:hAnsiTheme="minorHAnsi" w:cstheme="minorBidi"/>
          <w:noProof/>
          <w:kern w:val="2"/>
          <w14:ligatures w14:val="standardContextual"/>
        </w:rPr>
      </w:pPr>
      <w:r>
        <w:rPr>
          <w:noProof/>
        </w:rPr>
        <w:t>4 Routage PCB</w:t>
      </w:r>
      <w:r>
        <w:rPr>
          <w:noProof/>
        </w:rPr>
        <w:tab/>
      </w:r>
      <w:r>
        <w:rPr>
          <w:noProof/>
        </w:rPr>
        <w:fldChar w:fldCharType="begin"/>
      </w:r>
      <w:r>
        <w:rPr>
          <w:noProof/>
        </w:rPr>
        <w:instrText xml:space="preserve"> PAGEREF _Toc209445722 \h </w:instrText>
      </w:r>
      <w:r>
        <w:rPr>
          <w:noProof/>
        </w:rPr>
      </w:r>
      <w:r>
        <w:rPr>
          <w:noProof/>
        </w:rPr>
        <w:fldChar w:fldCharType="separate"/>
      </w:r>
      <w:r w:rsidR="00D53F61">
        <w:rPr>
          <w:noProof/>
        </w:rPr>
        <w:t>41</w:t>
      </w:r>
      <w:r>
        <w:rPr>
          <w:noProof/>
        </w:rPr>
        <w:fldChar w:fldCharType="end"/>
      </w:r>
    </w:p>
    <w:p w14:paraId="31CF1593" w14:textId="311BB888"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4.1 Limitations mécaniques du boitier :</w:t>
      </w:r>
      <w:r>
        <w:rPr>
          <w:noProof/>
        </w:rPr>
        <w:tab/>
      </w:r>
      <w:r>
        <w:rPr>
          <w:noProof/>
        </w:rPr>
        <w:fldChar w:fldCharType="begin"/>
      </w:r>
      <w:r>
        <w:rPr>
          <w:noProof/>
        </w:rPr>
        <w:instrText xml:space="preserve"> PAGEREF _Toc209445723 \h </w:instrText>
      </w:r>
      <w:r>
        <w:rPr>
          <w:noProof/>
        </w:rPr>
      </w:r>
      <w:r>
        <w:rPr>
          <w:noProof/>
        </w:rPr>
        <w:fldChar w:fldCharType="separate"/>
      </w:r>
      <w:r w:rsidR="00D53F61">
        <w:rPr>
          <w:noProof/>
        </w:rPr>
        <w:t>41</w:t>
      </w:r>
      <w:r>
        <w:rPr>
          <w:noProof/>
        </w:rPr>
        <w:fldChar w:fldCharType="end"/>
      </w:r>
    </w:p>
    <w:p w14:paraId="707B80D1" w14:textId="328BE94D"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4.1.1 Plaque de montage</w:t>
      </w:r>
      <w:r>
        <w:rPr>
          <w:noProof/>
        </w:rPr>
        <w:tab/>
      </w:r>
      <w:r>
        <w:rPr>
          <w:noProof/>
        </w:rPr>
        <w:fldChar w:fldCharType="begin"/>
      </w:r>
      <w:r>
        <w:rPr>
          <w:noProof/>
        </w:rPr>
        <w:instrText xml:space="preserve"> PAGEREF _Toc209445724 \h </w:instrText>
      </w:r>
      <w:r>
        <w:rPr>
          <w:noProof/>
        </w:rPr>
      </w:r>
      <w:r>
        <w:rPr>
          <w:noProof/>
        </w:rPr>
        <w:fldChar w:fldCharType="separate"/>
      </w:r>
      <w:r w:rsidR="00D53F61">
        <w:rPr>
          <w:noProof/>
        </w:rPr>
        <w:t>41</w:t>
      </w:r>
      <w:r>
        <w:rPr>
          <w:noProof/>
        </w:rPr>
        <w:fldChar w:fldCharType="end"/>
      </w:r>
    </w:p>
    <w:p w14:paraId="4D09B8A7" w14:textId="624B743C"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4.1.2 Couvercle OBLO</w:t>
      </w:r>
      <w:r>
        <w:rPr>
          <w:noProof/>
        </w:rPr>
        <w:tab/>
      </w:r>
      <w:r>
        <w:rPr>
          <w:noProof/>
        </w:rPr>
        <w:fldChar w:fldCharType="begin"/>
      </w:r>
      <w:r>
        <w:rPr>
          <w:noProof/>
        </w:rPr>
        <w:instrText xml:space="preserve"> PAGEREF _Toc209445725 \h </w:instrText>
      </w:r>
      <w:r>
        <w:rPr>
          <w:noProof/>
        </w:rPr>
      </w:r>
      <w:r>
        <w:rPr>
          <w:noProof/>
        </w:rPr>
        <w:fldChar w:fldCharType="separate"/>
      </w:r>
      <w:r w:rsidR="00D53F61">
        <w:rPr>
          <w:noProof/>
        </w:rPr>
        <w:t>42</w:t>
      </w:r>
      <w:r>
        <w:rPr>
          <w:noProof/>
        </w:rPr>
        <w:fldChar w:fldCharType="end"/>
      </w:r>
    </w:p>
    <w:p w14:paraId="08FDB9B6" w14:textId="20759025"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4.2 Logique mécanique :</w:t>
      </w:r>
      <w:r>
        <w:rPr>
          <w:noProof/>
        </w:rPr>
        <w:tab/>
      </w:r>
      <w:r>
        <w:rPr>
          <w:noProof/>
        </w:rPr>
        <w:fldChar w:fldCharType="begin"/>
      </w:r>
      <w:r>
        <w:rPr>
          <w:noProof/>
        </w:rPr>
        <w:instrText xml:space="preserve"> PAGEREF _Toc209445726 \h </w:instrText>
      </w:r>
      <w:r>
        <w:rPr>
          <w:noProof/>
        </w:rPr>
      </w:r>
      <w:r>
        <w:rPr>
          <w:noProof/>
        </w:rPr>
        <w:fldChar w:fldCharType="separate"/>
      </w:r>
      <w:r w:rsidR="00D53F61">
        <w:rPr>
          <w:noProof/>
        </w:rPr>
        <w:t>43</w:t>
      </w:r>
      <w:r>
        <w:rPr>
          <w:noProof/>
        </w:rPr>
        <w:fldChar w:fldCharType="end"/>
      </w:r>
    </w:p>
    <w:p w14:paraId="08CA22D5" w14:textId="5F408C6B"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4.3 Taille des PCBs</w:t>
      </w:r>
      <w:r>
        <w:rPr>
          <w:noProof/>
        </w:rPr>
        <w:tab/>
      </w:r>
      <w:r>
        <w:rPr>
          <w:noProof/>
        </w:rPr>
        <w:fldChar w:fldCharType="begin"/>
      </w:r>
      <w:r>
        <w:rPr>
          <w:noProof/>
        </w:rPr>
        <w:instrText xml:space="preserve"> PAGEREF _Toc209445727 \h </w:instrText>
      </w:r>
      <w:r>
        <w:rPr>
          <w:noProof/>
        </w:rPr>
      </w:r>
      <w:r>
        <w:rPr>
          <w:noProof/>
        </w:rPr>
        <w:fldChar w:fldCharType="separate"/>
      </w:r>
      <w:r w:rsidR="00D53F61">
        <w:rPr>
          <w:noProof/>
        </w:rPr>
        <w:t>43</w:t>
      </w:r>
      <w:r>
        <w:rPr>
          <w:noProof/>
        </w:rPr>
        <w:fldChar w:fldCharType="end"/>
      </w:r>
    </w:p>
    <w:p w14:paraId="4DA70332" w14:textId="2638BB64"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4.3.1 PCB fille</w:t>
      </w:r>
      <w:r>
        <w:rPr>
          <w:noProof/>
        </w:rPr>
        <w:tab/>
      </w:r>
      <w:r>
        <w:rPr>
          <w:noProof/>
        </w:rPr>
        <w:fldChar w:fldCharType="begin"/>
      </w:r>
      <w:r>
        <w:rPr>
          <w:noProof/>
        </w:rPr>
        <w:instrText xml:space="preserve"> PAGEREF _Toc209445728 \h </w:instrText>
      </w:r>
      <w:r>
        <w:rPr>
          <w:noProof/>
        </w:rPr>
      </w:r>
      <w:r>
        <w:rPr>
          <w:noProof/>
        </w:rPr>
        <w:fldChar w:fldCharType="separate"/>
      </w:r>
      <w:r w:rsidR="00D53F61">
        <w:rPr>
          <w:noProof/>
        </w:rPr>
        <w:t>43</w:t>
      </w:r>
      <w:r>
        <w:rPr>
          <w:noProof/>
        </w:rPr>
        <w:fldChar w:fldCharType="end"/>
      </w:r>
    </w:p>
    <w:p w14:paraId="1B326963" w14:textId="7C2F7B16"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4.3.2 PCB mère</w:t>
      </w:r>
      <w:r>
        <w:rPr>
          <w:noProof/>
        </w:rPr>
        <w:tab/>
      </w:r>
      <w:r>
        <w:rPr>
          <w:noProof/>
        </w:rPr>
        <w:fldChar w:fldCharType="begin"/>
      </w:r>
      <w:r>
        <w:rPr>
          <w:noProof/>
        </w:rPr>
        <w:instrText xml:space="preserve"> PAGEREF _Toc209445729 \h </w:instrText>
      </w:r>
      <w:r>
        <w:rPr>
          <w:noProof/>
        </w:rPr>
      </w:r>
      <w:r>
        <w:rPr>
          <w:noProof/>
        </w:rPr>
        <w:fldChar w:fldCharType="separate"/>
      </w:r>
      <w:r w:rsidR="00D53F61">
        <w:rPr>
          <w:noProof/>
        </w:rPr>
        <w:t>43</w:t>
      </w:r>
      <w:r>
        <w:rPr>
          <w:noProof/>
        </w:rPr>
        <w:fldChar w:fldCharType="end"/>
      </w:r>
    </w:p>
    <w:p w14:paraId="7801B4BB" w14:textId="309AB0B0"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4.4 Test assemblage</w:t>
      </w:r>
      <w:r>
        <w:rPr>
          <w:noProof/>
        </w:rPr>
        <w:tab/>
      </w:r>
      <w:r>
        <w:rPr>
          <w:noProof/>
        </w:rPr>
        <w:fldChar w:fldCharType="begin"/>
      </w:r>
      <w:r>
        <w:rPr>
          <w:noProof/>
        </w:rPr>
        <w:instrText xml:space="preserve"> PAGEREF _Toc209445730 \h </w:instrText>
      </w:r>
      <w:r>
        <w:rPr>
          <w:noProof/>
        </w:rPr>
      </w:r>
      <w:r>
        <w:rPr>
          <w:noProof/>
        </w:rPr>
        <w:fldChar w:fldCharType="separate"/>
      </w:r>
      <w:r w:rsidR="00D53F61">
        <w:rPr>
          <w:noProof/>
        </w:rPr>
        <w:t>44</w:t>
      </w:r>
      <w:r>
        <w:rPr>
          <w:noProof/>
        </w:rPr>
        <w:fldChar w:fldCharType="end"/>
      </w:r>
    </w:p>
    <w:p w14:paraId="747F6BDB" w14:textId="748D13C5"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4.5 Placement des composant :</w:t>
      </w:r>
      <w:r>
        <w:rPr>
          <w:noProof/>
        </w:rPr>
        <w:tab/>
      </w:r>
      <w:r>
        <w:rPr>
          <w:noProof/>
        </w:rPr>
        <w:fldChar w:fldCharType="begin"/>
      </w:r>
      <w:r>
        <w:rPr>
          <w:noProof/>
        </w:rPr>
        <w:instrText xml:space="preserve"> PAGEREF _Toc209445731 \h </w:instrText>
      </w:r>
      <w:r>
        <w:rPr>
          <w:noProof/>
        </w:rPr>
      </w:r>
      <w:r>
        <w:rPr>
          <w:noProof/>
        </w:rPr>
        <w:fldChar w:fldCharType="separate"/>
      </w:r>
      <w:r w:rsidR="00D53F61">
        <w:rPr>
          <w:noProof/>
        </w:rPr>
        <w:t>45</w:t>
      </w:r>
      <w:r>
        <w:rPr>
          <w:noProof/>
        </w:rPr>
        <w:fldChar w:fldCharType="end"/>
      </w:r>
    </w:p>
    <w:p w14:paraId="5759AF90" w14:textId="1D87D186"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4.5.1 Carte fille</w:t>
      </w:r>
      <w:r>
        <w:rPr>
          <w:noProof/>
        </w:rPr>
        <w:tab/>
      </w:r>
      <w:r>
        <w:rPr>
          <w:noProof/>
        </w:rPr>
        <w:fldChar w:fldCharType="begin"/>
      </w:r>
      <w:r>
        <w:rPr>
          <w:noProof/>
        </w:rPr>
        <w:instrText xml:space="preserve"> PAGEREF _Toc209445732 \h </w:instrText>
      </w:r>
      <w:r>
        <w:rPr>
          <w:noProof/>
        </w:rPr>
      </w:r>
      <w:r>
        <w:rPr>
          <w:noProof/>
        </w:rPr>
        <w:fldChar w:fldCharType="separate"/>
      </w:r>
      <w:r w:rsidR="00D53F61">
        <w:rPr>
          <w:noProof/>
        </w:rPr>
        <w:t>45</w:t>
      </w:r>
      <w:r>
        <w:rPr>
          <w:noProof/>
        </w:rPr>
        <w:fldChar w:fldCharType="end"/>
      </w:r>
    </w:p>
    <w:p w14:paraId="26B0FCA8" w14:textId="39CC17FC"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4.5.2 Carte mère</w:t>
      </w:r>
      <w:r>
        <w:rPr>
          <w:noProof/>
        </w:rPr>
        <w:tab/>
      </w:r>
      <w:r>
        <w:rPr>
          <w:noProof/>
        </w:rPr>
        <w:fldChar w:fldCharType="begin"/>
      </w:r>
      <w:r>
        <w:rPr>
          <w:noProof/>
        </w:rPr>
        <w:instrText xml:space="preserve"> PAGEREF _Toc209445733 \h </w:instrText>
      </w:r>
      <w:r>
        <w:rPr>
          <w:noProof/>
        </w:rPr>
      </w:r>
      <w:r>
        <w:rPr>
          <w:noProof/>
        </w:rPr>
        <w:fldChar w:fldCharType="separate"/>
      </w:r>
      <w:r w:rsidR="00D53F61">
        <w:rPr>
          <w:noProof/>
        </w:rPr>
        <w:t>45</w:t>
      </w:r>
      <w:r>
        <w:rPr>
          <w:noProof/>
        </w:rPr>
        <w:fldChar w:fldCharType="end"/>
      </w:r>
    </w:p>
    <w:p w14:paraId="6ED98E99" w14:textId="3744FCCB"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4.6 Routage des pistes</w:t>
      </w:r>
      <w:r>
        <w:rPr>
          <w:noProof/>
        </w:rPr>
        <w:tab/>
      </w:r>
      <w:r>
        <w:rPr>
          <w:noProof/>
        </w:rPr>
        <w:fldChar w:fldCharType="begin"/>
      </w:r>
      <w:r>
        <w:rPr>
          <w:noProof/>
        </w:rPr>
        <w:instrText xml:space="preserve"> PAGEREF _Toc209445734 \h </w:instrText>
      </w:r>
      <w:r>
        <w:rPr>
          <w:noProof/>
        </w:rPr>
      </w:r>
      <w:r>
        <w:rPr>
          <w:noProof/>
        </w:rPr>
        <w:fldChar w:fldCharType="separate"/>
      </w:r>
      <w:r w:rsidR="00D53F61">
        <w:rPr>
          <w:noProof/>
        </w:rPr>
        <w:t>46</w:t>
      </w:r>
      <w:r>
        <w:rPr>
          <w:noProof/>
        </w:rPr>
        <w:fldChar w:fldCharType="end"/>
      </w:r>
    </w:p>
    <w:p w14:paraId="2B406E0F" w14:textId="3B2751FF"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4.6.1 Carte fille</w:t>
      </w:r>
      <w:r>
        <w:rPr>
          <w:noProof/>
        </w:rPr>
        <w:tab/>
      </w:r>
      <w:r>
        <w:rPr>
          <w:noProof/>
        </w:rPr>
        <w:fldChar w:fldCharType="begin"/>
      </w:r>
      <w:r>
        <w:rPr>
          <w:noProof/>
        </w:rPr>
        <w:instrText xml:space="preserve"> PAGEREF _Toc209445735 \h </w:instrText>
      </w:r>
      <w:r>
        <w:rPr>
          <w:noProof/>
        </w:rPr>
      </w:r>
      <w:r>
        <w:rPr>
          <w:noProof/>
        </w:rPr>
        <w:fldChar w:fldCharType="separate"/>
      </w:r>
      <w:r w:rsidR="00D53F61">
        <w:rPr>
          <w:noProof/>
        </w:rPr>
        <w:t>46</w:t>
      </w:r>
      <w:r>
        <w:rPr>
          <w:noProof/>
        </w:rPr>
        <w:fldChar w:fldCharType="end"/>
      </w:r>
    </w:p>
    <w:p w14:paraId="61CAED45" w14:textId="76841C56"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4.6.1.1 Alimentations 3V3</w:t>
      </w:r>
      <w:r>
        <w:rPr>
          <w:noProof/>
        </w:rPr>
        <w:tab/>
      </w:r>
      <w:r>
        <w:rPr>
          <w:noProof/>
        </w:rPr>
        <w:fldChar w:fldCharType="begin"/>
      </w:r>
      <w:r>
        <w:rPr>
          <w:noProof/>
        </w:rPr>
        <w:instrText xml:space="preserve"> PAGEREF _Toc209445736 \h </w:instrText>
      </w:r>
      <w:r>
        <w:rPr>
          <w:noProof/>
        </w:rPr>
      </w:r>
      <w:r>
        <w:rPr>
          <w:noProof/>
        </w:rPr>
        <w:fldChar w:fldCharType="separate"/>
      </w:r>
      <w:r w:rsidR="00D53F61">
        <w:rPr>
          <w:noProof/>
        </w:rPr>
        <w:t>46</w:t>
      </w:r>
      <w:r>
        <w:rPr>
          <w:noProof/>
        </w:rPr>
        <w:fldChar w:fldCharType="end"/>
      </w:r>
    </w:p>
    <w:p w14:paraId="40FD5645" w14:textId="45E2570F"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4.6.1.2 Alimentation 5V</w:t>
      </w:r>
      <w:r>
        <w:rPr>
          <w:noProof/>
        </w:rPr>
        <w:tab/>
      </w:r>
      <w:r>
        <w:rPr>
          <w:noProof/>
        </w:rPr>
        <w:fldChar w:fldCharType="begin"/>
      </w:r>
      <w:r>
        <w:rPr>
          <w:noProof/>
        </w:rPr>
        <w:instrText xml:space="preserve"> PAGEREF _Toc209445737 \h </w:instrText>
      </w:r>
      <w:r>
        <w:rPr>
          <w:noProof/>
        </w:rPr>
      </w:r>
      <w:r>
        <w:rPr>
          <w:noProof/>
        </w:rPr>
        <w:fldChar w:fldCharType="separate"/>
      </w:r>
      <w:r w:rsidR="00D53F61">
        <w:rPr>
          <w:noProof/>
        </w:rPr>
        <w:t>46</w:t>
      </w:r>
      <w:r>
        <w:rPr>
          <w:noProof/>
        </w:rPr>
        <w:fldChar w:fldCharType="end"/>
      </w:r>
    </w:p>
    <w:p w14:paraId="51E3659D" w14:textId="0CE28796"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4.6.1.3 GND</w:t>
      </w:r>
      <w:r>
        <w:rPr>
          <w:noProof/>
        </w:rPr>
        <w:tab/>
      </w:r>
      <w:r>
        <w:rPr>
          <w:noProof/>
        </w:rPr>
        <w:fldChar w:fldCharType="begin"/>
      </w:r>
      <w:r>
        <w:rPr>
          <w:noProof/>
        </w:rPr>
        <w:instrText xml:space="preserve"> PAGEREF _Toc209445738 \h </w:instrText>
      </w:r>
      <w:r>
        <w:rPr>
          <w:noProof/>
        </w:rPr>
      </w:r>
      <w:r>
        <w:rPr>
          <w:noProof/>
        </w:rPr>
        <w:fldChar w:fldCharType="separate"/>
      </w:r>
      <w:r w:rsidR="00D53F61">
        <w:rPr>
          <w:noProof/>
        </w:rPr>
        <w:t>46</w:t>
      </w:r>
      <w:r>
        <w:rPr>
          <w:noProof/>
        </w:rPr>
        <w:fldChar w:fldCharType="end"/>
      </w:r>
    </w:p>
    <w:p w14:paraId="1BBE1BFE" w14:textId="46B516AB"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4.6.1.4 Autre</w:t>
      </w:r>
      <w:r>
        <w:rPr>
          <w:noProof/>
        </w:rPr>
        <w:tab/>
      </w:r>
      <w:r>
        <w:rPr>
          <w:noProof/>
        </w:rPr>
        <w:fldChar w:fldCharType="begin"/>
      </w:r>
      <w:r>
        <w:rPr>
          <w:noProof/>
        </w:rPr>
        <w:instrText xml:space="preserve"> PAGEREF _Toc209445739 \h </w:instrText>
      </w:r>
      <w:r>
        <w:rPr>
          <w:noProof/>
        </w:rPr>
      </w:r>
      <w:r>
        <w:rPr>
          <w:noProof/>
        </w:rPr>
        <w:fldChar w:fldCharType="separate"/>
      </w:r>
      <w:r w:rsidR="00D53F61">
        <w:rPr>
          <w:noProof/>
        </w:rPr>
        <w:t>47</w:t>
      </w:r>
      <w:r>
        <w:rPr>
          <w:noProof/>
        </w:rPr>
        <w:fldChar w:fldCharType="end"/>
      </w:r>
    </w:p>
    <w:p w14:paraId="67449E96" w14:textId="4C829611"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4.6.2 Carte mère</w:t>
      </w:r>
      <w:r>
        <w:rPr>
          <w:noProof/>
        </w:rPr>
        <w:tab/>
      </w:r>
      <w:r>
        <w:rPr>
          <w:noProof/>
        </w:rPr>
        <w:fldChar w:fldCharType="begin"/>
      </w:r>
      <w:r>
        <w:rPr>
          <w:noProof/>
        </w:rPr>
        <w:instrText xml:space="preserve"> PAGEREF _Toc209445740 \h </w:instrText>
      </w:r>
      <w:r>
        <w:rPr>
          <w:noProof/>
        </w:rPr>
      </w:r>
      <w:r>
        <w:rPr>
          <w:noProof/>
        </w:rPr>
        <w:fldChar w:fldCharType="separate"/>
      </w:r>
      <w:r w:rsidR="00D53F61">
        <w:rPr>
          <w:noProof/>
        </w:rPr>
        <w:t>47</w:t>
      </w:r>
      <w:r>
        <w:rPr>
          <w:noProof/>
        </w:rPr>
        <w:fldChar w:fldCharType="end"/>
      </w:r>
    </w:p>
    <w:p w14:paraId="4E84CCFD" w14:textId="1DEFA08D"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4.6.2.1 Alimentations 24V</w:t>
      </w:r>
      <w:r>
        <w:rPr>
          <w:noProof/>
        </w:rPr>
        <w:tab/>
      </w:r>
      <w:r>
        <w:rPr>
          <w:noProof/>
        </w:rPr>
        <w:fldChar w:fldCharType="begin"/>
      </w:r>
      <w:r>
        <w:rPr>
          <w:noProof/>
        </w:rPr>
        <w:instrText xml:space="preserve"> PAGEREF _Toc209445741 \h </w:instrText>
      </w:r>
      <w:r>
        <w:rPr>
          <w:noProof/>
        </w:rPr>
      </w:r>
      <w:r>
        <w:rPr>
          <w:noProof/>
        </w:rPr>
        <w:fldChar w:fldCharType="separate"/>
      </w:r>
      <w:r w:rsidR="00D53F61">
        <w:rPr>
          <w:noProof/>
        </w:rPr>
        <w:t>47</w:t>
      </w:r>
      <w:r>
        <w:rPr>
          <w:noProof/>
        </w:rPr>
        <w:fldChar w:fldCharType="end"/>
      </w:r>
    </w:p>
    <w:p w14:paraId="57B8E059" w14:textId="47285D73"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4.6.2.2 Alimentation 5V</w:t>
      </w:r>
      <w:r>
        <w:rPr>
          <w:noProof/>
        </w:rPr>
        <w:tab/>
      </w:r>
      <w:r>
        <w:rPr>
          <w:noProof/>
        </w:rPr>
        <w:fldChar w:fldCharType="begin"/>
      </w:r>
      <w:r>
        <w:rPr>
          <w:noProof/>
        </w:rPr>
        <w:instrText xml:space="preserve"> PAGEREF _Toc209445742 \h </w:instrText>
      </w:r>
      <w:r>
        <w:rPr>
          <w:noProof/>
        </w:rPr>
      </w:r>
      <w:r>
        <w:rPr>
          <w:noProof/>
        </w:rPr>
        <w:fldChar w:fldCharType="separate"/>
      </w:r>
      <w:r w:rsidR="00D53F61">
        <w:rPr>
          <w:noProof/>
        </w:rPr>
        <w:t>47</w:t>
      </w:r>
      <w:r>
        <w:rPr>
          <w:noProof/>
        </w:rPr>
        <w:fldChar w:fldCharType="end"/>
      </w:r>
    </w:p>
    <w:p w14:paraId="6A839963" w14:textId="787C1CBC"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4.6.2.3 Alimentations 3V3</w:t>
      </w:r>
      <w:r>
        <w:rPr>
          <w:noProof/>
        </w:rPr>
        <w:tab/>
      </w:r>
      <w:r>
        <w:rPr>
          <w:noProof/>
        </w:rPr>
        <w:fldChar w:fldCharType="begin"/>
      </w:r>
      <w:r>
        <w:rPr>
          <w:noProof/>
        </w:rPr>
        <w:instrText xml:space="preserve"> PAGEREF _Toc209445743 \h </w:instrText>
      </w:r>
      <w:r>
        <w:rPr>
          <w:noProof/>
        </w:rPr>
      </w:r>
      <w:r>
        <w:rPr>
          <w:noProof/>
        </w:rPr>
        <w:fldChar w:fldCharType="separate"/>
      </w:r>
      <w:r w:rsidR="00D53F61">
        <w:rPr>
          <w:noProof/>
        </w:rPr>
        <w:t>48</w:t>
      </w:r>
      <w:r>
        <w:rPr>
          <w:noProof/>
        </w:rPr>
        <w:fldChar w:fldCharType="end"/>
      </w:r>
    </w:p>
    <w:p w14:paraId="55A049C0" w14:textId="31B58F87"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4.6.2.4 Bloc alimentation Buck-down</w:t>
      </w:r>
      <w:r>
        <w:rPr>
          <w:noProof/>
        </w:rPr>
        <w:tab/>
      </w:r>
      <w:r>
        <w:rPr>
          <w:noProof/>
        </w:rPr>
        <w:fldChar w:fldCharType="begin"/>
      </w:r>
      <w:r>
        <w:rPr>
          <w:noProof/>
        </w:rPr>
        <w:instrText xml:space="preserve"> PAGEREF _Toc209445744 \h </w:instrText>
      </w:r>
      <w:r>
        <w:rPr>
          <w:noProof/>
        </w:rPr>
      </w:r>
      <w:r>
        <w:rPr>
          <w:noProof/>
        </w:rPr>
        <w:fldChar w:fldCharType="separate"/>
      </w:r>
      <w:r w:rsidR="00D53F61">
        <w:rPr>
          <w:noProof/>
        </w:rPr>
        <w:t>48</w:t>
      </w:r>
      <w:r>
        <w:rPr>
          <w:noProof/>
        </w:rPr>
        <w:fldChar w:fldCharType="end"/>
      </w:r>
    </w:p>
    <w:p w14:paraId="013A1BFA" w14:textId="1F73FB7F"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4.6.2.5 Bloc d’alimentation LDO</w:t>
      </w:r>
      <w:r>
        <w:rPr>
          <w:noProof/>
        </w:rPr>
        <w:tab/>
      </w:r>
      <w:r>
        <w:rPr>
          <w:noProof/>
        </w:rPr>
        <w:fldChar w:fldCharType="begin"/>
      </w:r>
      <w:r>
        <w:rPr>
          <w:noProof/>
        </w:rPr>
        <w:instrText xml:space="preserve"> PAGEREF _Toc209445745 \h </w:instrText>
      </w:r>
      <w:r>
        <w:rPr>
          <w:noProof/>
        </w:rPr>
      </w:r>
      <w:r>
        <w:rPr>
          <w:noProof/>
        </w:rPr>
        <w:fldChar w:fldCharType="separate"/>
      </w:r>
      <w:r w:rsidR="00D53F61">
        <w:rPr>
          <w:noProof/>
        </w:rPr>
        <w:t>48</w:t>
      </w:r>
      <w:r>
        <w:rPr>
          <w:noProof/>
        </w:rPr>
        <w:fldChar w:fldCharType="end"/>
      </w:r>
    </w:p>
    <w:p w14:paraId="2D4FF567" w14:textId="43C0AFB7"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4.6.2.6 GND</w:t>
      </w:r>
      <w:r>
        <w:rPr>
          <w:noProof/>
        </w:rPr>
        <w:tab/>
      </w:r>
      <w:r>
        <w:rPr>
          <w:noProof/>
        </w:rPr>
        <w:fldChar w:fldCharType="begin"/>
      </w:r>
      <w:r>
        <w:rPr>
          <w:noProof/>
        </w:rPr>
        <w:instrText xml:space="preserve"> PAGEREF _Toc209445746 \h </w:instrText>
      </w:r>
      <w:r>
        <w:rPr>
          <w:noProof/>
        </w:rPr>
      </w:r>
      <w:r>
        <w:rPr>
          <w:noProof/>
        </w:rPr>
        <w:fldChar w:fldCharType="separate"/>
      </w:r>
      <w:r w:rsidR="00D53F61">
        <w:rPr>
          <w:noProof/>
        </w:rPr>
        <w:t>49</w:t>
      </w:r>
      <w:r>
        <w:rPr>
          <w:noProof/>
        </w:rPr>
        <w:fldChar w:fldCharType="end"/>
      </w:r>
    </w:p>
    <w:p w14:paraId="6F863101" w14:textId="76C919E6"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4.6.2.7 Paire différentielle</w:t>
      </w:r>
      <w:r>
        <w:rPr>
          <w:noProof/>
        </w:rPr>
        <w:tab/>
      </w:r>
      <w:r>
        <w:rPr>
          <w:noProof/>
        </w:rPr>
        <w:fldChar w:fldCharType="begin"/>
      </w:r>
      <w:r>
        <w:rPr>
          <w:noProof/>
        </w:rPr>
        <w:instrText xml:space="preserve"> PAGEREF _Toc209445747 \h </w:instrText>
      </w:r>
      <w:r>
        <w:rPr>
          <w:noProof/>
        </w:rPr>
      </w:r>
      <w:r>
        <w:rPr>
          <w:noProof/>
        </w:rPr>
        <w:fldChar w:fldCharType="separate"/>
      </w:r>
      <w:r w:rsidR="00D53F61">
        <w:rPr>
          <w:noProof/>
        </w:rPr>
        <w:t>49</w:t>
      </w:r>
      <w:r>
        <w:rPr>
          <w:noProof/>
        </w:rPr>
        <w:fldChar w:fldCharType="end"/>
      </w:r>
    </w:p>
    <w:p w14:paraId="0A12EEBD" w14:textId="6871AB66"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t>4.6.2.7.1 Règles pour l’impédance contrôlée de 100[Ω]</w:t>
      </w:r>
      <w:r>
        <w:rPr>
          <w:noProof/>
        </w:rPr>
        <w:tab/>
      </w:r>
      <w:r>
        <w:rPr>
          <w:noProof/>
        </w:rPr>
        <w:fldChar w:fldCharType="begin"/>
      </w:r>
      <w:r>
        <w:rPr>
          <w:noProof/>
        </w:rPr>
        <w:instrText xml:space="preserve"> PAGEREF _Toc209445748 \h </w:instrText>
      </w:r>
      <w:r>
        <w:rPr>
          <w:noProof/>
        </w:rPr>
      </w:r>
      <w:r>
        <w:rPr>
          <w:noProof/>
        </w:rPr>
        <w:fldChar w:fldCharType="separate"/>
      </w:r>
      <w:r w:rsidR="00D53F61">
        <w:rPr>
          <w:noProof/>
        </w:rPr>
        <w:t>49</w:t>
      </w:r>
      <w:r>
        <w:rPr>
          <w:noProof/>
        </w:rPr>
        <w:fldChar w:fldCharType="end"/>
      </w:r>
    </w:p>
    <w:p w14:paraId="135D6BCE" w14:textId="24DD49C0"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t>4.6.2.7.2 Lignes différentielles paires ethernets</w:t>
      </w:r>
      <w:r>
        <w:rPr>
          <w:noProof/>
        </w:rPr>
        <w:tab/>
      </w:r>
      <w:r>
        <w:rPr>
          <w:noProof/>
        </w:rPr>
        <w:fldChar w:fldCharType="begin"/>
      </w:r>
      <w:r>
        <w:rPr>
          <w:noProof/>
        </w:rPr>
        <w:instrText xml:space="preserve"> PAGEREF _Toc209445749 \h </w:instrText>
      </w:r>
      <w:r>
        <w:rPr>
          <w:noProof/>
        </w:rPr>
      </w:r>
      <w:r>
        <w:rPr>
          <w:noProof/>
        </w:rPr>
        <w:fldChar w:fldCharType="separate"/>
      </w:r>
      <w:r w:rsidR="00D53F61">
        <w:rPr>
          <w:noProof/>
        </w:rPr>
        <w:t>50</w:t>
      </w:r>
      <w:r>
        <w:rPr>
          <w:noProof/>
        </w:rPr>
        <w:fldChar w:fldCharType="end"/>
      </w:r>
    </w:p>
    <w:p w14:paraId="01FD7895" w14:textId="6C51DF9D"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t>4.6.2.7.3 Lignes différentielles USB 2.0</w:t>
      </w:r>
      <w:r>
        <w:rPr>
          <w:noProof/>
        </w:rPr>
        <w:tab/>
      </w:r>
      <w:r>
        <w:rPr>
          <w:noProof/>
        </w:rPr>
        <w:fldChar w:fldCharType="begin"/>
      </w:r>
      <w:r>
        <w:rPr>
          <w:noProof/>
        </w:rPr>
        <w:instrText xml:space="preserve"> PAGEREF _Toc209445750 \h </w:instrText>
      </w:r>
      <w:r>
        <w:rPr>
          <w:noProof/>
        </w:rPr>
      </w:r>
      <w:r>
        <w:rPr>
          <w:noProof/>
        </w:rPr>
        <w:fldChar w:fldCharType="separate"/>
      </w:r>
      <w:r w:rsidR="00D53F61">
        <w:rPr>
          <w:noProof/>
        </w:rPr>
        <w:t>50</w:t>
      </w:r>
      <w:r>
        <w:rPr>
          <w:noProof/>
        </w:rPr>
        <w:fldChar w:fldCharType="end"/>
      </w:r>
    </w:p>
    <w:p w14:paraId="7407AF30" w14:textId="4153234A"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4.7 Support mécanique</w:t>
      </w:r>
      <w:r>
        <w:rPr>
          <w:noProof/>
        </w:rPr>
        <w:tab/>
      </w:r>
      <w:r>
        <w:rPr>
          <w:noProof/>
        </w:rPr>
        <w:fldChar w:fldCharType="begin"/>
      </w:r>
      <w:r>
        <w:rPr>
          <w:noProof/>
        </w:rPr>
        <w:instrText xml:space="preserve"> PAGEREF _Toc209445751 \h </w:instrText>
      </w:r>
      <w:r>
        <w:rPr>
          <w:noProof/>
        </w:rPr>
      </w:r>
      <w:r>
        <w:rPr>
          <w:noProof/>
        </w:rPr>
        <w:fldChar w:fldCharType="separate"/>
      </w:r>
      <w:r w:rsidR="00D53F61">
        <w:rPr>
          <w:noProof/>
        </w:rPr>
        <w:t>51</w:t>
      </w:r>
      <w:r>
        <w:rPr>
          <w:noProof/>
        </w:rPr>
        <w:fldChar w:fldCharType="end"/>
      </w:r>
    </w:p>
    <w:p w14:paraId="65D8B415" w14:textId="466D6ED7"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4.8 PCB layout</w:t>
      </w:r>
      <w:r>
        <w:rPr>
          <w:noProof/>
        </w:rPr>
        <w:tab/>
      </w:r>
      <w:r>
        <w:rPr>
          <w:noProof/>
        </w:rPr>
        <w:fldChar w:fldCharType="begin"/>
      </w:r>
      <w:r>
        <w:rPr>
          <w:noProof/>
        </w:rPr>
        <w:instrText xml:space="preserve"> PAGEREF _Toc209445752 \h </w:instrText>
      </w:r>
      <w:r>
        <w:rPr>
          <w:noProof/>
        </w:rPr>
      </w:r>
      <w:r>
        <w:rPr>
          <w:noProof/>
        </w:rPr>
        <w:fldChar w:fldCharType="separate"/>
      </w:r>
      <w:r w:rsidR="00D53F61">
        <w:rPr>
          <w:noProof/>
        </w:rPr>
        <w:t>52</w:t>
      </w:r>
      <w:r>
        <w:rPr>
          <w:noProof/>
        </w:rPr>
        <w:fldChar w:fldCharType="end"/>
      </w:r>
    </w:p>
    <w:p w14:paraId="45816CE9" w14:textId="519C9314"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4.8.1 Carte fille</w:t>
      </w:r>
      <w:r>
        <w:rPr>
          <w:noProof/>
        </w:rPr>
        <w:tab/>
      </w:r>
      <w:r>
        <w:rPr>
          <w:noProof/>
        </w:rPr>
        <w:fldChar w:fldCharType="begin"/>
      </w:r>
      <w:r>
        <w:rPr>
          <w:noProof/>
        </w:rPr>
        <w:instrText xml:space="preserve"> PAGEREF _Toc209445753 \h </w:instrText>
      </w:r>
      <w:r>
        <w:rPr>
          <w:noProof/>
        </w:rPr>
      </w:r>
      <w:r>
        <w:rPr>
          <w:noProof/>
        </w:rPr>
        <w:fldChar w:fldCharType="separate"/>
      </w:r>
      <w:r w:rsidR="00D53F61">
        <w:rPr>
          <w:noProof/>
        </w:rPr>
        <w:t>52</w:t>
      </w:r>
      <w:r>
        <w:rPr>
          <w:noProof/>
        </w:rPr>
        <w:fldChar w:fldCharType="end"/>
      </w:r>
    </w:p>
    <w:p w14:paraId="113BF3F9" w14:textId="25848634"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4.8.2 Carte mère</w:t>
      </w:r>
      <w:r>
        <w:rPr>
          <w:noProof/>
        </w:rPr>
        <w:tab/>
      </w:r>
      <w:r>
        <w:rPr>
          <w:noProof/>
        </w:rPr>
        <w:fldChar w:fldCharType="begin"/>
      </w:r>
      <w:r>
        <w:rPr>
          <w:noProof/>
        </w:rPr>
        <w:instrText xml:space="preserve"> PAGEREF _Toc209445754 \h </w:instrText>
      </w:r>
      <w:r>
        <w:rPr>
          <w:noProof/>
        </w:rPr>
      </w:r>
      <w:r>
        <w:rPr>
          <w:noProof/>
        </w:rPr>
        <w:fldChar w:fldCharType="separate"/>
      </w:r>
      <w:r w:rsidR="00D53F61">
        <w:rPr>
          <w:noProof/>
        </w:rPr>
        <w:t>53</w:t>
      </w:r>
      <w:r>
        <w:rPr>
          <w:noProof/>
        </w:rPr>
        <w:fldChar w:fldCharType="end"/>
      </w:r>
    </w:p>
    <w:p w14:paraId="440B5C51" w14:textId="4601B85E"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4.9 3D</w:t>
      </w:r>
      <w:r>
        <w:rPr>
          <w:noProof/>
        </w:rPr>
        <w:tab/>
      </w:r>
      <w:r>
        <w:rPr>
          <w:noProof/>
        </w:rPr>
        <w:fldChar w:fldCharType="begin"/>
      </w:r>
      <w:r>
        <w:rPr>
          <w:noProof/>
        </w:rPr>
        <w:instrText xml:space="preserve"> PAGEREF _Toc209445755 \h </w:instrText>
      </w:r>
      <w:r>
        <w:rPr>
          <w:noProof/>
        </w:rPr>
      </w:r>
      <w:r>
        <w:rPr>
          <w:noProof/>
        </w:rPr>
        <w:fldChar w:fldCharType="separate"/>
      </w:r>
      <w:r w:rsidR="00D53F61">
        <w:rPr>
          <w:noProof/>
        </w:rPr>
        <w:t>53</w:t>
      </w:r>
      <w:r>
        <w:rPr>
          <w:noProof/>
        </w:rPr>
        <w:fldChar w:fldCharType="end"/>
      </w:r>
    </w:p>
    <w:p w14:paraId="02E1667F" w14:textId="770BCD90"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4.9.1 Carte fille</w:t>
      </w:r>
      <w:r>
        <w:rPr>
          <w:noProof/>
        </w:rPr>
        <w:tab/>
      </w:r>
      <w:r>
        <w:rPr>
          <w:noProof/>
        </w:rPr>
        <w:fldChar w:fldCharType="begin"/>
      </w:r>
      <w:r>
        <w:rPr>
          <w:noProof/>
        </w:rPr>
        <w:instrText xml:space="preserve"> PAGEREF _Toc209445756 \h </w:instrText>
      </w:r>
      <w:r>
        <w:rPr>
          <w:noProof/>
        </w:rPr>
      </w:r>
      <w:r>
        <w:rPr>
          <w:noProof/>
        </w:rPr>
        <w:fldChar w:fldCharType="separate"/>
      </w:r>
      <w:r w:rsidR="00D53F61">
        <w:rPr>
          <w:noProof/>
        </w:rPr>
        <w:t>53</w:t>
      </w:r>
      <w:r>
        <w:rPr>
          <w:noProof/>
        </w:rPr>
        <w:fldChar w:fldCharType="end"/>
      </w:r>
    </w:p>
    <w:p w14:paraId="1C25CC2A" w14:textId="390EE0AB"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4.9.2 Carte mère</w:t>
      </w:r>
      <w:r>
        <w:rPr>
          <w:noProof/>
        </w:rPr>
        <w:tab/>
      </w:r>
      <w:r>
        <w:rPr>
          <w:noProof/>
        </w:rPr>
        <w:fldChar w:fldCharType="begin"/>
      </w:r>
      <w:r>
        <w:rPr>
          <w:noProof/>
        </w:rPr>
        <w:instrText xml:space="preserve"> PAGEREF _Toc209445757 \h </w:instrText>
      </w:r>
      <w:r>
        <w:rPr>
          <w:noProof/>
        </w:rPr>
      </w:r>
      <w:r>
        <w:rPr>
          <w:noProof/>
        </w:rPr>
        <w:fldChar w:fldCharType="separate"/>
      </w:r>
      <w:r w:rsidR="00D53F61">
        <w:rPr>
          <w:noProof/>
        </w:rPr>
        <w:t>54</w:t>
      </w:r>
      <w:r>
        <w:rPr>
          <w:noProof/>
        </w:rPr>
        <w:fldChar w:fldCharType="end"/>
      </w:r>
    </w:p>
    <w:p w14:paraId="7116194F" w14:textId="14DF332C"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4.10 Routage des câbles</w:t>
      </w:r>
      <w:r>
        <w:rPr>
          <w:noProof/>
        </w:rPr>
        <w:tab/>
      </w:r>
      <w:r>
        <w:rPr>
          <w:noProof/>
        </w:rPr>
        <w:fldChar w:fldCharType="begin"/>
      </w:r>
      <w:r>
        <w:rPr>
          <w:noProof/>
        </w:rPr>
        <w:instrText xml:space="preserve"> PAGEREF _Toc209445758 \h </w:instrText>
      </w:r>
      <w:r>
        <w:rPr>
          <w:noProof/>
        </w:rPr>
      </w:r>
      <w:r>
        <w:rPr>
          <w:noProof/>
        </w:rPr>
        <w:fldChar w:fldCharType="separate"/>
      </w:r>
      <w:r w:rsidR="00D53F61">
        <w:rPr>
          <w:noProof/>
        </w:rPr>
        <w:t>55</w:t>
      </w:r>
      <w:r>
        <w:rPr>
          <w:noProof/>
        </w:rPr>
        <w:fldChar w:fldCharType="end"/>
      </w:r>
    </w:p>
    <w:p w14:paraId="77D5E96D" w14:textId="0A5C05AF" w:rsidR="00754EE5" w:rsidRDefault="00754EE5">
      <w:pPr>
        <w:pStyle w:val="TM1"/>
        <w:tabs>
          <w:tab w:val="right" w:leader="dot" w:pos="9378"/>
        </w:tabs>
        <w:rPr>
          <w:rFonts w:asciiTheme="minorHAnsi" w:eastAsiaTheme="minorEastAsia" w:hAnsiTheme="minorHAnsi" w:cstheme="minorBidi"/>
          <w:noProof/>
          <w:kern w:val="2"/>
          <w14:ligatures w14:val="standardContextual"/>
        </w:rPr>
      </w:pPr>
      <w:r>
        <w:rPr>
          <w:noProof/>
        </w:rPr>
        <w:t>5 Mise en service</w:t>
      </w:r>
      <w:r>
        <w:rPr>
          <w:noProof/>
        </w:rPr>
        <w:tab/>
      </w:r>
      <w:r>
        <w:rPr>
          <w:noProof/>
        </w:rPr>
        <w:fldChar w:fldCharType="begin"/>
      </w:r>
      <w:r>
        <w:rPr>
          <w:noProof/>
        </w:rPr>
        <w:instrText xml:space="preserve"> PAGEREF _Toc209445759 \h </w:instrText>
      </w:r>
      <w:r>
        <w:rPr>
          <w:noProof/>
        </w:rPr>
      </w:r>
      <w:r>
        <w:rPr>
          <w:noProof/>
        </w:rPr>
        <w:fldChar w:fldCharType="separate"/>
      </w:r>
      <w:r w:rsidR="00D53F61">
        <w:rPr>
          <w:noProof/>
        </w:rPr>
        <w:t>56</w:t>
      </w:r>
      <w:r>
        <w:rPr>
          <w:noProof/>
        </w:rPr>
        <w:fldChar w:fldCharType="end"/>
      </w:r>
    </w:p>
    <w:p w14:paraId="6468F301" w14:textId="0E76D1B2"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5.1 Erreur ou problème de montage</w:t>
      </w:r>
      <w:r>
        <w:rPr>
          <w:noProof/>
        </w:rPr>
        <w:tab/>
      </w:r>
      <w:r>
        <w:rPr>
          <w:noProof/>
        </w:rPr>
        <w:fldChar w:fldCharType="begin"/>
      </w:r>
      <w:r>
        <w:rPr>
          <w:noProof/>
        </w:rPr>
        <w:instrText xml:space="preserve"> PAGEREF _Toc209445760 \h </w:instrText>
      </w:r>
      <w:r>
        <w:rPr>
          <w:noProof/>
        </w:rPr>
      </w:r>
      <w:r>
        <w:rPr>
          <w:noProof/>
        </w:rPr>
        <w:fldChar w:fldCharType="separate"/>
      </w:r>
      <w:r w:rsidR="00D53F61">
        <w:rPr>
          <w:noProof/>
        </w:rPr>
        <w:t>56</w:t>
      </w:r>
      <w:r>
        <w:rPr>
          <w:noProof/>
        </w:rPr>
        <w:fldChar w:fldCharType="end"/>
      </w:r>
    </w:p>
    <w:p w14:paraId="293F69AC" w14:textId="55EBF095"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5.1.1 USB type C</w:t>
      </w:r>
      <w:r>
        <w:rPr>
          <w:noProof/>
        </w:rPr>
        <w:tab/>
      </w:r>
      <w:r>
        <w:rPr>
          <w:noProof/>
        </w:rPr>
        <w:fldChar w:fldCharType="begin"/>
      </w:r>
      <w:r>
        <w:rPr>
          <w:noProof/>
        </w:rPr>
        <w:instrText xml:space="preserve"> PAGEREF _Toc209445761 \h </w:instrText>
      </w:r>
      <w:r>
        <w:rPr>
          <w:noProof/>
        </w:rPr>
      </w:r>
      <w:r>
        <w:rPr>
          <w:noProof/>
        </w:rPr>
        <w:fldChar w:fldCharType="separate"/>
      </w:r>
      <w:r w:rsidR="00D53F61">
        <w:rPr>
          <w:noProof/>
        </w:rPr>
        <w:t>56</w:t>
      </w:r>
      <w:r>
        <w:rPr>
          <w:noProof/>
        </w:rPr>
        <w:fldChar w:fldCharType="end"/>
      </w:r>
    </w:p>
    <w:p w14:paraId="00C5AC14" w14:textId="66AC3E0A"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5.1.2 Distance GND partie ADC</w:t>
      </w:r>
      <w:r>
        <w:rPr>
          <w:noProof/>
        </w:rPr>
        <w:tab/>
      </w:r>
      <w:r>
        <w:rPr>
          <w:noProof/>
        </w:rPr>
        <w:fldChar w:fldCharType="begin"/>
      </w:r>
      <w:r>
        <w:rPr>
          <w:noProof/>
        </w:rPr>
        <w:instrText xml:space="preserve"> PAGEREF _Toc209445762 \h </w:instrText>
      </w:r>
      <w:r>
        <w:rPr>
          <w:noProof/>
        </w:rPr>
      </w:r>
      <w:r>
        <w:rPr>
          <w:noProof/>
        </w:rPr>
        <w:fldChar w:fldCharType="separate"/>
      </w:r>
      <w:r w:rsidR="00D53F61">
        <w:rPr>
          <w:noProof/>
        </w:rPr>
        <w:t>57</w:t>
      </w:r>
      <w:r>
        <w:rPr>
          <w:noProof/>
        </w:rPr>
        <w:fldChar w:fldCharType="end"/>
      </w:r>
    </w:p>
    <w:p w14:paraId="3A671E68" w14:textId="1BDE1BFE"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5.1.3 Erreur sérigraphie</w:t>
      </w:r>
      <w:r>
        <w:rPr>
          <w:noProof/>
        </w:rPr>
        <w:tab/>
      </w:r>
      <w:r>
        <w:rPr>
          <w:noProof/>
        </w:rPr>
        <w:fldChar w:fldCharType="begin"/>
      </w:r>
      <w:r>
        <w:rPr>
          <w:noProof/>
        </w:rPr>
        <w:instrText xml:space="preserve"> PAGEREF _Toc209445763 \h </w:instrText>
      </w:r>
      <w:r>
        <w:rPr>
          <w:noProof/>
        </w:rPr>
      </w:r>
      <w:r>
        <w:rPr>
          <w:noProof/>
        </w:rPr>
        <w:fldChar w:fldCharType="separate"/>
      </w:r>
      <w:r w:rsidR="00D53F61">
        <w:rPr>
          <w:noProof/>
        </w:rPr>
        <w:t>58</w:t>
      </w:r>
      <w:r>
        <w:rPr>
          <w:noProof/>
        </w:rPr>
        <w:fldChar w:fldCharType="end"/>
      </w:r>
    </w:p>
    <w:p w14:paraId="21065CE4" w14:textId="050FAABD"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5.2 Mesure alimentation Buck 5[V]</w:t>
      </w:r>
      <w:r>
        <w:rPr>
          <w:noProof/>
        </w:rPr>
        <w:tab/>
      </w:r>
      <w:r>
        <w:rPr>
          <w:noProof/>
        </w:rPr>
        <w:fldChar w:fldCharType="begin"/>
      </w:r>
      <w:r>
        <w:rPr>
          <w:noProof/>
        </w:rPr>
        <w:instrText xml:space="preserve"> PAGEREF _Toc209445764 \h </w:instrText>
      </w:r>
      <w:r>
        <w:rPr>
          <w:noProof/>
        </w:rPr>
      </w:r>
      <w:r>
        <w:rPr>
          <w:noProof/>
        </w:rPr>
        <w:fldChar w:fldCharType="separate"/>
      </w:r>
      <w:r w:rsidR="00D53F61">
        <w:rPr>
          <w:noProof/>
        </w:rPr>
        <w:t>59</w:t>
      </w:r>
      <w:r>
        <w:rPr>
          <w:noProof/>
        </w:rPr>
        <w:fldChar w:fldCharType="end"/>
      </w:r>
    </w:p>
    <w:p w14:paraId="0C26655B" w14:textId="6E138AC0"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lastRenderedPageBreak/>
        <w:t>5.2.1 But de la mesure</w:t>
      </w:r>
      <w:r>
        <w:rPr>
          <w:noProof/>
        </w:rPr>
        <w:tab/>
      </w:r>
      <w:r>
        <w:rPr>
          <w:noProof/>
        </w:rPr>
        <w:fldChar w:fldCharType="begin"/>
      </w:r>
      <w:r>
        <w:rPr>
          <w:noProof/>
        </w:rPr>
        <w:instrText xml:space="preserve"> PAGEREF _Toc209445765 \h </w:instrText>
      </w:r>
      <w:r>
        <w:rPr>
          <w:noProof/>
        </w:rPr>
      </w:r>
      <w:r>
        <w:rPr>
          <w:noProof/>
        </w:rPr>
        <w:fldChar w:fldCharType="separate"/>
      </w:r>
      <w:r w:rsidR="00D53F61">
        <w:rPr>
          <w:noProof/>
        </w:rPr>
        <w:t>59</w:t>
      </w:r>
      <w:r>
        <w:rPr>
          <w:noProof/>
        </w:rPr>
        <w:fldChar w:fldCharType="end"/>
      </w:r>
    </w:p>
    <w:p w14:paraId="380B1552" w14:textId="7879FF90"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5.2.2 Schéma de mesure</w:t>
      </w:r>
      <w:r>
        <w:rPr>
          <w:noProof/>
        </w:rPr>
        <w:tab/>
      </w:r>
      <w:r>
        <w:rPr>
          <w:noProof/>
        </w:rPr>
        <w:fldChar w:fldCharType="begin"/>
      </w:r>
      <w:r>
        <w:rPr>
          <w:noProof/>
        </w:rPr>
        <w:instrText xml:space="preserve"> PAGEREF _Toc209445766 \h </w:instrText>
      </w:r>
      <w:r>
        <w:rPr>
          <w:noProof/>
        </w:rPr>
      </w:r>
      <w:r>
        <w:rPr>
          <w:noProof/>
        </w:rPr>
        <w:fldChar w:fldCharType="separate"/>
      </w:r>
      <w:r w:rsidR="00D53F61">
        <w:rPr>
          <w:noProof/>
        </w:rPr>
        <w:t>59</w:t>
      </w:r>
      <w:r>
        <w:rPr>
          <w:noProof/>
        </w:rPr>
        <w:fldChar w:fldCharType="end"/>
      </w:r>
    </w:p>
    <w:p w14:paraId="1C3DCCA6" w14:textId="01DA1E88"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5.2.3 Instrument de mesure</w:t>
      </w:r>
      <w:r>
        <w:rPr>
          <w:noProof/>
        </w:rPr>
        <w:tab/>
      </w:r>
      <w:r>
        <w:rPr>
          <w:noProof/>
        </w:rPr>
        <w:fldChar w:fldCharType="begin"/>
      </w:r>
      <w:r>
        <w:rPr>
          <w:noProof/>
        </w:rPr>
        <w:instrText xml:space="preserve"> PAGEREF _Toc209445767 \h </w:instrText>
      </w:r>
      <w:r>
        <w:rPr>
          <w:noProof/>
        </w:rPr>
      </w:r>
      <w:r>
        <w:rPr>
          <w:noProof/>
        </w:rPr>
        <w:fldChar w:fldCharType="separate"/>
      </w:r>
      <w:r w:rsidR="00D53F61">
        <w:rPr>
          <w:noProof/>
        </w:rPr>
        <w:t>59</w:t>
      </w:r>
      <w:r>
        <w:rPr>
          <w:noProof/>
        </w:rPr>
        <w:fldChar w:fldCharType="end"/>
      </w:r>
    </w:p>
    <w:p w14:paraId="09E0B853" w14:textId="3F80EB88"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5.2.4 Méthode de mesure</w:t>
      </w:r>
      <w:r>
        <w:rPr>
          <w:noProof/>
        </w:rPr>
        <w:tab/>
      </w:r>
      <w:r>
        <w:rPr>
          <w:noProof/>
        </w:rPr>
        <w:fldChar w:fldCharType="begin"/>
      </w:r>
      <w:r>
        <w:rPr>
          <w:noProof/>
        </w:rPr>
        <w:instrText xml:space="preserve"> PAGEREF _Toc209445768 \h </w:instrText>
      </w:r>
      <w:r>
        <w:rPr>
          <w:noProof/>
        </w:rPr>
      </w:r>
      <w:r>
        <w:rPr>
          <w:noProof/>
        </w:rPr>
        <w:fldChar w:fldCharType="separate"/>
      </w:r>
      <w:r w:rsidR="00D53F61">
        <w:rPr>
          <w:noProof/>
        </w:rPr>
        <w:t>59</w:t>
      </w:r>
      <w:r>
        <w:rPr>
          <w:noProof/>
        </w:rPr>
        <w:fldChar w:fldCharType="end"/>
      </w:r>
    </w:p>
    <w:p w14:paraId="0D0C0E97" w14:textId="44460D30"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5.2.5 Résultat de mesure</w:t>
      </w:r>
      <w:r>
        <w:rPr>
          <w:noProof/>
        </w:rPr>
        <w:tab/>
      </w:r>
      <w:r>
        <w:rPr>
          <w:noProof/>
        </w:rPr>
        <w:fldChar w:fldCharType="begin"/>
      </w:r>
      <w:r>
        <w:rPr>
          <w:noProof/>
        </w:rPr>
        <w:instrText xml:space="preserve"> PAGEREF _Toc209445769 \h </w:instrText>
      </w:r>
      <w:r>
        <w:rPr>
          <w:noProof/>
        </w:rPr>
      </w:r>
      <w:r>
        <w:rPr>
          <w:noProof/>
        </w:rPr>
        <w:fldChar w:fldCharType="separate"/>
      </w:r>
      <w:r w:rsidR="00D53F61">
        <w:rPr>
          <w:noProof/>
        </w:rPr>
        <w:t>60</w:t>
      </w:r>
      <w:r>
        <w:rPr>
          <w:noProof/>
        </w:rPr>
        <w:fldChar w:fldCharType="end"/>
      </w:r>
    </w:p>
    <w:p w14:paraId="22986071" w14:textId="6FD45263"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5.3 Mesure alimentation LDO 3.3[V]</w:t>
      </w:r>
      <w:r>
        <w:rPr>
          <w:noProof/>
        </w:rPr>
        <w:tab/>
      </w:r>
      <w:r>
        <w:rPr>
          <w:noProof/>
        </w:rPr>
        <w:fldChar w:fldCharType="begin"/>
      </w:r>
      <w:r>
        <w:rPr>
          <w:noProof/>
        </w:rPr>
        <w:instrText xml:space="preserve"> PAGEREF _Toc209445770 \h </w:instrText>
      </w:r>
      <w:r>
        <w:rPr>
          <w:noProof/>
        </w:rPr>
      </w:r>
      <w:r>
        <w:rPr>
          <w:noProof/>
        </w:rPr>
        <w:fldChar w:fldCharType="separate"/>
      </w:r>
      <w:r w:rsidR="00D53F61">
        <w:rPr>
          <w:noProof/>
        </w:rPr>
        <w:t>61</w:t>
      </w:r>
      <w:r>
        <w:rPr>
          <w:noProof/>
        </w:rPr>
        <w:fldChar w:fldCharType="end"/>
      </w:r>
    </w:p>
    <w:p w14:paraId="4AB8A19F" w14:textId="4EBFEAFF"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5.3.1 But de la mesure</w:t>
      </w:r>
      <w:r>
        <w:rPr>
          <w:noProof/>
        </w:rPr>
        <w:tab/>
      </w:r>
      <w:r>
        <w:rPr>
          <w:noProof/>
        </w:rPr>
        <w:fldChar w:fldCharType="begin"/>
      </w:r>
      <w:r>
        <w:rPr>
          <w:noProof/>
        </w:rPr>
        <w:instrText xml:space="preserve"> PAGEREF _Toc209445771 \h </w:instrText>
      </w:r>
      <w:r>
        <w:rPr>
          <w:noProof/>
        </w:rPr>
      </w:r>
      <w:r>
        <w:rPr>
          <w:noProof/>
        </w:rPr>
        <w:fldChar w:fldCharType="separate"/>
      </w:r>
      <w:r w:rsidR="00D53F61">
        <w:rPr>
          <w:noProof/>
        </w:rPr>
        <w:t>61</w:t>
      </w:r>
      <w:r>
        <w:rPr>
          <w:noProof/>
        </w:rPr>
        <w:fldChar w:fldCharType="end"/>
      </w:r>
    </w:p>
    <w:p w14:paraId="281D310C" w14:textId="2B4BC631"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5.3.2 Schéma de mesure</w:t>
      </w:r>
      <w:r>
        <w:rPr>
          <w:noProof/>
        </w:rPr>
        <w:tab/>
      </w:r>
      <w:r>
        <w:rPr>
          <w:noProof/>
        </w:rPr>
        <w:fldChar w:fldCharType="begin"/>
      </w:r>
      <w:r>
        <w:rPr>
          <w:noProof/>
        </w:rPr>
        <w:instrText xml:space="preserve"> PAGEREF _Toc209445772 \h </w:instrText>
      </w:r>
      <w:r>
        <w:rPr>
          <w:noProof/>
        </w:rPr>
      </w:r>
      <w:r>
        <w:rPr>
          <w:noProof/>
        </w:rPr>
        <w:fldChar w:fldCharType="separate"/>
      </w:r>
      <w:r w:rsidR="00D53F61">
        <w:rPr>
          <w:noProof/>
        </w:rPr>
        <w:t>61</w:t>
      </w:r>
      <w:r>
        <w:rPr>
          <w:noProof/>
        </w:rPr>
        <w:fldChar w:fldCharType="end"/>
      </w:r>
    </w:p>
    <w:p w14:paraId="02EF5C80" w14:textId="195C948A"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5.3.3 Instrument de mesure</w:t>
      </w:r>
      <w:r>
        <w:rPr>
          <w:noProof/>
        </w:rPr>
        <w:tab/>
      </w:r>
      <w:r>
        <w:rPr>
          <w:noProof/>
        </w:rPr>
        <w:fldChar w:fldCharType="begin"/>
      </w:r>
      <w:r>
        <w:rPr>
          <w:noProof/>
        </w:rPr>
        <w:instrText xml:space="preserve"> PAGEREF _Toc209445773 \h </w:instrText>
      </w:r>
      <w:r>
        <w:rPr>
          <w:noProof/>
        </w:rPr>
      </w:r>
      <w:r>
        <w:rPr>
          <w:noProof/>
        </w:rPr>
        <w:fldChar w:fldCharType="separate"/>
      </w:r>
      <w:r w:rsidR="00D53F61">
        <w:rPr>
          <w:noProof/>
        </w:rPr>
        <w:t>61</w:t>
      </w:r>
      <w:r>
        <w:rPr>
          <w:noProof/>
        </w:rPr>
        <w:fldChar w:fldCharType="end"/>
      </w:r>
    </w:p>
    <w:p w14:paraId="33BC4463" w14:textId="1ABB368B"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5.3.4 Méthode de mesure</w:t>
      </w:r>
      <w:r>
        <w:rPr>
          <w:noProof/>
        </w:rPr>
        <w:tab/>
      </w:r>
      <w:r>
        <w:rPr>
          <w:noProof/>
        </w:rPr>
        <w:fldChar w:fldCharType="begin"/>
      </w:r>
      <w:r>
        <w:rPr>
          <w:noProof/>
        </w:rPr>
        <w:instrText xml:space="preserve"> PAGEREF _Toc209445774 \h </w:instrText>
      </w:r>
      <w:r>
        <w:rPr>
          <w:noProof/>
        </w:rPr>
      </w:r>
      <w:r>
        <w:rPr>
          <w:noProof/>
        </w:rPr>
        <w:fldChar w:fldCharType="separate"/>
      </w:r>
      <w:r w:rsidR="00D53F61">
        <w:rPr>
          <w:noProof/>
        </w:rPr>
        <w:t>61</w:t>
      </w:r>
      <w:r>
        <w:rPr>
          <w:noProof/>
        </w:rPr>
        <w:fldChar w:fldCharType="end"/>
      </w:r>
    </w:p>
    <w:p w14:paraId="5898520C" w14:textId="704DDBB8"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5.3.5 Résultat de mesure</w:t>
      </w:r>
      <w:r>
        <w:rPr>
          <w:noProof/>
        </w:rPr>
        <w:tab/>
      </w:r>
      <w:r>
        <w:rPr>
          <w:noProof/>
        </w:rPr>
        <w:fldChar w:fldCharType="begin"/>
      </w:r>
      <w:r>
        <w:rPr>
          <w:noProof/>
        </w:rPr>
        <w:instrText xml:space="preserve"> PAGEREF _Toc209445775 \h </w:instrText>
      </w:r>
      <w:r>
        <w:rPr>
          <w:noProof/>
        </w:rPr>
      </w:r>
      <w:r>
        <w:rPr>
          <w:noProof/>
        </w:rPr>
        <w:fldChar w:fldCharType="separate"/>
      </w:r>
      <w:r w:rsidR="00D53F61">
        <w:rPr>
          <w:noProof/>
        </w:rPr>
        <w:t>62</w:t>
      </w:r>
      <w:r>
        <w:rPr>
          <w:noProof/>
        </w:rPr>
        <w:fldChar w:fldCharType="end"/>
      </w:r>
    </w:p>
    <w:p w14:paraId="66907D29" w14:textId="08D03651"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5.4 Mesure consommations</w:t>
      </w:r>
      <w:r>
        <w:rPr>
          <w:noProof/>
        </w:rPr>
        <w:tab/>
      </w:r>
      <w:r>
        <w:rPr>
          <w:noProof/>
        </w:rPr>
        <w:fldChar w:fldCharType="begin"/>
      </w:r>
      <w:r>
        <w:rPr>
          <w:noProof/>
        </w:rPr>
        <w:instrText xml:space="preserve"> PAGEREF _Toc209445776 \h </w:instrText>
      </w:r>
      <w:r>
        <w:rPr>
          <w:noProof/>
        </w:rPr>
      </w:r>
      <w:r>
        <w:rPr>
          <w:noProof/>
        </w:rPr>
        <w:fldChar w:fldCharType="separate"/>
      </w:r>
      <w:r w:rsidR="00D53F61">
        <w:rPr>
          <w:noProof/>
        </w:rPr>
        <w:t>63</w:t>
      </w:r>
      <w:r>
        <w:rPr>
          <w:noProof/>
        </w:rPr>
        <w:fldChar w:fldCharType="end"/>
      </w:r>
    </w:p>
    <w:p w14:paraId="501E6FD3" w14:textId="1284FA3F"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5.4.1 But de la mesure</w:t>
      </w:r>
      <w:r>
        <w:rPr>
          <w:noProof/>
        </w:rPr>
        <w:tab/>
      </w:r>
      <w:r>
        <w:rPr>
          <w:noProof/>
        </w:rPr>
        <w:fldChar w:fldCharType="begin"/>
      </w:r>
      <w:r>
        <w:rPr>
          <w:noProof/>
        </w:rPr>
        <w:instrText xml:space="preserve"> PAGEREF _Toc209445777 \h </w:instrText>
      </w:r>
      <w:r>
        <w:rPr>
          <w:noProof/>
        </w:rPr>
      </w:r>
      <w:r>
        <w:rPr>
          <w:noProof/>
        </w:rPr>
        <w:fldChar w:fldCharType="separate"/>
      </w:r>
      <w:r w:rsidR="00D53F61">
        <w:rPr>
          <w:noProof/>
        </w:rPr>
        <w:t>63</w:t>
      </w:r>
      <w:r>
        <w:rPr>
          <w:noProof/>
        </w:rPr>
        <w:fldChar w:fldCharType="end"/>
      </w:r>
    </w:p>
    <w:p w14:paraId="3AB4DB01" w14:textId="781663DA"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5.4.2 Schéma de mesure</w:t>
      </w:r>
      <w:r>
        <w:rPr>
          <w:noProof/>
        </w:rPr>
        <w:tab/>
      </w:r>
      <w:r>
        <w:rPr>
          <w:noProof/>
        </w:rPr>
        <w:fldChar w:fldCharType="begin"/>
      </w:r>
      <w:r>
        <w:rPr>
          <w:noProof/>
        </w:rPr>
        <w:instrText xml:space="preserve"> PAGEREF _Toc209445778 \h </w:instrText>
      </w:r>
      <w:r>
        <w:rPr>
          <w:noProof/>
        </w:rPr>
      </w:r>
      <w:r>
        <w:rPr>
          <w:noProof/>
        </w:rPr>
        <w:fldChar w:fldCharType="separate"/>
      </w:r>
      <w:r w:rsidR="00D53F61">
        <w:rPr>
          <w:noProof/>
        </w:rPr>
        <w:t>63</w:t>
      </w:r>
      <w:r>
        <w:rPr>
          <w:noProof/>
        </w:rPr>
        <w:fldChar w:fldCharType="end"/>
      </w:r>
    </w:p>
    <w:p w14:paraId="474277AD" w14:textId="6DAF0C98"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5.4.3 Instrument de mesure</w:t>
      </w:r>
      <w:r>
        <w:rPr>
          <w:noProof/>
        </w:rPr>
        <w:tab/>
      </w:r>
      <w:r>
        <w:rPr>
          <w:noProof/>
        </w:rPr>
        <w:fldChar w:fldCharType="begin"/>
      </w:r>
      <w:r>
        <w:rPr>
          <w:noProof/>
        </w:rPr>
        <w:instrText xml:space="preserve"> PAGEREF _Toc209445779 \h </w:instrText>
      </w:r>
      <w:r>
        <w:rPr>
          <w:noProof/>
        </w:rPr>
      </w:r>
      <w:r>
        <w:rPr>
          <w:noProof/>
        </w:rPr>
        <w:fldChar w:fldCharType="separate"/>
      </w:r>
      <w:r w:rsidR="00D53F61">
        <w:rPr>
          <w:noProof/>
        </w:rPr>
        <w:t>63</w:t>
      </w:r>
      <w:r>
        <w:rPr>
          <w:noProof/>
        </w:rPr>
        <w:fldChar w:fldCharType="end"/>
      </w:r>
    </w:p>
    <w:p w14:paraId="5BF5F82B" w14:textId="1493DC54"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5.4.4 Méthode de mesure</w:t>
      </w:r>
      <w:r>
        <w:rPr>
          <w:noProof/>
        </w:rPr>
        <w:tab/>
      </w:r>
      <w:r>
        <w:rPr>
          <w:noProof/>
        </w:rPr>
        <w:fldChar w:fldCharType="begin"/>
      </w:r>
      <w:r>
        <w:rPr>
          <w:noProof/>
        </w:rPr>
        <w:instrText xml:space="preserve"> PAGEREF _Toc209445780 \h </w:instrText>
      </w:r>
      <w:r>
        <w:rPr>
          <w:noProof/>
        </w:rPr>
      </w:r>
      <w:r>
        <w:rPr>
          <w:noProof/>
        </w:rPr>
        <w:fldChar w:fldCharType="separate"/>
      </w:r>
      <w:r w:rsidR="00D53F61">
        <w:rPr>
          <w:noProof/>
        </w:rPr>
        <w:t>63</w:t>
      </w:r>
      <w:r>
        <w:rPr>
          <w:noProof/>
        </w:rPr>
        <w:fldChar w:fldCharType="end"/>
      </w:r>
    </w:p>
    <w:p w14:paraId="063E7F0A" w14:textId="2926A9AC"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5.4.5 Résultat de mesure</w:t>
      </w:r>
      <w:r>
        <w:rPr>
          <w:noProof/>
        </w:rPr>
        <w:tab/>
      </w:r>
      <w:r>
        <w:rPr>
          <w:noProof/>
        </w:rPr>
        <w:fldChar w:fldCharType="begin"/>
      </w:r>
      <w:r>
        <w:rPr>
          <w:noProof/>
        </w:rPr>
        <w:instrText xml:space="preserve"> PAGEREF _Toc209445781 \h </w:instrText>
      </w:r>
      <w:r>
        <w:rPr>
          <w:noProof/>
        </w:rPr>
      </w:r>
      <w:r>
        <w:rPr>
          <w:noProof/>
        </w:rPr>
        <w:fldChar w:fldCharType="separate"/>
      </w:r>
      <w:r w:rsidR="00D53F61">
        <w:rPr>
          <w:noProof/>
        </w:rPr>
        <w:t>64</w:t>
      </w:r>
      <w:r>
        <w:rPr>
          <w:noProof/>
        </w:rPr>
        <w:fldChar w:fldCharType="end"/>
      </w:r>
    </w:p>
    <w:p w14:paraId="269C47F3" w14:textId="228E6F05"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5.5 Mesure SPI</w:t>
      </w:r>
      <w:r>
        <w:rPr>
          <w:noProof/>
        </w:rPr>
        <w:tab/>
      </w:r>
      <w:r>
        <w:rPr>
          <w:noProof/>
        </w:rPr>
        <w:fldChar w:fldCharType="begin"/>
      </w:r>
      <w:r>
        <w:rPr>
          <w:noProof/>
        </w:rPr>
        <w:instrText xml:space="preserve"> PAGEREF _Toc209445782 \h </w:instrText>
      </w:r>
      <w:r>
        <w:rPr>
          <w:noProof/>
        </w:rPr>
      </w:r>
      <w:r>
        <w:rPr>
          <w:noProof/>
        </w:rPr>
        <w:fldChar w:fldCharType="separate"/>
      </w:r>
      <w:r w:rsidR="00D53F61">
        <w:rPr>
          <w:noProof/>
        </w:rPr>
        <w:t>65</w:t>
      </w:r>
      <w:r>
        <w:rPr>
          <w:noProof/>
        </w:rPr>
        <w:fldChar w:fldCharType="end"/>
      </w:r>
    </w:p>
    <w:p w14:paraId="5480FA49" w14:textId="0B2AE206"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5.5.1 Mesure communication SPI ADC</w:t>
      </w:r>
      <w:r>
        <w:rPr>
          <w:noProof/>
        </w:rPr>
        <w:tab/>
      </w:r>
      <w:r>
        <w:rPr>
          <w:noProof/>
        </w:rPr>
        <w:fldChar w:fldCharType="begin"/>
      </w:r>
      <w:r>
        <w:rPr>
          <w:noProof/>
        </w:rPr>
        <w:instrText xml:space="preserve"> PAGEREF _Toc209445783 \h </w:instrText>
      </w:r>
      <w:r>
        <w:rPr>
          <w:noProof/>
        </w:rPr>
      </w:r>
      <w:r>
        <w:rPr>
          <w:noProof/>
        </w:rPr>
        <w:fldChar w:fldCharType="separate"/>
      </w:r>
      <w:r w:rsidR="00D53F61">
        <w:rPr>
          <w:noProof/>
        </w:rPr>
        <w:t>65</w:t>
      </w:r>
      <w:r>
        <w:rPr>
          <w:noProof/>
        </w:rPr>
        <w:fldChar w:fldCharType="end"/>
      </w:r>
    </w:p>
    <w:p w14:paraId="730EA785" w14:textId="7D46DD3D"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5.5.1.1 But de la mesure</w:t>
      </w:r>
      <w:r>
        <w:rPr>
          <w:noProof/>
        </w:rPr>
        <w:tab/>
      </w:r>
      <w:r>
        <w:rPr>
          <w:noProof/>
        </w:rPr>
        <w:fldChar w:fldCharType="begin"/>
      </w:r>
      <w:r>
        <w:rPr>
          <w:noProof/>
        </w:rPr>
        <w:instrText xml:space="preserve"> PAGEREF _Toc209445784 \h </w:instrText>
      </w:r>
      <w:r>
        <w:rPr>
          <w:noProof/>
        </w:rPr>
      </w:r>
      <w:r>
        <w:rPr>
          <w:noProof/>
        </w:rPr>
        <w:fldChar w:fldCharType="separate"/>
      </w:r>
      <w:r w:rsidR="00D53F61">
        <w:rPr>
          <w:noProof/>
        </w:rPr>
        <w:t>65</w:t>
      </w:r>
      <w:r>
        <w:rPr>
          <w:noProof/>
        </w:rPr>
        <w:fldChar w:fldCharType="end"/>
      </w:r>
    </w:p>
    <w:p w14:paraId="143D93D4" w14:textId="49A3F90D"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5.5.1.2 Schéma de mesure</w:t>
      </w:r>
      <w:r>
        <w:rPr>
          <w:noProof/>
        </w:rPr>
        <w:tab/>
      </w:r>
      <w:r>
        <w:rPr>
          <w:noProof/>
        </w:rPr>
        <w:fldChar w:fldCharType="begin"/>
      </w:r>
      <w:r>
        <w:rPr>
          <w:noProof/>
        </w:rPr>
        <w:instrText xml:space="preserve"> PAGEREF _Toc209445785 \h </w:instrText>
      </w:r>
      <w:r>
        <w:rPr>
          <w:noProof/>
        </w:rPr>
      </w:r>
      <w:r>
        <w:rPr>
          <w:noProof/>
        </w:rPr>
        <w:fldChar w:fldCharType="separate"/>
      </w:r>
      <w:r w:rsidR="00D53F61">
        <w:rPr>
          <w:noProof/>
        </w:rPr>
        <w:t>65</w:t>
      </w:r>
      <w:r>
        <w:rPr>
          <w:noProof/>
        </w:rPr>
        <w:fldChar w:fldCharType="end"/>
      </w:r>
    </w:p>
    <w:p w14:paraId="195CDEE5" w14:textId="4C5D8074"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5.5.1.3 Instrument de mesure</w:t>
      </w:r>
      <w:r>
        <w:rPr>
          <w:noProof/>
        </w:rPr>
        <w:tab/>
      </w:r>
      <w:r>
        <w:rPr>
          <w:noProof/>
        </w:rPr>
        <w:fldChar w:fldCharType="begin"/>
      </w:r>
      <w:r>
        <w:rPr>
          <w:noProof/>
        </w:rPr>
        <w:instrText xml:space="preserve"> PAGEREF _Toc209445786 \h </w:instrText>
      </w:r>
      <w:r>
        <w:rPr>
          <w:noProof/>
        </w:rPr>
      </w:r>
      <w:r>
        <w:rPr>
          <w:noProof/>
        </w:rPr>
        <w:fldChar w:fldCharType="separate"/>
      </w:r>
      <w:r w:rsidR="00D53F61">
        <w:rPr>
          <w:noProof/>
        </w:rPr>
        <w:t>65</w:t>
      </w:r>
      <w:r>
        <w:rPr>
          <w:noProof/>
        </w:rPr>
        <w:fldChar w:fldCharType="end"/>
      </w:r>
    </w:p>
    <w:p w14:paraId="1ADFB77C" w14:textId="709CA98C"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5.5.1.4 Méthode de mesure</w:t>
      </w:r>
      <w:r>
        <w:rPr>
          <w:noProof/>
        </w:rPr>
        <w:tab/>
      </w:r>
      <w:r>
        <w:rPr>
          <w:noProof/>
        </w:rPr>
        <w:fldChar w:fldCharType="begin"/>
      </w:r>
      <w:r>
        <w:rPr>
          <w:noProof/>
        </w:rPr>
        <w:instrText xml:space="preserve"> PAGEREF _Toc209445787 \h </w:instrText>
      </w:r>
      <w:r>
        <w:rPr>
          <w:noProof/>
        </w:rPr>
      </w:r>
      <w:r>
        <w:rPr>
          <w:noProof/>
        </w:rPr>
        <w:fldChar w:fldCharType="separate"/>
      </w:r>
      <w:r w:rsidR="00D53F61">
        <w:rPr>
          <w:noProof/>
        </w:rPr>
        <w:t>65</w:t>
      </w:r>
      <w:r>
        <w:rPr>
          <w:noProof/>
        </w:rPr>
        <w:fldChar w:fldCharType="end"/>
      </w:r>
    </w:p>
    <w:p w14:paraId="138EBDAE" w14:textId="2D242F7D"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5.5.1.5 Résultat de mesure</w:t>
      </w:r>
      <w:r>
        <w:rPr>
          <w:noProof/>
        </w:rPr>
        <w:tab/>
      </w:r>
      <w:r>
        <w:rPr>
          <w:noProof/>
        </w:rPr>
        <w:fldChar w:fldCharType="begin"/>
      </w:r>
      <w:r>
        <w:rPr>
          <w:noProof/>
        </w:rPr>
        <w:instrText xml:space="preserve"> PAGEREF _Toc209445788 \h </w:instrText>
      </w:r>
      <w:r>
        <w:rPr>
          <w:noProof/>
        </w:rPr>
      </w:r>
      <w:r>
        <w:rPr>
          <w:noProof/>
        </w:rPr>
        <w:fldChar w:fldCharType="separate"/>
      </w:r>
      <w:r w:rsidR="00D53F61">
        <w:rPr>
          <w:noProof/>
        </w:rPr>
        <w:t>66</w:t>
      </w:r>
      <w:r>
        <w:rPr>
          <w:noProof/>
        </w:rPr>
        <w:fldChar w:fldCharType="end"/>
      </w:r>
    </w:p>
    <w:p w14:paraId="660F8770" w14:textId="5C652C78"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5.5.2 Mesure communication SPI MUX ADG731BSUZ</w:t>
      </w:r>
      <w:r>
        <w:rPr>
          <w:noProof/>
        </w:rPr>
        <w:tab/>
      </w:r>
      <w:r>
        <w:rPr>
          <w:noProof/>
        </w:rPr>
        <w:fldChar w:fldCharType="begin"/>
      </w:r>
      <w:r>
        <w:rPr>
          <w:noProof/>
        </w:rPr>
        <w:instrText xml:space="preserve"> PAGEREF _Toc209445789 \h </w:instrText>
      </w:r>
      <w:r>
        <w:rPr>
          <w:noProof/>
        </w:rPr>
      </w:r>
      <w:r>
        <w:rPr>
          <w:noProof/>
        </w:rPr>
        <w:fldChar w:fldCharType="separate"/>
      </w:r>
      <w:r w:rsidR="00D53F61">
        <w:rPr>
          <w:noProof/>
        </w:rPr>
        <w:t>67</w:t>
      </w:r>
      <w:r>
        <w:rPr>
          <w:noProof/>
        </w:rPr>
        <w:fldChar w:fldCharType="end"/>
      </w:r>
    </w:p>
    <w:p w14:paraId="7CCBBB9C" w14:textId="1919C9AA"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5.5.2.1 But de la mesure</w:t>
      </w:r>
      <w:r>
        <w:rPr>
          <w:noProof/>
        </w:rPr>
        <w:tab/>
      </w:r>
      <w:r>
        <w:rPr>
          <w:noProof/>
        </w:rPr>
        <w:fldChar w:fldCharType="begin"/>
      </w:r>
      <w:r>
        <w:rPr>
          <w:noProof/>
        </w:rPr>
        <w:instrText xml:space="preserve"> PAGEREF _Toc209445790 \h </w:instrText>
      </w:r>
      <w:r>
        <w:rPr>
          <w:noProof/>
        </w:rPr>
      </w:r>
      <w:r>
        <w:rPr>
          <w:noProof/>
        </w:rPr>
        <w:fldChar w:fldCharType="separate"/>
      </w:r>
      <w:r w:rsidR="00D53F61">
        <w:rPr>
          <w:noProof/>
        </w:rPr>
        <w:t>67</w:t>
      </w:r>
      <w:r>
        <w:rPr>
          <w:noProof/>
        </w:rPr>
        <w:fldChar w:fldCharType="end"/>
      </w:r>
    </w:p>
    <w:p w14:paraId="2EE94D67" w14:textId="59570D2E"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5.5.2.2 Schéma de mesure</w:t>
      </w:r>
      <w:r>
        <w:rPr>
          <w:noProof/>
        </w:rPr>
        <w:tab/>
      </w:r>
      <w:r>
        <w:rPr>
          <w:noProof/>
        </w:rPr>
        <w:fldChar w:fldCharType="begin"/>
      </w:r>
      <w:r>
        <w:rPr>
          <w:noProof/>
        </w:rPr>
        <w:instrText xml:space="preserve"> PAGEREF _Toc209445791 \h </w:instrText>
      </w:r>
      <w:r>
        <w:rPr>
          <w:noProof/>
        </w:rPr>
      </w:r>
      <w:r>
        <w:rPr>
          <w:noProof/>
        </w:rPr>
        <w:fldChar w:fldCharType="separate"/>
      </w:r>
      <w:r w:rsidR="00D53F61">
        <w:rPr>
          <w:noProof/>
        </w:rPr>
        <w:t>67</w:t>
      </w:r>
      <w:r>
        <w:rPr>
          <w:noProof/>
        </w:rPr>
        <w:fldChar w:fldCharType="end"/>
      </w:r>
    </w:p>
    <w:p w14:paraId="474B3A77" w14:textId="00F4DA0A"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5.5.2.3 Instrument de mesure</w:t>
      </w:r>
      <w:r>
        <w:rPr>
          <w:noProof/>
        </w:rPr>
        <w:tab/>
      </w:r>
      <w:r>
        <w:rPr>
          <w:noProof/>
        </w:rPr>
        <w:fldChar w:fldCharType="begin"/>
      </w:r>
      <w:r>
        <w:rPr>
          <w:noProof/>
        </w:rPr>
        <w:instrText xml:space="preserve"> PAGEREF _Toc209445792 \h </w:instrText>
      </w:r>
      <w:r>
        <w:rPr>
          <w:noProof/>
        </w:rPr>
      </w:r>
      <w:r>
        <w:rPr>
          <w:noProof/>
        </w:rPr>
        <w:fldChar w:fldCharType="separate"/>
      </w:r>
      <w:r w:rsidR="00D53F61">
        <w:rPr>
          <w:noProof/>
        </w:rPr>
        <w:t>67</w:t>
      </w:r>
      <w:r>
        <w:rPr>
          <w:noProof/>
        </w:rPr>
        <w:fldChar w:fldCharType="end"/>
      </w:r>
    </w:p>
    <w:p w14:paraId="2C0EBD1A" w14:textId="357E3A89"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5.5.2.4 Méthode de mesure</w:t>
      </w:r>
      <w:r>
        <w:rPr>
          <w:noProof/>
        </w:rPr>
        <w:tab/>
      </w:r>
      <w:r>
        <w:rPr>
          <w:noProof/>
        </w:rPr>
        <w:fldChar w:fldCharType="begin"/>
      </w:r>
      <w:r>
        <w:rPr>
          <w:noProof/>
        </w:rPr>
        <w:instrText xml:space="preserve"> PAGEREF _Toc209445793 \h </w:instrText>
      </w:r>
      <w:r>
        <w:rPr>
          <w:noProof/>
        </w:rPr>
      </w:r>
      <w:r>
        <w:rPr>
          <w:noProof/>
        </w:rPr>
        <w:fldChar w:fldCharType="separate"/>
      </w:r>
      <w:r w:rsidR="00D53F61">
        <w:rPr>
          <w:noProof/>
        </w:rPr>
        <w:t>67</w:t>
      </w:r>
      <w:r>
        <w:rPr>
          <w:noProof/>
        </w:rPr>
        <w:fldChar w:fldCharType="end"/>
      </w:r>
    </w:p>
    <w:p w14:paraId="4C794811" w14:textId="61AC1870"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5.5.2.5 Résultat de mesure</w:t>
      </w:r>
      <w:r>
        <w:rPr>
          <w:noProof/>
        </w:rPr>
        <w:tab/>
      </w:r>
      <w:r>
        <w:rPr>
          <w:noProof/>
        </w:rPr>
        <w:fldChar w:fldCharType="begin"/>
      </w:r>
      <w:r>
        <w:rPr>
          <w:noProof/>
        </w:rPr>
        <w:instrText xml:space="preserve"> PAGEREF _Toc209445794 \h </w:instrText>
      </w:r>
      <w:r>
        <w:rPr>
          <w:noProof/>
        </w:rPr>
      </w:r>
      <w:r>
        <w:rPr>
          <w:noProof/>
        </w:rPr>
        <w:fldChar w:fldCharType="separate"/>
      </w:r>
      <w:r w:rsidR="00D53F61">
        <w:rPr>
          <w:noProof/>
        </w:rPr>
        <w:t>68</w:t>
      </w:r>
      <w:r>
        <w:rPr>
          <w:noProof/>
        </w:rPr>
        <w:fldChar w:fldCharType="end"/>
      </w:r>
    </w:p>
    <w:p w14:paraId="63CE81CD" w14:textId="02238F12" w:rsidR="00754EE5" w:rsidRDefault="00754EE5">
      <w:pPr>
        <w:pStyle w:val="TM1"/>
        <w:tabs>
          <w:tab w:val="right" w:leader="dot" w:pos="9378"/>
        </w:tabs>
        <w:rPr>
          <w:rFonts w:asciiTheme="minorHAnsi" w:eastAsiaTheme="minorEastAsia" w:hAnsiTheme="minorHAnsi" w:cstheme="minorBidi"/>
          <w:noProof/>
          <w:kern w:val="2"/>
          <w14:ligatures w14:val="standardContextual"/>
        </w:rPr>
      </w:pPr>
      <w:r>
        <w:rPr>
          <w:noProof/>
        </w:rPr>
        <w:t>6 Firmware</w:t>
      </w:r>
      <w:r>
        <w:rPr>
          <w:noProof/>
        </w:rPr>
        <w:tab/>
      </w:r>
      <w:r>
        <w:rPr>
          <w:noProof/>
        </w:rPr>
        <w:fldChar w:fldCharType="begin"/>
      </w:r>
      <w:r>
        <w:rPr>
          <w:noProof/>
        </w:rPr>
        <w:instrText xml:space="preserve"> PAGEREF _Toc209445795 \h </w:instrText>
      </w:r>
      <w:r>
        <w:rPr>
          <w:noProof/>
        </w:rPr>
      </w:r>
      <w:r>
        <w:rPr>
          <w:noProof/>
        </w:rPr>
        <w:fldChar w:fldCharType="separate"/>
      </w:r>
      <w:r w:rsidR="00D53F61">
        <w:rPr>
          <w:noProof/>
        </w:rPr>
        <w:t>69</w:t>
      </w:r>
      <w:r>
        <w:rPr>
          <w:noProof/>
        </w:rPr>
        <w:fldChar w:fldCharType="end"/>
      </w:r>
    </w:p>
    <w:p w14:paraId="04567636" w14:textId="583960C6"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6.1 Flash du CM5.</w:t>
      </w:r>
      <w:r>
        <w:rPr>
          <w:noProof/>
        </w:rPr>
        <w:tab/>
      </w:r>
      <w:r>
        <w:rPr>
          <w:noProof/>
        </w:rPr>
        <w:fldChar w:fldCharType="begin"/>
      </w:r>
      <w:r>
        <w:rPr>
          <w:noProof/>
        </w:rPr>
        <w:instrText xml:space="preserve"> PAGEREF _Toc209445796 \h </w:instrText>
      </w:r>
      <w:r>
        <w:rPr>
          <w:noProof/>
        </w:rPr>
      </w:r>
      <w:r>
        <w:rPr>
          <w:noProof/>
        </w:rPr>
        <w:fldChar w:fldCharType="separate"/>
      </w:r>
      <w:r w:rsidR="00D53F61">
        <w:rPr>
          <w:noProof/>
        </w:rPr>
        <w:t>69</w:t>
      </w:r>
      <w:r>
        <w:rPr>
          <w:noProof/>
        </w:rPr>
        <w:fldChar w:fldCharType="end"/>
      </w:r>
    </w:p>
    <w:p w14:paraId="040195D7" w14:textId="0AFEFFF7"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6.2 Environnement de développement</w:t>
      </w:r>
      <w:r>
        <w:rPr>
          <w:noProof/>
        </w:rPr>
        <w:tab/>
      </w:r>
      <w:r>
        <w:rPr>
          <w:noProof/>
        </w:rPr>
        <w:fldChar w:fldCharType="begin"/>
      </w:r>
      <w:r>
        <w:rPr>
          <w:noProof/>
        </w:rPr>
        <w:instrText xml:space="preserve"> PAGEREF _Toc209445797 \h </w:instrText>
      </w:r>
      <w:r>
        <w:rPr>
          <w:noProof/>
        </w:rPr>
      </w:r>
      <w:r>
        <w:rPr>
          <w:noProof/>
        </w:rPr>
        <w:fldChar w:fldCharType="separate"/>
      </w:r>
      <w:r w:rsidR="00D53F61">
        <w:rPr>
          <w:noProof/>
        </w:rPr>
        <w:t>69</w:t>
      </w:r>
      <w:r>
        <w:rPr>
          <w:noProof/>
        </w:rPr>
        <w:fldChar w:fldCharType="end"/>
      </w:r>
    </w:p>
    <w:p w14:paraId="4BDE10A0" w14:textId="036E2D6E"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6.3 Listing du code</w:t>
      </w:r>
      <w:r>
        <w:rPr>
          <w:noProof/>
        </w:rPr>
        <w:tab/>
      </w:r>
      <w:r>
        <w:rPr>
          <w:noProof/>
        </w:rPr>
        <w:fldChar w:fldCharType="begin"/>
      </w:r>
      <w:r>
        <w:rPr>
          <w:noProof/>
        </w:rPr>
        <w:instrText xml:space="preserve"> PAGEREF _Toc209445798 \h </w:instrText>
      </w:r>
      <w:r>
        <w:rPr>
          <w:noProof/>
        </w:rPr>
      </w:r>
      <w:r>
        <w:rPr>
          <w:noProof/>
        </w:rPr>
        <w:fldChar w:fldCharType="separate"/>
      </w:r>
      <w:r w:rsidR="00D53F61">
        <w:rPr>
          <w:noProof/>
        </w:rPr>
        <w:t>69</w:t>
      </w:r>
      <w:r>
        <w:rPr>
          <w:noProof/>
        </w:rPr>
        <w:fldChar w:fldCharType="end"/>
      </w:r>
    </w:p>
    <w:p w14:paraId="2130BAD2" w14:textId="64079265"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6.4 Diagramme séquentiel</w:t>
      </w:r>
      <w:r>
        <w:rPr>
          <w:noProof/>
        </w:rPr>
        <w:tab/>
      </w:r>
      <w:r>
        <w:rPr>
          <w:noProof/>
        </w:rPr>
        <w:fldChar w:fldCharType="begin"/>
      </w:r>
      <w:r>
        <w:rPr>
          <w:noProof/>
        </w:rPr>
        <w:instrText xml:space="preserve"> PAGEREF _Toc209445799 \h </w:instrText>
      </w:r>
      <w:r>
        <w:rPr>
          <w:noProof/>
        </w:rPr>
      </w:r>
      <w:r>
        <w:rPr>
          <w:noProof/>
        </w:rPr>
        <w:fldChar w:fldCharType="separate"/>
      </w:r>
      <w:r w:rsidR="00D53F61">
        <w:rPr>
          <w:noProof/>
        </w:rPr>
        <w:t>70</w:t>
      </w:r>
      <w:r>
        <w:rPr>
          <w:noProof/>
        </w:rPr>
        <w:fldChar w:fldCharType="end"/>
      </w:r>
    </w:p>
    <w:p w14:paraId="657BC4F5" w14:textId="2C358CA5"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6.5 Description du programme</w:t>
      </w:r>
      <w:r>
        <w:rPr>
          <w:noProof/>
        </w:rPr>
        <w:tab/>
      </w:r>
      <w:r>
        <w:rPr>
          <w:noProof/>
        </w:rPr>
        <w:fldChar w:fldCharType="begin"/>
      </w:r>
      <w:r>
        <w:rPr>
          <w:noProof/>
        </w:rPr>
        <w:instrText xml:space="preserve"> PAGEREF _Toc209445800 \h </w:instrText>
      </w:r>
      <w:r>
        <w:rPr>
          <w:noProof/>
        </w:rPr>
      </w:r>
      <w:r>
        <w:rPr>
          <w:noProof/>
        </w:rPr>
        <w:fldChar w:fldCharType="separate"/>
      </w:r>
      <w:r w:rsidR="00D53F61">
        <w:rPr>
          <w:noProof/>
        </w:rPr>
        <w:t>72</w:t>
      </w:r>
      <w:r>
        <w:rPr>
          <w:noProof/>
        </w:rPr>
        <w:fldChar w:fldCharType="end"/>
      </w:r>
    </w:p>
    <w:p w14:paraId="583FCD75" w14:textId="3E211C4B"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6.5.1 Lancement du programme</w:t>
      </w:r>
      <w:r>
        <w:rPr>
          <w:noProof/>
        </w:rPr>
        <w:tab/>
      </w:r>
      <w:r>
        <w:rPr>
          <w:noProof/>
        </w:rPr>
        <w:fldChar w:fldCharType="begin"/>
      </w:r>
      <w:r>
        <w:rPr>
          <w:noProof/>
        </w:rPr>
        <w:instrText xml:space="preserve"> PAGEREF _Toc209445801 \h </w:instrText>
      </w:r>
      <w:r>
        <w:rPr>
          <w:noProof/>
        </w:rPr>
      </w:r>
      <w:r>
        <w:rPr>
          <w:noProof/>
        </w:rPr>
        <w:fldChar w:fldCharType="separate"/>
      </w:r>
      <w:r w:rsidR="00D53F61">
        <w:rPr>
          <w:noProof/>
        </w:rPr>
        <w:t>72</w:t>
      </w:r>
      <w:r>
        <w:rPr>
          <w:noProof/>
        </w:rPr>
        <w:fldChar w:fldCharType="end"/>
      </w:r>
    </w:p>
    <w:p w14:paraId="22B9F545" w14:textId="24A32C21"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6.5.2 Chargement fichier json.</w:t>
      </w:r>
      <w:r>
        <w:rPr>
          <w:noProof/>
        </w:rPr>
        <w:tab/>
      </w:r>
      <w:r>
        <w:rPr>
          <w:noProof/>
        </w:rPr>
        <w:fldChar w:fldCharType="begin"/>
      </w:r>
      <w:r>
        <w:rPr>
          <w:noProof/>
        </w:rPr>
        <w:instrText xml:space="preserve"> PAGEREF _Toc209445802 \h </w:instrText>
      </w:r>
      <w:r>
        <w:rPr>
          <w:noProof/>
        </w:rPr>
      </w:r>
      <w:r>
        <w:rPr>
          <w:noProof/>
        </w:rPr>
        <w:fldChar w:fldCharType="separate"/>
      </w:r>
      <w:r w:rsidR="00D53F61">
        <w:rPr>
          <w:noProof/>
        </w:rPr>
        <w:t>72</w:t>
      </w:r>
      <w:r>
        <w:rPr>
          <w:noProof/>
        </w:rPr>
        <w:fldChar w:fldCharType="end"/>
      </w:r>
    </w:p>
    <w:p w14:paraId="530323E5" w14:textId="23C9686A"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6.5.2.1 Initialisation du multiplexer matériel</w:t>
      </w:r>
      <w:r>
        <w:rPr>
          <w:noProof/>
        </w:rPr>
        <w:tab/>
      </w:r>
      <w:r>
        <w:rPr>
          <w:noProof/>
        </w:rPr>
        <w:fldChar w:fldCharType="begin"/>
      </w:r>
      <w:r>
        <w:rPr>
          <w:noProof/>
        </w:rPr>
        <w:instrText xml:space="preserve"> PAGEREF _Toc209445803 \h </w:instrText>
      </w:r>
      <w:r>
        <w:rPr>
          <w:noProof/>
        </w:rPr>
      </w:r>
      <w:r>
        <w:rPr>
          <w:noProof/>
        </w:rPr>
        <w:fldChar w:fldCharType="separate"/>
      </w:r>
      <w:r w:rsidR="00D53F61">
        <w:rPr>
          <w:noProof/>
        </w:rPr>
        <w:t>73</w:t>
      </w:r>
      <w:r>
        <w:rPr>
          <w:noProof/>
        </w:rPr>
        <w:fldChar w:fldCharType="end"/>
      </w:r>
    </w:p>
    <w:p w14:paraId="3A84DB23" w14:textId="18EA7833"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6.5.2.2 Initialisation convertisseur ADC</w:t>
      </w:r>
      <w:r>
        <w:rPr>
          <w:noProof/>
        </w:rPr>
        <w:tab/>
      </w:r>
      <w:r>
        <w:rPr>
          <w:noProof/>
        </w:rPr>
        <w:fldChar w:fldCharType="begin"/>
      </w:r>
      <w:r>
        <w:rPr>
          <w:noProof/>
        </w:rPr>
        <w:instrText xml:space="preserve"> PAGEREF _Toc209445804 \h </w:instrText>
      </w:r>
      <w:r>
        <w:rPr>
          <w:noProof/>
        </w:rPr>
      </w:r>
      <w:r>
        <w:rPr>
          <w:noProof/>
        </w:rPr>
        <w:fldChar w:fldCharType="separate"/>
      </w:r>
      <w:r w:rsidR="00D53F61">
        <w:rPr>
          <w:noProof/>
        </w:rPr>
        <w:t>73</w:t>
      </w:r>
      <w:r>
        <w:rPr>
          <w:noProof/>
        </w:rPr>
        <w:fldChar w:fldCharType="end"/>
      </w:r>
    </w:p>
    <w:p w14:paraId="15D7AA7B" w14:textId="2B8718A3"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6.5.2.3 Création indicateur LED frontal</w:t>
      </w:r>
      <w:r>
        <w:rPr>
          <w:noProof/>
        </w:rPr>
        <w:tab/>
      </w:r>
      <w:r>
        <w:rPr>
          <w:noProof/>
        </w:rPr>
        <w:fldChar w:fldCharType="begin"/>
      </w:r>
      <w:r>
        <w:rPr>
          <w:noProof/>
        </w:rPr>
        <w:instrText xml:space="preserve"> PAGEREF _Toc209445805 \h </w:instrText>
      </w:r>
      <w:r>
        <w:rPr>
          <w:noProof/>
        </w:rPr>
      </w:r>
      <w:r>
        <w:rPr>
          <w:noProof/>
        </w:rPr>
        <w:fldChar w:fldCharType="separate"/>
      </w:r>
      <w:r w:rsidR="00D53F61">
        <w:rPr>
          <w:noProof/>
        </w:rPr>
        <w:t>74</w:t>
      </w:r>
      <w:r>
        <w:rPr>
          <w:noProof/>
        </w:rPr>
        <w:fldChar w:fldCharType="end"/>
      </w:r>
    </w:p>
    <w:p w14:paraId="0DB3DF38" w14:textId="5215CBF2"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6.5.2.4 Démarrage serveur web (thread séparé)</w:t>
      </w:r>
      <w:r>
        <w:rPr>
          <w:noProof/>
        </w:rPr>
        <w:tab/>
      </w:r>
      <w:r>
        <w:rPr>
          <w:noProof/>
        </w:rPr>
        <w:fldChar w:fldCharType="begin"/>
      </w:r>
      <w:r>
        <w:rPr>
          <w:noProof/>
        </w:rPr>
        <w:instrText xml:space="preserve"> PAGEREF _Toc209445806 \h </w:instrText>
      </w:r>
      <w:r>
        <w:rPr>
          <w:noProof/>
        </w:rPr>
      </w:r>
      <w:r>
        <w:rPr>
          <w:noProof/>
        </w:rPr>
        <w:fldChar w:fldCharType="separate"/>
      </w:r>
      <w:r w:rsidR="00D53F61">
        <w:rPr>
          <w:noProof/>
        </w:rPr>
        <w:t>74</w:t>
      </w:r>
      <w:r>
        <w:rPr>
          <w:noProof/>
        </w:rPr>
        <w:fldChar w:fldCharType="end"/>
      </w:r>
    </w:p>
    <w:p w14:paraId="4887131A" w14:textId="481389B6"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6.5.2.5 Installation gestionnaire signal (Ctrl+C) :</w:t>
      </w:r>
      <w:r>
        <w:rPr>
          <w:noProof/>
        </w:rPr>
        <w:tab/>
      </w:r>
      <w:r>
        <w:rPr>
          <w:noProof/>
        </w:rPr>
        <w:fldChar w:fldCharType="begin"/>
      </w:r>
      <w:r>
        <w:rPr>
          <w:noProof/>
        </w:rPr>
        <w:instrText xml:space="preserve"> PAGEREF _Toc209445807 \h </w:instrText>
      </w:r>
      <w:r>
        <w:rPr>
          <w:noProof/>
        </w:rPr>
      </w:r>
      <w:r>
        <w:rPr>
          <w:noProof/>
        </w:rPr>
        <w:fldChar w:fldCharType="separate"/>
      </w:r>
      <w:r w:rsidR="00D53F61">
        <w:rPr>
          <w:noProof/>
        </w:rPr>
        <w:t>75</w:t>
      </w:r>
      <w:r>
        <w:rPr>
          <w:noProof/>
        </w:rPr>
        <w:fldChar w:fldCharType="end"/>
      </w:r>
    </w:p>
    <w:p w14:paraId="00F4A949" w14:textId="29DA05A8"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6.5.2.6 Démarrage thread surveillance clavier :</w:t>
      </w:r>
      <w:r>
        <w:rPr>
          <w:noProof/>
        </w:rPr>
        <w:tab/>
      </w:r>
      <w:r>
        <w:rPr>
          <w:noProof/>
        </w:rPr>
        <w:fldChar w:fldCharType="begin"/>
      </w:r>
      <w:r>
        <w:rPr>
          <w:noProof/>
        </w:rPr>
        <w:instrText xml:space="preserve"> PAGEREF _Toc209445808 \h </w:instrText>
      </w:r>
      <w:r>
        <w:rPr>
          <w:noProof/>
        </w:rPr>
      </w:r>
      <w:r>
        <w:rPr>
          <w:noProof/>
        </w:rPr>
        <w:fldChar w:fldCharType="separate"/>
      </w:r>
      <w:r w:rsidR="00D53F61">
        <w:rPr>
          <w:noProof/>
        </w:rPr>
        <w:t>75</w:t>
      </w:r>
      <w:r>
        <w:rPr>
          <w:noProof/>
        </w:rPr>
        <w:fldChar w:fldCharType="end"/>
      </w:r>
    </w:p>
    <w:p w14:paraId="450F0B05" w14:textId="28FDE07B"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6.5.3 Cycle de mesure Automatique</w:t>
      </w:r>
      <w:r>
        <w:rPr>
          <w:noProof/>
        </w:rPr>
        <w:tab/>
      </w:r>
      <w:r>
        <w:rPr>
          <w:noProof/>
        </w:rPr>
        <w:fldChar w:fldCharType="begin"/>
      </w:r>
      <w:r>
        <w:rPr>
          <w:noProof/>
        </w:rPr>
        <w:instrText xml:space="preserve"> PAGEREF _Toc209445809 \h </w:instrText>
      </w:r>
      <w:r>
        <w:rPr>
          <w:noProof/>
        </w:rPr>
      </w:r>
      <w:r>
        <w:rPr>
          <w:noProof/>
        </w:rPr>
        <w:fldChar w:fldCharType="separate"/>
      </w:r>
      <w:r w:rsidR="00D53F61">
        <w:rPr>
          <w:noProof/>
        </w:rPr>
        <w:t>76</w:t>
      </w:r>
      <w:r>
        <w:rPr>
          <w:noProof/>
        </w:rPr>
        <w:fldChar w:fldCharType="end"/>
      </w:r>
    </w:p>
    <w:p w14:paraId="6D268CD1" w14:textId="53D25D2B"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6.5.3.1 Cycle de mesure Répétitif</w:t>
      </w:r>
      <w:r>
        <w:rPr>
          <w:noProof/>
        </w:rPr>
        <w:tab/>
      </w:r>
      <w:r>
        <w:rPr>
          <w:noProof/>
        </w:rPr>
        <w:fldChar w:fldCharType="begin"/>
      </w:r>
      <w:r>
        <w:rPr>
          <w:noProof/>
        </w:rPr>
        <w:instrText xml:space="preserve"> PAGEREF _Toc209445810 \h </w:instrText>
      </w:r>
      <w:r>
        <w:rPr>
          <w:noProof/>
        </w:rPr>
      </w:r>
      <w:r>
        <w:rPr>
          <w:noProof/>
        </w:rPr>
        <w:fldChar w:fldCharType="separate"/>
      </w:r>
      <w:r w:rsidR="00D53F61">
        <w:rPr>
          <w:noProof/>
        </w:rPr>
        <w:t>76</w:t>
      </w:r>
      <w:r>
        <w:rPr>
          <w:noProof/>
        </w:rPr>
        <w:fldChar w:fldCharType="end"/>
      </w:r>
    </w:p>
    <w:p w14:paraId="7AF51699" w14:textId="4F5ECCD1"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t>6.5.3.1.1 Test contacts secs 24V</w:t>
      </w:r>
      <w:r>
        <w:rPr>
          <w:noProof/>
        </w:rPr>
        <w:tab/>
      </w:r>
      <w:r>
        <w:rPr>
          <w:noProof/>
        </w:rPr>
        <w:fldChar w:fldCharType="begin"/>
      </w:r>
      <w:r>
        <w:rPr>
          <w:noProof/>
        </w:rPr>
        <w:instrText xml:space="preserve"> PAGEREF _Toc209445811 \h </w:instrText>
      </w:r>
      <w:r>
        <w:rPr>
          <w:noProof/>
        </w:rPr>
      </w:r>
      <w:r>
        <w:rPr>
          <w:noProof/>
        </w:rPr>
        <w:fldChar w:fldCharType="separate"/>
      </w:r>
      <w:r w:rsidR="00D53F61">
        <w:rPr>
          <w:noProof/>
        </w:rPr>
        <w:t>76</w:t>
      </w:r>
      <w:r>
        <w:rPr>
          <w:noProof/>
        </w:rPr>
        <w:fldChar w:fldCharType="end"/>
      </w:r>
    </w:p>
    <w:p w14:paraId="2770E258" w14:textId="09D8C4EE"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t>6.5.3.1.2 État des entrées binaires</w:t>
      </w:r>
      <w:r>
        <w:rPr>
          <w:noProof/>
        </w:rPr>
        <w:tab/>
      </w:r>
      <w:r>
        <w:rPr>
          <w:noProof/>
        </w:rPr>
        <w:fldChar w:fldCharType="begin"/>
      </w:r>
      <w:r>
        <w:rPr>
          <w:noProof/>
        </w:rPr>
        <w:instrText xml:space="preserve"> PAGEREF _Toc209445812 \h </w:instrText>
      </w:r>
      <w:r>
        <w:rPr>
          <w:noProof/>
        </w:rPr>
      </w:r>
      <w:r>
        <w:rPr>
          <w:noProof/>
        </w:rPr>
        <w:fldChar w:fldCharType="separate"/>
      </w:r>
      <w:r w:rsidR="00D53F61">
        <w:rPr>
          <w:noProof/>
        </w:rPr>
        <w:t>76</w:t>
      </w:r>
      <w:r>
        <w:rPr>
          <w:noProof/>
        </w:rPr>
        <w:fldChar w:fldCharType="end"/>
      </w:r>
    </w:p>
    <w:p w14:paraId="30A82010" w14:textId="2C61EB3B"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6.5.3.2 Pour chaque canal configuré</w:t>
      </w:r>
      <w:r>
        <w:rPr>
          <w:noProof/>
        </w:rPr>
        <w:tab/>
      </w:r>
      <w:r>
        <w:rPr>
          <w:noProof/>
        </w:rPr>
        <w:fldChar w:fldCharType="begin"/>
      </w:r>
      <w:r>
        <w:rPr>
          <w:noProof/>
        </w:rPr>
        <w:instrText xml:space="preserve"> PAGEREF _Toc209445813 \h </w:instrText>
      </w:r>
      <w:r>
        <w:rPr>
          <w:noProof/>
        </w:rPr>
      </w:r>
      <w:r>
        <w:rPr>
          <w:noProof/>
        </w:rPr>
        <w:fldChar w:fldCharType="separate"/>
      </w:r>
      <w:r w:rsidR="00D53F61">
        <w:rPr>
          <w:noProof/>
        </w:rPr>
        <w:t>77</w:t>
      </w:r>
      <w:r>
        <w:rPr>
          <w:noProof/>
        </w:rPr>
        <w:fldChar w:fldCharType="end"/>
      </w:r>
    </w:p>
    <w:p w14:paraId="3CE2D456" w14:textId="1F4F2541"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t>6.5.3.2.1 Lecture profil capteur du canal</w:t>
      </w:r>
      <w:r>
        <w:rPr>
          <w:noProof/>
        </w:rPr>
        <w:tab/>
      </w:r>
      <w:r>
        <w:rPr>
          <w:noProof/>
        </w:rPr>
        <w:fldChar w:fldCharType="begin"/>
      </w:r>
      <w:r>
        <w:rPr>
          <w:noProof/>
        </w:rPr>
        <w:instrText xml:space="preserve"> PAGEREF _Toc209445814 \h </w:instrText>
      </w:r>
      <w:r>
        <w:rPr>
          <w:noProof/>
        </w:rPr>
      </w:r>
      <w:r>
        <w:rPr>
          <w:noProof/>
        </w:rPr>
        <w:fldChar w:fldCharType="separate"/>
      </w:r>
      <w:r w:rsidR="00D53F61">
        <w:rPr>
          <w:noProof/>
        </w:rPr>
        <w:t>77</w:t>
      </w:r>
      <w:r>
        <w:rPr>
          <w:noProof/>
        </w:rPr>
        <w:fldChar w:fldCharType="end"/>
      </w:r>
    </w:p>
    <w:p w14:paraId="64F8CEDE" w14:textId="6957D126"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t>6.5.3.2.2 Sélection résistance de référence</w:t>
      </w:r>
      <w:r>
        <w:rPr>
          <w:noProof/>
        </w:rPr>
        <w:tab/>
      </w:r>
      <w:r>
        <w:rPr>
          <w:noProof/>
        </w:rPr>
        <w:fldChar w:fldCharType="begin"/>
      </w:r>
      <w:r>
        <w:rPr>
          <w:noProof/>
        </w:rPr>
        <w:instrText xml:space="preserve"> PAGEREF _Toc209445815 \h </w:instrText>
      </w:r>
      <w:r>
        <w:rPr>
          <w:noProof/>
        </w:rPr>
      </w:r>
      <w:r>
        <w:rPr>
          <w:noProof/>
        </w:rPr>
        <w:fldChar w:fldCharType="separate"/>
      </w:r>
      <w:r w:rsidR="00D53F61">
        <w:rPr>
          <w:noProof/>
        </w:rPr>
        <w:t>77</w:t>
      </w:r>
      <w:r>
        <w:rPr>
          <w:noProof/>
        </w:rPr>
        <w:fldChar w:fldCharType="end"/>
      </w:r>
    </w:p>
    <w:p w14:paraId="3824FC81" w14:textId="2FDD5469"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lastRenderedPageBreak/>
        <w:t>6.5.3.2.3 Configuration canal avec gain et courant</w:t>
      </w:r>
      <w:r>
        <w:rPr>
          <w:noProof/>
        </w:rPr>
        <w:tab/>
      </w:r>
      <w:r>
        <w:rPr>
          <w:noProof/>
        </w:rPr>
        <w:fldChar w:fldCharType="begin"/>
      </w:r>
      <w:r>
        <w:rPr>
          <w:noProof/>
        </w:rPr>
        <w:instrText xml:space="preserve"> PAGEREF _Toc209445816 \h </w:instrText>
      </w:r>
      <w:r>
        <w:rPr>
          <w:noProof/>
        </w:rPr>
      </w:r>
      <w:r>
        <w:rPr>
          <w:noProof/>
        </w:rPr>
        <w:fldChar w:fldCharType="separate"/>
      </w:r>
      <w:r w:rsidR="00D53F61">
        <w:rPr>
          <w:noProof/>
        </w:rPr>
        <w:t>78</w:t>
      </w:r>
      <w:r>
        <w:rPr>
          <w:noProof/>
        </w:rPr>
        <w:fldChar w:fldCharType="end"/>
      </w:r>
    </w:p>
    <w:p w14:paraId="7DF7C33E" w14:textId="5938D8D5"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t>6.5.3.2.4 Mesure résistance via SPI</w:t>
      </w:r>
      <w:r>
        <w:rPr>
          <w:noProof/>
        </w:rPr>
        <w:tab/>
      </w:r>
      <w:r>
        <w:rPr>
          <w:noProof/>
        </w:rPr>
        <w:fldChar w:fldCharType="begin"/>
      </w:r>
      <w:r>
        <w:rPr>
          <w:noProof/>
        </w:rPr>
        <w:instrText xml:space="preserve"> PAGEREF _Toc209445817 \h </w:instrText>
      </w:r>
      <w:r>
        <w:rPr>
          <w:noProof/>
        </w:rPr>
      </w:r>
      <w:r>
        <w:rPr>
          <w:noProof/>
        </w:rPr>
        <w:fldChar w:fldCharType="separate"/>
      </w:r>
      <w:r w:rsidR="00D53F61">
        <w:rPr>
          <w:noProof/>
        </w:rPr>
        <w:t>79</w:t>
      </w:r>
      <w:r>
        <w:rPr>
          <w:noProof/>
        </w:rPr>
        <w:fldChar w:fldCharType="end"/>
      </w:r>
    </w:p>
    <w:p w14:paraId="250A0E52" w14:textId="4D6B369C"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t>6.5.3.2.5 Conversion résistance vers température</w:t>
      </w:r>
      <w:r>
        <w:rPr>
          <w:noProof/>
        </w:rPr>
        <w:tab/>
      </w:r>
      <w:r>
        <w:rPr>
          <w:noProof/>
        </w:rPr>
        <w:fldChar w:fldCharType="begin"/>
      </w:r>
      <w:r>
        <w:rPr>
          <w:noProof/>
        </w:rPr>
        <w:instrText xml:space="preserve"> PAGEREF _Toc209445818 \h </w:instrText>
      </w:r>
      <w:r>
        <w:rPr>
          <w:noProof/>
        </w:rPr>
      </w:r>
      <w:r>
        <w:rPr>
          <w:noProof/>
        </w:rPr>
        <w:fldChar w:fldCharType="separate"/>
      </w:r>
      <w:r w:rsidR="00D53F61">
        <w:rPr>
          <w:noProof/>
        </w:rPr>
        <w:t>79</w:t>
      </w:r>
      <w:r>
        <w:rPr>
          <w:noProof/>
        </w:rPr>
        <w:fldChar w:fldCharType="end"/>
      </w:r>
    </w:p>
    <w:p w14:paraId="0DD42FBE" w14:textId="11FC6ABF"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t>6.5.3.2.6 Appel API td25_param (paramètres) et Appel API td25_forecast (prévision)</w:t>
      </w:r>
      <w:r>
        <w:rPr>
          <w:noProof/>
        </w:rPr>
        <w:tab/>
      </w:r>
      <w:r>
        <w:rPr>
          <w:noProof/>
        </w:rPr>
        <w:fldChar w:fldCharType="begin"/>
      </w:r>
      <w:r>
        <w:rPr>
          <w:noProof/>
        </w:rPr>
        <w:instrText xml:space="preserve"> PAGEREF _Toc209445819 \h </w:instrText>
      </w:r>
      <w:r>
        <w:rPr>
          <w:noProof/>
        </w:rPr>
      </w:r>
      <w:r>
        <w:rPr>
          <w:noProof/>
        </w:rPr>
        <w:fldChar w:fldCharType="separate"/>
      </w:r>
      <w:r w:rsidR="00D53F61">
        <w:rPr>
          <w:noProof/>
        </w:rPr>
        <w:t>80</w:t>
      </w:r>
      <w:r>
        <w:rPr>
          <w:noProof/>
        </w:rPr>
        <w:fldChar w:fldCharType="end"/>
      </w:r>
    </w:p>
    <w:p w14:paraId="2038383C" w14:textId="2E040EF9"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t>6.5.3.2.7 Calcul température simulée / Nouvelle température simulée</w:t>
      </w:r>
      <w:r>
        <w:rPr>
          <w:noProof/>
        </w:rPr>
        <w:tab/>
      </w:r>
      <w:r>
        <w:rPr>
          <w:noProof/>
        </w:rPr>
        <w:fldChar w:fldCharType="begin"/>
      </w:r>
      <w:r>
        <w:rPr>
          <w:noProof/>
        </w:rPr>
        <w:instrText xml:space="preserve"> PAGEREF _Toc209445820 \h </w:instrText>
      </w:r>
      <w:r>
        <w:rPr>
          <w:noProof/>
        </w:rPr>
      </w:r>
      <w:r>
        <w:rPr>
          <w:noProof/>
        </w:rPr>
        <w:fldChar w:fldCharType="separate"/>
      </w:r>
      <w:r w:rsidR="00D53F61">
        <w:rPr>
          <w:noProof/>
        </w:rPr>
        <w:t>81</w:t>
      </w:r>
      <w:r>
        <w:rPr>
          <w:noProof/>
        </w:rPr>
        <w:fldChar w:fldCharType="end"/>
      </w:r>
    </w:p>
    <w:p w14:paraId="27D20FB8" w14:textId="7BD9A5E8"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t>6.5.3.2.8 Conversion température vers résistance / Résistance cible calculée</w:t>
      </w:r>
      <w:r>
        <w:rPr>
          <w:noProof/>
        </w:rPr>
        <w:tab/>
      </w:r>
      <w:r>
        <w:rPr>
          <w:noProof/>
        </w:rPr>
        <w:fldChar w:fldCharType="begin"/>
      </w:r>
      <w:r>
        <w:rPr>
          <w:noProof/>
        </w:rPr>
        <w:instrText xml:space="preserve"> PAGEREF _Toc209445821 \h </w:instrText>
      </w:r>
      <w:r>
        <w:rPr>
          <w:noProof/>
        </w:rPr>
      </w:r>
      <w:r>
        <w:rPr>
          <w:noProof/>
        </w:rPr>
        <w:fldChar w:fldCharType="separate"/>
      </w:r>
      <w:r w:rsidR="00D53F61">
        <w:rPr>
          <w:noProof/>
        </w:rPr>
        <w:t>82</w:t>
      </w:r>
      <w:r>
        <w:rPr>
          <w:noProof/>
        </w:rPr>
        <w:fldChar w:fldCharType="end"/>
      </w:r>
    </w:p>
    <w:p w14:paraId="40B1C8FB" w14:textId="16B8D0AA"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t>6.5.3.2.9 Application résistance via multiplexeur (ADG731)</w:t>
      </w:r>
      <w:r>
        <w:rPr>
          <w:noProof/>
        </w:rPr>
        <w:tab/>
      </w:r>
      <w:r>
        <w:rPr>
          <w:noProof/>
        </w:rPr>
        <w:fldChar w:fldCharType="begin"/>
      </w:r>
      <w:r>
        <w:rPr>
          <w:noProof/>
        </w:rPr>
        <w:instrText xml:space="preserve"> PAGEREF _Toc209445822 \h </w:instrText>
      </w:r>
      <w:r>
        <w:rPr>
          <w:noProof/>
        </w:rPr>
      </w:r>
      <w:r>
        <w:rPr>
          <w:noProof/>
        </w:rPr>
        <w:fldChar w:fldCharType="separate"/>
      </w:r>
      <w:r w:rsidR="00D53F61">
        <w:rPr>
          <w:noProof/>
        </w:rPr>
        <w:t>83</w:t>
      </w:r>
      <w:r>
        <w:rPr>
          <w:noProof/>
        </w:rPr>
        <w:fldChar w:fldCharType="end"/>
      </w:r>
    </w:p>
    <w:p w14:paraId="7F78156E" w14:textId="1BF710D7" w:rsidR="00754EE5" w:rsidRDefault="00754EE5">
      <w:pPr>
        <w:pStyle w:val="TM5"/>
        <w:tabs>
          <w:tab w:val="right" w:leader="dot" w:pos="9378"/>
        </w:tabs>
        <w:rPr>
          <w:rFonts w:asciiTheme="minorHAnsi" w:eastAsiaTheme="minorEastAsia" w:hAnsiTheme="minorHAnsi" w:cstheme="minorBidi"/>
          <w:noProof/>
          <w:kern w:val="2"/>
          <w14:ligatures w14:val="standardContextual"/>
        </w:rPr>
      </w:pPr>
      <w:r>
        <w:rPr>
          <w:noProof/>
        </w:rPr>
        <w:t>6.5.3.2.10 Sauvegarde état du canal / Confirmation écriture</w:t>
      </w:r>
      <w:r>
        <w:rPr>
          <w:noProof/>
        </w:rPr>
        <w:tab/>
      </w:r>
      <w:r>
        <w:rPr>
          <w:noProof/>
        </w:rPr>
        <w:fldChar w:fldCharType="begin"/>
      </w:r>
      <w:r>
        <w:rPr>
          <w:noProof/>
        </w:rPr>
        <w:instrText xml:space="preserve"> PAGEREF _Toc209445823 \h </w:instrText>
      </w:r>
      <w:r>
        <w:rPr>
          <w:noProof/>
        </w:rPr>
      </w:r>
      <w:r>
        <w:rPr>
          <w:noProof/>
        </w:rPr>
        <w:fldChar w:fldCharType="separate"/>
      </w:r>
      <w:r w:rsidR="00D53F61">
        <w:rPr>
          <w:noProof/>
        </w:rPr>
        <w:t>83</w:t>
      </w:r>
      <w:r>
        <w:rPr>
          <w:noProof/>
        </w:rPr>
        <w:fldChar w:fldCharType="end"/>
      </w:r>
    </w:p>
    <w:p w14:paraId="3CDB0B68" w14:textId="74DF49BB"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6.5.4 Interface WEB (Thread Parallèle)</w:t>
      </w:r>
      <w:r>
        <w:rPr>
          <w:noProof/>
        </w:rPr>
        <w:tab/>
      </w:r>
      <w:r>
        <w:rPr>
          <w:noProof/>
        </w:rPr>
        <w:fldChar w:fldCharType="begin"/>
      </w:r>
      <w:r>
        <w:rPr>
          <w:noProof/>
        </w:rPr>
        <w:instrText xml:space="preserve"> PAGEREF _Toc209445824 \h </w:instrText>
      </w:r>
      <w:r>
        <w:rPr>
          <w:noProof/>
        </w:rPr>
      </w:r>
      <w:r>
        <w:rPr>
          <w:noProof/>
        </w:rPr>
        <w:fldChar w:fldCharType="separate"/>
      </w:r>
      <w:r w:rsidR="00D53F61">
        <w:rPr>
          <w:noProof/>
        </w:rPr>
        <w:t>84</w:t>
      </w:r>
      <w:r>
        <w:rPr>
          <w:noProof/>
        </w:rPr>
        <w:fldChar w:fldCharType="end"/>
      </w:r>
    </w:p>
    <w:p w14:paraId="3A5164BB" w14:textId="245480FB"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6.5.4.1 Accès page web configuration</w:t>
      </w:r>
      <w:r>
        <w:rPr>
          <w:noProof/>
        </w:rPr>
        <w:tab/>
      </w:r>
      <w:r>
        <w:rPr>
          <w:noProof/>
        </w:rPr>
        <w:fldChar w:fldCharType="begin"/>
      </w:r>
      <w:r>
        <w:rPr>
          <w:noProof/>
        </w:rPr>
        <w:instrText xml:space="preserve"> PAGEREF _Toc209445825 \h </w:instrText>
      </w:r>
      <w:r>
        <w:rPr>
          <w:noProof/>
        </w:rPr>
      </w:r>
      <w:r>
        <w:rPr>
          <w:noProof/>
        </w:rPr>
        <w:fldChar w:fldCharType="separate"/>
      </w:r>
      <w:r w:rsidR="00D53F61">
        <w:rPr>
          <w:noProof/>
        </w:rPr>
        <w:t>84</w:t>
      </w:r>
      <w:r>
        <w:rPr>
          <w:noProof/>
        </w:rPr>
        <w:fldChar w:fldCharType="end"/>
      </w:r>
    </w:p>
    <w:p w14:paraId="5F922C81" w14:textId="5DF1CBE2"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6.5.4.2 Lecture configuration actuelle</w:t>
      </w:r>
      <w:r>
        <w:rPr>
          <w:noProof/>
        </w:rPr>
        <w:tab/>
      </w:r>
      <w:r>
        <w:rPr>
          <w:noProof/>
        </w:rPr>
        <w:fldChar w:fldCharType="begin"/>
      </w:r>
      <w:r>
        <w:rPr>
          <w:noProof/>
        </w:rPr>
        <w:instrText xml:space="preserve"> PAGEREF _Toc209445826 \h </w:instrText>
      </w:r>
      <w:r>
        <w:rPr>
          <w:noProof/>
        </w:rPr>
      </w:r>
      <w:r>
        <w:rPr>
          <w:noProof/>
        </w:rPr>
        <w:fldChar w:fldCharType="separate"/>
      </w:r>
      <w:r w:rsidR="00D53F61">
        <w:rPr>
          <w:noProof/>
        </w:rPr>
        <w:t>84</w:t>
      </w:r>
      <w:r>
        <w:rPr>
          <w:noProof/>
        </w:rPr>
        <w:fldChar w:fldCharType="end"/>
      </w:r>
    </w:p>
    <w:p w14:paraId="05C23126" w14:textId="271E954D"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6.5.4.3 Données configuration JSON</w:t>
      </w:r>
      <w:r>
        <w:rPr>
          <w:noProof/>
        </w:rPr>
        <w:tab/>
      </w:r>
      <w:r>
        <w:rPr>
          <w:noProof/>
        </w:rPr>
        <w:fldChar w:fldCharType="begin"/>
      </w:r>
      <w:r>
        <w:rPr>
          <w:noProof/>
        </w:rPr>
        <w:instrText xml:space="preserve"> PAGEREF _Toc209445827 \h </w:instrText>
      </w:r>
      <w:r>
        <w:rPr>
          <w:noProof/>
        </w:rPr>
      </w:r>
      <w:r>
        <w:rPr>
          <w:noProof/>
        </w:rPr>
        <w:fldChar w:fldCharType="separate"/>
      </w:r>
      <w:r w:rsidR="00D53F61">
        <w:rPr>
          <w:noProof/>
        </w:rPr>
        <w:t>84</w:t>
      </w:r>
      <w:r>
        <w:rPr>
          <w:noProof/>
        </w:rPr>
        <w:fldChar w:fldCharType="end"/>
      </w:r>
    </w:p>
    <w:p w14:paraId="05E441F2" w14:textId="02A7CBD3"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6.5.4.4 Affichage interface de configuration</w:t>
      </w:r>
      <w:r>
        <w:rPr>
          <w:noProof/>
        </w:rPr>
        <w:tab/>
      </w:r>
      <w:r>
        <w:rPr>
          <w:noProof/>
        </w:rPr>
        <w:fldChar w:fldCharType="begin"/>
      </w:r>
      <w:r>
        <w:rPr>
          <w:noProof/>
        </w:rPr>
        <w:instrText xml:space="preserve"> PAGEREF _Toc209445828 \h </w:instrText>
      </w:r>
      <w:r>
        <w:rPr>
          <w:noProof/>
        </w:rPr>
      </w:r>
      <w:r>
        <w:rPr>
          <w:noProof/>
        </w:rPr>
        <w:fldChar w:fldCharType="separate"/>
      </w:r>
      <w:r w:rsidR="00D53F61">
        <w:rPr>
          <w:noProof/>
        </w:rPr>
        <w:t>84</w:t>
      </w:r>
      <w:r>
        <w:rPr>
          <w:noProof/>
        </w:rPr>
        <w:fldChar w:fldCharType="end"/>
      </w:r>
    </w:p>
    <w:p w14:paraId="20C28ACD" w14:textId="77F267CF"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6.5.4.5 Modification paramètres capteurs</w:t>
      </w:r>
      <w:r>
        <w:rPr>
          <w:noProof/>
        </w:rPr>
        <w:tab/>
      </w:r>
      <w:r>
        <w:rPr>
          <w:noProof/>
        </w:rPr>
        <w:fldChar w:fldCharType="begin"/>
      </w:r>
      <w:r>
        <w:rPr>
          <w:noProof/>
        </w:rPr>
        <w:instrText xml:space="preserve"> PAGEREF _Toc209445829 \h </w:instrText>
      </w:r>
      <w:r>
        <w:rPr>
          <w:noProof/>
        </w:rPr>
      </w:r>
      <w:r>
        <w:rPr>
          <w:noProof/>
        </w:rPr>
        <w:fldChar w:fldCharType="separate"/>
      </w:r>
      <w:r w:rsidR="00D53F61">
        <w:rPr>
          <w:noProof/>
        </w:rPr>
        <w:t>84</w:t>
      </w:r>
      <w:r>
        <w:rPr>
          <w:noProof/>
        </w:rPr>
        <w:fldChar w:fldCharType="end"/>
      </w:r>
    </w:p>
    <w:p w14:paraId="6253A28D" w14:textId="7E27BD51"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6.5.4.6 Sauvegarde nouvelle configuration</w:t>
      </w:r>
      <w:r>
        <w:rPr>
          <w:noProof/>
        </w:rPr>
        <w:tab/>
      </w:r>
      <w:r>
        <w:rPr>
          <w:noProof/>
        </w:rPr>
        <w:fldChar w:fldCharType="begin"/>
      </w:r>
      <w:r>
        <w:rPr>
          <w:noProof/>
        </w:rPr>
        <w:instrText xml:space="preserve"> PAGEREF _Toc209445830 \h </w:instrText>
      </w:r>
      <w:r>
        <w:rPr>
          <w:noProof/>
        </w:rPr>
      </w:r>
      <w:r>
        <w:rPr>
          <w:noProof/>
        </w:rPr>
        <w:fldChar w:fldCharType="separate"/>
      </w:r>
      <w:r w:rsidR="00D53F61">
        <w:rPr>
          <w:noProof/>
        </w:rPr>
        <w:t>84</w:t>
      </w:r>
      <w:r>
        <w:rPr>
          <w:noProof/>
        </w:rPr>
        <w:fldChar w:fldCharType="end"/>
      </w:r>
    </w:p>
    <w:p w14:paraId="3D8FF163" w14:textId="16BEDC72"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6.5.4.7 Affichage état système / Lecture état temps réel</w:t>
      </w:r>
      <w:r>
        <w:rPr>
          <w:noProof/>
        </w:rPr>
        <w:tab/>
      </w:r>
      <w:r>
        <w:rPr>
          <w:noProof/>
        </w:rPr>
        <w:fldChar w:fldCharType="begin"/>
      </w:r>
      <w:r>
        <w:rPr>
          <w:noProof/>
        </w:rPr>
        <w:instrText xml:space="preserve"> PAGEREF _Toc209445831 \h </w:instrText>
      </w:r>
      <w:r>
        <w:rPr>
          <w:noProof/>
        </w:rPr>
      </w:r>
      <w:r>
        <w:rPr>
          <w:noProof/>
        </w:rPr>
        <w:fldChar w:fldCharType="separate"/>
      </w:r>
      <w:r w:rsidR="00D53F61">
        <w:rPr>
          <w:noProof/>
        </w:rPr>
        <w:t>84</w:t>
      </w:r>
      <w:r>
        <w:rPr>
          <w:noProof/>
        </w:rPr>
        <w:fldChar w:fldCharType="end"/>
      </w:r>
    </w:p>
    <w:p w14:paraId="562C2799" w14:textId="4A86EE86"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6.5.4.8 Données dernières mesures</w:t>
      </w:r>
      <w:r>
        <w:rPr>
          <w:noProof/>
        </w:rPr>
        <w:tab/>
      </w:r>
      <w:r>
        <w:rPr>
          <w:noProof/>
        </w:rPr>
        <w:fldChar w:fldCharType="begin"/>
      </w:r>
      <w:r>
        <w:rPr>
          <w:noProof/>
        </w:rPr>
        <w:instrText xml:space="preserve"> PAGEREF _Toc209445832 \h </w:instrText>
      </w:r>
      <w:r>
        <w:rPr>
          <w:noProof/>
        </w:rPr>
      </w:r>
      <w:r>
        <w:rPr>
          <w:noProof/>
        </w:rPr>
        <w:fldChar w:fldCharType="separate"/>
      </w:r>
      <w:r w:rsidR="00D53F61">
        <w:rPr>
          <w:noProof/>
        </w:rPr>
        <w:t>85</w:t>
      </w:r>
      <w:r>
        <w:rPr>
          <w:noProof/>
        </w:rPr>
        <w:fldChar w:fldCharType="end"/>
      </w:r>
    </w:p>
    <w:p w14:paraId="76F8011B" w14:textId="0D65703E"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6.5.4.9 Modules impliqués :</w:t>
      </w:r>
      <w:r>
        <w:rPr>
          <w:noProof/>
        </w:rPr>
        <w:tab/>
      </w:r>
      <w:r>
        <w:rPr>
          <w:noProof/>
        </w:rPr>
        <w:fldChar w:fldCharType="begin"/>
      </w:r>
      <w:r>
        <w:rPr>
          <w:noProof/>
        </w:rPr>
        <w:instrText xml:space="preserve"> PAGEREF _Toc209445833 \h </w:instrText>
      </w:r>
      <w:r>
        <w:rPr>
          <w:noProof/>
        </w:rPr>
      </w:r>
      <w:r>
        <w:rPr>
          <w:noProof/>
        </w:rPr>
        <w:fldChar w:fldCharType="separate"/>
      </w:r>
      <w:r w:rsidR="00D53F61">
        <w:rPr>
          <w:noProof/>
        </w:rPr>
        <w:t>85</w:t>
      </w:r>
      <w:r>
        <w:rPr>
          <w:noProof/>
        </w:rPr>
        <w:fldChar w:fldCharType="end"/>
      </w:r>
    </w:p>
    <w:p w14:paraId="234F518F" w14:textId="2D583014"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6.5.4.10 Documentation Doxygen réelle :</w:t>
      </w:r>
      <w:r>
        <w:rPr>
          <w:noProof/>
        </w:rPr>
        <w:tab/>
      </w:r>
      <w:r>
        <w:rPr>
          <w:noProof/>
        </w:rPr>
        <w:fldChar w:fldCharType="begin"/>
      </w:r>
      <w:r>
        <w:rPr>
          <w:noProof/>
        </w:rPr>
        <w:instrText xml:space="preserve"> PAGEREF _Toc209445834 \h </w:instrText>
      </w:r>
      <w:r>
        <w:rPr>
          <w:noProof/>
        </w:rPr>
      </w:r>
      <w:r>
        <w:rPr>
          <w:noProof/>
        </w:rPr>
        <w:fldChar w:fldCharType="separate"/>
      </w:r>
      <w:r w:rsidR="00D53F61">
        <w:rPr>
          <w:noProof/>
        </w:rPr>
        <w:t>85</w:t>
      </w:r>
      <w:r>
        <w:rPr>
          <w:noProof/>
        </w:rPr>
        <w:fldChar w:fldCharType="end"/>
      </w:r>
    </w:p>
    <w:p w14:paraId="34F8B264" w14:textId="4F8B446B"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6.5.4.11 Source code :</w:t>
      </w:r>
      <w:r>
        <w:rPr>
          <w:noProof/>
        </w:rPr>
        <w:tab/>
      </w:r>
      <w:r>
        <w:rPr>
          <w:noProof/>
        </w:rPr>
        <w:fldChar w:fldCharType="begin"/>
      </w:r>
      <w:r>
        <w:rPr>
          <w:noProof/>
        </w:rPr>
        <w:instrText xml:space="preserve"> PAGEREF _Toc209445835 \h </w:instrText>
      </w:r>
      <w:r>
        <w:rPr>
          <w:noProof/>
        </w:rPr>
      </w:r>
      <w:r>
        <w:rPr>
          <w:noProof/>
        </w:rPr>
        <w:fldChar w:fldCharType="separate"/>
      </w:r>
      <w:r w:rsidR="00D53F61">
        <w:rPr>
          <w:noProof/>
        </w:rPr>
        <w:t>85</w:t>
      </w:r>
      <w:r>
        <w:rPr>
          <w:noProof/>
        </w:rPr>
        <w:fldChar w:fldCharType="end"/>
      </w:r>
    </w:p>
    <w:p w14:paraId="43E07F31" w14:textId="43310E16"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6.5.5 Gestion des erreurs dans le code</w:t>
      </w:r>
      <w:r>
        <w:rPr>
          <w:noProof/>
        </w:rPr>
        <w:tab/>
      </w:r>
      <w:r>
        <w:rPr>
          <w:noProof/>
        </w:rPr>
        <w:fldChar w:fldCharType="begin"/>
      </w:r>
      <w:r>
        <w:rPr>
          <w:noProof/>
        </w:rPr>
        <w:instrText xml:space="preserve"> PAGEREF _Toc209445836 \h </w:instrText>
      </w:r>
      <w:r>
        <w:rPr>
          <w:noProof/>
        </w:rPr>
      </w:r>
      <w:r>
        <w:rPr>
          <w:noProof/>
        </w:rPr>
        <w:fldChar w:fldCharType="separate"/>
      </w:r>
      <w:r w:rsidR="00D53F61">
        <w:rPr>
          <w:noProof/>
        </w:rPr>
        <w:t>85</w:t>
      </w:r>
      <w:r>
        <w:rPr>
          <w:noProof/>
        </w:rPr>
        <w:fldChar w:fldCharType="end"/>
      </w:r>
    </w:p>
    <w:p w14:paraId="167C64FA" w14:textId="40708B68"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6.5.5.1 Signalisation erreur (clignotement)</w:t>
      </w:r>
      <w:r>
        <w:rPr>
          <w:noProof/>
        </w:rPr>
        <w:tab/>
      </w:r>
      <w:r>
        <w:rPr>
          <w:noProof/>
        </w:rPr>
        <w:fldChar w:fldCharType="begin"/>
      </w:r>
      <w:r>
        <w:rPr>
          <w:noProof/>
        </w:rPr>
        <w:instrText xml:space="preserve"> PAGEREF _Toc209445837 \h </w:instrText>
      </w:r>
      <w:r>
        <w:rPr>
          <w:noProof/>
        </w:rPr>
      </w:r>
      <w:r>
        <w:rPr>
          <w:noProof/>
        </w:rPr>
        <w:fldChar w:fldCharType="separate"/>
      </w:r>
      <w:r w:rsidR="00D53F61">
        <w:rPr>
          <w:noProof/>
        </w:rPr>
        <w:t>85</w:t>
      </w:r>
      <w:r>
        <w:rPr>
          <w:noProof/>
        </w:rPr>
        <w:fldChar w:fldCharType="end"/>
      </w:r>
    </w:p>
    <w:p w14:paraId="3D3A8D0F" w14:textId="0DC75FC7"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6.5.5.2 Sauvegarde message d’erreur</w:t>
      </w:r>
      <w:r>
        <w:rPr>
          <w:noProof/>
        </w:rPr>
        <w:tab/>
      </w:r>
      <w:r>
        <w:rPr>
          <w:noProof/>
        </w:rPr>
        <w:fldChar w:fldCharType="begin"/>
      </w:r>
      <w:r>
        <w:rPr>
          <w:noProof/>
        </w:rPr>
        <w:instrText xml:space="preserve"> PAGEREF _Toc209445838 \h </w:instrText>
      </w:r>
      <w:r>
        <w:rPr>
          <w:noProof/>
        </w:rPr>
      </w:r>
      <w:r>
        <w:rPr>
          <w:noProof/>
        </w:rPr>
        <w:fldChar w:fldCharType="separate"/>
      </w:r>
      <w:r w:rsidR="00D53F61">
        <w:rPr>
          <w:noProof/>
        </w:rPr>
        <w:t>86</w:t>
      </w:r>
      <w:r>
        <w:rPr>
          <w:noProof/>
        </w:rPr>
        <w:fldChar w:fldCharType="end"/>
      </w:r>
    </w:p>
    <w:p w14:paraId="0A4241CF" w14:textId="2E0713BB"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6.5.5.3 Comptage échecs et continuation</w:t>
      </w:r>
      <w:r>
        <w:rPr>
          <w:noProof/>
        </w:rPr>
        <w:tab/>
      </w:r>
      <w:r>
        <w:rPr>
          <w:noProof/>
        </w:rPr>
        <w:fldChar w:fldCharType="begin"/>
      </w:r>
      <w:r>
        <w:rPr>
          <w:noProof/>
        </w:rPr>
        <w:instrText xml:space="preserve"> PAGEREF _Toc209445839 \h </w:instrText>
      </w:r>
      <w:r>
        <w:rPr>
          <w:noProof/>
        </w:rPr>
      </w:r>
      <w:r>
        <w:rPr>
          <w:noProof/>
        </w:rPr>
        <w:fldChar w:fldCharType="separate"/>
      </w:r>
      <w:r w:rsidR="00D53F61">
        <w:rPr>
          <w:noProof/>
        </w:rPr>
        <w:t>86</w:t>
      </w:r>
      <w:r>
        <w:rPr>
          <w:noProof/>
        </w:rPr>
        <w:fldChar w:fldCharType="end"/>
      </w:r>
    </w:p>
    <w:p w14:paraId="2AE34F02" w14:textId="1068317F"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6.5.5.4 4 Exception simulation résistance</w:t>
      </w:r>
      <w:r>
        <w:rPr>
          <w:noProof/>
        </w:rPr>
        <w:tab/>
      </w:r>
      <w:r>
        <w:rPr>
          <w:noProof/>
        </w:rPr>
        <w:fldChar w:fldCharType="begin"/>
      </w:r>
      <w:r>
        <w:rPr>
          <w:noProof/>
        </w:rPr>
        <w:instrText xml:space="preserve"> PAGEREF _Toc209445840 \h </w:instrText>
      </w:r>
      <w:r>
        <w:rPr>
          <w:noProof/>
        </w:rPr>
      </w:r>
      <w:r>
        <w:rPr>
          <w:noProof/>
        </w:rPr>
        <w:fldChar w:fldCharType="separate"/>
      </w:r>
      <w:r w:rsidR="00D53F61">
        <w:rPr>
          <w:noProof/>
        </w:rPr>
        <w:t>86</w:t>
      </w:r>
      <w:r>
        <w:rPr>
          <w:noProof/>
        </w:rPr>
        <w:fldChar w:fldCharType="end"/>
      </w:r>
    </w:p>
    <w:p w14:paraId="6D5ACB07" w14:textId="0B12020F"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6.5.5.5 Code source :</w:t>
      </w:r>
      <w:r>
        <w:rPr>
          <w:noProof/>
        </w:rPr>
        <w:tab/>
      </w:r>
      <w:r>
        <w:rPr>
          <w:noProof/>
        </w:rPr>
        <w:fldChar w:fldCharType="begin"/>
      </w:r>
      <w:r>
        <w:rPr>
          <w:noProof/>
        </w:rPr>
        <w:instrText xml:space="preserve"> PAGEREF _Toc209445841 \h </w:instrText>
      </w:r>
      <w:r>
        <w:rPr>
          <w:noProof/>
        </w:rPr>
      </w:r>
      <w:r>
        <w:rPr>
          <w:noProof/>
        </w:rPr>
        <w:fldChar w:fldCharType="separate"/>
      </w:r>
      <w:r w:rsidR="00D53F61">
        <w:rPr>
          <w:noProof/>
        </w:rPr>
        <w:t>86</w:t>
      </w:r>
      <w:r>
        <w:rPr>
          <w:noProof/>
        </w:rPr>
        <w:fldChar w:fldCharType="end"/>
      </w:r>
    </w:p>
    <w:p w14:paraId="4F2BBA70" w14:textId="2532CEB9"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6.6 Page de configuration du projet</w:t>
      </w:r>
      <w:r>
        <w:rPr>
          <w:noProof/>
        </w:rPr>
        <w:tab/>
      </w:r>
      <w:r>
        <w:rPr>
          <w:noProof/>
        </w:rPr>
        <w:fldChar w:fldCharType="begin"/>
      </w:r>
      <w:r>
        <w:rPr>
          <w:noProof/>
        </w:rPr>
        <w:instrText xml:space="preserve"> PAGEREF _Toc209445842 \h </w:instrText>
      </w:r>
      <w:r>
        <w:rPr>
          <w:noProof/>
        </w:rPr>
      </w:r>
      <w:r>
        <w:rPr>
          <w:noProof/>
        </w:rPr>
        <w:fldChar w:fldCharType="separate"/>
      </w:r>
      <w:r w:rsidR="00D53F61">
        <w:rPr>
          <w:noProof/>
        </w:rPr>
        <w:t>87</w:t>
      </w:r>
      <w:r>
        <w:rPr>
          <w:noProof/>
        </w:rPr>
        <w:fldChar w:fldCharType="end"/>
      </w:r>
    </w:p>
    <w:p w14:paraId="5B9C2DEE" w14:textId="66E2AB2D" w:rsidR="00754EE5" w:rsidRDefault="00754EE5">
      <w:pPr>
        <w:pStyle w:val="TM1"/>
        <w:tabs>
          <w:tab w:val="right" w:leader="dot" w:pos="9378"/>
        </w:tabs>
        <w:rPr>
          <w:rFonts w:asciiTheme="minorHAnsi" w:eastAsiaTheme="minorEastAsia" w:hAnsiTheme="minorHAnsi" w:cstheme="minorBidi"/>
          <w:noProof/>
          <w:kern w:val="2"/>
          <w14:ligatures w14:val="standardContextual"/>
        </w:rPr>
      </w:pPr>
      <w:r>
        <w:rPr>
          <w:noProof/>
        </w:rPr>
        <w:t>7 Conclusion</w:t>
      </w:r>
      <w:r>
        <w:rPr>
          <w:noProof/>
        </w:rPr>
        <w:tab/>
      </w:r>
      <w:r>
        <w:rPr>
          <w:noProof/>
        </w:rPr>
        <w:fldChar w:fldCharType="begin"/>
      </w:r>
      <w:r>
        <w:rPr>
          <w:noProof/>
        </w:rPr>
        <w:instrText xml:space="preserve"> PAGEREF _Toc209445843 \h </w:instrText>
      </w:r>
      <w:r>
        <w:rPr>
          <w:noProof/>
        </w:rPr>
      </w:r>
      <w:r>
        <w:rPr>
          <w:noProof/>
        </w:rPr>
        <w:fldChar w:fldCharType="separate"/>
      </w:r>
      <w:r w:rsidR="00D53F61">
        <w:rPr>
          <w:noProof/>
        </w:rPr>
        <w:t>88</w:t>
      </w:r>
      <w:r>
        <w:rPr>
          <w:noProof/>
        </w:rPr>
        <w:fldChar w:fldCharType="end"/>
      </w:r>
    </w:p>
    <w:p w14:paraId="119AFC19" w14:textId="1351EC10"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7.1 Résultat</w:t>
      </w:r>
      <w:r>
        <w:rPr>
          <w:noProof/>
        </w:rPr>
        <w:tab/>
      </w:r>
      <w:r>
        <w:rPr>
          <w:noProof/>
        </w:rPr>
        <w:fldChar w:fldCharType="begin"/>
      </w:r>
      <w:r>
        <w:rPr>
          <w:noProof/>
        </w:rPr>
        <w:instrText xml:space="preserve"> PAGEREF _Toc209445844 \h </w:instrText>
      </w:r>
      <w:r>
        <w:rPr>
          <w:noProof/>
        </w:rPr>
      </w:r>
      <w:r>
        <w:rPr>
          <w:noProof/>
        </w:rPr>
        <w:fldChar w:fldCharType="separate"/>
      </w:r>
      <w:r w:rsidR="00D53F61">
        <w:rPr>
          <w:noProof/>
        </w:rPr>
        <w:t>88</w:t>
      </w:r>
      <w:r>
        <w:rPr>
          <w:noProof/>
        </w:rPr>
        <w:fldChar w:fldCharType="end"/>
      </w:r>
    </w:p>
    <w:p w14:paraId="01C60F7F" w14:textId="6A3C8E02"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7.1.1 Etat final du projet</w:t>
      </w:r>
      <w:r>
        <w:rPr>
          <w:noProof/>
        </w:rPr>
        <w:tab/>
      </w:r>
      <w:r>
        <w:rPr>
          <w:noProof/>
        </w:rPr>
        <w:fldChar w:fldCharType="begin"/>
      </w:r>
      <w:r>
        <w:rPr>
          <w:noProof/>
        </w:rPr>
        <w:instrText xml:space="preserve"> PAGEREF _Toc209445845 \h </w:instrText>
      </w:r>
      <w:r>
        <w:rPr>
          <w:noProof/>
        </w:rPr>
      </w:r>
      <w:r>
        <w:rPr>
          <w:noProof/>
        </w:rPr>
        <w:fldChar w:fldCharType="separate"/>
      </w:r>
      <w:r w:rsidR="00D53F61">
        <w:rPr>
          <w:noProof/>
        </w:rPr>
        <w:t>88</w:t>
      </w:r>
      <w:r>
        <w:rPr>
          <w:noProof/>
        </w:rPr>
        <w:fldChar w:fldCharType="end"/>
      </w:r>
    </w:p>
    <w:p w14:paraId="264D2865" w14:textId="738CF13B"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7.1.2 Aspects environnementaux</w:t>
      </w:r>
      <w:r>
        <w:rPr>
          <w:noProof/>
        </w:rPr>
        <w:tab/>
      </w:r>
      <w:r>
        <w:rPr>
          <w:noProof/>
        </w:rPr>
        <w:fldChar w:fldCharType="begin"/>
      </w:r>
      <w:r>
        <w:rPr>
          <w:noProof/>
        </w:rPr>
        <w:instrText xml:space="preserve"> PAGEREF _Toc209445846 \h </w:instrText>
      </w:r>
      <w:r>
        <w:rPr>
          <w:noProof/>
        </w:rPr>
      </w:r>
      <w:r>
        <w:rPr>
          <w:noProof/>
        </w:rPr>
        <w:fldChar w:fldCharType="separate"/>
      </w:r>
      <w:r w:rsidR="00D53F61">
        <w:rPr>
          <w:noProof/>
        </w:rPr>
        <w:t>88</w:t>
      </w:r>
      <w:r>
        <w:rPr>
          <w:noProof/>
        </w:rPr>
        <w:fldChar w:fldCharType="end"/>
      </w:r>
    </w:p>
    <w:p w14:paraId="79137971" w14:textId="470A6D96"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7.1.3 Aspects Sociaux</w:t>
      </w:r>
      <w:r>
        <w:rPr>
          <w:noProof/>
        </w:rPr>
        <w:tab/>
      </w:r>
      <w:r>
        <w:rPr>
          <w:noProof/>
        </w:rPr>
        <w:fldChar w:fldCharType="begin"/>
      </w:r>
      <w:r>
        <w:rPr>
          <w:noProof/>
        </w:rPr>
        <w:instrText xml:space="preserve"> PAGEREF _Toc209445847 \h </w:instrText>
      </w:r>
      <w:r>
        <w:rPr>
          <w:noProof/>
        </w:rPr>
      </w:r>
      <w:r>
        <w:rPr>
          <w:noProof/>
        </w:rPr>
        <w:fldChar w:fldCharType="separate"/>
      </w:r>
      <w:r w:rsidR="00D53F61">
        <w:rPr>
          <w:noProof/>
        </w:rPr>
        <w:t>89</w:t>
      </w:r>
      <w:r>
        <w:rPr>
          <w:noProof/>
        </w:rPr>
        <w:fldChar w:fldCharType="end"/>
      </w:r>
    </w:p>
    <w:p w14:paraId="7B26D138" w14:textId="7FAB6E8F"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7.1.4 Aspects Économiques</w:t>
      </w:r>
      <w:r>
        <w:rPr>
          <w:noProof/>
        </w:rPr>
        <w:tab/>
      </w:r>
      <w:r>
        <w:rPr>
          <w:noProof/>
        </w:rPr>
        <w:fldChar w:fldCharType="begin"/>
      </w:r>
      <w:r>
        <w:rPr>
          <w:noProof/>
        </w:rPr>
        <w:instrText xml:space="preserve"> PAGEREF _Toc209445848 \h </w:instrText>
      </w:r>
      <w:r>
        <w:rPr>
          <w:noProof/>
        </w:rPr>
      </w:r>
      <w:r>
        <w:rPr>
          <w:noProof/>
        </w:rPr>
        <w:fldChar w:fldCharType="separate"/>
      </w:r>
      <w:r w:rsidR="00D53F61">
        <w:rPr>
          <w:noProof/>
        </w:rPr>
        <w:t>89</w:t>
      </w:r>
      <w:r>
        <w:rPr>
          <w:noProof/>
        </w:rPr>
        <w:fldChar w:fldCharType="end"/>
      </w:r>
    </w:p>
    <w:p w14:paraId="1B354436" w14:textId="70C99428"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7.2 Remarques du projet</w:t>
      </w:r>
      <w:r>
        <w:rPr>
          <w:noProof/>
        </w:rPr>
        <w:tab/>
      </w:r>
      <w:r>
        <w:rPr>
          <w:noProof/>
        </w:rPr>
        <w:fldChar w:fldCharType="begin"/>
      </w:r>
      <w:r>
        <w:rPr>
          <w:noProof/>
        </w:rPr>
        <w:instrText xml:space="preserve"> PAGEREF _Toc209445849 \h </w:instrText>
      </w:r>
      <w:r>
        <w:rPr>
          <w:noProof/>
        </w:rPr>
      </w:r>
      <w:r>
        <w:rPr>
          <w:noProof/>
        </w:rPr>
        <w:fldChar w:fldCharType="separate"/>
      </w:r>
      <w:r w:rsidR="00D53F61">
        <w:rPr>
          <w:noProof/>
        </w:rPr>
        <w:t>90</w:t>
      </w:r>
      <w:r>
        <w:rPr>
          <w:noProof/>
        </w:rPr>
        <w:fldChar w:fldCharType="end"/>
      </w:r>
    </w:p>
    <w:p w14:paraId="658690A0" w14:textId="0D470F53"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7.3 Remercîment</w:t>
      </w:r>
      <w:r>
        <w:rPr>
          <w:noProof/>
        </w:rPr>
        <w:tab/>
      </w:r>
      <w:r>
        <w:rPr>
          <w:noProof/>
        </w:rPr>
        <w:fldChar w:fldCharType="begin"/>
      </w:r>
      <w:r>
        <w:rPr>
          <w:noProof/>
        </w:rPr>
        <w:instrText xml:space="preserve"> PAGEREF _Toc209445850 \h </w:instrText>
      </w:r>
      <w:r>
        <w:rPr>
          <w:noProof/>
        </w:rPr>
      </w:r>
      <w:r>
        <w:rPr>
          <w:noProof/>
        </w:rPr>
        <w:fldChar w:fldCharType="separate"/>
      </w:r>
      <w:r w:rsidR="00D53F61">
        <w:rPr>
          <w:noProof/>
        </w:rPr>
        <w:t>90</w:t>
      </w:r>
      <w:r>
        <w:rPr>
          <w:noProof/>
        </w:rPr>
        <w:fldChar w:fldCharType="end"/>
      </w:r>
    </w:p>
    <w:p w14:paraId="76672F20" w14:textId="453EFD0B" w:rsidR="00754EE5" w:rsidRDefault="00754EE5">
      <w:pPr>
        <w:pStyle w:val="TM1"/>
        <w:tabs>
          <w:tab w:val="right" w:leader="dot" w:pos="9378"/>
        </w:tabs>
        <w:rPr>
          <w:rFonts w:asciiTheme="minorHAnsi" w:eastAsiaTheme="minorEastAsia" w:hAnsiTheme="minorHAnsi" w:cstheme="minorBidi"/>
          <w:noProof/>
          <w:kern w:val="2"/>
          <w14:ligatures w14:val="standardContextual"/>
        </w:rPr>
      </w:pPr>
      <w:r>
        <w:rPr>
          <w:noProof/>
        </w:rPr>
        <w:t>8 Signature</w:t>
      </w:r>
      <w:r>
        <w:rPr>
          <w:noProof/>
        </w:rPr>
        <w:tab/>
      </w:r>
      <w:r>
        <w:rPr>
          <w:noProof/>
        </w:rPr>
        <w:fldChar w:fldCharType="begin"/>
      </w:r>
      <w:r>
        <w:rPr>
          <w:noProof/>
        </w:rPr>
        <w:instrText xml:space="preserve"> PAGEREF _Toc209445851 \h </w:instrText>
      </w:r>
      <w:r>
        <w:rPr>
          <w:noProof/>
        </w:rPr>
      </w:r>
      <w:r>
        <w:rPr>
          <w:noProof/>
        </w:rPr>
        <w:fldChar w:fldCharType="separate"/>
      </w:r>
      <w:r w:rsidR="00D53F61">
        <w:rPr>
          <w:noProof/>
        </w:rPr>
        <w:t>90</w:t>
      </w:r>
      <w:r>
        <w:rPr>
          <w:noProof/>
        </w:rPr>
        <w:fldChar w:fldCharType="end"/>
      </w:r>
    </w:p>
    <w:p w14:paraId="6F87D921" w14:textId="367D82F4" w:rsidR="00754EE5" w:rsidRDefault="00754EE5">
      <w:pPr>
        <w:pStyle w:val="TM1"/>
        <w:tabs>
          <w:tab w:val="right" w:leader="dot" w:pos="9378"/>
        </w:tabs>
        <w:rPr>
          <w:rFonts w:asciiTheme="minorHAnsi" w:eastAsiaTheme="minorEastAsia" w:hAnsiTheme="minorHAnsi" w:cstheme="minorBidi"/>
          <w:noProof/>
          <w:kern w:val="2"/>
          <w14:ligatures w14:val="standardContextual"/>
        </w:rPr>
      </w:pPr>
      <w:r>
        <w:rPr>
          <w:noProof/>
        </w:rPr>
        <w:t>9 Annexe</w:t>
      </w:r>
      <w:r>
        <w:rPr>
          <w:noProof/>
        </w:rPr>
        <w:tab/>
      </w:r>
      <w:r>
        <w:rPr>
          <w:noProof/>
        </w:rPr>
        <w:fldChar w:fldCharType="begin"/>
      </w:r>
      <w:r>
        <w:rPr>
          <w:noProof/>
        </w:rPr>
        <w:instrText xml:space="preserve"> PAGEREF _Toc209445852 \h </w:instrText>
      </w:r>
      <w:r>
        <w:rPr>
          <w:noProof/>
        </w:rPr>
      </w:r>
      <w:r>
        <w:rPr>
          <w:noProof/>
        </w:rPr>
        <w:fldChar w:fldCharType="separate"/>
      </w:r>
      <w:r w:rsidR="00D53F61">
        <w:rPr>
          <w:noProof/>
        </w:rPr>
        <w:t>91</w:t>
      </w:r>
      <w:r>
        <w:rPr>
          <w:noProof/>
        </w:rPr>
        <w:fldChar w:fldCharType="end"/>
      </w:r>
    </w:p>
    <w:p w14:paraId="49A1C697" w14:textId="3EAD72E0"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9.1 Annexe rapport de projet</w:t>
      </w:r>
      <w:r>
        <w:rPr>
          <w:noProof/>
        </w:rPr>
        <w:tab/>
      </w:r>
      <w:r>
        <w:rPr>
          <w:noProof/>
        </w:rPr>
        <w:fldChar w:fldCharType="begin"/>
      </w:r>
      <w:r>
        <w:rPr>
          <w:noProof/>
        </w:rPr>
        <w:instrText xml:space="preserve"> PAGEREF _Toc209445853 \h </w:instrText>
      </w:r>
      <w:r>
        <w:rPr>
          <w:noProof/>
        </w:rPr>
      </w:r>
      <w:r>
        <w:rPr>
          <w:noProof/>
        </w:rPr>
        <w:fldChar w:fldCharType="separate"/>
      </w:r>
      <w:r w:rsidR="00D53F61">
        <w:rPr>
          <w:noProof/>
        </w:rPr>
        <w:t>91</w:t>
      </w:r>
      <w:r>
        <w:rPr>
          <w:noProof/>
        </w:rPr>
        <w:fldChar w:fldCharType="end"/>
      </w:r>
    </w:p>
    <w:p w14:paraId="5E4C7595" w14:textId="32209A27"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9.1.1 Valeur Calculateur Convertisseur  stepdown</w:t>
      </w:r>
      <w:r>
        <w:rPr>
          <w:noProof/>
        </w:rPr>
        <w:tab/>
      </w:r>
      <w:r>
        <w:rPr>
          <w:noProof/>
        </w:rPr>
        <w:fldChar w:fldCharType="begin"/>
      </w:r>
      <w:r>
        <w:rPr>
          <w:noProof/>
        </w:rPr>
        <w:instrText xml:space="preserve"> PAGEREF _Toc209445854 \h </w:instrText>
      </w:r>
      <w:r>
        <w:rPr>
          <w:noProof/>
        </w:rPr>
      </w:r>
      <w:r>
        <w:rPr>
          <w:noProof/>
        </w:rPr>
        <w:fldChar w:fldCharType="separate"/>
      </w:r>
      <w:r w:rsidR="00D53F61">
        <w:rPr>
          <w:noProof/>
        </w:rPr>
        <w:t>91</w:t>
      </w:r>
      <w:r>
        <w:rPr>
          <w:noProof/>
        </w:rPr>
        <w:fldChar w:fldCharType="end"/>
      </w:r>
    </w:p>
    <w:p w14:paraId="3647B018" w14:textId="0683E0F6"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9.1.2 Estimations de prix</w:t>
      </w:r>
      <w:r>
        <w:rPr>
          <w:noProof/>
        </w:rPr>
        <w:tab/>
      </w:r>
      <w:r>
        <w:rPr>
          <w:noProof/>
        </w:rPr>
        <w:fldChar w:fldCharType="begin"/>
      </w:r>
      <w:r>
        <w:rPr>
          <w:noProof/>
        </w:rPr>
        <w:instrText xml:space="preserve"> PAGEREF _Toc209445855 \h </w:instrText>
      </w:r>
      <w:r>
        <w:rPr>
          <w:noProof/>
        </w:rPr>
      </w:r>
      <w:r>
        <w:rPr>
          <w:noProof/>
        </w:rPr>
        <w:fldChar w:fldCharType="separate"/>
      </w:r>
      <w:r w:rsidR="00D53F61">
        <w:rPr>
          <w:noProof/>
        </w:rPr>
        <w:t>92</w:t>
      </w:r>
      <w:r>
        <w:rPr>
          <w:noProof/>
        </w:rPr>
        <w:fldChar w:fldCharType="end"/>
      </w:r>
    </w:p>
    <w:p w14:paraId="773B4FD3" w14:textId="6F8536A4"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9.1.2.1 Composants carte mère :</w:t>
      </w:r>
      <w:r>
        <w:rPr>
          <w:noProof/>
        </w:rPr>
        <w:tab/>
      </w:r>
      <w:r>
        <w:rPr>
          <w:noProof/>
        </w:rPr>
        <w:fldChar w:fldCharType="begin"/>
      </w:r>
      <w:r>
        <w:rPr>
          <w:noProof/>
        </w:rPr>
        <w:instrText xml:space="preserve"> PAGEREF _Toc209445856 \h </w:instrText>
      </w:r>
      <w:r>
        <w:rPr>
          <w:noProof/>
        </w:rPr>
      </w:r>
      <w:r>
        <w:rPr>
          <w:noProof/>
        </w:rPr>
        <w:fldChar w:fldCharType="separate"/>
      </w:r>
      <w:r w:rsidR="00D53F61">
        <w:rPr>
          <w:noProof/>
        </w:rPr>
        <w:t>92</w:t>
      </w:r>
      <w:r>
        <w:rPr>
          <w:noProof/>
        </w:rPr>
        <w:fldChar w:fldCharType="end"/>
      </w:r>
    </w:p>
    <w:p w14:paraId="397239F4" w14:textId="3C412C9D"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9.1.2.2 Composants carte fille :</w:t>
      </w:r>
      <w:r>
        <w:rPr>
          <w:noProof/>
        </w:rPr>
        <w:tab/>
      </w:r>
      <w:r>
        <w:rPr>
          <w:noProof/>
        </w:rPr>
        <w:fldChar w:fldCharType="begin"/>
      </w:r>
      <w:r>
        <w:rPr>
          <w:noProof/>
        </w:rPr>
        <w:instrText xml:space="preserve"> PAGEREF _Toc209445857 \h </w:instrText>
      </w:r>
      <w:r>
        <w:rPr>
          <w:noProof/>
        </w:rPr>
      </w:r>
      <w:r>
        <w:rPr>
          <w:noProof/>
        </w:rPr>
        <w:fldChar w:fldCharType="separate"/>
      </w:r>
      <w:r w:rsidR="00D53F61">
        <w:rPr>
          <w:noProof/>
        </w:rPr>
        <w:t>96</w:t>
      </w:r>
      <w:r>
        <w:rPr>
          <w:noProof/>
        </w:rPr>
        <w:fldChar w:fldCharType="end"/>
      </w:r>
    </w:p>
    <w:p w14:paraId="6E26197C" w14:textId="1D137D25"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9.1.3 Annexe de mesure</w:t>
      </w:r>
      <w:r>
        <w:rPr>
          <w:noProof/>
        </w:rPr>
        <w:tab/>
      </w:r>
      <w:r>
        <w:rPr>
          <w:noProof/>
        </w:rPr>
        <w:fldChar w:fldCharType="begin"/>
      </w:r>
      <w:r>
        <w:rPr>
          <w:noProof/>
        </w:rPr>
        <w:instrText xml:space="preserve"> PAGEREF _Toc209445858 \h </w:instrText>
      </w:r>
      <w:r>
        <w:rPr>
          <w:noProof/>
        </w:rPr>
      </w:r>
      <w:r>
        <w:rPr>
          <w:noProof/>
        </w:rPr>
        <w:fldChar w:fldCharType="separate"/>
      </w:r>
      <w:r w:rsidR="00D53F61">
        <w:rPr>
          <w:noProof/>
        </w:rPr>
        <w:t>98</w:t>
      </w:r>
      <w:r>
        <w:rPr>
          <w:noProof/>
        </w:rPr>
        <w:fldChar w:fldCharType="end"/>
      </w:r>
    </w:p>
    <w:p w14:paraId="46AC8DB4" w14:textId="249CE5E0"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9.1.4 Instrument de mesure</w:t>
      </w:r>
      <w:r>
        <w:rPr>
          <w:noProof/>
        </w:rPr>
        <w:tab/>
      </w:r>
      <w:r>
        <w:rPr>
          <w:noProof/>
        </w:rPr>
        <w:fldChar w:fldCharType="begin"/>
      </w:r>
      <w:r>
        <w:rPr>
          <w:noProof/>
        </w:rPr>
        <w:instrText xml:space="preserve"> PAGEREF _Toc209445859 \h </w:instrText>
      </w:r>
      <w:r>
        <w:rPr>
          <w:noProof/>
        </w:rPr>
      </w:r>
      <w:r>
        <w:rPr>
          <w:noProof/>
        </w:rPr>
        <w:fldChar w:fldCharType="separate"/>
      </w:r>
      <w:r w:rsidR="00D53F61">
        <w:rPr>
          <w:noProof/>
        </w:rPr>
        <w:t>98</w:t>
      </w:r>
      <w:r>
        <w:rPr>
          <w:noProof/>
        </w:rPr>
        <w:fldChar w:fldCharType="end"/>
      </w:r>
    </w:p>
    <w:p w14:paraId="64C4FC58" w14:textId="4C00F394"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9.1.5 Composant de la mesure</w:t>
      </w:r>
      <w:r>
        <w:rPr>
          <w:noProof/>
        </w:rPr>
        <w:tab/>
      </w:r>
      <w:r>
        <w:rPr>
          <w:noProof/>
        </w:rPr>
        <w:fldChar w:fldCharType="begin"/>
      </w:r>
      <w:r>
        <w:rPr>
          <w:noProof/>
        </w:rPr>
        <w:instrText xml:space="preserve"> PAGEREF _Toc209445860 \h </w:instrText>
      </w:r>
      <w:r>
        <w:rPr>
          <w:noProof/>
        </w:rPr>
      </w:r>
      <w:r>
        <w:rPr>
          <w:noProof/>
        </w:rPr>
        <w:fldChar w:fldCharType="separate"/>
      </w:r>
      <w:r w:rsidR="00D53F61">
        <w:rPr>
          <w:noProof/>
        </w:rPr>
        <w:t>98</w:t>
      </w:r>
      <w:r>
        <w:rPr>
          <w:noProof/>
        </w:rPr>
        <w:fldChar w:fldCharType="end"/>
      </w:r>
    </w:p>
    <w:p w14:paraId="7411A085" w14:textId="56414B29" w:rsidR="00754EE5" w:rsidRDefault="00754EE5">
      <w:pPr>
        <w:pStyle w:val="TM3"/>
        <w:tabs>
          <w:tab w:val="right" w:leader="dot" w:pos="9378"/>
        </w:tabs>
        <w:rPr>
          <w:rFonts w:asciiTheme="minorHAnsi" w:eastAsiaTheme="minorEastAsia" w:hAnsiTheme="minorHAnsi" w:cstheme="minorBidi"/>
          <w:noProof/>
          <w:kern w:val="2"/>
          <w14:ligatures w14:val="standardContextual"/>
        </w:rPr>
      </w:pPr>
      <w:r>
        <w:rPr>
          <w:noProof/>
        </w:rPr>
        <w:t>9.1.6 Hardware</w:t>
      </w:r>
      <w:r>
        <w:rPr>
          <w:noProof/>
        </w:rPr>
        <w:tab/>
      </w:r>
      <w:r>
        <w:rPr>
          <w:noProof/>
        </w:rPr>
        <w:fldChar w:fldCharType="begin"/>
      </w:r>
      <w:r>
        <w:rPr>
          <w:noProof/>
        </w:rPr>
        <w:instrText xml:space="preserve"> PAGEREF _Toc209445861 \h </w:instrText>
      </w:r>
      <w:r>
        <w:rPr>
          <w:noProof/>
        </w:rPr>
      </w:r>
      <w:r>
        <w:rPr>
          <w:noProof/>
        </w:rPr>
        <w:fldChar w:fldCharType="separate"/>
      </w:r>
      <w:r w:rsidR="00D53F61">
        <w:rPr>
          <w:noProof/>
        </w:rPr>
        <w:t>99</w:t>
      </w:r>
      <w:r>
        <w:rPr>
          <w:noProof/>
        </w:rPr>
        <w:fldChar w:fldCharType="end"/>
      </w:r>
    </w:p>
    <w:p w14:paraId="63480560" w14:textId="28EF9E3C"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9.2 Dossier CAO (Version du PCB commandée sans modifications)</w:t>
      </w:r>
      <w:r>
        <w:rPr>
          <w:noProof/>
        </w:rPr>
        <w:tab/>
      </w:r>
      <w:r>
        <w:rPr>
          <w:noProof/>
        </w:rPr>
        <w:fldChar w:fldCharType="begin"/>
      </w:r>
      <w:r>
        <w:rPr>
          <w:noProof/>
        </w:rPr>
        <w:instrText xml:space="preserve"> PAGEREF _Toc209445862 \h </w:instrText>
      </w:r>
      <w:r>
        <w:rPr>
          <w:noProof/>
        </w:rPr>
      </w:r>
      <w:r>
        <w:rPr>
          <w:noProof/>
        </w:rPr>
        <w:fldChar w:fldCharType="separate"/>
      </w:r>
      <w:r w:rsidR="00D53F61">
        <w:rPr>
          <w:noProof/>
        </w:rPr>
        <w:t>99</w:t>
      </w:r>
      <w:r>
        <w:rPr>
          <w:noProof/>
        </w:rPr>
        <w:fldChar w:fldCharType="end"/>
      </w:r>
    </w:p>
    <w:p w14:paraId="5D0325D7" w14:textId="18E50025"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9.2.1.1 Carte Fille</w:t>
      </w:r>
      <w:r>
        <w:rPr>
          <w:noProof/>
        </w:rPr>
        <w:tab/>
      </w:r>
      <w:r>
        <w:rPr>
          <w:noProof/>
        </w:rPr>
        <w:fldChar w:fldCharType="begin"/>
      </w:r>
      <w:r>
        <w:rPr>
          <w:noProof/>
        </w:rPr>
        <w:instrText xml:space="preserve"> PAGEREF _Toc209445863 \h </w:instrText>
      </w:r>
      <w:r>
        <w:rPr>
          <w:noProof/>
        </w:rPr>
      </w:r>
      <w:r>
        <w:rPr>
          <w:noProof/>
        </w:rPr>
        <w:fldChar w:fldCharType="separate"/>
      </w:r>
      <w:r w:rsidR="00D53F61">
        <w:rPr>
          <w:noProof/>
        </w:rPr>
        <w:t>99</w:t>
      </w:r>
      <w:r>
        <w:rPr>
          <w:noProof/>
        </w:rPr>
        <w:fldChar w:fldCharType="end"/>
      </w:r>
    </w:p>
    <w:p w14:paraId="5CCF8D82" w14:textId="46F07F95" w:rsidR="00754EE5" w:rsidRDefault="00754EE5">
      <w:pPr>
        <w:pStyle w:val="TM4"/>
        <w:tabs>
          <w:tab w:val="right" w:leader="dot" w:pos="9378"/>
        </w:tabs>
        <w:rPr>
          <w:rFonts w:asciiTheme="minorHAnsi" w:eastAsiaTheme="minorEastAsia" w:hAnsiTheme="minorHAnsi" w:cstheme="minorBidi"/>
          <w:noProof/>
          <w:kern w:val="2"/>
          <w14:ligatures w14:val="standardContextual"/>
        </w:rPr>
      </w:pPr>
      <w:r>
        <w:rPr>
          <w:noProof/>
        </w:rPr>
        <w:t>9.2.1.2 Carte fille</w:t>
      </w:r>
      <w:r>
        <w:rPr>
          <w:noProof/>
        </w:rPr>
        <w:tab/>
      </w:r>
      <w:r>
        <w:rPr>
          <w:noProof/>
        </w:rPr>
        <w:fldChar w:fldCharType="begin"/>
      </w:r>
      <w:r>
        <w:rPr>
          <w:noProof/>
        </w:rPr>
        <w:instrText xml:space="preserve"> PAGEREF _Toc209445864 \h </w:instrText>
      </w:r>
      <w:r>
        <w:rPr>
          <w:noProof/>
        </w:rPr>
      </w:r>
      <w:r>
        <w:rPr>
          <w:noProof/>
        </w:rPr>
        <w:fldChar w:fldCharType="separate"/>
      </w:r>
      <w:r w:rsidR="00D53F61">
        <w:rPr>
          <w:noProof/>
        </w:rPr>
        <w:t>107</w:t>
      </w:r>
      <w:r>
        <w:rPr>
          <w:noProof/>
        </w:rPr>
        <w:fldChar w:fldCharType="end"/>
      </w:r>
    </w:p>
    <w:p w14:paraId="21749D5A" w14:textId="2EBD089B"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9.3 Datasheet</w:t>
      </w:r>
      <w:r>
        <w:rPr>
          <w:noProof/>
        </w:rPr>
        <w:tab/>
      </w:r>
      <w:r>
        <w:rPr>
          <w:noProof/>
        </w:rPr>
        <w:fldChar w:fldCharType="begin"/>
      </w:r>
      <w:r>
        <w:rPr>
          <w:noProof/>
        </w:rPr>
        <w:instrText xml:space="preserve"> PAGEREF _Toc209445865 \h </w:instrText>
      </w:r>
      <w:r>
        <w:rPr>
          <w:noProof/>
        </w:rPr>
      </w:r>
      <w:r>
        <w:rPr>
          <w:noProof/>
        </w:rPr>
        <w:fldChar w:fldCharType="separate"/>
      </w:r>
      <w:r w:rsidR="00D53F61">
        <w:rPr>
          <w:noProof/>
        </w:rPr>
        <w:t>112</w:t>
      </w:r>
      <w:r>
        <w:rPr>
          <w:noProof/>
        </w:rPr>
        <w:fldChar w:fldCharType="end"/>
      </w:r>
    </w:p>
    <w:p w14:paraId="11C55978" w14:textId="0B25B33B"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9.4 Logs exécutions programmes</w:t>
      </w:r>
      <w:r>
        <w:rPr>
          <w:noProof/>
        </w:rPr>
        <w:tab/>
      </w:r>
      <w:r>
        <w:rPr>
          <w:noProof/>
        </w:rPr>
        <w:fldChar w:fldCharType="begin"/>
      </w:r>
      <w:r>
        <w:rPr>
          <w:noProof/>
        </w:rPr>
        <w:instrText xml:space="preserve"> PAGEREF _Toc209445866 \h </w:instrText>
      </w:r>
      <w:r>
        <w:rPr>
          <w:noProof/>
        </w:rPr>
      </w:r>
      <w:r>
        <w:rPr>
          <w:noProof/>
        </w:rPr>
        <w:fldChar w:fldCharType="separate"/>
      </w:r>
      <w:r w:rsidR="00D53F61">
        <w:rPr>
          <w:noProof/>
        </w:rPr>
        <w:t>113</w:t>
      </w:r>
      <w:r>
        <w:rPr>
          <w:noProof/>
        </w:rPr>
        <w:fldChar w:fldCharType="end"/>
      </w:r>
    </w:p>
    <w:p w14:paraId="5B0606EA" w14:textId="47D7C276"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lastRenderedPageBreak/>
        <w:t>9.5 Journal de travail</w:t>
      </w:r>
      <w:r>
        <w:rPr>
          <w:noProof/>
        </w:rPr>
        <w:tab/>
      </w:r>
      <w:r>
        <w:rPr>
          <w:noProof/>
        </w:rPr>
        <w:fldChar w:fldCharType="begin"/>
      </w:r>
      <w:r>
        <w:rPr>
          <w:noProof/>
        </w:rPr>
        <w:instrText xml:space="preserve"> PAGEREF _Toc209445867 \h </w:instrText>
      </w:r>
      <w:r>
        <w:rPr>
          <w:noProof/>
        </w:rPr>
      </w:r>
      <w:r>
        <w:rPr>
          <w:noProof/>
        </w:rPr>
        <w:fldChar w:fldCharType="separate"/>
      </w:r>
      <w:r w:rsidR="00D53F61">
        <w:rPr>
          <w:noProof/>
        </w:rPr>
        <w:t>117</w:t>
      </w:r>
      <w:r>
        <w:rPr>
          <w:noProof/>
        </w:rPr>
        <w:fldChar w:fldCharType="end"/>
      </w:r>
    </w:p>
    <w:p w14:paraId="1144334D" w14:textId="6FC2B7E5"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9.6 Planifications</w:t>
      </w:r>
      <w:r>
        <w:rPr>
          <w:noProof/>
        </w:rPr>
        <w:tab/>
      </w:r>
      <w:r>
        <w:rPr>
          <w:noProof/>
        </w:rPr>
        <w:fldChar w:fldCharType="begin"/>
      </w:r>
      <w:r>
        <w:rPr>
          <w:noProof/>
        </w:rPr>
        <w:instrText xml:space="preserve"> PAGEREF _Toc209445868 \h </w:instrText>
      </w:r>
      <w:r>
        <w:rPr>
          <w:noProof/>
        </w:rPr>
      </w:r>
      <w:r>
        <w:rPr>
          <w:noProof/>
        </w:rPr>
        <w:fldChar w:fldCharType="separate"/>
      </w:r>
      <w:r w:rsidR="00D53F61">
        <w:rPr>
          <w:noProof/>
        </w:rPr>
        <w:t>120</w:t>
      </w:r>
      <w:r>
        <w:rPr>
          <w:noProof/>
        </w:rPr>
        <w:fldChar w:fldCharType="end"/>
      </w:r>
    </w:p>
    <w:p w14:paraId="0070C0DB" w14:textId="09F8FFC2" w:rsidR="00754EE5" w:rsidRDefault="00754EE5">
      <w:pPr>
        <w:pStyle w:val="TM2"/>
        <w:tabs>
          <w:tab w:val="right" w:leader="dot" w:pos="9378"/>
        </w:tabs>
        <w:rPr>
          <w:rFonts w:asciiTheme="minorHAnsi" w:eastAsiaTheme="minorEastAsia" w:hAnsiTheme="minorHAnsi" w:cstheme="minorBidi"/>
          <w:noProof/>
          <w:kern w:val="2"/>
          <w14:ligatures w14:val="standardContextual"/>
        </w:rPr>
      </w:pPr>
      <w:r>
        <w:rPr>
          <w:noProof/>
        </w:rPr>
        <w:t>9.7 Annexe ci-joint</w:t>
      </w:r>
      <w:r>
        <w:rPr>
          <w:noProof/>
        </w:rPr>
        <w:tab/>
      </w:r>
      <w:r>
        <w:rPr>
          <w:noProof/>
        </w:rPr>
        <w:fldChar w:fldCharType="begin"/>
      </w:r>
      <w:r>
        <w:rPr>
          <w:noProof/>
        </w:rPr>
        <w:instrText xml:space="preserve"> PAGEREF _Toc209445869 \h </w:instrText>
      </w:r>
      <w:r>
        <w:rPr>
          <w:noProof/>
        </w:rPr>
      </w:r>
      <w:r>
        <w:rPr>
          <w:noProof/>
        </w:rPr>
        <w:fldChar w:fldCharType="separate"/>
      </w:r>
      <w:r w:rsidR="00D53F61">
        <w:rPr>
          <w:noProof/>
        </w:rPr>
        <w:t>121</w:t>
      </w:r>
      <w:r>
        <w:rPr>
          <w:noProof/>
        </w:rPr>
        <w:fldChar w:fldCharType="end"/>
      </w:r>
    </w:p>
    <w:p w14:paraId="2D6004C1" w14:textId="00A347A9" w:rsidR="00C62131" w:rsidRPr="009B05BC" w:rsidRDefault="00C62131" w:rsidP="002B2FCF">
      <w:pPr>
        <w:rPr>
          <w:b/>
        </w:rPr>
        <w:sectPr w:rsidR="00C62131" w:rsidRPr="009B05BC" w:rsidSect="00810DC6">
          <w:endnotePr>
            <w:numFmt w:val="decimal"/>
          </w:endnotePr>
          <w:type w:val="oddPage"/>
          <w:pgSz w:w="11906" w:h="16838" w:code="9"/>
          <w:pgMar w:top="720" w:right="851" w:bottom="720" w:left="1440" w:header="720" w:footer="720" w:gutter="227"/>
          <w:cols w:space="720"/>
          <w:noEndnote/>
        </w:sectPr>
      </w:pPr>
      <w:r w:rsidRPr="009B05BC">
        <w:rPr>
          <w:b/>
        </w:rPr>
        <w:fldChar w:fldCharType="end"/>
      </w:r>
    </w:p>
    <w:p w14:paraId="6190FC92" w14:textId="417D252F" w:rsidR="00581969" w:rsidRPr="009B05BC" w:rsidRDefault="00C81A77" w:rsidP="002B2FCF">
      <w:pPr>
        <w:pStyle w:val="Titre1"/>
      </w:pPr>
      <w:bookmarkStart w:id="0" w:name="_Toc209445666"/>
      <w:r w:rsidRPr="009B05BC">
        <w:lastRenderedPageBreak/>
        <w:t>Cahier des charges</w:t>
      </w:r>
      <w:bookmarkEnd w:id="0"/>
      <w:r w:rsidRPr="009B05BC">
        <w:t xml:space="preserve"> </w:t>
      </w:r>
    </w:p>
    <w:p w14:paraId="4CC6E6DB" w14:textId="2DD96875" w:rsidR="00BD4816" w:rsidRPr="009B05BC" w:rsidRDefault="00C15240" w:rsidP="002B2FCF">
      <w:pPr>
        <w:pStyle w:val="Titre2"/>
      </w:pPr>
      <w:bookmarkStart w:id="1" w:name="_Toc209445667"/>
      <w:r w:rsidRPr="009B05BC">
        <w:t xml:space="preserve">But </w:t>
      </w:r>
      <w:r>
        <w:t>du</w:t>
      </w:r>
      <w:r w:rsidR="00BD4816" w:rsidRPr="009B05BC">
        <w:t xml:space="preserve"> projet</w:t>
      </w:r>
      <w:bookmarkEnd w:id="1"/>
    </w:p>
    <w:p w14:paraId="120C3341" w14:textId="77777777" w:rsidR="00BB3DCC" w:rsidRDefault="00BB3DCC" w:rsidP="00BB3DCC">
      <w:r>
        <w:t xml:space="preserve">Le projet 2510_RegulationChauffage vise à remplacer l’automate WAGO trop cher par une solution électronique dédiée, intégrant un Compute Module 5 et un système de simulation de sondes résistives. </w:t>
      </w:r>
    </w:p>
    <w:p w14:paraId="015ADA7B" w14:textId="77777777" w:rsidR="00BB3DCC" w:rsidRDefault="00BB3DCC" w:rsidP="00BB3DCC"/>
    <w:p w14:paraId="5C008E39" w14:textId="3762C5D2" w:rsidR="00BB3DCC" w:rsidRDefault="00BB3DCC" w:rsidP="00BB3DCC">
      <w:r>
        <w:t>Le but est de lire l</w:t>
      </w:r>
      <w:r w:rsidR="000B6A6E">
        <w:t>e</w:t>
      </w:r>
      <w:r w:rsidR="003A3D6E">
        <w:t>s</w:t>
      </w:r>
      <w:r w:rsidR="000B6A6E">
        <w:t xml:space="preserve"> s</w:t>
      </w:r>
      <w:r>
        <w:t>ondes</w:t>
      </w:r>
      <w:r w:rsidR="000B6A6E">
        <w:t xml:space="preserve"> de température</w:t>
      </w:r>
      <w:r>
        <w:t>, de calculer une température simulée en fonction des prévisions météo</w:t>
      </w:r>
      <w:r w:rsidR="000B6A6E">
        <w:t xml:space="preserve"> et la température mesurée précédemment</w:t>
      </w:r>
      <w:r>
        <w:t xml:space="preserve">, puis de générer la résistance </w:t>
      </w:r>
      <w:r w:rsidR="00AF5385">
        <w:t xml:space="preserve">équivalente </w:t>
      </w:r>
      <w:r w:rsidR="003A3D6E">
        <w:t>à</w:t>
      </w:r>
      <w:r w:rsidR="00AF5385">
        <w:t xml:space="preserve"> la température simulée </w:t>
      </w:r>
      <w:r>
        <w:t xml:space="preserve">pour piloter directement la chaudière. </w:t>
      </w:r>
    </w:p>
    <w:p w14:paraId="398F85C4" w14:textId="77777777" w:rsidR="00BB3DCC" w:rsidRDefault="00BB3DCC" w:rsidP="00BB3DCC"/>
    <w:p w14:paraId="20CF8D41" w14:textId="70C860FF" w:rsidR="00BB3DCC" w:rsidRDefault="00BB3DCC" w:rsidP="00BB3DCC">
      <w:r>
        <w:t xml:space="preserve">Le système doit </w:t>
      </w:r>
      <w:r w:rsidR="000B2357">
        <w:t>permettre de</w:t>
      </w:r>
      <w:r>
        <w:t xml:space="preserve"> gérer plusieurs sondes en parallèle. L’objectif est de concevoir un</w:t>
      </w:r>
      <w:r w:rsidR="000B2357">
        <w:t xml:space="preserve"> produit complet </w:t>
      </w:r>
      <w:r>
        <w:t xml:space="preserve">qui assure la régulation chauffage, reproduisant le comportement des sondes standards (Ni1000 TK5000 comme </w:t>
      </w:r>
      <w:r w:rsidR="000B2357">
        <w:t>exemple</w:t>
      </w:r>
      <w:r>
        <w:t>) et fourni</w:t>
      </w:r>
      <w:r w:rsidR="00B47CAA">
        <w:t>r</w:t>
      </w:r>
      <w:r>
        <w:t xml:space="preserve"> une valeur résistive stable à la chaudière. </w:t>
      </w:r>
    </w:p>
    <w:p w14:paraId="7228E090" w14:textId="77777777" w:rsidR="00BD4816" w:rsidRPr="009B05BC" w:rsidRDefault="00BD4816" w:rsidP="002B2FCF">
      <w:pPr>
        <w:pStyle w:val="Titre2"/>
      </w:pPr>
      <w:bookmarkStart w:id="2" w:name="_Toc209445668"/>
      <w:r w:rsidRPr="009B05BC">
        <w:t>Spécifications du projet</w:t>
      </w:r>
      <w:bookmarkEnd w:id="2"/>
    </w:p>
    <w:p w14:paraId="41ED9E55" w14:textId="77777777" w:rsidR="00BD4816" w:rsidRPr="009B05BC" w:rsidRDefault="00BD4816" w:rsidP="002B2FCF">
      <w:pPr>
        <w:pStyle w:val="Titre2"/>
      </w:pPr>
      <w:bookmarkStart w:id="3" w:name="_Toc209445669"/>
      <w:r w:rsidRPr="009B05BC">
        <w:t>Tâches à réaliser</w:t>
      </w:r>
      <w:bookmarkEnd w:id="3"/>
    </w:p>
    <w:p w14:paraId="348BEBBA" w14:textId="0BE9631D" w:rsidR="00875532" w:rsidRDefault="00875532" w:rsidP="002F2428">
      <w:pPr>
        <w:pStyle w:val="Paragraphedeliste"/>
        <w:numPr>
          <w:ilvl w:val="0"/>
          <w:numId w:val="23"/>
        </w:numPr>
      </w:pPr>
      <w:r>
        <w:t>Conception et routage des deux cartes (mère et fille) sous Altium, avec BOM complète et fichiers de production.</w:t>
      </w:r>
    </w:p>
    <w:p w14:paraId="76DEFB56" w14:textId="2EB2194F" w:rsidR="00875532" w:rsidRDefault="00875532" w:rsidP="002F2428">
      <w:pPr>
        <w:pStyle w:val="Paragraphedeliste"/>
        <w:numPr>
          <w:ilvl w:val="0"/>
          <w:numId w:val="23"/>
        </w:numPr>
      </w:pPr>
      <w:r>
        <w:t>Développement du firmware : acquisition via ADC, gestion du MUX, conversion analogique</w:t>
      </w:r>
      <w:r w:rsidR="003A3D6E">
        <w:t xml:space="preserve"> </w:t>
      </w:r>
      <w:r>
        <w:t>numérique en °C, commande relais, communication réseau.</w:t>
      </w:r>
    </w:p>
    <w:p w14:paraId="635CF7FE" w14:textId="4CD92322" w:rsidR="00875532" w:rsidRDefault="00875532" w:rsidP="002F2428">
      <w:pPr>
        <w:pStyle w:val="Paragraphedeliste"/>
        <w:numPr>
          <w:ilvl w:val="0"/>
          <w:numId w:val="23"/>
        </w:numPr>
      </w:pPr>
      <w:r>
        <w:t>Assemblage et validation d’un prototype : mesures de précision, bruit, stabilité</w:t>
      </w:r>
      <w:r w:rsidR="00DA0149">
        <w:t>.</w:t>
      </w:r>
    </w:p>
    <w:p w14:paraId="00A2BEE4" w14:textId="103870AC" w:rsidR="00875532" w:rsidRDefault="00875532" w:rsidP="002F2428">
      <w:pPr>
        <w:pStyle w:val="Paragraphedeliste"/>
        <w:numPr>
          <w:ilvl w:val="0"/>
          <w:numId w:val="23"/>
        </w:numPr>
      </w:pPr>
      <w:r>
        <w:t>Intégration mécanique dans le boîtier fourni par le client.</w:t>
      </w:r>
    </w:p>
    <w:p w14:paraId="056CFAD6" w14:textId="071CAADF" w:rsidR="00782B87" w:rsidRDefault="00875532" w:rsidP="002F2428">
      <w:pPr>
        <w:pStyle w:val="Paragraphedeliste"/>
        <w:numPr>
          <w:ilvl w:val="0"/>
          <w:numId w:val="23"/>
        </w:numPr>
      </w:pPr>
      <w:r>
        <w:t>Rédaction d’un rapport détaillé avec schémas, calculs, validations.</w:t>
      </w:r>
    </w:p>
    <w:p w14:paraId="0BBD20CF" w14:textId="2AF8CA6C" w:rsidR="00BD4816" w:rsidRPr="009B05BC" w:rsidRDefault="00BD4816" w:rsidP="00F40C2A">
      <w:pPr>
        <w:pStyle w:val="Titre2"/>
      </w:pPr>
      <w:bookmarkStart w:id="4" w:name="_Toc209445670"/>
      <w:r w:rsidRPr="009B05BC">
        <w:t>Jalons principaux</w:t>
      </w:r>
      <w:bookmarkEnd w:id="4"/>
    </w:p>
    <w:p w14:paraId="73EF5FD8" w14:textId="0FD3D19E" w:rsidR="008C53AB" w:rsidRDefault="008C53AB" w:rsidP="002F2428">
      <w:pPr>
        <w:pStyle w:val="Paragraphedeliste"/>
        <w:numPr>
          <w:ilvl w:val="0"/>
          <w:numId w:val="24"/>
        </w:numPr>
      </w:pPr>
      <w:r>
        <w:t>Définition et validation des spécifications avec le mandataire.</w:t>
      </w:r>
    </w:p>
    <w:p w14:paraId="413CCE1D" w14:textId="7C2834F5" w:rsidR="008C53AB" w:rsidRDefault="008C53AB" w:rsidP="002F2428">
      <w:pPr>
        <w:pStyle w:val="Paragraphedeliste"/>
        <w:numPr>
          <w:ilvl w:val="0"/>
          <w:numId w:val="24"/>
        </w:numPr>
      </w:pPr>
      <w:r>
        <w:t>Réalisation des schémas et routages de la carte mère et d’une carte fille.</w:t>
      </w:r>
    </w:p>
    <w:p w14:paraId="54BC170F" w14:textId="2568054D" w:rsidR="008C53AB" w:rsidRDefault="008C53AB" w:rsidP="002F2428">
      <w:pPr>
        <w:pStyle w:val="Paragraphedeliste"/>
        <w:numPr>
          <w:ilvl w:val="0"/>
          <w:numId w:val="24"/>
        </w:numPr>
      </w:pPr>
      <w:r>
        <w:t>Fabrication et assemblage du prototype.</w:t>
      </w:r>
    </w:p>
    <w:p w14:paraId="4ECD8333" w14:textId="79396CDB" w:rsidR="008C53AB" w:rsidRDefault="008C53AB" w:rsidP="002F2428">
      <w:pPr>
        <w:pStyle w:val="Paragraphedeliste"/>
        <w:numPr>
          <w:ilvl w:val="0"/>
          <w:numId w:val="24"/>
        </w:numPr>
      </w:pPr>
      <w:r>
        <w:t>Développement initial du firmware et tests d’acquisition/commande.</w:t>
      </w:r>
    </w:p>
    <w:p w14:paraId="3D2F12D2" w14:textId="0666C867" w:rsidR="008C53AB" w:rsidRDefault="008C53AB" w:rsidP="002F2428">
      <w:pPr>
        <w:pStyle w:val="Paragraphedeliste"/>
        <w:numPr>
          <w:ilvl w:val="0"/>
          <w:numId w:val="24"/>
        </w:numPr>
      </w:pPr>
      <w:r>
        <w:t>Validation compl</w:t>
      </w:r>
      <w:r w:rsidR="003A3D6E">
        <w:t>ète</w:t>
      </w:r>
      <w:r>
        <w:t xml:space="preserve"> hardware + firmware avec calibration des 32 points résistifs.</w:t>
      </w:r>
    </w:p>
    <w:p w14:paraId="04547283" w14:textId="7C2230BC" w:rsidR="00782B87" w:rsidRDefault="008C53AB" w:rsidP="002F2428">
      <w:pPr>
        <w:pStyle w:val="Paragraphedeliste"/>
        <w:numPr>
          <w:ilvl w:val="0"/>
          <w:numId w:val="24"/>
        </w:numPr>
      </w:pPr>
      <w:r>
        <w:t>Livraison finale avec prototype fonctionnel, fichiers sources, documentation et rapport de diplôme.</w:t>
      </w:r>
    </w:p>
    <w:p w14:paraId="1E03F63E" w14:textId="77777777" w:rsidR="008C53AB" w:rsidRDefault="008C53AB">
      <w:pPr>
        <w:rPr>
          <w:rFonts w:cs="Arial"/>
          <w:sz w:val="32"/>
          <w:szCs w:val="36"/>
        </w:rPr>
      </w:pPr>
      <w:r>
        <w:br w:type="page"/>
      </w:r>
    </w:p>
    <w:p w14:paraId="71A054B3" w14:textId="6812383A" w:rsidR="00BD4816" w:rsidRPr="009B05BC" w:rsidRDefault="00BD4816" w:rsidP="002B2FCF">
      <w:pPr>
        <w:pStyle w:val="Titre2"/>
      </w:pPr>
      <w:bookmarkStart w:id="5" w:name="_Toc209445671"/>
      <w:r w:rsidRPr="009B05BC">
        <w:lastRenderedPageBreak/>
        <w:t>Livrables</w:t>
      </w:r>
      <w:bookmarkEnd w:id="5"/>
    </w:p>
    <w:p w14:paraId="2EDE5D60" w14:textId="77777777" w:rsidR="00BD4816" w:rsidRPr="009B05BC" w:rsidRDefault="00BD4816" w:rsidP="002F2428">
      <w:pPr>
        <w:pStyle w:val="Paragraphedeliste"/>
        <w:numPr>
          <w:ilvl w:val="0"/>
          <w:numId w:val="2"/>
        </w:numPr>
        <w:spacing w:after="160" w:line="259" w:lineRule="auto"/>
      </w:pPr>
      <w:r w:rsidRPr="009B05BC">
        <w:t>Les fichiers sources de CAO électronique des PCB réalisés</w:t>
      </w:r>
    </w:p>
    <w:p w14:paraId="23B0F994" w14:textId="77777777" w:rsidR="00BD4816" w:rsidRPr="009B05BC" w:rsidRDefault="00BD4816" w:rsidP="002F2428">
      <w:pPr>
        <w:pStyle w:val="Paragraphedeliste"/>
        <w:numPr>
          <w:ilvl w:val="0"/>
          <w:numId w:val="2"/>
        </w:numPr>
        <w:spacing w:after="160" w:line="259" w:lineRule="auto"/>
      </w:pPr>
      <w:r w:rsidRPr="009B05BC">
        <w:t>Tout le nécessaire à fabriquer un exemplaire hardware de chaque :</w:t>
      </w:r>
    </w:p>
    <w:p w14:paraId="5763641A" w14:textId="7C865D8E" w:rsidR="00BD4816" w:rsidRPr="009B05BC" w:rsidRDefault="00882179" w:rsidP="002F2428">
      <w:pPr>
        <w:pStyle w:val="Paragraphedeliste"/>
        <w:numPr>
          <w:ilvl w:val="0"/>
          <w:numId w:val="2"/>
        </w:numPr>
        <w:spacing w:after="160" w:line="259" w:lineRule="auto"/>
      </w:pPr>
      <w:r w:rsidRPr="009B05BC">
        <w:t>Fichiers</w:t>
      </w:r>
      <w:r w:rsidR="00BD4816" w:rsidRPr="009B05BC">
        <w:t xml:space="preserve"> de fabrication (GERBER) / liste de pièces avec références pour commande / implantation (prototype) / modifications / dessins mécaniques.</w:t>
      </w:r>
    </w:p>
    <w:p w14:paraId="05BE5054" w14:textId="77777777" w:rsidR="00BD4816" w:rsidRPr="009B05BC" w:rsidRDefault="00BD4816" w:rsidP="002F2428">
      <w:pPr>
        <w:pStyle w:val="Paragraphedeliste"/>
        <w:numPr>
          <w:ilvl w:val="0"/>
          <w:numId w:val="2"/>
        </w:numPr>
        <w:spacing w:after="160" w:line="259" w:lineRule="auto"/>
      </w:pPr>
      <w:r w:rsidRPr="009B05BC">
        <w:t>Les fichiers sources de programmation PC/Windows/Linux.</w:t>
      </w:r>
    </w:p>
    <w:p w14:paraId="711C4C94" w14:textId="775664F6" w:rsidR="00BD4816" w:rsidRPr="009B05BC" w:rsidRDefault="00882179" w:rsidP="002F2428">
      <w:pPr>
        <w:pStyle w:val="Paragraphedeliste"/>
        <w:numPr>
          <w:ilvl w:val="0"/>
          <w:numId w:val="2"/>
        </w:numPr>
        <w:spacing w:after="160" w:line="259" w:lineRule="auto"/>
      </w:pPr>
      <w:r w:rsidRPr="009B05BC">
        <w:t>Tout le</w:t>
      </w:r>
      <w:r w:rsidR="00BD4816" w:rsidRPr="009B05BC">
        <w:t xml:space="preserve"> nécessaire à l’installation de programmes sur PC/Windows/Linux.</w:t>
      </w:r>
    </w:p>
    <w:p w14:paraId="65B2AE18" w14:textId="77777777" w:rsidR="00BD4816" w:rsidRPr="009B05BC" w:rsidRDefault="00BD4816" w:rsidP="002F2428">
      <w:pPr>
        <w:pStyle w:val="Paragraphedeliste"/>
        <w:numPr>
          <w:ilvl w:val="0"/>
          <w:numId w:val="2"/>
        </w:numPr>
        <w:spacing w:after="160" w:line="259" w:lineRule="auto"/>
      </w:pPr>
      <w:r w:rsidRPr="009B05BC">
        <w:t>Un mode d’emploi du système</w:t>
      </w:r>
    </w:p>
    <w:p w14:paraId="12CDB0F4" w14:textId="77777777" w:rsidR="00BD4816" w:rsidRPr="009B05BC" w:rsidRDefault="00BD4816" w:rsidP="002F2428">
      <w:pPr>
        <w:pStyle w:val="Paragraphedeliste"/>
        <w:numPr>
          <w:ilvl w:val="0"/>
          <w:numId w:val="2"/>
        </w:numPr>
        <w:spacing w:after="160" w:line="259" w:lineRule="auto"/>
      </w:pPr>
      <w:r w:rsidRPr="009B05BC">
        <w:t>Un calcul / estimation des coûts</w:t>
      </w:r>
    </w:p>
    <w:p w14:paraId="70614EF2" w14:textId="5170FF21" w:rsidR="00BD4816" w:rsidRPr="009B05BC" w:rsidRDefault="00BD4816" w:rsidP="002F2428">
      <w:pPr>
        <w:pStyle w:val="Paragraphedeliste"/>
        <w:numPr>
          <w:ilvl w:val="0"/>
          <w:numId w:val="2"/>
        </w:numPr>
        <w:spacing w:after="160" w:line="259" w:lineRule="auto"/>
      </w:pPr>
      <w:r w:rsidRPr="009B05BC">
        <w:t>Un rapport contenant les calculs - dimensionnement de composants – structogramme.</w:t>
      </w:r>
    </w:p>
    <w:p w14:paraId="47E7760D" w14:textId="02C8ADC2" w:rsidR="002F5768" w:rsidRPr="009B05BC" w:rsidRDefault="00D46541" w:rsidP="002B2FCF">
      <w:pPr>
        <w:pStyle w:val="Titre1"/>
      </w:pPr>
      <w:bookmarkStart w:id="6" w:name="_Toc209445672"/>
      <w:r w:rsidRPr="009B05BC">
        <w:t>Préétude :</w:t>
      </w:r>
      <w:bookmarkEnd w:id="6"/>
      <w:r w:rsidRPr="009B05BC">
        <w:t xml:space="preserve"> </w:t>
      </w:r>
    </w:p>
    <w:p w14:paraId="47A40567" w14:textId="3183093B" w:rsidR="00D3710C" w:rsidRPr="009B05BC" w:rsidRDefault="00FD228E" w:rsidP="008345EC">
      <w:pPr>
        <w:pStyle w:val="Titre2"/>
      </w:pPr>
      <w:bookmarkStart w:id="7" w:name="_Toc209445673"/>
      <w:r>
        <w:t>Architecture</w:t>
      </w:r>
      <w:bookmarkEnd w:id="7"/>
    </w:p>
    <w:p w14:paraId="5EEACD8D" w14:textId="0964CA78" w:rsidR="00FD228E" w:rsidRDefault="008D0C9B" w:rsidP="00FD228E">
      <w:pPr>
        <w:keepNext/>
        <w:jc w:val="center"/>
      </w:pPr>
      <w:r w:rsidRPr="008D0C9B">
        <w:rPr>
          <w:noProof/>
        </w:rPr>
        <w:drawing>
          <wp:inline distT="0" distB="0" distL="0" distR="0" wp14:anchorId="32C59711" wp14:editId="3DFA8B30">
            <wp:extent cx="6105525" cy="3496310"/>
            <wp:effectExtent l="0" t="0" r="9525" b="8890"/>
            <wp:docPr id="590096154" name="Image 6"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96154" name="Image 6" descr="Une image contenant texte, diagramme, capture d’écran, Plan&#10;&#10;Le contenu généré par l’IA peut êtr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5525" cy="3496310"/>
                    </a:xfrm>
                    <a:prstGeom prst="rect">
                      <a:avLst/>
                    </a:prstGeom>
                    <a:noFill/>
                    <a:ln>
                      <a:noFill/>
                    </a:ln>
                  </pic:spPr>
                </pic:pic>
              </a:graphicData>
            </a:graphic>
          </wp:inline>
        </w:drawing>
      </w:r>
    </w:p>
    <w:p w14:paraId="51B25224" w14:textId="49A84319" w:rsidR="009C0ABE" w:rsidRPr="009C0ABE" w:rsidRDefault="00FD228E" w:rsidP="00FD228E">
      <w:pPr>
        <w:pStyle w:val="Lgende"/>
        <w:jc w:val="center"/>
      </w:pPr>
      <w:r>
        <w:t xml:space="preserve">Figure </w:t>
      </w:r>
      <w:fldSimple w:instr=" SEQ Figure \* ARABIC ">
        <w:r w:rsidR="00D53F61">
          <w:rPr>
            <w:noProof/>
          </w:rPr>
          <w:t>1</w:t>
        </w:r>
      </w:fldSimple>
      <w:r w:rsidR="004951D8">
        <w:rPr>
          <w:noProof/>
        </w:rPr>
        <w:t xml:space="preserve">- </w:t>
      </w:r>
      <w:r w:rsidR="004951D8" w:rsidRPr="004951D8">
        <w:rPr>
          <w:noProof/>
        </w:rPr>
        <w:t>Schéma de principe</w:t>
      </w:r>
    </w:p>
    <w:p w14:paraId="5A1A43DB" w14:textId="77777777" w:rsidR="00126C13" w:rsidRDefault="00126C13" w:rsidP="00126C13"/>
    <w:p w14:paraId="651EA734" w14:textId="77777777" w:rsidR="00126C13" w:rsidRDefault="00126C13" w:rsidP="00126C13"/>
    <w:p w14:paraId="17F28197" w14:textId="77777777" w:rsidR="00126C13" w:rsidRDefault="00126C13" w:rsidP="00126C13"/>
    <w:p w14:paraId="5AA7E0B0" w14:textId="77777777" w:rsidR="00126C13" w:rsidRDefault="00126C13" w:rsidP="00126C13"/>
    <w:p w14:paraId="325F523C" w14:textId="77777777" w:rsidR="00126C13" w:rsidRDefault="00126C13" w:rsidP="00126C13"/>
    <w:p w14:paraId="74122D63" w14:textId="77777777" w:rsidR="00126C13" w:rsidRDefault="00126C13" w:rsidP="00126C13"/>
    <w:p w14:paraId="273BB76B" w14:textId="6E33CBDB" w:rsidR="00126C13" w:rsidRDefault="00126C13">
      <w:pPr>
        <w:rPr>
          <w:rFonts w:cs="Arial"/>
          <w:sz w:val="36"/>
          <w:szCs w:val="48"/>
        </w:rPr>
      </w:pPr>
    </w:p>
    <w:p w14:paraId="541AE75F" w14:textId="77777777" w:rsidR="00287791" w:rsidRDefault="00287791">
      <w:pPr>
        <w:rPr>
          <w:rFonts w:cs="Arial"/>
          <w:sz w:val="36"/>
          <w:szCs w:val="48"/>
        </w:rPr>
      </w:pPr>
      <w:r>
        <w:br w:type="page"/>
      </w:r>
    </w:p>
    <w:p w14:paraId="05CC67A4" w14:textId="530DD115" w:rsidR="007212BD" w:rsidRPr="009B05BC" w:rsidRDefault="007212BD" w:rsidP="007212BD">
      <w:pPr>
        <w:pStyle w:val="Titre1"/>
      </w:pPr>
      <w:bookmarkStart w:id="8" w:name="_Toc209445674"/>
      <w:r w:rsidRPr="009B05BC">
        <w:lastRenderedPageBreak/>
        <w:t>Design</w:t>
      </w:r>
      <w:bookmarkEnd w:id="8"/>
    </w:p>
    <w:p w14:paraId="74AEA047" w14:textId="77777777" w:rsidR="00215D0A" w:rsidRDefault="00B4523E" w:rsidP="00B4523E">
      <w:pPr>
        <w:pStyle w:val="Titre2"/>
      </w:pPr>
      <w:bookmarkStart w:id="9" w:name="_Toc209445675"/>
      <w:r>
        <w:t>Bloc Alimentation</w:t>
      </w:r>
      <w:bookmarkEnd w:id="9"/>
      <w:r>
        <w:t xml:space="preserve"> </w:t>
      </w:r>
    </w:p>
    <w:p w14:paraId="5D51866A" w14:textId="755CA7F6" w:rsidR="003F2A4A" w:rsidRPr="003F2A4A" w:rsidRDefault="00871BEA" w:rsidP="003F2A4A">
      <w:pPr>
        <w:pStyle w:val="Titre3"/>
      </w:pPr>
      <w:bookmarkStart w:id="10" w:name="_Toc209445676"/>
      <w:r>
        <w:t>Step</w:t>
      </w:r>
      <w:r w:rsidR="00084072">
        <w:t xml:space="preserve"> down 24V – 5V</w:t>
      </w:r>
      <w:bookmarkEnd w:id="10"/>
    </w:p>
    <w:p w14:paraId="212877F9" w14:textId="7E1A29E2" w:rsidR="00215D0A" w:rsidRDefault="00B4523E" w:rsidP="00215D0A">
      <w:pPr>
        <w:keepNext/>
        <w:jc w:val="center"/>
      </w:pPr>
      <w:r>
        <w:br/>
      </w:r>
      <w:r w:rsidR="00420863" w:rsidRPr="00420863">
        <w:rPr>
          <w:noProof/>
        </w:rPr>
        <w:drawing>
          <wp:inline distT="0" distB="0" distL="0" distR="0" wp14:anchorId="1EC22AB1" wp14:editId="6427A503">
            <wp:extent cx="6105525" cy="1546860"/>
            <wp:effectExtent l="0" t="0" r="952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05525" cy="1546860"/>
                    </a:xfrm>
                    <a:prstGeom prst="rect">
                      <a:avLst/>
                    </a:prstGeom>
                  </pic:spPr>
                </pic:pic>
              </a:graphicData>
            </a:graphic>
          </wp:inline>
        </w:drawing>
      </w:r>
    </w:p>
    <w:p w14:paraId="34F1798F" w14:textId="5AAA85AE" w:rsidR="00B4523E" w:rsidRDefault="00215D0A" w:rsidP="00215D0A">
      <w:pPr>
        <w:pStyle w:val="Lgende"/>
        <w:jc w:val="center"/>
      </w:pPr>
      <w:r>
        <w:t xml:space="preserve">Figure </w:t>
      </w:r>
      <w:fldSimple w:instr=" SEQ Figure \* ARABIC ">
        <w:r w:rsidR="00D53F61">
          <w:rPr>
            <w:noProof/>
          </w:rPr>
          <w:t>2</w:t>
        </w:r>
      </w:fldSimple>
      <w:r w:rsidR="00071687" w:rsidRPr="00071687">
        <w:t xml:space="preserve"> </w:t>
      </w:r>
      <w:r w:rsidR="00071687" w:rsidRPr="00071687">
        <w:rPr>
          <w:noProof/>
        </w:rPr>
        <w:t>- Bloc d’alimentation</w:t>
      </w:r>
      <w:r w:rsidR="00071687">
        <w:rPr>
          <w:noProof/>
        </w:rPr>
        <w:t xml:space="preserve"> stepdown</w:t>
      </w:r>
      <w:r w:rsidR="00071687" w:rsidRPr="00071687">
        <w:rPr>
          <w:noProof/>
        </w:rPr>
        <w:t>, protections à l’entrée</w:t>
      </w:r>
      <w:r w:rsidR="004951D8">
        <w:rPr>
          <w:noProof/>
        </w:rPr>
        <w:t xml:space="preserve"> </w:t>
      </w:r>
    </w:p>
    <w:p w14:paraId="768FD836" w14:textId="2CB96551" w:rsidR="00647003" w:rsidRPr="00647003" w:rsidRDefault="00084072" w:rsidP="00647003">
      <w:pPr>
        <w:pStyle w:val="Titre4"/>
      </w:pPr>
      <w:bookmarkStart w:id="11" w:name="_Toc209445677"/>
      <w:r>
        <w:t>Protection entrée</w:t>
      </w:r>
      <w:bookmarkEnd w:id="11"/>
      <w:r>
        <w:t xml:space="preserve"> </w:t>
      </w:r>
    </w:p>
    <w:p w14:paraId="00942EBC" w14:textId="77777777" w:rsidR="003D681B" w:rsidRDefault="003D681B" w:rsidP="007C56AB">
      <w:r>
        <w:t xml:space="preserve">Le 24 V est directement raccordé à un bornier WAGO 2601-1102.  </w:t>
      </w:r>
    </w:p>
    <w:p w14:paraId="4FD1836A" w14:textId="77777777" w:rsidR="003D681B" w:rsidRDefault="003D681B" w:rsidP="007C56AB">
      <w:r>
        <w:t xml:space="preserve">Pour éviter tout risque lié à une mauvaise manipulation, plusieurs protections sont intégrées.  </w:t>
      </w:r>
    </w:p>
    <w:p w14:paraId="33AB5E4A" w14:textId="77777777" w:rsidR="003D681B" w:rsidRDefault="003D681B" w:rsidP="007C56AB"/>
    <w:p w14:paraId="504D0796" w14:textId="3B3BB52F" w:rsidR="003D681B" w:rsidRDefault="003D681B" w:rsidP="007C56AB">
      <w:r>
        <w:t xml:space="preserve">Un fusible ERB-RG1R25V protège la carte contre les </w:t>
      </w:r>
      <w:r w:rsidR="00B47CAA">
        <w:t>les courants dépassant</w:t>
      </w:r>
      <w:r>
        <w:t xml:space="preserve"> 1.5 A.  </w:t>
      </w:r>
    </w:p>
    <w:p w14:paraId="3628E301" w14:textId="77777777" w:rsidR="003D681B" w:rsidRDefault="003D681B" w:rsidP="007C56AB"/>
    <w:p w14:paraId="59996B36" w14:textId="77777777" w:rsidR="003D681B" w:rsidRDefault="003D681B" w:rsidP="007C56AB">
      <w:r>
        <w:t xml:space="preserve">Une diode TVS SMBJ28A assure une protection contre les surtensions, en particulier les décharges électrostatiques. Elle répond aux exigences de la norme IEC-61000-4-2 ESD définies dans le cahier des charges.  </w:t>
      </w:r>
    </w:p>
    <w:p w14:paraId="6DB2EC41" w14:textId="77777777" w:rsidR="003D681B" w:rsidRDefault="003D681B" w:rsidP="007C56AB"/>
    <w:p w14:paraId="041E5A33" w14:textId="1934ABFF" w:rsidR="003D681B" w:rsidRDefault="003D681B" w:rsidP="007C56AB">
      <w:r>
        <w:t xml:space="preserve">Un MOSFET canal P </w:t>
      </w:r>
      <w:r w:rsidR="413A702E">
        <w:t>FDN340P</w:t>
      </w:r>
      <w:r>
        <w:t xml:space="preserve"> est utilisé pour réaliser une diode idéale, protégeant contre les inversions de polarité.  </w:t>
      </w:r>
    </w:p>
    <w:p w14:paraId="4393E504" w14:textId="67B34059" w:rsidR="00F07C1A" w:rsidRDefault="00F07C1A">
      <w:pPr>
        <w:rPr>
          <w:rFonts w:cs="Arial"/>
          <w:sz w:val="28"/>
          <w:szCs w:val="28"/>
        </w:rPr>
      </w:pPr>
      <w:r>
        <w:br w:type="page"/>
      </w:r>
    </w:p>
    <w:p w14:paraId="238E7E1B" w14:textId="47585C73" w:rsidR="00307763" w:rsidRDefault="00307763" w:rsidP="00307763">
      <w:pPr>
        <w:pStyle w:val="Titre4"/>
      </w:pPr>
      <w:bookmarkStart w:id="12" w:name="_Toc209445678"/>
      <w:r>
        <w:lastRenderedPageBreak/>
        <w:t xml:space="preserve">Dimensionnement </w:t>
      </w:r>
      <w:r w:rsidR="0067552F">
        <w:t>Stepdown</w:t>
      </w:r>
      <w:r>
        <w:t xml:space="preserve"> down</w:t>
      </w:r>
      <w:bookmarkEnd w:id="12"/>
    </w:p>
    <w:p w14:paraId="3B47ED86" w14:textId="3022D443" w:rsidR="006E1828" w:rsidRDefault="004D3261" w:rsidP="00332BAC">
      <w:r>
        <w:t>Ce bloc</w:t>
      </w:r>
      <w:r w:rsidR="006E1828">
        <w:t xml:space="preserve"> </w:t>
      </w:r>
      <w:r w:rsidR="00F26871">
        <w:t>a</w:t>
      </w:r>
      <w:r w:rsidR="006E1828">
        <w:t xml:space="preserve"> été dimensionn</w:t>
      </w:r>
      <w:r w:rsidR="00016E06">
        <w:t>é</w:t>
      </w:r>
      <w:r w:rsidR="006E1828">
        <w:t xml:space="preserve"> au moyen du calculateur TI</w:t>
      </w:r>
      <w:r w:rsidR="00F26871">
        <w:t xml:space="preserve"> « WEBENCH -POWER DEGISGNER »</w:t>
      </w:r>
      <w:r w:rsidR="00230528">
        <w:t xml:space="preserve">. </w:t>
      </w:r>
      <w:r w:rsidR="004C2F6F">
        <w:t>Cet outil</w:t>
      </w:r>
      <w:r w:rsidR="00230528">
        <w:t xml:space="preserve"> permet de </w:t>
      </w:r>
      <w:r w:rsidR="00874DFF">
        <w:t xml:space="preserve">trouver des schématiques, </w:t>
      </w:r>
      <w:r w:rsidR="002F1125">
        <w:t>d</w:t>
      </w:r>
      <w:r w:rsidR="003A3D6E">
        <w:t>e d</w:t>
      </w:r>
      <w:r w:rsidR="002F1125">
        <w:t>éfinir</w:t>
      </w:r>
      <w:r w:rsidR="00874DFF">
        <w:t xml:space="preserve"> des consigne</w:t>
      </w:r>
      <w:r w:rsidR="00016E06">
        <w:t>s</w:t>
      </w:r>
      <w:r w:rsidR="00874DFF">
        <w:t xml:space="preserve"> en </w:t>
      </w:r>
      <w:r w:rsidR="526A49E1">
        <w:t>termes</w:t>
      </w:r>
      <w:r w:rsidR="00874DFF">
        <w:t xml:space="preserve"> de tensions, et de simuler les </w:t>
      </w:r>
      <w:r w:rsidR="43529251">
        <w:t>résultats</w:t>
      </w:r>
      <w:r w:rsidR="00874DFF">
        <w:t xml:space="preserve"> avec une estimation de la consommation, tension de sorties</w:t>
      </w:r>
      <w:r w:rsidR="004059F2">
        <w:t>.</w:t>
      </w:r>
    </w:p>
    <w:p w14:paraId="2F97DC17" w14:textId="242B5093" w:rsidR="00A46470" w:rsidRDefault="00A46470" w:rsidP="00332BAC">
      <w:r>
        <w:t xml:space="preserve">Le schéma calculé par le logiciel nous </w:t>
      </w:r>
      <w:r w:rsidR="00B57E54">
        <w:t>donne</w:t>
      </w:r>
      <w:r>
        <w:t xml:space="preserve"> : </w:t>
      </w:r>
    </w:p>
    <w:p w14:paraId="5CD72553" w14:textId="433EF1A8" w:rsidR="004059F2" w:rsidRDefault="004059F2" w:rsidP="006E1828"/>
    <w:p w14:paraId="0C732F74" w14:textId="77777777" w:rsidR="004C2F6F" w:rsidRDefault="004C2F6F" w:rsidP="004C2F6F">
      <w:pPr>
        <w:keepNext/>
        <w:jc w:val="center"/>
      </w:pPr>
      <w:r w:rsidRPr="004C2F6F">
        <w:rPr>
          <w:noProof/>
        </w:rPr>
        <w:drawing>
          <wp:inline distT="0" distB="0" distL="0" distR="0" wp14:anchorId="3BA36AAA" wp14:editId="67B2CB01">
            <wp:extent cx="4834492" cy="1710047"/>
            <wp:effectExtent l="0" t="0" r="4445" b="508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93926" cy="1731070"/>
                    </a:xfrm>
                    <a:prstGeom prst="rect">
                      <a:avLst/>
                    </a:prstGeom>
                  </pic:spPr>
                </pic:pic>
              </a:graphicData>
            </a:graphic>
          </wp:inline>
        </w:drawing>
      </w:r>
    </w:p>
    <w:p w14:paraId="25AC831B" w14:textId="021B10FE" w:rsidR="004D3261" w:rsidRDefault="004C2F6F" w:rsidP="004C2F6F">
      <w:pPr>
        <w:pStyle w:val="Lgende"/>
        <w:jc w:val="center"/>
      </w:pPr>
      <w:r>
        <w:t xml:space="preserve">Figure </w:t>
      </w:r>
      <w:fldSimple w:instr=" SEQ Figure \* ARABIC ">
        <w:r w:rsidR="00D53F61">
          <w:rPr>
            <w:noProof/>
          </w:rPr>
          <w:t>3</w:t>
        </w:r>
      </w:fldSimple>
      <w:r>
        <w:t xml:space="preserve"> – Valeur calculée par le calculateur</w:t>
      </w:r>
      <w:r>
        <w:rPr>
          <w:rStyle w:val="Appelnotedebasdep"/>
        </w:rPr>
        <w:footnoteReference w:id="2"/>
      </w:r>
    </w:p>
    <w:p w14:paraId="1F82EAFA" w14:textId="172063FD" w:rsidR="00A14706" w:rsidRDefault="00A14706" w:rsidP="00332BAC">
      <w:r>
        <w:t>Les données calculées par le calculateur sont en annexe au point</w:t>
      </w:r>
      <w:r w:rsidR="00287791">
        <w:t xml:space="preserve"> </w:t>
      </w:r>
      <w:r w:rsidR="00287791">
        <w:rPr>
          <w:highlight w:val="yellow"/>
        </w:rPr>
        <w:fldChar w:fldCharType="begin"/>
      </w:r>
      <w:r w:rsidR="00287791">
        <w:instrText xml:space="preserve"> REF _Ref209441562 \r \h </w:instrText>
      </w:r>
      <w:r w:rsidR="00287791">
        <w:rPr>
          <w:highlight w:val="yellow"/>
        </w:rPr>
      </w:r>
      <w:r w:rsidR="00287791">
        <w:rPr>
          <w:highlight w:val="yellow"/>
        </w:rPr>
        <w:fldChar w:fldCharType="separate"/>
      </w:r>
      <w:r w:rsidR="00D53F61">
        <w:t>9.1.1</w:t>
      </w:r>
      <w:r w:rsidR="00287791">
        <w:rPr>
          <w:highlight w:val="yellow"/>
        </w:rPr>
        <w:fldChar w:fldCharType="end"/>
      </w:r>
    </w:p>
    <w:p w14:paraId="20342EEB" w14:textId="77777777" w:rsidR="00A14706" w:rsidRPr="00A14706" w:rsidRDefault="00A14706" w:rsidP="00332BAC"/>
    <w:p w14:paraId="5EC920FD" w14:textId="59B2D3D4" w:rsidR="00312A13" w:rsidRDefault="00A46470" w:rsidP="00312A13">
      <w:pPr>
        <w:pStyle w:val="Titre5"/>
      </w:pPr>
      <w:bookmarkStart w:id="13" w:name="_Ref209259939"/>
      <w:bookmarkStart w:id="14" w:name="_Toc209445679"/>
      <w:r>
        <w:t>Analyse du LMR33620SDDCR</w:t>
      </w:r>
      <w:bookmarkEnd w:id="13"/>
      <w:bookmarkEnd w:id="14"/>
    </w:p>
    <w:p w14:paraId="52F0568D" w14:textId="55B45958" w:rsidR="00312A13" w:rsidRDefault="00312A13" w:rsidP="00332BAC">
      <w:r>
        <w:t>Le LMR51625 est un régulateur buck synchrone 60 V / 2.5 A. Ce composant est décliné en plusieurs variantes définies par deux paramètres : la fréquence de découpage et le mode de régulation.</w:t>
      </w:r>
    </w:p>
    <w:p w14:paraId="69354F63" w14:textId="70B9852A" w:rsidR="00312A13" w:rsidRDefault="00312A13" w:rsidP="002F2428">
      <w:pPr>
        <w:pStyle w:val="Paragraphedeliste"/>
        <w:numPr>
          <w:ilvl w:val="0"/>
          <w:numId w:val="4"/>
        </w:numPr>
      </w:pPr>
      <w:r>
        <w:t>Versions X : fréquence nominale de 400 kHz</w:t>
      </w:r>
    </w:p>
    <w:p w14:paraId="3D3385F2" w14:textId="1DC390B6" w:rsidR="00312A13" w:rsidRDefault="00312A13" w:rsidP="002F2428">
      <w:pPr>
        <w:pStyle w:val="Paragraphedeliste"/>
        <w:numPr>
          <w:ilvl w:val="0"/>
          <w:numId w:val="4"/>
        </w:numPr>
      </w:pPr>
      <w:r>
        <w:t>Versions Y</w:t>
      </w:r>
      <w:r w:rsidR="00B03108">
        <w:t xml:space="preserve"> </w:t>
      </w:r>
      <w:r>
        <w:t>: fréquence nominale de 1.1 MHz</w:t>
      </w:r>
    </w:p>
    <w:p w14:paraId="7CA66DDA" w14:textId="77777777" w:rsidR="00312A13" w:rsidRDefault="00312A13" w:rsidP="00332BAC"/>
    <w:p w14:paraId="17D13557" w14:textId="77777777" w:rsidR="00312A13" w:rsidRDefault="00312A13" w:rsidP="00332BAC">
      <w:r>
        <w:t>À l’intérieur de chaque fréquence, deux modes sont disponibles :</w:t>
      </w:r>
    </w:p>
    <w:p w14:paraId="4FF808DF" w14:textId="590C0CA2" w:rsidR="00312A13" w:rsidRDefault="00312A13" w:rsidP="002F2428">
      <w:pPr>
        <w:pStyle w:val="Paragraphedeliste"/>
        <w:numPr>
          <w:ilvl w:val="0"/>
          <w:numId w:val="4"/>
        </w:numPr>
      </w:pPr>
      <w:r>
        <w:t xml:space="preserve">DDCR (PFM automatique) : bascule en PFM à faible charge pour améliorer le rendement, fréquence variable en fonction de la charge. </w:t>
      </w:r>
    </w:p>
    <w:p w14:paraId="66BE57A7" w14:textId="77777777" w:rsidR="00871B5C" w:rsidRDefault="00312A13" w:rsidP="002F2428">
      <w:pPr>
        <w:pStyle w:val="Paragraphedeliste"/>
        <w:numPr>
          <w:ilvl w:val="0"/>
          <w:numId w:val="4"/>
        </w:numPr>
      </w:pPr>
      <w:r>
        <w:t>FDDCR (FPWM forcé) : la fréquence reste fixe (400 kHz</w:t>
      </w:r>
      <w:r w:rsidR="00871B5C">
        <w:t>)</w:t>
      </w:r>
    </w:p>
    <w:p w14:paraId="38671C9E" w14:textId="77777777" w:rsidR="00312A13" w:rsidRDefault="00312A13" w:rsidP="00332BAC"/>
    <w:p w14:paraId="30A135DA" w14:textId="7C77499F" w:rsidR="00312A13" w:rsidRDefault="00160AC8" w:rsidP="00332BAC">
      <w:r>
        <w:t xml:space="preserve">Le </w:t>
      </w:r>
      <w:r w:rsidR="00C63878">
        <w:t xml:space="preserve">calculateur </w:t>
      </w:r>
      <w:r w:rsidR="00B165B6">
        <w:t>démontre</w:t>
      </w:r>
      <w:r w:rsidR="00C63878">
        <w:t xml:space="preserve"> une fréquence de switching</w:t>
      </w:r>
      <w:r w:rsidR="00312A13">
        <w:t xml:space="preserve"> constante (400 kHz), indépendamment de la charge. Cela correspond au mode FPWM forcé (FDDCR). </w:t>
      </w:r>
    </w:p>
    <w:p w14:paraId="07504171" w14:textId="1046CFCC" w:rsidR="003D477E" w:rsidRDefault="003D477E" w:rsidP="00332BAC"/>
    <w:p w14:paraId="079E7F55" w14:textId="5024232A" w:rsidR="003D477E" w:rsidRDefault="003D477E" w:rsidP="00332BAC">
      <w:r>
        <w:t xml:space="preserve">De </w:t>
      </w:r>
      <w:r w:rsidR="00FF38C1">
        <w:t>cette f</w:t>
      </w:r>
      <w:r w:rsidR="00D73A50">
        <w:t>ai</w:t>
      </w:r>
      <w:r w:rsidR="00FF38C1">
        <w:t>te</w:t>
      </w:r>
      <w:r>
        <w:t xml:space="preserve"> le composant réel</w:t>
      </w:r>
      <w:r w:rsidR="00566518">
        <w:t xml:space="preserve"> utilisé</w:t>
      </w:r>
      <w:r>
        <w:t xml:space="preserve"> est </w:t>
      </w:r>
      <w:r w:rsidR="00FF38C1">
        <w:t>le « </w:t>
      </w:r>
      <w:r w:rsidR="00B57E54" w:rsidRPr="00B57E54">
        <w:t>LMR51625XFDDCR</w:t>
      </w:r>
      <w:r w:rsidR="00B57E54">
        <w:t> ».</w:t>
      </w:r>
    </w:p>
    <w:p w14:paraId="339BA6DE" w14:textId="77777777" w:rsidR="00312A13" w:rsidRDefault="00312A13" w:rsidP="00332BAC"/>
    <w:p w14:paraId="07171475" w14:textId="2DAEB01B" w:rsidR="00A46470" w:rsidRDefault="00A46470" w:rsidP="00A46470">
      <w:pPr>
        <w:pStyle w:val="Titre5"/>
      </w:pPr>
      <w:bookmarkStart w:id="15" w:name="_Toc209445680"/>
      <w:r>
        <w:t>Confirmation du dimensionnement</w:t>
      </w:r>
      <w:bookmarkEnd w:id="15"/>
    </w:p>
    <w:p w14:paraId="21A6C577" w14:textId="515D5F20" w:rsidR="00136FC2" w:rsidRDefault="00136FC2" w:rsidP="00332BAC">
      <w:r>
        <w:t xml:space="preserve">En utilisant les formules de convertisseurs </w:t>
      </w:r>
      <w:r w:rsidR="000B6A3F">
        <w:t xml:space="preserve">stepdown </w:t>
      </w:r>
      <w:r w:rsidR="00FB085B">
        <w:t>D</w:t>
      </w:r>
      <w:r>
        <w:t xml:space="preserve">own, nous pouvons recalculer </w:t>
      </w:r>
      <w:r w:rsidR="00BF0410">
        <w:t xml:space="preserve">les valeurs </w:t>
      </w:r>
      <w:r w:rsidR="000B6A3F">
        <w:t>offerte</w:t>
      </w:r>
      <w:r w:rsidR="00FB085B">
        <w:t>s</w:t>
      </w:r>
      <w:r w:rsidR="000B6A3F">
        <w:t xml:space="preserve"> </w:t>
      </w:r>
      <w:r w:rsidR="00325CD9">
        <w:t>par le calculateur et ainsi confirmer so</w:t>
      </w:r>
      <w:r w:rsidR="001B3478">
        <w:t>n dimensionnement.</w:t>
      </w:r>
    </w:p>
    <w:p w14:paraId="4C7F3C7C" w14:textId="77777777" w:rsidR="008D23CB" w:rsidRPr="00136FC2" w:rsidRDefault="008D23CB" w:rsidP="00332BAC"/>
    <w:p w14:paraId="60BC7BED" w14:textId="352D829C" w:rsidR="00841C3E" w:rsidRPr="007B5B3F" w:rsidRDefault="00000000" w:rsidP="00466D8C">
      <w:pPr>
        <w:rPr>
          <w:lang w:val="en-US"/>
        </w:rPr>
      </w:pPr>
      <m:oMathPara>
        <m:oMathParaPr>
          <m:jc m:val="left"/>
        </m:oMathParaPr>
        <m:oMath>
          <m:sSub>
            <m:sSubPr>
              <m:ctrlPr>
                <w:rPr>
                  <w:rFonts w:ascii="Cambria Math" w:hAnsi="Cambria Math"/>
                  <w:i/>
                </w:rPr>
              </m:ctrlPr>
            </m:sSubPr>
            <m:e>
              <m:r>
                <w:rPr>
                  <w:rFonts w:ascii="Cambria Math" w:hAnsi="Cambria Math"/>
                </w:rPr>
                <m:t>D</m:t>
              </m:r>
            </m:e>
            <m:sub>
              <m:r>
                <m:rPr>
                  <m:nor/>
                </m:rPr>
                <w:rPr>
                  <w:rFonts w:ascii="Cambria Math" w:hAnsi="Cambria Math"/>
                  <w:lang w:val="en-US"/>
                </w:rPr>
                <m:t>idéal</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lang w:val="en-US"/>
                    </w:rPr>
                    <m:t>out</m:t>
                  </m:r>
                </m:sub>
              </m:sSub>
              <m:ctrlPr>
                <w:rPr>
                  <w:rFonts w:ascii="Cambria Math" w:hAnsi="Cambria Math"/>
                  <w:i/>
                </w:rPr>
              </m:ctrlPr>
            </m:num>
            <m:den>
              <m:sSub>
                <m:sSubPr>
                  <m:ctrlPr>
                    <w:rPr>
                      <w:rFonts w:ascii="Cambria Math" w:hAnsi="Cambria Math"/>
                      <w:i/>
                    </w:rPr>
                  </m:ctrlPr>
                </m:sSubPr>
                <m:e>
                  <m:r>
                    <w:rPr>
                      <w:rFonts w:ascii="Cambria Math" w:hAnsi="Cambria Math"/>
                    </w:rPr>
                    <m:t>V</m:t>
                  </m:r>
                </m:e>
                <m:sub>
                  <m:r>
                    <m:rPr>
                      <m:nor/>
                    </m:rPr>
                    <w:rPr>
                      <w:rFonts w:ascii="Cambria Math" w:hAnsi="Cambria Math"/>
                      <w:lang w:val="en-US"/>
                    </w:rPr>
                    <m:t>in</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5.0</m:t>
              </m:r>
              <m:ctrlPr>
                <w:rPr>
                  <w:rFonts w:ascii="Cambria Math" w:hAnsi="Cambria Math"/>
                  <w:i/>
                </w:rPr>
              </m:ctrlPr>
            </m:num>
            <m:den>
              <m:r>
                <w:rPr>
                  <w:rFonts w:ascii="Cambria Math" w:hAnsi="Cambria Math"/>
                  <w:lang w:val="en-US"/>
                </w:rPr>
                <m:t>24.0</m:t>
              </m:r>
              <m:ctrlPr>
                <w:rPr>
                  <w:rFonts w:ascii="Cambria Math" w:hAnsi="Cambria Math"/>
                  <w:i/>
                </w:rPr>
              </m:ctrlPr>
            </m:den>
          </m:f>
          <m:r>
            <w:rPr>
              <w:rFonts w:ascii="Cambria Math" w:hAnsi="Cambria Math"/>
              <w:lang w:val="en-US"/>
            </w:rPr>
            <m:t>=0.2083</m:t>
          </m:r>
        </m:oMath>
      </m:oMathPara>
    </w:p>
    <w:p w14:paraId="2DF86D3F" w14:textId="77777777" w:rsidR="003B0D0F" w:rsidRPr="007B5B3F" w:rsidRDefault="003B0D0F" w:rsidP="00466D8C">
      <w:pPr>
        <w:rPr>
          <w:lang w:val="en-US"/>
        </w:rPr>
      </w:pPr>
    </w:p>
    <w:p w14:paraId="311BAB62" w14:textId="41419FDB" w:rsidR="00CC5D6F" w:rsidRPr="007B5B3F" w:rsidRDefault="000105A3" w:rsidP="00466D8C">
      <w:pPr>
        <w:rPr>
          <w:lang w:val="en-US"/>
        </w:rPr>
      </w:pPr>
      <m:oMath>
        <m:r>
          <w:rPr>
            <w:rFonts w:ascii="Cambria Math" w:hAnsi="Cambria Math"/>
          </w:rPr>
          <m:t>k</m:t>
        </m:r>
        <m:r>
          <w:rPr>
            <w:rFonts w:ascii="Cambria Math" w:hAnsi="Cambria Math"/>
            <w:lang w:val="en-US"/>
          </w:rPr>
          <m:t xml:space="preserve"> = 0.4</m:t>
        </m:r>
      </m:oMath>
      <w:r w:rsidR="00794A69" w:rsidRPr="007B5B3F">
        <w:rPr>
          <w:lang w:val="en-US"/>
        </w:rPr>
        <w:t xml:space="preserve"> </w:t>
      </w:r>
    </w:p>
    <w:p w14:paraId="3FF1FFAA" w14:textId="155FE582" w:rsidR="00DB0D53" w:rsidRPr="007B5B3F" w:rsidRDefault="00DB0D53" w:rsidP="00466D8C">
      <w:pPr>
        <w:rPr>
          <w:lang w:val="en-US"/>
        </w:rPr>
      </w:pPr>
    </w:p>
    <w:p w14:paraId="1AF47968" w14:textId="638A564F" w:rsidR="000105A3" w:rsidRPr="007B5B3F" w:rsidRDefault="000105A3" w:rsidP="00466D8C">
      <w:pPr>
        <w:rPr>
          <w:rFonts w:ascii="Cambria Math" w:hAnsi="Cambria Math"/>
          <w:lang w:val="en-US"/>
          <w:oMath/>
        </w:rPr>
      </w:pPr>
      <m:oMathPara>
        <m:oMathParaPr>
          <m:jc m:val="left"/>
        </m:oMathParaPr>
        <m:oMath>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lang w:val="en-US"/>
            </w:rPr>
            <m:t>=</m:t>
          </m:r>
          <m:r>
            <w:rPr>
              <w:rFonts w:ascii="Cambria Math" w:hAnsi="Cambria Math"/>
            </w:rPr>
            <m:t>k</m:t>
          </m:r>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out</m:t>
              </m:r>
            </m:sub>
          </m:sSub>
          <m:r>
            <w:rPr>
              <w:rFonts w:ascii="Cambria Math" w:hAnsi="Cambria Math"/>
              <w:lang w:val="en-US"/>
            </w:rPr>
            <m:t>=0.40</m:t>
          </m:r>
          <m:r>
            <m:rPr>
              <m:sty m:val="p"/>
            </m:rPr>
            <w:rPr>
              <w:rFonts w:ascii="Cambria Math" w:hAnsi="Cambria Math"/>
              <w:lang w:val="en-US"/>
            </w:rPr>
            <m:t>⋅</m:t>
          </m:r>
          <m:r>
            <w:rPr>
              <w:rFonts w:ascii="Cambria Math" w:hAnsi="Cambria Math"/>
              <w:lang w:val="en-US"/>
            </w:rPr>
            <m:t>2.5=1.0000</m:t>
          </m:r>
          <m:d>
            <m:dPr>
              <m:begChr m:val="["/>
              <m:endChr m:val="]"/>
              <m:ctrlPr>
                <w:rPr>
                  <w:rFonts w:ascii="Cambria Math" w:hAnsi="Cambria Math"/>
                  <w:i/>
                </w:rPr>
              </m:ctrlPr>
            </m:dPr>
            <m:e>
              <m:r>
                <w:rPr>
                  <w:rFonts w:ascii="Cambria Math" w:hAnsi="Cambria Math"/>
                </w:rPr>
                <m:t>A</m:t>
              </m:r>
            </m:e>
          </m:d>
        </m:oMath>
      </m:oMathPara>
    </w:p>
    <w:p w14:paraId="39EB2E95" w14:textId="77777777" w:rsidR="000105A3" w:rsidRPr="007B5B3F" w:rsidRDefault="000105A3" w:rsidP="00466D8C">
      <w:pPr>
        <w:rPr>
          <w:rFonts w:ascii="Cambria Math" w:hAnsi="Cambria Math"/>
          <w:lang w:val="en-US"/>
          <w:oMath/>
        </w:rPr>
      </w:pPr>
    </w:p>
    <w:p w14:paraId="0F0CAC73" w14:textId="6F26CB98" w:rsidR="00A54CEA" w:rsidRPr="007B5B3F" w:rsidRDefault="00000000" w:rsidP="00275063">
      <w:pPr>
        <w:rPr>
          <w:lang w:val="en-US"/>
        </w:rPr>
      </w:pPr>
      <m:oMathPara>
        <m:oMathParaPr>
          <m:jc m:val="left"/>
        </m:oMathParaPr>
        <m:oMath>
          <m:sSub>
            <m:sSubPr>
              <m:ctrlPr>
                <w:rPr>
                  <w:rFonts w:ascii="Cambria Math" w:hAnsi="Cambria Math"/>
                  <w:i/>
                </w:rPr>
              </m:ctrlPr>
            </m:sSubPr>
            <m:e>
              <m:r>
                <w:rPr>
                  <w:rFonts w:ascii="Cambria Math" w:hAnsi="Cambria Math"/>
                </w:rPr>
                <m:t>L</m:t>
              </m:r>
            </m:e>
            <m:sub>
              <m:r>
                <m:rPr>
                  <m:nor/>
                </m:rPr>
                <w:rPr>
                  <w:rFonts w:ascii="Cambria Math" w:hAnsi="Cambria Math"/>
                  <w:lang w:val="en-US"/>
                </w:rPr>
                <m:t>requis</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lang w:val="en-US"/>
                    </w:rPr>
                    <m:t>out</m:t>
                  </m:r>
                </m:sub>
              </m:sSub>
              <m:r>
                <m:rPr>
                  <m:sty m:val="p"/>
                </m:rPr>
                <w:rPr>
                  <w:rFonts w:ascii="Cambria Math" w:hAnsi="Cambria Math"/>
                  <w:lang w:val="en-US"/>
                </w:rPr>
                <m:t>⋅</m:t>
              </m:r>
              <m:d>
                <m:dPr>
                  <m:ctrlPr>
                    <w:rPr>
                      <w:rFonts w:ascii="Cambria Math" w:hAnsi="Cambria Math"/>
                      <w:i/>
                    </w:rPr>
                  </m:ctrlPr>
                </m:dPr>
                <m:e>
                  <m:r>
                    <w:rPr>
                      <w:rFonts w:ascii="Cambria Math" w:hAnsi="Cambria Math"/>
                      <w:lang w:val="en-US"/>
                    </w:rPr>
                    <m:t>1-</m:t>
                  </m:r>
                  <m:sSub>
                    <m:sSubPr>
                      <m:ctrlPr>
                        <w:rPr>
                          <w:rFonts w:ascii="Cambria Math" w:hAnsi="Cambria Math"/>
                          <w:i/>
                        </w:rPr>
                      </m:ctrlPr>
                    </m:sSubPr>
                    <m:e>
                      <m:r>
                        <w:rPr>
                          <w:rFonts w:ascii="Cambria Math" w:hAnsi="Cambria Math"/>
                        </w:rPr>
                        <m:t>D</m:t>
                      </m:r>
                    </m:e>
                    <m:sub>
                      <m:r>
                        <m:rPr>
                          <m:nor/>
                        </m:rPr>
                        <w:rPr>
                          <w:rFonts w:ascii="Cambria Math" w:hAnsi="Cambria Math"/>
                          <w:lang w:val="en-US"/>
                        </w:rPr>
                        <m:t>idéal</m:t>
                      </m:r>
                    </m:sub>
                  </m:sSub>
                </m:e>
              </m:d>
              <m:ctrlPr>
                <w:rPr>
                  <w:rFonts w:ascii="Cambria Math" w:hAnsi="Cambria Math"/>
                  <w:i/>
                </w:rPr>
              </m:ctrlPr>
            </m:num>
            <m:den>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f</m:t>
                  </m:r>
                  <m:ctrlPr>
                    <w:rPr>
                      <w:rFonts w:ascii="Cambria Math" w:hAnsi="Cambria Math"/>
                    </w:rPr>
                  </m:ctrlPr>
                </m:e>
                <m:sub>
                  <m:r>
                    <m:rPr>
                      <m:nor/>
                    </m:rPr>
                    <w:rPr>
                      <w:rFonts w:ascii="Cambria Math" w:hAnsi="Cambria Math"/>
                      <w:lang w:val="en-US"/>
                    </w:rPr>
                    <m:t>SW</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5.0</m:t>
              </m:r>
              <m:r>
                <m:rPr>
                  <m:sty m:val="p"/>
                </m:rPr>
                <w:rPr>
                  <w:rFonts w:ascii="Cambria Math" w:hAnsi="Cambria Math"/>
                  <w:lang w:val="en-US"/>
                </w:rPr>
                <m:t>⋅</m:t>
              </m:r>
              <m:d>
                <m:dPr>
                  <m:ctrlPr>
                    <w:rPr>
                      <w:rFonts w:ascii="Cambria Math" w:hAnsi="Cambria Math"/>
                      <w:i/>
                    </w:rPr>
                  </m:ctrlPr>
                </m:dPr>
                <m:e>
                  <m:r>
                    <w:rPr>
                      <w:rFonts w:ascii="Cambria Math" w:hAnsi="Cambria Math"/>
                      <w:lang w:val="en-US"/>
                    </w:rPr>
                    <m:t>1-0.2083</m:t>
                  </m:r>
                </m:e>
              </m:d>
              <m:ctrlPr>
                <w:rPr>
                  <w:rFonts w:ascii="Cambria Math" w:hAnsi="Cambria Math"/>
                  <w:i/>
                </w:rPr>
              </m:ctrlPr>
            </m:num>
            <m:den>
              <m:r>
                <w:rPr>
                  <w:rFonts w:ascii="Cambria Math" w:hAnsi="Cambria Math"/>
                  <w:lang w:val="en-US"/>
                </w:rPr>
                <m:t>1.0000</m:t>
              </m:r>
              <m:r>
                <m:rPr>
                  <m:sty m:val="p"/>
                </m:rPr>
                <w:rPr>
                  <w:rFonts w:ascii="Cambria Math" w:hAnsi="Cambria Math"/>
                  <w:lang w:val="en-US"/>
                </w:rPr>
                <m:t>⋅</m:t>
              </m:r>
              <m:r>
                <w:rPr>
                  <w:rFonts w:ascii="Cambria Math" w:hAnsi="Cambria Math"/>
                  <w:lang w:val="en-US"/>
                </w:rPr>
                <m:t>400000</m:t>
              </m:r>
              <m:ctrlPr>
                <w:rPr>
                  <w:rFonts w:ascii="Cambria Math" w:hAnsi="Cambria Math"/>
                  <w:i/>
                </w:rPr>
              </m:ctrlPr>
            </m:den>
          </m:f>
          <m:r>
            <w:rPr>
              <w:rFonts w:ascii="Cambria Math" w:hAnsi="Cambria Math"/>
              <w:lang w:val="en-US"/>
            </w:rPr>
            <m:t>=9.895</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ctrlPr>
                <w:rPr>
                  <w:rFonts w:ascii="Cambria Math" w:hAnsi="Cambria Math"/>
                </w:rPr>
              </m:ctrlPr>
            </m:e>
            <m:sup>
              <m:r>
                <w:rPr>
                  <w:rFonts w:ascii="Cambria Math" w:hAnsi="Cambria Math"/>
                  <w:lang w:val="en-US"/>
                </w:rPr>
                <m:t>-6</m:t>
              </m:r>
            </m:sup>
          </m:sSup>
          <m:d>
            <m:dPr>
              <m:begChr m:val="["/>
              <m:endChr m:val="]"/>
              <m:ctrlPr>
                <w:rPr>
                  <w:rFonts w:ascii="Cambria Math" w:hAnsi="Cambria Math"/>
                  <w:i/>
                </w:rPr>
              </m:ctrlPr>
            </m:dPr>
            <m:e>
              <m:r>
                <w:rPr>
                  <w:rFonts w:ascii="Cambria Math" w:hAnsi="Cambria Math"/>
                </w:rPr>
                <m:t>H</m:t>
              </m:r>
            </m:e>
          </m:d>
        </m:oMath>
      </m:oMathPara>
    </w:p>
    <w:p w14:paraId="3E5D8C0B" w14:textId="77777777" w:rsidR="000105A3" w:rsidRPr="007B5B3F" w:rsidRDefault="000105A3" w:rsidP="00275063">
      <w:pPr>
        <w:rPr>
          <w:rFonts w:ascii="Cambria Math" w:hAnsi="Cambria Math"/>
          <w:lang w:val="en-US"/>
          <w:oMath/>
        </w:rPr>
      </w:pPr>
    </w:p>
    <w:p w14:paraId="6731E048" w14:textId="20BB3747" w:rsidR="00524E0B" w:rsidRPr="007B5B3F" w:rsidRDefault="00000000" w:rsidP="00466D8C">
      <w:pPr>
        <w:rPr>
          <w:lang w:val="en-US"/>
        </w:rPr>
      </w:pPr>
      <m:oMathPara>
        <m:oMathParaPr>
          <m:jc m:val="left"/>
        </m:oMathParaPr>
        <m:oMath>
          <m:sSub>
            <m:sSubPr>
              <m:ctrlPr>
                <w:rPr>
                  <w:rFonts w:ascii="Cambria Math" w:hAnsi="Cambria Math"/>
                  <w:i/>
                </w:rPr>
              </m:ctrlPr>
            </m:sSubPr>
            <m:e>
              <m:r>
                <w:rPr>
                  <w:rFonts w:ascii="Cambria Math" w:hAnsi="Cambria Math"/>
                </w:rPr>
                <m:t>I</m:t>
              </m:r>
            </m:e>
            <m:sub>
              <m:r>
                <m:rPr>
                  <m:nor/>
                </m:rPr>
                <w:rPr>
                  <w:rFonts w:ascii="Cambria Math" w:hAnsi="Cambria Math"/>
                  <w:lang w:val="en-US"/>
                </w:rPr>
                <m:t>pk</m:t>
              </m:r>
            </m:sub>
          </m:sSub>
          <m:r>
            <w:rPr>
              <w:rFonts w:ascii="Cambria Math" w:hAnsi="Cambria Math"/>
              <w:lang w:val="en-US"/>
            </w:rPr>
            <m:t>=</m:t>
          </m:r>
          <m:sSub>
            <m:sSubPr>
              <m:ctrlPr>
                <w:rPr>
                  <w:rFonts w:ascii="Cambria Math" w:hAnsi="Cambria Math"/>
                  <w:i/>
                </w:rPr>
              </m:ctrlPr>
            </m:sSubPr>
            <m:e>
              <m:r>
                <w:rPr>
                  <w:rFonts w:ascii="Cambria Math" w:hAnsi="Cambria Math"/>
                </w:rPr>
                <m:t>I</m:t>
              </m:r>
            </m:e>
            <m:sub>
              <m:r>
                <m:rPr>
                  <m:nor/>
                </m:rPr>
                <w:rPr>
                  <w:rFonts w:ascii="Cambria Math" w:hAnsi="Cambria Math"/>
                  <w:lang w:val="en-US"/>
                </w:rPr>
                <m:t>out</m:t>
              </m:r>
            </m:sub>
          </m:sSub>
          <m:r>
            <w:rPr>
              <w:rFonts w:ascii="Cambria Math" w:hAnsi="Cambria Math"/>
              <w:lang w:val="en-US"/>
            </w:rPr>
            <m:t>+</m:t>
          </m:r>
          <m:f>
            <m:fPr>
              <m:ctrlPr>
                <w:rPr>
                  <w:rFonts w:ascii="Cambria Math" w:hAnsi="Cambria Math"/>
                </w:rPr>
              </m:ctrlPr>
            </m:fPr>
            <m:num>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ctrlPr>
                <w:rPr>
                  <w:rFonts w:ascii="Cambria Math" w:hAnsi="Cambria Math"/>
                  <w:i/>
                </w:rPr>
              </m:ctrlPr>
            </m:num>
            <m:den>
              <m:r>
                <w:rPr>
                  <w:rFonts w:ascii="Cambria Math" w:hAnsi="Cambria Math"/>
                  <w:lang w:val="en-US"/>
                </w:rPr>
                <m:t>2</m:t>
              </m:r>
              <m:ctrlPr>
                <w:rPr>
                  <w:rFonts w:ascii="Cambria Math" w:hAnsi="Cambria Math"/>
                  <w:i/>
                </w:rPr>
              </m:ctrlPr>
            </m:den>
          </m:f>
          <m:r>
            <w:rPr>
              <w:rFonts w:ascii="Cambria Math" w:hAnsi="Cambria Math"/>
              <w:lang w:val="en-US"/>
            </w:rPr>
            <m:t>=2.5+</m:t>
          </m:r>
          <m:f>
            <m:fPr>
              <m:ctrlPr>
                <w:rPr>
                  <w:rFonts w:ascii="Cambria Math" w:hAnsi="Cambria Math"/>
                </w:rPr>
              </m:ctrlPr>
            </m:fPr>
            <m:num>
              <m:r>
                <w:rPr>
                  <w:rFonts w:ascii="Cambria Math" w:hAnsi="Cambria Math"/>
                  <w:lang w:val="en-US"/>
                </w:rPr>
                <m:t>1.0</m:t>
              </m:r>
              <m:ctrlPr>
                <w:rPr>
                  <w:rFonts w:ascii="Cambria Math" w:hAnsi="Cambria Math"/>
                  <w:i/>
                </w:rPr>
              </m:ctrlPr>
            </m:num>
            <m:den>
              <m:r>
                <w:rPr>
                  <w:rFonts w:ascii="Cambria Math" w:hAnsi="Cambria Math"/>
                  <w:lang w:val="en-US"/>
                </w:rPr>
                <m:t>2</m:t>
              </m:r>
              <m:ctrlPr>
                <w:rPr>
                  <w:rFonts w:ascii="Cambria Math" w:hAnsi="Cambria Math"/>
                  <w:i/>
                </w:rPr>
              </m:ctrlPr>
            </m:den>
          </m:f>
          <m:r>
            <w:rPr>
              <w:rFonts w:ascii="Cambria Math" w:hAnsi="Cambria Math"/>
              <w:lang w:val="en-US"/>
            </w:rPr>
            <m:t>=3.00</m:t>
          </m:r>
          <m:d>
            <m:dPr>
              <m:begChr m:val="["/>
              <m:endChr m:val="]"/>
              <m:ctrlPr>
                <w:rPr>
                  <w:rFonts w:ascii="Cambria Math" w:hAnsi="Cambria Math"/>
                  <w:i/>
                </w:rPr>
              </m:ctrlPr>
            </m:dPr>
            <m:e>
              <m:r>
                <w:rPr>
                  <w:rFonts w:ascii="Cambria Math" w:hAnsi="Cambria Math"/>
                </w:rPr>
                <m:t>A</m:t>
              </m:r>
            </m:e>
          </m:d>
        </m:oMath>
      </m:oMathPara>
    </w:p>
    <w:p w14:paraId="65862B09" w14:textId="77777777" w:rsidR="00A71CED" w:rsidRPr="007B5B3F" w:rsidRDefault="00A71CED" w:rsidP="00466D8C">
      <w:pPr>
        <w:rPr>
          <w:lang w:val="en-US"/>
        </w:rPr>
      </w:pPr>
    </w:p>
    <w:p w14:paraId="2B5DFEBA" w14:textId="2E74D036" w:rsidR="00F04434" w:rsidRPr="007B5B3F" w:rsidRDefault="00000000" w:rsidP="00466D8C">
      <w:pPr>
        <w:rPr>
          <w:lang w:val="en-US"/>
        </w:rPr>
      </w:pPr>
      <m:oMathPara>
        <m:oMathParaPr>
          <m:jc m:val="left"/>
        </m:oMathParaPr>
        <m:oMath>
          <m:sSub>
            <m:sSubPr>
              <m:ctrlPr>
                <w:rPr>
                  <w:rFonts w:ascii="Cambria Math" w:hAnsi="Cambria Math"/>
                  <w:i/>
                </w:rPr>
              </m:ctrlPr>
            </m:sSubPr>
            <m:e>
              <m:r>
                <w:rPr>
                  <w:rFonts w:ascii="Cambria Math" w:hAnsi="Cambria Math"/>
                </w:rPr>
                <m:t>I</m:t>
              </m:r>
            </m:e>
            <m:sub>
              <m:r>
                <w:rPr>
                  <w:rFonts w:ascii="Cambria Math" w:hAnsi="Cambria Math"/>
                </w:rPr>
                <m:t>L</m:t>
              </m:r>
              <m:r>
                <w:rPr>
                  <w:rFonts w:ascii="Cambria Math" w:hAnsi="Cambria Math"/>
                  <w:lang w:val="en-US"/>
                </w:rPr>
                <m:t>,</m:t>
              </m:r>
              <m:r>
                <m:rPr>
                  <m:nor/>
                </m:rPr>
                <w:rPr>
                  <w:rFonts w:ascii="Cambria Math" w:hAnsi="Cambria Math"/>
                  <w:lang w:val="en-US"/>
                </w:rPr>
                <m:t>RMS</m:t>
              </m:r>
            </m:sub>
          </m:sSub>
          <m:r>
            <w:rPr>
              <w:rFonts w:ascii="Cambria Math" w:hAnsi="Cambria Math"/>
              <w:lang w:val="en-US"/>
            </w:rPr>
            <m:t>=</m:t>
          </m:r>
          <m:rad>
            <m:radPr>
              <m:degHide m:val="1"/>
              <m:ctrlPr>
                <w:rPr>
                  <w:rFonts w:ascii="Cambria Math" w:hAnsi="Cambria Math"/>
                </w:rPr>
              </m:ctrlPr>
            </m:radPr>
            <m:deg>
              <m:ctrlPr>
                <w:rPr>
                  <w:rFonts w:ascii="Cambria Math" w:hAnsi="Cambria Math"/>
                  <w:i/>
                </w:rPr>
              </m:ctrlPr>
            </m:deg>
            <m:e>
              <m:sSubSup>
                <m:sSubSupPr>
                  <m:ctrlPr>
                    <w:rPr>
                      <w:rFonts w:ascii="Cambria Math" w:hAnsi="Cambria Math"/>
                      <w:i/>
                    </w:rPr>
                  </m:ctrlPr>
                </m:sSubSupPr>
                <m:e>
                  <m:r>
                    <w:rPr>
                      <w:rFonts w:ascii="Cambria Math" w:hAnsi="Cambria Math"/>
                    </w:rPr>
                    <m:t>I</m:t>
                  </m:r>
                </m:e>
                <m:sub>
                  <m:r>
                    <m:rPr>
                      <m:nor/>
                    </m:rPr>
                    <w:rPr>
                      <w:rFonts w:ascii="Cambria Math" w:hAnsi="Cambria Math"/>
                      <w:lang w:val="en-US"/>
                    </w:rPr>
                    <m:t>out</m:t>
                  </m:r>
                </m:sub>
                <m:sup>
                  <m:r>
                    <w:rPr>
                      <w:rFonts w:ascii="Cambria Math" w:hAnsi="Cambria Math"/>
                      <w:lang w:val="en-US"/>
                    </w:rPr>
                    <m:t>2</m:t>
                  </m:r>
                </m:sup>
              </m:sSubSup>
              <m:r>
                <w:rPr>
                  <w:rFonts w:ascii="Cambria Math" w:hAnsi="Cambria Math"/>
                  <w:lang w:val="en-US"/>
                </w:rPr>
                <m:t>+</m:t>
              </m:r>
              <m:f>
                <m:fPr>
                  <m:ctrlPr>
                    <w:rPr>
                      <w:rFonts w:ascii="Cambria Math" w:hAnsi="Cambria Math"/>
                    </w:rPr>
                  </m:ctrlPr>
                </m:fPr>
                <m:num>
                  <m:r>
                    <m:rPr>
                      <m:sty m:val="p"/>
                    </m:rPr>
                    <w:rPr>
                      <w:rFonts w:ascii="Cambria Math" w:hAnsi="Cambria Math"/>
                    </w:rPr>
                    <m:t>Δ</m:t>
                  </m:r>
                  <m:sSubSup>
                    <m:sSubSupPr>
                      <m:ctrlPr>
                        <w:rPr>
                          <w:rFonts w:ascii="Cambria Math" w:hAnsi="Cambria Math"/>
                          <w:i/>
                        </w:rPr>
                      </m:ctrlPr>
                    </m:sSubSupPr>
                    <m:e>
                      <m:r>
                        <w:rPr>
                          <w:rFonts w:ascii="Cambria Math" w:hAnsi="Cambria Math"/>
                        </w:rPr>
                        <m:t>I</m:t>
                      </m:r>
                    </m:e>
                    <m:sub>
                      <m:r>
                        <w:rPr>
                          <w:rFonts w:ascii="Cambria Math" w:hAnsi="Cambria Math"/>
                        </w:rPr>
                        <m:t>L</m:t>
                      </m:r>
                    </m:sub>
                    <m:sup>
                      <m:r>
                        <w:rPr>
                          <w:rFonts w:ascii="Cambria Math" w:hAnsi="Cambria Math"/>
                          <w:lang w:val="en-US"/>
                        </w:rPr>
                        <m:t>2</m:t>
                      </m:r>
                    </m:sup>
                  </m:sSubSup>
                  <m:ctrlPr>
                    <w:rPr>
                      <w:rFonts w:ascii="Cambria Math" w:hAnsi="Cambria Math"/>
                      <w:i/>
                    </w:rPr>
                  </m:ctrlPr>
                </m:num>
                <m:den>
                  <m:r>
                    <w:rPr>
                      <w:rFonts w:ascii="Cambria Math" w:hAnsi="Cambria Math"/>
                      <w:lang w:val="en-US"/>
                    </w:rPr>
                    <m:t>12</m:t>
                  </m:r>
                  <m:ctrlPr>
                    <w:rPr>
                      <w:rFonts w:ascii="Cambria Math" w:hAnsi="Cambria Math"/>
                      <w:i/>
                    </w:rPr>
                  </m:ctrlPr>
                </m:den>
              </m:f>
            </m:e>
          </m:rad>
          <m:r>
            <w:rPr>
              <w:rFonts w:ascii="Cambria Math" w:hAnsi="Cambria Math"/>
              <w:lang w:val="en-US"/>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r>
                    <w:rPr>
                      <w:rFonts w:ascii="Cambria Math" w:hAnsi="Cambria Math"/>
                      <w:lang w:val="en-US"/>
                    </w:rPr>
                    <m:t>2.5</m:t>
                  </m:r>
                </m:e>
                <m:sup>
                  <m:r>
                    <w:rPr>
                      <w:rFonts w:ascii="Cambria Math" w:hAnsi="Cambria Math"/>
                      <w:lang w:val="en-US"/>
                    </w:rPr>
                    <m:t>2</m:t>
                  </m:r>
                </m:sup>
              </m:sSup>
              <m:r>
                <w:rPr>
                  <w:rFonts w:ascii="Cambria Math" w:hAnsi="Cambria Math"/>
                  <w:lang w:val="en-US"/>
                </w:rPr>
                <m:t>+</m:t>
              </m:r>
              <m:f>
                <m:fPr>
                  <m:ctrlPr>
                    <w:rPr>
                      <w:rFonts w:ascii="Cambria Math" w:hAnsi="Cambria Math"/>
                    </w:rPr>
                  </m:ctrlPr>
                </m:fPr>
                <m:num>
                  <m:sSup>
                    <m:sSupPr>
                      <m:ctrlPr>
                        <w:rPr>
                          <w:rFonts w:ascii="Cambria Math" w:hAnsi="Cambria Math"/>
                          <w:i/>
                        </w:rPr>
                      </m:ctrlPr>
                    </m:sSupPr>
                    <m:e>
                      <m:r>
                        <w:rPr>
                          <w:rFonts w:ascii="Cambria Math" w:hAnsi="Cambria Math"/>
                          <w:lang w:val="en-US"/>
                        </w:rPr>
                        <m:t>1.0</m:t>
                      </m:r>
                    </m:e>
                    <m:sup>
                      <m:r>
                        <w:rPr>
                          <w:rFonts w:ascii="Cambria Math" w:hAnsi="Cambria Math"/>
                          <w:lang w:val="en-US"/>
                        </w:rPr>
                        <m:t>2</m:t>
                      </m:r>
                    </m:sup>
                  </m:sSup>
                  <m:ctrlPr>
                    <w:rPr>
                      <w:rFonts w:ascii="Cambria Math" w:hAnsi="Cambria Math"/>
                      <w:i/>
                    </w:rPr>
                  </m:ctrlPr>
                </m:num>
                <m:den>
                  <m:r>
                    <w:rPr>
                      <w:rFonts w:ascii="Cambria Math" w:hAnsi="Cambria Math"/>
                      <w:lang w:val="en-US"/>
                    </w:rPr>
                    <m:t>12</m:t>
                  </m:r>
                  <m:ctrlPr>
                    <w:rPr>
                      <w:rFonts w:ascii="Cambria Math" w:hAnsi="Cambria Math"/>
                      <w:i/>
                    </w:rPr>
                  </m:ctrlPr>
                </m:den>
              </m:f>
            </m:e>
          </m:rad>
          <m:r>
            <w:rPr>
              <w:rFonts w:ascii="Cambria Math" w:hAnsi="Cambria Math"/>
              <w:lang w:val="en-US"/>
            </w:rPr>
            <m:t>=2.517</m:t>
          </m:r>
          <m:d>
            <m:dPr>
              <m:begChr m:val="["/>
              <m:endChr m:val="]"/>
              <m:ctrlPr>
                <w:rPr>
                  <w:rFonts w:ascii="Cambria Math" w:hAnsi="Cambria Math"/>
                  <w:i/>
                </w:rPr>
              </m:ctrlPr>
            </m:dPr>
            <m:e>
              <m:r>
                <w:rPr>
                  <w:rFonts w:ascii="Cambria Math" w:hAnsi="Cambria Math"/>
                </w:rPr>
                <m:t>A</m:t>
              </m:r>
            </m:e>
          </m:d>
        </m:oMath>
      </m:oMathPara>
    </w:p>
    <w:p w14:paraId="52646EB9" w14:textId="77777777" w:rsidR="00861935" w:rsidRPr="007B5B3F" w:rsidRDefault="00861935" w:rsidP="00466D8C">
      <w:pPr>
        <w:rPr>
          <w:lang w:val="en-US"/>
        </w:rPr>
      </w:pPr>
    </w:p>
    <w:p w14:paraId="5DE1B459" w14:textId="36D0A28F" w:rsidR="00861935" w:rsidRPr="007B5B3F" w:rsidRDefault="000105A3" w:rsidP="00466D8C">
      <w:pPr>
        <w:rPr>
          <w:lang w:val="en-US"/>
        </w:rPr>
      </w:pPr>
      <m:oMathPara>
        <m:oMathParaPr>
          <m:jc m:val="left"/>
        </m:oMathParaPr>
        <m:oMath>
          <m:r>
            <m:rPr>
              <m:sty m:val="p"/>
            </m:rPr>
            <w:rPr>
              <w:rFonts w:ascii="Cambria Math" w:hAnsi="Cambria Math"/>
            </w:rPr>
            <m:t>η</m:t>
          </m:r>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m:rPr>
                      <m:nor/>
                    </m:rPr>
                    <w:rPr>
                      <w:rFonts w:ascii="Cambria Math" w:hAnsi="Cambria Math"/>
                      <w:lang w:val="en-US"/>
                    </w:rPr>
                    <m:t>out</m:t>
                  </m:r>
                </m:sub>
              </m:sSub>
              <m:ctrlPr>
                <w:rPr>
                  <w:rFonts w:ascii="Cambria Math" w:hAnsi="Cambria Math"/>
                  <w:i/>
                </w:rPr>
              </m:ctrlPr>
            </m:num>
            <m:den>
              <m:sSub>
                <m:sSubPr>
                  <m:ctrlPr>
                    <w:rPr>
                      <w:rFonts w:ascii="Cambria Math" w:hAnsi="Cambria Math"/>
                      <w:i/>
                    </w:rPr>
                  </m:ctrlPr>
                </m:sSubPr>
                <m:e>
                  <m:r>
                    <w:rPr>
                      <w:rFonts w:ascii="Cambria Math" w:hAnsi="Cambria Math"/>
                    </w:rPr>
                    <m:t>P</m:t>
                  </m:r>
                </m:e>
                <m:sub>
                  <m:r>
                    <m:rPr>
                      <m:nor/>
                    </m:rPr>
                    <w:rPr>
                      <w:rFonts w:ascii="Cambria Math" w:hAnsi="Cambria Math"/>
                      <w:lang w:val="en-US"/>
                    </w:rPr>
                    <m:t>in</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5.0</m:t>
              </m:r>
              <m:r>
                <m:rPr>
                  <m:sty m:val="p"/>
                </m:rPr>
                <w:rPr>
                  <w:rFonts w:ascii="Cambria Math" w:hAnsi="Cambria Math"/>
                  <w:lang w:val="en-US"/>
                </w:rPr>
                <m:t>⋅</m:t>
              </m:r>
              <m:r>
                <w:rPr>
                  <w:rFonts w:ascii="Cambria Math" w:hAnsi="Cambria Math"/>
                  <w:lang w:val="en-US"/>
                </w:rPr>
                <m:t>2.5</m:t>
              </m:r>
              <m:ctrlPr>
                <w:rPr>
                  <w:rFonts w:ascii="Cambria Math" w:hAnsi="Cambria Math"/>
                  <w:i/>
                </w:rPr>
              </m:ctrlPr>
            </m:num>
            <m:den>
              <m:r>
                <w:rPr>
                  <w:rFonts w:ascii="Cambria Math" w:hAnsi="Cambria Math"/>
                  <w:lang w:val="en-US"/>
                </w:rPr>
                <m:t>13.4518</m:t>
              </m:r>
              <m:ctrlPr>
                <w:rPr>
                  <w:rFonts w:ascii="Cambria Math" w:hAnsi="Cambria Math"/>
                  <w:i/>
                </w:rPr>
              </m:ctrlPr>
            </m:den>
          </m:f>
          <m:r>
            <w:rPr>
              <w:rFonts w:ascii="Cambria Math" w:hAnsi="Cambria Math"/>
              <w:lang w:val="en-US"/>
            </w:rPr>
            <m:t>=0.9293</m:t>
          </m:r>
        </m:oMath>
      </m:oMathPara>
    </w:p>
    <w:p w14:paraId="1E12B805" w14:textId="77777777" w:rsidR="00861935" w:rsidRPr="007B5B3F" w:rsidRDefault="00861935" w:rsidP="00466D8C">
      <w:pPr>
        <w:rPr>
          <w:lang w:val="en-US"/>
        </w:rPr>
      </w:pPr>
    </w:p>
    <w:p w14:paraId="00A39619" w14:textId="4F2A4991" w:rsidR="000A7F45" w:rsidRPr="007B5B3F" w:rsidRDefault="00000000" w:rsidP="00466D8C">
      <w:pPr>
        <w:rPr>
          <w:lang w:val="en-US"/>
        </w:rPr>
      </w:pPr>
      <m:oMathPara>
        <m:oMathParaPr>
          <m:jc m:val="left"/>
        </m:oMathParaPr>
        <m:oMath>
          <m:sSub>
            <m:sSubPr>
              <m:ctrlPr>
                <w:rPr>
                  <w:rFonts w:ascii="Cambria Math" w:hAnsi="Cambria Math"/>
                  <w:i/>
                </w:rPr>
              </m:ctrlPr>
            </m:sSubPr>
            <m:e>
              <m:r>
                <w:rPr>
                  <w:rFonts w:ascii="Cambria Math" w:hAnsi="Cambria Math"/>
                </w:rPr>
                <m:t>I</m:t>
              </m:r>
            </m:e>
            <m:sub>
              <m:r>
                <m:rPr>
                  <m:nor/>
                </m:rPr>
                <w:rPr>
                  <w:rFonts w:ascii="Cambria Math" w:hAnsi="Cambria Math"/>
                  <w:lang w:val="en-US"/>
                </w:rPr>
                <m:t>in,avg</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m:rPr>
                      <m:nor/>
                    </m:rPr>
                    <w:rPr>
                      <w:rFonts w:ascii="Cambria Math" w:hAnsi="Cambria Math"/>
                      <w:lang w:val="en-US"/>
                    </w:rPr>
                    <m:t>out</m:t>
                  </m:r>
                </m:sub>
              </m:sSub>
              <m:ctrlPr>
                <w:rPr>
                  <w:rFonts w:ascii="Cambria Math" w:hAnsi="Cambria Math"/>
                  <w:i/>
                </w:rPr>
              </m:ctrlPr>
            </m:num>
            <m:den>
              <m:r>
                <m:rPr>
                  <m:sty m:val="p"/>
                </m:rPr>
                <w:rPr>
                  <w:rFonts w:ascii="Cambria Math" w:hAnsi="Cambria Math"/>
                </w:rPr>
                <m:t>η</m:t>
              </m:r>
              <m:r>
                <m:rPr>
                  <m:sty m:val="p"/>
                </m:rPr>
                <w:rPr>
                  <w:rFonts w:ascii="Cambria Math" w:hAnsi="Cambria Math"/>
                  <w:lang w:val="en-US"/>
                </w:rPr>
                <m:t>⋅</m:t>
              </m:r>
              <m:sSub>
                <m:sSubPr>
                  <m:ctrlPr>
                    <w:rPr>
                      <w:rFonts w:ascii="Cambria Math" w:hAnsi="Cambria Math"/>
                      <w:i/>
                    </w:rPr>
                  </m:ctrlPr>
                </m:sSubPr>
                <m:e>
                  <m:r>
                    <w:rPr>
                      <w:rFonts w:ascii="Cambria Math" w:hAnsi="Cambria Math"/>
                    </w:rPr>
                    <m:t>V</m:t>
                  </m:r>
                  <m:ctrlPr>
                    <w:rPr>
                      <w:rFonts w:ascii="Cambria Math" w:hAnsi="Cambria Math"/>
                    </w:rPr>
                  </m:ctrlPr>
                </m:e>
                <m:sub>
                  <m:r>
                    <m:rPr>
                      <m:nor/>
                    </m:rPr>
                    <w:rPr>
                      <w:rFonts w:ascii="Cambria Math" w:hAnsi="Cambria Math"/>
                      <w:lang w:val="en-US"/>
                    </w:rPr>
                    <m:t>in</m:t>
                  </m:r>
                </m:sub>
              </m:sSub>
              <m:ctrlPr>
                <w:rPr>
                  <w:rFonts w:ascii="Cambria Math" w:hAnsi="Cambria Math"/>
                  <w:i/>
                </w:rPr>
              </m:ctrlPr>
            </m:den>
          </m:f>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lang w:val="en-US"/>
                    </w:rPr>
                    <m:t>out</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out</m:t>
                  </m:r>
                </m:sub>
              </m:sSub>
              <m:ctrlPr>
                <w:rPr>
                  <w:rFonts w:ascii="Cambria Math" w:hAnsi="Cambria Math"/>
                  <w:i/>
                </w:rPr>
              </m:ctrlPr>
            </m:num>
            <m:den>
              <m:r>
                <m:rPr>
                  <m:sty m:val="p"/>
                </m:rPr>
                <w:rPr>
                  <w:rFonts w:ascii="Cambria Math" w:hAnsi="Cambria Math"/>
                </w:rPr>
                <m:t>η</m:t>
              </m:r>
              <m:r>
                <m:rPr>
                  <m:sty m:val="p"/>
                </m:rPr>
                <w:rPr>
                  <w:rFonts w:ascii="Cambria Math" w:hAnsi="Cambria Math"/>
                  <w:lang w:val="en-US"/>
                </w:rPr>
                <m:t>⋅</m:t>
              </m:r>
              <m:sSub>
                <m:sSubPr>
                  <m:ctrlPr>
                    <w:rPr>
                      <w:rFonts w:ascii="Cambria Math" w:hAnsi="Cambria Math"/>
                      <w:i/>
                    </w:rPr>
                  </m:ctrlPr>
                </m:sSubPr>
                <m:e>
                  <m:r>
                    <w:rPr>
                      <w:rFonts w:ascii="Cambria Math" w:hAnsi="Cambria Math"/>
                    </w:rPr>
                    <m:t>V</m:t>
                  </m:r>
                  <m:ctrlPr>
                    <w:rPr>
                      <w:rFonts w:ascii="Cambria Math" w:hAnsi="Cambria Math"/>
                    </w:rPr>
                  </m:ctrlPr>
                </m:e>
                <m:sub>
                  <m:r>
                    <m:rPr>
                      <m:nor/>
                    </m:rPr>
                    <w:rPr>
                      <w:rFonts w:ascii="Cambria Math" w:hAnsi="Cambria Math"/>
                      <w:lang w:val="en-US"/>
                    </w:rPr>
                    <m:t>in</m:t>
                  </m:r>
                </m:sub>
              </m:sSub>
              <m:ctrlPr>
                <w:rPr>
                  <w:rFonts w:ascii="Cambria Math" w:hAnsi="Cambria Math"/>
                  <w:i/>
                </w:rPr>
              </m:ctrlPr>
            </m:den>
          </m:f>
          <m:r>
            <w:rPr>
              <w:rFonts w:ascii="Cambria Math" w:hAnsi="Cambria Math"/>
              <w:lang w:val="en-US"/>
            </w:rPr>
            <m:t xml:space="preserve">= </m:t>
          </m:r>
          <m:f>
            <m:fPr>
              <m:ctrlPr>
                <w:rPr>
                  <w:rFonts w:ascii="Cambria Math" w:hAnsi="Cambria Math"/>
                  <w:i/>
                </w:rPr>
              </m:ctrlPr>
            </m:fPr>
            <m:num>
              <m:r>
                <w:rPr>
                  <w:rFonts w:ascii="Cambria Math" w:hAnsi="Cambria Math"/>
                  <w:lang w:val="en-US"/>
                </w:rPr>
                <m:t>5</m:t>
              </m:r>
              <m:r>
                <m:rPr>
                  <m:sty m:val="p"/>
                </m:rPr>
                <w:rPr>
                  <w:rFonts w:ascii="Cambria Math" w:hAnsi="Cambria Math"/>
                  <w:lang w:val="en-US"/>
                </w:rPr>
                <m:t>⋅</m:t>
              </m:r>
              <m:r>
                <w:rPr>
                  <w:rFonts w:ascii="Cambria Math" w:hAnsi="Cambria Math"/>
                  <w:lang w:val="en-US"/>
                </w:rPr>
                <m:t>2.5</m:t>
              </m:r>
            </m:num>
            <m:den>
              <m:r>
                <w:rPr>
                  <w:rFonts w:ascii="Cambria Math" w:hAnsi="Cambria Math"/>
                  <w:lang w:val="en-US"/>
                </w:rPr>
                <m:t>0.9293</m:t>
              </m:r>
              <m:r>
                <m:rPr>
                  <m:sty m:val="p"/>
                </m:rPr>
                <w:rPr>
                  <w:rFonts w:ascii="Cambria Math" w:hAnsi="Cambria Math"/>
                  <w:lang w:val="en-US"/>
                </w:rPr>
                <m:t>⋅</m:t>
              </m:r>
              <m:r>
                <w:rPr>
                  <w:rFonts w:ascii="Cambria Math" w:hAnsi="Cambria Math"/>
                  <w:lang w:val="en-US"/>
                </w:rPr>
                <m:t>24</m:t>
              </m:r>
            </m:den>
          </m:f>
          <m:r>
            <w:rPr>
              <w:rFonts w:ascii="Cambria Math" w:hAnsi="Cambria Math"/>
              <w:lang w:val="en-US"/>
            </w:rPr>
            <m:t>= 560</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e>
            <m:sup>
              <m:r>
                <w:rPr>
                  <w:rFonts w:ascii="Cambria Math" w:hAnsi="Cambria Math"/>
                  <w:lang w:val="en-US"/>
                </w:rPr>
                <m:t>-3</m:t>
              </m:r>
            </m:sup>
          </m:sSup>
          <m:d>
            <m:dPr>
              <m:begChr m:val="["/>
              <m:endChr m:val="]"/>
              <m:ctrlPr>
                <w:rPr>
                  <w:rFonts w:ascii="Cambria Math" w:hAnsi="Cambria Math"/>
                  <w:i/>
                </w:rPr>
              </m:ctrlPr>
            </m:dPr>
            <m:e>
              <m:r>
                <w:rPr>
                  <w:rFonts w:ascii="Cambria Math" w:hAnsi="Cambria Math"/>
                </w:rPr>
                <m:t>A</m:t>
              </m:r>
            </m:e>
          </m:d>
        </m:oMath>
      </m:oMathPara>
    </w:p>
    <w:p w14:paraId="245530E5" w14:textId="77777777" w:rsidR="00861935" w:rsidRPr="007B5B3F" w:rsidRDefault="00861935" w:rsidP="00466D8C">
      <w:pPr>
        <w:rPr>
          <w:lang w:val="en-US"/>
        </w:rPr>
      </w:pPr>
    </w:p>
    <w:p w14:paraId="5D7E6835" w14:textId="585FD8DB" w:rsidR="00A54CEA" w:rsidRPr="00EF6B99" w:rsidRDefault="00000000" w:rsidP="00466D8C">
      <w:pPr>
        <w:rPr>
          <w:lang w:val="de-CH"/>
        </w:rPr>
      </w:pPr>
      <m:oMathPara>
        <m:oMathParaPr>
          <m:jc m:val="left"/>
        </m:oMathParaPr>
        <m:oMath>
          <m:sSub>
            <m:sSubPr>
              <m:ctrlPr>
                <w:rPr>
                  <w:rFonts w:ascii="Cambria Math" w:hAnsi="Cambria Math"/>
                  <w:i/>
                </w:rPr>
              </m:ctrlPr>
            </m:sSubPr>
            <m:e>
              <m:r>
                <w:rPr>
                  <w:rFonts w:ascii="Cambria Math" w:hAnsi="Cambria Math"/>
                </w:rPr>
                <m:t>P</m:t>
              </m:r>
            </m:e>
            <m:sub>
              <m:r>
                <m:rPr>
                  <m:nor/>
                </m:rPr>
                <w:rPr>
                  <w:rFonts w:ascii="Cambria Math" w:hAnsi="Cambria Math"/>
                  <w:lang w:val="de-CH"/>
                </w:rPr>
                <m:t>in</m:t>
              </m:r>
            </m:sub>
          </m:sSub>
          <m:r>
            <w:rPr>
              <w:rFonts w:ascii="Cambria Math" w:hAnsi="Cambria Math"/>
              <w:lang w:val="de-CH"/>
            </w:rPr>
            <m:t>=</m:t>
          </m:r>
          <m:sSub>
            <m:sSubPr>
              <m:ctrlPr>
                <w:rPr>
                  <w:rFonts w:ascii="Cambria Math" w:hAnsi="Cambria Math"/>
                  <w:i/>
                </w:rPr>
              </m:ctrlPr>
            </m:sSubPr>
            <m:e>
              <m:r>
                <w:rPr>
                  <w:rFonts w:ascii="Cambria Math" w:hAnsi="Cambria Math"/>
                </w:rPr>
                <m:t>V</m:t>
              </m:r>
            </m:e>
            <m:sub>
              <m:r>
                <m:rPr>
                  <m:nor/>
                </m:rPr>
                <w:rPr>
                  <w:rFonts w:ascii="Cambria Math" w:hAnsi="Cambria Math"/>
                  <w:lang w:val="de-CH"/>
                </w:rPr>
                <m:t>in</m:t>
              </m:r>
            </m:sub>
          </m:sSub>
          <m:r>
            <m:rPr>
              <m:sty m:val="p"/>
            </m:rPr>
            <w:rPr>
              <w:rFonts w:ascii="Cambria Math" w:hAnsi="Cambria Math"/>
              <w:lang w:val="de-C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de-CH"/>
                </w:rPr>
                <m:t>in,avg</m:t>
              </m:r>
            </m:sub>
          </m:sSub>
          <m:r>
            <w:rPr>
              <w:rFonts w:ascii="Cambria Math" w:hAnsi="Cambria Math"/>
              <w:lang w:val="de-CH"/>
            </w:rPr>
            <m:t>=24.0</m:t>
          </m:r>
          <m:r>
            <m:rPr>
              <m:sty m:val="p"/>
            </m:rPr>
            <w:rPr>
              <w:rFonts w:ascii="Cambria Math" w:hAnsi="Cambria Math"/>
              <w:lang w:val="de-CH"/>
            </w:rPr>
            <m:t>⋅</m:t>
          </m:r>
          <m:r>
            <w:rPr>
              <w:rFonts w:ascii="Cambria Math" w:hAnsi="Cambria Math"/>
              <w:lang w:val="de-CH"/>
            </w:rPr>
            <m:t>0.56049=13.4518</m:t>
          </m:r>
          <m:d>
            <m:dPr>
              <m:begChr m:val="["/>
              <m:endChr m:val="]"/>
              <m:ctrlPr>
                <w:rPr>
                  <w:rFonts w:ascii="Cambria Math" w:hAnsi="Cambria Math"/>
                  <w:i/>
                </w:rPr>
              </m:ctrlPr>
            </m:dPr>
            <m:e>
              <m:r>
                <w:rPr>
                  <w:rFonts w:ascii="Cambria Math" w:hAnsi="Cambria Math"/>
                </w:rPr>
                <m:t>W</m:t>
              </m:r>
            </m:e>
          </m:d>
        </m:oMath>
      </m:oMathPara>
    </w:p>
    <w:p w14:paraId="439C88D8" w14:textId="77777777" w:rsidR="00466D8C" w:rsidRPr="00EF6B99" w:rsidRDefault="00466D8C" w:rsidP="00466D8C">
      <w:pPr>
        <w:rPr>
          <w:lang w:val="de-CH"/>
        </w:rPr>
      </w:pPr>
    </w:p>
    <w:p w14:paraId="49978B93" w14:textId="37E65D68" w:rsidR="008845EC" w:rsidRPr="007B5B3F" w:rsidRDefault="00000000" w:rsidP="00466D8C">
      <w:pPr>
        <w:rPr>
          <w:lang w:val="en-US"/>
        </w:rPr>
      </w:pPr>
      <m:oMathPara>
        <m:oMathParaPr>
          <m:jc m:val="left"/>
        </m:oMathParaPr>
        <m:oMath>
          <m:sSub>
            <m:sSubPr>
              <m:ctrlPr>
                <w:rPr>
                  <w:rFonts w:ascii="Cambria Math" w:hAnsi="Cambria Math"/>
                  <w:i/>
                </w:rPr>
              </m:ctrlPr>
            </m:sSubPr>
            <m:e>
              <m:r>
                <w:rPr>
                  <w:rFonts w:ascii="Cambria Math" w:hAnsi="Cambria Math"/>
                </w:rPr>
                <m:t>P</m:t>
              </m:r>
            </m:e>
            <m:sub>
              <m:r>
                <m:rPr>
                  <m:nor/>
                </m:rPr>
                <w:rPr>
                  <w:rFonts w:ascii="Cambria Math" w:hAnsi="Cambria Math"/>
                  <w:lang w:val="en-US"/>
                </w:rPr>
                <m:t>pertes</m:t>
              </m:r>
            </m:sub>
          </m:sSub>
          <m:r>
            <w:rPr>
              <w:rFonts w:ascii="Cambria Math" w:hAnsi="Cambria Math"/>
              <w:lang w:val="en-US"/>
            </w:rPr>
            <m:t>=</m:t>
          </m:r>
          <m:sSub>
            <m:sSubPr>
              <m:ctrlPr>
                <w:rPr>
                  <w:rFonts w:ascii="Cambria Math" w:hAnsi="Cambria Math"/>
                  <w:i/>
                </w:rPr>
              </m:ctrlPr>
            </m:sSubPr>
            <m:e>
              <m:r>
                <w:rPr>
                  <w:rFonts w:ascii="Cambria Math" w:hAnsi="Cambria Math"/>
                </w:rPr>
                <m:t>P</m:t>
              </m:r>
            </m:e>
            <m:sub>
              <m:r>
                <m:rPr>
                  <m:nor/>
                </m:rPr>
                <w:rPr>
                  <w:rFonts w:ascii="Cambria Math" w:hAnsi="Cambria Math"/>
                  <w:lang w:val="en-US"/>
                </w:rPr>
                <m:t>in</m:t>
              </m:r>
            </m:sub>
          </m:sSub>
          <m:r>
            <w:rPr>
              <w:rFonts w:ascii="Cambria Math" w:hAnsi="Cambria Math"/>
              <w:lang w:val="en-US"/>
            </w:rPr>
            <m:t>-</m:t>
          </m:r>
          <m:sSub>
            <m:sSubPr>
              <m:ctrlPr>
                <w:rPr>
                  <w:rFonts w:ascii="Cambria Math" w:hAnsi="Cambria Math"/>
                  <w:i/>
                </w:rPr>
              </m:ctrlPr>
            </m:sSubPr>
            <m:e>
              <m:r>
                <w:rPr>
                  <w:rFonts w:ascii="Cambria Math" w:hAnsi="Cambria Math"/>
                </w:rPr>
                <m:t>P</m:t>
              </m:r>
            </m:e>
            <m:sub>
              <m:r>
                <m:rPr>
                  <m:nor/>
                </m:rPr>
                <w:rPr>
                  <w:rFonts w:ascii="Cambria Math" w:hAnsi="Cambria Math"/>
                  <w:lang w:val="en-US"/>
                </w:rPr>
                <m:t>out</m:t>
              </m:r>
            </m:sub>
          </m:sSub>
          <m:r>
            <w:rPr>
              <w:rFonts w:ascii="Cambria Math" w:hAnsi="Cambria Math"/>
              <w:lang w:val="en-US"/>
            </w:rPr>
            <m:t>=13.4518-12.5=0.9518</m:t>
          </m:r>
          <m:d>
            <m:dPr>
              <m:begChr m:val="["/>
              <m:endChr m:val="]"/>
              <m:ctrlPr>
                <w:rPr>
                  <w:rFonts w:ascii="Cambria Math" w:hAnsi="Cambria Math"/>
                  <w:i/>
                </w:rPr>
              </m:ctrlPr>
            </m:dPr>
            <m:e>
              <m:r>
                <w:rPr>
                  <w:rFonts w:ascii="Cambria Math" w:hAnsi="Cambria Math"/>
                </w:rPr>
                <m:t>W</m:t>
              </m:r>
            </m:e>
          </m:d>
        </m:oMath>
      </m:oMathPara>
    </w:p>
    <w:p w14:paraId="1B9A26B7" w14:textId="77777777" w:rsidR="00466D8C" w:rsidRPr="007B5B3F" w:rsidRDefault="00466D8C" w:rsidP="00466D8C">
      <w:pPr>
        <w:rPr>
          <w:lang w:val="en-US"/>
        </w:rPr>
      </w:pPr>
    </w:p>
    <w:p w14:paraId="7AD5ABCC" w14:textId="77777777" w:rsidR="0034178E" w:rsidRPr="007B5B3F" w:rsidRDefault="0034178E" w:rsidP="00466D8C">
      <w:pPr>
        <w:rPr>
          <w:lang w:val="en-US"/>
        </w:rPr>
      </w:pPr>
    </w:p>
    <w:p w14:paraId="028CB830" w14:textId="2E037FA4" w:rsidR="006A77DE" w:rsidRPr="00466D8C" w:rsidRDefault="006A77DE" w:rsidP="00466D8C">
      <w:r>
        <w:t xml:space="preserve">Comparaison : </w:t>
      </w:r>
    </w:p>
    <w:p w14:paraId="24C8DE52" w14:textId="77777777" w:rsidR="007B5B3F" w:rsidRDefault="007B5B3F" w:rsidP="00A54CEA">
      <w:pPr>
        <w:rPr>
          <w:sz w:val="20"/>
          <w:szCs w:val="20"/>
        </w:rPr>
      </w:pPr>
    </w:p>
    <w:tbl>
      <w:tblPr>
        <w:tblStyle w:val="TableauGrille4-Accentuation1"/>
        <w:tblW w:w="8975" w:type="dxa"/>
        <w:tblLook w:val="04A0" w:firstRow="1" w:lastRow="0" w:firstColumn="1" w:lastColumn="0" w:noHBand="0" w:noVBand="1"/>
      </w:tblPr>
      <w:tblGrid>
        <w:gridCol w:w="2915"/>
        <w:gridCol w:w="776"/>
        <w:gridCol w:w="1233"/>
        <w:gridCol w:w="1233"/>
        <w:gridCol w:w="1409"/>
        <w:gridCol w:w="1409"/>
      </w:tblGrid>
      <w:tr w:rsidR="007B5B3F" w:rsidRPr="007B5B3F" w14:paraId="1986F326" w14:textId="77777777" w:rsidTr="007B5B3F">
        <w:trPr>
          <w:cnfStyle w:val="100000000000" w:firstRow="1" w:lastRow="0" w:firstColumn="0" w:lastColumn="0" w:oddVBand="0" w:evenVBand="0" w:oddHBand="0"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2727E183" w14:textId="49CA20D1" w:rsidR="007B5B3F" w:rsidRPr="007B5B3F" w:rsidRDefault="007B5B3F" w:rsidP="007B5B3F">
            <w:r w:rsidRPr="007B5B3F">
              <w:t>Paramètre</w:t>
            </w:r>
          </w:p>
        </w:tc>
        <w:tc>
          <w:tcPr>
            <w:tcW w:w="776" w:type="dxa"/>
            <w:noWrap/>
            <w:hideMark/>
          </w:tcPr>
          <w:p w14:paraId="40031F7A"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Unité</w:t>
            </w:r>
          </w:p>
        </w:tc>
        <w:tc>
          <w:tcPr>
            <w:tcW w:w="1233" w:type="dxa"/>
            <w:noWrap/>
            <w:hideMark/>
          </w:tcPr>
          <w:p w14:paraId="52DB70B3"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Outil TI</w:t>
            </w:r>
          </w:p>
        </w:tc>
        <w:tc>
          <w:tcPr>
            <w:tcW w:w="1233" w:type="dxa"/>
            <w:noWrap/>
            <w:hideMark/>
          </w:tcPr>
          <w:p w14:paraId="477F53A6"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Recalculé</w:t>
            </w:r>
          </w:p>
        </w:tc>
        <w:tc>
          <w:tcPr>
            <w:tcW w:w="1409" w:type="dxa"/>
            <w:noWrap/>
            <w:hideMark/>
          </w:tcPr>
          <w:p w14:paraId="7AB8F239"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Erreur absolue</w:t>
            </w:r>
          </w:p>
        </w:tc>
        <w:tc>
          <w:tcPr>
            <w:tcW w:w="1409" w:type="dxa"/>
            <w:noWrap/>
            <w:hideMark/>
          </w:tcPr>
          <w:p w14:paraId="24317CA1" w14:textId="77777777" w:rsidR="007B5B3F" w:rsidRPr="007B5B3F" w:rsidRDefault="007B5B3F" w:rsidP="007B5B3F">
            <w:pPr>
              <w:cnfStyle w:val="100000000000" w:firstRow="1" w:lastRow="0" w:firstColumn="0" w:lastColumn="0" w:oddVBand="0" w:evenVBand="0" w:oddHBand="0" w:evenHBand="0" w:firstRowFirstColumn="0" w:firstRowLastColumn="0" w:lastRowFirstColumn="0" w:lastRowLastColumn="0"/>
            </w:pPr>
            <w:r w:rsidRPr="007B5B3F">
              <w:t>Erreur relative</w:t>
            </w:r>
          </w:p>
        </w:tc>
      </w:tr>
      <w:tr w:rsidR="007B5B3F" w:rsidRPr="007B5B3F" w14:paraId="2B5071BA"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692AB74B" w14:textId="77777777" w:rsidR="007B5B3F" w:rsidRPr="007B5B3F" w:rsidRDefault="007B5B3F" w:rsidP="007B5B3F">
            <w:r w:rsidRPr="007B5B3F">
              <w:t>Duty cycle D</w:t>
            </w:r>
          </w:p>
        </w:tc>
        <w:tc>
          <w:tcPr>
            <w:tcW w:w="776" w:type="dxa"/>
            <w:noWrap/>
            <w:hideMark/>
          </w:tcPr>
          <w:p w14:paraId="26C6A4D2"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p>
        </w:tc>
        <w:tc>
          <w:tcPr>
            <w:tcW w:w="1233" w:type="dxa"/>
            <w:noWrap/>
            <w:hideMark/>
          </w:tcPr>
          <w:p w14:paraId="2DADC756"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22,30%</w:t>
            </w:r>
          </w:p>
        </w:tc>
        <w:tc>
          <w:tcPr>
            <w:tcW w:w="1233" w:type="dxa"/>
            <w:noWrap/>
            <w:hideMark/>
          </w:tcPr>
          <w:p w14:paraId="7EC4E6CF"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20,83%</w:t>
            </w:r>
          </w:p>
        </w:tc>
        <w:tc>
          <w:tcPr>
            <w:tcW w:w="1409" w:type="dxa"/>
            <w:noWrap/>
            <w:hideMark/>
          </w:tcPr>
          <w:p w14:paraId="62D798B8"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-0,0147</w:t>
            </w:r>
          </w:p>
        </w:tc>
        <w:tc>
          <w:tcPr>
            <w:tcW w:w="1409" w:type="dxa"/>
            <w:noWrap/>
            <w:hideMark/>
          </w:tcPr>
          <w:p w14:paraId="040ABF10"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-6,59%</w:t>
            </w:r>
          </w:p>
        </w:tc>
      </w:tr>
      <w:tr w:rsidR="007B5B3F" w:rsidRPr="007B5B3F" w14:paraId="6542F751"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4827A6CA" w14:textId="77777777" w:rsidR="007B5B3F" w:rsidRPr="007B5B3F" w:rsidRDefault="007B5B3F" w:rsidP="007B5B3F">
            <w:r w:rsidRPr="007B5B3F">
              <w:t>Inductance L</w:t>
            </w:r>
          </w:p>
        </w:tc>
        <w:tc>
          <w:tcPr>
            <w:tcW w:w="776" w:type="dxa"/>
            <w:noWrap/>
            <w:hideMark/>
          </w:tcPr>
          <w:p w14:paraId="3436726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µH</w:t>
            </w:r>
          </w:p>
        </w:tc>
        <w:tc>
          <w:tcPr>
            <w:tcW w:w="1233" w:type="dxa"/>
            <w:noWrap/>
            <w:hideMark/>
          </w:tcPr>
          <w:p w14:paraId="27CF4C7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10,00</w:t>
            </w:r>
          </w:p>
        </w:tc>
        <w:tc>
          <w:tcPr>
            <w:tcW w:w="1233" w:type="dxa"/>
            <w:noWrap/>
            <w:hideMark/>
          </w:tcPr>
          <w:p w14:paraId="56B4EE1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9,90</w:t>
            </w:r>
          </w:p>
        </w:tc>
        <w:tc>
          <w:tcPr>
            <w:tcW w:w="1409" w:type="dxa"/>
            <w:noWrap/>
            <w:hideMark/>
          </w:tcPr>
          <w:p w14:paraId="761E83B4"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-0,1050</w:t>
            </w:r>
          </w:p>
        </w:tc>
        <w:tc>
          <w:tcPr>
            <w:tcW w:w="1409" w:type="dxa"/>
            <w:noWrap/>
            <w:hideMark/>
          </w:tcPr>
          <w:p w14:paraId="0BAF75B2"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-1,05%</w:t>
            </w:r>
          </w:p>
        </w:tc>
      </w:tr>
      <w:tr w:rsidR="007B5B3F" w:rsidRPr="007B5B3F" w14:paraId="6C0C7256"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5516CD78" w14:textId="77777777" w:rsidR="007B5B3F" w:rsidRPr="007B5B3F" w:rsidRDefault="007B5B3F" w:rsidP="007B5B3F">
            <w:r w:rsidRPr="007B5B3F">
              <w:t>Courant pic Ipk</w:t>
            </w:r>
          </w:p>
        </w:tc>
        <w:tc>
          <w:tcPr>
            <w:tcW w:w="776" w:type="dxa"/>
            <w:noWrap/>
            <w:hideMark/>
          </w:tcPr>
          <w:p w14:paraId="66D555C6"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rPr>
                <w:i/>
                <w:iCs/>
              </w:rPr>
            </w:pPr>
            <w:r w:rsidRPr="007B5B3F">
              <w:rPr>
                <w:i/>
                <w:iCs/>
              </w:rPr>
              <w:t>A</w:t>
            </w:r>
          </w:p>
        </w:tc>
        <w:tc>
          <w:tcPr>
            <w:tcW w:w="1233" w:type="dxa"/>
            <w:noWrap/>
            <w:hideMark/>
          </w:tcPr>
          <w:p w14:paraId="21487D53"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3,020</w:t>
            </w:r>
          </w:p>
        </w:tc>
        <w:tc>
          <w:tcPr>
            <w:tcW w:w="1233" w:type="dxa"/>
            <w:noWrap/>
            <w:hideMark/>
          </w:tcPr>
          <w:p w14:paraId="74FC9E4F"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3,000</w:t>
            </w:r>
          </w:p>
        </w:tc>
        <w:tc>
          <w:tcPr>
            <w:tcW w:w="1409" w:type="dxa"/>
            <w:noWrap/>
            <w:hideMark/>
          </w:tcPr>
          <w:p w14:paraId="1A522FA4"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-0,0200</w:t>
            </w:r>
          </w:p>
        </w:tc>
        <w:tc>
          <w:tcPr>
            <w:tcW w:w="1409" w:type="dxa"/>
            <w:noWrap/>
            <w:hideMark/>
          </w:tcPr>
          <w:p w14:paraId="5DFA72A1"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-0,66%</w:t>
            </w:r>
          </w:p>
        </w:tc>
      </w:tr>
      <w:tr w:rsidR="007B5B3F" w:rsidRPr="007B5B3F" w14:paraId="44C3E7D3"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348B4401" w14:textId="77777777" w:rsidR="007B5B3F" w:rsidRPr="007B5B3F" w:rsidRDefault="007B5B3F" w:rsidP="007B5B3F">
            <w:r w:rsidRPr="007B5B3F">
              <w:t>IL RMS</w:t>
            </w:r>
          </w:p>
        </w:tc>
        <w:tc>
          <w:tcPr>
            <w:tcW w:w="776" w:type="dxa"/>
            <w:noWrap/>
            <w:hideMark/>
          </w:tcPr>
          <w:p w14:paraId="5DBCB074"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A</w:t>
            </w:r>
          </w:p>
        </w:tc>
        <w:tc>
          <w:tcPr>
            <w:tcW w:w="1233" w:type="dxa"/>
            <w:noWrap/>
            <w:hideMark/>
          </w:tcPr>
          <w:p w14:paraId="2ACA4708"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2,520</w:t>
            </w:r>
          </w:p>
        </w:tc>
        <w:tc>
          <w:tcPr>
            <w:tcW w:w="1233" w:type="dxa"/>
            <w:noWrap/>
            <w:hideMark/>
          </w:tcPr>
          <w:p w14:paraId="2D13BF2C"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2,517</w:t>
            </w:r>
          </w:p>
        </w:tc>
        <w:tc>
          <w:tcPr>
            <w:tcW w:w="1409" w:type="dxa"/>
            <w:noWrap/>
            <w:hideMark/>
          </w:tcPr>
          <w:p w14:paraId="6999B67A"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-0,0030</w:t>
            </w:r>
          </w:p>
        </w:tc>
        <w:tc>
          <w:tcPr>
            <w:tcW w:w="1409" w:type="dxa"/>
            <w:noWrap/>
            <w:hideMark/>
          </w:tcPr>
          <w:p w14:paraId="48FA48B3"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-0,12%</w:t>
            </w:r>
          </w:p>
        </w:tc>
      </w:tr>
      <w:tr w:rsidR="007B5B3F" w:rsidRPr="007B5B3F" w14:paraId="1831EB1C"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2AA1599A" w14:textId="77777777" w:rsidR="007B5B3F" w:rsidRPr="007B5B3F" w:rsidRDefault="007B5B3F" w:rsidP="007B5B3F">
            <w:r w:rsidRPr="007B5B3F">
              <w:t>Iin moyen</w:t>
            </w:r>
          </w:p>
        </w:tc>
        <w:tc>
          <w:tcPr>
            <w:tcW w:w="776" w:type="dxa"/>
            <w:noWrap/>
            <w:hideMark/>
          </w:tcPr>
          <w:p w14:paraId="0AF73B85"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rPr>
                <w:i/>
                <w:iCs/>
              </w:rPr>
            </w:pPr>
            <w:r w:rsidRPr="007B5B3F">
              <w:rPr>
                <w:i/>
                <w:iCs/>
              </w:rPr>
              <w:t>A</w:t>
            </w:r>
          </w:p>
        </w:tc>
        <w:tc>
          <w:tcPr>
            <w:tcW w:w="1233" w:type="dxa"/>
            <w:noWrap/>
            <w:hideMark/>
          </w:tcPr>
          <w:p w14:paraId="49B3173C"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0,560</w:t>
            </w:r>
          </w:p>
        </w:tc>
        <w:tc>
          <w:tcPr>
            <w:tcW w:w="1233" w:type="dxa"/>
            <w:noWrap/>
            <w:hideMark/>
          </w:tcPr>
          <w:p w14:paraId="768F424B"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0,560</w:t>
            </w:r>
          </w:p>
        </w:tc>
        <w:tc>
          <w:tcPr>
            <w:tcW w:w="1409" w:type="dxa"/>
            <w:noWrap/>
            <w:hideMark/>
          </w:tcPr>
          <w:p w14:paraId="70EF2DDB"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0,0000</w:t>
            </w:r>
          </w:p>
        </w:tc>
        <w:tc>
          <w:tcPr>
            <w:tcW w:w="1409" w:type="dxa"/>
            <w:noWrap/>
            <w:hideMark/>
          </w:tcPr>
          <w:p w14:paraId="22BF1914"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0,00%</w:t>
            </w:r>
          </w:p>
        </w:tc>
      </w:tr>
      <w:tr w:rsidR="007B5B3F" w:rsidRPr="007B5B3F" w14:paraId="649005B2"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4E1558A7" w14:textId="77777777" w:rsidR="007B5B3F" w:rsidRPr="007B5B3F" w:rsidRDefault="007B5B3F" w:rsidP="007B5B3F">
            <w:r w:rsidRPr="007B5B3F">
              <w:t>Pin</w:t>
            </w:r>
          </w:p>
        </w:tc>
        <w:tc>
          <w:tcPr>
            <w:tcW w:w="776" w:type="dxa"/>
            <w:noWrap/>
            <w:hideMark/>
          </w:tcPr>
          <w:p w14:paraId="23F6E373"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W</w:t>
            </w:r>
          </w:p>
        </w:tc>
        <w:tc>
          <w:tcPr>
            <w:tcW w:w="1233" w:type="dxa"/>
            <w:noWrap/>
            <w:hideMark/>
          </w:tcPr>
          <w:p w14:paraId="51807204"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13,4518</w:t>
            </w:r>
          </w:p>
        </w:tc>
        <w:tc>
          <w:tcPr>
            <w:tcW w:w="1233" w:type="dxa"/>
            <w:noWrap/>
            <w:hideMark/>
          </w:tcPr>
          <w:p w14:paraId="47A2E8FB"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13,4518</w:t>
            </w:r>
          </w:p>
        </w:tc>
        <w:tc>
          <w:tcPr>
            <w:tcW w:w="1409" w:type="dxa"/>
            <w:noWrap/>
            <w:hideMark/>
          </w:tcPr>
          <w:p w14:paraId="4FD0C3BE"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0,0000</w:t>
            </w:r>
          </w:p>
        </w:tc>
        <w:tc>
          <w:tcPr>
            <w:tcW w:w="1409" w:type="dxa"/>
            <w:noWrap/>
            <w:hideMark/>
          </w:tcPr>
          <w:p w14:paraId="16F232B5"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w:t>
            </w:r>
          </w:p>
        </w:tc>
      </w:tr>
      <w:tr w:rsidR="007B5B3F" w:rsidRPr="007B5B3F" w14:paraId="3B507C8F" w14:textId="77777777" w:rsidTr="007B5B3F">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0437637F" w14:textId="77777777" w:rsidR="007B5B3F" w:rsidRPr="007B5B3F" w:rsidRDefault="007B5B3F" w:rsidP="007B5B3F">
            <w:r w:rsidRPr="007B5B3F">
              <w:t>Pertes totales</w:t>
            </w:r>
          </w:p>
        </w:tc>
        <w:tc>
          <w:tcPr>
            <w:tcW w:w="776" w:type="dxa"/>
            <w:noWrap/>
            <w:hideMark/>
          </w:tcPr>
          <w:p w14:paraId="5BF0ACD7"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rPr>
                <w:i/>
                <w:iCs/>
              </w:rPr>
            </w:pPr>
            <w:r w:rsidRPr="007B5B3F">
              <w:rPr>
                <w:i/>
                <w:iCs/>
              </w:rPr>
              <w:t>W</w:t>
            </w:r>
          </w:p>
        </w:tc>
        <w:tc>
          <w:tcPr>
            <w:tcW w:w="1233" w:type="dxa"/>
            <w:noWrap/>
            <w:hideMark/>
          </w:tcPr>
          <w:p w14:paraId="3B23ACAA"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0,9519</w:t>
            </w:r>
          </w:p>
        </w:tc>
        <w:tc>
          <w:tcPr>
            <w:tcW w:w="1233" w:type="dxa"/>
            <w:noWrap/>
            <w:hideMark/>
          </w:tcPr>
          <w:p w14:paraId="62A3D98F"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0,9518</w:t>
            </w:r>
          </w:p>
        </w:tc>
        <w:tc>
          <w:tcPr>
            <w:tcW w:w="1409" w:type="dxa"/>
            <w:noWrap/>
            <w:hideMark/>
          </w:tcPr>
          <w:p w14:paraId="42DE410E"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0,0000</w:t>
            </w:r>
          </w:p>
        </w:tc>
        <w:tc>
          <w:tcPr>
            <w:tcW w:w="1409" w:type="dxa"/>
            <w:noWrap/>
            <w:hideMark/>
          </w:tcPr>
          <w:p w14:paraId="63728476" w14:textId="77777777" w:rsidR="007B5B3F" w:rsidRPr="007B5B3F" w:rsidRDefault="007B5B3F" w:rsidP="007B5B3F">
            <w:pPr>
              <w:cnfStyle w:val="000000100000" w:firstRow="0" w:lastRow="0" w:firstColumn="0" w:lastColumn="0" w:oddVBand="0" w:evenVBand="0" w:oddHBand="1" w:evenHBand="0" w:firstRowFirstColumn="0" w:firstRowLastColumn="0" w:lastRowFirstColumn="0" w:lastRowLastColumn="0"/>
            </w:pPr>
            <w:r w:rsidRPr="007B5B3F">
              <w:t>-0,01%</w:t>
            </w:r>
          </w:p>
        </w:tc>
      </w:tr>
      <w:tr w:rsidR="007B5B3F" w:rsidRPr="007B5B3F" w14:paraId="4F66E968" w14:textId="77777777" w:rsidTr="007B5B3F">
        <w:trPr>
          <w:trHeight w:val="251"/>
        </w:trPr>
        <w:tc>
          <w:tcPr>
            <w:cnfStyle w:val="001000000000" w:firstRow="0" w:lastRow="0" w:firstColumn="1" w:lastColumn="0" w:oddVBand="0" w:evenVBand="0" w:oddHBand="0" w:evenHBand="0" w:firstRowFirstColumn="0" w:firstRowLastColumn="0" w:lastRowFirstColumn="0" w:lastRowLastColumn="0"/>
            <w:tcW w:w="2915" w:type="dxa"/>
            <w:noWrap/>
            <w:hideMark/>
          </w:tcPr>
          <w:p w14:paraId="19C73DB0" w14:textId="77777777" w:rsidR="007B5B3F" w:rsidRPr="007B5B3F" w:rsidRDefault="007B5B3F" w:rsidP="007B5B3F">
            <w:r w:rsidRPr="007B5B3F">
              <w:t>Rendement η</w:t>
            </w:r>
          </w:p>
        </w:tc>
        <w:tc>
          <w:tcPr>
            <w:tcW w:w="776" w:type="dxa"/>
            <w:noWrap/>
            <w:hideMark/>
          </w:tcPr>
          <w:p w14:paraId="0B964436"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rPr>
                <w:i/>
                <w:iCs/>
              </w:rPr>
            </w:pPr>
            <w:r w:rsidRPr="007B5B3F">
              <w:rPr>
                <w:i/>
                <w:iCs/>
              </w:rPr>
              <w:t>%</w:t>
            </w:r>
          </w:p>
        </w:tc>
        <w:tc>
          <w:tcPr>
            <w:tcW w:w="1233" w:type="dxa"/>
            <w:noWrap/>
            <w:hideMark/>
          </w:tcPr>
          <w:p w14:paraId="1EC372BB"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92,93%</w:t>
            </w:r>
          </w:p>
        </w:tc>
        <w:tc>
          <w:tcPr>
            <w:tcW w:w="1233" w:type="dxa"/>
            <w:noWrap/>
            <w:hideMark/>
          </w:tcPr>
          <w:p w14:paraId="4B1542BB"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92,93%</w:t>
            </w:r>
          </w:p>
        </w:tc>
        <w:tc>
          <w:tcPr>
            <w:tcW w:w="1409" w:type="dxa"/>
            <w:noWrap/>
            <w:hideMark/>
          </w:tcPr>
          <w:p w14:paraId="09ADCEC3"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0,0000</w:t>
            </w:r>
          </w:p>
        </w:tc>
        <w:tc>
          <w:tcPr>
            <w:tcW w:w="1409" w:type="dxa"/>
            <w:noWrap/>
            <w:hideMark/>
          </w:tcPr>
          <w:p w14:paraId="6BE1C59C" w14:textId="77777777" w:rsidR="007B5B3F" w:rsidRPr="007B5B3F" w:rsidRDefault="007B5B3F" w:rsidP="007B5B3F">
            <w:pPr>
              <w:cnfStyle w:val="000000000000" w:firstRow="0" w:lastRow="0" w:firstColumn="0" w:lastColumn="0" w:oddVBand="0" w:evenVBand="0" w:oddHBand="0" w:evenHBand="0" w:firstRowFirstColumn="0" w:firstRowLastColumn="0" w:lastRowFirstColumn="0" w:lastRowLastColumn="0"/>
            </w:pPr>
            <w:r w:rsidRPr="007B5B3F">
              <w:t>0,00%</w:t>
            </w:r>
          </w:p>
        </w:tc>
      </w:tr>
    </w:tbl>
    <w:p w14:paraId="5A2118E4" w14:textId="584C9821" w:rsidR="00A54CEA" w:rsidRDefault="00A54CEA" w:rsidP="00A54CEA"/>
    <w:p w14:paraId="513B7051" w14:textId="77777777" w:rsidR="00466D8C" w:rsidRDefault="00466D8C">
      <w:pPr>
        <w:rPr>
          <w:sz w:val="32"/>
          <w:szCs w:val="32"/>
        </w:rPr>
      </w:pPr>
      <w:r>
        <w:br w:type="page"/>
      </w:r>
    </w:p>
    <w:p w14:paraId="4F6E7887" w14:textId="673AAE3E" w:rsidR="00AA6D3C" w:rsidRPr="00AA6D3C" w:rsidRDefault="003408F1" w:rsidP="003408F1">
      <w:pPr>
        <w:pStyle w:val="Titre3"/>
      </w:pPr>
      <w:bookmarkStart w:id="16" w:name="_Toc209445681"/>
      <w:r>
        <w:lastRenderedPageBreak/>
        <w:t xml:space="preserve">Bloc LDO 5V – </w:t>
      </w:r>
      <w:r w:rsidR="00A67BE0">
        <w:t>3</w:t>
      </w:r>
      <w:r>
        <w:t>V</w:t>
      </w:r>
      <w:r w:rsidR="00A67BE0">
        <w:t>3</w:t>
      </w:r>
      <w:bookmarkEnd w:id="16"/>
    </w:p>
    <w:p w14:paraId="01EE3FBB" w14:textId="3335E1EE" w:rsidR="003121BA" w:rsidRDefault="00332BAC" w:rsidP="003121BA">
      <w:pPr>
        <w:keepNext/>
        <w:jc w:val="center"/>
      </w:pPr>
      <w:r w:rsidRPr="00332BAC">
        <w:rPr>
          <w:noProof/>
        </w:rPr>
        <w:drawing>
          <wp:inline distT="0" distB="0" distL="0" distR="0" wp14:anchorId="48F2B889" wp14:editId="42888615">
            <wp:extent cx="4833257" cy="1478132"/>
            <wp:effectExtent l="0" t="0" r="5715" b="8255"/>
            <wp:docPr id="1576319943" name="Image 1" descr="Une image contenant texte, diagramm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19943" name="Image 1" descr="Une image contenant texte, diagramme, ligne, capture d’écran&#10;&#10;Le contenu généré par l’IA peut être incorrect."/>
                    <pic:cNvPicPr/>
                  </pic:nvPicPr>
                  <pic:blipFill>
                    <a:blip r:embed="rId21"/>
                    <a:stretch>
                      <a:fillRect/>
                    </a:stretch>
                  </pic:blipFill>
                  <pic:spPr>
                    <a:xfrm>
                      <a:off x="0" y="0"/>
                      <a:ext cx="4847659" cy="1482536"/>
                    </a:xfrm>
                    <a:prstGeom prst="rect">
                      <a:avLst/>
                    </a:prstGeom>
                  </pic:spPr>
                </pic:pic>
              </a:graphicData>
            </a:graphic>
          </wp:inline>
        </w:drawing>
      </w:r>
    </w:p>
    <w:p w14:paraId="3BD65036" w14:textId="6C97AF19" w:rsidR="00670C6D" w:rsidRDefault="003121BA" w:rsidP="003121BA">
      <w:pPr>
        <w:pStyle w:val="Lgende"/>
        <w:jc w:val="center"/>
      </w:pPr>
      <w:r>
        <w:t xml:space="preserve">Figure </w:t>
      </w:r>
      <w:fldSimple w:instr=" SEQ Figure \* ARABIC ">
        <w:r w:rsidR="00D53F61">
          <w:rPr>
            <w:noProof/>
          </w:rPr>
          <w:t>4</w:t>
        </w:r>
      </w:fldSimple>
      <w:r w:rsidR="00263B96" w:rsidRPr="00263B96">
        <w:t xml:space="preserve"> </w:t>
      </w:r>
      <w:r w:rsidR="00263B96" w:rsidRPr="00263B96">
        <w:rPr>
          <w:noProof/>
        </w:rPr>
        <w:t>- Bloc LDO 5V vers 3V3</w:t>
      </w:r>
    </w:p>
    <w:p w14:paraId="1A74173B" w14:textId="77777777" w:rsidR="005D303D" w:rsidRDefault="005D303D" w:rsidP="00332BAC">
      <w:r>
        <w:t>Ce bloc met en place un régulateur LDO TPS7A2024PDBVR. L’alimentation d’entrée est +5V, filtrée par C18 (1µF) et appliquée à la broche IN via R19 (0Ω). La sortie OUT délivre une tension régulée de +3V3, stabilisée par C19 (1µF) et protégée par R20 (0Ω).</w:t>
      </w:r>
    </w:p>
    <w:p w14:paraId="72ABFC63" w14:textId="77777777" w:rsidR="005D303D" w:rsidRDefault="005D303D" w:rsidP="00332BAC"/>
    <w:p w14:paraId="710DFFB0" w14:textId="06172D57" w:rsidR="00CC49F8" w:rsidRDefault="005D303D" w:rsidP="00332BAC">
      <w:r>
        <w:t xml:space="preserve">Le composant est un régulateur </w:t>
      </w:r>
      <w:r w:rsidR="00FB085B">
        <w:t xml:space="preserve">à </w:t>
      </w:r>
      <w:r>
        <w:t xml:space="preserve">faible bruit (low-noise), utilisé pour garantir une alimentation plus propre et limiter les perturbations sur les étages sensibles, notamment pour améliorer la précision de conversion </w:t>
      </w:r>
      <w:r w:rsidR="00FA1F82">
        <w:t>du bloc ADC du projet</w:t>
      </w:r>
      <w:r>
        <w:t xml:space="preserve">. </w:t>
      </w:r>
    </w:p>
    <w:p w14:paraId="276535EB" w14:textId="77777777" w:rsidR="00CC49F8" w:rsidRDefault="00CC49F8" w:rsidP="00332BAC"/>
    <w:p w14:paraId="4AFE4685" w14:textId="1565EFBB" w:rsidR="005D303D" w:rsidRDefault="005D303D" w:rsidP="00332BAC">
      <w:r>
        <w:t xml:space="preserve">La </w:t>
      </w:r>
      <w:r w:rsidR="00CC49F8">
        <w:t>pin</w:t>
      </w:r>
      <w:r>
        <w:t xml:space="preserve"> EN permet l’activation ou la désactivation du régulateur.</w:t>
      </w:r>
      <w:r w:rsidR="00FA1F82">
        <w:t xml:space="preserve"> </w:t>
      </w:r>
      <w:r w:rsidR="00CC49F8">
        <w:t>Elle est directement connectée au 5V, ainsi le</w:t>
      </w:r>
      <w:r w:rsidR="006357BA">
        <w:t xml:space="preserve"> composant est actif dès la mise </w:t>
      </w:r>
      <w:r w:rsidR="00D73A50">
        <w:t xml:space="preserve">en </w:t>
      </w:r>
      <w:r w:rsidR="006357BA">
        <w:t xml:space="preserve">sous-alimentation du système. </w:t>
      </w:r>
    </w:p>
    <w:p w14:paraId="17E42D2B" w14:textId="77777777" w:rsidR="005D303D" w:rsidRDefault="005D303D" w:rsidP="00332BAC"/>
    <w:p w14:paraId="3FBE8487" w14:textId="043B84ED" w:rsidR="003121BA" w:rsidRDefault="005D303D" w:rsidP="00332BAC">
      <w:r>
        <w:t>Le TPS7A2024 est capable de fournir jusqu’à 200 mA sur la sortie +3V3</w:t>
      </w:r>
      <w:r w:rsidR="003370E0">
        <w:t>.</w:t>
      </w:r>
    </w:p>
    <w:p w14:paraId="60EBAFFF" w14:textId="77777777" w:rsidR="003370E0" w:rsidRDefault="003370E0" w:rsidP="005D303D"/>
    <w:p w14:paraId="4BD61ECA" w14:textId="45B631F9" w:rsidR="00F11476" w:rsidRDefault="00F11476" w:rsidP="00F11476">
      <w:pPr>
        <w:pStyle w:val="Titre3"/>
      </w:pPr>
      <w:bookmarkStart w:id="17" w:name="_Toc209445682"/>
      <w:r>
        <w:t>Pont pour mise en service</w:t>
      </w:r>
      <w:bookmarkEnd w:id="17"/>
      <w:r>
        <w:t xml:space="preserve"> </w:t>
      </w:r>
    </w:p>
    <w:p w14:paraId="226A1C9A" w14:textId="49D32537" w:rsidR="0024270F" w:rsidRDefault="00F11476" w:rsidP="00332BAC">
      <w:r>
        <w:t xml:space="preserve">Entre chaque partie </w:t>
      </w:r>
      <w:r w:rsidR="00282081">
        <w:t>des alimentations</w:t>
      </w:r>
      <w:r>
        <w:t xml:space="preserve"> se trouve </w:t>
      </w:r>
      <w:r w:rsidR="008D0AB8">
        <w:t>une</w:t>
      </w:r>
      <w:r>
        <w:t xml:space="preserve"> résistance 0[</w:t>
      </w:r>
      <w:r w:rsidR="008D0AB8">
        <w:t>Ω</w:t>
      </w:r>
      <w:r>
        <w:t>]</w:t>
      </w:r>
      <w:r w:rsidR="008D0AB8">
        <w:t>. Celle-ci permettr</w:t>
      </w:r>
      <w:r w:rsidR="00D73A50">
        <w:t>a</w:t>
      </w:r>
      <w:r w:rsidR="008D0AB8">
        <w:t xml:space="preserve"> de </w:t>
      </w:r>
      <w:r w:rsidR="00A67BE0">
        <w:t>tester chaque tension avant la mise en</w:t>
      </w:r>
      <w:r w:rsidR="0024270F">
        <w:t xml:space="preserve"> service effective </w:t>
      </w:r>
      <w:r w:rsidR="00282081">
        <w:t>du système</w:t>
      </w:r>
      <w:r w:rsidR="0024270F">
        <w:t>.</w:t>
      </w:r>
    </w:p>
    <w:p w14:paraId="3A3AC97A" w14:textId="6723E868" w:rsidR="007A37D3" w:rsidRDefault="007A37D3" w:rsidP="004F6B86"/>
    <w:p w14:paraId="5C8DC925" w14:textId="77777777" w:rsidR="00666155" w:rsidRDefault="00666155" w:rsidP="004D0C2E">
      <w:pPr>
        <w:sectPr w:rsidR="00666155" w:rsidSect="006163A2">
          <w:endnotePr>
            <w:numFmt w:val="decimal"/>
          </w:endnotePr>
          <w:pgSz w:w="11906" w:h="16838" w:code="9"/>
          <w:pgMar w:top="709" w:right="851" w:bottom="720" w:left="1440" w:header="720" w:footer="720" w:gutter="0"/>
          <w:cols w:space="720"/>
          <w:noEndnote/>
          <w:docGrid w:linePitch="326"/>
        </w:sectPr>
      </w:pPr>
    </w:p>
    <w:p w14:paraId="6797BC57" w14:textId="23B32A0B" w:rsidR="007A37D3" w:rsidRPr="004D0C2E" w:rsidRDefault="007A37D3" w:rsidP="00666155">
      <w:pPr>
        <w:pStyle w:val="Titre3"/>
      </w:pPr>
      <w:bookmarkStart w:id="18" w:name="_Ref209268354"/>
      <w:bookmarkStart w:id="19" w:name="_Toc209445683"/>
      <w:r>
        <w:lastRenderedPageBreak/>
        <w:t>Consommation</w:t>
      </w:r>
      <w:r w:rsidR="00D06432">
        <w:t>s</w:t>
      </w:r>
      <w:r>
        <w:t xml:space="preserve"> </w:t>
      </w:r>
      <w:r w:rsidR="00332BAC">
        <w:t>estimées</w:t>
      </w:r>
      <w:bookmarkEnd w:id="18"/>
      <w:bookmarkEnd w:id="19"/>
      <w:r w:rsidR="00332BAC">
        <w:t xml:space="preserve"> </w:t>
      </w:r>
    </w:p>
    <w:tbl>
      <w:tblPr>
        <w:tblStyle w:val="TableauGrille4-Accentuation1"/>
        <w:tblW w:w="9195" w:type="dxa"/>
        <w:tblLook w:val="04A0" w:firstRow="1" w:lastRow="0" w:firstColumn="1" w:lastColumn="0" w:noHBand="0" w:noVBand="1"/>
      </w:tblPr>
      <w:tblGrid>
        <w:gridCol w:w="3580"/>
        <w:gridCol w:w="1360"/>
        <w:gridCol w:w="2440"/>
        <w:gridCol w:w="1815"/>
      </w:tblGrid>
      <w:tr w:rsidR="00F12057" w:rsidRPr="00F12057" w14:paraId="7D377313" w14:textId="77777777" w:rsidTr="21EB27F5">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tcBorders>
              <w:top w:val="single" w:sz="12" w:space="0" w:color="auto"/>
              <w:left w:val="single" w:sz="12" w:space="0" w:color="auto"/>
              <w:bottom w:val="single" w:sz="12" w:space="0" w:color="auto"/>
            </w:tcBorders>
            <w:noWrap/>
            <w:hideMark/>
          </w:tcPr>
          <w:p w14:paraId="508FF426" w14:textId="77777777" w:rsidR="00F12057" w:rsidRPr="00F12057" w:rsidRDefault="00F12057" w:rsidP="00F12057">
            <w:pPr>
              <w:rPr>
                <w:rFonts w:ascii="Calibri" w:hAnsi="Calibri" w:cs="Calibri"/>
                <w:color w:val="000000"/>
                <w:sz w:val="22"/>
                <w:szCs w:val="22"/>
              </w:rPr>
            </w:pPr>
            <w:r w:rsidRPr="00F12057">
              <w:rPr>
                <w:rFonts w:ascii="Calibri" w:hAnsi="Calibri" w:cs="Calibri"/>
                <w:color w:val="000000"/>
                <w:sz w:val="22"/>
                <w:szCs w:val="22"/>
              </w:rPr>
              <w:t>BLOC Alimentations MAX</w:t>
            </w:r>
          </w:p>
        </w:tc>
        <w:tc>
          <w:tcPr>
            <w:tcW w:w="1360" w:type="dxa"/>
            <w:tcBorders>
              <w:top w:val="single" w:sz="12" w:space="0" w:color="auto"/>
              <w:bottom w:val="single" w:sz="12" w:space="0" w:color="auto"/>
            </w:tcBorders>
            <w:noWrap/>
            <w:hideMark/>
          </w:tcPr>
          <w:p w14:paraId="3D963BEF" w14:textId="77777777" w:rsidR="00F12057" w:rsidRPr="00F12057" w:rsidRDefault="00F12057" w:rsidP="00F12057">
            <w:pP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Tension[V]</w:t>
            </w:r>
          </w:p>
        </w:tc>
        <w:tc>
          <w:tcPr>
            <w:tcW w:w="2440" w:type="dxa"/>
            <w:tcBorders>
              <w:top w:val="single" w:sz="12" w:space="0" w:color="auto"/>
              <w:bottom w:val="single" w:sz="12" w:space="0" w:color="auto"/>
            </w:tcBorders>
            <w:noWrap/>
            <w:hideMark/>
          </w:tcPr>
          <w:p w14:paraId="47860967" w14:textId="77777777" w:rsidR="00F12057" w:rsidRPr="00F12057" w:rsidRDefault="00F12057" w:rsidP="00F12057">
            <w:pP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Courant[A]</w:t>
            </w:r>
          </w:p>
        </w:tc>
        <w:tc>
          <w:tcPr>
            <w:tcW w:w="1815" w:type="dxa"/>
            <w:tcBorders>
              <w:top w:val="single" w:sz="12" w:space="0" w:color="auto"/>
              <w:bottom w:val="single" w:sz="12" w:space="0" w:color="auto"/>
              <w:right w:val="single" w:sz="12" w:space="0" w:color="auto"/>
            </w:tcBorders>
            <w:noWrap/>
            <w:hideMark/>
          </w:tcPr>
          <w:p w14:paraId="7C239C7D" w14:textId="77777777" w:rsidR="00F12057" w:rsidRPr="00F12057" w:rsidRDefault="00F12057" w:rsidP="00F12057">
            <w:pP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Puissance[W]</w:t>
            </w:r>
          </w:p>
        </w:tc>
      </w:tr>
      <w:tr w:rsidR="00F12057" w:rsidRPr="00F12057" w14:paraId="0BDE7A3E"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tcBorders>
              <w:top w:val="single" w:sz="12" w:space="0" w:color="auto"/>
              <w:left w:val="single" w:sz="12" w:space="0" w:color="auto"/>
            </w:tcBorders>
            <w:noWrap/>
            <w:hideMark/>
          </w:tcPr>
          <w:p w14:paraId="53468FEB" w14:textId="77777777" w:rsidR="00F12057" w:rsidRPr="00F12057" w:rsidRDefault="00F12057" w:rsidP="00F12057">
            <w:pPr>
              <w:rPr>
                <w:rFonts w:ascii="Calibri" w:hAnsi="Calibri" w:cs="Calibri"/>
                <w:color w:val="000000"/>
                <w:sz w:val="22"/>
                <w:szCs w:val="22"/>
              </w:rPr>
            </w:pPr>
            <w:r w:rsidRPr="00F12057">
              <w:rPr>
                <w:rFonts w:ascii="Calibri" w:hAnsi="Calibri" w:cs="Calibri"/>
                <w:color w:val="000000"/>
                <w:sz w:val="22"/>
                <w:szCs w:val="22"/>
              </w:rPr>
              <w:t>AC/DC</w:t>
            </w:r>
          </w:p>
        </w:tc>
        <w:tc>
          <w:tcPr>
            <w:tcW w:w="1360" w:type="dxa"/>
            <w:tcBorders>
              <w:top w:val="single" w:sz="12" w:space="0" w:color="auto"/>
            </w:tcBorders>
            <w:noWrap/>
            <w:hideMark/>
          </w:tcPr>
          <w:p w14:paraId="550C197D" w14:textId="77777777" w:rsidR="00F12057" w:rsidRPr="00F12057" w:rsidRDefault="00F12057" w:rsidP="00F12057">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24</w:t>
            </w:r>
          </w:p>
        </w:tc>
        <w:tc>
          <w:tcPr>
            <w:tcW w:w="2440" w:type="dxa"/>
            <w:tcBorders>
              <w:top w:val="single" w:sz="12" w:space="0" w:color="auto"/>
            </w:tcBorders>
            <w:noWrap/>
            <w:hideMark/>
          </w:tcPr>
          <w:p w14:paraId="4C3AB88F" w14:textId="17D4F1F7" w:rsidR="00F12057" w:rsidRPr="00F12057" w:rsidRDefault="00F12057" w:rsidP="00F12057">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0.</w:t>
            </w:r>
            <w:r w:rsidR="00C04B1A">
              <w:rPr>
                <w:rFonts w:ascii="Calibri" w:hAnsi="Calibri" w:cs="Calibri"/>
                <w:color w:val="000000"/>
                <w:sz w:val="22"/>
                <w:szCs w:val="22"/>
              </w:rPr>
              <w:t>5</w:t>
            </w:r>
          </w:p>
        </w:tc>
        <w:tc>
          <w:tcPr>
            <w:tcW w:w="1815" w:type="dxa"/>
            <w:tcBorders>
              <w:top w:val="single" w:sz="12" w:space="0" w:color="auto"/>
              <w:right w:val="single" w:sz="12" w:space="0" w:color="auto"/>
            </w:tcBorders>
            <w:noWrap/>
            <w:hideMark/>
          </w:tcPr>
          <w:p w14:paraId="03C73239" w14:textId="19A2E8F6" w:rsidR="00F12057" w:rsidRPr="00F12057" w:rsidRDefault="00F12057" w:rsidP="00F12057">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1</w:t>
            </w:r>
            <w:r w:rsidR="00C04B1A">
              <w:rPr>
                <w:rFonts w:ascii="Calibri" w:hAnsi="Calibri" w:cs="Calibri"/>
                <w:color w:val="000000"/>
                <w:sz w:val="22"/>
                <w:szCs w:val="22"/>
              </w:rPr>
              <w:t>2</w:t>
            </w:r>
          </w:p>
        </w:tc>
      </w:tr>
      <w:tr w:rsidR="00F12057" w:rsidRPr="00F12057" w14:paraId="7288BCC0" w14:textId="77777777" w:rsidTr="21EB27F5">
        <w:trPr>
          <w:trHeight w:val="315"/>
        </w:trPr>
        <w:tc>
          <w:tcPr>
            <w:cnfStyle w:val="001000000000" w:firstRow="0" w:lastRow="0" w:firstColumn="1" w:lastColumn="0" w:oddVBand="0" w:evenVBand="0" w:oddHBand="0" w:evenHBand="0" w:firstRowFirstColumn="0" w:firstRowLastColumn="0" w:lastRowFirstColumn="0" w:lastRowLastColumn="0"/>
            <w:tcW w:w="3580" w:type="dxa"/>
            <w:tcBorders>
              <w:left w:val="single" w:sz="12" w:space="0" w:color="auto"/>
            </w:tcBorders>
            <w:noWrap/>
            <w:hideMark/>
          </w:tcPr>
          <w:p w14:paraId="71046593" w14:textId="77777777" w:rsidR="00F12057" w:rsidRPr="00F12057" w:rsidRDefault="00F12057" w:rsidP="00F12057">
            <w:pPr>
              <w:rPr>
                <w:rFonts w:ascii="Calibri" w:hAnsi="Calibri" w:cs="Calibri"/>
                <w:color w:val="000000"/>
                <w:sz w:val="22"/>
                <w:szCs w:val="22"/>
              </w:rPr>
            </w:pPr>
            <w:r w:rsidRPr="00F12057">
              <w:rPr>
                <w:rFonts w:ascii="Calibri" w:hAnsi="Calibri" w:cs="Calibri"/>
                <w:color w:val="000000"/>
                <w:sz w:val="22"/>
                <w:szCs w:val="22"/>
              </w:rPr>
              <w:t>Buck down</w:t>
            </w:r>
          </w:p>
        </w:tc>
        <w:tc>
          <w:tcPr>
            <w:tcW w:w="1360" w:type="dxa"/>
            <w:noWrap/>
            <w:hideMark/>
          </w:tcPr>
          <w:p w14:paraId="50B9BC6D" w14:textId="77777777" w:rsidR="00F12057" w:rsidRPr="00F12057" w:rsidRDefault="00F12057" w:rsidP="00F12057">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5</w:t>
            </w:r>
          </w:p>
        </w:tc>
        <w:tc>
          <w:tcPr>
            <w:tcW w:w="2440" w:type="dxa"/>
            <w:noWrap/>
            <w:hideMark/>
          </w:tcPr>
          <w:p w14:paraId="007E7D8A" w14:textId="77777777" w:rsidR="00F12057" w:rsidRPr="00F12057" w:rsidRDefault="00F12057" w:rsidP="00F12057">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2.5</w:t>
            </w:r>
          </w:p>
        </w:tc>
        <w:tc>
          <w:tcPr>
            <w:tcW w:w="1815" w:type="dxa"/>
            <w:tcBorders>
              <w:right w:val="single" w:sz="12" w:space="0" w:color="auto"/>
            </w:tcBorders>
            <w:noWrap/>
            <w:hideMark/>
          </w:tcPr>
          <w:p w14:paraId="0FA2C5BE" w14:textId="77777777" w:rsidR="00F12057" w:rsidRPr="00F12057" w:rsidRDefault="00F12057" w:rsidP="00F12057">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12.5</w:t>
            </w:r>
          </w:p>
        </w:tc>
      </w:tr>
      <w:tr w:rsidR="00F12057" w:rsidRPr="00F12057" w14:paraId="08A88AFC"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tcBorders>
              <w:left w:val="single" w:sz="12" w:space="0" w:color="auto"/>
              <w:bottom w:val="single" w:sz="12" w:space="0" w:color="auto"/>
            </w:tcBorders>
            <w:noWrap/>
            <w:hideMark/>
          </w:tcPr>
          <w:p w14:paraId="02BDF5F8" w14:textId="77777777" w:rsidR="00F12057" w:rsidRPr="00F12057" w:rsidRDefault="00F12057" w:rsidP="00F12057">
            <w:pPr>
              <w:rPr>
                <w:rFonts w:ascii="Calibri" w:hAnsi="Calibri" w:cs="Calibri"/>
                <w:color w:val="000000"/>
                <w:sz w:val="22"/>
                <w:szCs w:val="22"/>
              </w:rPr>
            </w:pPr>
            <w:r w:rsidRPr="00F12057">
              <w:rPr>
                <w:rFonts w:ascii="Calibri" w:hAnsi="Calibri" w:cs="Calibri"/>
                <w:color w:val="000000"/>
                <w:sz w:val="22"/>
                <w:szCs w:val="22"/>
              </w:rPr>
              <w:t>LDO</w:t>
            </w:r>
          </w:p>
        </w:tc>
        <w:tc>
          <w:tcPr>
            <w:tcW w:w="1360" w:type="dxa"/>
            <w:tcBorders>
              <w:bottom w:val="single" w:sz="12" w:space="0" w:color="auto"/>
            </w:tcBorders>
            <w:noWrap/>
            <w:hideMark/>
          </w:tcPr>
          <w:p w14:paraId="4C91EFA7" w14:textId="77777777" w:rsidR="00F12057" w:rsidRPr="00F12057" w:rsidRDefault="00F12057" w:rsidP="00F12057">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3.3</w:t>
            </w:r>
          </w:p>
        </w:tc>
        <w:tc>
          <w:tcPr>
            <w:tcW w:w="2440" w:type="dxa"/>
            <w:tcBorders>
              <w:bottom w:val="single" w:sz="12" w:space="0" w:color="auto"/>
            </w:tcBorders>
            <w:noWrap/>
            <w:hideMark/>
          </w:tcPr>
          <w:p w14:paraId="15A3BB3B" w14:textId="77777777" w:rsidR="00F12057" w:rsidRPr="00F12057" w:rsidRDefault="00F12057" w:rsidP="00F12057">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0.3</w:t>
            </w:r>
          </w:p>
        </w:tc>
        <w:tc>
          <w:tcPr>
            <w:tcW w:w="1815" w:type="dxa"/>
            <w:tcBorders>
              <w:bottom w:val="single" w:sz="12" w:space="0" w:color="auto"/>
              <w:right w:val="single" w:sz="12" w:space="0" w:color="auto"/>
            </w:tcBorders>
            <w:noWrap/>
            <w:hideMark/>
          </w:tcPr>
          <w:p w14:paraId="45527D95" w14:textId="77777777" w:rsidR="00F12057" w:rsidRPr="00F12057" w:rsidRDefault="00F12057" w:rsidP="00F12057">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F12057">
              <w:rPr>
                <w:rFonts w:ascii="Calibri" w:hAnsi="Calibri" w:cs="Calibri"/>
                <w:color w:val="000000"/>
                <w:sz w:val="22"/>
                <w:szCs w:val="22"/>
              </w:rPr>
              <w:t>0.99</w:t>
            </w:r>
          </w:p>
        </w:tc>
      </w:tr>
    </w:tbl>
    <w:p w14:paraId="22887B27" w14:textId="24ECF57F" w:rsidR="00BD600C" w:rsidRDefault="00BD600C" w:rsidP="00BD600C"/>
    <w:tbl>
      <w:tblPr>
        <w:tblStyle w:val="TableauGrille4-Accentuation1"/>
        <w:tblW w:w="14700" w:type="dxa"/>
        <w:tblLook w:val="04A0" w:firstRow="1" w:lastRow="0" w:firstColumn="1" w:lastColumn="0" w:noHBand="0" w:noVBand="1"/>
      </w:tblPr>
      <w:tblGrid>
        <w:gridCol w:w="3580"/>
        <w:gridCol w:w="1360"/>
        <w:gridCol w:w="2440"/>
        <w:gridCol w:w="676"/>
        <w:gridCol w:w="1522"/>
        <w:gridCol w:w="1522"/>
        <w:gridCol w:w="731"/>
        <w:gridCol w:w="1223"/>
        <w:gridCol w:w="1646"/>
      </w:tblGrid>
      <w:tr w:rsidR="00EA5C12" w:rsidRPr="0038041E" w14:paraId="4765B35A" w14:textId="77777777" w:rsidTr="003D11C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80" w:type="dxa"/>
            <w:vMerge w:val="restart"/>
            <w:tcBorders>
              <w:top w:val="single" w:sz="12" w:space="0" w:color="auto"/>
              <w:left w:val="single" w:sz="12" w:space="0" w:color="auto"/>
              <w:right w:val="single" w:sz="12" w:space="0" w:color="auto"/>
            </w:tcBorders>
            <w:noWrap/>
            <w:vAlign w:val="center"/>
            <w:hideMark/>
          </w:tcPr>
          <w:p w14:paraId="1FF190C5" w14:textId="78CCC78B" w:rsidR="0038041E" w:rsidRPr="0038041E" w:rsidRDefault="00AD4721" w:rsidP="003D11CD">
            <w:pPr>
              <w:jc w:val="center"/>
              <w:rPr>
                <w:rFonts w:ascii="Calibri" w:hAnsi="Calibri" w:cs="Calibri"/>
                <w:color w:val="000000"/>
                <w:sz w:val="22"/>
                <w:szCs w:val="22"/>
              </w:rPr>
            </w:pPr>
            <w:r w:rsidRPr="0038041E">
              <w:rPr>
                <w:rFonts w:ascii="Calibri" w:hAnsi="Calibri" w:cs="Calibri"/>
                <w:color w:val="000000"/>
                <w:sz w:val="22"/>
                <w:szCs w:val="22"/>
              </w:rPr>
              <w:t>Consommation</w:t>
            </w:r>
            <w:r w:rsidR="0038041E" w:rsidRPr="0038041E">
              <w:rPr>
                <w:rFonts w:ascii="Calibri" w:hAnsi="Calibri" w:cs="Calibri"/>
                <w:color w:val="000000"/>
                <w:sz w:val="22"/>
                <w:szCs w:val="22"/>
              </w:rPr>
              <w:t xml:space="preserve"> 24[V]</w:t>
            </w:r>
          </w:p>
        </w:tc>
        <w:tc>
          <w:tcPr>
            <w:tcW w:w="1360" w:type="dxa"/>
            <w:vMerge w:val="restart"/>
            <w:tcBorders>
              <w:top w:val="single" w:sz="12" w:space="0" w:color="auto"/>
              <w:left w:val="single" w:sz="12" w:space="0" w:color="auto"/>
              <w:right w:val="single" w:sz="12" w:space="0" w:color="auto"/>
            </w:tcBorders>
            <w:noWrap/>
            <w:vAlign w:val="center"/>
            <w:hideMark/>
          </w:tcPr>
          <w:p w14:paraId="114BA2F8" w14:textId="06EF996C" w:rsidR="0038041E" w:rsidRPr="0038041E" w:rsidRDefault="0038041E" w:rsidP="003D11CD">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Tension[V] :</w:t>
            </w:r>
          </w:p>
        </w:tc>
        <w:tc>
          <w:tcPr>
            <w:tcW w:w="2440" w:type="dxa"/>
            <w:vMerge w:val="restart"/>
            <w:tcBorders>
              <w:top w:val="single" w:sz="12" w:space="0" w:color="auto"/>
              <w:left w:val="single" w:sz="12" w:space="0" w:color="auto"/>
              <w:right w:val="single" w:sz="12" w:space="0" w:color="auto"/>
            </w:tcBorders>
            <w:noWrap/>
            <w:vAlign w:val="center"/>
            <w:hideMark/>
          </w:tcPr>
          <w:p w14:paraId="1DB7CFEC" w14:textId="77777777" w:rsidR="0038041E" w:rsidRPr="0038041E" w:rsidRDefault="0038041E" w:rsidP="003D11CD">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24</w:t>
            </w:r>
          </w:p>
        </w:tc>
        <w:tc>
          <w:tcPr>
            <w:tcW w:w="3720" w:type="dxa"/>
            <w:gridSpan w:val="3"/>
            <w:tcBorders>
              <w:top w:val="single" w:sz="12" w:space="0" w:color="auto"/>
              <w:left w:val="single" w:sz="12" w:space="0" w:color="auto"/>
              <w:bottom w:val="single" w:sz="12" w:space="0" w:color="auto"/>
              <w:right w:val="single" w:sz="12" w:space="0" w:color="auto"/>
            </w:tcBorders>
            <w:noWrap/>
            <w:hideMark/>
          </w:tcPr>
          <w:p w14:paraId="2FB063AE" w14:textId="77777777" w:rsidR="0038041E" w:rsidRPr="0038041E" w:rsidRDefault="0038041E" w:rsidP="0038041E">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Courant[A]</w:t>
            </w:r>
          </w:p>
        </w:tc>
        <w:tc>
          <w:tcPr>
            <w:tcW w:w="3600" w:type="dxa"/>
            <w:gridSpan w:val="3"/>
            <w:tcBorders>
              <w:top w:val="single" w:sz="12" w:space="0" w:color="auto"/>
              <w:left w:val="single" w:sz="12" w:space="0" w:color="auto"/>
              <w:bottom w:val="single" w:sz="12" w:space="0" w:color="auto"/>
              <w:right w:val="single" w:sz="12" w:space="0" w:color="auto"/>
            </w:tcBorders>
            <w:noWrap/>
            <w:hideMark/>
          </w:tcPr>
          <w:p w14:paraId="1CECE6FA" w14:textId="77777777" w:rsidR="0038041E" w:rsidRPr="0038041E" w:rsidRDefault="0038041E" w:rsidP="0038041E">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Puissance [W]</w:t>
            </w:r>
          </w:p>
        </w:tc>
      </w:tr>
      <w:tr w:rsidR="00A340B1" w:rsidRPr="0038041E" w14:paraId="592F139A" w14:textId="77777777" w:rsidTr="003D11C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vMerge/>
            <w:tcBorders>
              <w:left w:val="single" w:sz="12" w:space="0" w:color="auto"/>
              <w:bottom w:val="single" w:sz="12" w:space="0" w:color="auto"/>
              <w:right w:val="single" w:sz="12" w:space="0" w:color="auto"/>
            </w:tcBorders>
            <w:hideMark/>
          </w:tcPr>
          <w:p w14:paraId="239E55D2" w14:textId="77777777" w:rsidR="0038041E" w:rsidRPr="0038041E" w:rsidRDefault="0038041E" w:rsidP="0038041E">
            <w:pPr>
              <w:rPr>
                <w:rFonts w:ascii="Calibri" w:hAnsi="Calibri" w:cs="Calibri"/>
                <w:color w:val="000000"/>
                <w:sz w:val="22"/>
                <w:szCs w:val="22"/>
              </w:rPr>
            </w:pPr>
          </w:p>
        </w:tc>
        <w:tc>
          <w:tcPr>
            <w:tcW w:w="1360" w:type="dxa"/>
            <w:vMerge/>
            <w:tcBorders>
              <w:left w:val="single" w:sz="12" w:space="0" w:color="auto"/>
              <w:bottom w:val="single" w:sz="12" w:space="0" w:color="auto"/>
              <w:right w:val="single" w:sz="12" w:space="0" w:color="auto"/>
            </w:tcBorders>
            <w:hideMark/>
          </w:tcPr>
          <w:p w14:paraId="0C4F0FC4" w14:textId="77777777" w:rsidR="0038041E" w:rsidRPr="0038041E" w:rsidRDefault="0038041E" w:rsidP="0038041E">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2440" w:type="dxa"/>
            <w:vMerge/>
            <w:tcBorders>
              <w:left w:val="single" w:sz="12" w:space="0" w:color="auto"/>
              <w:bottom w:val="single" w:sz="12" w:space="0" w:color="auto"/>
              <w:right w:val="single" w:sz="12" w:space="0" w:color="auto"/>
            </w:tcBorders>
            <w:hideMark/>
          </w:tcPr>
          <w:p w14:paraId="501C87B4" w14:textId="77777777" w:rsidR="0038041E" w:rsidRPr="0038041E" w:rsidRDefault="0038041E" w:rsidP="0038041E">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676" w:type="dxa"/>
            <w:tcBorders>
              <w:top w:val="single" w:sz="12" w:space="0" w:color="auto"/>
              <w:left w:val="single" w:sz="12" w:space="0" w:color="auto"/>
              <w:bottom w:val="single" w:sz="12" w:space="0" w:color="auto"/>
            </w:tcBorders>
            <w:noWrap/>
            <w:vAlign w:val="center"/>
            <w:hideMark/>
          </w:tcPr>
          <w:p w14:paraId="718ED263" w14:textId="77777777" w:rsidR="0038041E" w:rsidRPr="0038041E" w:rsidRDefault="0038041E"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Min</w:t>
            </w:r>
          </w:p>
        </w:tc>
        <w:tc>
          <w:tcPr>
            <w:tcW w:w="1522" w:type="dxa"/>
            <w:tcBorders>
              <w:top w:val="single" w:sz="12" w:space="0" w:color="auto"/>
              <w:bottom w:val="single" w:sz="12" w:space="0" w:color="auto"/>
            </w:tcBorders>
            <w:noWrap/>
            <w:vAlign w:val="center"/>
            <w:hideMark/>
          </w:tcPr>
          <w:p w14:paraId="0F2A238B" w14:textId="77777777" w:rsidR="0038041E" w:rsidRPr="0038041E" w:rsidRDefault="0038041E"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Typ</w:t>
            </w:r>
          </w:p>
        </w:tc>
        <w:tc>
          <w:tcPr>
            <w:tcW w:w="1522" w:type="dxa"/>
            <w:tcBorders>
              <w:bottom w:val="single" w:sz="12" w:space="0" w:color="auto"/>
            </w:tcBorders>
            <w:noWrap/>
            <w:vAlign w:val="center"/>
            <w:hideMark/>
          </w:tcPr>
          <w:p w14:paraId="5EA23D79" w14:textId="77777777" w:rsidR="0038041E" w:rsidRPr="0038041E" w:rsidRDefault="0038041E"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Max</w:t>
            </w:r>
          </w:p>
        </w:tc>
        <w:tc>
          <w:tcPr>
            <w:tcW w:w="731" w:type="dxa"/>
            <w:tcBorders>
              <w:top w:val="single" w:sz="12" w:space="0" w:color="auto"/>
              <w:bottom w:val="single" w:sz="12" w:space="0" w:color="auto"/>
            </w:tcBorders>
            <w:noWrap/>
            <w:vAlign w:val="center"/>
            <w:hideMark/>
          </w:tcPr>
          <w:p w14:paraId="111D2AB8" w14:textId="77777777" w:rsidR="0038041E" w:rsidRPr="0038041E" w:rsidRDefault="0038041E"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Min</w:t>
            </w:r>
          </w:p>
        </w:tc>
        <w:tc>
          <w:tcPr>
            <w:tcW w:w="1223" w:type="dxa"/>
            <w:tcBorders>
              <w:top w:val="single" w:sz="12" w:space="0" w:color="auto"/>
              <w:bottom w:val="single" w:sz="12" w:space="0" w:color="auto"/>
            </w:tcBorders>
            <w:noWrap/>
            <w:vAlign w:val="center"/>
            <w:hideMark/>
          </w:tcPr>
          <w:p w14:paraId="26FC8D91" w14:textId="77777777" w:rsidR="0038041E" w:rsidRPr="0038041E" w:rsidRDefault="0038041E"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Typ</w:t>
            </w:r>
          </w:p>
        </w:tc>
        <w:tc>
          <w:tcPr>
            <w:tcW w:w="1646" w:type="dxa"/>
            <w:tcBorders>
              <w:top w:val="single" w:sz="12" w:space="0" w:color="auto"/>
              <w:bottom w:val="single" w:sz="12" w:space="0" w:color="auto"/>
              <w:right w:val="single" w:sz="12" w:space="0" w:color="auto"/>
            </w:tcBorders>
            <w:noWrap/>
            <w:vAlign w:val="center"/>
            <w:hideMark/>
          </w:tcPr>
          <w:p w14:paraId="41CFBA69" w14:textId="77777777" w:rsidR="0038041E" w:rsidRPr="0038041E" w:rsidRDefault="0038041E"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Max</w:t>
            </w:r>
          </w:p>
        </w:tc>
      </w:tr>
      <w:tr w:rsidR="0038041E" w:rsidRPr="0038041E" w14:paraId="0D040DB3"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right w:val="single" w:sz="12" w:space="0" w:color="auto"/>
            </w:tcBorders>
            <w:noWrap/>
            <w:hideMark/>
          </w:tcPr>
          <w:p w14:paraId="7E0FE364" w14:textId="77777777" w:rsidR="0038041E" w:rsidRPr="0038041E" w:rsidRDefault="0038041E" w:rsidP="0038041E">
            <w:pPr>
              <w:jc w:val="center"/>
              <w:rPr>
                <w:rFonts w:ascii="Calibri" w:hAnsi="Calibri" w:cs="Calibri"/>
                <w:color w:val="000000"/>
                <w:sz w:val="22"/>
                <w:szCs w:val="22"/>
              </w:rPr>
            </w:pPr>
            <w:r w:rsidRPr="0038041E">
              <w:rPr>
                <w:rFonts w:ascii="Calibri" w:hAnsi="Calibri" w:cs="Calibri"/>
                <w:color w:val="000000"/>
                <w:sz w:val="22"/>
                <w:szCs w:val="22"/>
              </w:rPr>
              <w:t>Buck down</w:t>
            </w:r>
          </w:p>
        </w:tc>
        <w:tc>
          <w:tcPr>
            <w:tcW w:w="676" w:type="dxa"/>
            <w:tcBorders>
              <w:top w:val="single" w:sz="12" w:space="0" w:color="auto"/>
              <w:left w:val="single" w:sz="12" w:space="0" w:color="auto"/>
            </w:tcBorders>
            <w:noWrap/>
            <w:hideMark/>
          </w:tcPr>
          <w:p w14:paraId="42937B79" w14:textId="77777777" w:rsidR="0038041E" w:rsidRPr="0038041E" w:rsidRDefault="0038041E" w:rsidP="0038041E">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w:t>
            </w:r>
          </w:p>
        </w:tc>
        <w:tc>
          <w:tcPr>
            <w:tcW w:w="1522" w:type="dxa"/>
            <w:tcBorders>
              <w:top w:val="single" w:sz="12" w:space="0" w:color="auto"/>
            </w:tcBorders>
            <w:noWrap/>
            <w:hideMark/>
          </w:tcPr>
          <w:p w14:paraId="2EF4AC72" w14:textId="77777777" w:rsidR="0038041E" w:rsidRPr="0038041E" w:rsidRDefault="0038041E" w:rsidP="0038041E">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w:t>
            </w:r>
          </w:p>
        </w:tc>
        <w:tc>
          <w:tcPr>
            <w:tcW w:w="1522" w:type="dxa"/>
            <w:tcBorders>
              <w:top w:val="single" w:sz="12" w:space="0" w:color="auto"/>
            </w:tcBorders>
            <w:noWrap/>
            <w:hideMark/>
          </w:tcPr>
          <w:p w14:paraId="7B8862EF" w14:textId="77777777" w:rsidR="0038041E" w:rsidRPr="0038041E" w:rsidRDefault="0038041E" w:rsidP="0038041E">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w:t>
            </w:r>
          </w:p>
        </w:tc>
        <w:tc>
          <w:tcPr>
            <w:tcW w:w="731" w:type="dxa"/>
            <w:tcBorders>
              <w:top w:val="single" w:sz="12" w:space="0" w:color="auto"/>
            </w:tcBorders>
            <w:noWrap/>
            <w:hideMark/>
          </w:tcPr>
          <w:p w14:paraId="3A485CA4"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w:t>
            </w:r>
          </w:p>
        </w:tc>
        <w:tc>
          <w:tcPr>
            <w:tcW w:w="1223" w:type="dxa"/>
            <w:tcBorders>
              <w:top w:val="single" w:sz="12" w:space="0" w:color="auto"/>
            </w:tcBorders>
            <w:noWrap/>
            <w:hideMark/>
          </w:tcPr>
          <w:p w14:paraId="0516D620"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2.311</w:t>
            </w:r>
          </w:p>
        </w:tc>
        <w:tc>
          <w:tcPr>
            <w:tcW w:w="1646" w:type="dxa"/>
            <w:tcBorders>
              <w:top w:val="single" w:sz="12" w:space="0" w:color="auto"/>
              <w:right w:val="single" w:sz="12" w:space="0" w:color="auto"/>
            </w:tcBorders>
            <w:noWrap/>
            <w:hideMark/>
          </w:tcPr>
          <w:p w14:paraId="5821353B"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5.654</w:t>
            </w:r>
          </w:p>
        </w:tc>
      </w:tr>
      <w:tr w:rsidR="0038041E" w:rsidRPr="0038041E" w14:paraId="437DFF5C" w14:textId="77777777" w:rsidTr="00EA5C1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bottom w:val="single" w:sz="12" w:space="0" w:color="auto"/>
              <w:right w:val="single" w:sz="12" w:space="0" w:color="auto"/>
            </w:tcBorders>
            <w:noWrap/>
            <w:hideMark/>
          </w:tcPr>
          <w:p w14:paraId="6F8E49C4" w14:textId="77777777" w:rsidR="0038041E" w:rsidRPr="0038041E" w:rsidRDefault="0038041E" w:rsidP="0038041E">
            <w:pPr>
              <w:jc w:val="center"/>
              <w:rPr>
                <w:rFonts w:ascii="Calibri" w:hAnsi="Calibri" w:cs="Calibri"/>
                <w:color w:val="000000"/>
                <w:sz w:val="22"/>
                <w:szCs w:val="22"/>
              </w:rPr>
            </w:pPr>
            <w:r w:rsidRPr="0038041E">
              <w:rPr>
                <w:rFonts w:ascii="Calibri" w:hAnsi="Calibri" w:cs="Calibri"/>
                <w:color w:val="000000"/>
                <w:sz w:val="22"/>
                <w:szCs w:val="22"/>
              </w:rPr>
              <w:t>24V-I/O</w:t>
            </w:r>
          </w:p>
        </w:tc>
        <w:tc>
          <w:tcPr>
            <w:tcW w:w="676" w:type="dxa"/>
            <w:tcBorders>
              <w:left w:val="single" w:sz="12" w:space="0" w:color="auto"/>
              <w:bottom w:val="single" w:sz="12" w:space="0" w:color="auto"/>
            </w:tcBorders>
            <w:noWrap/>
            <w:hideMark/>
          </w:tcPr>
          <w:p w14:paraId="40B0D7D1" w14:textId="77777777" w:rsidR="0038041E" w:rsidRPr="0038041E" w:rsidRDefault="0038041E" w:rsidP="0038041E">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w:t>
            </w:r>
          </w:p>
        </w:tc>
        <w:tc>
          <w:tcPr>
            <w:tcW w:w="1522" w:type="dxa"/>
            <w:tcBorders>
              <w:bottom w:val="single" w:sz="12" w:space="0" w:color="auto"/>
            </w:tcBorders>
            <w:noWrap/>
            <w:hideMark/>
          </w:tcPr>
          <w:p w14:paraId="5B545141" w14:textId="77777777" w:rsidR="0038041E" w:rsidRPr="0038041E" w:rsidRDefault="0038041E" w:rsidP="0038041E">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0.005146</w:t>
            </w:r>
          </w:p>
        </w:tc>
        <w:tc>
          <w:tcPr>
            <w:tcW w:w="1522" w:type="dxa"/>
            <w:tcBorders>
              <w:bottom w:val="single" w:sz="12" w:space="0" w:color="auto"/>
            </w:tcBorders>
            <w:noWrap/>
            <w:hideMark/>
          </w:tcPr>
          <w:p w14:paraId="4CBE0CC5" w14:textId="77777777" w:rsidR="0038041E" w:rsidRPr="0038041E" w:rsidRDefault="0038041E" w:rsidP="0038041E">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0.005146</w:t>
            </w:r>
          </w:p>
        </w:tc>
        <w:tc>
          <w:tcPr>
            <w:tcW w:w="731" w:type="dxa"/>
            <w:tcBorders>
              <w:bottom w:val="single" w:sz="12" w:space="0" w:color="auto"/>
            </w:tcBorders>
            <w:noWrap/>
            <w:hideMark/>
          </w:tcPr>
          <w:p w14:paraId="31FCB975" w14:textId="77777777" w:rsidR="0038041E" w:rsidRPr="0038041E" w:rsidRDefault="0038041E" w:rsidP="0038041E">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w:t>
            </w:r>
          </w:p>
        </w:tc>
        <w:tc>
          <w:tcPr>
            <w:tcW w:w="1223" w:type="dxa"/>
            <w:tcBorders>
              <w:bottom w:val="single" w:sz="12" w:space="0" w:color="auto"/>
            </w:tcBorders>
            <w:noWrap/>
            <w:hideMark/>
          </w:tcPr>
          <w:p w14:paraId="476399D1" w14:textId="77777777" w:rsidR="0038041E" w:rsidRPr="0038041E" w:rsidRDefault="0038041E" w:rsidP="0038041E">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0.1235</w:t>
            </w:r>
          </w:p>
        </w:tc>
        <w:tc>
          <w:tcPr>
            <w:tcW w:w="1646" w:type="dxa"/>
            <w:tcBorders>
              <w:bottom w:val="single" w:sz="12" w:space="0" w:color="auto"/>
              <w:right w:val="single" w:sz="12" w:space="0" w:color="auto"/>
            </w:tcBorders>
            <w:noWrap/>
            <w:hideMark/>
          </w:tcPr>
          <w:p w14:paraId="5310B85F" w14:textId="77777777" w:rsidR="0038041E" w:rsidRPr="0038041E" w:rsidRDefault="0038041E" w:rsidP="0038041E">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0.123504</w:t>
            </w:r>
          </w:p>
        </w:tc>
      </w:tr>
      <w:tr w:rsidR="0038041E" w:rsidRPr="0038041E" w14:paraId="7F035F21" w14:textId="77777777" w:rsidTr="00EA5C12">
        <w:trPr>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bottom w:val="single" w:sz="12" w:space="0" w:color="auto"/>
              <w:right w:val="single" w:sz="12" w:space="0" w:color="auto"/>
            </w:tcBorders>
            <w:noWrap/>
            <w:hideMark/>
          </w:tcPr>
          <w:p w14:paraId="53BA4702" w14:textId="77777777" w:rsidR="0038041E" w:rsidRPr="0038041E" w:rsidRDefault="0038041E" w:rsidP="0038041E">
            <w:pPr>
              <w:jc w:val="center"/>
              <w:rPr>
                <w:rFonts w:ascii="Calibri" w:hAnsi="Calibri" w:cs="Calibri"/>
                <w:color w:val="000000"/>
                <w:sz w:val="22"/>
                <w:szCs w:val="22"/>
              </w:rPr>
            </w:pPr>
            <w:r w:rsidRPr="0038041E">
              <w:rPr>
                <w:rFonts w:ascii="Calibri" w:hAnsi="Calibri" w:cs="Calibri"/>
                <w:color w:val="000000"/>
                <w:sz w:val="22"/>
                <w:szCs w:val="22"/>
              </w:rPr>
              <w:t>Totaux (&lt;15[W] = OK)</w:t>
            </w:r>
          </w:p>
        </w:tc>
        <w:tc>
          <w:tcPr>
            <w:tcW w:w="676" w:type="dxa"/>
            <w:tcBorders>
              <w:top w:val="single" w:sz="12" w:space="0" w:color="auto"/>
              <w:left w:val="single" w:sz="12" w:space="0" w:color="auto"/>
              <w:bottom w:val="single" w:sz="12" w:space="0" w:color="auto"/>
            </w:tcBorders>
            <w:noWrap/>
            <w:hideMark/>
          </w:tcPr>
          <w:p w14:paraId="2C4308B8"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w:t>
            </w:r>
          </w:p>
        </w:tc>
        <w:tc>
          <w:tcPr>
            <w:tcW w:w="1522" w:type="dxa"/>
            <w:tcBorders>
              <w:top w:val="single" w:sz="12" w:space="0" w:color="auto"/>
              <w:bottom w:val="single" w:sz="12" w:space="0" w:color="auto"/>
            </w:tcBorders>
            <w:noWrap/>
            <w:hideMark/>
          </w:tcPr>
          <w:p w14:paraId="22B25163"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0.005146</w:t>
            </w:r>
          </w:p>
        </w:tc>
        <w:tc>
          <w:tcPr>
            <w:tcW w:w="1522" w:type="dxa"/>
            <w:tcBorders>
              <w:top w:val="single" w:sz="12" w:space="0" w:color="auto"/>
              <w:bottom w:val="single" w:sz="12" w:space="0" w:color="auto"/>
            </w:tcBorders>
            <w:noWrap/>
            <w:hideMark/>
          </w:tcPr>
          <w:p w14:paraId="2DE914F0"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0.005146</w:t>
            </w:r>
          </w:p>
        </w:tc>
        <w:tc>
          <w:tcPr>
            <w:tcW w:w="731" w:type="dxa"/>
            <w:tcBorders>
              <w:top w:val="single" w:sz="12" w:space="0" w:color="auto"/>
              <w:bottom w:val="single" w:sz="12" w:space="0" w:color="auto"/>
            </w:tcBorders>
            <w:noWrap/>
            <w:hideMark/>
          </w:tcPr>
          <w:p w14:paraId="61D50A16"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0</w:t>
            </w:r>
          </w:p>
        </w:tc>
        <w:tc>
          <w:tcPr>
            <w:tcW w:w="1223" w:type="dxa"/>
            <w:tcBorders>
              <w:top w:val="single" w:sz="12" w:space="0" w:color="auto"/>
              <w:bottom w:val="single" w:sz="12" w:space="0" w:color="auto"/>
            </w:tcBorders>
            <w:noWrap/>
            <w:hideMark/>
          </w:tcPr>
          <w:p w14:paraId="44F0D219"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2.4345</w:t>
            </w:r>
          </w:p>
        </w:tc>
        <w:tc>
          <w:tcPr>
            <w:tcW w:w="1646" w:type="dxa"/>
            <w:tcBorders>
              <w:top w:val="single" w:sz="12" w:space="0" w:color="auto"/>
              <w:bottom w:val="single" w:sz="12" w:space="0" w:color="auto"/>
              <w:right w:val="single" w:sz="12" w:space="0" w:color="auto"/>
            </w:tcBorders>
            <w:noWrap/>
            <w:hideMark/>
          </w:tcPr>
          <w:p w14:paraId="65B8D655" w14:textId="77777777" w:rsidR="0038041E" w:rsidRPr="0038041E" w:rsidRDefault="0038041E" w:rsidP="0038041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38041E">
              <w:rPr>
                <w:rFonts w:ascii="Calibri" w:hAnsi="Calibri" w:cs="Calibri"/>
                <w:color w:val="000000"/>
                <w:sz w:val="22"/>
                <w:szCs w:val="22"/>
              </w:rPr>
              <w:t>5.777504</w:t>
            </w:r>
          </w:p>
        </w:tc>
      </w:tr>
    </w:tbl>
    <w:p w14:paraId="3192C442" w14:textId="77777777" w:rsidR="00F12057" w:rsidRPr="00BD600C" w:rsidRDefault="00F12057" w:rsidP="00BD600C"/>
    <w:p w14:paraId="5A66441A" w14:textId="77777777" w:rsidR="007A37D3" w:rsidRPr="007A37D3" w:rsidRDefault="007A37D3" w:rsidP="007A37D3"/>
    <w:tbl>
      <w:tblPr>
        <w:tblStyle w:val="TableauListe4-Accentuation1"/>
        <w:tblW w:w="14700" w:type="dxa"/>
        <w:tblLook w:val="04A0" w:firstRow="1" w:lastRow="0" w:firstColumn="1" w:lastColumn="0" w:noHBand="0" w:noVBand="1"/>
      </w:tblPr>
      <w:tblGrid>
        <w:gridCol w:w="3580"/>
        <w:gridCol w:w="1360"/>
        <w:gridCol w:w="2440"/>
        <w:gridCol w:w="796"/>
        <w:gridCol w:w="1462"/>
        <w:gridCol w:w="1462"/>
        <w:gridCol w:w="770"/>
        <w:gridCol w:w="1415"/>
        <w:gridCol w:w="1415"/>
      </w:tblGrid>
      <w:tr w:rsidR="00EA5C12" w:rsidRPr="00170EFD" w14:paraId="384C531E" w14:textId="77777777" w:rsidTr="00B9168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80" w:type="dxa"/>
            <w:vMerge w:val="restart"/>
            <w:tcBorders>
              <w:top w:val="single" w:sz="12" w:space="0" w:color="auto"/>
              <w:left w:val="single" w:sz="12" w:space="0" w:color="auto"/>
              <w:right w:val="single" w:sz="12" w:space="0" w:color="auto"/>
            </w:tcBorders>
            <w:noWrap/>
            <w:vAlign w:val="center"/>
            <w:hideMark/>
          </w:tcPr>
          <w:p w14:paraId="63EA0A62" w14:textId="65EBC84A" w:rsidR="00170EFD" w:rsidRPr="00170EFD" w:rsidRDefault="00AD4721" w:rsidP="003D11CD">
            <w:pPr>
              <w:jc w:val="center"/>
              <w:rPr>
                <w:rFonts w:ascii="Calibri" w:hAnsi="Calibri" w:cs="Calibri"/>
                <w:color w:val="000000"/>
                <w:sz w:val="22"/>
                <w:szCs w:val="22"/>
              </w:rPr>
            </w:pPr>
            <w:r w:rsidRPr="00170EFD">
              <w:rPr>
                <w:rFonts w:ascii="Calibri" w:hAnsi="Calibri" w:cs="Calibri"/>
                <w:color w:val="000000"/>
                <w:sz w:val="22"/>
                <w:szCs w:val="22"/>
              </w:rPr>
              <w:t>Consommation</w:t>
            </w:r>
            <w:r w:rsidR="00170EFD" w:rsidRPr="00170EFD">
              <w:rPr>
                <w:rFonts w:ascii="Calibri" w:hAnsi="Calibri" w:cs="Calibri"/>
                <w:color w:val="000000"/>
                <w:sz w:val="22"/>
                <w:szCs w:val="22"/>
              </w:rPr>
              <w:t xml:space="preserve"> 5[V]</w:t>
            </w:r>
          </w:p>
        </w:tc>
        <w:tc>
          <w:tcPr>
            <w:tcW w:w="1360" w:type="dxa"/>
            <w:vMerge w:val="restart"/>
            <w:tcBorders>
              <w:top w:val="single" w:sz="12" w:space="0" w:color="auto"/>
              <w:left w:val="single" w:sz="12" w:space="0" w:color="auto"/>
              <w:right w:val="single" w:sz="12" w:space="0" w:color="auto"/>
            </w:tcBorders>
            <w:noWrap/>
            <w:vAlign w:val="center"/>
            <w:hideMark/>
          </w:tcPr>
          <w:p w14:paraId="249D4ECF" w14:textId="30DD7863" w:rsidR="00170EFD" w:rsidRPr="00170EFD" w:rsidRDefault="00170EFD" w:rsidP="003D11CD">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Tension[V] :</w:t>
            </w:r>
          </w:p>
        </w:tc>
        <w:tc>
          <w:tcPr>
            <w:tcW w:w="2440" w:type="dxa"/>
            <w:vMerge w:val="restart"/>
            <w:tcBorders>
              <w:top w:val="single" w:sz="12" w:space="0" w:color="auto"/>
              <w:left w:val="single" w:sz="12" w:space="0" w:color="auto"/>
              <w:right w:val="single" w:sz="12" w:space="0" w:color="auto"/>
            </w:tcBorders>
            <w:noWrap/>
            <w:vAlign w:val="center"/>
            <w:hideMark/>
          </w:tcPr>
          <w:p w14:paraId="41E522AE" w14:textId="77777777" w:rsidR="00170EFD" w:rsidRPr="00170EFD" w:rsidRDefault="00170EFD" w:rsidP="003D11CD">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5</w:t>
            </w:r>
          </w:p>
        </w:tc>
        <w:tc>
          <w:tcPr>
            <w:tcW w:w="3720" w:type="dxa"/>
            <w:gridSpan w:val="3"/>
            <w:tcBorders>
              <w:top w:val="single" w:sz="12" w:space="0" w:color="auto"/>
              <w:left w:val="single" w:sz="12" w:space="0" w:color="auto"/>
              <w:bottom w:val="single" w:sz="12" w:space="0" w:color="auto"/>
              <w:right w:val="single" w:sz="12" w:space="0" w:color="auto"/>
            </w:tcBorders>
            <w:noWrap/>
            <w:hideMark/>
          </w:tcPr>
          <w:p w14:paraId="0E7051FE" w14:textId="77777777" w:rsidR="00170EFD" w:rsidRPr="00170EFD" w:rsidRDefault="00170EFD" w:rsidP="00170EFD">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Courant[A]</w:t>
            </w:r>
          </w:p>
        </w:tc>
        <w:tc>
          <w:tcPr>
            <w:tcW w:w="3600" w:type="dxa"/>
            <w:gridSpan w:val="3"/>
            <w:tcBorders>
              <w:top w:val="single" w:sz="12" w:space="0" w:color="auto"/>
              <w:left w:val="single" w:sz="12" w:space="0" w:color="auto"/>
              <w:bottom w:val="single" w:sz="12" w:space="0" w:color="auto"/>
              <w:right w:val="single" w:sz="12" w:space="0" w:color="auto"/>
            </w:tcBorders>
            <w:noWrap/>
            <w:hideMark/>
          </w:tcPr>
          <w:p w14:paraId="06063C84" w14:textId="77777777" w:rsidR="00170EFD" w:rsidRPr="00170EFD" w:rsidRDefault="00170EFD" w:rsidP="00170EFD">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Puissance [W]</w:t>
            </w:r>
          </w:p>
        </w:tc>
      </w:tr>
      <w:tr w:rsidR="00A340B1" w:rsidRPr="00170EFD" w14:paraId="4A543DE9" w14:textId="77777777" w:rsidTr="00B9168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vMerge/>
            <w:tcBorders>
              <w:left w:val="single" w:sz="12" w:space="0" w:color="auto"/>
              <w:bottom w:val="single" w:sz="12" w:space="0" w:color="auto"/>
              <w:right w:val="single" w:sz="12" w:space="0" w:color="auto"/>
            </w:tcBorders>
            <w:hideMark/>
          </w:tcPr>
          <w:p w14:paraId="631D8475" w14:textId="77777777" w:rsidR="00170EFD" w:rsidRPr="00170EFD" w:rsidRDefault="00170EFD" w:rsidP="00170EFD">
            <w:pPr>
              <w:rPr>
                <w:rFonts w:ascii="Calibri" w:hAnsi="Calibri" w:cs="Calibri"/>
                <w:color w:val="000000"/>
                <w:sz w:val="22"/>
                <w:szCs w:val="22"/>
              </w:rPr>
            </w:pPr>
          </w:p>
        </w:tc>
        <w:tc>
          <w:tcPr>
            <w:tcW w:w="1360" w:type="dxa"/>
            <w:vMerge/>
            <w:tcBorders>
              <w:left w:val="single" w:sz="12" w:space="0" w:color="auto"/>
              <w:bottom w:val="single" w:sz="12" w:space="0" w:color="auto"/>
              <w:right w:val="single" w:sz="12" w:space="0" w:color="auto"/>
            </w:tcBorders>
            <w:hideMark/>
          </w:tcPr>
          <w:p w14:paraId="7E6F5F2E" w14:textId="77777777" w:rsidR="00170EFD" w:rsidRPr="00170EFD" w:rsidRDefault="00170EFD" w:rsidP="00170EF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2440" w:type="dxa"/>
            <w:vMerge/>
            <w:tcBorders>
              <w:left w:val="single" w:sz="12" w:space="0" w:color="auto"/>
              <w:bottom w:val="single" w:sz="12" w:space="0" w:color="auto"/>
              <w:right w:val="single" w:sz="12" w:space="0" w:color="auto"/>
            </w:tcBorders>
            <w:hideMark/>
          </w:tcPr>
          <w:p w14:paraId="11A37062" w14:textId="77777777" w:rsidR="00170EFD" w:rsidRPr="00170EFD" w:rsidRDefault="00170EFD" w:rsidP="00170EF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796" w:type="dxa"/>
            <w:tcBorders>
              <w:top w:val="single" w:sz="12" w:space="0" w:color="auto"/>
              <w:left w:val="single" w:sz="12" w:space="0" w:color="auto"/>
              <w:bottom w:val="single" w:sz="12" w:space="0" w:color="auto"/>
            </w:tcBorders>
            <w:noWrap/>
            <w:vAlign w:val="center"/>
            <w:hideMark/>
          </w:tcPr>
          <w:p w14:paraId="461B1F11" w14:textId="77777777" w:rsidR="00170EFD" w:rsidRPr="00170EFD" w:rsidRDefault="00170EFD"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Min</w:t>
            </w:r>
          </w:p>
        </w:tc>
        <w:tc>
          <w:tcPr>
            <w:tcW w:w="1462" w:type="dxa"/>
            <w:tcBorders>
              <w:top w:val="single" w:sz="12" w:space="0" w:color="auto"/>
              <w:bottom w:val="single" w:sz="12" w:space="0" w:color="auto"/>
            </w:tcBorders>
            <w:noWrap/>
            <w:vAlign w:val="center"/>
            <w:hideMark/>
          </w:tcPr>
          <w:p w14:paraId="1983A33F" w14:textId="77777777" w:rsidR="00170EFD" w:rsidRPr="00170EFD" w:rsidRDefault="00170EFD"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Typ</w:t>
            </w:r>
          </w:p>
        </w:tc>
        <w:tc>
          <w:tcPr>
            <w:tcW w:w="1462" w:type="dxa"/>
            <w:tcBorders>
              <w:top w:val="single" w:sz="12" w:space="0" w:color="auto"/>
              <w:bottom w:val="single" w:sz="12" w:space="0" w:color="auto"/>
              <w:right w:val="single" w:sz="12" w:space="0" w:color="auto"/>
            </w:tcBorders>
            <w:noWrap/>
            <w:vAlign w:val="center"/>
            <w:hideMark/>
          </w:tcPr>
          <w:p w14:paraId="6A1A7A15" w14:textId="77777777" w:rsidR="00170EFD" w:rsidRPr="00170EFD" w:rsidRDefault="00170EFD"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Max</w:t>
            </w:r>
          </w:p>
        </w:tc>
        <w:tc>
          <w:tcPr>
            <w:tcW w:w="770" w:type="dxa"/>
            <w:tcBorders>
              <w:top w:val="single" w:sz="12" w:space="0" w:color="auto"/>
              <w:left w:val="single" w:sz="12" w:space="0" w:color="auto"/>
              <w:bottom w:val="single" w:sz="12" w:space="0" w:color="auto"/>
            </w:tcBorders>
            <w:noWrap/>
            <w:vAlign w:val="center"/>
            <w:hideMark/>
          </w:tcPr>
          <w:p w14:paraId="14CA5B70" w14:textId="77777777" w:rsidR="00170EFD" w:rsidRPr="00170EFD" w:rsidRDefault="00170EFD"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Min</w:t>
            </w:r>
          </w:p>
        </w:tc>
        <w:tc>
          <w:tcPr>
            <w:tcW w:w="1415" w:type="dxa"/>
            <w:tcBorders>
              <w:top w:val="single" w:sz="12" w:space="0" w:color="auto"/>
              <w:bottom w:val="single" w:sz="12" w:space="0" w:color="auto"/>
            </w:tcBorders>
            <w:noWrap/>
            <w:vAlign w:val="center"/>
            <w:hideMark/>
          </w:tcPr>
          <w:p w14:paraId="32228911" w14:textId="77777777" w:rsidR="00170EFD" w:rsidRPr="00170EFD" w:rsidRDefault="00170EFD"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Typ</w:t>
            </w:r>
          </w:p>
        </w:tc>
        <w:tc>
          <w:tcPr>
            <w:tcW w:w="1415" w:type="dxa"/>
            <w:tcBorders>
              <w:top w:val="single" w:sz="12" w:space="0" w:color="auto"/>
              <w:right w:val="single" w:sz="12" w:space="0" w:color="auto"/>
            </w:tcBorders>
            <w:noWrap/>
            <w:vAlign w:val="center"/>
            <w:hideMark/>
          </w:tcPr>
          <w:p w14:paraId="71F11F8C" w14:textId="77777777" w:rsidR="00170EFD" w:rsidRPr="00170EFD" w:rsidRDefault="00170EFD"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Max</w:t>
            </w:r>
          </w:p>
        </w:tc>
      </w:tr>
      <w:tr w:rsidR="00170EFD" w:rsidRPr="00170EFD" w14:paraId="4D8F97B4"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right w:val="single" w:sz="12" w:space="0" w:color="auto"/>
            </w:tcBorders>
            <w:noWrap/>
            <w:hideMark/>
          </w:tcPr>
          <w:p w14:paraId="1CD7FDD2" w14:textId="05980F59" w:rsidR="00170EFD" w:rsidRPr="00170EFD" w:rsidRDefault="00AD4721" w:rsidP="00170EFD">
            <w:pPr>
              <w:jc w:val="center"/>
              <w:rPr>
                <w:rFonts w:ascii="Calibri" w:hAnsi="Calibri" w:cs="Calibri"/>
                <w:color w:val="000000"/>
                <w:sz w:val="22"/>
                <w:szCs w:val="22"/>
              </w:rPr>
            </w:pPr>
            <w:r>
              <w:rPr>
                <w:rFonts w:ascii="Calibri" w:hAnsi="Calibri" w:cs="Calibri"/>
                <w:color w:val="000000"/>
                <w:sz w:val="22"/>
                <w:szCs w:val="22"/>
              </w:rPr>
              <w:t xml:space="preserve">Raspberry </w:t>
            </w:r>
            <w:r w:rsidR="00170EFD" w:rsidRPr="00170EFD">
              <w:rPr>
                <w:rFonts w:ascii="Calibri" w:hAnsi="Calibri" w:cs="Calibri"/>
                <w:color w:val="000000"/>
                <w:sz w:val="22"/>
                <w:szCs w:val="22"/>
              </w:rPr>
              <w:t>CM5</w:t>
            </w:r>
          </w:p>
        </w:tc>
        <w:tc>
          <w:tcPr>
            <w:tcW w:w="796" w:type="dxa"/>
            <w:tcBorders>
              <w:top w:val="single" w:sz="12" w:space="0" w:color="auto"/>
              <w:left w:val="single" w:sz="12" w:space="0" w:color="auto"/>
            </w:tcBorders>
            <w:noWrap/>
            <w:hideMark/>
          </w:tcPr>
          <w:p w14:paraId="25312387"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0.003</w:t>
            </w:r>
          </w:p>
        </w:tc>
        <w:tc>
          <w:tcPr>
            <w:tcW w:w="1462" w:type="dxa"/>
            <w:tcBorders>
              <w:top w:val="single" w:sz="12" w:space="0" w:color="auto"/>
            </w:tcBorders>
            <w:noWrap/>
            <w:hideMark/>
          </w:tcPr>
          <w:p w14:paraId="692CBB65"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0.4</w:t>
            </w:r>
          </w:p>
        </w:tc>
        <w:tc>
          <w:tcPr>
            <w:tcW w:w="1462" w:type="dxa"/>
            <w:tcBorders>
              <w:top w:val="single" w:sz="12" w:space="0" w:color="auto"/>
              <w:right w:val="single" w:sz="12" w:space="0" w:color="auto"/>
            </w:tcBorders>
            <w:noWrap/>
            <w:hideMark/>
          </w:tcPr>
          <w:p w14:paraId="741E0B39"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0.9</w:t>
            </w:r>
          </w:p>
        </w:tc>
        <w:tc>
          <w:tcPr>
            <w:tcW w:w="770" w:type="dxa"/>
            <w:tcBorders>
              <w:top w:val="single" w:sz="12" w:space="0" w:color="auto"/>
              <w:left w:val="single" w:sz="12" w:space="0" w:color="auto"/>
            </w:tcBorders>
            <w:noWrap/>
            <w:hideMark/>
          </w:tcPr>
          <w:p w14:paraId="3FA17B60"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0.015</w:t>
            </w:r>
          </w:p>
        </w:tc>
        <w:tc>
          <w:tcPr>
            <w:tcW w:w="1415" w:type="dxa"/>
            <w:tcBorders>
              <w:top w:val="single" w:sz="12" w:space="0" w:color="auto"/>
            </w:tcBorders>
            <w:noWrap/>
            <w:hideMark/>
          </w:tcPr>
          <w:p w14:paraId="3106DA7B"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2</w:t>
            </w:r>
          </w:p>
        </w:tc>
        <w:tc>
          <w:tcPr>
            <w:tcW w:w="1415" w:type="dxa"/>
            <w:tcBorders>
              <w:top w:val="single" w:sz="12" w:space="0" w:color="auto"/>
              <w:right w:val="single" w:sz="12" w:space="0" w:color="auto"/>
            </w:tcBorders>
            <w:noWrap/>
            <w:hideMark/>
          </w:tcPr>
          <w:p w14:paraId="6EF87AE5"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4.5</w:t>
            </w:r>
          </w:p>
        </w:tc>
      </w:tr>
      <w:tr w:rsidR="00170EFD" w:rsidRPr="00170EFD" w14:paraId="696F3AC6" w14:textId="77777777" w:rsidTr="00EA5C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18BBBF9E" w14:textId="77777777" w:rsidR="00170EFD" w:rsidRPr="00170EFD" w:rsidRDefault="00170EFD" w:rsidP="00170EFD">
            <w:pPr>
              <w:jc w:val="center"/>
              <w:rPr>
                <w:rFonts w:ascii="Calibri" w:hAnsi="Calibri" w:cs="Calibri"/>
                <w:color w:val="000000"/>
                <w:sz w:val="22"/>
                <w:szCs w:val="22"/>
              </w:rPr>
            </w:pPr>
            <w:r w:rsidRPr="00170EFD">
              <w:rPr>
                <w:rFonts w:ascii="Calibri" w:hAnsi="Calibri" w:cs="Calibri"/>
                <w:color w:val="000000"/>
                <w:sz w:val="22"/>
                <w:szCs w:val="22"/>
              </w:rPr>
              <w:t>Front LED</w:t>
            </w:r>
          </w:p>
        </w:tc>
        <w:tc>
          <w:tcPr>
            <w:tcW w:w="796" w:type="dxa"/>
            <w:tcBorders>
              <w:left w:val="single" w:sz="12" w:space="0" w:color="auto"/>
            </w:tcBorders>
            <w:noWrap/>
            <w:hideMark/>
          </w:tcPr>
          <w:p w14:paraId="75B2C119"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62" w:type="dxa"/>
            <w:noWrap/>
            <w:hideMark/>
          </w:tcPr>
          <w:p w14:paraId="65A6DED4"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0.002</w:t>
            </w:r>
          </w:p>
        </w:tc>
        <w:tc>
          <w:tcPr>
            <w:tcW w:w="1462" w:type="dxa"/>
            <w:tcBorders>
              <w:right w:val="single" w:sz="12" w:space="0" w:color="auto"/>
            </w:tcBorders>
            <w:noWrap/>
            <w:hideMark/>
          </w:tcPr>
          <w:p w14:paraId="4DBF69DE"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0.002</w:t>
            </w:r>
          </w:p>
        </w:tc>
        <w:tc>
          <w:tcPr>
            <w:tcW w:w="770" w:type="dxa"/>
            <w:tcBorders>
              <w:left w:val="single" w:sz="12" w:space="0" w:color="auto"/>
            </w:tcBorders>
            <w:noWrap/>
            <w:hideMark/>
          </w:tcPr>
          <w:p w14:paraId="434D5758"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15" w:type="dxa"/>
            <w:noWrap/>
            <w:hideMark/>
          </w:tcPr>
          <w:p w14:paraId="091CA1D0"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0.01</w:t>
            </w:r>
          </w:p>
        </w:tc>
        <w:tc>
          <w:tcPr>
            <w:tcW w:w="1415" w:type="dxa"/>
            <w:tcBorders>
              <w:right w:val="single" w:sz="12" w:space="0" w:color="auto"/>
            </w:tcBorders>
            <w:noWrap/>
            <w:hideMark/>
          </w:tcPr>
          <w:p w14:paraId="2A78700C"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0.01</w:t>
            </w:r>
          </w:p>
        </w:tc>
      </w:tr>
      <w:tr w:rsidR="00170EFD" w:rsidRPr="00170EFD" w14:paraId="4CBC92C5"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6B2EA388" w14:textId="77777777" w:rsidR="00170EFD" w:rsidRPr="00170EFD" w:rsidRDefault="00170EFD" w:rsidP="00170EFD">
            <w:pPr>
              <w:jc w:val="center"/>
              <w:rPr>
                <w:rFonts w:ascii="Calibri" w:hAnsi="Calibri" w:cs="Calibri"/>
                <w:color w:val="000000"/>
                <w:sz w:val="22"/>
                <w:szCs w:val="22"/>
              </w:rPr>
            </w:pPr>
            <w:r w:rsidRPr="00170EFD">
              <w:rPr>
                <w:rFonts w:ascii="Calibri" w:hAnsi="Calibri" w:cs="Calibri"/>
                <w:color w:val="000000"/>
                <w:sz w:val="22"/>
                <w:szCs w:val="22"/>
              </w:rPr>
              <w:t>LED Ethernet</w:t>
            </w:r>
          </w:p>
        </w:tc>
        <w:tc>
          <w:tcPr>
            <w:tcW w:w="796" w:type="dxa"/>
            <w:tcBorders>
              <w:left w:val="single" w:sz="12" w:space="0" w:color="auto"/>
            </w:tcBorders>
            <w:noWrap/>
            <w:hideMark/>
          </w:tcPr>
          <w:p w14:paraId="77447DEE"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62" w:type="dxa"/>
            <w:noWrap/>
            <w:hideMark/>
          </w:tcPr>
          <w:p w14:paraId="19A01876"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0.004</w:t>
            </w:r>
          </w:p>
        </w:tc>
        <w:tc>
          <w:tcPr>
            <w:tcW w:w="1462" w:type="dxa"/>
            <w:tcBorders>
              <w:right w:val="single" w:sz="12" w:space="0" w:color="auto"/>
            </w:tcBorders>
            <w:noWrap/>
            <w:hideMark/>
          </w:tcPr>
          <w:p w14:paraId="2DD72A3B"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0.004</w:t>
            </w:r>
          </w:p>
        </w:tc>
        <w:tc>
          <w:tcPr>
            <w:tcW w:w="770" w:type="dxa"/>
            <w:tcBorders>
              <w:left w:val="single" w:sz="12" w:space="0" w:color="auto"/>
            </w:tcBorders>
            <w:noWrap/>
            <w:hideMark/>
          </w:tcPr>
          <w:p w14:paraId="327BD83A"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15" w:type="dxa"/>
            <w:noWrap/>
            <w:hideMark/>
          </w:tcPr>
          <w:p w14:paraId="5422E4CA"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0.02</w:t>
            </w:r>
          </w:p>
        </w:tc>
        <w:tc>
          <w:tcPr>
            <w:tcW w:w="1415" w:type="dxa"/>
            <w:tcBorders>
              <w:right w:val="single" w:sz="12" w:space="0" w:color="auto"/>
            </w:tcBorders>
            <w:noWrap/>
            <w:hideMark/>
          </w:tcPr>
          <w:p w14:paraId="59AFEA4E"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0.02</w:t>
            </w:r>
          </w:p>
        </w:tc>
      </w:tr>
      <w:tr w:rsidR="00170EFD" w:rsidRPr="00170EFD" w14:paraId="1DDF25D8" w14:textId="77777777" w:rsidTr="00EA5C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795760A3" w14:textId="77777777" w:rsidR="00170EFD" w:rsidRPr="007B5B3F" w:rsidRDefault="00170EFD" w:rsidP="00170EFD">
            <w:pPr>
              <w:jc w:val="center"/>
              <w:rPr>
                <w:rFonts w:ascii="Calibri" w:hAnsi="Calibri" w:cs="Calibri"/>
                <w:color w:val="000000"/>
                <w:sz w:val="22"/>
                <w:szCs w:val="22"/>
                <w:lang w:val="en-US"/>
              </w:rPr>
            </w:pPr>
            <w:r w:rsidRPr="007B5B3F">
              <w:rPr>
                <w:rFonts w:ascii="Calibri" w:hAnsi="Calibri" w:cs="Calibri"/>
                <w:color w:val="000000"/>
                <w:sz w:val="22"/>
                <w:szCs w:val="22"/>
                <w:lang w:val="en-US"/>
              </w:rPr>
              <w:t>Bypass INPUT relay (min = 0 relay, typ = 2 relay, max = 8 relay )</w:t>
            </w:r>
          </w:p>
        </w:tc>
        <w:tc>
          <w:tcPr>
            <w:tcW w:w="796" w:type="dxa"/>
            <w:tcBorders>
              <w:left w:val="single" w:sz="12" w:space="0" w:color="auto"/>
            </w:tcBorders>
            <w:noWrap/>
            <w:hideMark/>
          </w:tcPr>
          <w:p w14:paraId="28233B96"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62" w:type="dxa"/>
            <w:noWrap/>
            <w:hideMark/>
          </w:tcPr>
          <w:p w14:paraId="6AB1B265"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0.0562</w:t>
            </w:r>
          </w:p>
        </w:tc>
        <w:tc>
          <w:tcPr>
            <w:tcW w:w="1462" w:type="dxa"/>
            <w:tcBorders>
              <w:right w:val="single" w:sz="12" w:space="0" w:color="auto"/>
            </w:tcBorders>
            <w:noWrap/>
            <w:hideMark/>
          </w:tcPr>
          <w:p w14:paraId="3E15C2C7"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0.2248</w:t>
            </w:r>
          </w:p>
        </w:tc>
        <w:tc>
          <w:tcPr>
            <w:tcW w:w="770" w:type="dxa"/>
            <w:tcBorders>
              <w:left w:val="single" w:sz="12" w:space="0" w:color="auto"/>
            </w:tcBorders>
            <w:noWrap/>
            <w:hideMark/>
          </w:tcPr>
          <w:p w14:paraId="63DE3052"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15" w:type="dxa"/>
            <w:noWrap/>
            <w:hideMark/>
          </w:tcPr>
          <w:p w14:paraId="5DF0A66F"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0.281</w:t>
            </w:r>
          </w:p>
        </w:tc>
        <w:tc>
          <w:tcPr>
            <w:tcW w:w="1415" w:type="dxa"/>
            <w:tcBorders>
              <w:right w:val="single" w:sz="12" w:space="0" w:color="auto"/>
            </w:tcBorders>
            <w:noWrap/>
            <w:hideMark/>
          </w:tcPr>
          <w:p w14:paraId="742DD8B2"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1.124</w:t>
            </w:r>
          </w:p>
        </w:tc>
      </w:tr>
      <w:tr w:rsidR="00170EFD" w:rsidRPr="00170EFD" w14:paraId="7505A6A6"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14BB88A4" w14:textId="632A2303" w:rsidR="00170EFD" w:rsidRPr="00170EFD" w:rsidRDefault="00170EFD" w:rsidP="00170EFD">
            <w:pPr>
              <w:jc w:val="center"/>
              <w:rPr>
                <w:rFonts w:ascii="Calibri" w:hAnsi="Calibri" w:cs="Calibri"/>
                <w:color w:val="000000"/>
                <w:sz w:val="22"/>
                <w:szCs w:val="22"/>
              </w:rPr>
            </w:pPr>
            <w:r w:rsidRPr="00170EFD">
              <w:rPr>
                <w:rFonts w:ascii="Calibri" w:hAnsi="Calibri" w:cs="Calibri"/>
                <w:color w:val="000000"/>
                <w:sz w:val="22"/>
                <w:szCs w:val="22"/>
              </w:rPr>
              <w:t>Consommation LDO TPS7A2024PDBVR</w:t>
            </w:r>
          </w:p>
        </w:tc>
        <w:tc>
          <w:tcPr>
            <w:tcW w:w="796" w:type="dxa"/>
            <w:tcBorders>
              <w:left w:val="single" w:sz="12" w:space="0" w:color="auto"/>
            </w:tcBorders>
            <w:noWrap/>
            <w:hideMark/>
          </w:tcPr>
          <w:p w14:paraId="7975C5C1"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62" w:type="dxa"/>
            <w:noWrap/>
            <w:hideMark/>
          </w:tcPr>
          <w:p w14:paraId="36307693"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0.0000065</w:t>
            </w:r>
          </w:p>
        </w:tc>
        <w:tc>
          <w:tcPr>
            <w:tcW w:w="1462" w:type="dxa"/>
            <w:tcBorders>
              <w:right w:val="single" w:sz="12" w:space="0" w:color="auto"/>
            </w:tcBorders>
            <w:noWrap/>
            <w:hideMark/>
          </w:tcPr>
          <w:p w14:paraId="7C41A9CF"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0.0000065</w:t>
            </w:r>
          </w:p>
        </w:tc>
        <w:tc>
          <w:tcPr>
            <w:tcW w:w="770" w:type="dxa"/>
            <w:tcBorders>
              <w:left w:val="single" w:sz="12" w:space="0" w:color="auto"/>
            </w:tcBorders>
            <w:noWrap/>
            <w:hideMark/>
          </w:tcPr>
          <w:p w14:paraId="7E1C642E"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15" w:type="dxa"/>
            <w:noWrap/>
            <w:hideMark/>
          </w:tcPr>
          <w:p w14:paraId="223C2DD3"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0.0000325</w:t>
            </w:r>
          </w:p>
        </w:tc>
        <w:tc>
          <w:tcPr>
            <w:tcW w:w="1415" w:type="dxa"/>
            <w:tcBorders>
              <w:right w:val="single" w:sz="12" w:space="0" w:color="auto"/>
            </w:tcBorders>
            <w:noWrap/>
            <w:hideMark/>
          </w:tcPr>
          <w:p w14:paraId="79B6CDE4"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0.0000325</w:t>
            </w:r>
          </w:p>
        </w:tc>
      </w:tr>
      <w:tr w:rsidR="00EA5C12" w:rsidRPr="00170EFD" w14:paraId="7CB44CA7" w14:textId="77777777" w:rsidTr="00EA5C1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bottom w:val="single" w:sz="12" w:space="0" w:color="auto"/>
              <w:right w:val="single" w:sz="12" w:space="0" w:color="auto"/>
            </w:tcBorders>
            <w:noWrap/>
            <w:hideMark/>
          </w:tcPr>
          <w:p w14:paraId="74D73433" w14:textId="77777777" w:rsidR="00170EFD" w:rsidRPr="00170EFD" w:rsidRDefault="00170EFD" w:rsidP="00170EFD">
            <w:pPr>
              <w:jc w:val="center"/>
              <w:rPr>
                <w:rFonts w:ascii="Calibri" w:hAnsi="Calibri" w:cs="Calibri"/>
                <w:color w:val="000000"/>
                <w:sz w:val="22"/>
                <w:szCs w:val="22"/>
              </w:rPr>
            </w:pPr>
            <w:r w:rsidRPr="00170EFD">
              <w:rPr>
                <w:rFonts w:ascii="Calibri" w:hAnsi="Calibri" w:cs="Calibri"/>
                <w:color w:val="000000"/>
                <w:sz w:val="22"/>
                <w:szCs w:val="22"/>
              </w:rPr>
              <w:t>Sortie LDO</w:t>
            </w:r>
          </w:p>
        </w:tc>
        <w:tc>
          <w:tcPr>
            <w:tcW w:w="796" w:type="dxa"/>
            <w:tcBorders>
              <w:left w:val="single" w:sz="12" w:space="0" w:color="auto"/>
              <w:bottom w:val="single" w:sz="12" w:space="0" w:color="auto"/>
            </w:tcBorders>
            <w:noWrap/>
            <w:hideMark/>
          </w:tcPr>
          <w:p w14:paraId="7EFA7924" w14:textId="77777777" w:rsidR="00170EFD" w:rsidRPr="00170EFD" w:rsidRDefault="00170EFD" w:rsidP="00170EF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w:t>
            </w:r>
          </w:p>
        </w:tc>
        <w:tc>
          <w:tcPr>
            <w:tcW w:w="1462" w:type="dxa"/>
            <w:tcBorders>
              <w:bottom w:val="single" w:sz="12" w:space="0" w:color="auto"/>
            </w:tcBorders>
            <w:noWrap/>
            <w:hideMark/>
          </w:tcPr>
          <w:p w14:paraId="6A065A94" w14:textId="77777777" w:rsidR="00170EFD" w:rsidRPr="00170EFD" w:rsidRDefault="00170EFD" w:rsidP="00170EF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w:t>
            </w:r>
          </w:p>
        </w:tc>
        <w:tc>
          <w:tcPr>
            <w:tcW w:w="1462" w:type="dxa"/>
            <w:tcBorders>
              <w:bottom w:val="single" w:sz="12" w:space="0" w:color="auto"/>
              <w:right w:val="single" w:sz="12" w:space="0" w:color="auto"/>
            </w:tcBorders>
            <w:noWrap/>
            <w:hideMark/>
          </w:tcPr>
          <w:p w14:paraId="10CDCD64" w14:textId="77777777" w:rsidR="00170EFD" w:rsidRPr="00170EFD" w:rsidRDefault="00170EFD" w:rsidP="00170EF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w:t>
            </w:r>
          </w:p>
        </w:tc>
        <w:tc>
          <w:tcPr>
            <w:tcW w:w="770" w:type="dxa"/>
            <w:tcBorders>
              <w:left w:val="single" w:sz="12" w:space="0" w:color="auto"/>
              <w:bottom w:val="single" w:sz="12" w:space="0" w:color="auto"/>
            </w:tcBorders>
            <w:noWrap/>
            <w:hideMark/>
          </w:tcPr>
          <w:p w14:paraId="424D1ED7" w14:textId="77777777" w:rsidR="00170EFD" w:rsidRPr="00170EFD" w:rsidRDefault="00170EFD"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w:t>
            </w:r>
          </w:p>
        </w:tc>
        <w:tc>
          <w:tcPr>
            <w:tcW w:w="1415" w:type="dxa"/>
            <w:tcBorders>
              <w:bottom w:val="single" w:sz="12" w:space="0" w:color="auto"/>
            </w:tcBorders>
            <w:noWrap/>
            <w:hideMark/>
          </w:tcPr>
          <w:p w14:paraId="23A4E9B6" w14:textId="7A256CA5" w:rsidR="00170EFD" w:rsidRPr="00170EFD" w:rsidRDefault="00AF6A69"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9E0E47">
              <w:rPr>
                <w:rFonts w:ascii="Calibri" w:hAnsi="Calibri" w:cs="Calibri"/>
                <w:color w:val="000000"/>
                <w:sz w:val="22"/>
                <w:szCs w:val="22"/>
              </w:rPr>
              <w:t>0,1341351</w:t>
            </w:r>
          </w:p>
        </w:tc>
        <w:tc>
          <w:tcPr>
            <w:tcW w:w="1415" w:type="dxa"/>
            <w:tcBorders>
              <w:bottom w:val="single" w:sz="12" w:space="0" w:color="auto"/>
              <w:right w:val="single" w:sz="12" w:space="0" w:color="auto"/>
            </w:tcBorders>
            <w:noWrap/>
            <w:hideMark/>
          </w:tcPr>
          <w:p w14:paraId="08A6A929" w14:textId="01139806" w:rsidR="00170EFD" w:rsidRPr="00170EFD" w:rsidRDefault="00AF6A69" w:rsidP="00170EFD">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0,1345806</w:t>
            </w:r>
          </w:p>
        </w:tc>
      </w:tr>
      <w:tr w:rsidR="00170EFD" w:rsidRPr="00170EFD" w14:paraId="2665243D" w14:textId="77777777" w:rsidTr="00EA5C12">
        <w:trPr>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bottom w:val="single" w:sz="12" w:space="0" w:color="auto"/>
              <w:right w:val="single" w:sz="12" w:space="0" w:color="auto"/>
            </w:tcBorders>
            <w:noWrap/>
            <w:hideMark/>
          </w:tcPr>
          <w:p w14:paraId="2BED9CCD" w14:textId="77777777" w:rsidR="00170EFD" w:rsidRPr="00170EFD" w:rsidRDefault="00170EFD" w:rsidP="00170EFD">
            <w:pPr>
              <w:jc w:val="center"/>
              <w:rPr>
                <w:rFonts w:ascii="Calibri" w:hAnsi="Calibri" w:cs="Calibri"/>
                <w:color w:val="000000"/>
                <w:sz w:val="22"/>
                <w:szCs w:val="22"/>
              </w:rPr>
            </w:pPr>
            <w:r w:rsidRPr="00170EFD">
              <w:rPr>
                <w:rFonts w:ascii="Calibri" w:hAnsi="Calibri" w:cs="Calibri"/>
                <w:color w:val="000000"/>
                <w:sz w:val="22"/>
                <w:szCs w:val="22"/>
              </w:rPr>
              <w:t>Totaux  (&lt;12.5[W] = OK)</w:t>
            </w:r>
          </w:p>
        </w:tc>
        <w:tc>
          <w:tcPr>
            <w:tcW w:w="796" w:type="dxa"/>
            <w:tcBorders>
              <w:top w:val="single" w:sz="12" w:space="0" w:color="auto"/>
              <w:left w:val="single" w:sz="12" w:space="0" w:color="auto"/>
              <w:bottom w:val="single" w:sz="12" w:space="0" w:color="auto"/>
            </w:tcBorders>
            <w:noWrap/>
            <w:hideMark/>
          </w:tcPr>
          <w:p w14:paraId="55A5414F"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0.003</w:t>
            </w:r>
          </w:p>
        </w:tc>
        <w:tc>
          <w:tcPr>
            <w:tcW w:w="1462" w:type="dxa"/>
            <w:tcBorders>
              <w:top w:val="single" w:sz="12" w:space="0" w:color="auto"/>
              <w:bottom w:val="single" w:sz="12" w:space="0" w:color="auto"/>
            </w:tcBorders>
            <w:noWrap/>
            <w:hideMark/>
          </w:tcPr>
          <w:p w14:paraId="3FC74F90"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0.4622</w:t>
            </w:r>
          </w:p>
        </w:tc>
        <w:tc>
          <w:tcPr>
            <w:tcW w:w="1462" w:type="dxa"/>
            <w:tcBorders>
              <w:top w:val="single" w:sz="12" w:space="0" w:color="auto"/>
              <w:bottom w:val="single" w:sz="12" w:space="0" w:color="auto"/>
              <w:right w:val="single" w:sz="12" w:space="0" w:color="auto"/>
            </w:tcBorders>
            <w:noWrap/>
            <w:hideMark/>
          </w:tcPr>
          <w:p w14:paraId="5C441550"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1.1308</w:t>
            </w:r>
          </w:p>
        </w:tc>
        <w:tc>
          <w:tcPr>
            <w:tcW w:w="770" w:type="dxa"/>
            <w:tcBorders>
              <w:top w:val="single" w:sz="12" w:space="0" w:color="auto"/>
              <w:left w:val="single" w:sz="12" w:space="0" w:color="auto"/>
              <w:bottom w:val="single" w:sz="12" w:space="0" w:color="auto"/>
            </w:tcBorders>
            <w:noWrap/>
            <w:hideMark/>
          </w:tcPr>
          <w:p w14:paraId="3AF27B46"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0.015</w:t>
            </w:r>
          </w:p>
        </w:tc>
        <w:tc>
          <w:tcPr>
            <w:tcW w:w="1415" w:type="dxa"/>
            <w:tcBorders>
              <w:top w:val="single" w:sz="12" w:space="0" w:color="auto"/>
              <w:bottom w:val="single" w:sz="12" w:space="0" w:color="auto"/>
            </w:tcBorders>
            <w:noWrap/>
            <w:hideMark/>
          </w:tcPr>
          <w:p w14:paraId="037004C6"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2.311</w:t>
            </w:r>
          </w:p>
        </w:tc>
        <w:tc>
          <w:tcPr>
            <w:tcW w:w="1415" w:type="dxa"/>
            <w:tcBorders>
              <w:top w:val="single" w:sz="12" w:space="0" w:color="auto"/>
              <w:bottom w:val="single" w:sz="12" w:space="0" w:color="auto"/>
              <w:right w:val="single" w:sz="12" w:space="0" w:color="auto"/>
            </w:tcBorders>
            <w:noWrap/>
            <w:hideMark/>
          </w:tcPr>
          <w:p w14:paraId="7B73D952" w14:textId="77777777" w:rsidR="00170EFD" w:rsidRPr="00170EFD" w:rsidRDefault="00170EFD" w:rsidP="00170EFD">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70EFD">
              <w:rPr>
                <w:rFonts w:ascii="Calibri" w:hAnsi="Calibri" w:cs="Calibri"/>
                <w:color w:val="000000"/>
                <w:sz w:val="22"/>
                <w:szCs w:val="22"/>
              </w:rPr>
              <w:t>5.654</w:t>
            </w:r>
          </w:p>
        </w:tc>
      </w:tr>
    </w:tbl>
    <w:p w14:paraId="2A620219" w14:textId="15241E67" w:rsidR="00170EFD" w:rsidRDefault="00170EFD" w:rsidP="004F6B86"/>
    <w:p w14:paraId="25AF1F60" w14:textId="4A536411" w:rsidR="00EA5C12" w:rsidRDefault="00EA5C12" w:rsidP="004F6B86"/>
    <w:p w14:paraId="7C32B0DF" w14:textId="3FB84CE7" w:rsidR="00EA5C12" w:rsidRDefault="00EA5C12" w:rsidP="004F6B86"/>
    <w:p w14:paraId="1C6B175B" w14:textId="536BC4F1" w:rsidR="00EA5C12" w:rsidRDefault="00EA5C12" w:rsidP="004F6B86"/>
    <w:p w14:paraId="686F24F2" w14:textId="0AE93820" w:rsidR="00EA5C12" w:rsidRDefault="00EA5C12" w:rsidP="004F6B86"/>
    <w:p w14:paraId="301ADFCB" w14:textId="62039D9A" w:rsidR="00EA5C12" w:rsidRDefault="00EA5C12" w:rsidP="004F6B86"/>
    <w:tbl>
      <w:tblPr>
        <w:tblStyle w:val="TableauGrille4-Accentuation1"/>
        <w:tblW w:w="14700" w:type="dxa"/>
        <w:tblLook w:val="04A0" w:firstRow="1" w:lastRow="0" w:firstColumn="1" w:lastColumn="0" w:noHBand="0" w:noVBand="1"/>
      </w:tblPr>
      <w:tblGrid>
        <w:gridCol w:w="3580"/>
        <w:gridCol w:w="1635"/>
        <w:gridCol w:w="2165"/>
        <w:gridCol w:w="676"/>
        <w:gridCol w:w="1522"/>
        <w:gridCol w:w="1522"/>
        <w:gridCol w:w="592"/>
        <w:gridCol w:w="1504"/>
        <w:gridCol w:w="1504"/>
      </w:tblGrid>
      <w:tr w:rsidR="00EA5C12" w:rsidRPr="00EA5C12" w14:paraId="26E1F02C" w14:textId="77777777" w:rsidTr="21EB27F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580" w:type="dxa"/>
            <w:vMerge w:val="restart"/>
            <w:tcBorders>
              <w:top w:val="single" w:sz="12" w:space="0" w:color="auto"/>
              <w:left w:val="single" w:sz="12" w:space="0" w:color="auto"/>
            </w:tcBorders>
            <w:noWrap/>
            <w:vAlign w:val="center"/>
            <w:hideMark/>
          </w:tcPr>
          <w:p w14:paraId="0A7FE1E9" w14:textId="18D400AF" w:rsidR="00EA5C12" w:rsidRPr="00EA5C12" w:rsidRDefault="00EA5C12" w:rsidP="00EA5C12">
            <w:pPr>
              <w:jc w:val="center"/>
              <w:rPr>
                <w:rFonts w:ascii="Calibri" w:hAnsi="Calibri" w:cs="Calibri"/>
                <w:color w:val="000000"/>
                <w:sz w:val="22"/>
                <w:szCs w:val="22"/>
              </w:rPr>
            </w:pPr>
            <w:r w:rsidRPr="00EA5C12">
              <w:rPr>
                <w:rFonts w:ascii="Calibri" w:hAnsi="Calibri" w:cs="Calibri"/>
                <w:color w:val="000000"/>
                <w:sz w:val="22"/>
                <w:szCs w:val="22"/>
              </w:rPr>
              <w:lastRenderedPageBreak/>
              <w:t>Consommation 3.3[V]</w:t>
            </w:r>
          </w:p>
        </w:tc>
        <w:tc>
          <w:tcPr>
            <w:tcW w:w="1635" w:type="dxa"/>
            <w:vMerge w:val="restart"/>
            <w:tcBorders>
              <w:top w:val="single" w:sz="12" w:space="0" w:color="auto"/>
            </w:tcBorders>
            <w:noWrap/>
            <w:vAlign w:val="center"/>
            <w:hideMark/>
          </w:tcPr>
          <w:p w14:paraId="670A7079" w14:textId="4C187503" w:rsidR="00EA5C12" w:rsidRPr="00EA5C12" w:rsidRDefault="00EA5C12" w:rsidP="00EA5C12">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Tension[V] :</w:t>
            </w:r>
          </w:p>
        </w:tc>
        <w:tc>
          <w:tcPr>
            <w:tcW w:w="2165" w:type="dxa"/>
            <w:vMerge w:val="restart"/>
            <w:tcBorders>
              <w:top w:val="single" w:sz="12" w:space="0" w:color="auto"/>
              <w:right w:val="single" w:sz="12" w:space="0" w:color="auto"/>
            </w:tcBorders>
            <w:noWrap/>
            <w:vAlign w:val="center"/>
            <w:hideMark/>
          </w:tcPr>
          <w:p w14:paraId="1689C114" w14:textId="77777777" w:rsidR="00EA5C12" w:rsidRPr="00EA5C12" w:rsidRDefault="00EA5C12" w:rsidP="00EA5C12">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3.3</w:t>
            </w:r>
          </w:p>
        </w:tc>
        <w:tc>
          <w:tcPr>
            <w:tcW w:w="3720" w:type="dxa"/>
            <w:gridSpan w:val="3"/>
            <w:tcBorders>
              <w:top w:val="single" w:sz="12" w:space="0" w:color="auto"/>
              <w:left w:val="single" w:sz="12" w:space="0" w:color="auto"/>
              <w:bottom w:val="single" w:sz="12" w:space="0" w:color="auto"/>
              <w:right w:val="single" w:sz="12" w:space="0" w:color="auto"/>
            </w:tcBorders>
            <w:noWrap/>
            <w:hideMark/>
          </w:tcPr>
          <w:p w14:paraId="3DC0DE0E" w14:textId="77777777" w:rsidR="00EA5C12" w:rsidRPr="00EA5C12" w:rsidRDefault="00EA5C12" w:rsidP="00EA5C12">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Courant[A]</w:t>
            </w:r>
          </w:p>
        </w:tc>
        <w:tc>
          <w:tcPr>
            <w:tcW w:w="3600" w:type="dxa"/>
            <w:gridSpan w:val="3"/>
            <w:tcBorders>
              <w:top w:val="single" w:sz="12" w:space="0" w:color="auto"/>
              <w:left w:val="single" w:sz="12" w:space="0" w:color="auto"/>
              <w:bottom w:val="single" w:sz="12" w:space="0" w:color="auto"/>
              <w:right w:val="single" w:sz="12" w:space="0" w:color="auto"/>
            </w:tcBorders>
            <w:noWrap/>
            <w:hideMark/>
          </w:tcPr>
          <w:p w14:paraId="2B1384FF" w14:textId="77777777" w:rsidR="00EA5C12" w:rsidRPr="00EA5C12" w:rsidRDefault="00EA5C12" w:rsidP="00EA5C12">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Puissance [W]</w:t>
            </w:r>
          </w:p>
        </w:tc>
      </w:tr>
      <w:tr w:rsidR="00A340B1" w:rsidRPr="00EA5C12" w14:paraId="38ABB636" w14:textId="77777777" w:rsidTr="21EB27F5">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580" w:type="dxa"/>
            <w:vMerge/>
            <w:hideMark/>
          </w:tcPr>
          <w:p w14:paraId="44C7910A" w14:textId="77777777" w:rsidR="00EA5C12" w:rsidRPr="00EA5C12" w:rsidRDefault="00EA5C12" w:rsidP="00EA5C12">
            <w:pPr>
              <w:rPr>
                <w:rFonts w:ascii="Calibri" w:hAnsi="Calibri" w:cs="Calibri"/>
                <w:color w:val="000000"/>
                <w:sz w:val="22"/>
                <w:szCs w:val="22"/>
              </w:rPr>
            </w:pPr>
          </w:p>
        </w:tc>
        <w:tc>
          <w:tcPr>
            <w:tcW w:w="1635" w:type="dxa"/>
            <w:vMerge/>
            <w:hideMark/>
          </w:tcPr>
          <w:p w14:paraId="37140A4B" w14:textId="77777777" w:rsidR="00EA5C12" w:rsidRPr="00EA5C12" w:rsidRDefault="00EA5C12" w:rsidP="00EA5C12">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2165" w:type="dxa"/>
            <w:vMerge/>
            <w:hideMark/>
          </w:tcPr>
          <w:p w14:paraId="16DBBB09" w14:textId="77777777" w:rsidR="00EA5C12" w:rsidRPr="00EA5C12" w:rsidRDefault="00EA5C12" w:rsidP="00EA5C12">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676" w:type="dxa"/>
            <w:tcBorders>
              <w:top w:val="single" w:sz="12" w:space="0" w:color="auto"/>
              <w:left w:val="single" w:sz="12" w:space="0" w:color="auto"/>
              <w:bottom w:val="single" w:sz="12" w:space="0" w:color="auto"/>
            </w:tcBorders>
            <w:noWrap/>
            <w:vAlign w:val="center"/>
            <w:hideMark/>
          </w:tcPr>
          <w:p w14:paraId="06A30F4E" w14:textId="77777777" w:rsidR="00EA5C12" w:rsidRPr="00EA5C12" w:rsidRDefault="00EA5C12"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Min</w:t>
            </w:r>
          </w:p>
        </w:tc>
        <w:tc>
          <w:tcPr>
            <w:tcW w:w="1522" w:type="dxa"/>
            <w:tcBorders>
              <w:top w:val="single" w:sz="12" w:space="0" w:color="auto"/>
              <w:bottom w:val="single" w:sz="12" w:space="0" w:color="auto"/>
            </w:tcBorders>
            <w:noWrap/>
            <w:vAlign w:val="center"/>
            <w:hideMark/>
          </w:tcPr>
          <w:p w14:paraId="388EDE4E" w14:textId="77777777" w:rsidR="00EA5C12" w:rsidRPr="00EA5C12" w:rsidRDefault="00EA5C12"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Typ</w:t>
            </w:r>
          </w:p>
        </w:tc>
        <w:tc>
          <w:tcPr>
            <w:tcW w:w="1522" w:type="dxa"/>
            <w:tcBorders>
              <w:top w:val="single" w:sz="12" w:space="0" w:color="auto"/>
              <w:bottom w:val="single" w:sz="12" w:space="0" w:color="auto"/>
              <w:right w:val="single" w:sz="12" w:space="0" w:color="auto"/>
            </w:tcBorders>
            <w:noWrap/>
            <w:vAlign w:val="center"/>
            <w:hideMark/>
          </w:tcPr>
          <w:p w14:paraId="5BF32E4D" w14:textId="77777777" w:rsidR="00EA5C12" w:rsidRPr="00EA5C12" w:rsidRDefault="00EA5C12"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Max</w:t>
            </w:r>
          </w:p>
        </w:tc>
        <w:tc>
          <w:tcPr>
            <w:tcW w:w="592" w:type="dxa"/>
            <w:tcBorders>
              <w:top w:val="single" w:sz="12" w:space="0" w:color="auto"/>
              <w:left w:val="single" w:sz="12" w:space="0" w:color="auto"/>
              <w:bottom w:val="single" w:sz="12" w:space="0" w:color="auto"/>
            </w:tcBorders>
            <w:noWrap/>
            <w:vAlign w:val="center"/>
            <w:hideMark/>
          </w:tcPr>
          <w:p w14:paraId="1B442341" w14:textId="77777777" w:rsidR="00EA5C12" w:rsidRPr="00EA5C12" w:rsidRDefault="00EA5C12"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Min</w:t>
            </w:r>
          </w:p>
        </w:tc>
        <w:tc>
          <w:tcPr>
            <w:tcW w:w="1504" w:type="dxa"/>
            <w:tcBorders>
              <w:top w:val="single" w:sz="12" w:space="0" w:color="auto"/>
              <w:bottom w:val="single" w:sz="12" w:space="0" w:color="auto"/>
            </w:tcBorders>
            <w:noWrap/>
            <w:vAlign w:val="center"/>
            <w:hideMark/>
          </w:tcPr>
          <w:p w14:paraId="200941F1" w14:textId="77777777" w:rsidR="00EA5C12" w:rsidRPr="00EA5C12" w:rsidRDefault="00EA5C12"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Typ</w:t>
            </w:r>
          </w:p>
        </w:tc>
        <w:tc>
          <w:tcPr>
            <w:tcW w:w="1504" w:type="dxa"/>
            <w:tcBorders>
              <w:top w:val="single" w:sz="12" w:space="0" w:color="auto"/>
              <w:bottom w:val="single" w:sz="12" w:space="0" w:color="auto"/>
              <w:right w:val="single" w:sz="12" w:space="0" w:color="auto"/>
            </w:tcBorders>
            <w:noWrap/>
            <w:vAlign w:val="center"/>
            <w:hideMark/>
          </w:tcPr>
          <w:p w14:paraId="1E337F6A" w14:textId="77777777" w:rsidR="00EA5C12" w:rsidRPr="00EA5C12" w:rsidRDefault="00EA5C12" w:rsidP="003D11CD">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Max</w:t>
            </w:r>
          </w:p>
        </w:tc>
      </w:tr>
      <w:tr w:rsidR="00EA5C12" w:rsidRPr="00EA5C12" w14:paraId="444D8464"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right w:val="single" w:sz="12" w:space="0" w:color="auto"/>
            </w:tcBorders>
            <w:noWrap/>
            <w:hideMark/>
          </w:tcPr>
          <w:p w14:paraId="2E7A1201" w14:textId="77777777" w:rsidR="00EA5C12" w:rsidRPr="00EA5C12" w:rsidRDefault="00EA5C12" w:rsidP="00EA5C12">
            <w:pPr>
              <w:jc w:val="center"/>
              <w:rPr>
                <w:rFonts w:ascii="Calibri" w:hAnsi="Calibri" w:cs="Calibri"/>
                <w:color w:val="000000"/>
                <w:sz w:val="22"/>
                <w:szCs w:val="22"/>
              </w:rPr>
            </w:pPr>
            <w:r w:rsidRPr="00EA5C12">
              <w:rPr>
                <w:rFonts w:ascii="Calibri" w:hAnsi="Calibri" w:cs="Calibri"/>
                <w:color w:val="000000"/>
                <w:sz w:val="22"/>
                <w:szCs w:val="22"/>
              </w:rPr>
              <w:t>ADS124S08IPBSR</w:t>
            </w:r>
          </w:p>
        </w:tc>
        <w:tc>
          <w:tcPr>
            <w:tcW w:w="676" w:type="dxa"/>
            <w:tcBorders>
              <w:top w:val="single" w:sz="12" w:space="0" w:color="auto"/>
              <w:left w:val="single" w:sz="12" w:space="0" w:color="auto"/>
            </w:tcBorders>
            <w:noWrap/>
            <w:hideMark/>
          </w:tcPr>
          <w:p w14:paraId="1C1188C8"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22" w:type="dxa"/>
            <w:tcBorders>
              <w:top w:val="single" w:sz="12" w:space="0" w:color="auto"/>
            </w:tcBorders>
            <w:noWrap/>
            <w:hideMark/>
          </w:tcPr>
          <w:p w14:paraId="67B92104"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0.000635</w:t>
            </w:r>
          </w:p>
        </w:tc>
        <w:tc>
          <w:tcPr>
            <w:tcW w:w="1522" w:type="dxa"/>
            <w:tcBorders>
              <w:top w:val="single" w:sz="12" w:space="0" w:color="auto"/>
              <w:right w:val="single" w:sz="12" w:space="0" w:color="auto"/>
            </w:tcBorders>
            <w:noWrap/>
            <w:hideMark/>
          </w:tcPr>
          <w:p w14:paraId="443497C8"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0.00074</w:t>
            </w:r>
          </w:p>
        </w:tc>
        <w:tc>
          <w:tcPr>
            <w:tcW w:w="592" w:type="dxa"/>
            <w:tcBorders>
              <w:top w:val="single" w:sz="12" w:space="0" w:color="auto"/>
              <w:left w:val="single" w:sz="12" w:space="0" w:color="auto"/>
            </w:tcBorders>
            <w:noWrap/>
            <w:hideMark/>
          </w:tcPr>
          <w:p w14:paraId="30AF9AC4"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04" w:type="dxa"/>
            <w:tcBorders>
              <w:top w:val="single" w:sz="12" w:space="0" w:color="auto"/>
            </w:tcBorders>
            <w:noWrap/>
            <w:hideMark/>
          </w:tcPr>
          <w:p w14:paraId="5BD11323"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0.0020955</w:t>
            </w:r>
          </w:p>
        </w:tc>
        <w:tc>
          <w:tcPr>
            <w:tcW w:w="1504" w:type="dxa"/>
            <w:tcBorders>
              <w:top w:val="single" w:sz="12" w:space="0" w:color="auto"/>
              <w:right w:val="single" w:sz="12" w:space="0" w:color="auto"/>
            </w:tcBorders>
            <w:noWrap/>
            <w:hideMark/>
          </w:tcPr>
          <w:p w14:paraId="7ED81FEB"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0.002442</w:t>
            </w:r>
          </w:p>
        </w:tc>
      </w:tr>
      <w:tr w:rsidR="00EA5C12" w:rsidRPr="00EA5C12" w14:paraId="5162316B" w14:textId="77777777" w:rsidTr="00EA5C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6CDCBA48" w14:textId="77777777" w:rsidR="00EA5C12" w:rsidRPr="00EA5C12" w:rsidRDefault="00EA5C12" w:rsidP="00EA5C12">
            <w:pPr>
              <w:jc w:val="center"/>
              <w:rPr>
                <w:rFonts w:ascii="Calibri" w:hAnsi="Calibri" w:cs="Calibri"/>
                <w:color w:val="000000"/>
                <w:sz w:val="22"/>
                <w:szCs w:val="22"/>
              </w:rPr>
            </w:pPr>
            <w:r w:rsidRPr="00EA5C12">
              <w:rPr>
                <w:rFonts w:ascii="Calibri" w:hAnsi="Calibri" w:cs="Calibri"/>
                <w:color w:val="000000"/>
                <w:sz w:val="22"/>
                <w:szCs w:val="22"/>
              </w:rPr>
              <w:t>TMUX1204DGSR</w:t>
            </w:r>
          </w:p>
        </w:tc>
        <w:tc>
          <w:tcPr>
            <w:tcW w:w="676" w:type="dxa"/>
            <w:tcBorders>
              <w:left w:val="single" w:sz="12" w:space="0" w:color="auto"/>
            </w:tcBorders>
            <w:noWrap/>
            <w:hideMark/>
          </w:tcPr>
          <w:p w14:paraId="6AE340B5"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22" w:type="dxa"/>
            <w:noWrap/>
            <w:hideMark/>
          </w:tcPr>
          <w:p w14:paraId="2B3656F7"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0.000002</w:t>
            </w:r>
          </w:p>
        </w:tc>
        <w:tc>
          <w:tcPr>
            <w:tcW w:w="1522" w:type="dxa"/>
            <w:tcBorders>
              <w:right w:val="single" w:sz="12" w:space="0" w:color="auto"/>
            </w:tcBorders>
            <w:noWrap/>
            <w:hideMark/>
          </w:tcPr>
          <w:p w14:paraId="5EB31B45"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0.000002</w:t>
            </w:r>
          </w:p>
        </w:tc>
        <w:tc>
          <w:tcPr>
            <w:tcW w:w="592" w:type="dxa"/>
            <w:tcBorders>
              <w:left w:val="single" w:sz="12" w:space="0" w:color="auto"/>
            </w:tcBorders>
            <w:noWrap/>
            <w:hideMark/>
          </w:tcPr>
          <w:p w14:paraId="182A023B"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04" w:type="dxa"/>
            <w:noWrap/>
            <w:hideMark/>
          </w:tcPr>
          <w:p w14:paraId="1EA454F2"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0.0000066</w:t>
            </w:r>
          </w:p>
        </w:tc>
        <w:tc>
          <w:tcPr>
            <w:tcW w:w="1504" w:type="dxa"/>
            <w:tcBorders>
              <w:right w:val="single" w:sz="12" w:space="0" w:color="auto"/>
            </w:tcBorders>
            <w:noWrap/>
            <w:hideMark/>
          </w:tcPr>
          <w:p w14:paraId="215B94A5"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0.0000066</w:t>
            </w:r>
          </w:p>
        </w:tc>
      </w:tr>
      <w:tr w:rsidR="00EA5C12" w:rsidRPr="00EA5C12" w14:paraId="763DF47F" w14:textId="77777777" w:rsidTr="00EA5C12">
        <w:trPr>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3F0EA78B" w14:textId="77777777" w:rsidR="00EA5C12" w:rsidRPr="00EA5C12" w:rsidRDefault="00EA5C12" w:rsidP="00EA5C12">
            <w:pPr>
              <w:jc w:val="center"/>
              <w:rPr>
                <w:rFonts w:ascii="Calibri" w:hAnsi="Calibri" w:cs="Calibri"/>
                <w:color w:val="000000"/>
                <w:sz w:val="22"/>
                <w:szCs w:val="22"/>
              </w:rPr>
            </w:pPr>
            <w:r w:rsidRPr="00EA5C12">
              <w:rPr>
                <w:rFonts w:ascii="Calibri" w:hAnsi="Calibri" w:cs="Calibri"/>
                <w:color w:val="000000"/>
                <w:sz w:val="22"/>
                <w:szCs w:val="22"/>
              </w:rPr>
              <w:t>LED activity</w:t>
            </w:r>
          </w:p>
        </w:tc>
        <w:tc>
          <w:tcPr>
            <w:tcW w:w="676" w:type="dxa"/>
            <w:tcBorders>
              <w:left w:val="single" w:sz="12" w:space="0" w:color="auto"/>
            </w:tcBorders>
            <w:noWrap/>
            <w:hideMark/>
          </w:tcPr>
          <w:p w14:paraId="303E58E3"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22" w:type="dxa"/>
            <w:noWrap/>
            <w:hideMark/>
          </w:tcPr>
          <w:p w14:paraId="62E4CAB0"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0.02</w:t>
            </w:r>
          </w:p>
        </w:tc>
        <w:tc>
          <w:tcPr>
            <w:tcW w:w="1522" w:type="dxa"/>
            <w:tcBorders>
              <w:right w:val="single" w:sz="12" w:space="0" w:color="auto"/>
            </w:tcBorders>
            <w:noWrap/>
            <w:hideMark/>
          </w:tcPr>
          <w:p w14:paraId="7E40B40D"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0.02</w:t>
            </w:r>
          </w:p>
        </w:tc>
        <w:tc>
          <w:tcPr>
            <w:tcW w:w="592" w:type="dxa"/>
            <w:tcBorders>
              <w:left w:val="single" w:sz="12" w:space="0" w:color="auto"/>
            </w:tcBorders>
            <w:noWrap/>
            <w:hideMark/>
          </w:tcPr>
          <w:p w14:paraId="13484911"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04" w:type="dxa"/>
            <w:noWrap/>
            <w:hideMark/>
          </w:tcPr>
          <w:p w14:paraId="5727CBD8"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0.066</w:t>
            </w:r>
          </w:p>
        </w:tc>
        <w:tc>
          <w:tcPr>
            <w:tcW w:w="1504" w:type="dxa"/>
            <w:tcBorders>
              <w:right w:val="single" w:sz="12" w:space="0" w:color="auto"/>
            </w:tcBorders>
            <w:noWrap/>
            <w:hideMark/>
          </w:tcPr>
          <w:p w14:paraId="2CC3FFED"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0.066</w:t>
            </w:r>
          </w:p>
        </w:tc>
      </w:tr>
      <w:tr w:rsidR="00EA5C12" w:rsidRPr="00EA5C12" w14:paraId="36532920" w14:textId="77777777" w:rsidTr="00EA5C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right w:val="single" w:sz="12" w:space="0" w:color="auto"/>
            </w:tcBorders>
            <w:noWrap/>
            <w:hideMark/>
          </w:tcPr>
          <w:p w14:paraId="41D99E54" w14:textId="77777777" w:rsidR="00EA5C12" w:rsidRPr="00EA5C12" w:rsidRDefault="00EA5C12" w:rsidP="00EA5C12">
            <w:pPr>
              <w:jc w:val="center"/>
              <w:rPr>
                <w:rFonts w:ascii="Calibri" w:hAnsi="Calibri" w:cs="Calibri"/>
                <w:color w:val="000000"/>
                <w:sz w:val="22"/>
                <w:szCs w:val="22"/>
              </w:rPr>
            </w:pPr>
            <w:r w:rsidRPr="00EA5C12">
              <w:rPr>
                <w:rFonts w:ascii="Calibri" w:hAnsi="Calibri" w:cs="Calibri"/>
                <w:color w:val="000000"/>
                <w:sz w:val="22"/>
                <w:szCs w:val="22"/>
              </w:rPr>
              <w:t>LED Power</w:t>
            </w:r>
          </w:p>
        </w:tc>
        <w:tc>
          <w:tcPr>
            <w:tcW w:w="676" w:type="dxa"/>
            <w:tcBorders>
              <w:left w:val="single" w:sz="12" w:space="0" w:color="auto"/>
            </w:tcBorders>
            <w:noWrap/>
            <w:hideMark/>
          </w:tcPr>
          <w:p w14:paraId="549BCF76"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22" w:type="dxa"/>
            <w:noWrap/>
            <w:hideMark/>
          </w:tcPr>
          <w:p w14:paraId="7872BEA0"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0.02</w:t>
            </w:r>
          </w:p>
        </w:tc>
        <w:tc>
          <w:tcPr>
            <w:tcW w:w="1522" w:type="dxa"/>
            <w:tcBorders>
              <w:right w:val="single" w:sz="12" w:space="0" w:color="auto"/>
            </w:tcBorders>
            <w:noWrap/>
            <w:hideMark/>
          </w:tcPr>
          <w:p w14:paraId="6507FB61"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0.02</w:t>
            </w:r>
          </w:p>
        </w:tc>
        <w:tc>
          <w:tcPr>
            <w:tcW w:w="592" w:type="dxa"/>
            <w:tcBorders>
              <w:left w:val="single" w:sz="12" w:space="0" w:color="auto"/>
            </w:tcBorders>
            <w:noWrap/>
            <w:hideMark/>
          </w:tcPr>
          <w:p w14:paraId="7E43B0CB"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04" w:type="dxa"/>
            <w:noWrap/>
            <w:hideMark/>
          </w:tcPr>
          <w:p w14:paraId="05E265EB"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0.066</w:t>
            </w:r>
          </w:p>
        </w:tc>
        <w:tc>
          <w:tcPr>
            <w:tcW w:w="1504" w:type="dxa"/>
            <w:tcBorders>
              <w:right w:val="single" w:sz="12" w:space="0" w:color="auto"/>
            </w:tcBorders>
            <w:noWrap/>
            <w:hideMark/>
          </w:tcPr>
          <w:p w14:paraId="596C99BF"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0.066</w:t>
            </w:r>
          </w:p>
        </w:tc>
      </w:tr>
      <w:tr w:rsidR="00EA5C12" w:rsidRPr="00EA5C12" w14:paraId="06BDBB29" w14:textId="77777777" w:rsidTr="00EA5C12">
        <w:trPr>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left w:val="single" w:sz="12" w:space="0" w:color="auto"/>
              <w:bottom w:val="single" w:sz="12" w:space="0" w:color="auto"/>
              <w:right w:val="single" w:sz="12" w:space="0" w:color="auto"/>
            </w:tcBorders>
            <w:noWrap/>
            <w:hideMark/>
          </w:tcPr>
          <w:p w14:paraId="005875AC" w14:textId="77777777" w:rsidR="00EA5C12" w:rsidRPr="00EF6B99" w:rsidRDefault="00EA5C12" w:rsidP="00EA5C12">
            <w:pPr>
              <w:jc w:val="center"/>
              <w:rPr>
                <w:rFonts w:ascii="Calibri" w:hAnsi="Calibri" w:cs="Calibri"/>
                <w:color w:val="000000"/>
                <w:sz w:val="22"/>
                <w:szCs w:val="22"/>
                <w:lang w:val="de-CH"/>
              </w:rPr>
            </w:pPr>
            <w:r w:rsidRPr="00EF6B99">
              <w:rPr>
                <w:rFonts w:ascii="Calibri" w:hAnsi="Calibri" w:cs="Calibri"/>
                <w:color w:val="000000"/>
                <w:sz w:val="22"/>
                <w:szCs w:val="22"/>
                <w:lang w:val="de-CH"/>
              </w:rPr>
              <w:t>ADG732BSUZ-REEL(min = 0 X, typ = 1 X, max = 4 X )</w:t>
            </w:r>
          </w:p>
        </w:tc>
        <w:tc>
          <w:tcPr>
            <w:tcW w:w="676" w:type="dxa"/>
            <w:tcBorders>
              <w:left w:val="single" w:sz="12" w:space="0" w:color="auto"/>
              <w:bottom w:val="single" w:sz="12" w:space="0" w:color="auto"/>
            </w:tcBorders>
            <w:noWrap/>
            <w:hideMark/>
          </w:tcPr>
          <w:p w14:paraId="5CA6FFD4"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22" w:type="dxa"/>
            <w:tcBorders>
              <w:bottom w:val="single" w:sz="12" w:space="0" w:color="auto"/>
            </w:tcBorders>
            <w:noWrap/>
            <w:hideMark/>
          </w:tcPr>
          <w:p w14:paraId="0DB158A3"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0.00001</w:t>
            </w:r>
          </w:p>
        </w:tc>
        <w:tc>
          <w:tcPr>
            <w:tcW w:w="1522" w:type="dxa"/>
            <w:tcBorders>
              <w:bottom w:val="single" w:sz="12" w:space="0" w:color="auto"/>
              <w:right w:val="single" w:sz="12" w:space="0" w:color="auto"/>
            </w:tcBorders>
            <w:noWrap/>
            <w:hideMark/>
          </w:tcPr>
          <w:p w14:paraId="67A2274D"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0.00004</w:t>
            </w:r>
          </w:p>
        </w:tc>
        <w:tc>
          <w:tcPr>
            <w:tcW w:w="592" w:type="dxa"/>
            <w:tcBorders>
              <w:left w:val="single" w:sz="12" w:space="0" w:color="auto"/>
              <w:bottom w:val="single" w:sz="12" w:space="0" w:color="auto"/>
            </w:tcBorders>
            <w:noWrap/>
            <w:hideMark/>
          </w:tcPr>
          <w:p w14:paraId="52CA96C1"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04" w:type="dxa"/>
            <w:tcBorders>
              <w:bottom w:val="single" w:sz="12" w:space="0" w:color="auto"/>
            </w:tcBorders>
            <w:noWrap/>
            <w:hideMark/>
          </w:tcPr>
          <w:p w14:paraId="41064587"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0.000033</w:t>
            </w:r>
          </w:p>
        </w:tc>
        <w:tc>
          <w:tcPr>
            <w:tcW w:w="1504" w:type="dxa"/>
            <w:tcBorders>
              <w:bottom w:val="single" w:sz="12" w:space="0" w:color="auto"/>
              <w:right w:val="single" w:sz="12" w:space="0" w:color="auto"/>
            </w:tcBorders>
            <w:noWrap/>
            <w:hideMark/>
          </w:tcPr>
          <w:p w14:paraId="28A61699" w14:textId="77777777" w:rsidR="00EA5C12" w:rsidRPr="00EA5C12" w:rsidRDefault="00EA5C12" w:rsidP="00EA5C12">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0.000132</w:t>
            </w:r>
          </w:p>
        </w:tc>
      </w:tr>
      <w:tr w:rsidR="00A340B1" w:rsidRPr="00EA5C12" w14:paraId="65127CEF" w14:textId="77777777" w:rsidTr="00EA5C1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7380" w:type="dxa"/>
            <w:gridSpan w:val="3"/>
            <w:tcBorders>
              <w:top w:val="single" w:sz="12" w:space="0" w:color="auto"/>
              <w:left w:val="single" w:sz="12" w:space="0" w:color="auto"/>
              <w:bottom w:val="single" w:sz="12" w:space="0" w:color="auto"/>
              <w:right w:val="single" w:sz="12" w:space="0" w:color="auto"/>
            </w:tcBorders>
            <w:noWrap/>
            <w:hideMark/>
          </w:tcPr>
          <w:p w14:paraId="37C1C3A0" w14:textId="277B7672" w:rsidR="00EA5C12" w:rsidRPr="00EA5C12" w:rsidRDefault="00EA5C12" w:rsidP="00EA5C12">
            <w:pPr>
              <w:jc w:val="center"/>
              <w:rPr>
                <w:rFonts w:ascii="Calibri" w:hAnsi="Calibri" w:cs="Calibri"/>
                <w:color w:val="000000"/>
                <w:sz w:val="22"/>
                <w:szCs w:val="22"/>
              </w:rPr>
            </w:pPr>
            <w:r w:rsidRPr="00EA5C12">
              <w:rPr>
                <w:rFonts w:ascii="Calibri" w:hAnsi="Calibri" w:cs="Calibri"/>
                <w:color w:val="000000"/>
                <w:sz w:val="22"/>
                <w:szCs w:val="22"/>
              </w:rPr>
              <w:t>Totaux (&lt;</w:t>
            </w:r>
            <w:r w:rsidR="00912468">
              <w:rPr>
                <w:rFonts w:ascii="Calibri" w:hAnsi="Calibri" w:cs="Calibri"/>
                <w:color w:val="000000"/>
                <w:sz w:val="22"/>
                <w:szCs w:val="22"/>
              </w:rPr>
              <w:t>0.99</w:t>
            </w:r>
            <w:r w:rsidRPr="00EA5C12">
              <w:rPr>
                <w:rFonts w:ascii="Calibri" w:hAnsi="Calibri" w:cs="Calibri"/>
                <w:color w:val="000000"/>
                <w:sz w:val="22"/>
                <w:szCs w:val="22"/>
              </w:rPr>
              <w:t>[W] = OK)</w:t>
            </w:r>
          </w:p>
        </w:tc>
        <w:tc>
          <w:tcPr>
            <w:tcW w:w="676" w:type="dxa"/>
            <w:tcBorders>
              <w:top w:val="single" w:sz="12" w:space="0" w:color="auto"/>
              <w:left w:val="single" w:sz="12" w:space="0" w:color="auto"/>
              <w:bottom w:val="single" w:sz="12" w:space="0" w:color="auto"/>
            </w:tcBorders>
            <w:noWrap/>
            <w:hideMark/>
          </w:tcPr>
          <w:p w14:paraId="1F7A9FA7"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22" w:type="dxa"/>
            <w:tcBorders>
              <w:top w:val="single" w:sz="12" w:space="0" w:color="auto"/>
              <w:bottom w:val="single" w:sz="12" w:space="0" w:color="auto"/>
            </w:tcBorders>
            <w:noWrap/>
            <w:hideMark/>
          </w:tcPr>
          <w:p w14:paraId="3E4B8AEE" w14:textId="52DD2AE2" w:rsidR="00EA5C12" w:rsidRPr="00EA5C12" w:rsidRDefault="00B20CAF"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0,040647</w:t>
            </w:r>
          </w:p>
        </w:tc>
        <w:tc>
          <w:tcPr>
            <w:tcW w:w="1522" w:type="dxa"/>
            <w:tcBorders>
              <w:top w:val="single" w:sz="12" w:space="0" w:color="auto"/>
              <w:bottom w:val="single" w:sz="12" w:space="0" w:color="auto"/>
              <w:right w:val="single" w:sz="12" w:space="0" w:color="auto"/>
            </w:tcBorders>
            <w:noWrap/>
            <w:hideMark/>
          </w:tcPr>
          <w:p w14:paraId="731DAE51" w14:textId="44F7068B" w:rsidR="00EA5C12" w:rsidRPr="00EA5C12" w:rsidRDefault="009E0E47"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0,040782</w:t>
            </w:r>
          </w:p>
        </w:tc>
        <w:tc>
          <w:tcPr>
            <w:tcW w:w="592" w:type="dxa"/>
            <w:tcBorders>
              <w:top w:val="single" w:sz="12" w:space="0" w:color="auto"/>
              <w:left w:val="single" w:sz="12" w:space="0" w:color="auto"/>
              <w:bottom w:val="single" w:sz="12" w:space="0" w:color="auto"/>
            </w:tcBorders>
            <w:noWrap/>
            <w:hideMark/>
          </w:tcPr>
          <w:p w14:paraId="54B53BCE" w14:textId="77777777" w:rsidR="00EA5C12" w:rsidRPr="00EA5C12" w:rsidRDefault="00EA5C12"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EA5C12">
              <w:rPr>
                <w:rFonts w:ascii="Calibri" w:hAnsi="Calibri" w:cs="Calibri"/>
                <w:color w:val="000000"/>
                <w:sz w:val="22"/>
                <w:szCs w:val="22"/>
              </w:rPr>
              <w:t>0</w:t>
            </w:r>
          </w:p>
        </w:tc>
        <w:tc>
          <w:tcPr>
            <w:tcW w:w="1504" w:type="dxa"/>
            <w:tcBorders>
              <w:top w:val="single" w:sz="12" w:space="0" w:color="auto"/>
              <w:bottom w:val="single" w:sz="12" w:space="0" w:color="auto"/>
            </w:tcBorders>
            <w:noWrap/>
            <w:hideMark/>
          </w:tcPr>
          <w:p w14:paraId="47C43AB5" w14:textId="2FA4EF14" w:rsidR="00EA5C12" w:rsidRPr="00EA5C12" w:rsidRDefault="009E0E47"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9E0E47">
              <w:rPr>
                <w:rFonts w:ascii="Calibri" w:hAnsi="Calibri" w:cs="Calibri"/>
                <w:color w:val="000000"/>
                <w:sz w:val="22"/>
                <w:szCs w:val="22"/>
              </w:rPr>
              <w:t>0,1341351</w:t>
            </w:r>
          </w:p>
        </w:tc>
        <w:tc>
          <w:tcPr>
            <w:tcW w:w="1504" w:type="dxa"/>
            <w:tcBorders>
              <w:top w:val="single" w:sz="12" w:space="0" w:color="auto"/>
              <w:bottom w:val="single" w:sz="12" w:space="0" w:color="auto"/>
              <w:right w:val="single" w:sz="12" w:space="0" w:color="auto"/>
            </w:tcBorders>
            <w:noWrap/>
            <w:hideMark/>
          </w:tcPr>
          <w:p w14:paraId="4E0D08AC" w14:textId="3CEAEA2E" w:rsidR="00EA5C12" w:rsidRPr="00EA5C12" w:rsidRDefault="009E0E47" w:rsidP="00EA5C12">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0,1345806</w:t>
            </w:r>
          </w:p>
        </w:tc>
      </w:tr>
    </w:tbl>
    <w:p w14:paraId="13EAF7BB" w14:textId="77777777" w:rsidR="00EA5C12" w:rsidRDefault="00EA5C12" w:rsidP="004F6B86">
      <w:pPr>
        <w:sectPr w:rsidR="00EA5C12" w:rsidSect="00666155">
          <w:endnotePr>
            <w:numFmt w:val="decimal"/>
          </w:endnotePr>
          <w:pgSz w:w="16838" w:h="11906" w:orient="landscape" w:code="9"/>
          <w:pgMar w:top="1440" w:right="709" w:bottom="851" w:left="720" w:header="720" w:footer="720" w:gutter="0"/>
          <w:cols w:space="720"/>
          <w:noEndnote/>
          <w:docGrid w:linePitch="326"/>
        </w:sectPr>
      </w:pPr>
    </w:p>
    <w:p w14:paraId="3A17C3AE" w14:textId="467BBE0B" w:rsidR="00F11476" w:rsidRDefault="004F6B86" w:rsidP="004F6B86">
      <w:pPr>
        <w:pStyle w:val="Titre2"/>
      </w:pPr>
      <w:bookmarkStart w:id="20" w:name="_Toc209445684"/>
      <w:r>
        <w:lastRenderedPageBreak/>
        <w:t>Bloc Computer Module</w:t>
      </w:r>
      <w:bookmarkEnd w:id="20"/>
    </w:p>
    <w:p w14:paraId="1436828B" w14:textId="3CF10CEE" w:rsidR="00912468" w:rsidRDefault="00912468" w:rsidP="00912468">
      <w:pPr>
        <w:pStyle w:val="Titre3"/>
      </w:pPr>
      <w:bookmarkStart w:id="21" w:name="_Toc209445685"/>
      <w:r>
        <w:t>Description</w:t>
      </w:r>
      <w:bookmarkEnd w:id="21"/>
      <w:r>
        <w:t> </w:t>
      </w:r>
    </w:p>
    <w:p w14:paraId="4B8D41C5" w14:textId="77777777" w:rsidR="00121435" w:rsidRDefault="00121435" w:rsidP="00121435">
      <w:pPr>
        <w:keepNext/>
        <w:jc w:val="center"/>
      </w:pPr>
      <w:r>
        <w:rPr>
          <w:noProof/>
        </w:rPr>
        <w:drawing>
          <wp:inline distT="0" distB="0" distL="0" distR="0" wp14:anchorId="14C3323E" wp14:editId="6F9DE727">
            <wp:extent cx="2315688" cy="1611227"/>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30582" cy="1621590"/>
                    </a:xfrm>
                    <a:prstGeom prst="rect">
                      <a:avLst/>
                    </a:prstGeom>
                    <a:noFill/>
                    <a:ln>
                      <a:noFill/>
                    </a:ln>
                  </pic:spPr>
                </pic:pic>
              </a:graphicData>
            </a:graphic>
          </wp:inline>
        </w:drawing>
      </w:r>
    </w:p>
    <w:p w14:paraId="60B8376B" w14:textId="16C011D7" w:rsidR="00912468" w:rsidRDefault="00121435" w:rsidP="00121435">
      <w:pPr>
        <w:pStyle w:val="Lgende"/>
        <w:jc w:val="center"/>
      </w:pPr>
      <w:r>
        <w:t xml:space="preserve">Figure </w:t>
      </w:r>
      <w:fldSimple w:instr=" SEQ Figure \* ARABIC ">
        <w:r w:rsidR="00D53F61">
          <w:rPr>
            <w:noProof/>
          </w:rPr>
          <w:t>5</w:t>
        </w:r>
      </w:fldSimple>
      <w:r>
        <w:t>- Vue Raspberry PI</w:t>
      </w:r>
      <w:r>
        <w:rPr>
          <w:rStyle w:val="Appelnotedebasdep"/>
        </w:rPr>
        <w:footnoteReference w:id="3"/>
      </w:r>
    </w:p>
    <w:p w14:paraId="5F90A308" w14:textId="32096E0E" w:rsidR="117B94D8" w:rsidRDefault="117B94D8" w:rsidP="00A93502">
      <w:pPr>
        <w:spacing w:before="240" w:after="240"/>
      </w:pPr>
      <w:r w:rsidRPr="21EB27F5">
        <w:t xml:space="preserve">Le cœur </w:t>
      </w:r>
      <w:r w:rsidR="00A93502">
        <w:t>de la logique du</w:t>
      </w:r>
      <w:r w:rsidRPr="21EB27F5">
        <w:t xml:space="preserve"> projet </w:t>
      </w:r>
      <w:r w:rsidR="000C76B4">
        <w:t xml:space="preserve">sera un </w:t>
      </w:r>
      <w:r w:rsidRPr="21EB27F5">
        <w:t xml:space="preserve">Raspberry Pi Compute Module 5.  </w:t>
      </w:r>
    </w:p>
    <w:p w14:paraId="3564901A" w14:textId="4F9A8239" w:rsidR="117B94D8" w:rsidRDefault="117B94D8" w:rsidP="00A93502">
      <w:pPr>
        <w:spacing w:before="240" w:after="240"/>
      </w:pPr>
      <w:r w:rsidRPr="21EB27F5">
        <w:t xml:space="preserve">Ce module complet permet l’intégration de la logique dans un système embarqué.  </w:t>
      </w:r>
    </w:p>
    <w:p w14:paraId="30429821" w14:textId="5C550A53" w:rsidR="000C76B4" w:rsidRPr="000C76B4" w:rsidRDefault="117B94D8" w:rsidP="000C76B4">
      <w:pPr>
        <w:spacing w:before="240" w:after="240"/>
      </w:pPr>
      <w:r w:rsidRPr="21EB27F5">
        <w:t xml:space="preserve">Basé sur le Raspberry Pi 5, il exécute un système d’exploitation sur son processeur ARM ainsi que le firmware nécessaire au projet.  </w:t>
      </w:r>
    </w:p>
    <w:p w14:paraId="4782CFD0" w14:textId="032704C0" w:rsidR="005975A3" w:rsidRPr="005975A3" w:rsidRDefault="00271E37" w:rsidP="000C45E7">
      <w:pPr>
        <w:pStyle w:val="Titre3"/>
      </w:pPr>
      <w:bookmarkStart w:id="22" w:name="_Toc209445686"/>
      <w:r>
        <w:t>Schématique</w:t>
      </w:r>
      <w:bookmarkEnd w:id="22"/>
      <w:r w:rsidR="000C45E7">
        <w:t xml:space="preserve"> </w:t>
      </w:r>
    </w:p>
    <w:p w14:paraId="08DBDD02" w14:textId="791A0A6E" w:rsidR="00E6742C" w:rsidRPr="00E6742C" w:rsidRDefault="00E6742C" w:rsidP="00E6742C"/>
    <w:p w14:paraId="2117E5E1" w14:textId="7A17CAB2" w:rsidR="00891FFF" w:rsidRDefault="000E1894" w:rsidP="00891FFF">
      <w:pPr>
        <w:keepNext/>
        <w:jc w:val="center"/>
      </w:pPr>
      <w:r w:rsidRPr="000E1894">
        <w:rPr>
          <w:noProof/>
        </w:rPr>
        <w:drawing>
          <wp:inline distT="0" distB="0" distL="0" distR="0" wp14:anchorId="7DC8002D" wp14:editId="437A4F58">
            <wp:extent cx="2958465" cy="4133850"/>
            <wp:effectExtent l="0" t="0" r="0" b="0"/>
            <wp:docPr id="373198324" name="Image 1" descr="Une image contenant texte, capture d’écran, nombr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98324" name="Image 1" descr="Une image contenant texte, capture d’écran, nombre, diagramme&#10;&#10;Le contenu généré par l’IA peut être incorrect."/>
                    <pic:cNvPicPr/>
                  </pic:nvPicPr>
                  <pic:blipFill>
                    <a:blip r:embed="rId23"/>
                    <a:stretch>
                      <a:fillRect/>
                    </a:stretch>
                  </pic:blipFill>
                  <pic:spPr>
                    <a:xfrm>
                      <a:off x="0" y="0"/>
                      <a:ext cx="2980504" cy="4164645"/>
                    </a:xfrm>
                    <a:prstGeom prst="rect">
                      <a:avLst/>
                    </a:prstGeom>
                  </pic:spPr>
                </pic:pic>
              </a:graphicData>
            </a:graphic>
          </wp:inline>
        </w:drawing>
      </w:r>
    </w:p>
    <w:p w14:paraId="302A252E" w14:textId="12AAED2B" w:rsidR="008D23CB" w:rsidRPr="008D23CB" w:rsidRDefault="00891FFF" w:rsidP="008D23CB">
      <w:pPr>
        <w:pStyle w:val="Lgende"/>
        <w:jc w:val="center"/>
      </w:pPr>
      <w:r>
        <w:t xml:space="preserve">Figure </w:t>
      </w:r>
      <w:fldSimple w:instr=" SEQ Figure \* ARABIC ">
        <w:r w:rsidR="00D53F61">
          <w:rPr>
            <w:noProof/>
          </w:rPr>
          <w:t>6</w:t>
        </w:r>
      </w:fldSimple>
      <w:r w:rsidR="00263B96">
        <w:rPr>
          <w:noProof/>
        </w:rPr>
        <w:t xml:space="preserve"> </w:t>
      </w:r>
      <w:r w:rsidR="00263B96" w:rsidRPr="00263B96">
        <w:rPr>
          <w:noProof/>
        </w:rPr>
        <w:t>- Schéma du Compute Module 5</w:t>
      </w:r>
    </w:p>
    <w:p w14:paraId="78180252" w14:textId="6F9B3416" w:rsidR="003A396F" w:rsidRDefault="003A396F" w:rsidP="003A396F">
      <w:pPr>
        <w:pStyle w:val="Titre3"/>
      </w:pPr>
      <w:bookmarkStart w:id="23" w:name="_Toc209445687"/>
      <w:r>
        <w:lastRenderedPageBreak/>
        <w:t>Choix du modèle</w:t>
      </w:r>
      <w:bookmarkEnd w:id="23"/>
    </w:p>
    <w:p w14:paraId="30F2D9E5" w14:textId="77777777" w:rsidR="000E1894" w:rsidRDefault="00E51CAC" w:rsidP="001F64D2">
      <w:r>
        <w:t xml:space="preserve">Le </w:t>
      </w:r>
      <w:r w:rsidR="00621959">
        <w:t xml:space="preserve">CM5 </w:t>
      </w:r>
      <w:r w:rsidR="009160D2">
        <w:t>devoir effectuer l’</w:t>
      </w:r>
      <w:r w:rsidR="000E1894">
        <w:t>entièreté</w:t>
      </w:r>
      <w:r w:rsidR="009160D2">
        <w:t xml:space="preserve"> de la logique de système. </w:t>
      </w:r>
    </w:p>
    <w:p w14:paraId="631F7069" w14:textId="77777777" w:rsidR="008D23CB" w:rsidRDefault="008D23CB" w:rsidP="001F64D2"/>
    <w:p w14:paraId="42B843FB" w14:textId="77EF4339" w:rsidR="00E51CAC" w:rsidRDefault="000E1894" w:rsidP="001F64D2">
      <w:r>
        <w:t>S</w:t>
      </w:r>
      <w:r w:rsidR="009160D2">
        <w:t xml:space="preserve">es fonctions seront les suivantes : </w:t>
      </w:r>
    </w:p>
    <w:p w14:paraId="42012D77" w14:textId="03525B0A" w:rsidR="009160D2" w:rsidRDefault="009160D2" w:rsidP="002F2428">
      <w:pPr>
        <w:pStyle w:val="Paragraphedeliste"/>
        <w:numPr>
          <w:ilvl w:val="0"/>
          <w:numId w:val="5"/>
        </w:numPr>
      </w:pPr>
      <w:r>
        <w:t>Lecture A/D</w:t>
      </w:r>
    </w:p>
    <w:p w14:paraId="097B4E1A" w14:textId="30273033" w:rsidR="009160D2" w:rsidRDefault="009160D2" w:rsidP="002F2428">
      <w:pPr>
        <w:pStyle w:val="Paragraphedeliste"/>
        <w:numPr>
          <w:ilvl w:val="0"/>
          <w:numId w:val="5"/>
        </w:numPr>
      </w:pPr>
      <w:r>
        <w:t>Gestion des I/O 24V-3V3</w:t>
      </w:r>
    </w:p>
    <w:p w14:paraId="6A70CF92" w14:textId="1BFCA9AC" w:rsidR="009160D2" w:rsidRDefault="00C55437" w:rsidP="002F2428">
      <w:pPr>
        <w:pStyle w:val="Paragraphedeliste"/>
        <w:numPr>
          <w:ilvl w:val="0"/>
          <w:numId w:val="5"/>
        </w:numPr>
      </w:pPr>
      <w:r>
        <w:t xml:space="preserve">Choix de la résistance simulée sur les cartes filles </w:t>
      </w:r>
    </w:p>
    <w:p w14:paraId="4705E2EE" w14:textId="01805844" w:rsidR="00C55437" w:rsidRDefault="00BB69C8" w:rsidP="002F2428">
      <w:pPr>
        <w:pStyle w:val="Paragraphedeliste"/>
        <w:numPr>
          <w:ilvl w:val="0"/>
          <w:numId w:val="5"/>
        </w:numPr>
      </w:pPr>
      <w:r>
        <w:t>Communication Ethernet</w:t>
      </w:r>
    </w:p>
    <w:p w14:paraId="014EFB73" w14:textId="18459CAA" w:rsidR="00BB69C8" w:rsidRDefault="00BB69C8" w:rsidP="002F2428">
      <w:pPr>
        <w:pStyle w:val="Paragraphedeliste"/>
        <w:numPr>
          <w:ilvl w:val="0"/>
          <w:numId w:val="5"/>
        </w:numPr>
      </w:pPr>
      <w:r>
        <w:t>Commande soft des relais</w:t>
      </w:r>
    </w:p>
    <w:p w14:paraId="4197EDD7" w14:textId="000AE097" w:rsidR="00BB69C8" w:rsidRDefault="00E33578" w:rsidP="002F2428">
      <w:pPr>
        <w:pStyle w:val="Paragraphedeliste"/>
        <w:numPr>
          <w:ilvl w:val="0"/>
          <w:numId w:val="5"/>
        </w:numPr>
      </w:pPr>
      <w:r>
        <w:t>Gestion de la LED du panel avant du boitier</w:t>
      </w:r>
    </w:p>
    <w:p w14:paraId="3C56AABE" w14:textId="7ADD545E" w:rsidR="00E33578" w:rsidRDefault="00E33578" w:rsidP="001F64D2"/>
    <w:p w14:paraId="7215AE15" w14:textId="51E0EE3F" w:rsidR="00BE7591" w:rsidRPr="00E51CAC" w:rsidRDefault="00BE7591" w:rsidP="001F64D2">
      <w:r>
        <w:t>Afin de pouvoir effectuer ces fonctions</w:t>
      </w:r>
      <w:r w:rsidR="00D73A50">
        <w:t>,</w:t>
      </w:r>
      <w:r>
        <w:t xml:space="preserve"> le module </w:t>
      </w:r>
      <w:r w:rsidR="001F64D2">
        <w:t>nécessitera</w:t>
      </w:r>
      <w:r>
        <w:t xml:space="preserve"> </w:t>
      </w:r>
      <w:r w:rsidR="00D73A50">
        <w:t>certain</w:t>
      </w:r>
      <w:r w:rsidR="006610E2">
        <w:t xml:space="preserve"> bloc</w:t>
      </w:r>
      <w:r>
        <w:t xml:space="preserve"> spécifique. Le module sera décidé une fois </w:t>
      </w:r>
      <w:r w:rsidR="00840AE9">
        <w:t>les différents points</w:t>
      </w:r>
      <w:r>
        <w:t xml:space="preserve"> abord</w:t>
      </w:r>
      <w:r w:rsidR="006610E2">
        <w:t>és</w:t>
      </w:r>
      <w:r>
        <w:t xml:space="preserve"> : </w:t>
      </w:r>
    </w:p>
    <w:p w14:paraId="04A2D8D1" w14:textId="6D38E9CD" w:rsidR="00DE4B86" w:rsidRDefault="00DE4B86" w:rsidP="00DE4B86">
      <w:pPr>
        <w:pStyle w:val="Titre3"/>
      </w:pPr>
      <w:bookmarkStart w:id="24" w:name="_Toc209445688"/>
      <w:r>
        <w:t>Alimentation</w:t>
      </w:r>
      <w:bookmarkEnd w:id="24"/>
    </w:p>
    <w:p w14:paraId="3877D193" w14:textId="57060684" w:rsidR="000C388A" w:rsidRDefault="00140FF3" w:rsidP="000C388A">
      <w:pPr>
        <w:keepNext/>
        <w:jc w:val="center"/>
      </w:pPr>
      <w:r w:rsidRPr="00140FF3">
        <w:rPr>
          <w:noProof/>
        </w:rPr>
        <w:drawing>
          <wp:inline distT="0" distB="0" distL="0" distR="0" wp14:anchorId="1D34DC9B" wp14:editId="0C5C7C88">
            <wp:extent cx="6105525" cy="2153285"/>
            <wp:effectExtent l="0" t="0" r="952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05525" cy="2153285"/>
                    </a:xfrm>
                    <a:prstGeom prst="rect">
                      <a:avLst/>
                    </a:prstGeom>
                  </pic:spPr>
                </pic:pic>
              </a:graphicData>
            </a:graphic>
          </wp:inline>
        </w:drawing>
      </w:r>
    </w:p>
    <w:p w14:paraId="405BF356" w14:textId="33246CEE" w:rsidR="00B06184" w:rsidRDefault="000C388A" w:rsidP="00447055">
      <w:pPr>
        <w:pStyle w:val="Lgende"/>
        <w:jc w:val="center"/>
      </w:pPr>
      <w:r>
        <w:t xml:space="preserve">Figure </w:t>
      </w:r>
      <w:fldSimple w:instr=" SEQ Figure \* ARABIC ">
        <w:r w:rsidR="00D53F61">
          <w:rPr>
            <w:noProof/>
          </w:rPr>
          <w:t>7</w:t>
        </w:r>
      </w:fldSimple>
      <w:r>
        <w:t xml:space="preserve"> - Partie alimentation du CM5</w:t>
      </w:r>
    </w:p>
    <w:p w14:paraId="18A44910" w14:textId="2C71B289" w:rsidR="00447055" w:rsidRDefault="00447055" w:rsidP="007F7009">
      <w:r>
        <w:t xml:space="preserve">Le module est alimenté en 5[V] depuis le bloc Buck </w:t>
      </w:r>
      <w:r w:rsidR="00FB085B">
        <w:t>D</w:t>
      </w:r>
      <w:r>
        <w:t>own. Chaque pin 5[V] est découplé par un condensateur de 100[nF] placé</w:t>
      </w:r>
      <w:r w:rsidR="006610E2">
        <w:t>s</w:t>
      </w:r>
      <w:r>
        <w:t xml:space="preserve"> au plus près, et un condensateur bulk de 47[uF] est positionné à l’entrée du domaine 5[V] pour amortir les appels de courant et stabiliser la tension.</w:t>
      </w:r>
    </w:p>
    <w:p w14:paraId="7193A2B5" w14:textId="77777777" w:rsidR="00447055" w:rsidRDefault="00447055" w:rsidP="007F7009"/>
    <w:p w14:paraId="24C0665B" w14:textId="15F470B8" w:rsidR="00E22FA2" w:rsidRDefault="00447055" w:rsidP="007F7009">
      <w:r>
        <w:t>GPIO_VREF est reliée à CM5_3V3(OUTPUT) afin d’établir des GPIO en 3.3[V], conformément au datasheet qui prescrit cette connexion pour des I/O en 3.3[V]. CM5_1.8(OUTPUT) n’est pas utilisée. Bien que CM5_3V3(OUTPUT) et CM5_1.8(OUTPUT) puissent fournir jusqu’à 300[mA], elles ne sont pas retenues pour les fonctions analogiques sensibles; les alimentations précises (ADC) sont générées via un LDO faible bruit</w:t>
      </w:r>
      <w:r w:rsidR="007F7009">
        <w:t xml:space="preserve">. </w:t>
      </w:r>
    </w:p>
    <w:p w14:paraId="784FBEE6" w14:textId="77777777" w:rsidR="00447055" w:rsidRDefault="00447055">
      <w:pPr>
        <w:rPr>
          <w:rFonts w:cs="Arial"/>
          <w:sz w:val="32"/>
          <w:szCs w:val="32"/>
        </w:rPr>
      </w:pPr>
      <w:r>
        <w:br w:type="page"/>
      </w:r>
    </w:p>
    <w:p w14:paraId="180E4BF9" w14:textId="41A88053" w:rsidR="007A35E8" w:rsidRDefault="007A35E8" w:rsidP="00DE4B86">
      <w:pPr>
        <w:pStyle w:val="Titre3"/>
      </w:pPr>
      <w:bookmarkStart w:id="25" w:name="_Toc209445689"/>
      <w:r>
        <w:lastRenderedPageBreak/>
        <w:t>Ethernet</w:t>
      </w:r>
      <w:bookmarkEnd w:id="25"/>
    </w:p>
    <w:p w14:paraId="1F3848D4" w14:textId="317CA16F" w:rsidR="00E177ED" w:rsidRDefault="00951D7C" w:rsidP="00E177ED">
      <w:r>
        <w:t xml:space="preserve">Afin de pouvoir connecter notre système </w:t>
      </w:r>
      <w:r w:rsidR="006610E2">
        <w:t>à</w:t>
      </w:r>
      <w:r w:rsidR="0089406D">
        <w:t xml:space="preserve"> un</w:t>
      </w:r>
      <w:r>
        <w:t xml:space="preserve"> réseau</w:t>
      </w:r>
      <w:r w:rsidR="0089406D">
        <w:t xml:space="preserve"> informatique et internet</w:t>
      </w:r>
      <w:r>
        <w:t xml:space="preserve">. Il nous faut une communication </w:t>
      </w:r>
      <w:r w:rsidR="006610E2">
        <w:t>E</w:t>
      </w:r>
      <w:r>
        <w:t xml:space="preserve">thernet. </w:t>
      </w:r>
      <w:r w:rsidR="006610E2">
        <w:t>À</w:t>
      </w:r>
      <w:r>
        <w:t xml:space="preserve"> travers de celle-ci le module sera </w:t>
      </w:r>
      <w:r w:rsidR="0036478F">
        <w:t>programmé</w:t>
      </w:r>
      <w:r>
        <w:t xml:space="preserve">, </w:t>
      </w:r>
      <w:r w:rsidR="00F3349D">
        <w:t>possiblement paramétré</w:t>
      </w:r>
      <w:r>
        <w:t xml:space="preserve"> et recevra </w:t>
      </w:r>
      <w:r w:rsidR="005B7D67">
        <w:t>les informations</w:t>
      </w:r>
      <w:r>
        <w:t xml:space="preserve"> de l’API Oblo afin </w:t>
      </w:r>
      <w:r w:rsidR="005B7D67">
        <w:t xml:space="preserve">de commander la chaudière. </w:t>
      </w:r>
    </w:p>
    <w:p w14:paraId="779D326D" w14:textId="77777777" w:rsidR="003C4971" w:rsidRDefault="003C4971" w:rsidP="003C4971">
      <w:pPr>
        <w:keepNext/>
        <w:jc w:val="center"/>
      </w:pPr>
      <w:r w:rsidRPr="003C4971">
        <w:rPr>
          <w:noProof/>
        </w:rPr>
        <w:drawing>
          <wp:inline distT="0" distB="0" distL="0" distR="0" wp14:anchorId="165766C2" wp14:editId="320DCC3C">
            <wp:extent cx="3323645" cy="205749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36637" cy="2065537"/>
                    </a:xfrm>
                    <a:prstGeom prst="rect">
                      <a:avLst/>
                    </a:prstGeom>
                  </pic:spPr>
                </pic:pic>
              </a:graphicData>
            </a:graphic>
          </wp:inline>
        </w:drawing>
      </w:r>
    </w:p>
    <w:p w14:paraId="64A4838B" w14:textId="7468D812" w:rsidR="003C4971" w:rsidRDefault="003C4971" w:rsidP="003C4971">
      <w:pPr>
        <w:pStyle w:val="Lgende"/>
        <w:jc w:val="center"/>
      </w:pPr>
      <w:r>
        <w:t xml:space="preserve">Figure </w:t>
      </w:r>
      <w:fldSimple w:instr=" SEQ Figure \* ARABIC ">
        <w:r w:rsidR="00D53F61">
          <w:rPr>
            <w:noProof/>
          </w:rPr>
          <w:t>8</w:t>
        </w:r>
      </w:fldSimple>
      <w:r w:rsidR="00BC2AFA">
        <w:rPr>
          <w:noProof/>
        </w:rPr>
        <w:t xml:space="preserve"> </w:t>
      </w:r>
      <w:r w:rsidR="00BC2AFA" w:rsidRPr="00BC2AFA">
        <w:rPr>
          <w:noProof/>
        </w:rPr>
        <w:t>- Connexion Ethernet du CM5</w:t>
      </w:r>
    </w:p>
    <w:p w14:paraId="15049B2D" w14:textId="01C484D1" w:rsidR="00766DC6" w:rsidRDefault="00234883" w:rsidP="00094F67">
      <w:r>
        <w:t xml:space="preserve">Le CM5 supporte une connectique RJ45 à 4 paires. Les 4 paires permettent 1000BASE-T à 1[Gbit/s] </w:t>
      </w:r>
      <w:r w:rsidR="00766DC6">
        <w:rPr>
          <w:rStyle w:val="Appelnotedebasdep"/>
        </w:rPr>
        <w:footnoteReference w:id="4"/>
      </w:r>
      <w:r w:rsidR="00766DC6">
        <w:t>.</w:t>
      </w:r>
    </w:p>
    <w:p w14:paraId="626DB509" w14:textId="77777777" w:rsidR="00766DC6" w:rsidRDefault="00766DC6" w:rsidP="00094F67"/>
    <w:p w14:paraId="525A10F6" w14:textId="32229E25" w:rsidR="00234883" w:rsidRDefault="00234883" w:rsidP="00094F67">
      <w:r>
        <w:t>Les débits inférieurs utilisent moins de paires : 100BASE-TX exploite 2 paires</w:t>
      </w:r>
      <w:r w:rsidR="00A2469E">
        <w:rPr>
          <w:rStyle w:val="Appelnotedebasdep"/>
        </w:rPr>
        <w:footnoteReference w:id="5"/>
      </w:r>
      <w:r w:rsidR="00A2469E">
        <w:t>,</w:t>
      </w:r>
    </w:p>
    <w:p w14:paraId="072260F1" w14:textId="77777777" w:rsidR="0047466A" w:rsidRDefault="0047466A" w:rsidP="00094F67"/>
    <w:p w14:paraId="46C6BF0E" w14:textId="5072E2BE" w:rsidR="004F30F4" w:rsidRDefault="00234883" w:rsidP="00094F67">
      <w:r>
        <w:t>Notre système n’a pas besoin d’un tel débit. 100[</w:t>
      </w:r>
      <w:r w:rsidR="006610E2">
        <w:t>k</w:t>
      </w:r>
      <w:r>
        <w:t>bit/s] suffisent pour l’application du projet</w:t>
      </w:r>
      <w:r w:rsidR="00836F7D">
        <w:t>.</w:t>
      </w:r>
    </w:p>
    <w:p w14:paraId="76950E3D" w14:textId="519C6596" w:rsidR="00234883" w:rsidRDefault="00836F7D" w:rsidP="00094F67">
      <w:r>
        <w:t>L</w:t>
      </w:r>
      <w:r w:rsidR="00234883">
        <w:t>a liaison sera négociée en 100BASE-TX à 100[Mbit/s] (2 paires actives).</w:t>
      </w:r>
    </w:p>
    <w:p w14:paraId="4F502DB3" w14:textId="77777777" w:rsidR="00234883" w:rsidRDefault="00234883" w:rsidP="00094F67"/>
    <w:p w14:paraId="6F0C382D" w14:textId="51F60976" w:rsidR="008432AE" w:rsidRDefault="00234883" w:rsidP="00094F67">
      <w:r>
        <w:t>Ethernet SYNC OUT ne sera pas connectée, aucune horloge de synchronisation n’étant requise entre les systèmes du réseau.</w:t>
      </w:r>
    </w:p>
    <w:p w14:paraId="1870498C" w14:textId="30E9D26F" w:rsidR="00C45914" w:rsidRDefault="004E7771" w:rsidP="00C45914">
      <w:pPr>
        <w:keepNext/>
        <w:jc w:val="center"/>
      </w:pPr>
      <w:r w:rsidRPr="004E7771">
        <w:rPr>
          <w:noProof/>
        </w:rPr>
        <w:drawing>
          <wp:inline distT="0" distB="0" distL="0" distR="0" wp14:anchorId="78364544" wp14:editId="3834DC67">
            <wp:extent cx="3450566" cy="2041792"/>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03526" cy="2073130"/>
                    </a:xfrm>
                    <a:prstGeom prst="rect">
                      <a:avLst/>
                    </a:prstGeom>
                  </pic:spPr>
                </pic:pic>
              </a:graphicData>
            </a:graphic>
          </wp:inline>
        </w:drawing>
      </w:r>
    </w:p>
    <w:p w14:paraId="5C527DE7" w14:textId="15681886" w:rsidR="008432AE" w:rsidRDefault="00C45914" w:rsidP="00C45914">
      <w:pPr>
        <w:pStyle w:val="Lgende"/>
        <w:jc w:val="center"/>
      </w:pPr>
      <w:r>
        <w:t xml:space="preserve">Figure </w:t>
      </w:r>
      <w:fldSimple w:instr=" SEQ Figure \* ARABIC ">
        <w:r w:rsidR="00D53F61">
          <w:rPr>
            <w:noProof/>
          </w:rPr>
          <w:t>9</w:t>
        </w:r>
      </w:fldSimple>
      <w:r w:rsidR="00BC2AFA">
        <w:rPr>
          <w:noProof/>
        </w:rPr>
        <w:t xml:space="preserve"> </w:t>
      </w:r>
      <w:r w:rsidR="00BC2AFA" w:rsidRPr="00BC2AFA">
        <w:rPr>
          <w:noProof/>
        </w:rPr>
        <w:t>- Connecteur RJ45 et LEDs Ethernet</w:t>
      </w:r>
    </w:p>
    <w:p w14:paraId="260B2F2B" w14:textId="77777777" w:rsidR="00121900" w:rsidRDefault="00121900" w:rsidP="002078EA">
      <w:r>
        <w:t>Le connecteur RJ45 reliera le système au réseau Ethernet.</w:t>
      </w:r>
    </w:p>
    <w:p w14:paraId="161D4F54" w14:textId="77777777" w:rsidR="00121900" w:rsidRDefault="00121900" w:rsidP="002078EA">
      <w:r>
        <w:t>Ce connecteur intègre deux LED :</w:t>
      </w:r>
    </w:p>
    <w:p w14:paraId="7D7900A9" w14:textId="373D054E" w:rsidR="00121900" w:rsidRDefault="00121900" w:rsidP="002F2428">
      <w:pPr>
        <w:pStyle w:val="Paragraphedeliste"/>
        <w:numPr>
          <w:ilvl w:val="0"/>
          <w:numId w:val="4"/>
        </w:numPr>
      </w:pPr>
      <w:r>
        <w:t>LED jaune : indication de la vitesse Ethernet</w:t>
      </w:r>
    </w:p>
    <w:p w14:paraId="261B479C" w14:textId="184A6197" w:rsidR="00121900" w:rsidRDefault="00121900" w:rsidP="002F2428">
      <w:pPr>
        <w:pStyle w:val="Paragraphedeliste"/>
        <w:numPr>
          <w:ilvl w:val="0"/>
          <w:numId w:val="4"/>
        </w:numPr>
      </w:pPr>
      <w:r>
        <w:t>LED verte : indication d’activité sur les lignes Ethernet</w:t>
      </w:r>
    </w:p>
    <w:p w14:paraId="7F96FB04" w14:textId="2588905C" w:rsidR="00121900" w:rsidRDefault="00121900" w:rsidP="002078EA"/>
    <w:p w14:paraId="0316DC1D" w14:textId="58253A5D" w:rsidR="00FE1F9C" w:rsidRDefault="00FE1F9C" w:rsidP="002078EA">
      <w:r>
        <w:t>Les lignes Ethernets devront être rout</w:t>
      </w:r>
      <w:r w:rsidR="00C27AF8">
        <w:t>ées</w:t>
      </w:r>
      <w:r>
        <w:t xml:space="preserve"> en différentiel avec une </w:t>
      </w:r>
      <w:r w:rsidR="00551936">
        <w:t>impédance</w:t>
      </w:r>
      <w:r>
        <w:t xml:space="preserve"> </w:t>
      </w:r>
      <w:r w:rsidR="00551936">
        <w:t>contrôlée</w:t>
      </w:r>
      <w:r>
        <w:t xml:space="preserve"> de 100</w:t>
      </w:r>
      <w:r w:rsidR="00551936">
        <w:t>[Ω</w:t>
      </w:r>
      <w:r>
        <w:t>]</w:t>
      </w:r>
      <w:r w:rsidR="00551936">
        <w:t xml:space="preserve">. </w:t>
      </w:r>
    </w:p>
    <w:p w14:paraId="46BAC955" w14:textId="28C03D96" w:rsidR="005B7D67" w:rsidRDefault="00121900" w:rsidP="002078EA">
      <w:r>
        <w:lastRenderedPageBreak/>
        <w:t>Le condensateur C10, connecté aux pins RCT et TCT, assurera un filtrage de mode commun pour bloquer le bruit induit par le transformateur du connecteur, sans modifier les signaux différentiels.</w:t>
      </w:r>
    </w:p>
    <w:p w14:paraId="7207637A" w14:textId="2080442C" w:rsidR="003D4789" w:rsidRDefault="003D4789" w:rsidP="002078EA"/>
    <w:p w14:paraId="73C40168" w14:textId="5B7FC832" w:rsidR="003D4789" w:rsidRDefault="003D4789" w:rsidP="002078EA">
      <w:r>
        <w:t xml:space="preserve">La connectique sera protégée par </w:t>
      </w:r>
      <w:r w:rsidR="00554DBF">
        <w:t>2</w:t>
      </w:r>
      <w:r w:rsidR="00325A5E">
        <w:t xml:space="preserve"> </w:t>
      </w:r>
      <w:r>
        <w:t>diode</w:t>
      </w:r>
      <w:r w:rsidR="00325A5E">
        <w:t>s</w:t>
      </w:r>
      <w:r>
        <w:t xml:space="preserve"> TVS bidirectionnel</w:t>
      </w:r>
      <w:r w:rsidR="00C27AF8">
        <w:t>les</w:t>
      </w:r>
      <w:r>
        <w:t xml:space="preserve"> de </w:t>
      </w:r>
      <w:r w:rsidR="00CE757C" w:rsidRPr="00CE757C">
        <w:t>TPD4E1U06DCKR</w:t>
      </w:r>
      <w:r w:rsidR="00CE757C">
        <w:t xml:space="preserve"> à 5V5. Ces diodes </w:t>
      </w:r>
      <w:r w:rsidR="00C27AF8">
        <w:t>n’</w:t>
      </w:r>
      <w:r w:rsidR="00CE757C">
        <w:t xml:space="preserve">ayant </w:t>
      </w:r>
      <w:r w:rsidR="00A11C05">
        <w:t>qu’une petite capacité</w:t>
      </w:r>
      <w:r w:rsidR="00CE757C">
        <w:t xml:space="preserve"> </w:t>
      </w:r>
      <w:r w:rsidR="00325A5E">
        <w:t>parasite de 0.8pF</w:t>
      </w:r>
      <w:r w:rsidR="00C51BA5">
        <w:t xml:space="preserve">, </w:t>
      </w:r>
      <w:r w:rsidR="00A11C05">
        <w:t>elles seront</w:t>
      </w:r>
      <w:r w:rsidR="00C51BA5">
        <w:t xml:space="preserve"> </w:t>
      </w:r>
      <w:r w:rsidR="00A11C05">
        <w:t>parfaites</w:t>
      </w:r>
      <w:r w:rsidR="00C51BA5">
        <w:t xml:space="preserve"> pour ne pas </w:t>
      </w:r>
      <w:r w:rsidR="00A11C05">
        <w:t>influenc</w:t>
      </w:r>
      <w:r w:rsidR="00C27AF8">
        <w:t>er</w:t>
      </w:r>
      <w:r w:rsidR="00C51BA5">
        <w:t xml:space="preserve"> les communications </w:t>
      </w:r>
      <w:r w:rsidR="00A11C05">
        <w:t xml:space="preserve">Ethernet. </w:t>
      </w:r>
    </w:p>
    <w:p w14:paraId="11CF1787" w14:textId="50C650A3" w:rsidR="00A11C05" w:rsidRDefault="00A11C05" w:rsidP="002078EA"/>
    <w:p w14:paraId="631058B3" w14:textId="5A1DAF14" w:rsidR="00A11C05" w:rsidRPr="00E177ED" w:rsidRDefault="00A11C05" w:rsidP="002078EA">
      <w:r>
        <w:t xml:space="preserve">Ces diodes respectent la </w:t>
      </w:r>
      <w:r w:rsidR="00472719">
        <w:t>norme</w:t>
      </w:r>
      <w:r w:rsidR="00373746">
        <w:t xml:space="preserve"> IEC 61000-4-2 comme demandé par le cahier des charges. </w:t>
      </w:r>
    </w:p>
    <w:p w14:paraId="3BB870A7" w14:textId="0DB58628" w:rsidR="00D25D3B" w:rsidRDefault="00D25D3B" w:rsidP="00DE4B86">
      <w:pPr>
        <w:pStyle w:val="Titre3"/>
      </w:pPr>
      <w:bookmarkStart w:id="26" w:name="_Toc209445690"/>
      <w:r>
        <w:t>Mémoire</w:t>
      </w:r>
      <w:bookmarkEnd w:id="26"/>
    </w:p>
    <w:p w14:paraId="615BF232" w14:textId="034C2C50" w:rsidR="0044158E" w:rsidRDefault="00D25D3B" w:rsidP="00D25D3B">
      <w:r>
        <w:t xml:space="preserve">Le </w:t>
      </w:r>
      <w:r w:rsidR="006C52F9">
        <w:t>CM5 peuit utiliser</w:t>
      </w:r>
      <w:r w:rsidR="00440287">
        <w:t xml:space="preserve"> </w:t>
      </w:r>
      <w:r w:rsidR="00373746">
        <w:t>deux types</w:t>
      </w:r>
      <w:r w:rsidR="00440287">
        <w:t xml:space="preserve"> de mémoire, soit une</w:t>
      </w:r>
      <w:r w:rsidR="009C2DB9">
        <w:t xml:space="preserve"> carte SD externe ou une mémoire </w:t>
      </w:r>
      <w:r w:rsidR="009D1890">
        <w:t>interne</w:t>
      </w:r>
      <w:r w:rsidR="009C2DB9">
        <w:t xml:space="preserve"> eMMC </w:t>
      </w:r>
      <w:r w:rsidR="009D1890">
        <w:t>(</w:t>
      </w:r>
      <w:r w:rsidR="00E163E9" w:rsidRPr="00E163E9">
        <w:t>Embedded Multi-Media Card</w:t>
      </w:r>
      <w:r w:rsidR="009D1890">
        <w:t>)</w:t>
      </w:r>
      <w:r w:rsidR="00E163E9">
        <w:t>.</w:t>
      </w:r>
    </w:p>
    <w:p w14:paraId="5750728D" w14:textId="77777777" w:rsidR="0044158E" w:rsidRDefault="0044158E" w:rsidP="00D25D3B"/>
    <w:p w14:paraId="07E860E9" w14:textId="5030010D" w:rsidR="00D25D3B" w:rsidRDefault="0044158E" w:rsidP="00D25D3B">
      <w:r>
        <w:t>Afin de simplifier et augmenter l</w:t>
      </w:r>
      <w:r w:rsidR="00FE1F9C">
        <w:t xml:space="preserve">a </w:t>
      </w:r>
      <w:r w:rsidR="00CC0393">
        <w:t>stabilité du système</w:t>
      </w:r>
      <w:r w:rsidR="00C27AF8">
        <w:t>,</w:t>
      </w:r>
      <w:r w:rsidR="00CC0393">
        <w:t xml:space="preserve"> l’utilisation d’une mémoire eMMC </w:t>
      </w:r>
      <w:r w:rsidR="00C74E41">
        <w:t xml:space="preserve">a été choisie par le mandant. </w:t>
      </w:r>
    </w:p>
    <w:p w14:paraId="618CB0E4" w14:textId="6D6B08AC" w:rsidR="00C74E41" w:rsidRDefault="00C74E41" w:rsidP="00D25D3B"/>
    <w:p w14:paraId="00183A1A" w14:textId="5CA53639" w:rsidR="00D25D3B" w:rsidRPr="00D25D3B" w:rsidRDefault="00C74E41" w:rsidP="00D25D3B">
      <w:r>
        <w:t>Cette mémoire permettra de stocker les firmware</w:t>
      </w:r>
      <w:r w:rsidR="00C27AF8">
        <w:t>s</w:t>
      </w:r>
      <w:r>
        <w:t xml:space="preserve"> </w:t>
      </w:r>
      <w:r w:rsidR="00DA5642">
        <w:t xml:space="preserve">et le </w:t>
      </w:r>
      <w:r>
        <w:t>système d’exploitation de notre CM5. L</w:t>
      </w:r>
      <w:r w:rsidR="00440287">
        <w:t xml:space="preserve">e système nécessitera ainsi l’utilisation d’une connectique USB afin de pouvoir programmer ces mémoires. </w:t>
      </w:r>
    </w:p>
    <w:p w14:paraId="3C646F2B" w14:textId="03F528E5" w:rsidR="007A35E8" w:rsidRDefault="007A35E8" w:rsidP="00DE4B86">
      <w:pPr>
        <w:pStyle w:val="Titre3"/>
      </w:pPr>
      <w:bookmarkStart w:id="27" w:name="_Toc209445691"/>
      <w:r>
        <w:t>USB 2.0</w:t>
      </w:r>
      <w:bookmarkEnd w:id="27"/>
    </w:p>
    <w:p w14:paraId="4686FE23" w14:textId="16F4FAD6" w:rsidR="005A7AEC" w:rsidRDefault="00DA5642" w:rsidP="00632B9C">
      <w:r>
        <w:t xml:space="preserve">Comme </w:t>
      </w:r>
      <w:r w:rsidR="00C27AF8">
        <w:t>le défini</w:t>
      </w:r>
      <w:r w:rsidR="00F302B7">
        <w:t xml:space="preserve"> ci</w:t>
      </w:r>
      <w:r>
        <w:t>-dessus</w:t>
      </w:r>
      <w:r w:rsidR="000F16DF">
        <w:t>, le port USB servira à</w:t>
      </w:r>
      <w:r w:rsidR="00F87B6C">
        <w:t xml:space="preserve"> </w:t>
      </w:r>
      <w:r w:rsidR="00F91367">
        <w:t xml:space="preserve">pouvoir </w:t>
      </w:r>
      <w:r w:rsidR="0044551F">
        <w:t>flasher</w:t>
      </w:r>
      <w:r w:rsidR="00F91367">
        <w:t xml:space="preserve"> le système</w:t>
      </w:r>
      <w:r w:rsidR="000F16DF">
        <w:t>. L</w:t>
      </w:r>
      <w:r w:rsidR="00AE22F7">
        <w:t>’utilisation de la pin RPIBOOT</w:t>
      </w:r>
      <w:r w:rsidR="00BD47FC">
        <w:t xml:space="preserve"> sera nécessaire. Celle-ci permet l’USB d’accéder directement à la mémoire eMMC </w:t>
      </w:r>
      <w:r w:rsidR="00632B9C">
        <w:t>comme un périphérique dit « USB Mass Storage </w:t>
      </w:r>
      <w:r w:rsidR="00F302B7">
        <w:t xml:space="preserve">» </w:t>
      </w:r>
      <w:r w:rsidR="00BD47FC">
        <w:t xml:space="preserve">permettant ainsi de la flasher avec l’OS </w:t>
      </w:r>
      <w:r w:rsidR="00F302B7">
        <w:t>choisi</w:t>
      </w:r>
      <w:r w:rsidR="00BD47FC">
        <w:t xml:space="preserve">. </w:t>
      </w:r>
      <w:r w:rsidR="005A7AEC">
        <w:t>Si ce</w:t>
      </w:r>
      <w:r w:rsidR="00C27AF8">
        <w:t>tte</w:t>
      </w:r>
      <w:r w:rsidR="005A7AEC">
        <w:t xml:space="preserve"> pin est ouvert</w:t>
      </w:r>
      <w:r w:rsidR="00CB350B">
        <w:t>e</w:t>
      </w:r>
      <w:r w:rsidR="00C27AF8">
        <w:t>,</w:t>
      </w:r>
      <w:r w:rsidR="005A7AEC">
        <w:t xml:space="preserve"> le système bootera </w:t>
      </w:r>
      <w:r w:rsidR="002213E6">
        <w:t>automatique</w:t>
      </w:r>
      <w:r w:rsidR="005A7AEC">
        <w:t xml:space="preserve"> </w:t>
      </w:r>
      <w:r w:rsidR="00670C77">
        <w:t>à</w:t>
      </w:r>
      <w:r w:rsidR="005A7AEC">
        <w:t xml:space="preserve"> partir de la mémoire eMMC. </w:t>
      </w:r>
    </w:p>
    <w:p w14:paraId="5F8E9C14" w14:textId="7D06A10D" w:rsidR="005A7AEC" w:rsidRDefault="005A7AEC" w:rsidP="00F87B6C"/>
    <w:p w14:paraId="3D441B12" w14:textId="77777777" w:rsidR="000105A3" w:rsidRDefault="000105A3" w:rsidP="000105A3">
      <w:pPr>
        <w:keepNext/>
        <w:jc w:val="center"/>
      </w:pPr>
      <w:r w:rsidRPr="000105A3">
        <w:rPr>
          <w:noProof/>
        </w:rPr>
        <w:drawing>
          <wp:inline distT="0" distB="0" distL="0" distR="0" wp14:anchorId="3D01E1B7" wp14:editId="0C3D0439">
            <wp:extent cx="3591426" cy="1114581"/>
            <wp:effectExtent l="0" t="0" r="0"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91426" cy="1114581"/>
                    </a:xfrm>
                    <a:prstGeom prst="rect">
                      <a:avLst/>
                    </a:prstGeom>
                  </pic:spPr>
                </pic:pic>
              </a:graphicData>
            </a:graphic>
          </wp:inline>
        </w:drawing>
      </w:r>
    </w:p>
    <w:p w14:paraId="025D5E3F" w14:textId="300C6C33" w:rsidR="005A7AEC" w:rsidRDefault="000105A3" w:rsidP="000105A3">
      <w:pPr>
        <w:pStyle w:val="Lgende"/>
        <w:jc w:val="center"/>
      </w:pPr>
      <w:r>
        <w:t xml:space="preserve">Figure </w:t>
      </w:r>
      <w:fldSimple w:instr=" SEQ Figure \* ARABIC ">
        <w:r w:rsidR="00D53F61">
          <w:rPr>
            <w:noProof/>
          </w:rPr>
          <w:t>10</w:t>
        </w:r>
      </w:fldSimple>
      <w:r w:rsidR="00BC2AFA">
        <w:rPr>
          <w:noProof/>
        </w:rPr>
        <w:t xml:space="preserve"> </w:t>
      </w:r>
      <w:r w:rsidR="00BC2AFA" w:rsidRPr="00BC2AFA">
        <w:rPr>
          <w:noProof/>
        </w:rPr>
        <w:t>- Lignes de communication USB 2.0</w:t>
      </w:r>
    </w:p>
    <w:p w14:paraId="4A360AFC" w14:textId="27422F3E" w:rsidR="00B36314" w:rsidRDefault="002213E6" w:rsidP="00D01FE8">
      <w:r>
        <w:t>Les communication</w:t>
      </w:r>
      <w:r w:rsidR="007B5D97">
        <w:t>s</w:t>
      </w:r>
      <w:r>
        <w:t xml:space="preserve"> USB ne </w:t>
      </w:r>
      <w:r w:rsidR="00373746">
        <w:t>nécessiteront</w:t>
      </w:r>
      <w:r>
        <w:t xml:space="preserve"> non plus pas de grande</w:t>
      </w:r>
      <w:r w:rsidR="00CB350B">
        <w:t>s</w:t>
      </w:r>
      <w:r>
        <w:t xml:space="preserve"> vitesse</w:t>
      </w:r>
      <w:r w:rsidR="00CB350B">
        <w:t>s</w:t>
      </w:r>
      <w:r>
        <w:t xml:space="preserve"> et la programmation ce faisant uniquement par l’USB 2.0,</w:t>
      </w:r>
      <w:r w:rsidR="00A53742">
        <w:t xml:space="preserve"> </w:t>
      </w:r>
      <w:r w:rsidR="00CB350B">
        <w:t>d</w:t>
      </w:r>
      <w:r w:rsidR="00A53742">
        <w:t>e ce faite, la communication sera faite en USB 2.0. Le CM5 fourni</w:t>
      </w:r>
      <w:r w:rsidR="00CB350B">
        <w:t>t</w:t>
      </w:r>
      <w:r w:rsidR="00A53742">
        <w:t xml:space="preserve"> les pins</w:t>
      </w:r>
      <w:r w:rsidR="00B36314">
        <w:t xml:space="preserve"> USB_P et USB_P ser</w:t>
      </w:r>
      <w:r w:rsidR="00CB350B">
        <w:t>a</w:t>
      </w:r>
      <w:r w:rsidR="00B36314">
        <w:t xml:space="preserve"> alors utilisée. </w:t>
      </w:r>
    </w:p>
    <w:p w14:paraId="77E730CB" w14:textId="1964FA5D" w:rsidR="00B36314" w:rsidRDefault="005A618E" w:rsidP="00B36314">
      <w:pPr>
        <w:keepNext/>
        <w:jc w:val="center"/>
      </w:pPr>
      <w:r w:rsidRPr="005A618E">
        <w:rPr>
          <w:noProof/>
        </w:rPr>
        <w:drawing>
          <wp:inline distT="0" distB="0" distL="0" distR="0" wp14:anchorId="51E56FCA" wp14:editId="69FE8673">
            <wp:extent cx="2848373" cy="695422"/>
            <wp:effectExtent l="0" t="0" r="9525" b="952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8373" cy="695422"/>
                    </a:xfrm>
                    <a:prstGeom prst="rect">
                      <a:avLst/>
                    </a:prstGeom>
                  </pic:spPr>
                </pic:pic>
              </a:graphicData>
            </a:graphic>
          </wp:inline>
        </w:drawing>
      </w:r>
    </w:p>
    <w:p w14:paraId="02D2F5B7" w14:textId="2EE2B8C4" w:rsidR="00BD47FC" w:rsidRDefault="00B36314" w:rsidP="00B36314">
      <w:pPr>
        <w:pStyle w:val="Lgende"/>
        <w:jc w:val="center"/>
      </w:pPr>
      <w:r>
        <w:t xml:space="preserve">Figure </w:t>
      </w:r>
      <w:fldSimple w:instr=" SEQ Figure \* ARABIC ">
        <w:r w:rsidR="00D53F61">
          <w:rPr>
            <w:noProof/>
          </w:rPr>
          <w:t>11</w:t>
        </w:r>
      </w:fldSimple>
      <w:r w:rsidR="00BC2AFA">
        <w:rPr>
          <w:noProof/>
        </w:rPr>
        <w:t xml:space="preserve"> </w:t>
      </w:r>
      <w:r w:rsidR="00BC2AFA" w:rsidRPr="00BC2AFA">
        <w:rPr>
          <w:noProof/>
        </w:rPr>
        <w:t>- Lignes de contrôle USB_OTG_ID</w:t>
      </w:r>
    </w:p>
    <w:p w14:paraId="3E25EB87" w14:textId="7AE5CAF0" w:rsidR="005A618E" w:rsidRDefault="00373746" w:rsidP="00D01FE8">
      <w:r>
        <w:t>USB_OTG_</w:t>
      </w:r>
      <w:r w:rsidR="005A618E">
        <w:t>ID permettrai</w:t>
      </w:r>
      <w:r w:rsidR="00CB350B">
        <w:t>t</w:t>
      </w:r>
      <w:r w:rsidR="005A618E">
        <w:t xml:space="preserve"> de faire du CM5 l’hôte d’une communication USB. Fonctionnalité non utile dans notre cas. </w:t>
      </w:r>
    </w:p>
    <w:p w14:paraId="69AD195E" w14:textId="30B31C4B" w:rsidR="005A618E" w:rsidRDefault="005A618E">
      <w:r>
        <w:br w:type="page"/>
      </w:r>
    </w:p>
    <w:p w14:paraId="0E765564" w14:textId="0F94BC2D" w:rsidR="005258E6" w:rsidRDefault="00FB6152" w:rsidP="005258E6">
      <w:pPr>
        <w:keepNext/>
        <w:jc w:val="center"/>
      </w:pPr>
      <w:r w:rsidRPr="00FB6152">
        <w:rPr>
          <w:noProof/>
        </w:rPr>
        <w:lastRenderedPageBreak/>
        <w:drawing>
          <wp:inline distT="0" distB="0" distL="0" distR="0" wp14:anchorId="6449647D" wp14:editId="049D87B2">
            <wp:extent cx="3493698" cy="2494566"/>
            <wp:effectExtent l="0" t="0" r="0" b="127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07632" cy="2504515"/>
                    </a:xfrm>
                    <a:prstGeom prst="rect">
                      <a:avLst/>
                    </a:prstGeom>
                  </pic:spPr>
                </pic:pic>
              </a:graphicData>
            </a:graphic>
          </wp:inline>
        </w:drawing>
      </w:r>
    </w:p>
    <w:p w14:paraId="6251275C" w14:textId="3DA5EF40" w:rsidR="005A618E" w:rsidRDefault="005258E6" w:rsidP="005258E6">
      <w:pPr>
        <w:pStyle w:val="Lgende"/>
        <w:jc w:val="center"/>
      </w:pPr>
      <w:r>
        <w:t xml:space="preserve">Figure </w:t>
      </w:r>
      <w:fldSimple w:instr=" SEQ Figure \* ARABIC ">
        <w:r w:rsidR="00D53F61">
          <w:rPr>
            <w:noProof/>
          </w:rPr>
          <w:t>12</w:t>
        </w:r>
      </w:fldSimple>
      <w:r w:rsidR="00805157">
        <w:rPr>
          <w:noProof/>
        </w:rPr>
        <w:t xml:space="preserve"> </w:t>
      </w:r>
      <w:r w:rsidR="00805157" w:rsidRPr="00805157">
        <w:rPr>
          <w:noProof/>
        </w:rPr>
        <w:t>- USB type C utilisé pour la communication</w:t>
      </w:r>
    </w:p>
    <w:p w14:paraId="2F2CE551" w14:textId="5CA75A23" w:rsidR="00BD47FC" w:rsidRDefault="005258E6" w:rsidP="00D01FE8">
      <w:r>
        <w:t xml:space="preserve">Un USB de type C sera utilisé pour la communication USB 2.0. Celui-ci fournit </w:t>
      </w:r>
      <w:r w:rsidR="00D22478">
        <w:t>les lignes suivante</w:t>
      </w:r>
      <w:r w:rsidR="00CB350B">
        <w:t>s</w:t>
      </w:r>
      <w:r w:rsidR="00D22478">
        <w:t xml:space="preserve"> : </w:t>
      </w:r>
    </w:p>
    <w:p w14:paraId="37EEB82B" w14:textId="2DEFCFE9" w:rsidR="00D22478" w:rsidRDefault="00D22478" w:rsidP="002F2428">
      <w:pPr>
        <w:pStyle w:val="Paragraphedeliste"/>
        <w:numPr>
          <w:ilvl w:val="0"/>
          <w:numId w:val="6"/>
        </w:numPr>
      </w:pPr>
      <w:r>
        <w:t>D+/D-</w:t>
      </w:r>
      <w:r w:rsidR="00A34C37">
        <w:t> :</w:t>
      </w:r>
      <w:r>
        <w:t xml:space="preserve"> Ligne communication</w:t>
      </w:r>
      <w:r w:rsidR="00B12569">
        <w:t xml:space="preserve"> </w:t>
      </w:r>
      <w:r w:rsidR="0047466A">
        <w:t>USB 2.0</w:t>
      </w:r>
    </w:p>
    <w:p w14:paraId="0FD6AB8F" w14:textId="1B39E1C9" w:rsidR="003C4318" w:rsidRDefault="003C4318" w:rsidP="002F2428">
      <w:pPr>
        <w:pStyle w:val="Paragraphedeliste"/>
        <w:numPr>
          <w:ilvl w:val="0"/>
          <w:numId w:val="6"/>
        </w:numPr>
      </w:pPr>
      <w:r>
        <w:t xml:space="preserve">Le Vbus qui correspond au 5 [V] fournit par l’USB. </w:t>
      </w:r>
      <w:r w:rsidR="00A34C37">
        <w:t>Il ne sera pas</w:t>
      </w:r>
      <w:r>
        <w:t xml:space="preserve"> utilisé dans notre projet</w:t>
      </w:r>
      <w:r w:rsidR="00CB350B">
        <w:t>.</w:t>
      </w:r>
    </w:p>
    <w:p w14:paraId="02C6DEA0" w14:textId="086C0A51" w:rsidR="00B12569" w:rsidRDefault="00B12569" w:rsidP="002F2428">
      <w:pPr>
        <w:pStyle w:val="Paragraphedeliste"/>
        <w:numPr>
          <w:ilvl w:val="0"/>
          <w:numId w:val="6"/>
        </w:numPr>
      </w:pPr>
      <w:r>
        <w:t>CC1/CC2</w:t>
      </w:r>
      <w:r w:rsidR="008479BC">
        <w:t xml:space="preserve"> sont des lignes de négociations de puissance pour l’</w:t>
      </w:r>
      <w:r w:rsidR="00556D2E">
        <w:t>USB C</w:t>
      </w:r>
      <w:r w:rsidR="00F453CF">
        <w:t xml:space="preserve">, </w:t>
      </w:r>
      <w:r w:rsidR="006A0218">
        <w:t>elles seront</w:t>
      </w:r>
      <w:r w:rsidR="00F453CF">
        <w:t xml:space="preserve"> </w:t>
      </w:r>
      <w:r w:rsidR="006A0218">
        <w:t>connectées</w:t>
      </w:r>
      <w:r w:rsidR="00F453CF">
        <w:t xml:space="preserve"> au CM5 pour </w:t>
      </w:r>
      <w:r w:rsidR="001A4099">
        <w:t>permettre au CM5 de</w:t>
      </w:r>
      <w:r w:rsidR="00F453CF">
        <w:t xml:space="preserve"> gérer </w:t>
      </w:r>
      <w:r w:rsidR="001A4099">
        <w:t xml:space="preserve">ces </w:t>
      </w:r>
      <w:r w:rsidR="00A64977">
        <w:t xml:space="preserve">lignes. </w:t>
      </w:r>
    </w:p>
    <w:p w14:paraId="3545BF16" w14:textId="1697932B" w:rsidR="00B12569" w:rsidRDefault="00B12569" w:rsidP="002F2428">
      <w:pPr>
        <w:pStyle w:val="Paragraphedeliste"/>
        <w:numPr>
          <w:ilvl w:val="0"/>
          <w:numId w:val="6"/>
        </w:numPr>
      </w:pPr>
      <w:r>
        <w:t xml:space="preserve">SBU1/SBU2 qui sont </w:t>
      </w:r>
      <w:r w:rsidR="008804B4">
        <w:t>des lignes</w:t>
      </w:r>
      <w:r>
        <w:t xml:space="preserve"> de mode de communication</w:t>
      </w:r>
      <w:r w:rsidR="006A0218" w:rsidRPr="006A0218">
        <w:t xml:space="preserve"> </w:t>
      </w:r>
      <w:r w:rsidR="006A0218">
        <w:t>alternatif</w:t>
      </w:r>
      <w:r>
        <w:t xml:space="preserve"> pour l’</w:t>
      </w:r>
      <w:r w:rsidR="00E51FE0">
        <w:t xml:space="preserve">USB4 ou le </w:t>
      </w:r>
      <w:r w:rsidR="00ED2DB5">
        <w:t>display port</w:t>
      </w:r>
      <w:r w:rsidR="00E51FE0">
        <w:t>, non utilisé pour mon projet</w:t>
      </w:r>
      <w:r w:rsidR="00A64977">
        <w:t>.</w:t>
      </w:r>
    </w:p>
    <w:p w14:paraId="54591967" w14:textId="77777777" w:rsidR="003C4318" w:rsidRDefault="003C4318" w:rsidP="00D01FE8"/>
    <w:p w14:paraId="19769B9F" w14:textId="6EA34E91" w:rsidR="003C4318" w:rsidRDefault="00AF4242" w:rsidP="00D01FE8">
      <w:r>
        <w:t>Les lignes de data de l’USB seront protégé</w:t>
      </w:r>
      <w:r w:rsidR="00545C5D">
        <w:t>es</w:t>
      </w:r>
      <w:r>
        <w:t xml:space="preserve"> par une diode TVS bidirectionnel</w:t>
      </w:r>
      <w:r w:rsidR="00545C5D">
        <w:t>le,</w:t>
      </w:r>
      <w:r>
        <w:t xml:space="preserve"> </w:t>
      </w:r>
      <w:r w:rsidR="00A64977">
        <w:t>même</w:t>
      </w:r>
      <w:r w:rsidR="006A0218">
        <w:t xml:space="preserve"> modèle que décrite pour l’Ethernet ci-dessus. </w:t>
      </w:r>
    </w:p>
    <w:p w14:paraId="23FCD43F" w14:textId="7306CBA5" w:rsidR="007A596D" w:rsidRDefault="007A596D" w:rsidP="007A596D"/>
    <w:p w14:paraId="2AD9EF2F" w14:textId="77777777" w:rsidR="007C65D1" w:rsidRDefault="007C65D1">
      <w:pPr>
        <w:rPr>
          <w:rFonts w:cs="Arial"/>
          <w:sz w:val="32"/>
          <w:szCs w:val="32"/>
        </w:rPr>
      </w:pPr>
      <w:r>
        <w:br w:type="page"/>
      </w:r>
    </w:p>
    <w:p w14:paraId="66BF73BF" w14:textId="0324839E" w:rsidR="006A0218" w:rsidRDefault="00AA7C2D" w:rsidP="00AA7C2D">
      <w:pPr>
        <w:pStyle w:val="Titre3"/>
      </w:pPr>
      <w:bookmarkStart w:id="28" w:name="_Toc209445692"/>
      <w:r>
        <w:lastRenderedPageBreak/>
        <w:t>LED d’activité</w:t>
      </w:r>
      <w:bookmarkEnd w:id="28"/>
      <w:r>
        <w:t xml:space="preserve"> </w:t>
      </w:r>
    </w:p>
    <w:p w14:paraId="6DD75FE8" w14:textId="0AC27E7A" w:rsidR="000F05B5" w:rsidRDefault="00A23A52" w:rsidP="000F05B5">
      <w:pPr>
        <w:keepNext/>
        <w:jc w:val="center"/>
      </w:pPr>
      <w:r w:rsidRPr="00A23A52">
        <w:rPr>
          <w:noProof/>
        </w:rPr>
        <w:drawing>
          <wp:inline distT="0" distB="0" distL="0" distR="0" wp14:anchorId="286D8693" wp14:editId="5C001557">
            <wp:extent cx="1478143" cy="1906438"/>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498762" cy="1933031"/>
                    </a:xfrm>
                    <a:prstGeom prst="rect">
                      <a:avLst/>
                    </a:prstGeom>
                  </pic:spPr>
                </pic:pic>
              </a:graphicData>
            </a:graphic>
          </wp:inline>
        </w:drawing>
      </w:r>
    </w:p>
    <w:p w14:paraId="5A76AC2A" w14:textId="6ED8C752" w:rsidR="00AA7C2D" w:rsidRDefault="00AA7C2D" w:rsidP="00AA7C2D">
      <w:pPr>
        <w:pStyle w:val="Lgende"/>
        <w:jc w:val="center"/>
      </w:pPr>
      <w:r>
        <w:t xml:space="preserve">Figure </w:t>
      </w:r>
      <w:fldSimple w:instr=" SEQ Figure \* ARABIC ">
        <w:r w:rsidR="00D53F61">
          <w:rPr>
            <w:noProof/>
          </w:rPr>
          <w:t>13</w:t>
        </w:r>
      </w:fldSimple>
      <w:r w:rsidR="00805157">
        <w:rPr>
          <w:noProof/>
        </w:rPr>
        <w:t xml:space="preserve"> </w:t>
      </w:r>
      <w:r w:rsidR="00805157" w:rsidRPr="00805157">
        <w:rPr>
          <w:noProof/>
        </w:rPr>
        <w:t>- LED d’activité (lecture eMMC et codes d’erreurs)</w:t>
      </w:r>
    </w:p>
    <w:p w14:paraId="15B7AFB6" w14:textId="55976368" w:rsidR="007C65D1" w:rsidRDefault="007C65D1" w:rsidP="004253D5">
      <w:r>
        <w:t>Comme indiqué dans le datasheet du CM5</w:t>
      </w:r>
      <w:r w:rsidR="004A4E97">
        <w:rPr>
          <w:rStyle w:val="Appelnotedebasdep"/>
        </w:rPr>
        <w:footnoteReference w:id="6"/>
      </w:r>
      <w:r>
        <w:t xml:space="preserve">, la broche “LED_ACTIVITY” reproduit le comportement de la LED verte du Raspberry Pi 5.  </w:t>
      </w:r>
    </w:p>
    <w:p w14:paraId="42DC9489" w14:textId="56FB258E" w:rsidR="007C65D1" w:rsidRDefault="004253D5" w:rsidP="004253D5">
      <w:r>
        <w:t>C</w:t>
      </w:r>
      <w:r w:rsidR="007C65D1">
        <w:t xml:space="preserve">ette broche clignote pour indiquer l’accès à l’eMMC. En cas d’erreur au démarrage, la LED clignote selon un motif qui peut être décodé à l’aide de la table de correspondance fournie dans la documentation officielle Raspberry Pi.  </w:t>
      </w:r>
    </w:p>
    <w:p w14:paraId="233B272F" w14:textId="77777777" w:rsidR="007C65D1" w:rsidRDefault="007C65D1" w:rsidP="004253D5"/>
    <w:p w14:paraId="2F5B00A1" w14:textId="0A59B967" w:rsidR="007C65D1" w:rsidRDefault="007C65D1" w:rsidP="004253D5">
      <w:r>
        <w:t>Dans ce projet, la LED verte est directement commandée par le GPIO du CM5. Le dimensionnement est effectué afin d’obtenir un courant de 2.0 [mA]</w:t>
      </w:r>
      <w:r w:rsidR="008954DF">
        <w:t>.</w:t>
      </w:r>
    </w:p>
    <w:p w14:paraId="5133F010" w14:textId="77777777" w:rsidR="007C65D1" w:rsidRDefault="007C65D1" w:rsidP="004253D5"/>
    <w:p w14:paraId="508D6BE8" w14:textId="77777777" w:rsidR="007C65D1" w:rsidRDefault="007C65D1" w:rsidP="004253D5">
      <w:r>
        <w:t xml:space="preserve">Les données retenues sont les suivantes :  </w:t>
      </w:r>
    </w:p>
    <w:p w14:paraId="5C7171CE" w14:textId="3C0DBD85" w:rsidR="007C65D1" w:rsidRDefault="007C65D1" w:rsidP="002F2428">
      <w:pPr>
        <w:pStyle w:val="Paragraphedeliste"/>
        <w:numPr>
          <w:ilvl w:val="1"/>
          <w:numId w:val="7"/>
        </w:numPr>
        <w:ind w:left="709"/>
      </w:pPr>
      <w:r>
        <w:t xml:space="preserve">Vcc = 3.3 [V] (alimentation du système)  </w:t>
      </w:r>
    </w:p>
    <w:p w14:paraId="0727D377" w14:textId="3AA46E0C" w:rsidR="007C65D1" w:rsidRPr="007C65D1" w:rsidRDefault="007C65D1" w:rsidP="002F2428">
      <w:pPr>
        <w:pStyle w:val="Paragraphedeliste"/>
        <w:numPr>
          <w:ilvl w:val="1"/>
          <w:numId w:val="7"/>
        </w:numPr>
        <w:ind w:left="709"/>
        <w:rPr>
          <w:lang w:val="en-US"/>
        </w:rPr>
      </w:pPr>
      <w:r w:rsidRPr="007C65D1">
        <w:rPr>
          <w:lang w:val="en-US"/>
        </w:rPr>
        <w:t>V</w:t>
      </w:r>
      <w:r w:rsidR="00545C5D">
        <w:rPr>
          <w:lang w:val="en-US"/>
        </w:rPr>
        <w:t>F</w:t>
      </w:r>
      <w:r w:rsidRPr="007C65D1">
        <w:rPr>
          <w:lang w:val="en-US"/>
        </w:rPr>
        <w:t xml:space="preserve"> = 2.1 [V] (LED verte LTST-C170KGKT)  </w:t>
      </w:r>
    </w:p>
    <w:p w14:paraId="1DE837BA" w14:textId="1119E52A" w:rsidR="007C65D1" w:rsidRDefault="007C65D1" w:rsidP="002F2428">
      <w:pPr>
        <w:pStyle w:val="Paragraphedeliste"/>
        <w:numPr>
          <w:ilvl w:val="1"/>
          <w:numId w:val="7"/>
        </w:numPr>
        <w:ind w:left="709"/>
      </w:pPr>
      <w:r>
        <w:t xml:space="preserve">VOL = 0.2 [V] (niveau bas GPIO CM5 à 2 mA)  </w:t>
      </w:r>
    </w:p>
    <w:p w14:paraId="70AE9696" w14:textId="7141F5FA" w:rsidR="007C65D1" w:rsidRDefault="007C65D1" w:rsidP="002F2428">
      <w:pPr>
        <w:pStyle w:val="Paragraphedeliste"/>
        <w:numPr>
          <w:ilvl w:val="1"/>
          <w:numId w:val="7"/>
        </w:numPr>
        <w:ind w:left="709"/>
      </w:pPr>
      <w:r>
        <w:t xml:space="preserve">Icible = 2.0 [mA] (courant visé pour LED témoin)  </w:t>
      </w:r>
    </w:p>
    <w:p w14:paraId="7BA6B046" w14:textId="77777777" w:rsidR="007C65D1" w:rsidRDefault="007C65D1" w:rsidP="007C65D1"/>
    <w:p w14:paraId="0B2D8A95" w14:textId="2384EA2D" w:rsidR="00023F78" w:rsidRPr="00AA45AD" w:rsidRDefault="00000000" w:rsidP="002F2428">
      <w:pPr>
        <w:pStyle w:val="Paragraphedeliste"/>
        <w:numPr>
          <w:ilvl w:val="0"/>
          <w:numId w:val="26"/>
        </w:numPr>
        <w:rPr>
          <w:rFonts w:ascii="Cambria Math" w:hAnsi="Cambria Math"/>
          <w:oMath/>
        </w:rPr>
      </w:pPr>
      <m:oMath>
        <m:sSub>
          <m:sSubPr>
            <m:ctrlPr>
              <w:rPr>
                <w:rFonts w:ascii="Cambria Math" w:hAnsi="Cambria Math"/>
                <w:i/>
              </w:rPr>
            </m:ctrlPr>
          </m:sSubPr>
          <m:e>
            <m:r>
              <w:rPr>
                <w:rFonts w:ascii="Cambria Math" w:hAnsi="Cambria Math"/>
              </w:rPr>
              <m:t>R</m:t>
            </m:r>
          </m:e>
          <m:sub>
            <m:r>
              <m:rPr>
                <m:nor/>
              </m:rPr>
              <w:rPr>
                <w:rFonts w:ascii="Cambria Math" w:hAnsi="Cambria Math"/>
              </w:rPr>
              <m:t>théorie</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ctrlPr>
              <w:rPr>
                <w:rFonts w:ascii="Cambria Math" w:hAnsi="Cambria Math"/>
                <w:i/>
              </w:rPr>
            </m:ctrlPr>
          </m:num>
          <m:den>
            <m:sSub>
              <m:sSubPr>
                <m:ctrlPr>
                  <w:rPr>
                    <w:rFonts w:ascii="Cambria Math" w:hAnsi="Cambria Math"/>
                    <w:i/>
                  </w:rPr>
                </m:ctrlPr>
              </m:sSubPr>
              <m:e>
                <m:r>
                  <w:rPr>
                    <w:rFonts w:ascii="Cambria Math" w:hAnsi="Cambria Math"/>
                  </w:rPr>
                  <m:t>I</m:t>
                </m:r>
              </m:e>
              <m:sub>
                <m:r>
                  <m:rPr>
                    <m:nor/>
                  </m:rPr>
                  <w:rPr>
                    <w:rFonts w:ascii="Cambria Math" w:hAnsi="Cambria Math"/>
                  </w:rPr>
                  <m:t>cible</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3.3-2.1-0.2</m:t>
            </m:r>
            <m:ctrlPr>
              <w:rPr>
                <w:rFonts w:ascii="Cambria Math" w:hAnsi="Cambria Math"/>
                <w:i/>
              </w:rPr>
            </m:ctrlPr>
          </m:num>
          <m:den>
            <m:r>
              <w:rPr>
                <w:rFonts w:ascii="Cambria Math" w:hAnsi="Cambria Math"/>
              </w:rPr>
              <m:t>0.002</m:t>
            </m:r>
            <m:ctrlPr>
              <w:rPr>
                <w:rFonts w:ascii="Cambria Math" w:hAnsi="Cambria Math"/>
                <w:i/>
              </w:rPr>
            </m:ctrlPr>
          </m:den>
        </m:f>
        <m:r>
          <w:rPr>
            <w:rFonts w:ascii="Cambria Math" w:hAnsi="Cambria Math"/>
          </w:rPr>
          <m:t>=500.00</m:t>
        </m:r>
        <m:d>
          <m:dPr>
            <m:begChr m:val="["/>
            <m:endChr m:val="]"/>
            <m:ctrlPr>
              <w:rPr>
                <w:rFonts w:ascii="Cambria Math" w:hAnsi="Cambria Math"/>
                <w:i/>
              </w:rPr>
            </m:ctrlPr>
          </m:dPr>
          <m:e>
            <m:r>
              <m:rPr>
                <m:sty m:val="p"/>
              </m:rPr>
              <w:rPr>
                <w:rFonts w:ascii="Cambria Math" w:hAnsi="Cambria Math"/>
              </w:rPr>
              <m:t>Ω</m:t>
            </m:r>
          </m:e>
        </m:d>
        <m:r>
          <m:rPr>
            <m:sty m:val="p"/>
          </m:rPr>
          <w:rPr>
            <w:rFonts w:ascii="Cambria Math" w:hAnsi="Cambria Math"/>
          </w:rPr>
          <m:t>→</m:t>
        </m:r>
        <m:r>
          <w:rPr>
            <w:rFonts w:ascii="Cambria Math" w:hAnsi="Cambria Math"/>
          </w:rPr>
          <m:t>560</m:t>
        </m:r>
        <m:d>
          <m:dPr>
            <m:begChr m:val="["/>
            <m:endChr m:val="]"/>
            <m:ctrlPr>
              <w:rPr>
                <w:rFonts w:ascii="Cambria Math" w:hAnsi="Cambria Math"/>
                <w:i/>
              </w:rPr>
            </m:ctrlPr>
          </m:dPr>
          <m:e>
            <m:r>
              <m:rPr>
                <m:sty m:val="p"/>
              </m:rPr>
              <w:rPr>
                <w:rFonts w:ascii="Cambria Math" w:hAnsi="Cambria Math"/>
              </w:rPr>
              <m:t>Ω</m:t>
            </m:r>
          </m:e>
        </m:d>
      </m:oMath>
    </w:p>
    <w:p w14:paraId="6D2A3C7C" w14:textId="77777777" w:rsidR="00023F78" w:rsidRPr="0066502C" w:rsidRDefault="00023F78" w:rsidP="0066502C">
      <w:pPr>
        <w:rPr>
          <w:rFonts w:ascii="Cambria Math" w:hAnsi="Cambria Math"/>
          <w:oMath/>
        </w:rPr>
      </w:pPr>
    </w:p>
    <w:p w14:paraId="085F5065" w14:textId="4FDD7616" w:rsidR="00023F78" w:rsidRPr="00AA45AD" w:rsidRDefault="00000000" w:rsidP="002F2428">
      <w:pPr>
        <w:pStyle w:val="Paragraphedeliste"/>
        <w:numPr>
          <w:ilvl w:val="0"/>
          <w:numId w:val="26"/>
        </w:numPr>
        <w:rPr>
          <w:rFonts w:ascii="Cambria Math" w:hAnsi="Cambria Math"/>
          <w:oMath/>
        </w:rPr>
      </w:pPr>
      <m:oMath>
        <m:sSub>
          <m:sSubPr>
            <m:ctrlPr>
              <w:rPr>
                <w:rFonts w:ascii="Cambria Math" w:hAnsi="Cambria Math"/>
                <w:i/>
              </w:rPr>
            </m:ctrlPr>
          </m:sSubPr>
          <m:e>
            <m:r>
              <w:rPr>
                <w:rFonts w:ascii="Cambria Math" w:hAnsi="Cambria Math"/>
              </w:rPr>
              <m:t>I</m:t>
            </m:r>
          </m:e>
          <m:sub>
            <m:r>
              <m:rPr>
                <m:nor/>
              </m:rPr>
              <w:rPr>
                <w:rFonts w:ascii="Cambria Math" w:hAnsi="Cambria Math"/>
              </w:rPr>
              <m:t>réel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m:rPr>
                    <m:nor/>
                  </m:rPr>
                  <w:rPr>
                    <w:rFonts w:ascii="Cambria Math" w:hAnsi="Cambria Math"/>
                  </w:rPr>
                  <m:t>E12</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3.3-2.1-0.2</m:t>
            </m:r>
            <m:ctrlPr>
              <w:rPr>
                <w:rFonts w:ascii="Cambria Math" w:hAnsi="Cambria Math"/>
                <w:i/>
              </w:rPr>
            </m:ctrlPr>
          </m:num>
          <m:den>
            <m:r>
              <w:rPr>
                <w:rFonts w:ascii="Cambria Math" w:hAnsi="Cambria Math"/>
              </w:rPr>
              <m:t>560</m:t>
            </m:r>
            <m:ctrlPr>
              <w:rPr>
                <w:rFonts w:ascii="Cambria Math" w:hAnsi="Cambria Math"/>
                <w:i/>
              </w:rPr>
            </m:ctrlPr>
          </m:den>
        </m:f>
        <m:r>
          <w:rPr>
            <w:rFonts w:ascii="Cambria Math" w:hAnsi="Cambria Math"/>
          </w:rPr>
          <m:t>=0.001964</m:t>
        </m:r>
        <m:d>
          <m:dPr>
            <m:begChr m:val="["/>
            <m:endChr m:val="]"/>
            <m:ctrlPr>
              <w:rPr>
                <w:rFonts w:ascii="Cambria Math" w:hAnsi="Cambria Math"/>
                <w:i/>
              </w:rPr>
            </m:ctrlPr>
          </m:dPr>
          <m:e>
            <m:r>
              <m:rPr>
                <m:nor/>
              </m:rPr>
              <w:rPr>
                <w:rFonts w:ascii="Cambria Math" w:hAnsi="Cambria Math"/>
              </w:rPr>
              <m:t>A</m:t>
            </m:r>
          </m:e>
        </m:d>
      </m:oMath>
    </w:p>
    <w:p w14:paraId="4B9BE32B" w14:textId="77777777" w:rsidR="00023F78" w:rsidRPr="0066502C" w:rsidRDefault="00023F78" w:rsidP="0066502C">
      <w:pPr>
        <w:rPr>
          <w:rFonts w:ascii="Cambria Math" w:hAnsi="Cambria Math"/>
          <w:oMath/>
        </w:rPr>
      </w:pPr>
    </w:p>
    <w:p w14:paraId="3666D678" w14:textId="67EE5633" w:rsidR="00023F78" w:rsidRPr="00AA45AD" w:rsidRDefault="00000000" w:rsidP="002F2428">
      <w:pPr>
        <w:pStyle w:val="Paragraphedeliste"/>
        <w:numPr>
          <w:ilvl w:val="0"/>
          <w:numId w:val="26"/>
        </w:numPr>
        <w:rPr>
          <w:rFonts w:ascii="Cambria Math" w:hAnsi="Cambria Math"/>
          <w:oMath/>
        </w:rPr>
      </w:pPr>
      <m:oMath>
        <m:sSub>
          <m:sSubPr>
            <m:ctrlPr>
              <w:rPr>
                <w:rFonts w:ascii="Cambria Math" w:hAnsi="Cambria Math"/>
                <w:i/>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m:rPr>
                <m:nor/>
              </m:rPr>
              <w:rPr>
                <w:rFonts w:ascii="Cambria Math" w:hAnsi="Cambria Math"/>
              </w:rPr>
              <m:t>E12</m:t>
            </m:r>
          </m:sub>
        </m:sSub>
        <m:r>
          <w:rPr>
            <w:rFonts w:ascii="Cambria Math" w:hAnsi="Cambria Math"/>
          </w:rPr>
          <m:t>=0.001964</m:t>
        </m:r>
        <m:r>
          <m:rPr>
            <m:sty m:val="p"/>
          </m:rPr>
          <w:rPr>
            <w:rFonts w:ascii="Cambria Math" w:hAnsi="Cambria Math"/>
          </w:rPr>
          <m:t>⋅</m:t>
        </m:r>
        <m:r>
          <w:rPr>
            <w:rFonts w:ascii="Cambria Math" w:hAnsi="Cambria Math"/>
          </w:rPr>
          <m:t>0.001964</m:t>
        </m:r>
        <m:r>
          <m:rPr>
            <m:sty m:val="p"/>
          </m:rPr>
          <w:rPr>
            <w:rFonts w:ascii="Cambria Math" w:hAnsi="Cambria Math"/>
          </w:rPr>
          <m:t>⋅</m:t>
        </m:r>
        <m:r>
          <w:rPr>
            <w:rFonts w:ascii="Cambria Math" w:hAnsi="Cambria Math"/>
          </w:rPr>
          <m:t>560=0.00216</m:t>
        </m:r>
        <m:d>
          <m:dPr>
            <m:begChr m:val="["/>
            <m:endChr m:val="]"/>
            <m:ctrlPr>
              <w:rPr>
                <w:rFonts w:ascii="Cambria Math" w:hAnsi="Cambria Math"/>
                <w:i/>
              </w:rPr>
            </m:ctrlPr>
          </m:dPr>
          <m:e>
            <m:r>
              <m:rPr>
                <m:nor/>
              </m:rPr>
              <w:rPr>
                <w:rFonts w:ascii="Cambria Math" w:hAnsi="Cambria Math"/>
              </w:rPr>
              <m:t>W</m:t>
            </m:r>
          </m:e>
        </m:d>
      </m:oMath>
    </w:p>
    <w:p w14:paraId="223E7803" w14:textId="77777777" w:rsidR="00023F78" w:rsidRPr="0066502C" w:rsidRDefault="00023F78" w:rsidP="0066502C">
      <w:pPr>
        <w:rPr>
          <w:rFonts w:ascii="Cambria Math" w:hAnsi="Cambria Math"/>
          <w:oMath/>
        </w:rPr>
      </w:pPr>
    </w:p>
    <w:p w14:paraId="518ECA54" w14:textId="4FAD9524" w:rsidR="00023F78" w:rsidRPr="00AA45AD" w:rsidRDefault="00000000" w:rsidP="002F2428">
      <w:pPr>
        <w:pStyle w:val="Paragraphedeliste"/>
        <w:numPr>
          <w:ilvl w:val="0"/>
          <w:numId w:val="26"/>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LED</m:t>
            </m:r>
          </m:sub>
        </m:sSub>
        <m:r>
          <w:rPr>
            <w:rFonts w:ascii="Cambria Math" w:hAnsi="Cambria Math"/>
            <w:lang w:val="en-US"/>
          </w:rPr>
          <m:t>=</m:t>
        </m:r>
        <m:sSub>
          <m:sSubPr>
            <m:ctrlPr>
              <w:rPr>
                <w:rFonts w:ascii="Cambria Math" w:hAnsi="Cambria Math"/>
                <w:i/>
              </w:rPr>
            </m:ctrlPr>
          </m:sSubPr>
          <m:e>
            <m:r>
              <w:rPr>
                <w:rFonts w:ascii="Cambria Math" w:hAnsi="Cambria Math"/>
              </w:rPr>
              <m:t>V</m:t>
            </m:r>
          </m:e>
          <m:sub>
            <m:r>
              <m:rPr>
                <m:nor/>
              </m:rPr>
              <w:rPr>
                <w:rFonts w:ascii="Cambria Math" w:hAnsi="Cambria Math"/>
                <w:lang w:val="en-US"/>
              </w:rPr>
              <m:t>f</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réel</m:t>
            </m:r>
          </m:sub>
        </m:sSub>
        <m:r>
          <w:rPr>
            <w:rFonts w:ascii="Cambria Math" w:hAnsi="Cambria Math"/>
            <w:lang w:val="en-US"/>
          </w:rPr>
          <m:t>=2.1</m:t>
        </m:r>
        <m:r>
          <m:rPr>
            <m:sty m:val="p"/>
          </m:rPr>
          <w:rPr>
            <w:rFonts w:ascii="Cambria Math" w:hAnsi="Cambria Math"/>
            <w:lang w:val="en-US"/>
          </w:rPr>
          <m:t>⋅</m:t>
        </m:r>
        <m:r>
          <w:rPr>
            <w:rFonts w:ascii="Cambria Math" w:hAnsi="Cambria Math"/>
            <w:lang w:val="en-US"/>
          </w:rPr>
          <m:t>0.001964=0.00412</m:t>
        </m:r>
        <m:d>
          <m:dPr>
            <m:begChr m:val="["/>
            <m:endChr m:val="]"/>
            <m:ctrlPr>
              <w:rPr>
                <w:rFonts w:ascii="Cambria Math" w:hAnsi="Cambria Math"/>
                <w:i/>
              </w:rPr>
            </m:ctrlPr>
          </m:dPr>
          <m:e>
            <m:r>
              <m:rPr>
                <m:nor/>
              </m:rPr>
              <w:rPr>
                <w:rFonts w:ascii="Cambria Math" w:hAnsi="Cambria Math"/>
                <w:lang w:val="en-US"/>
              </w:rPr>
              <m:t>W</m:t>
            </m:r>
          </m:e>
        </m:d>
      </m:oMath>
    </w:p>
    <w:p w14:paraId="6DF4DE0A" w14:textId="77777777" w:rsidR="00023F78" w:rsidRPr="0066502C" w:rsidRDefault="00023F78" w:rsidP="0066502C">
      <w:pPr>
        <w:rPr>
          <w:rFonts w:ascii="Cambria Math" w:hAnsi="Cambria Math"/>
          <w:lang w:val="en-US"/>
          <w:oMath/>
        </w:rPr>
      </w:pPr>
    </w:p>
    <w:p w14:paraId="5BFEC4BB" w14:textId="55EA608A" w:rsidR="004E7DD1" w:rsidRDefault="00000000" w:rsidP="002F2428">
      <w:pPr>
        <w:pStyle w:val="Paragraphedeliste"/>
        <w:numPr>
          <w:ilvl w:val="0"/>
          <w:numId w:val="26"/>
        </w:numPr>
      </w:pPr>
      <m:oMath>
        <m:sSub>
          <m:sSubPr>
            <m:ctrlPr>
              <w:rPr>
                <w:rFonts w:ascii="Cambria Math" w:hAnsi="Cambria Math"/>
                <w:i/>
              </w:rPr>
            </m:ctrlPr>
          </m:sSubPr>
          <m:e>
            <m:r>
              <w:rPr>
                <w:rFonts w:ascii="Cambria Math" w:hAnsi="Cambria Math"/>
              </w:rPr>
              <m:t>P</m:t>
            </m:r>
          </m:e>
          <m:sub>
            <m:r>
              <m:rPr>
                <m:nor/>
              </m:rPr>
              <w:rPr>
                <w:rFonts w:ascii="Cambria Math" w:hAnsi="Cambria Math"/>
              </w:rPr>
              <m:t>GPIO</m:t>
            </m:r>
          </m:sub>
        </m:sSub>
        <m:r>
          <w:rPr>
            <w:rFonts w:ascii="Cambria Math" w:hAnsi="Cambria Math"/>
          </w:rPr>
          <m:t>=</m:t>
        </m:r>
        <m:sSub>
          <m:sSubPr>
            <m:ctrlPr>
              <w:rPr>
                <w:rFonts w:ascii="Cambria Math" w:hAnsi="Cambria Math"/>
                <w:i/>
              </w:rPr>
            </m:ctrlPr>
          </m:sSubPr>
          <m:e>
            <m:r>
              <w:rPr>
                <w:rFonts w:ascii="Cambria Math" w:hAnsi="Cambria Math"/>
              </w:rPr>
              <m:t>V</m:t>
            </m:r>
          </m:e>
          <m:sub>
            <m:r>
              <m:rPr>
                <m:nor/>
              </m:rPr>
              <w:rPr>
                <w:rFonts w:ascii="Cambria Math" w:hAnsi="Cambria Math"/>
              </w:rPr>
              <m:t>OL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w:rPr>
            <w:rFonts w:ascii="Cambria Math" w:hAnsi="Cambria Math"/>
          </w:rPr>
          <m:t>=0.2</m:t>
        </m:r>
        <m:r>
          <m:rPr>
            <m:sty m:val="p"/>
          </m:rPr>
          <w:rPr>
            <w:rFonts w:ascii="Cambria Math" w:hAnsi="Cambria Math"/>
          </w:rPr>
          <m:t>⋅</m:t>
        </m:r>
        <m:r>
          <w:rPr>
            <w:rFonts w:ascii="Cambria Math" w:hAnsi="Cambria Math"/>
          </w:rPr>
          <m:t>0.001964=0.000393</m:t>
        </m:r>
        <m:d>
          <m:dPr>
            <m:begChr m:val="["/>
            <m:endChr m:val="]"/>
            <m:ctrlPr>
              <w:rPr>
                <w:rFonts w:ascii="Cambria Math" w:hAnsi="Cambria Math"/>
                <w:i/>
              </w:rPr>
            </m:ctrlPr>
          </m:dPr>
          <m:e>
            <m:r>
              <m:rPr>
                <m:nor/>
              </m:rPr>
              <w:rPr>
                <w:rFonts w:ascii="Cambria Math" w:hAnsi="Cambria Math"/>
              </w:rPr>
              <m:t>W</m:t>
            </m:r>
          </m:e>
        </m:d>
      </m:oMath>
    </w:p>
    <w:p w14:paraId="34916004" w14:textId="2BE14C3B" w:rsidR="00991B7F" w:rsidRDefault="00991B7F" w:rsidP="00AA45AD">
      <w:pPr>
        <w:ind w:firstLine="60"/>
      </w:pPr>
    </w:p>
    <w:p w14:paraId="5E04A518" w14:textId="77777777" w:rsidR="001618CB" w:rsidRDefault="001618CB">
      <w:r>
        <w:br w:type="page"/>
      </w:r>
    </w:p>
    <w:p w14:paraId="5E1210C3" w14:textId="0C6C7263" w:rsidR="00E2408A" w:rsidRDefault="00E2408A" w:rsidP="00C26F3C">
      <w:r>
        <w:lastRenderedPageBreak/>
        <w:t xml:space="preserve">Tableau d’erreur de la </w:t>
      </w:r>
      <w:r w:rsidR="00545C5D">
        <w:t>LED</w:t>
      </w:r>
      <w:r>
        <w:t xml:space="preserve"> activité</w:t>
      </w:r>
      <w:r w:rsidR="00351E91">
        <w:rPr>
          <w:rStyle w:val="Appelnotedebasdep"/>
        </w:rPr>
        <w:footnoteReference w:id="7"/>
      </w:r>
      <w:r>
        <w:t xml:space="preserve"> : </w:t>
      </w:r>
    </w:p>
    <w:tbl>
      <w:tblPr>
        <w:tblStyle w:val="TableauListe4-Accentuation1"/>
        <w:tblW w:w="7133" w:type="dxa"/>
        <w:jc w:val="center"/>
        <w:tblLook w:val="04A0" w:firstRow="1" w:lastRow="0" w:firstColumn="1" w:lastColumn="0" w:noHBand="0" w:noVBand="1"/>
      </w:tblPr>
      <w:tblGrid>
        <w:gridCol w:w="1392"/>
        <w:gridCol w:w="1428"/>
        <w:gridCol w:w="4313"/>
      </w:tblGrid>
      <w:tr w:rsidR="00E2408A" w:rsidRPr="00E2408A" w14:paraId="5BB436DE" w14:textId="77777777" w:rsidTr="00991B7F">
        <w:trPr>
          <w:cnfStyle w:val="100000000000" w:firstRow="1" w:lastRow="0" w:firstColumn="0" w:lastColumn="0" w:oddVBand="0" w:evenVBand="0" w:oddHBand="0" w:evenHBand="0" w:firstRowFirstColumn="0" w:firstRowLastColumn="0" w:lastRowFirstColumn="0" w:lastRowLastColumn="0"/>
          <w:trHeight w:val="35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29DC99" w14:textId="77777777" w:rsidR="00E2408A" w:rsidRPr="00E2408A" w:rsidRDefault="00E2408A" w:rsidP="00E2408A">
            <w:pPr>
              <w:spacing w:after="225"/>
              <w:jc w:val="center"/>
              <w:rPr>
                <w:color w:val="FFFFFF"/>
                <w:sz w:val="20"/>
                <w:szCs w:val="20"/>
              </w:rPr>
            </w:pPr>
            <w:r w:rsidRPr="00E2408A">
              <w:rPr>
                <w:color w:val="FFFFFF"/>
                <w:sz w:val="20"/>
                <w:szCs w:val="20"/>
              </w:rPr>
              <w:t>Long flashes</w:t>
            </w:r>
          </w:p>
        </w:tc>
        <w:tc>
          <w:tcPr>
            <w:tcW w:w="0" w:type="auto"/>
            <w:hideMark/>
          </w:tcPr>
          <w:p w14:paraId="77009958" w14:textId="77777777" w:rsidR="00E2408A" w:rsidRPr="00E2408A" w:rsidRDefault="00E2408A" w:rsidP="00E2408A">
            <w:pPr>
              <w:spacing w:after="225"/>
              <w:jc w:val="center"/>
              <w:cnfStyle w:val="100000000000" w:firstRow="1" w:lastRow="0" w:firstColumn="0" w:lastColumn="0" w:oddVBand="0" w:evenVBand="0" w:oddHBand="0" w:evenHBand="0" w:firstRowFirstColumn="0" w:firstRowLastColumn="0" w:lastRowFirstColumn="0" w:lastRowLastColumn="0"/>
              <w:rPr>
                <w:color w:val="FFFFFF"/>
                <w:sz w:val="20"/>
                <w:szCs w:val="20"/>
              </w:rPr>
            </w:pPr>
            <w:r w:rsidRPr="00E2408A">
              <w:rPr>
                <w:color w:val="FFFFFF"/>
                <w:sz w:val="20"/>
                <w:szCs w:val="20"/>
              </w:rPr>
              <w:t>Short flashes</w:t>
            </w:r>
          </w:p>
        </w:tc>
        <w:tc>
          <w:tcPr>
            <w:tcW w:w="0" w:type="auto"/>
            <w:hideMark/>
          </w:tcPr>
          <w:p w14:paraId="6D07B4E9" w14:textId="77777777" w:rsidR="00E2408A" w:rsidRPr="00E2408A" w:rsidRDefault="00E2408A" w:rsidP="00E2408A">
            <w:pPr>
              <w:spacing w:after="225"/>
              <w:cnfStyle w:val="100000000000" w:firstRow="1" w:lastRow="0" w:firstColumn="0" w:lastColumn="0" w:oddVBand="0" w:evenVBand="0" w:oddHBand="0" w:evenHBand="0" w:firstRowFirstColumn="0" w:firstRowLastColumn="0" w:lastRowFirstColumn="0" w:lastRowLastColumn="0"/>
              <w:rPr>
                <w:color w:val="FFFFFF"/>
                <w:sz w:val="20"/>
                <w:szCs w:val="20"/>
              </w:rPr>
            </w:pPr>
            <w:r w:rsidRPr="00E2408A">
              <w:rPr>
                <w:color w:val="FFFFFF"/>
                <w:sz w:val="20"/>
                <w:szCs w:val="20"/>
              </w:rPr>
              <w:t>Status</w:t>
            </w:r>
          </w:p>
        </w:tc>
      </w:tr>
      <w:tr w:rsidR="00E2408A" w:rsidRPr="00E2408A" w14:paraId="642116FB"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9D5F7" w14:textId="77777777" w:rsidR="00E2408A" w:rsidRPr="00E2408A" w:rsidRDefault="00E2408A" w:rsidP="00E2408A">
            <w:pPr>
              <w:spacing w:line="360" w:lineRule="atLeast"/>
              <w:jc w:val="center"/>
              <w:rPr>
                <w:sz w:val="20"/>
                <w:szCs w:val="20"/>
              </w:rPr>
            </w:pPr>
            <w:r w:rsidRPr="00E2408A">
              <w:rPr>
                <w:sz w:val="20"/>
                <w:szCs w:val="20"/>
              </w:rPr>
              <w:t>0</w:t>
            </w:r>
          </w:p>
        </w:tc>
        <w:tc>
          <w:tcPr>
            <w:tcW w:w="0" w:type="auto"/>
            <w:hideMark/>
          </w:tcPr>
          <w:p w14:paraId="2D822D1D"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3</w:t>
            </w:r>
          </w:p>
        </w:tc>
        <w:tc>
          <w:tcPr>
            <w:tcW w:w="0" w:type="auto"/>
            <w:hideMark/>
          </w:tcPr>
          <w:p w14:paraId="760976D7" w14:textId="77777777" w:rsidR="00E2408A" w:rsidRPr="00E2408A"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Generic failure to boot</w:t>
            </w:r>
          </w:p>
        </w:tc>
      </w:tr>
      <w:tr w:rsidR="00E2408A" w:rsidRPr="00E2408A" w14:paraId="4458E097" w14:textId="77777777" w:rsidTr="00991B7F">
        <w:trPr>
          <w:trHeight w:val="2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7B8535" w14:textId="77777777" w:rsidR="00E2408A" w:rsidRPr="00E2408A" w:rsidRDefault="00E2408A" w:rsidP="00E2408A">
            <w:pPr>
              <w:spacing w:line="360" w:lineRule="atLeast"/>
              <w:jc w:val="center"/>
              <w:rPr>
                <w:sz w:val="20"/>
                <w:szCs w:val="20"/>
              </w:rPr>
            </w:pPr>
            <w:r w:rsidRPr="00E2408A">
              <w:rPr>
                <w:sz w:val="20"/>
                <w:szCs w:val="20"/>
              </w:rPr>
              <w:t>0</w:t>
            </w:r>
          </w:p>
        </w:tc>
        <w:tc>
          <w:tcPr>
            <w:tcW w:w="0" w:type="auto"/>
            <w:hideMark/>
          </w:tcPr>
          <w:p w14:paraId="71B21CEA"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4</w:t>
            </w:r>
          </w:p>
        </w:tc>
        <w:tc>
          <w:tcPr>
            <w:tcW w:w="0" w:type="auto"/>
            <w:hideMark/>
          </w:tcPr>
          <w:p w14:paraId="590C34F8" w14:textId="77777777" w:rsidR="00E2408A" w:rsidRPr="00E2408A"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start*.elf not found</w:t>
            </w:r>
          </w:p>
        </w:tc>
      </w:tr>
      <w:tr w:rsidR="00E2408A" w:rsidRPr="00E2408A" w14:paraId="06085FA9"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ACDA2C" w14:textId="77777777" w:rsidR="00E2408A" w:rsidRPr="00E2408A" w:rsidRDefault="00E2408A" w:rsidP="00E2408A">
            <w:pPr>
              <w:spacing w:line="360" w:lineRule="atLeast"/>
              <w:jc w:val="center"/>
              <w:rPr>
                <w:sz w:val="20"/>
                <w:szCs w:val="20"/>
              </w:rPr>
            </w:pPr>
            <w:r w:rsidRPr="00E2408A">
              <w:rPr>
                <w:sz w:val="20"/>
                <w:szCs w:val="20"/>
              </w:rPr>
              <w:t>0</w:t>
            </w:r>
          </w:p>
        </w:tc>
        <w:tc>
          <w:tcPr>
            <w:tcW w:w="0" w:type="auto"/>
            <w:hideMark/>
          </w:tcPr>
          <w:p w14:paraId="223A913E"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7</w:t>
            </w:r>
          </w:p>
        </w:tc>
        <w:tc>
          <w:tcPr>
            <w:tcW w:w="0" w:type="auto"/>
            <w:hideMark/>
          </w:tcPr>
          <w:p w14:paraId="3BE2C766" w14:textId="77777777" w:rsidR="00E2408A" w:rsidRPr="00E2408A"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Kernel image not found</w:t>
            </w:r>
          </w:p>
        </w:tc>
      </w:tr>
      <w:tr w:rsidR="00E2408A" w:rsidRPr="00E2408A" w14:paraId="2D2D518C"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4A9470" w14:textId="77777777" w:rsidR="00E2408A" w:rsidRPr="00E2408A" w:rsidRDefault="00E2408A" w:rsidP="00E2408A">
            <w:pPr>
              <w:spacing w:line="360" w:lineRule="atLeast"/>
              <w:jc w:val="center"/>
              <w:rPr>
                <w:sz w:val="20"/>
                <w:szCs w:val="20"/>
              </w:rPr>
            </w:pPr>
            <w:r w:rsidRPr="00E2408A">
              <w:rPr>
                <w:sz w:val="20"/>
                <w:szCs w:val="20"/>
              </w:rPr>
              <w:t>0</w:t>
            </w:r>
          </w:p>
        </w:tc>
        <w:tc>
          <w:tcPr>
            <w:tcW w:w="0" w:type="auto"/>
            <w:hideMark/>
          </w:tcPr>
          <w:p w14:paraId="6A2D4F72"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8</w:t>
            </w:r>
          </w:p>
        </w:tc>
        <w:tc>
          <w:tcPr>
            <w:tcW w:w="0" w:type="auto"/>
            <w:hideMark/>
          </w:tcPr>
          <w:p w14:paraId="674DC28C" w14:textId="77777777" w:rsidR="00E2408A" w:rsidRPr="00E2408A"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SDRAM failure</w:t>
            </w:r>
          </w:p>
        </w:tc>
      </w:tr>
      <w:tr w:rsidR="00E2408A" w:rsidRPr="00E2408A" w14:paraId="30BB8BDC"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9E35C9" w14:textId="77777777" w:rsidR="00E2408A" w:rsidRPr="00E2408A" w:rsidRDefault="00E2408A" w:rsidP="00E2408A">
            <w:pPr>
              <w:spacing w:line="360" w:lineRule="atLeast"/>
              <w:jc w:val="center"/>
              <w:rPr>
                <w:sz w:val="20"/>
                <w:szCs w:val="20"/>
              </w:rPr>
            </w:pPr>
            <w:r w:rsidRPr="00E2408A">
              <w:rPr>
                <w:sz w:val="20"/>
                <w:szCs w:val="20"/>
              </w:rPr>
              <w:t>0</w:t>
            </w:r>
          </w:p>
        </w:tc>
        <w:tc>
          <w:tcPr>
            <w:tcW w:w="0" w:type="auto"/>
            <w:hideMark/>
          </w:tcPr>
          <w:p w14:paraId="56823643"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9</w:t>
            </w:r>
          </w:p>
        </w:tc>
        <w:tc>
          <w:tcPr>
            <w:tcW w:w="0" w:type="auto"/>
            <w:hideMark/>
          </w:tcPr>
          <w:p w14:paraId="5C6884CD" w14:textId="77777777" w:rsidR="00E2408A" w:rsidRPr="00E2408A"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Insufficient SDRAM</w:t>
            </w:r>
          </w:p>
        </w:tc>
      </w:tr>
      <w:tr w:rsidR="00E2408A" w:rsidRPr="00E2408A" w14:paraId="38F56751"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F1332B" w14:textId="77777777" w:rsidR="00E2408A" w:rsidRPr="00E2408A" w:rsidRDefault="00E2408A" w:rsidP="00E2408A">
            <w:pPr>
              <w:spacing w:line="360" w:lineRule="atLeast"/>
              <w:jc w:val="center"/>
              <w:rPr>
                <w:sz w:val="20"/>
                <w:szCs w:val="20"/>
              </w:rPr>
            </w:pPr>
            <w:r w:rsidRPr="00E2408A">
              <w:rPr>
                <w:sz w:val="20"/>
                <w:szCs w:val="20"/>
              </w:rPr>
              <w:t>0</w:t>
            </w:r>
          </w:p>
        </w:tc>
        <w:tc>
          <w:tcPr>
            <w:tcW w:w="0" w:type="auto"/>
            <w:hideMark/>
          </w:tcPr>
          <w:p w14:paraId="3144AD99"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10</w:t>
            </w:r>
          </w:p>
        </w:tc>
        <w:tc>
          <w:tcPr>
            <w:tcW w:w="0" w:type="auto"/>
            <w:hideMark/>
          </w:tcPr>
          <w:p w14:paraId="32C48A2B" w14:textId="77777777" w:rsidR="00E2408A" w:rsidRPr="00E2408A"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In HALT state</w:t>
            </w:r>
          </w:p>
        </w:tc>
      </w:tr>
      <w:tr w:rsidR="00E2408A" w:rsidRPr="00E2408A" w14:paraId="39F829C7"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896425" w14:textId="77777777" w:rsidR="00E2408A" w:rsidRPr="00E2408A" w:rsidRDefault="00E2408A" w:rsidP="00E2408A">
            <w:pPr>
              <w:spacing w:line="360" w:lineRule="atLeast"/>
              <w:jc w:val="center"/>
              <w:rPr>
                <w:sz w:val="20"/>
                <w:szCs w:val="20"/>
              </w:rPr>
            </w:pPr>
            <w:r w:rsidRPr="00E2408A">
              <w:rPr>
                <w:sz w:val="20"/>
                <w:szCs w:val="20"/>
              </w:rPr>
              <w:t>1</w:t>
            </w:r>
          </w:p>
        </w:tc>
        <w:tc>
          <w:tcPr>
            <w:tcW w:w="0" w:type="auto"/>
            <w:hideMark/>
          </w:tcPr>
          <w:p w14:paraId="66D3B17C"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2</w:t>
            </w:r>
          </w:p>
        </w:tc>
        <w:tc>
          <w:tcPr>
            <w:tcW w:w="0" w:type="auto"/>
            <w:hideMark/>
          </w:tcPr>
          <w:p w14:paraId="624CDE47" w14:textId="77777777" w:rsidR="00E2408A" w:rsidRPr="00E2408A"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SD card overcurrent detected</w:t>
            </w:r>
          </w:p>
        </w:tc>
      </w:tr>
      <w:tr w:rsidR="00E2408A" w:rsidRPr="00E2408A" w14:paraId="5F049E99"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6784EC" w14:textId="77777777" w:rsidR="00E2408A" w:rsidRPr="00E2408A" w:rsidRDefault="00E2408A" w:rsidP="00E2408A">
            <w:pPr>
              <w:spacing w:line="360" w:lineRule="atLeast"/>
              <w:jc w:val="center"/>
              <w:rPr>
                <w:sz w:val="20"/>
                <w:szCs w:val="20"/>
              </w:rPr>
            </w:pPr>
            <w:r w:rsidRPr="00E2408A">
              <w:rPr>
                <w:sz w:val="20"/>
                <w:szCs w:val="20"/>
              </w:rPr>
              <w:t>2</w:t>
            </w:r>
          </w:p>
        </w:tc>
        <w:tc>
          <w:tcPr>
            <w:tcW w:w="0" w:type="auto"/>
            <w:hideMark/>
          </w:tcPr>
          <w:p w14:paraId="1E630C1B"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1</w:t>
            </w:r>
          </w:p>
        </w:tc>
        <w:tc>
          <w:tcPr>
            <w:tcW w:w="0" w:type="auto"/>
            <w:hideMark/>
          </w:tcPr>
          <w:p w14:paraId="58D42E64" w14:textId="77777777" w:rsidR="00E2408A" w:rsidRPr="00E2408A"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Partition not FAT</w:t>
            </w:r>
          </w:p>
        </w:tc>
      </w:tr>
      <w:tr w:rsidR="00E2408A" w:rsidRPr="00280BBD" w14:paraId="08DEFF94"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453F7A" w14:textId="77777777" w:rsidR="00E2408A" w:rsidRPr="00E2408A" w:rsidRDefault="00E2408A" w:rsidP="00E2408A">
            <w:pPr>
              <w:spacing w:line="360" w:lineRule="atLeast"/>
              <w:jc w:val="center"/>
              <w:rPr>
                <w:sz w:val="20"/>
                <w:szCs w:val="20"/>
              </w:rPr>
            </w:pPr>
            <w:r w:rsidRPr="00E2408A">
              <w:rPr>
                <w:sz w:val="20"/>
                <w:szCs w:val="20"/>
              </w:rPr>
              <w:t>2</w:t>
            </w:r>
          </w:p>
        </w:tc>
        <w:tc>
          <w:tcPr>
            <w:tcW w:w="0" w:type="auto"/>
            <w:hideMark/>
          </w:tcPr>
          <w:p w14:paraId="2EA11ABD"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2</w:t>
            </w:r>
          </w:p>
        </w:tc>
        <w:tc>
          <w:tcPr>
            <w:tcW w:w="0" w:type="auto"/>
            <w:hideMark/>
          </w:tcPr>
          <w:p w14:paraId="758BA251" w14:textId="77777777" w:rsidR="00E2408A" w:rsidRPr="007B5B3F"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lang w:val="en-US"/>
              </w:rPr>
            </w:pPr>
            <w:r w:rsidRPr="007B5B3F">
              <w:rPr>
                <w:sz w:val="20"/>
                <w:szCs w:val="20"/>
                <w:lang w:val="en-US"/>
              </w:rPr>
              <w:t>Failed to read from partition</w:t>
            </w:r>
          </w:p>
        </w:tc>
      </w:tr>
      <w:tr w:rsidR="00E2408A" w:rsidRPr="00E2408A" w14:paraId="62AF55EF" w14:textId="77777777" w:rsidTr="00991B7F">
        <w:trPr>
          <w:trHeight w:val="2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FF97DF" w14:textId="77777777" w:rsidR="00E2408A" w:rsidRPr="00E2408A" w:rsidRDefault="00E2408A" w:rsidP="00E2408A">
            <w:pPr>
              <w:spacing w:line="360" w:lineRule="atLeast"/>
              <w:jc w:val="center"/>
              <w:rPr>
                <w:sz w:val="20"/>
                <w:szCs w:val="20"/>
              </w:rPr>
            </w:pPr>
            <w:r w:rsidRPr="00E2408A">
              <w:rPr>
                <w:sz w:val="20"/>
                <w:szCs w:val="20"/>
              </w:rPr>
              <w:t>2</w:t>
            </w:r>
          </w:p>
        </w:tc>
        <w:tc>
          <w:tcPr>
            <w:tcW w:w="0" w:type="auto"/>
            <w:hideMark/>
          </w:tcPr>
          <w:p w14:paraId="01722E51"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3</w:t>
            </w:r>
          </w:p>
        </w:tc>
        <w:tc>
          <w:tcPr>
            <w:tcW w:w="0" w:type="auto"/>
            <w:hideMark/>
          </w:tcPr>
          <w:p w14:paraId="146786E9" w14:textId="77777777" w:rsidR="00E2408A" w:rsidRPr="00E2408A"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Extended partition not FAT</w:t>
            </w:r>
          </w:p>
        </w:tc>
      </w:tr>
      <w:tr w:rsidR="00E2408A" w:rsidRPr="00280BBD" w14:paraId="0A256E6B"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80AD7D" w14:textId="77777777" w:rsidR="00E2408A" w:rsidRPr="00E2408A" w:rsidRDefault="00E2408A" w:rsidP="00E2408A">
            <w:pPr>
              <w:spacing w:line="360" w:lineRule="atLeast"/>
              <w:jc w:val="center"/>
              <w:rPr>
                <w:sz w:val="20"/>
                <w:szCs w:val="20"/>
              </w:rPr>
            </w:pPr>
            <w:r w:rsidRPr="00E2408A">
              <w:rPr>
                <w:sz w:val="20"/>
                <w:szCs w:val="20"/>
              </w:rPr>
              <w:t>2</w:t>
            </w:r>
          </w:p>
        </w:tc>
        <w:tc>
          <w:tcPr>
            <w:tcW w:w="0" w:type="auto"/>
            <w:hideMark/>
          </w:tcPr>
          <w:p w14:paraId="128CA014"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4</w:t>
            </w:r>
          </w:p>
        </w:tc>
        <w:tc>
          <w:tcPr>
            <w:tcW w:w="0" w:type="auto"/>
            <w:hideMark/>
          </w:tcPr>
          <w:p w14:paraId="37E5E8EC" w14:textId="77777777" w:rsidR="00E2408A" w:rsidRPr="007B5B3F"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lang w:val="en-US"/>
              </w:rPr>
            </w:pPr>
            <w:r w:rsidRPr="007B5B3F">
              <w:rPr>
                <w:sz w:val="20"/>
                <w:szCs w:val="20"/>
                <w:lang w:val="en-US"/>
              </w:rPr>
              <w:t>File signature/hash mismatch - Pi 4 and Pi 5</w:t>
            </w:r>
          </w:p>
        </w:tc>
      </w:tr>
      <w:tr w:rsidR="00E2408A" w:rsidRPr="00280BBD" w14:paraId="1544F336"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9B9B0" w14:textId="77777777" w:rsidR="00E2408A" w:rsidRPr="00E2408A" w:rsidRDefault="00E2408A" w:rsidP="00E2408A">
            <w:pPr>
              <w:spacing w:line="360" w:lineRule="atLeast"/>
              <w:jc w:val="center"/>
              <w:rPr>
                <w:sz w:val="20"/>
                <w:szCs w:val="20"/>
              </w:rPr>
            </w:pPr>
            <w:r w:rsidRPr="00E2408A">
              <w:rPr>
                <w:sz w:val="20"/>
                <w:szCs w:val="20"/>
              </w:rPr>
              <w:t>3</w:t>
            </w:r>
          </w:p>
        </w:tc>
        <w:tc>
          <w:tcPr>
            <w:tcW w:w="0" w:type="auto"/>
            <w:hideMark/>
          </w:tcPr>
          <w:p w14:paraId="65258554"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1</w:t>
            </w:r>
          </w:p>
        </w:tc>
        <w:tc>
          <w:tcPr>
            <w:tcW w:w="0" w:type="auto"/>
            <w:hideMark/>
          </w:tcPr>
          <w:p w14:paraId="6B78D309" w14:textId="77777777" w:rsidR="00E2408A" w:rsidRPr="00EF6B99"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lang w:val="de-CH"/>
              </w:rPr>
            </w:pPr>
            <w:r w:rsidRPr="00EF6B99">
              <w:rPr>
                <w:sz w:val="20"/>
                <w:szCs w:val="20"/>
                <w:lang w:val="de-CH"/>
              </w:rPr>
              <w:t>SPI EEPROM error - Pi 4 and Pi 5</w:t>
            </w:r>
          </w:p>
        </w:tc>
      </w:tr>
      <w:tr w:rsidR="00E2408A" w:rsidRPr="00687D07" w14:paraId="55DE18A6"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332AAC" w14:textId="77777777" w:rsidR="00E2408A" w:rsidRPr="00E2408A" w:rsidRDefault="00E2408A" w:rsidP="00E2408A">
            <w:pPr>
              <w:spacing w:line="360" w:lineRule="atLeast"/>
              <w:jc w:val="center"/>
              <w:rPr>
                <w:sz w:val="20"/>
                <w:szCs w:val="20"/>
              </w:rPr>
            </w:pPr>
            <w:r w:rsidRPr="00E2408A">
              <w:rPr>
                <w:sz w:val="20"/>
                <w:szCs w:val="20"/>
              </w:rPr>
              <w:t>3</w:t>
            </w:r>
          </w:p>
        </w:tc>
        <w:tc>
          <w:tcPr>
            <w:tcW w:w="0" w:type="auto"/>
            <w:hideMark/>
          </w:tcPr>
          <w:p w14:paraId="72F8C9F8"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2</w:t>
            </w:r>
          </w:p>
        </w:tc>
        <w:tc>
          <w:tcPr>
            <w:tcW w:w="0" w:type="auto"/>
            <w:hideMark/>
          </w:tcPr>
          <w:p w14:paraId="4D6925DB" w14:textId="77777777" w:rsidR="00E2408A" w:rsidRPr="007B5B3F"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lang w:val="en-US"/>
              </w:rPr>
            </w:pPr>
            <w:r w:rsidRPr="007B5B3F">
              <w:rPr>
                <w:sz w:val="20"/>
                <w:szCs w:val="20"/>
                <w:lang w:val="en-US"/>
              </w:rPr>
              <w:t>SPI EEPROM is write protected - Pi 4 and Pi 5</w:t>
            </w:r>
          </w:p>
        </w:tc>
      </w:tr>
      <w:tr w:rsidR="00E2408A" w:rsidRPr="00280BBD" w14:paraId="1C6C7786"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648D31" w14:textId="77777777" w:rsidR="00E2408A" w:rsidRPr="00E2408A" w:rsidRDefault="00E2408A" w:rsidP="00E2408A">
            <w:pPr>
              <w:spacing w:line="360" w:lineRule="atLeast"/>
              <w:jc w:val="center"/>
              <w:rPr>
                <w:sz w:val="20"/>
                <w:szCs w:val="20"/>
              </w:rPr>
            </w:pPr>
            <w:r w:rsidRPr="00E2408A">
              <w:rPr>
                <w:sz w:val="20"/>
                <w:szCs w:val="20"/>
              </w:rPr>
              <w:t>3</w:t>
            </w:r>
          </w:p>
        </w:tc>
        <w:tc>
          <w:tcPr>
            <w:tcW w:w="0" w:type="auto"/>
            <w:hideMark/>
          </w:tcPr>
          <w:p w14:paraId="6089786D"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3</w:t>
            </w:r>
          </w:p>
        </w:tc>
        <w:tc>
          <w:tcPr>
            <w:tcW w:w="0" w:type="auto"/>
            <w:hideMark/>
          </w:tcPr>
          <w:p w14:paraId="14DDCF75" w14:textId="77777777" w:rsidR="00E2408A" w:rsidRPr="00EF6B99"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lang w:val="de-CH"/>
              </w:rPr>
            </w:pPr>
            <w:r w:rsidRPr="00EF6B99">
              <w:rPr>
                <w:sz w:val="20"/>
                <w:szCs w:val="20"/>
                <w:lang w:val="de-CH"/>
              </w:rPr>
              <w:t>I2C error - Pi 4 and Pi 5</w:t>
            </w:r>
          </w:p>
        </w:tc>
      </w:tr>
      <w:tr w:rsidR="00E2408A" w:rsidRPr="00280BBD" w14:paraId="4E01CEAE"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32161E" w14:textId="77777777" w:rsidR="00E2408A" w:rsidRPr="00E2408A" w:rsidRDefault="00E2408A" w:rsidP="00E2408A">
            <w:pPr>
              <w:spacing w:line="360" w:lineRule="atLeast"/>
              <w:jc w:val="center"/>
              <w:rPr>
                <w:sz w:val="20"/>
                <w:szCs w:val="20"/>
              </w:rPr>
            </w:pPr>
            <w:r w:rsidRPr="00E2408A">
              <w:rPr>
                <w:sz w:val="20"/>
                <w:szCs w:val="20"/>
              </w:rPr>
              <w:t>3</w:t>
            </w:r>
          </w:p>
        </w:tc>
        <w:tc>
          <w:tcPr>
            <w:tcW w:w="0" w:type="auto"/>
            <w:hideMark/>
          </w:tcPr>
          <w:p w14:paraId="0487267D"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4</w:t>
            </w:r>
          </w:p>
        </w:tc>
        <w:tc>
          <w:tcPr>
            <w:tcW w:w="0" w:type="auto"/>
            <w:hideMark/>
          </w:tcPr>
          <w:p w14:paraId="4FDC359E" w14:textId="77777777" w:rsidR="00E2408A" w:rsidRPr="007B5B3F"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lang w:val="en-US"/>
              </w:rPr>
            </w:pPr>
            <w:r w:rsidRPr="007B5B3F">
              <w:rPr>
                <w:sz w:val="20"/>
                <w:szCs w:val="20"/>
                <w:lang w:val="en-US"/>
              </w:rPr>
              <w:t>Secure-boot configuration is not valid</w:t>
            </w:r>
          </w:p>
        </w:tc>
      </w:tr>
      <w:tr w:rsidR="00E2408A" w:rsidRPr="00E2408A" w14:paraId="1F81AD3C"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62D2B6" w14:textId="77777777" w:rsidR="00E2408A" w:rsidRPr="00E2408A" w:rsidRDefault="00E2408A" w:rsidP="00E2408A">
            <w:pPr>
              <w:spacing w:line="360" w:lineRule="atLeast"/>
              <w:jc w:val="center"/>
              <w:rPr>
                <w:sz w:val="20"/>
                <w:szCs w:val="20"/>
              </w:rPr>
            </w:pPr>
            <w:r w:rsidRPr="00E2408A">
              <w:rPr>
                <w:sz w:val="20"/>
                <w:szCs w:val="20"/>
              </w:rPr>
              <w:t>4</w:t>
            </w:r>
          </w:p>
        </w:tc>
        <w:tc>
          <w:tcPr>
            <w:tcW w:w="0" w:type="auto"/>
            <w:hideMark/>
          </w:tcPr>
          <w:p w14:paraId="083A605E"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3</w:t>
            </w:r>
          </w:p>
        </w:tc>
        <w:tc>
          <w:tcPr>
            <w:tcW w:w="0" w:type="auto"/>
            <w:hideMark/>
          </w:tcPr>
          <w:p w14:paraId="428FBE3B" w14:textId="77777777" w:rsidR="00E2408A" w:rsidRPr="00E2408A"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RP1 not found</w:t>
            </w:r>
          </w:p>
        </w:tc>
      </w:tr>
      <w:tr w:rsidR="00E2408A" w:rsidRPr="00E2408A" w14:paraId="2D875D67" w14:textId="77777777" w:rsidTr="00991B7F">
        <w:trPr>
          <w:cnfStyle w:val="000000100000" w:firstRow="0" w:lastRow="0" w:firstColumn="0" w:lastColumn="0" w:oddVBand="0" w:evenVBand="0" w:oddHBand="1" w:evenHBand="0" w:firstRowFirstColumn="0" w:firstRowLastColumn="0" w:lastRowFirstColumn="0" w:lastRowLastColumn="0"/>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DF9B6E" w14:textId="77777777" w:rsidR="00E2408A" w:rsidRPr="00E2408A" w:rsidRDefault="00E2408A" w:rsidP="00E2408A">
            <w:pPr>
              <w:spacing w:line="360" w:lineRule="atLeast"/>
              <w:jc w:val="center"/>
              <w:rPr>
                <w:sz w:val="20"/>
                <w:szCs w:val="20"/>
              </w:rPr>
            </w:pPr>
            <w:r w:rsidRPr="00E2408A">
              <w:rPr>
                <w:sz w:val="20"/>
                <w:szCs w:val="20"/>
              </w:rPr>
              <w:t>4</w:t>
            </w:r>
          </w:p>
        </w:tc>
        <w:tc>
          <w:tcPr>
            <w:tcW w:w="0" w:type="auto"/>
            <w:hideMark/>
          </w:tcPr>
          <w:p w14:paraId="395AB37D"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4</w:t>
            </w:r>
          </w:p>
        </w:tc>
        <w:tc>
          <w:tcPr>
            <w:tcW w:w="0" w:type="auto"/>
            <w:hideMark/>
          </w:tcPr>
          <w:p w14:paraId="67A484CB" w14:textId="77777777" w:rsidR="00E2408A" w:rsidRPr="00E2408A"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Unsupported board type</w:t>
            </w:r>
          </w:p>
        </w:tc>
      </w:tr>
      <w:tr w:rsidR="00E2408A" w:rsidRPr="00E2408A" w14:paraId="21F7CE8A"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170359" w14:textId="77777777" w:rsidR="00E2408A" w:rsidRPr="00E2408A" w:rsidRDefault="00E2408A" w:rsidP="00E2408A">
            <w:pPr>
              <w:spacing w:line="360" w:lineRule="atLeast"/>
              <w:jc w:val="center"/>
              <w:rPr>
                <w:sz w:val="20"/>
                <w:szCs w:val="20"/>
              </w:rPr>
            </w:pPr>
            <w:r w:rsidRPr="00E2408A">
              <w:rPr>
                <w:sz w:val="20"/>
                <w:szCs w:val="20"/>
              </w:rPr>
              <w:t>4</w:t>
            </w:r>
          </w:p>
        </w:tc>
        <w:tc>
          <w:tcPr>
            <w:tcW w:w="0" w:type="auto"/>
            <w:hideMark/>
          </w:tcPr>
          <w:p w14:paraId="36E83963"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5</w:t>
            </w:r>
          </w:p>
        </w:tc>
        <w:tc>
          <w:tcPr>
            <w:tcW w:w="0" w:type="auto"/>
            <w:hideMark/>
          </w:tcPr>
          <w:p w14:paraId="05EE4C75" w14:textId="77777777" w:rsidR="00E2408A" w:rsidRPr="00E2408A"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Fatal firmware error</w:t>
            </w:r>
          </w:p>
        </w:tc>
      </w:tr>
      <w:tr w:rsidR="00E2408A" w:rsidRPr="00E2408A" w14:paraId="55479F1F" w14:textId="77777777" w:rsidTr="00991B7F">
        <w:trPr>
          <w:cnfStyle w:val="000000100000" w:firstRow="0" w:lastRow="0" w:firstColumn="0" w:lastColumn="0" w:oddVBand="0" w:evenVBand="0" w:oddHBand="1" w:evenHBand="0" w:firstRowFirstColumn="0" w:firstRowLastColumn="0" w:lastRowFirstColumn="0" w:lastRowLastColumn="0"/>
          <w:trHeight w:val="2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BB5A27" w14:textId="77777777" w:rsidR="00E2408A" w:rsidRPr="00E2408A" w:rsidRDefault="00E2408A" w:rsidP="00E2408A">
            <w:pPr>
              <w:spacing w:line="360" w:lineRule="atLeast"/>
              <w:jc w:val="center"/>
              <w:rPr>
                <w:sz w:val="20"/>
                <w:szCs w:val="20"/>
              </w:rPr>
            </w:pPr>
            <w:r w:rsidRPr="00E2408A">
              <w:rPr>
                <w:sz w:val="20"/>
                <w:szCs w:val="20"/>
              </w:rPr>
              <w:t>4</w:t>
            </w:r>
          </w:p>
        </w:tc>
        <w:tc>
          <w:tcPr>
            <w:tcW w:w="0" w:type="auto"/>
            <w:hideMark/>
          </w:tcPr>
          <w:p w14:paraId="407E51BA" w14:textId="77777777" w:rsidR="00E2408A" w:rsidRPr="00E2408A" w:rsidRDefault="00E2408A" w:rsidP="00E2408A">
            <w:pPr>
              <w:spacing w:line="360" w:lineRule="atLeast"/>
              <w:jc w:val="center"/>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6</w:t>
            </w:r>
          </w:p>
        </w:tc>
        <w:tc>
          <w:tcPr>
            <w:tcW w:w="0" w:type="auto"/>
            <w:hideMark/>
          </w:tcPr>
          <w:p w14:paraId="491211F4" w14:textId="77777777" w:rsidR="00E2408A" w:rsidRPr="00E2408A" w:rsidRDefault="00E2408A" w:rsidP="00E2408A">
            <w:pPr>
              <w:spacing w:line="360" w:lineRule="atLeast"/>
              <w:cnfStyle w:val="000000100000" w:firstRow="0" w:lastRow="0" w:firstColumn="0" w:lastColumn="0" w:oddVBand="0" w:evenVBand="0" w:oddHBand="1" w:evenHBand="0" w:firstRowFirstColumn="0" w:firstRowLastColumn="0" w:lastRowFirstColumn="0" w:lastRowLastColumn="0"/>
              <w:rPr>
                <w:sz w:val="20"/>
                <w:szCs w:val="20"/>
              </w:rPr>
            </w:pPr>
            <w:r w:rsidRPr="00E2408A">
              <w:rPr>
                <w:sz w:val="20"/>
                <w:szCs w:val="20"/>
              </w:rPr>
              <w:t>Power failure type A</w:t>
            </w:r>
          </w:p>
        </w:tc>
      </w:tr>
      <w:tr w:rsidR="00E2408A" w:rsidRPr="00E2408A" w14:paraId="66AF46C1" w14:textId="77777777" w:rsidTr="00991B7F">
        <w:trPr>
          <w:trHeight w:val="28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7B04E2A" w14:textId="77777777" w:rsidR="00E2408A" w:rsidRPr="00E2408A" w:rsidRDefault="00E2408A" w:rsidP="00E2408A">
            <w:pPr>
              <w:spacing w:line="360" w:lineRule="atLeast"/>
              <w:jc w:val="center"/>
              <w:rPr>
                <w:sz w:val="20"/>
                <w:szCs w:val="20"/>
              </w:rPr>
            </w:pPr>
            <w:r w:rsidRPr="00E2408A">
              <w:rPr>
                <w:sz w:val="20"/>
                <w:szCs w:val="20"/>
              </w:rPr>
              <w:t>4</w:t>
            </w:r>
          </w:p>
        </w:tc>
        <w:tc>
          <w:tcPr>
            <w:tcW w:w="0" w:type="auto"/>
            <w:hideMark/>
          </w:tcPr>
          <w:p w14:paraId="01B37C4D" w14:textId="77777777" w:rsidR="00E2408A" w:rsidRPr="00E2408A" w:rsidRDefault="00E2408A" w:rsidP="00E2408A">
            <w:pPr>
              <w:spacing w:line="360" w:lineRule="atLeast"/>
              <w:jc w:val="center"/>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7</w:t>
            </w:r>
          </w:p>
        </w:tc>
        <w:tc>
          <w:tcPr>
            <w:tcW w:w="0" w:type="auto"/>
            <w:hideMark/>
          </w:tcPr>
          <w:p w14:paraId="5DB43DAF" w14:textId="77777777" w:rsidR="00E2408A" w:rsidRPr="00E2408A" w:rsidRDefault="00E2408A" w:rsidP="00E2408A">
            <w:pPr>
              <w:spacing w:line="360" w:lineRule="atLeast"/>
              <w:cnfStyle w:val="000000000000" w:firstRow="0" w:lastRow="0" w:firstColumn="0" w:lastColumn="0" w:oddVBand="0" w:evenVBand="0" w:oddHBand="0" w:evenHBand="0" w:firstRowFirstColumn="0" w:firstRowLastColumn="0" w:lastRowFirstColumn="0" w:lastRowLastColumn="0"/>
              <w:rPr>
                <w:sz w:val="20"/>
                <w:szCs w:val="20"/>
              </w:rPr>
            </w:pPr>
            <w:r w:rsidRPr="00E2408A">
              <w:rPr>
                <w:sz w:val="20"/>
                <w:szCs w:val="20"/>
              </w:rPr>
              <w:t>Power failure type B</w:t>
            </w:r>
          </w:p>
        </w:tc>
      </w:tr>
    </w:tbl>
    <w:p w14:paraId="763D1D3F" w14:textId="77777777" w:rsidR="00E2408A" w:rsidRPr="00C26F3C" w:rsidRDefault="00E2408A" w:rsidP="00C26F3C"/>
    <w:p w14:paraId="67AA668F" w14:textId="77777777" w:rsidR="00AA4E07" w:rsidRDefault="00AA4E07">
      <w:pPr>
        <w:rPr>
          <w:rFonts w:cs="Arial"/>
          <w:sz w:val="32"/>
          <w:szCs w:val="32"/>
        </w:rPr>
      </w:pPr>
      <w:r>
        <w:br w:type="page"/>
      </w:r>
    </w:p>
    <w:p w14:paraId="792469FA" w14:textId="73A6F8F9" w:rsidR="00AA7C2D" w:rsidRDefault="00AA7C2D" w:rsidP="00426D1E">
      <w:pPr>
        <w:pStyle w:val="Titre3"/>
      </w:pPr>
      <w:bookmarkStart w:id="29" w:name="_Toc209445693"/>
      <w:r>
        <w:lastRenderedPageBreak/>
        <w:t>L</w:t>
      </w:r>
      <w:r w:rsidR="00487FC3">
        <w:t>ED</w:t>
      </w:r>
      <w:r>
        <w:t xml:space="preserve"> de </w:t>
      </w:r>
      <w:r w:rsidR="00487FC3">
        <w:t>POWER</w:t>
      </w:r>
      <w:bookmarkEnd w:id="29"/>
    </w:p>
    <w:p w14:paraId="1EBDEB80" w14:textId="594567C1" w:rsidR="00487FC3" w:rsidRDefault="00672BBF" w:rsidP="00487FC3">
      <w:pPr>
        <w:keepNext/>
        <w:jc w:val="center"/>
      </w:pPr>
      <w:r w:rsidRPr="00672BBF">
        <w:rPr>
          <w:noProof/>
        </w:rPr>
        <w:drawing>
          <wp:inline distT="0" distB="0" distL="0" distR="0" wp14:anchorId="5B2B3BFF" wp14:editId="13D0E7F8">
            <wp:extent cx="2136038" cy="2659972"/>
            <wp:effectExtent l="0" t="0" r="0" b="762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150819" cy="2678378"/>
                    </a:xfrm>
                    <a:prstGeom prst="rect">
                      <a:avLst/>
                    </a:prstGeom>
                  </pic:spPr>
                </pic:pic>
              </a:graphicData>
            </a:graphic>
          </wp:inline>
        </w:drawing>
      </w:r>
    </w:p>
    <w:p w14:paraId="719ADA7A" w14:textId="1E8B2B89" w:rsidR="00487FC3" w:rsidRDefault="00487FC3" w:rsidP="00487FC3">
      <w:pPr>
        <w:pStyle w:val="Lgende"/>
        <w:jc w:val="center"/>
      </w:pPr>
      <w:r>
        <w:t xml:space="preserve">Figure </w:t>
      </w:r>
      <w:fldSimple w:instr=" SEQ Figure \* ARABIC ">
        <w:r w:rsidR="00D53F61">
          <w:rPr>
            <w:noProof/>
          </w:rPr>
          <w:t>14</w:t>
        </w:r>
      </w:fldSimple>
      <w:r w:rsidR="00805157">
        <w:rPr>
          <w:noProof/>
        </w:rPr>
        <w:t xml:space="preserve"> </w:t>
      </w:r>
      <w:r w:rsidR="00805157" w:rsidRPr="00805157">
        <w:rPr>
          <w:noProof/>
        </w:rPr>
        <w:t>- LED Power commandée par MOSFET</w:t>
      </w:r>
    </w:p>
    <w:p w14:paraId="114D18A0" w14:textId="77777777" w:rsidR="00072B42" w:rsidRPr="001A21EC" w:rsidRDefault="00072B42" w:rsidP="00072B42">
      <w:r w:rsidRPr="001A21EC">
        <w:t xml:space="preserve">Comme indiqué dans le datasheet du CM5 (section 2.21), le signal “LED_nPWR” n’est pas conçu pour piloter directement une LED. </w:t>
      </w:r>
    </w:p>
    <w:p w14:paraId="55B67F9A" w14:textId="1D2A0870" w:rsidR="00072B42" w:rsidRPr="001A21EC" w:rsidRDefault="00072B42" w:rsidP="00072B42">
      <w:r w:rsidRPr="001A21EC">
        <w:t xml:space="preserve">Ce signal reproduit le comportement de la LED rouge du Raspberry Pi 5 : lorsque la carte est alimentée mais éteinte, la LED </w:t>
      </w:r>
      <w:r w:rsidR="00D7302A" w:rsidRPr="001A21EC">
        <w:t>s’allume</w:t>
      </w:r>
      <w:r w:rsidRPr="001A21EC">
        <w:t xml:space="preserve"> allumée. </w:t>
      </w:r>
    </w:p>
    <w:p w14:paraId="131CA075" w14:textId="554A09BD" w:rsidR="00566D1A" w:rsidRPr="001A21EC" w:rsidRDefault="00072B42" w:rsidP="00072B42">
      <w:r w:rsidRPr="001A21EC">
        <w:t xml:space="preserve">La LED Power est donc commandée par un MOSFET canal N (IRLML2402) en low-side, avec une alimentation en +3.3 V et une commutation côté masse.  </w:t>
      </w:r>
    </w:p>
    <w:p w14:paraId="3D0D414A" w14:textId="77777777" w:rsidR="00072B42" w:rsidRPr="001A21EC" w:rsidRDefault="00072B42" w:rsidP="00072B42"/>
    <w:p w14:paraId="0196B1D3" w14:textId="77777777" w:rsidR="006C4B8E" w:rsidRDefault="006C4B8E" w:rsidP="006C4B8E">
      <w:r>
        <w:t>Les valeurs utilisées pour le dimensionnement proviennent des caractéristiques suivantes :</w:t>
      </w:r>
    </w:p>
    <w:p w14:paraId="0D309730" w14:textId="15FF4D64" w:rsidR="006C4B8E" w:rsidRDefault="006C4B8E" w:rsidP="002F2428">
      <w:pPr>
        <w:pStyle w:val="Paragraphedeliste"/>
        <w:numPr>
          <w:ilvl w:val="0"/>
          <w:numId w:val="7"/>
        </w:numPr>
      </w:pPr>
      <w:r>
        <w:t>Alimentation du système : Vcc = 3.3 [V]</w:t>
      </w:r>
    </w:p>
    <w:p w14:paraId="1C24D45F" w14:textId="1CAED579" w:rsidR="006C4B8E" w:rsidRDefault="006C4B8E" w:rsidP="002F2428">
      <w:pPr>
        <w:pStyle w:val="Paragraphedeliste"/>
        <w:numPr>
          <w:ilvl w:val="0"/>
          <w:numId w:val="7"/>
        </w:numPr>
      </w:pPr>
      <w:r>
        <w:t>Tension directe de la LED rouge : V</w:t>
      </w:r>
      <w:r w:rsidR="00545C5D">
        <w:t>F</w:t>
      </w:r>
      <w:r>
        <w:t xml:space="preserve"> = 2.0 [V]</w:t>
      </w:r>
    </w:p>
    <w:p w14:paraId="4BF40DE0" w14:textId="3FEF6A67" w:rsidR="006C4B8E" w:rsidRPr="006C4B8E" w:rsidRDefault="006C4B8E" w:rsidP="002F2428">
      <w:pPr>
        <w:pStyle w:val="Paragraphedeliste"/>
        <w:numPr>
          <w:ilvl w:val="0"/>
          <w:numId w:val="7"/>
        </w:numPr>
        <w:rPr>
          <w:lang w:val="en-US"/>
        </w:rPr>
      </w:pPr>
      <w:r w:rsidRPr="006C4B8E">
        <w:rPr>
          <w:lang w:val="en-US"/>
        </w:rPr>
        <w:t>MOSFET low-side IRLML2402 : Rds_on,typ = 0.06 [</w:t>
      </w:r>
      <w:r>
        <w:t>Ω</w:t>
      </w:r>
      <w:r w:rsidRPr="006C4B8E">
        <w:rPr>
          <w:lang w:val="en-US"/>
        </w:rPr>
        <w:t>] ; Rds_on,max = 0.12 [</w:t>
      </w:r>
      <w:r>
        <w:t>Ω</w:t>
      </w:r>
      <w:r w:rsidRPr="006C4B8E">
        <w:rPr>
          <w:lang w:val="en-US"/>
        </w:rPr>
        <w:t>] à Vgs ≈ 3.3 [V]</w:t>
      </w:r>
    </w:p>
    <w:p w14:paraId="6CC525E6" w14:textId="210BD46B" w:rsidR="006C4B8E" w:rsidRDefault="006C4B8E" w:rsidP="002F2428">
      <w:pPr>
        <w:pStyle w:val="Paragraphedeliste"/>
        <w:numPr>
          <w:ilvl w:val="0"/>
          <w:numId w:val="7"/>
        </w:numPr>
      </w:pPr>
      <w:r>
        <w:t>Courant visé pour la LED : Icible = 2.0 [mA]</w:t>
      </w:r>
    </w:p>
    <w:p w14:paraId="624BD0B4" w14:textId="1962FFDD" w:rsidR="006C4B8E" w:rsidRDefault="006C4B8E" w:rsidP="002F2428">
      <w:pPr>
        <w:pStyle w:val="Paragraphedeliste"/>
        <w:numPr>
          <w:ilvl w:val="0"/>
          <w:numId w:val="7"/>
        </w:numPr>
      </w:pPr>
      <w:r>
        <w:t>Résistance série retenue : R_E12 = 680 [Ω] (arrondi</w:t>
      </w:r>
      <w:r w:rsidR="00545C5D">
        <w:t>s</w:t>
      </w:r>
      <w:r>
        <w:t xml:space="preserve"> E12 au-dessus)</w:t>
      </w:r>
    </w:p>
    <w:p w14:paraId="5774B260" w14:textId="27925977" w:rsidR="006C4B8E" w:rsidRPr="00AA45AD" w:rsidRDefault="00000000" w:rsidP="002F2428">
      <w:pPr>
        <w:pStyle w:val="Paragraphedeliste"/>
        <w:numPr>
          <w:ilvl w:val="0"/>
          <w:numId w:val="25"/>
        </w:numPr>
      </w:pPr>
      <m:oMath>
        <m:sSub>
          <m:sSubPr>
            <m:ctrlPr>
              <w:rPr>
                <w:rFonts w:ascii="Cambria Math" w:hAnsi="Cambria Math"/>
                <w:i/>
              </w:rPr>
            </m:ctrlPr>
          </m:sSubPr>
          <m:e>
            <m:r>
              <w:rPr>
                <w:rFonts w:ascii="Cambria Math" w:hAnsi="Cambria Math"/>
              </w:rPr>
              <m:t>R</m:t>
            </m:r>
          </m:e>
          <m:sub>
            <m:r>
              <m:rPr>
                <m:nor/>
              </m:rPr>
              <w:rPr>
                <w:rFonts w:ascii="Cambria Math" w:hAnsi="Cambria Math"/>
              </w:rPr>
              <m:t>théorie</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cible</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m:rPr>
                    <m:nor/>
                  </m:rPr>
                  <w:rPr>
                    <w:rFonts w:ascii="Cambria Math" w:hAnsi="Cambria Math"/>
                  </w:rPr>
                  <m:t>DSon,typ</m:t>
                </m:r>
              </m:sub>
            </m:sSub>
            <m:ctrlPr>
              <w:rPr>
                <w:rFonts w:ascii="Cambria Math" w:hAnsi="Cambria Math"/>
                <w:i/>
              </w:rPr>
            </m:ctrlPr>
          </m:num>
          <m:den>
            <m:sSub>
              <m:sSubPr>
                <m:ctrlPr>
                  <w:rPr>
                    <w:rFonts w:ascii="Cambria Math" w:hAnsi="Cambria Math"/>
                    <w:i/>
                  </w:rPr>
                </m:ctrlPr>
              </m:sSubPr>
              <m:e>
                <m:r>
                  <w:rPr>
                    <w:rFonts w:ascii="Cambria Math" w:hAnsi="Cambria Math"/>
                  </w:rPr>
                  <m:t>I</m:t>
                </m:r>
              </m:e>
              <m:sub>
                <m:r>
                  <m:rPr>
                    <m:nor/>
                  </m:rPr>
                  <w:rPr>
                    <w:rFonts w:ascii="Cambria Math" w:hAnsi="Cambria Math"/>
                  </w:rPr>
                  <m:t>cible</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3.3-2.0-0.002</m:t>
            </m:r>
            <m:r>
              <m:rPr>
                <m:sty m:val="p"/>
              </m:rPr>
              <w:rPr>
                <w:rFonts w:ascii="Cambria Math" w:hAnsi="Cambria Math"/>
              </w:rPr>
              <m:t>⋅</m:t>
            </m:r>
            <m:r>
              <w:rPr>
                <w:rFonts w:ascii="Cambria Math" w:hAnsi="Cambria Math"/>
              </w:rPr>
              <m:t>0.06</m:t>
            </m:r>
            <m:ctrlPr>
              <w:rPr>
                <w:rFonts w:ascii="Cambria Math" w:hAnsi="Cambria Math"/>
                <w:i/>
              </w:rPr>
            </m:ctrlPr>
          </m:num>
          <m:den>
            <m:r>
              <w:rPr>
                <w:rFonts w:ascii="Cambria Math" w:hAnsi="Cambria Math"/>
              </w:rPr>
              <m:t>0.002</m:t>
            </m:r>
            <m:ctrlPr>
              <w:rPr>
                <w:rFonts w:ascii="Cambria Math" w:hAnsi="Cambria Math"/>
                <w:i/>
              </w:rPr>
            </m:ctrlPr>
          </m:den>
        </m:f>
        <m:r>
          <w:rPr>
            <w:rFonts w:ascii="Cambria Math" w:hAnsi="Cambria Math"/>
          </w:rPr>
          <m:t>=649.94</m:t>
        </m:r>
        <m:d>
          <m:dPr>
            <m:begChr m:val="["/>
            <m:endChr m:val="]"/>
            <m:ctrlPr>
              <w:rPr>
                <w:rFonts w:ascii="Cambria Math" w:hAnsi="Cambria Math"/>
                <w:i/>
              </w:rPr>
            </m:ctrlPr>
          </m:dPr>
          <m:e>
            <m:r>
              <m:rPr>
                <m:sty m:val="p"/>
              </m:rPr>
              <w:rPr>
                <w:rFonts w:ascii="Cambria Math" w:hAnsi="Cambria Math"/>
              </w:rPr>
              <m:t>Ω</m:t>
            </m:r>
          </m:e>
        </m:d>
        <m:r>
          <w:rPr>
            <w:rFonts w:ascii="Cambria Math" w:hAnsi="Cambria Math"/>
          </w:rPr>
          <m:t>  </m:t>
        </m:r>
        <m:r>
          <m:rPr>
            <m:sty m:val="p"/>
          </m:rPr>
          <w:rPr>
            <w:rFonts w:ascii="Cambria Math" w:hAnsi="Cambria Math"/>
          </w:rPr>
          <m:t>=&gt;</m:t>
        </m:r>
        <m:r>
          <w:rPr>
            <w:rFonts w:ascii="Cambria Math" w:hAnsi="Cambria Math"/>
          </w:rPr>
          <m:t>  680</m:t>
        </m:r>
        <m:d>
          <m:dPr>
            <m:begChr m:val="["/>
            <m:endChr m:val="]"/>
            <m:ctrlPr>
              <w:rPr>
                <w:rFonts w:ascii="Cambria Math" w:hAnsi="Cambria Math"/>
                <w:i/>
              </w:rPr>
            </m:ctrlPr>
          </m:dPr>
          <m:e>
            <m:r>
              <m:rPr>
                <m:sty m:val="p"/>
              </m:rPr>
              <w:rPr>
                <w:rFonts w:ascii="Cambria Math" w:hAnsi="Cambria Math"/>
              </w:rPr>
              <m:t>Ω</m:t>
            </m:r>
          </m:e>
        </m:d>
      </m:oMath>
    </w:p>
    <w:p w14:paraId="217FCF51" w14:textId="303E8962" w:rsidR="006C4B8E" w:rsidRPr="00AA45AD" w:rsidRDefault="00000000" w:rsidP="002F2428">
      <w:pPr>
        <w:pStyle w:val="Paragraphedeliste"/>
        <w:numPr>
          <w:ilvl w:val="0"/>
          <w:numId w:val="25"/>
        </w:numPr>
      </w:pPr>
      <m:oMath>
        <m:sSub>
          <m:sSubPr>
            <m:ctrlPr>
              <w:rPr>
                <w:rFonts w:ascii="Cambria Math" w:hAnsi="Cambria Math"/>
                <w:i/>
              </w:rPr>
            </m:ctrlPr>
          </m:sSubPr>
          <m:e>
            <m:r>
              <w:rPr>
                <w:rFonts w:ascii="Cambria Math" w:hAnsi="Cambria Math"/>
              </w:rPr>
              <m:t>I</m:t>
            </m:r>
          </m:e>
          <m:sub>
            <m:r>
              <m:rPr>
                <m:nor/>
              </m:rPr>
              <w:rPr>
                <w:rFonts w:ascii="Cambria Math" w:hAnsi="Cambria Math"/>
              </w:rPr>
              <m:t>réel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E12</m:t>
                </m:r>
              </m:sub>
            </m:sSub>
            <m:r>
              <w:rPr>
                <w:rFonts w:ascii="Cambria Math" w:hAnsi="Cambria Math"/>
              </w:rPr>
              <m:t>+</m:t>
            </m:r>
            <m:sSub>
              <m:sSubPr>
                <m:ctrlPr>
                  <w:rPr>
                    <w:rFonts w:ascii="Cambria Math" w:hAnsi="Cambria Math"/>
                    <w:i/>
                  </w:rPr>
                </m:ctrlPr>
              </m:sSubPr>
              <m:e>
                <m:r>
                  <w:rPr>
                    <w:rFonts w:ascii="Cambria Math" w:hAnsi="Cambria Math"/>
                  </w:rPr>
                  <m:t>R</m:t>
                </m:r>
              </m:e>
              <m:sub>
                <m:r>
                  <m:rPr>
                    <m:nor/>
                  </m:rPr>
                  <w:rPr>
                    <w:rFonts w:ascii="Cambria Math" w:hAnsi="Cambria Math"/>
                  </w:rPr>
                  <m:t>DSon,typ</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3.3-2.0</m:t>
            </m:r>
            <m:ctrlPr>
              <w:rPr>
                <w:rFonts w:ascii="Cambria Math" w:hAnsi="Cambria Math"/>
                <w:i/>
              </w:rPr>
            </m:ctrlPr>
          </m:num>
          <m:den>
            <m:r>
              <w:rPr>
                <w:rFonts w:ascii="Cambria Math" w:hAnsi="Cambria Math"/>
              </w:rPr>
              <m:t>680+0.06</m:t>
            </m:r>
            <m:ctrlPr>
              <w:rPr>
                <w:rFonts w:ascii="Cambria Math" w:hAnsi="Cambria Math"/>
                <w:i/>
              </w:rPr>
            </m:ctrlPr>
          </m:den>
        </m:f>
        <m:r>
          <w:rPr>
            <w:rFonts w:ascii="Cambria Math" w:hAnsi="Cambria Math"/>
          </w:rPr>
          <m:t>=0.001912</m:t>
        </m:r>
        <m:d>
          <m:dPr>
            <m:begChr m:val="["/>
            <m:endChr m:val="]"/>
            <m:ctrlPr>
              <w:rPr>
                <w:rFonts w:ascii="Cambria Math" w:hAnsi="Cambria Math"/>
                <w:i/>
              </w:rPr>
            </m:ctrlPr>
          </m:dPr>
          <m:e>
            <m:r>
              <w:rPr>
                <w:rFonts w:ascii="Cambria Math" w:hAnsi="Cambria Math"/>
              </w:rPr>
              <m:t>A</m:t>
            </m:r>
          </m:e>
        </m:d>
      </m:oMath>
    </w:p>
    <w:p w14:paraId="3D569264" w14:textId="148C0395" w:rsidR="006C4B8E" w:rsidRPr="00AA45AD" w:rsidRDefault="00000000" w:rsidP="002F2428">
      <w:pPr>
        <w:pStyle w:val="Paragraphedeliste"/>
        <w:numPr>
          <w:ilvl w:val="0"/>
          <w:numId w:val="25"/>
        </w:numPr>
      </w:pPr>
      <m:oMath>
        <m:sSub>
          <m:sSubPr>
            <m:ctrlPr>
              <w:rPr>
                <w:rFonts w:ascii="Cambria Math" w:hAnsi="Cambria Math"/>
                <w:i/>
              </w:rPr>
            </m:ctrlPr>
          </m:sSubPr>
          <m:e>
            <m:r>
              <w:rPr>
                <w:rFonts w:ascii="Cambria Math" w:hAnsi="Cambria Math"/>
              </w:rPr>
              <m:t>V</m:t>
            </m:r>
          </m:e>
          <m:sub>
            <m:r>
              <m:rPr>
                <m:nor/>
              </m:rPr>
              <w:rPr>
                <w:rFonts w:ascii="Cambria Math" w:hAnsi="Cambria Math"/>
              </w:rPr>
              <m:t>low</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m:rPr>
                <m:nor/>
              </m:rPr>
              <w:rPr>
                <w:rFonts w:ascii="Cambria Math" w:hAnsi="Cambria Math"/>
              </w:rPr>
              <m:t>DSon,typ</m:t>
            </m:r>
          </m:sub>
        </m:sSub>
        <m:r>
          <w:rPr>
            <w:rFonts w:ascii="Cambria Math" w:hAnsi="Cambria Math"/>
          </w:rPr>
          <m:t>=0.001912</m:t>
        </m:r>
        <m:r>
          <m:rPr>
            <m:sty m:val="p"/>
          </m:rPr>
          <w:rPr>
            <w:rFonts w:ascii="Cambria Math" w:hAnsi="Cambria Math"/>
          </w:rPr>
          <m:t>⋅</m:t>
        </m:r>
        <m:r>
          <w:rPr>
            <w:rFonts w:ascii="Cambria Math" w:hAnsi="Cambria Math"/>
          </w:rPr>
          <m:t>0.06=0.000115</m:t>
        </m:r>
        <m:d>
          <m:dPr>
            <m:begChr m:val="["/>
            <m:endChr m:val="]"/>
            <m:ctrlPr>
              <w:rPr>
                <w:rFonts w:ascii="Cambria Math" w:hAnsi="Cambria Math"/>
                <w:i/>
              </w:rPr>
            </m:ctrlPr>
          </m:dPr>
          <m:e>
            <m:r>
              <w:rPr>
                <w:rFonts w:ascii="Cambria Math" w:hAnsi="Cambria Math"/>
              </w:rPr>
              <m:t>V</m:t>
            </m:r>
          </m:e>
        </m:d>
      </m:oMath>
    </w:p>
    <w:p w14:paraId="17A53890" w14:textId="7C13A4CB" w:rsidR="006C4B8E" w:rsidRPr="00AA45AD" w:rsidRDefault="00000000" w:rsidP="002F2428">
      <w:pPr>
        <w:pStyle w:val="Paragraphedeliste"/>
        <w:numPr>
          <w:ilvl w:val="0"/>
          <w:numId w:val="25"/>
        </w:numPr>
      </w:pPr>
      <m:oMath>
        <m:sSub>
          <m:sSubPr>
            <m:ctrlPr>
              <w:rPr>
                <w:rFonts w:ascii="Cambria Math" w:hAnsi="Cambria Math"/>
                <w:i/>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E12</m:t>
            </m:r>
          </m:sub>
        </m:sSub>
        <m:r>
          <w:rPr>
            <w:rFonts w:ascii="Cambria Math" w:hAnsi="Cambria Math"/>
          </w:rPr>
          <m:t>=0.001912</m:t>
        </m:r>
        <m:r>
          <m:rPr>
            <m:sty m:val="p"/>
          </m:rPr>
          <w:rPr>
            <w:rFonts w:ascii="Cambria Math" w:hAnsi="Cambria Math"/>
          </w:rPr>
          <m:t>⋅</m:t>
        </m:r>
        <m:r>
          <w:rPr>
            <w:rFonts w:ascii="Cambria Math" w:hAnsi="Cambria Math"/>
          </w:rPr>
          <m:t>0.001912</m:t>
        </m:r>
        <m:r>
          <m:rPr>
            <m:sty m:val="p"/>
          </m:rPr>
          <w:rPr>
            <w:rFonts w:ascii="Cambria Math" w:hAnsi="Cambria Math"/>
          </w:rPr>
          <m:t>⋅</m:t>
        </m:r>
        <m:r>
          <w:rPr>
            <w:rFonts w:ascii="Cambria Math" w:hAnsi="Cambria Math"/>
          </w:rPr>
          <m:t>680=0.00249</m:t>
        </m:r>
        <m:d>
          <m:dPr>
            <m:begChr m:val="["/>
            <m:endChr m:val="]"/>
            <m:ctrlPr>
              <w:rPr>
                <w:rFonts w:ascii="Cambria Math" w:hAnsi="Cambria Math"/>
                <w:i/>
              </w:rPr>
            </m:ctrlPr>
          </m:dPr>
          <m:e>
            <m:r>
              <w:rPr>
                <w:rFonts w:ascii="Cambria Math" w:hAnsi="Cambria Math"/>
              </w:rPr>
              <m:t>W</m:t>
            </m:r>
          </m:e>
        </m:d>
      </m:oMath>
    </w:p>
    <w:p w14:paraId="60A43545" w14:textId="6D1E7F54" w:rsidR="006C4B8E" w:rsidRPr="00AA45AD" w:rsidRDefault="00000000" w:rsidP="002F2428">
      <w:pPr>
        <w:pStyle w:val="Paragraphedeliste"/>
        <w:numPr>
          <w:ilvl w:val="0"/>
          <w:numId w:val="25"/>
        </w:numPr>
        <w:rPr>
          <w:lang w:val="en-US"/>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LED</m:t>
            </m:r>
          </m:sub>
        </m:sSub>
        <m:r>
          <w:rPr>
            <w:rFonts w:ascii="Cambria Math" w:hAnsi="Cambria Math"/>
            <w:lang w:val="en-US"/>
          </w:rPr>
          <m:t>=</m:t>
        </m:r>
        <m:sSub>
          <m:sSubPr>
            <m:ctrlPr>
              <w:rPr>
                <w:rFonts w:ascii="Cambria Math" w:hAnsi="Cambria Math"/>
                <w:i/>
              </w:rPr>
            </m:ctrlPr>
          </m:sSubPr>
          <m:e>
            <m:r>
              <w:rPr>
                <w:rFonts w:ascii="Cambria Math" w:hAnsi="Cambria Math"/>
              </w:rPr>
              <m:t>V</m:t>
            </m:r>
          </m:e>
          <m:sub>
            <m:r>
              <w:rPr>
                <w:rFonts w:ascii="Cambria Math" w:hAnsi="Cambria Math"/>
              </w:rPr>
              <m:t>f</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réel</m:t>
            </m:r>
          </m:sub>
        </m:sSub>
        <m:r>
          <w:rPr>
            <w:rFonts w:ascii="Cambria Math" w:hAnsi="Cambria Math"/>
            <w:lang w:val="en-US"/>
          </w:rPr>
          <m:t>=2.0</m:t>
        </m:r>
        <m:r>
          <m:rPr>
            <m:sty m:val="p"/>
          </m:rPr>
          <w:rPr>
            <w:rFonts w:ascii="Cambria Math" w:hAnsi="Cambria Math"/>
            <w:lang w:val="en-US"/>
          </w:rPr>
          <m:t>⋅</m:t>
        </m:r>
        <m:r>
          <w:rPr>
            <w:rFonts w:ascii="Cambria Math" w:hAnsi="Cambria Math"/>
            <w:lang w:val="en-US"/>
          </w:rPr>
          <m:t>0.001912=0.00382</m:t>
        </m:r>
        <m:d>
          <m:dPr>
            <m:begChr m:val="["/>
            <m:endChr m:val="]"/>
            <m:ctrlPr>
              <w:rPr>
                <w:rFonts w:ascii="Cambria Math" w:hAnsi="Cambria Math"/>
                <w:i/>
              </w:rPr>
            </m:ctrlPr>
          </m:dPr>
          <m:e>
            <m:r>
              <w:rPr>
                <w:rFonts w:ascii="Cambria Math" w:hAnsi="Cambria Math"/>
              </w:rPr>
              <m:t>W</m:t>
            </m:r>
          </m:e>
        </m:d>
      </m:oMath>
    </w:p>
    <w:p w14:paraId="574569C3" w14:textId="1C8C90FC" w:rsidR="00FC13BF" w:rsidRPr="00AA45AD" w:rsidRDefault="00000000" w:rsidP="002F2428">
      <w:pPr>
        <w:pStyle w:val="Paragraphedeliste"/>
        <w:numPr>
          <w:ilvl w:val="0"/>
          <w:numId w:val="25"/>
        </w:numPr>
        <w:rPr>
          <w:rFonts w:cs="Arial"/>
          <w:sz w:val="32"/>
          <w:szCs w:val="32"/>
        </w:rPr>
      </w:pPr>
      <m:oMath>
        <m:sSub>
          <m:sSubPr>
            <m:ctrlPr>
              <w:rPr>
                <w:rFonts w:ascii="Cambria Math" w:hAnsi="Cambria Math"/>
                <w:i/>
              </w:rPr>
            </m:ctrlPr>
          </m:sSubPr>
          <m:e>
            <m:r>
              <w:rPr>
                <w:rFonts w:ascii="Cambria Math" w:hAnsi="Cambria Math"/>
              </w:rPr>
              <m:t>P</m:t>
            </m:r>
          </m:e>
          <m:sub>
            <m:r>
              <m:rPr>
                <m:nor/>
              </m:rPr>
              <w:rPr>
                <w:rFonts w:ascii="Cambria Math" w:hAnsi="Cambria Math"/>
              </w:rPr>
              <m:t>MOS</m:t>
            </m:r>
          </m:sub>
        </m:sSub>
        <m:r>
          <w:rPr>
            <w:rFonts w:ascii="Cambria Math" w:hAnsi="Cambria Math"/>
          </w:rPr>
          <m:t>=</m:t>
        </m:r>
        <m:sSub>
          <m:sSubPr>
            <m:ctrlPr>
              <w:rPr>
                <w:rFonts w:ascii="Cambria Math" w:hAnsi="Cambria Math"/>
                <w:i/>
              </w:rPr>
            </m:ctrlPr>
          </m:sSubPr>
          <m:e>
            <m:r>
              <w:rPr>
                <w:rFonts w:ascii="Cambria Math" w:hAnsi="Cambria Math"/>
              </w:rPr>
              <m:t>I</m:t>
            </m: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réel</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m:rPr>
                <m:nor/>
              </m:rPr>
              <w:rPr>
                <w:rFonts w:ascii="Cambria Math" w:hAnsi="Cambria Math"/>
              </w:rPr>
              <m:t>DSon,typ</m:t>
            </m:r>
          </m:sub>
        </m:sSub>
        <m:r>
          <w:rPr>
            <w:rFonts w:ascii="Cambria Math" w:hAnsi="Cambria Math"/>
          </w:rPr>
          <m:t>=0.001912</m:t>
        </m:r>
        <m:r>
          <m:rPr>
            <m:sty m:val="p"/>
          </m:rPr>
          <w:rPr>
            <w:rFonts w:ascii="Cambria Math" w:hAnsi="Cambria Math"/>
          </w:rPr>
          <m:t>⋅</m:t>
        </m:r>
        <m:r>
          <w:rPr>
            <w:rFonts w:ascii="Cambria Math" w:hAnsi="Cambria Math"/>
          </w:rPr>
          <m:t>0.001912</m:t>
        </m:r>
        <m:r>
          <m:rPr>
            <m:sty m:val="p"/>
          </m:rPr>
          <w:rPr>
            <w:rFonts w:ascii="Cambria Math" w:hAnsi="Cambria Math"/>
          </w:rPr>
          <m:t>⋅</m:t>
        </m:r>
        <m:r>
          <w:rPr>
            <w:rFonts w:ascii="Cambria Math" w:hAnsi="Cambria Math"/>
          </w:rPr>
          <m:t>0.06=2.19</m:t>
        </m:r>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-7</m:t>
            </m:r>
          </m:sup>
        </m:sSup>
        <m:d>
          <m:dPr>
            <m:begChr m:val="["/>
            <m:endChr m:val="]"/>
            <m:ctrlPr>
              <w:rPr>
                <w:rFonts w:ascii="Cambria Math" w:hAnsi="Cambria Math"/>
                <w:i/>
              </w:rPr>
            </m:ctrlPr>
          </m:dPr>
          <m:e>
            <m:r>
              <w:rPr>
                <w:rFonts w:ascii="Cambria Math" w:hAnsi="Cambria Math"/>
              </w:rPr>
              <m:t>W</m:t>
            </m:r>
          </m:e>
        </m:d>
      </m:oMath>
      <w:r w:rsidR="00FC13BF">
        <w:br w:type="page"/>
      </w:r>
    </w:p>
    <w:p w14:paraId="53E9A61A" w14:textId="41BEFEE5" w:rsidR="00487FC3" w:rsidRDefault="00A318D1" w:rsidP="00487FC3">
      <w:pPr>
        <w:pStyle w:val="Titre3"/>
      </w:pPr>
      <w:bookmarkStart w:id="30" w:name="_Toc209445694"/>
      <w:r>
        <w:lastRenderedPageBreak/>
        <w:t>Bouton d’allumage</w:t>
      </w:r>
      <w:bookmarkEnd w:id="30"/>
    </w:p>
    <w:p w14:paraId="33329474" w14:textId="77777777" w:rsidR="00A318D1" w:rsidRDefault="00A318D1" w:rsidP="00A318D1">
      <w:pPr>
        <w:keepNext/>
        <w:jc w:val="center"/>
      </w:pPr>
      <w:r w:rsidRPr="00A318D1">
        <w:rPr>
          <w:noProof/>
        </w:rPr>
        <w:drawing>
          <wp:inline distT="0" distB="0" distL="0" distR="0" wp14:anchorId="402FF30A" wp14:editId="3950F001">
            <wp:extent cx="1648593" cy="1543507"/>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52461" t="17971" b="18498"/>
                    <a:stretch>
                      <a:fillRect/>
                    </a:stretch>
                  </pic:blipFill>
                  <pic:spPr bwMode="auto">
                    <a:xfrm>
                      <a:off x="0" y="0"/>
                      <a:ext cx="1705762" cy="1597032"/>
                    </a:xfrm>
                    <a:prstGeom prst="rect">
                      <a:avLst/>
                    </a:prstGeom>
                    <a:ln>
                      <a:noFill/>
                    </a:ln>
                    <a:extLst>
                      <a:ext uri="{53640926-AAD7-44D8-BBD7-CCE9431645EC}">
                        <a14:shadowObscured xmlns:a14="http://schemas.microsoft.com/office/drawing/2010/main"/>
                      </a:ext>
                    </a:extLst>
                  </pic:spPr>
                </pic:pic>
              </a:graphicData>
            </a:graphic>
          </wp:inline>
        </w:drawing>
      </w:r>
    </w:p>
    <w:p w14:paraId="6E4DF7DF" w14:textId="04B7008C" w:rsidR="00A318D1" w:rsidRDefault="00A318D1" w:rsidP="00A318D1">
      <w:pPr>
        <w:pStyle w:val="Lgende"/>
        <w:jc w:val="center"/>
      </w:pPr>
      <w:r>
        <w:t xml:space="preserve">Figure </w:t>
      </w:r>
      <w:fldSimple w:instr=" SEQ Figure \* ARABIC ">
        <w:r w:rsidR="00D53F61">
          <w:rPr>
            <w:noProof/>
          </w:rPr>
          <w:t>15</w:t>
        </w:r>
      </w:fldSimple>
      <w:r w:rsidR="00805157">
        <w:rPr>
          <w:noProof/>
        </w:rPr>
        <w:t xml:space="preserve"> </w:t>
      </w:r>
      <w:r w:rsidR="00805157" w:rsidRPr="00805157">
        <w:rPr>
          <w:noProof/>
        </w:rPr>
        <w:t>- Bouton d’allumage du CM5</w:t>
      </w:r>
    </w:p>
    <w:p w14:paraId="04D9CACF" w14:textId="77777777" w:rsidR="00DA532B" w:rsidRDefault="00DA532B" w:rsidP="001B1AF1">
      <w:r>
        <w:t xml:space="preserve">Le bouton d’alimentation assure la fonction ON/OFF du Compute Module 5.  </w:t>
      </w:r>
    </w:p>
    <w:p w14:paraId="32461787" w14:textId="77777777" w:rsidR="00DA532B" w:rsidRDefault="00DA532B" w:rsidP="001B1AF1">
      <w:r>
        <w:t xml:space="preserve">Lors de l’application de la tension d’alimentation, le système démarre automatiquement.  </w:t>
      </w:r>
    </w:p>
    <w:p w14:paraId="460175F3" w14:textId="77777777" w:rsidR="00DA532B" w:rsidRDefault="00DA532B" w:rsidP="001B1AF1">
      <w:r>
        <w:t xml:space="preserve">En cas de besoin de redémarrage, l’opérateur peut utiliser ce bouton pour réinitialiser le module.  </w:t>
      </w:r>
    </w:p>
    <w:p w14:paraId="4116D84C" w14:textId="77777777" w:rsidR="00DA532B" w:rsidRDefault="00DA532B" w:rsidP="001B1AF1"/>
    <w:p w14:paraId="2474C077" w14:textId="77777777" w:rsidR="00DA532B" w:rsidRDefault="00DA532B" w:rsidP="001B1AF1">
      <w:r>
        <w:t xml:space="preserve">La broche PWR_BTN intègre une résistance de pull-up interne, permettant la connexion directe du bouton.  </w:t>
      </w:r>
    </w:p>
    <w:p w14:paraId="26E186E9" w14:textId="1D5CAE69" w:rsidR="006830EF" w:rsidRPr="00700238" w:rsidRDefault="00DA532B" w:rsidP="001B1AF1">
      <w:r>
        <w:t xml:space="preserve">Un appui court déclenche l’allumage ou l’extinction normale du CM5, tandis qu’un appui prolongé supérieur à 5 secondes force l’arrêt du système.  </w:t>
      </w:r>
    </w:p>
    <w:p w14:paraId="449BBE6B" w14:textId="70EF4972" w:rsidR="00B9574D" w:rsidRDefault="00B9574D" w:rsidP="003C081C">
      <w:pPr>
        <w:pStyle w:val="Titre3"/>
      </w:pPr>
      <w:bookmarkStart w:id="31" w:name="_Toc209445695"/>
      <w:r>
        <w:t>LED du panneau avant</w:t>
      </w:r>
      <w:bookmarkEnd w:id="31"/>
    </w:p>
    <w:p w14:paraId="5554D897" w14:textId="77777777" w:rsidR="00632341" w:rsidRDefault="00632341" w:rsidP="00632341">
      <w:pPr>
        <w:keepNext/>
        <w:jc w:val="center"/>
      </w:pPr>
      <w:r w:rsidRPr="00632341">
        <w:rPr>
          <w:noProof/>
        </w:rPr>
        <w:drawing>
          <wp:inline distT="0" distB="0" distL="0" distR="0" wp14:anchorId="45DC6442" wp14:editId="4E9ED384">
            <wp:extent cx="2579427" cy="1973775"/>
            <wp:effectExtent l="0" t="0" r="0" b="76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610540" cy="1997582"/>
                    </a:xfrm>
                    <a:prstGeom prst="rect">
                      <a:avLst/>
                    </a:prstGeom>
                  </pic:spPr>
                </pic:pic>
              </a:graphicData>
            </a:graphic>
          </wp:inline>
        </w:drawing>
      </w:r>
    </w:p>
    <w:p w14:paraId="4FE14BAF" w14:textId="095D74D5" w:rsidR="00632341" w:rsidRDefault="00632341" w:rsidP="00632341">
      <w:pPr>
        <w:pStyle w:val="Lgende"/>
        <w:jc w:val="center"/>
      </w:pPr>
      <w:r>
        <w:t xml:space="preserve">Figure </w:t>
      </w:r>
      <w:fldSimple w:instr=" SEQ Figure \* ARABIC ">
        <w:r w:rsidR="00D53F61">
          <w:rPr>
            <w:noProof/>
          </w:rPr>
          <w:t>16</w:t>
        </w:r>
      </w:fldSimple>
      <w:r w:rsidR="0068449E">
        <w:rPr>
          <w:noProof/>
        </w:rPr>
        <w:t xml:space="preserve"> </w:t>
      </w:r>
      <w:r w:rsidR="0068449E" w:rsidRPr="0068449E">
        <w:rPr>
          <w:noProof/>
        </w:rPr>
        <w:t>- LED du panneau avant (OSRAM)</w:t>
      </w:r>
    </w:p>
    <w:p w14:paraId="7F56B8BB" w14:textId="113C0733" w:rsidR="006B4913" w:rsidRDefault="006830EF" w:rsidP="006B4913">
      <w:r>
        <w:t>Le boitier mécanique du système possède une carte de face avant supplémentaire. Cette carte nommée « Oblo base</w:t>
      </w:r>
      <w:r w:rsidR="005954F1">
        <w:t xml:space="preserve"> led » est composée </w:t>
      </w:r>
      <w:r w:rsidR="00545C5D">
        <w:t>d’</w:t>
      </w:r>
      <w:r w:rsidR="006821CA">
        <w:t xml:space="preserve">une </w:t>
      </w:r>
      <w:r w:rsidR="005954F1">
        <w:t xml:space="preserve">d’une LED </w:t>
      </w:r>
      <w:r w:rsidR="006821CA">
        <w:t>« </w:t>
      </w:r>
      <w:r w:rsidR="006821CA" w:rsidRPr="006821CA">
        <w:t>OSRAM LW TWTG.BB-BXBY-2B12B3-Z486</w:t>
      </w:r>
      <w:r w:rsidR="006821CA">
        <w:t> »</w:t>
      </w:r>
    </w:p>
    <w:p w14:paraId="2490923C" w14:textId="77777777" w:rsidR="006821CA" w:rsidRDefault="006821CA" w:rsidP="006B4913"/>
    <w:p w14:paraId="09FE38EF" w14:textId="0AB6190E" w:rsidR="006821CA" w:rsidRDefault="006821CA" w:rsidP="006B4913">
      <w:r>
        <w:t>Ce</w:t>
      </w:r>
      <w:r w:rsidR="003632D2">
        <w:t>tte led</w:t>
      </w:r>
      <w:r w:rsidR="0039563A">
        <w:t xml:space="preserve">s doit être commandée par le CM5 afin de donner des informations </w:t>
      </w:r>
      <w:r w:rsidR="00A00566">
        <w:t xml:space="preserve">aux utilisateurs et </w:t>
      </w:r>
      <w:r w:rsidR="003117CC">
        <w:t>opérateurs sans que la face avant ne soi</w:t>
      </w:r>
      <w:r w:rsidR="00545C5D">
        <w:t>t</w:t>
      </w:r>
      <w:r w:rsidR="003117CC">
        <w:t xml:space="preserve"> retirée. </w:t>
      </w:r>
    </w:p>
    <w:p w14:paraId="408900AA" w14:textId="77777777" w:rsidR="003117CC" w:rsidRDefault="003117CC" w:rsidP="006B4913"/>
    <w:p w14:paraId="77BC7438" w14:textId="06EBD713" w:rsidR="003117CC" w:rsidRDefault="003117CC" w:rsidP="006B4913">
      <w:r>
        <w:t xml:space="preserve">La </w:t>
      </w:r>
      <w:r w:rsidR="00545C5D">
        <w:t>LED</w:t>
      </w:r>
      <w:r>
        <w:t xml:space="preserve"> ayant </w:t>
      </w:r>
      <w:r w:rsidR="002F6C64">
        <w:t>une tension directe</w:t>
      </w:r>
      <w:r w:rsidR="00A26D6A">
        <w:t xml:space="preserve"> de 3.05</w:t>
      </w:r>
      <w:r w:rsidR="001B1AF1">
        <w:t>[V]</w:t>
      </w:r>
      <w:r w:rsidR="00A26D6A">
        <w:t>, cette partie du système sera alimenté</w:t>
      </w:r>
      <w:r w:rsidR="00545C5D">
        <w:t>e</w:t>
      </w:r>
      <w:r w:rsidR="00A26D6A">
        <w:t xml:space="preserve"> en</w:t>
      </w:r>
      <w:r w:rsidR="00EA143A">
        <w:t xml:space="preserve"> 5[V]. </w:t>
      </w:r>
    </w:p>
    <w:p w14:paraId="45610165" w14:textId="77777777" w:rsidR="00EA143A" w:rsidRDefault="00EA143A" w:rsidP="006B4913"/>
    <w:p w14:paraId="6F13C52D" w14:textId="6BFBA459" w:rsidR="00EA143A" w:rsidRDefault="00EA143A" w:rsidP="006B4913">
      <w:r>
        <w:t xml:space="preserve">Un courant de 20[mA] </w:t>
      </w:r>
      <w:r w:rsidR="003207E6">
        <w:t>a</w:t>
      </w:r>
      <w:r>
        <w:t xml:space="preserve"> été choisi pour permettre une visibilité correcte.</w:t>
      </w:r>
    </w:p>
    <w:p w14:paraId="7035D116" w14:textId="77777777" w:rsidR="00EA143A" w:rsidRDefault="00EA143A" w:rsidP="006B4913"/>
    <w:p w14:paraId="164314C5" w14:textId="0D978367" w:rsidR="002F6C64" w:rsidRPr="003207E6" w:rsidRDefault="00DA3239" w:rsidP="00EA143A">
      <w:pPr>
        <w:rPr>
          <w:oMath/>
        </w:rPr>
      </w:pPr>
      <m:oMathPara>
        <m:oMathParaPr>
          <m:jc m:val="left"/>
        </m:oMathParaPr>
        <m:oMath>
          <m:r>
            <w:rPr>
              <w:rFonts w:ascii="Cambria Math" w:hAnsi="Cambria Math"/>
            </w:rPr>
            <m:t>R =</m:t>
          </m:r>
          <m:f>
            <m:fPr>
              <m:ctrlPr>
                <w:rPr>
                  <w:rFonts w:ascii="Cambria Math" w:hAnsi="Cambria Math"/>
                  <w:i/>
                </w:rPr>
              </m:ctrlPr>
            </m:fPr>
            <m:num>
              <m:d>
                <m:dPr>
                  <m:ctrlPr>
                    <w:rPr>
                      <w:rFonts w:ascii="Cambria Math" w:hAnsi="Cambria Math"/>
                      <w:i/>
                    </w:rPr>
                  </m:ctrlPr>
                </m:dPr>
                <m:e>
                  <m:r>
                    <w:rPr>
                      <w:rFonts w:ascii="Cambria Math" w:hAnsi="Cambria Math"/>
                    </w:rPr>
                    <m:t>Vcc - Vf</m:t>
                  </m:r>
                </m:e>
              </m:d>
            </m:num>
            <m:den>
              <m:r>
                <w:rPr>
                  <w:rFonts w:ascii="Cambria Math" w:hAnsi="Cambria Math"/>
                </w:rPr>
                <m:t>If</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r>
                    <w:rPr>
                      <w:rFonts w:ascii="Cambria Math" w:hAnsi="Cambria Math"/>
                    </w:rPr>
                    <m:t>5 - 3.05</m:t>
                  </m:r>
                </m:e>
              </m:d>
            </m:num>
            <m:den>
              <m:r>
                <w:rPr>
                  <w:rFonts w:ascii="Cambria Math" w:hAnsi="Cambria Math"/>
                </w:rPr>
                <m:t>0.02</m:t>
              </m:r>
            </m:den>
          </m:f>
          <m:r>
            <w:rPr>
              <w:rFonts w:ascii="Cambria Math" w:hAnsi="Cambria Math"/>
            </w:rPr>
            <m:t xml:space="preserve"> = 97.5 </m:t>
          </m:r>
          <m:d>
            <m:dPr>
              <m:begChr m:val="["/>
              <m:endChr m:val="]"/>
              <m:ctrlPr>
                <w:rPr>
                  <w:rFonts w:ascii="Cambria Math" w:hAnsi="Cambria Math"/>
                  <w:i/>
                </w:rPr>
              </m:ctrlPr>
            </m:dPr>
            <m:e>
              <m:r>
                <m:rPr>
                  <m:sty m:val="p"/>
                </m:rPr>
                <w:rPr>
                  <w:rFonts w:ascii="Cambria Math" w:hAnsi="Cambria Math"/>
                </w:rPr>
                <m:t>Ω</m:t>
              </m:r>
            </m:e>
          </m:d>
          <m:r>
            <w:rPr>
              <w:rFonts w:ascii="Cambria Math" w:hAnsi="Cambria Math"/>
            </w:rPr>
            <m:t xml:space="preserve">=&gt;E12= 100 </m:t>
          </m:r>
          <m:d>
            <m:dPr>
              <m:begChr m:val="["/>
              <m:endChr m:val="]"/>
              <m:ctrlPr>
                <w:rPr>
                  <w:rFonts w:ascii="Cambria Math" w:hAnsi="Cambria Math"/>
                  <w:i/>
                </w:rPr>
              </m:ctrlPr>
            </m:dPr>
            <m:e>
              <m:r>
                <m:rPr>
                  <m:sty m:val="p"/>
                </m:rPr>
                <w:rPr>
                  <w:rFonts w:ascii="Cambria Math" w:hAnsi="Cambria Math"/>
                </w:rPr>
                <m:t>Ω</m:t>
              </m:r>
            </m:e>
          </m:d>
        </m:oMath>
      </m:oMathPara>
    </w:p>
    <w:p w14:paraId="77EF2780" w14:textId="73860B81" w:rsidR="00632341" w:rsidRPr="003207E6" w:rsidRDefault="00EA143A" w:rsidP="00700238">
      <m:oMathPara>
        <m:oMathParaPr>
          <m:jc m:val="left"/>
        </m:oMathParaPr>
        <m:oMath>
          <m:r>
            <w:rPr>
              <w:rFonts w:ascii="Cambria Math" w:hAnsi="Cambria Math"/>
            </w:rPr>
            <m:t>P = I ⋅U = 0.02 ⋅5 = 0.01</m:t>
          </m:r>
          <m:d>
            <m:dPr>
              <m:begChr m:val="["/>
              <m:endChr m:val="]"/>
              <m:ctrlPr>
                <w:rPr>
                  <w:rFonts w:ascii="Cambria Math" w:hAnsi="Cambria Math"/>
                  <w:i/>
                </w:rPr>
              </m:ctrlPr>
            </m:dPr>
            <m:e>
              <m:r>
                <w:rPr>
                  <w:rFonts w:ascii="Cambria Math" w:hAnsi="Cambria Math"/>
                </w:rPr>
                <m:t>W</m:t>
              </m:r>
            </m:e>
          </m:d>
        </m:oMath>
      </m:oMathPara>
    </w:p>
    <w:p w14:paraId="688E0A6A" w14:textId="77777777" w:rsidR="009211DC" w:rsidRDefault="009211DC">
      <w:r>
        <w:br w:type="page"/>
      </w:r>
    </w:p>
    <w:p w14:paraId="40EFDC50" w14:textId="5AF79EA5" w:rsidR="000A168C" w:rsidRDefault="00632341" w:rsidP="00DE4B86">
      <w:pPr>
        <w:pStyle w:val="Titre3"/>
      </w:pPr>
      <w:r w:rsidRPr="00632341">
        <w:rPr>
          <w:rFonts w:cs="Times New Roman"/>
          <w:sz w:val="24"/>
          <w:szCs w:val="24"/>
        </w:rPr>
        <w:lastRenderedPageBreak/>
        <w:t xml:space="preserve"> </w:t>
      </w:r>
      <w:bookmarkStart w:id="32" w:name="_Toc209445696"/>
      <w:r w:rsidR="007F4C5D">
        <w:t>GPIO</w:t>
      </w:r>
      <w:bookmarkEnd w:id="32"/>
      <w:r w:rsidR="000D6FBA">
        <w:t xml:space="preserve"> </w:t>
      </w:r>
    </w:p>
    <w:p w14:paraId="799C1A6F" w14:textId="39B1B291" w:rsidR="003C081C" w:rsidRDefault="00F06F55" w:rsidP="003C081C">
      <w:pPr>
        <w:keepNext/>
        <w:jc w:val="center"/>
      </w:pPr>
      <w:r w:rsidRPr="00F06F55">
        <w:rPr>
          <w:noProof/>
        </w:rPr>
        <w:drawing>
          <wp:inline distT="0" distB="0" distL="0" distR="0" wp14:anchorId="36DC7514" wp14:editId="77C1BA47">
            <wp:extent cx="4235569" cy="3502035"/>
            <wp:effectExtent l="0" t="0" r="0" b="317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56375" cy="3519237"/>
                    </a:xfrm>
                    <a:prstGeom prst="rect">
                      <a:avLst/>
                    </a:prstGeom>
                  </pic:spPr>
                </pic:pic>
              </a:graphicData>
            </a:graphic>
          </wp:inline>
        </w:drawing>
      </w:r>
    </w:p>
    <w:p w14:paraId="2D10D17C" w14:textId="66FDC59A" w:rsidR="003C081C" w:rsidRPr="003C081C" w:rsidRDefault="003C081C" w:rsidP="003C081C">
      <w:pPr>
        <w:pStyle w:val="Lgende"/>
        <w:jc w:val="center"/>
      </w:pPr>
      <w:r>
        <w:t xml:space="preserve">Figure </w:t>
      </w:r>
      <w:fldSimple w:instr=" SEQ Figure \* ARABIC ">
        <w:r w:rsidR="00D53F61">
          <w:rPr>
            <w:noProof/>
          </w:rPr>
          <w:t>17</w:t>
        </w:r>
      </w:fldSimple>
      <w:r w:rsidR="0068449E">
        <w:rPr>
          <w:noProof/>
        </w:rPr>
        <w:t xml:space="preserve"> </w:t>
      </w:r>
      <w:r w:rsidR="0068449E" w:rsidRPr="0068449E">
        <w:rPr>
          <w:noProof/>
        </w:rPr>
        <w:t>- Configuration des GPIO du CM5</w:t>
      </w:r>
    </w:p>
    <w:p w14:paraId="0FE0D075" w14:textId="77777777" w:rsidR="008037FD" w:rsidRDefault="008037FD">
      <w:pPr>
        <w:rPr>
          <w:sz w:val="20"/>
          <w:szCs w:val="20"/>
        </w:rPr>
      </w:pPr>
    </w:p>
    <w:p w14:paraId="664A6A63" w14:textId="20A6B518" w:rsidR="771277E1" w:rsidRDefault="771277E1" w:rsidP="21EB27F5">
      <w:pPr>
        <w:rPr>
          <w:sz w:val="20"/>
          <w:szCs w:val="20"/>
        </w:rPr>
      </w:pPr>
      <w:r w:rsidRPr="21EB27F5">
        <w:rPr>
          <w:sz w:val="20"/>
          <w:szCs w:val="20"/>
        </w:rPr>
        <w:t>Les GPIO seront configurée</w:t>
      </w:r>
      <w:r w:rsidR="00545C5D">
        <w:rPr>
          <w:sz w:val="20"/>
          <w:szCs w:val="20"/>
        </w:rPr>
        <w:t>s</w:t>
      </w:r>
      <w:r w:rsidRPr="21EB27F5">
        <w:rPr>
          <w:sz w:val="20"/>
          <w:szCs w:val="20"/>
        </w:rPr>
        <w:t xml:space="preserve"> ainsi : </w:t>
      </w:r>
    </w:p>
    <w:p w14:paraId="27E0E590" w14:textId="28EBC682" w:rsidR="21EB27F5" w:rsidRDefault="21EB27F5" w:rsidP="21EB27F5">
      <w:pPr>
        <w:rPr>
          <w:sz w:val="20"/>
          <w:szCs w:val="20"/>
        </w:rPr>
      </w:pPr>
    </w:p>
    <w:tbl>
      <w:tblPr>
        <w:tblStyle w:val="TableauGrille4-Accentuation1"/>
        <w:tblW w:w="9493" w:type="dxa"/>
        <w:jc w:val="center"/>
        <w:tblLook w:val="04A0" w:firstRow="1" w:lastRow="0" w:firstColumn="1" w:lastColumn="0" w:noHBand="0" w:noVBand="1"/>
      </w:tblPr>
      <w:tblGrid>
        <w:gridCol w:w="2940"/>
        <w:gridCol w:w="1400"/>
        <w:gridCol w:w="1467"/>
        <w:gridCol w:w="1418"/>
        <w:gridCol w:w="2268"/>
      </w:tblGrid>
      <w:tr w:rsidR="008037FD" w:rsidRPr="008037FD" w14:paraId="22DD627C" w14:textId="77777777" w:rsidTr="00E85A29">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BE033AA" w14:textId="59CA2117" w:rsidR="008037FD" w:rsidRPr="008037FD" w:rsidRDefault="008037FD" w:rsidP="008037FD">
            <w:r w:rsidRPr="008037FD">
              <w:t>Ligne</w:t>
            </w:r>
          </w:p>
        </w:tc>
        <w:tc>
          <w:tcPr>
            <w:tcW w:w="1400" w:type="dxa"/>
            <w:noWrap/>
            <w:hideMark/>
          </w:tcPr>
          <w:p w14:paraId="532AD906" w14:textId="7D33CA55" w:rsidR="008037FD" w:rsidRPr="008037FD" w:rsidRDefault="75D77AB8" w:rsidP="008037FD">
            <w:pPr>
              <w:cnfStyle w:val="100000000000" w:firstRow="1" w:lastRow="0" w:firstColumn="0" w:lastColumn="0" w:oddVBand="0" w:evenVBand="0" w:oddHBand="0" w:evenHBand="0" w:firstRowFirstColumn="0" w:firstRowLastColumn="0" w:lastRowFirstColumn="0" w:lastRowLastColumn="0"/>
            </w:pPr>
            <w:r>
              <w:t xml:space="preserve">GPIO </w:t>
            </w:r>
            <w:r w:rsidR="69856C08">
              <w:t>N°</w:t>
            </w:r>
          </w:p>
        </w:tc>
        <w:tc>
          <w:tcPr>
            <w:tcW w:w="1467" w:type="dxa"/>
          </w:tcPr>
          <w:p w14:paraId="1748A602" w14:textId="2A0A8527" w:rsidR="00E85A29" w:rsidRDefault="00E85A29" w:rsidP="008037FD">
            <w:pPr>
              <w:cnfStyle w:val="100000000000" w:firstRow="1" w:lastRow="0" w:firstColumn="0" w:lastColumn="0" w:oddVBand="0" w:evenVBand="0" w:oddHBand="0" w:evenHBand="0" w:firstRowFirstColumn="0" w:firstRowLastColumn="0" w:lastRowFirstColumn="0" w:lastRowLastColumn="0"/>
            </w:pPr>
            <w:r>
              <w:t>Patte CM5</w:t>
            </w:r>
          </w:p>
        </w:tc>
        <w:tc>
          <w:tcPr>
            <w:tcW w:w="1418" w:type="dxa"/>
            <w:noWrap/>
            <w:hideMark/>
          </w:tcPr>
          <w:p w14:paraId="2DD49F79" w14:textId="2E268853" w:rsidR="008037FD" w:rsidRPr="008037FD" w:rsidRDefault="75D77AB8" w:rsidP="008037FD">
            <w:pPr>
              <w:cnfStyle w:val="100000000000" w:firstRow="1" w:lastRow="0" w:firstColumn="0" w:lastColumn="0" w:oddVBand="0" w:evenVBand="0" w:oddHBand="0" w:evenHBand="0" w:firstRowFirstColumn="0" w:firstRowLastColumn="0" w:lastRowFirstColumn="0" w:lastRowLastColumn="0"/>
            </w:pPr>
            <w:r>
              <w:t>N</w:t>
            </w:r>
            <w:r w:rsidR="5188B6D4">
              <w:t>°</w:t>
            </w:r>
            <w:r>
              <w:t xml:space="preserve"> fonction</w:t>
            </w:r>
          </w:p>
        </w:tc>
        <w:tc>
          <w:tcPr>
            <w:tcW w:w="2268" w:type="dxa"/>
            <w:noWrap/>
            <w:hideMark/>
          </w:tcPr>
          <w:p w14:paraId="50F6B07C" w14:textId="77777777" w:rsidR="008037FD" w:rsidRPr="008037FD" w:rsidRDefault="008037FD" w:rsidP="008037FD">
            <w:pPr>
              <w:cnfStyle w:val="100000000000" w:firstRow="1" w:lastRow="0" w:firstColumn="0" w:lastColumn="0" w:oddVBand="0" w:evenVBand="0" w:oddHBand="0" w:evenHBand="0" w:firstRowFirstColumn="0" w:firstRowLastColumn="0" w:lastRowFirstColumn="0" w:lastRowLastColumn="0"/>
            </w:pPr>
            <w:r w:rsidRPr="008037FD">
              <w:t>Nom fonction</w:t>
            </w:r>
          </w:p>
        </w:tc>
      </w:tr>
      <w:tr w:rsidR="008037FD" w:rsidRPr="008037FD" w14:paraId="6A720CBD"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217F5EE" w14:textId="7805BB09" w:rsidR="008037FD" w:rsidRPr="008037FD" w:rsidRDefault="00E85A29" w:rsidP="008037FD">
            <w:r>
              <w:t>MUX_CS_4</w:t>
            </w:r>
          </w:p>
        </w:tc>
        <w:tc>
          <w:tcPr>
            <w:tcW w:w="1400" w:type="dxa"/>
            <w:noWrap/>
            <w:hideMark/>
          </w:tcPr>
          <w:p w14:paraId="0C427EDC"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2</w:t>
            </w:r>
          </w:p>
        </w:tc>
        <w:tc>
          <w:tcPr>
            <w:tcW w:w="1467" w:type="dxa"/>
          </w:tcPr>
          <w:p w14:paraId="6B59D314" w14:textId="07E8788B" w:rsidR="00A13731" w:rsidRDefault="00A13731" w:rsidP="008037FD">
            <w:pPr>
              <w:cnfStyle w:val="000000100000" w:firstRow="0" w:lastRow="0" w:firstColumn="0" w:lastColumn="0" w:oddVBand="0" w:evenVBand="0" w:oddHBand="1" w:evenHBand="0" w:firstRowFirstColumn="0" w:firstRowLastColumn="0" w:lastRowFirstColumn="0" w:lastRowLastColumn="0"/>
            </w:pPr>
            <w:r>
              <w:t>58</w:t>
            </w:r>
          </w:p>
        </w:tc>
        <w:tc>
          <w:tcPr>
            <w:tcW w:w="1418" w:type="dxa"/>
            <w:noWrap/>
            <w:hideMark/>
          </w:tcPr>
          <w:p w14:paraId="6E0977C4" w14:textId="77F41F18"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7C447CBB"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SPI0_CSn[3]</w:t>
            </w:r>
          </w:p>
        </w:tc>
      </w:tr>
      <w:tr w:rsidR="008037FD" w:rsidRPr="008037FD" w14:paraId="0EF07984"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45FA3C6" w14:textId="5092A3AA" w:rsidR="008037FD" w:rsidRPr="008037FD" w:rsidRDefault="00E85A29" w:rsidP="008037FD">
            <w:r>
              <w:t>MUX_CS_</w:t>
            </w:r>
            <w:r w:rsidR="00E65703">
              <w:t>3</w:t>
            </w:r>
          </w:p>
        </w:tc>
        <w:tc>
          <w:tcPr>
            <w:tcW w:w="1400" w:type="dxa"/>
            <w:noWrap/>
            <w:hideMark/>
          </w:tcPr>
          <w:p w14:paraId="541AB919"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3</w:t>
            </w:r>
          </w:p>
        </w:tc>
        <w:tc>
          <w:tcPr>
            <w:tcW w:w="1467" w:type="dxa"/>
          </w:tcPr>
          <w:p w14:paraId="631F22CA" w14:textId="50545070" w:rsidR="00A13731" w:rsidRDefault="00A13731" w:rsidP="008037FD">
            <w:pPr>
              <w:cnfStyle w:val="000000000000" w:firstRow="0" w:lastRow="0" w:firstColumn="0" w:lastColumn="0" w:oddVBand="0" w:evenVBand="0" w:oddHBand="0" w:evenHBand="0" w:firstRowFirstColumn="0" w:firstRowLastColumn="0" w:lastRowFirstColumn="0" w:lastRowLastColumn="0"/>
            </w:pPr>
            <w:r>
              <w:t>56</w:t>
            </w:r>
          </w:p>
        </w:tc>
        <w:tc>
          <w:tcPr>
            <w:tcW w:w="1418" w:type="dxa"/>
            <w:noWrap/>
            <w:hideMark/>
          </w:tcPr>
          <w:p w14:paraId="203BC994" w14:textId="5F5F391E"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30B0EFE9"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SPI0_CSn[2]</w:t>
            </w:r>
          </w:p>
        </w:tc>
      </w:tr>
      <w:tr w:rsidR="008037FD" w:rsidRPr="008037FD" w14:paraId="33D6B83A"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A727573" w14:textId="2637367E" w:rsidR="008037FD" w:rsidRPr="008037FD" w:rsidRDefault="00E65703" w:rsidP="008037FD">
            <w:r>
              <w:t>MUX_CS_2</w:t>
            </w:r>
          </w:p>
        </w:tc>
        <w:tc>
          <w:tcPr>
            <w:tcW w:w="1400" w:type="dxa"/>
            <w:noWrap/>
            <w:hideMark/>
          </w:tcPr>
          <w:p w14:paraId="541094F8"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7</w:t>
            </w:r>
          </w:p>
        </w:tc>
        <w:tc>
          <w:tcPr>
            <w:tcW w:w="1467" w:type="dxa"/>
          </w:tcPr>
          <w:p w14:paraId="1FE1F7B0" w14:textId="5B1443A5" w:rsidR="00A13731" w:rsidRDefault="00A13731" w:rsidP="008037FD">
            <w:pPr>
              <w:cnfStyle w:val="000000100000" w:firstRow="0" w:lastRow="0" w:firstColumn="0" w:lastColumn="0" w:oddVBand="0" w:evenVBand="0" w:oddHBand="1" w:evenHBand="0" w:firstRowFirstColumn="0" w:firstRowLastColumn="0" w:lastRowFirstColumn="0" w:lastRowLastColumn="0"/>
            </w:pPr>
            <w:r>
              <w:t>37</w:t>
            </w:r>
          </w:p>
        </w:tc>
        <w:tc>
          <w:tcPr>
            <w:tcW w:w="1418" w:type="dxa"/>
            <w:noWrap/>
            <w:hideMark/>
          </w:tcPr>
          <w:p w14:paraId="1B2FBFEB" w14:textId="560F3145"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11E25B56"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SPI0_CSn[1]</w:t>
            </w:r>
          </w:p>
        </w:tc>
      </w:tr>
      <w:tr w:rsidR="008037FD" w:rsidRPr="008037FD" w14:paraId="32810E64"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4F665592" w14:textId="23684E57" w:rsidR="008037FD" w:rsidRPr="008037FD" w:rsidRDefault="00E65703" w:rsidP="008037FD">
            <w:r>
              <w:t>MUX_CS_1</w:t>
            </w:r>
          </w:p>
        </w:tc>
        <w:tc>
          <w:tcPr>
            <w:tcW w:w="1400" w:type="dxa"/>
            <w:noWrap/>
            <w:hideMark/>
          </w:tcPr>
          <w:p w14:paraId="23EDAD57"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8</w:t>
            </w:r>
          </w:p>
        </w:tc>
        <w:tc>
          <w:tcPr>
            <w:tcW w:w="1467" w:type="dxa"/>
          </w:tcPr>
          <w:p w14:paraId="5FD71D8D" w14:textId="0535DBF7" w:rsidR="00A13731" w:rsidRDefault="00A13731" w:rsidP="008037FD">
            <w:pPr>
              <w:cnfStyle w:val="000000000000" w:firstRow="0" w:lastRow="0" w:firstColumn="0" w:lastColumn="0" w:oddVBand="0" w:evenVBand="0" w:oddHBand="0" w:evenHBand="0" w:firstRowFirstColumn="0" w:firstRowLastColumn="0" w:lastRowFirstColumn="0" w:lastRowLastColumn="0"/>
            </w:pPr>
            <w:r>
              <w:t>39</w:t>
            </w:r>
          </w:p>
        </w:tc>
        <w:tc>
          <w:tcPr>
            <w:tcW w:w="1418" w:type="dxa"/>
            <w:noWrap/>
            <w:hideMark/>
          </w:tcPr>
          <w:p w14:paraId="701F9A46" w14:textId="186E704E"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076E6E10"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SPI0_CSn[0]</w:t>
            </w:r>
          </w:p>
        </w:tc>
      </w:tr>
      <w:tr w:rsidR="008037FD" w:rsidRPr="008037FD" w14:paraId="2F9251A3"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1C11DD1C" w14:textId="3BAACDD3" w:rsidR="008037FD" w:rsidRPr="008037FD" w:rsidRDefault="00A13731" w:rsidP="008037FD">
            <w:r>
              <w:t>MUX_MOSI</w:t>
            </w:r>
          </w:p>
        </w:tc>
        <w:tc>
          <w:tcPr>
            <w:tcW w:w="1400" w:type="dxa"/>
            <w:noWrap/>
            <w:hideMark/>
          </w:tcPr>
          <w:p w14:paraId="745C3949"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10</w:t>
            </w:r>
          </w:p>
        </w:tc>
        <w:tc>
          <w:tcPr>
            <w:tcW w:w="1467" w:type="dxa"/>
          </w:tcPr>
          <w:p w14:paraId="2791897B" w14:textId="1B323D58" w:rsidR="00A13731" w:rsidRDefault="00A13731" w:rsidP="008037FD">
            <w:pPr>
              <w:cnfStyle w:val="000000100000" w:firstRow="0" w:lastRow="0" w:firstColumn="0" w:lastColumn="0" w:oddVBand="0" w:evenVBand="0" w:oddHBand="1" w:evenHBand="0" w:firstRowFirstColumn="0" w:firstRowLastColumn="0" w:lastRowFirstColumn="0" w:lastRowLastColumn="0"/>
            </w:pPr>
            <w:r>
              <w:t>44</w:t>
            </w:r>
          </w:p>
        </w:tc>
        <w:tc>
          <w:tcPr>
            <w:tcW w:w="1418" w:type="dxa"/>
            <w:noWrap/>
            <w:hideMark/>
          </w:tcPr>
          <w:p w14:paraId="110E959E" w14:textId="7E0BD905"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778E77AE"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SPI0_SIO[0]</w:t>
            </w:r>
          </w:p>
        </w:tc>
      </w:tr>
      <w:tr w:rsidR="008037FD" w:rsidRPr="008037FD" w14:paraId="45DF50DA"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1B52A4C5" w14:textId="206E2BD7" w:rsidR="008037FD" w:rsidRPr="008037FD" w:rsidRDefault="00A13731" w:rsidP="008037FD">
            <w:r>
              <w:t>MUX_SCLK</w:t>
            </w:r>
          </w:p>
        </w:tc>
        <w:tc>
          <w:tcPr>
            <w:tcW w:w="1400" w:type="dxa"/>
            <w:noWrap/>
            <w:hideMark/>
          </w:tcPr>
          <w:p w14:paraId="4C87E924"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11</w:t>
            </w:r>
          </w:p>
        </w:tc>
        <w:tc>
          <w:tcPr>
            <w:tcW w:w="1467" w:type="dxa"/>
          </w:tcPr>
          <w:p w14:paraId="22CEBC29" w14:textId="11E15F2D" w:rsidR="00A23779" w:rsidRDefault="00A23779" w:rsidP="008037FD">
            <w:pPr>
              <w:cnfStyle w:val="000000000000" w:firstRow="0" w:lastRow="0" w:firstColumn="0" w:lastColumn="0" w:oddVBand="0" w:evenVBand="0" w:oddHBand="0" w:evenHBand="0" w:firstRowFirstColumn="0" w:firstRowLastColumn="0" w:lastRowFirstColumn="0" w:lastRowLastColumn="0"/>
            </w:pPr>
            <w:r>
              <w:t>38</w:t>
            </w:r>
          </w:p>
        </w:tc>
        <w:tc>
          <w:tcPr>
            <w:tcW w:w="1418" w:type="dxa"/>
            <w:noWrap/>
            <w:hideMark/>
          </w:tcPr>
          <w:p w14:paraId="1507E02C" w14:textId="59EE375C"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6A2FC682"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SPI0_SCLK</w:t>
            </w:r>
          </w:p>
        </w:tc>
      </w:tr>
      <w:tr w:rsidR="008037FD" w:rsidRPr="008037FD" w14:paraId="725B9E86"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32D9D0E" w14:textId="77777777" w:rsidR="008037FD" w:rsidRPr="008037FD" w:rsidRDefault="008037FD" w:rsidP="008037FD">
            <w:r w:rsidRPr="008037FD">
              <w:t>CM_24V_OUT_1</w:t>
            </w:r>
          </w:p>
        </w:tc>
        <w:tc>
          <w:tcPr>
            <w:tcW w:w="1400" w:type="dxa"/>
            <w:noWrap/>
            <w:hideMark/>
          </w:tcPr>
          <w:p w14:paraId="27EEDE1B"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13</w:t>
            </w:r>
          </w:p>
        </w:tc>
        <w:tc>
          <w:tcPr>
            <w:tcW w:w="1467" w:type="dxa"/>
          </w:tcPr>
          <w:p w14:paraId="334024B4" w14:textId="228C0F27" w:rsidR="00A23779" w:rsidRDefault="00A23779" w:rsidP="008037FD">
            <w:pPr>
              <w:cnfStyle w:val="000000100000" w:firstRow="0" w:lastRow="0" w:firstColumn="0" w:lastColumn="0" w:oddVBand="0" w:evenVBand="0" w:oddHBand="1" w:evenHBand="0" w:firstRowFirstColumn="0" w:firstRowLastColumn="0" w:lastRowFirstColumn="0" w:lastRowLastColumn="0"/>
            </w:pPr>
            <w:r>
              <w:t>31</w:t>
            </w:r>
          </w:p>
        </w:tc>
        <w:tc>
          <w:tcPr>
            <w:tcW w:w="1418" w:type="dxa"/>
            <w:noWrap/>
            <w:hideMark/>
          </w:tcPr>
          <w:p w14:paraId="11CB783F" w14:textId="2904ABD0"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45D0B279"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PIO[13]</w:t>
            </w:r>
          </w:p>
        </w:tc>
      </w:tr>
      <w:tr w:rsidR="008037FD" w:rsidRPr="008037FD" w14:paraId="1B2B3925"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FDD8153" w14:textId="77777777" w:rsidR="008037FD" w:rsidRPr="008037FD" w:rsidRDefault="008037FD" w:rsidP="008037FD">
            <w:r w:rsidRPr="008037FD">
              <w:t>CM_24V_SENSE_1</w:t>
            </w:r>
          </w:p>
        </w:tc>
        <w:tc>
          <w:tcPr>
            <w:tcW w:w="1400" w:type="dxa"/>
            <w:noWrap/>
            <w:hideMark/>
          </w:tcPr>
          <w:p w14:paraId="2FB736BA"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14</w:t>
            </w:r>
          </w:p>
        </w:tc>
        <w:tc>
          <w:tcPr>
            <w:tcW w:w="1467" w:type="dxa"/>
          </w:tcPr>
          <w:p w14:paraId="493AD543" w14:textId="722E192A" w:rsidR="00A23779" w:rsidRDefault="00A23779" w:rsidP="008037FD">
            <w:pPr>
              <w:cnfStyle w:val="000000000000" w:firstRow="0" w:lastRow="0" w:firstColumn="0" w:lastColumn="0" w:oddVBand="0" w:evenVBand="0" w:oddHBand="0" w:evenHBand="0" w:firstRowFirstColumn="0" w:firstRowLastColumn="0" w:lastRowFirstColumn="0" w:lastRowLastColumn="0"/>
            </w:pPr>
            <w:r>
              <w:t>8</w:t>
            </w:r>
          </w:p>
        </w:tc>
        <w:tc>
          <w:tcPr>
            <w:tcW w:w="1418" w:type="dxa"/>
            <w:noWrap/>
            <w:hideMark/>
          </w:tcPr>
          <w:p w14:paraId="22BB54CA" w14:textId="54F4AA6C"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07B08D59"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PIO[14]</w:t>
            </w:r>
          </w:p>
        </w:tc>
      </w:tr>
      <w:tr w:rsidR="008037FD" w:rsidRPr="008037FD" w14:paraId="45A5FB95"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643C018D" w14:textId="77777777" w:rsidR="008037FD" w:rsidRPr="008037FD" w:rsidRDefault="008037FD" w:rsidP="008037FD">
            <w:r w:rsidRPr="008037FD">
              <w:t>CM_24V_OUT_2</w:t>
            </w:r>
          </w:p>
        </w:tc>
        <w:tc>
          <w:tcPr>
            <w:tcW w:w="1400" w:type="dxa"/>
            <w:noWrap/>
            <w:hideMark/>
          </w:tcPr>
          <w:p w14:paraId="6D147881"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15</w:t>
            </w:r>
          </w:p>
        </w:tc>
        <w:tc>
          <w:tcPr>
            <w:tcW w:w="1467" w:type="dxa"/>
          </w:tcPr>
          <w:p w14:paraId="4A5E0843" w14:textId="6D8863D4" w:rsidR="00A23779" w:rsidRDefault="00A23779" w:rsidP="008037FD">
            <w:pPr>
              <w:cnfStyle w:val="000000100000" w:firstRow="0" w:lastRow="0" w:firstColumn="0" w:lastColumn="0" w:oddVBand="0" w:evenVBand="0" w:oddHBand="1" w:evenHBand="0" w:firstRowFirstColumn="0" w:firstRowLastColumn="0" w:lastRowFirstColumn="0" w:lastRowLastColumn="0"/>
            </w:pPr>
            <w:r>
              <w:t>5</w:t>
            </w:r>
          </w:p>
        </w:tc>
        <w:tc>
          <w:tcPr>
            <w:tcW w:w="1418" w:type="dxa"/>
            <w:noWrap/>
            <w:hideMark/>
          </w:tcPr>
          <w:p w14:paraId="455FD77C" w14:textId="382DA6A0"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08DA9C2C"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PIO[15]</w:t>
            </w:r>
          </w:p>
        </w:tc>
      </w:tr>
      <w:tr w:rsidR="008037FD" w:rsidRPr="008037FD" w14:paraId="6FE91519"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BB1546E" w14:textId="77777777" w:rsidR="008037FD" w:rsidRPr="008037FD" w:rsidRDefault="008037FD" w:rsidP="008037FD">
            <w:r w:rsidRPr="008037FD">
              <w:t>CM_24V_SENSE_2</w:t>
            </w:r>
          </w:p>
        </w:tc>
        <w:tc>
          <w:tcPr>
            <w:tcW w:w="1400" w:type="dxa"/>
            <w:noWrap/>
            <w:hideMark/>
          </w:tcPr>
          <w:p w14:paraId="2D00B683"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16</w:t>
            </w:r>
          </w:p>
        </w:tc>
        <w:tc>
          <w:tcPr>
            <w:tcW w:w="1467" w:type="dxa"/>
          </w:tcPr>
          <w:p w14:paraId="37B7DAC9" w14:textId="2D8A04AE" w:rsidR="00A23779" w:rsidRDefault="00A23779" w:rsidP="008037FD">
            <w:pPr>
              <w:cnfStyle w:val="000000000000" w:firstRow="0" w:lastRow="0" w:firstColumn="0" w:lastColumn="0" w:oddVBand="0" w:evenVBand="0" w:oddHBand="0" w:evenHBand="0" w:firstRowFirstColumn="0" w:firstRowLastColumn="0" w:lastRowFirstColumn="0" w:lastRowLastColumn="0"/>
            </w:pPr>
            <w:r>
              <w:t>29</w:t>
            </w:r>
          </w:p>
        </w:tc>
        <w:tc>
          <w:tcPr>
            <w:tcW w:w="1418" w:type="dxa"/>
            <w:noWrap/>
            <w:hideMark/>
          </w:tcPr>
          <w:p w14:paraId="0F667C0F" w14:textId="7BE267DF"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69B21554"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PIO[16]</w:t>
            </w:r>
          </w:p>
        </w:tc>
      </w:tr>
      <w:tr w:rsidR="008037FD" w:rsidRPr="008037FD" w14:paraId="2BB2EB93"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5BDB5B43" w14:textId="77777777" w:rsidR="008037FD" w:rsidRPr="008037FD" w:rsidRDefault="008037FD" w:rsidP="008037FD">
            <w:r w:rsidRPr="008037FD">
              <w:t>CMD_RELAY</w:t>
            </w:r>
          </w:p>
        </w:tc>
        <w:tc>
          <w:tcPr>
            <w:tcW w:w="1400" w:type="dxa"/>
            <w:noWrap/>
            <w:hideMark/>
          </w:tcPr>
          <w:p w14:paraId="09490ADC"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17</w:t>
            </w:r>
          </w:p>
        </w:tc>
        <w:tc>
          <w:tcPr>
            <w:tcW w:w="1467" w:type="dxa"/>
          </w:tcPr>
          <w:p w14:paraId="334DA42F" w14:textId="5DC6CE87" w:rsidR="00A23779" w:rsidRDefault="00A23779" w:rsidP="008037FD">
            <w:pPr>
              <w:cnfStyle w:val="000000100000" w:firstRow="0" w:lastRow="0" w:firstColumn="0" w:lastColumn="0" w:oddVBand="0" w:evenVBand="0" w:oddHBand="1" w:evenHBand="0" w:firstRowFirstColumn="0" w:firstRowLastColumn="0" w:lastRowFirstColumn="0" w:lastRowLastColumn="0"/>
            </w:pPr>
            <w:r>
              <w:t>20</w:t>
            </w:r>
          </w:p>
        </w:tc>
        <w:tc>
          <w:tcPr>
            <w:tcW w:w="1418" w:type="dxa"/>
            <w:noWrap/>
            <w:hideMark/>
          </w:tcPr>
          <w:p w14:paraId="52325484" w14:textId="78A37F0A"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6FE12770"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PIO[17]</w:t>
            </w:r>
          </w:p>
        </w:tc>
      </w:tr>
      <w:tr w:rsidR="008037FD" w:rsidRPr="008037FD" w14:paraId="01C42C79"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A0431DC" w14:textId="77777777" w:rsidR="008037FD" w:rsidRPr="008037FD" w:rsidRDefault="008037FD" w:rsidP="008037FD">
            <w:r w:rsidRPr="008037FD">
              <w:t>CS_ADC</w:t>
            </w:r>
          </w:p>
        </w:tc>
        <w:tc>
          <w:tcPr>
            <w:tcW w:w="1400" w:type="dxa"/>
            <w:noWrap/>
            <w:hideMark/>
          </w:tcPr>
          <w:p w14:paraId="5DF97506"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18</w:t>
            </w:r>
          </w:p>
        </w:tc>
        <w:tc>
          <w:tcPr>
            <w:tcW w:w="1467" w:type="dxa"/>
          </w:tcPr>
          <w:p w14:paraId="0F95CE42" w14:textId="7B18F216" w:rsidR="00A23779" w:rsidRDefault="00A23779" w:rsidP="008037FD">
            <w:pPr>
              <w:cnfStyle w:val="000000000000" w:firstRow="0" w:lastRow="0" w:firstColumn="0" w:lastColumn="0" w:oddVBand="0" w:evenVBand="0" w:oddHBand="0" w:evenHBand="0" w:firstRowFirstColumn="0" w:firstRowLastColumn="0" w:lastRowFirstColumn="0" w:lastRowLastColumn="0"/>
            </w:pPr>
            <w:r>
              <w:t>50</w:t>
            </w:r>
          </w:p>
        </w:tc>
        <w:tc>
          <w:tcPr>
            <w:tcW w:w="1418" w:type="dxa"/>
            <w:noWrap/>
            <w:hideMark/>
          </w:tcPr>
          <w:p w14:paraId="460B588C" w14:textId="65EEA751"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3C50C5E1"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SPI1_CSn[0]</w:t>
            </w:r>
          </w:p>
        </w:tc>
      </w:tr>
      <w:tr w:rsidR="008037FD" w:rsidRPr="008037FD" w14:paraId="3118241B"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5DEAC85D" w14:textId="77777777" w:rsidR="008037FD" w:rsidRPr="008037FD" w:rsidRDefault="008037FD" w:rsidP="008037FD">
            <w:r w:rsidRPr="008037FD">
              <w:t>SPI_MISO_ADC</w:t>
            </w:r>
          </w:p>
        </w:tc>
        <w:tc>
          <w:tcPr>
            <w:tcW w:w="1400" w:type="dxa"/>
            <w:noWrap/>
            <w:hideMark/>
          </w:tcPr>
          <w:p w14:paraId="131590A6"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19</w:t>
            </w:r>
          </w:p>
        </w:tc>
        <w:tc>
          <w:tcPr>
            <w:tcW w:w="1467" w:type="dxa"/>
          </w:tcPr>
          <w:p w14:paraId="3B409DC2" w14:textId="36526AA9" w:rsidR="009119A4" w:rsidRDefault="009119A4" w:rsidP="008037FD">
            <w:pPr>
              <w:cnfStyle w:val="000000100000" w:firstRow="0" w:lastRow="0" w:firstColumn="0" w:lastColumn="0" w:oddVBand="0" w:evenVBand="0" w:oddHBand="1" w:evenHBand="0" w:firstRowFirstColumn="0" w:firstRowLastColumn="0" w:lastRowFirstColumn="0" w:lastRowLastColumn="0"/>
            </w:pPr>
            <w:r>
              <w:t>49</w:t>
            </w:r>
          </w:p>
        </w:tc>
        <w:tc>
          <w:tcPr>
            <w:tcW w:w="1418" w:type="dxa"/>
            <w:noWrap/>
            <w:hideMark/>
          </w:tcPr>
          <w:p w14:paraId="3D5AFA42" w14:textId="77BD7BBB"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663F9A87"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SPI1_SIO[1]</w:t>
            </w:r>
          </w:p>
        </w:tc>
      </w:tr>
      <w:tr w:rsidR="008037FD" w:rsidRPr="008037FD" w14:paraId="510E39BE"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62DEB57" w14:textId="77777777" w:rsidR="008037FD" w:rsidRPr="008037FD" w:rsidRDefault="008037FD" w:rsidP="008037FD">
            <w:r w:rsidRPr="008037FD">
              <w:t>SPI_MOSI_ADC</w:t>
            </w:r>
          </w:p>
        </w:tc>
        <w:tc>
          <w:tcPr>
            <w:tcW w:w="1400" w:type="dxa"/>
            <w:noWrap/>
            <w:hideMark/>
          </w:tcPr>
          <w:p w14:paraId="2AAA1FAE"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20</w:t>
            </w:r>
          </w:p>
        </w:tc>
        <w:tc>
          <w:tcPr>
            <w:tcW w:w="1467" w:type="dxa"/>
          </w:tcPr>
          <w:p w14:paraId="762F1A58" w14:textId="352C7E67" w:rsidR="009119A4" w:rsidRDefault="009119A4" w:rsidP="008037FD">
            <w:pPr>
              <w:cnfStyle w:val="000000000000" w:firstRow="0" w:lastRow="0" w:firstColumn="0" w:lastColumn="0" w:oddVBand="0" w:evenVBand="0" w:oddHBand="0" w:evenHBand="0" w:firstRowFirstColumn="0" w:firstRowLastColumn="0" w:lastRowFirstColumn="0" w:lastRowLastColumn="0"/>
            </w:pPr>
            <w:r>
              <w:t>26</w:t>
            </w:r>
          </w:p>
        </w:tc>
        <w:tc>
          <w:tcPr>
            <w:tcW w:w="1418" w:type="dxa"/>
            <w:noWrap/>
            <w:hideMark/>
          </w:tcPr>
          <w:p w14:paraId="5B8E1D17" w14:textId="6511C7E9"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A0</w:t>
            </w:r>
          </w:p>
        </w:tc>
        <w:tc>
          <w:tcPr>
            <w:tcW w:w="2268" w:type="dxa"/>
            <w:noWrap/>
            <w:hideMark/>
          </w:tcPr>
          <w:p w14:paraId="75FEF51C"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SPI1_SIO[0]</w:t>
            </w:r>
          </w:p>
        </w:tc>
      </w:tr>
      <w:tr w:rsidR="008037FD" w:rsidRPr="008037FD" w14:paraId="2A703BEE"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9CA108E" w14:textId="77777777" w:rsidR="008037FD" w:rsidRPr="008037FD" w:rsidRDefault="008037FD" w:rsidP="008037FD">
            <w:r w:rsidRPr="008037FD">
              <w:t>SPI_SCLK_ADC</w:t>
            </w:r>
          </w:p>
        </w:tc>
        <w:tc>
          <w:tcPr>
            <w:tcW w:w="1400" w:type="dxa"/>
            <w:noWrap/>
            <w:hideMark/>
          </w:tcPr>
          <w:p w14:paraId="47E9EBF4"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21</w:t>
            </w:r>
          </w:p>
        </w:tc>
        <w:tc>
          <w:tcPr>
            <w:tcW w:w="1467" w:type="dxa"/>
          </w:tcPr>
          <w:p w14:paraId="08DB3D55" w14:textId="4341DBF9" w:rsidR="009119A4" w:rsidRDefault="009119A4" w:rsidP="008037FD">
            <w:pPr>
              <w:cnfStyle w:val="000000100000" w:firstRow="0" w:lastRow="0" w:firstColumn="0" w:lastColumn="0" w:oddVBand="0" w:evenVBand="0" w:oddHBand="1" w:evenHBand="0" w:firstRowFirstColumn="0" w:firstRowLastColumn="0" w:lastRowFirstColumn="0" w:lastRowLastColumn="0"/>
            </w:pPr>
            <w:r>
              <w:t>25</w:t>
            </w:r>
          </w:p>
        </w:tc>
        <w:tc>
          <w:tcPr>
            <w:tcW w:w="1418" w:type="dxa"/>
            <w:noWrap/>
            <w:hideMark/>
          </w:tcPr>
          <w:p w14:paraId="740DDDB5" w14:textId="5AA1B64B"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A0</w:t>
            </w:r>
          </w:p>
        </w:tc>
        <w:tc>
          <w:tcPr>
            <w:tcW w:w="2268" w:type="dxa"/>
            <w:noWrap/>
            <w:hideMark/>
          </w:tcPr>
          <w:p w14:paraId="52FF6270"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SPI1_SCLK</w:t>
            </w:r>
          </w:p>
        </w:tc>
      </w:tr>
      <w:tr w:rsidR="008037FD" w:rsidRPr="008037FD" w14:paraId="3B470ACF"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EB7D9C0" w14:textId="77777777" w:rsidR="008037FD" w:rsidRPr="008037FD" w:rsidRDefault="008037FD" w:rsidP="008037FD">
            <w:r w:rsidRPr="008037FD">
              <w:t>ADC_DRDY</w:t>
            </w:r>
          </w:p>
        </w:tc>
        <w:tc>
          <w:tcPr>
            <w:tcW w:w="1400" w:type="dxa"/>
            <w:noWrap/>
            <w:hideMark/>
          </w:tcPr>
          <w:p w14:paraId="5E296EBE"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22</w:t>
            </w:r>
          </w:p>
        </w:tc>
        <w:tc>
          <w:tcPr>
            <w:tcW w:w="1467" w:type="dxa"/>
          </w:tcPr>
          <w:p w14:paraId="24830A40" w14:textId="4E1229F0" w:rsidR="009119A4" w:rsidRDefault="009119A4" w:rsidP="008037FD">
            <w:pPr>
              <w:cnfStyle w:val="000000000000" w:firstRow="0" w:lastRow="0" w:firstColumn="0" w:lastColumn="0" w:oddVBand="0" w:evenVBand="0" w:oddHBand="0" w:evenHBand="0" w:firstRowFirstColumn="0" w:firstRowLastColumn="0" w:lastRowFirstColumn="0" w:lastRowLastColumn="0"/>
            </w:pPr>
            <w:r>
              <w:t>46</w:t>
            </w:r>
          </w:p>
        </w:tc>
        <w:tc>
          <w:tcPr>
            <w:tcW w:w="1418" w:type="dxa"/>
            <w:noWrap/>
            <w:hideMark/>
          </w:tcPr>
          <w:p w14:paraId="768A609D" w14:textId="77DAEB55"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35A94EF6"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PIO[22]</w:t>
            </w:r>
          </w:p>
        </w:tc>
      </w:tr>
      <w:tr w:rsidR="008037FD" w:rsidRPr="008037FD" w14:paraId="4E13BE24"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2F768011" w14:textId="77777777" w:rsidR="008037FD" w:rsidRPr="008037FD" w:rsidRDefault="008037FD" w:rsidP="008037FD">
            <w:r w:rsidRPr="008037FD">
              <w:t>ADC_START_SYNC</w:t>
            </w:r>
          </w:p>
        </w:tc>
        <w:tc>
          <w:tcPr>
            <w:tcW w:w="1400" w:type="dxa"/>
            <w:noWrap/>
            <w:hideMark/>
          </w:tcPr>
          <w:p w14:paraId="701BCFFC"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23</w:t>
            </w:r>
          </w:p>
        </w:tc>
        <w:tc>
          <w:tcPr>
            <w:tcW w:w="1467" w:type="dxa"/>
          </w:tcPr>
          <w:p w14:paraId="0E8EC53A" w14:textId="0628FE4A" w:rsidR="009119A4" w:rsidRDefault="009119A4" w:rsidP="008037FD">
            <w:pPr>
              <w:cnfStyle w:val="000000100000" w:firstRow="0" w:lastRow="0" w:firstColumn="0" w:lastColumn="0" w:oddVBand="0" w:evenVBand="0" w:oddHBand="1" w:evenHBand="0" w:firstRowFirstColumn="0" w:firstRowLastColumn="0" w:lastRowFirstColumn="0" w:lastRowLastColumn="0"/>
            </w:pPr>
            <w:r>
              <w:t>47</w:t>
            </w:r>
          </w:p>
        </w:tc>
        <w:tc>
          <w:tcPr>
            <w:tcW w:w="1418" w:type="dxa"/>
            <w:noWrap/>
            <w:hideMark/>
          </w:tcPr>
          <w:p w14:paraId="7606DF25" w14:textId="795009A4"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00AB7E2A" w14:textId="77777777" w:rsidR="008037FD" w:rsidRPr="008037FD" w:rsidRDefault="008037FD" w:rsidP="008037FD">
            <w:pPr>
              <w:cnfStyle w:val="000000100000" w:firstRow="0" w:lastRow="0" w:firstColumn="0" w:lastColumn="0" w:oddVBand="0" w:evenVBand="0" w:oddHBand="1" w:evenHBand="0" w:firstRowFirstColumn="0" w:firstRowLastColumn="0" w:lastRowFirstColumn="0" w:lastRowLastColumn="0"/>
            </w:pPr>
            <w:r w:rsidRPr="008037FD">
              <w:t>PIO[23]</w:t>
            </w:r>
          </w:p>
        </w:tc>
      </w:tr>
      <w:tr w:rsidR="008037FD" w:rsidRPr="008037FD" w14:paraId="3360164F"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66723D59" w14:textId="77777777" w:rsidR="008037FD" w:rsidRPr="008037FD" w:rsidRDefault="008037FD" w:rsidP="008037FD">
            <w:r w:rsidRPr="008037FD">
              <w:t>ADC_A0</w:t>
            </w:r>
          </w:p>
        </w:tc>
        <w:tc>
          <w:tcPr>
            <w:tcW w:w="1400" w:type="dxa"/>
            <w:noWrap/>
            <w:hideMark/>
          </w:tcPr>
          <w:p w14:paraId="47A87592"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24</w:t>
            </w:r>
          </w:p>
        </w:tc>
        <w:tc>
          <w:tcPr>
            <w:tcW w:w="1467" w:type="dxa"/>
          </w:tcPr>
          <w:p w14:paraId="7DC8CF26" w14:textId="4013D017" w:rsidR="00C10156" w:rsidRDefault="00C10156" w:rsidP="008037FD">
            <w:pPr>
              <w:cnfStyle w:val="000000000000" w:firstRow="0" w:lastRow="0" w:firstColumn="0" w:lastColumn="0" w:oddVBand="0" w:evenVBand="0" w:oddHBand="0" w:evenHBand="0" w:firstRowFirstColumn="0" w:firstRowLastColumn="0" w:lastRowFirstColumn="0" w:lastRowLastColumn="0"/>
            </w:pPr>
            <w:r>
              <w:t>45</w:t>
            </w:r>
          </w:p>
        </w:tc>
        <w:tc>
          <w:tcPr>
            <w:tcW w:w="1418" w:type="dxa"/>
            <w:noWrap/>
            <w:hideMark/>
          </w:tcPr>
          <w:p w14:paraId="24B32DA5" w14:textId="44EAC65E"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08EAD0FC" w14:textId="77777777" w:rsidR="008037FD" w:rsidRPr="008037FD" w:rsidRDefault="008037FD" w:rsidP="008037FD">
            <w:pPr>
              <w:cnfStyle w:val="000000000000" w:firstRow="0" w:lastRow="0" w:firstColumn="0" w:lastColumn="0" w:oddVBand="0" w:evenVBand="0" w:oddHBand="0" w:evenHBand="0" w:firstRowFirstColumn="0" w:firstRowLastColumn="0" w:lastRowFirstColumn="0" w:lastRowLastColumn="0"/>
            </w:pPr>
            <w:r w:rsidRPr="008037FD">
              <w:t>PIO[24]</w:t>
            </w:r>
          </w:p>
        </w:tc>
      </w:tr>
      <w:tr w:rsidR="008037FD" w:rsidRPr="008037FD" w14:paraId="6FFC2E78" w14:textId="77777777" w:rsidTr="00E85A2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0844A879" w14:textId="77777777" w:rsidR="008037FD" w:rsidRPr="008037FD" w:rsidRDefault="008037FD" w:rsidP="0025631E">
            <w:r w:rsidRPr="008037FD">
              <w:t>ADC_A1</w:t>
            </w:r>
          </w:p>
        </w:tc>
        <w:tc>
          <w:tcPr>
            <w:tcW w:w="1400" w:type="dxa"/>
            <w:noWrap/>
            <w:hideMark/>
          </w:tcPr>
          <w:p w14:paraId="4CFFE048" w14:textId="77777777" w:rsidR="008037FD" w:rsidRPr="008037FD" w:rsidRDefault="008037FD" w:rsidP="0025631E">
            <w:pPr>
              <w:cnfStyle w:val="000000100000" w:firstRow="0" w:lastRow="0" w:firstColumn="0" w:lastColumn="0" w:oddVBand="0" w:evenVBand="0" w:oddHBand="1" w:evenHBand="0" w:firstRowFirstColumn="0" w:firstRowLastColumn="0" w:lastRowFirstColumn="0" w:lastRowLastColumn="0"/>
            </w:pPr>
            <w:r w:rsidRPr="008037FD">
              <w:t>25</w:t>
            </w:r>
          </w:p>
        </w:tc>
        <w:tc>
          <w:tcPr>
            <w:tcW w:w="1467" w:type="dxa"/>
          </w:tcPr>
          <w:p w14:paraId="785BC22F" w14:textId="7D54A597" w:rsidR="00C10156" w:rsidRDefault="00C10156" w:rsidP="0025631E">
            <w:pPr>
              <w:cnfStyle w:val="000000100000" w:firstRow="0" w:lastRow="0" w:firstColumn="0" w:lastColumn="0" w:oddVBand="0" w:evenVBand="0" w:oddHBand="1" w:evenHBand="0" w:firstRowFirstColumn="0" w:firstRowLastColumn="0" w:lastRowFirstColumn="0" w:lastRowLastColumn="0"/>
            </w:pPr>
            <w:r>
              <w:t>41</w:t>
            </w:r>
          </w:p>
        </w:tc>
        <w:tc>
          <w:tcPr>
            <w:tcW w:w="1418" w:type="dxa"/>
            <w:noWrap/>
            <w:hideMark/>
          </w:tcPr>
          <w:p w14:paraId="0F4BF816" w14:textId="7F083164" w:rsidR="008037FD" w:rsidRPr="008037FD" w:rsidRDefault="008037FD" w:rsidP="0025631E">
            <w:pPr>
              <w:cnfStyle w:val="000000100000" w:firstRow="0" w:lastRow="0" w:firstColumn="0" w:lastColumn="0" w:oddVBand="0" w:evenVBand="0" w:oddHBand="1" w:evenHBand="0" w:firstRowFirstColumn="0" w:firstRowLastColumn="0" w:lastRowFirstColumn="0" w:lastRowLastColumn="0"/>
            </w:pPr>
            <w:r w:rsidRPr="008037FD">
              <w:t>A6</w:t>
            </w:r>
          </w:p>
        </w:tc>
        <w:tc>
          <w:tcPr>
            <w:tcW w:w="2268" w:type="dxa"/>
            <w:noWrap/>
            <w:hideMark/>
          </w:tcPr>
          <w:p w14:paraId="707913DE" w14:textId="77777777" w:rsidR="008037FD" w:rsidRPr="008037FD" w:rsidRDefault="008037FD" w:rsidP="0025631E">
            <w:pPr>
              <w:cnfStyle w:val="000000100000" w:firstRow="0" w:lastRow="0" w:firstColumn="0" w:lastColumn="0" w:oddVBand="0" w:evenVBand="0" w:oddHBand="1" w:evenHBand="0" w:firstRowFirstColumn="0" w:firstRowLastColumn="0" w:lastRowFirstColumn="0" w:lastRowLastColumn="0"/>
            </w:pPr>
            <w:r w:rsidRPr="008037FD">
              <w:t>PIO[25]</w:t>
            </w:r>
          </w:p>
        </w:tc>
      </w:tr>
      <w:tr w:rsidR="008037FD" w:rsidRPr="008037FD" w14:paraId="58BF8A3B" w14:textId="77777777" w:rsidTr="00E85A29">
        <w:trPr>
          <w:trHeight w:val="300"/>
          <w:jc w:val="center"/>
        </w:trPr>
        <w:tc>
          <w:tcPr>
            <w:cnfStyle w:val="001000000000" w:firstRow="0" w:lastRow="0" w:firstColumn="1" w:lastColumn="0" w:oddVBand="0" w:evenVBand="0" w:oddHBand="0" w:evenHBand="0" w:firstRowFirstColumn="0" w:firstRowLastColumn="0" w:lastRowFirstColumn="0" w:lastRowLastColumn="0"/>
            <w:tcW w:w="2940" w:type="dxa"/>
            <w:noWrap/>
            <w:hideMark/>
          </w:tcPr>
          <w:p w14:paraId="388FB77E" w14:textId="77777777" w:rsidR="008037FD" w:rsidRPr="008037FD" w:rsidRDefault="008037FD" w:rsidP="0025631E">
            <w:r w:rsidRPr="008037FD">
              <w:t>FRONT_LED</w:t>
            </w:r>
          </w:p>
        </w:tc>
        <w:tc>
          <w:tcPr>
            <w:tcW w:w="1400" w:type="dxa"/>
            <w:noWrap/>
            <w:hideMark/>
          </w:tcPr>
          <w:p w14:paraId="7C7F2706" w14:textId="77777777" w:rsidR="008037FD" w:rsidRPr="008037FD" w:rsidRDefault="008037FD" w:rsidP="0025631E">
            <w:pPr>
              <w:cnfStyle w:val="000000000000" w:firstRow="0" w:lastRow="0" w:firstColumn="0" w:lastColumn="0" w:oddVBand="0" w:evenVBand="0" w:oddHBand="0" w:evenHBand="0" w:firstRowFirstColumn="0" w:firstRowLastColumn="0" w:lastRowFirstColumn="0" w:lastRowLastColumn="0"/>
            </w:pPr>
            <w:r w:rsidRPr="008037FD">
              <w:t>27</w:t>
            </w:r>
          </w:p>
        </w:tc>
        <w:tc>
          <w:tcPr>
            <w:tcW w:w="1467" w:type="dxa"/>
          </w:tcPr>
          <w:p w14:paraId="6E5CB687" w14:textId="3E5E7B87" w:rsidR="00C10156" w:rsidRDefault="00C10156" w:rsidP="0025631E">
            <w:pPr>
              <w:cnfStyle w:val="000000000000" w:firstRow="0" w:lastRow="0" w:firstColumn="0" w:lastColumn="0" w:oddVBand="0" w:evenVBand="0" w:oddHBand="0" w:evenHBand="0" w:firstRowFirstColumn="0" w:firstRowLastColumn="0" w:lastRowFirstColumn="0" w:lastRowLastColumn="0"/>
            </w:pPr>
            <w:r>
              <w:t>24</w:t>
            </w:r>
          </w:p>
        </w:tc>
        <w:tc>
          <w:tcPr>
            <w:tcW w:w="1418" w:type="dxa"/>
            <w:noWrap/>
            <w:hideMark/>
          </w:tcPr>
          <w:p w14:paraId="3509119C" w14:textId="0B95013A" w:rsidR="008037FD" w:rsidRPr="008037FD" w:rsidRDefault="008037FD" w:rsidP="0025631E">
            <w:pPr>
              <w:cnfStyle w:val="000000000000" w:firstRow="0" w:lastRow="0" w:firstColumn="0" w:lastColumn="0" w:oddVBand="0" w:evenVBand="0" w:oddHBand="0" w:evenHBand="0" w:firstRowFirstColumn="0" w:firstRowLastColumn="0" w:lastRowFirstColumn="0" w:lastRowLastColumn="0"/>
            </w:pPr>
            <w:r w:rsidRPr="008037FD">
              <w:t>A6</w:t>
            </w:r>
          </w:p>
        </w:tc>
        <w:tc>
          <w:tcPr>
            <w:tcW w:w="2268" w:type="dxa"/>
            <w:noWrap/>
            <w:hideMark/>
          </w:tcPr>
          <w:p w14:paraId="37F54E09" w14:textId="77777777" w:rsidR="008037FD" w:rsidRPr="008037FD" w:rsidRDefault="008037FD" w:rsidP="0025631E">
            <w:pPr>
              <w:keepNext/>
              <w:cnfStyle w:val="000000000000" w:firstRow="0" w:lastRow="0" w:firstColumn="0" w:lastColumn="0" w:oddVBand="0" w:evenVBand="0" w:oddHBand="0" w:evenHBand="0" w:firstRowFirstColumn="0" w:firstRowLastColumn="0" w:lastRowFirstColumn="0" w:lastRowLastColumn="0"/>
            </w:pPr>
            <w:r w:rsidRPr="008037FD">
              <w:t>PIO[27]</w:t>
            </w:r>
          </w:p>
        </w:tc>
      </w:tr>
    </w:tbl>
    <w:p w14:paraId="0B0BA78F" w14:textId="3CCC0E8F" w:rsidR="00941279" w:rsidRPr="00E06D6E" w:rsidRDefault="0025631E" w:rsidP="00E06D6E">
      <w:pPr>
        <w:pStyle w:val="Lgende"/>
        <w:jc w:val="center"/>
      </w:pPr>
      <w:r>
        <w:t xml:space="preserve">Figure </w:t>
      </w:r>
      <w:fldSimple w:instr=" SEQ Figure \* ARABIC ">
        <w:r w:rsidR="00D53F61">
          <w:rPr>
            <w:noProof/>
          </w:rPr>
          <w:t>18</w:t>
        </w:r>
      </w:fldSimple>
    </w:p>
    <w:p w14:paraId="6FE6BB9B" w14:textId="62525174" w:rsidR="000D6FBA" w:rsidRDefault="000D6FBA" w:rsidP="000D6FBA">
      <w:pPr>
        <w:pStyle w:val="Titre3"/>
      </w:pPr>
      <w:bookmarkStart w:id="33" w:name="_Toc209445697"/>
      <w:r>
        <w:lastRenderedPageBreak/>
        <w:t>Protocoles utilisés</w:t>
      </w:r>
      <w:bookmarkEnd w:id="33"/>
    </w:p>
    <w:p w14:paraId="0DB37D5E" w14:textId="5A8BC64F" w:rsidR="00632341" w:rsidRDefault="00632341" w:rsidP="00632341">
      <w:pPr>
        <w:pStyle w:val="Titre4"/>
      </w:pPr>
      <w:bookmarkStart w:id="34" w:name="_Ref207566393"/>
      <w:bookmarkStart w:id="35" w:name="_Ref207567159"/>
      <w:bookmarkStart w:id="36" w:name="_Toc209445698"/>
      <w:r>
        <w:t>SPI</w:t>
      </w:r>
      <w:bookmarkEnd w:id="34"/>
      <w:bookmarkEnd w:id="35"/>
      <w:bookmarkEnd w:id="36"/>
    </w:p>
    <w:p w14:paraId="5D3D5E0E" w14:textId="6B44A823" w:rsidR="00AB319B" w:rsidRDefault="00AB319B" w:rsidP="00BF53CE">
      <w:r>
        <w:t>La communication avec le convertisseur analogique</w:t>
      </w:r>
      <w:r w:rsidR="003A3D6E">
        <w:t xml:space="preserve"> </w:t>
      </w:r>
      <w:r>
        <w:t xml:space="preserve">numérique repose sur le protocole SPI.  </w:t>
      </w:r>
    </w:p>
    <w:p w14:paraId="164E2930" w14:textId="451419C0" w:rsidR="00AB319B" w:rsidRDefault="00AB319B" w:rsidP="00BF53CE">
      <w:r>
        <w:t xml:space="preserve">Ce protocole constitue l’unique </w:t>
      </w:r>
      <w:r w:rsidR="006042DF">
        <w:t>type d’</w:t>
      </w:r>
      <w:r>
        <w:t xml:space="preserve">interface interne utilisée dans le cadre du projet.  </w:t>
      </w:r>
    </w:p>
    <w:p w14:paraId="4F8ED1B5" w14:textId="77777777" w:rsidR="00AB319B" w:rsidRDefault="00AB319B" w:rsidP="00BF53CE"/>
    <w:p w14:paraId="350FDA3B" w14:textId="209B46F5" w:rsidR="00AB319B" w:rsidRDefault="00AB319B" w:rsidP="00BF53CE">
      <w:r>
        <w:t xml:space="preserve">Le </w:t>
      </w:r>
      <w:r w:rsidR="00294C4B">
        <w:t>c</w:t>
      </w:r>
      <w:r>
        <w:t xml:space="preserve">ompute Module 5 dispose de quatre contrôleurs SPI.  </w:t>
      </w:r>
    </w:p>
    <w:p w14:paraId="7333932A" w14:textId="3C33DC3B" w:rsidR="00BF4B02" w:rsidRDefault="00AB319B" w:rsidP="00BF53CE">
      <w:r>
        <w:t xml:space="preserve">Ces interfaces sont accessibles via les GPIO, en fonction des multiplexages disponibles et des fonctions assignées aux broches.  </w:t>
      </w:r>
    </w:p>
    <w:p w14:paraId="20F5B2A8" w14:textId="77777777" w:rsidR="00AB319B" w:rsidRDefault="00AB319B" w:rsidP="00BF53CE"/>
    <w:p w14:paraId="791177CE" w14:textId="7CA6C094" w:rsidR="00443EA4" w:rsidRDefault="00C37936" w:rsidP="00BF53CE">
      <w:r>
        <w:t xml:space="preserve">Pour </w:t>
      </w:r>
      <w:r w:rsidR="00315280">
        <w:t>communication avec l’</w:t>
      </w:r>
      <w:r>
        <w:t>ADC</w:t>
      </w:r>
      <w:r w:rsidR="00710913">
        <w:t xml:space="preserve"> : </w:t>
      </w:r>
    </w:p>
    <w:tbl>
      <w:tblPr>
        <w:tblStyle w:val="TableauGrille4-Accentuation1"/>
        <w:tblW w:w="0" w:type="auto"/>
        <w:tblLook w:val="04A0" w:firstRow="1" w:lastRow="0" w:firstColumn="1" w:lastColumn="0" w:noHBand="0" w:noVBand="1"/>
      </w:tblPr>
      <w:tblGrid>
        <w:gridCol w:w="2401"/>
        <w:gridCol w:w="1422"/>
        <w:gridCol w:w="1701"/>
        <w:gridCol w:w="1701"/>
      </w:tblGrid>
      <w:tr w:rsidR="00710913" w14:paraId="06A0F879" w14:textId="77777777" w:rsidTr="00B00E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37355C00" w14:textId="2760DE02" w:rsidR="00710913" w:rsidRDefault="00710913" w:rsidP="00E35378">
            <w:r>
              <w:t>Ligne</w:t>
            </w:r>
          </w:p>
        </w:tc>
        <w:tc>
          <w:tcPr>
            <w:tcW w:w="1422" w:type="dxa"/>
          </w:tcPr>
          <w:p w14:paraId="15173CDA" w14:textId="5A01989D" w:rsidR="00710913" w:rsidRDefault="00471D43" w:rsidP="00E35378">
            <w:pPr>
              <w:cnfStyle w:val="100000000000" w:firstRow="1" w:lastRow="0" w:firstColumn="0" w:lastColumn="0" w:oddVBand="0" w:evenVBand="0" w:oddHBand="0" w:evenHBand="0" w:firstRowFirstColumn="0" w:firstRowLastColumn="0" w:lastRowFirstColumn="0" w:lastRowLastColumn="0"/>
            </w:pPr>
            <w:r>
              <w:t xml:space="preserve">GPIO </w:t>
            </w:r>
            <w:r w:rsidR="003940A2">
              <w:t>N°</w:t>
            </w:r>
            <w:r>
              <w:t xml:space="preserve"> </w:t>
            </w:r>
          </w:p>
        </w:tc>
        <w:tc>
          <w:tcPr>
            <w:tcW w:w="1701" w:type="dxa"/>
          </w:tcPr>
          <w:p w14:paraId="37862A4C" w14:textId="57AE04D6" w:rsidR="00710913" w:rsidRDefault="00471D43" w:rsidP="00E35378">
            <w:pPr>
              <w:cnfStyle w:val="100000000000" w:firstRow="1" w:lastRow="0" w:firstColumn="0" w:lastColumn="0" w:oddVBand="0" w:evenVBand="0" w:oddHBand="0" w:evenHBand="0" w:firstRowFirstColumn="0" w:firstRowLastColumn="0" w:lastRowFirstColumn="0" w:lastRowLastColumn="0"/>
            </w:pPr>
            <w:r>
              <w:t xml:space="preserve">N fonction </w:t>
            </w:r>
          </w:p>
        </w:tc>
        <w:tc>
          <w:tcPr>
            <w:tcW w:w="1701" w:type="dxa"/>
          </w:tcPr>
          <w:p w14:paraId="31117ACE" w14:textId="43982428" w:rsidR="00710913" w:rsidRDefault="00471D43" w:rsidP="00E35378">
            <w:pPr>
              <w:cnfStyle w:val="100000000000" w:firstRow="1" w:lastRow="0" w:firstColumn="0" w:lastColumn="0" w:oddVBand="0" w:evenVBand="0" w:oddHBand="0" w:evenHBand="0" w:firstRowFirstColumn="0" w:firstRowLastColumn="0" w:lastRowFirstColumn="0" w:lastRowLastColumn="0"/>
            </w:pPr>
            <w:r>
              <w:t>Nom fonction</w:t>
            </w:r>
          </w:p>
        </w:tc>
      </w:tr>
      <w:tr w:rsidR="00710913" w14:paraId="39CE60E7" w14:textId="77777777" w:rsidTr="00B00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6868DFF2" w14:textId="704AA13D" w:rsidR="00710913" w:rsidRDefault="00471D43" w:rsidP="00E35378">
            <w:r w:rsidRPr="00471D43">
              <w:t>CS_ADC</w:t>
            </w:r>
          </w:p>
        </w:tc>
        <w:tc>
          <w:tcPr>
            <w:tcW w:w="1422" w:type="dxa"/>
          </w:tcPr>
          <w:p w14:paraId="1A642447" w14:textId="750D811D" w:rsidR="00710913" w:rsidRDefault="00E84998" w:rsidP="00E35378">
            <w:pPr>
              <w:cnfStyle w:val="000000100000" w:firstRow="0" w:lastRow="0" w:firstColumn="0" w:lastColumn="0" w:oddVBand="0" w:evenVBand="0" w:oddHBand="1" w:evenHBand="0" w:firstRowFirstColumn="0" w:firstRowLastColumn="0" w:lastRowFirstColumn="0" w:lastRowLastColumn="0"/>
            </w:pPr>
            <w:r>
              <w:t>18</w:t>
            </w:r>
          </w:p>
        </w:tc>
        <w:tc>
          <w:tcPr>
            <w:tcW w:w="1701" w:type="dxa"/>
          </w:tcPr>
          <w:p w14:paraId="0ED077B6" w14:textId="3F1C641B" w:rsidR="00710913" w:rsidRDefault="00E84998" w:rsidP="00E35378">
            <w:pPr>
              <w:cnfStyle w:val="000000100000" w:firstRow="0" w:lastRow="0" w:firstColumn="0" w:lastColumn="0" w:oddVBand="0" w:evenVBand="0" w:oddHBand="1" w:evenHBand="0" w:firstRowFirstColumn="0" w:firstRowLastColumn="0" w:lastRowFirstColumn="0" w:lastRowLastColumn="0"/>
            </w:pPr>
            <w:r>
              <w:t>A0</w:t>
            </w:r>
          </w:p>
        </w:tc>
        <w:tc>
          <w:tcPr>
            <w:tcW w:w="1701" w:type="dxa"/>
          </w:tcPr>
          <w:p w14:paraId="6E8D3245" w14:textId="02F283A1" w:rsidR="00710913" w:rsidRDefault="00E84998" w:rsidP="00E35378">
            <w:pPr>
              <w:cnfStyle w:val="000000100000" w:firstRow="0" w:lastRow="0" w:firstColumn="0" w:lastColumn="0" w:oddVBand="0" w:evenVBand="0" w:oddHBand="1" w:evenHBand="0" w:firstRowFirstColumn="0" w:firstRowLastColumn="0" w:lastRowFirstColumn="0" w:lastRowLastColumn="0"/>
            </w:pPr>
            <w:r w:rsidRPr="00E84998">
              <w:t>SPI1_CSn[0]</w:t>
            </w:r>
          </w:p>
        </w:tc>
      </w:tr>
      <w:tr w:rsidR="00710913" w14:paraId="446E3DAC" w14:textId="77777777" w:rsidTr="00B00EF6">
        <w:tc>
          <w:tcPr>
            <w:cnfStyle w:val="001000000000" w:firstRow="0" w:lastRow="0" w:firstColumn="1" w:lastColumn="0" w:oddVBand="0" w:evenVBand="0" w:oddHBand="0" w:evenHBand="0" w:firstRowFirstColumn="0" w:firstRowLastColumn="0" w:lastRowFirstColumn="0" w:lastRowLastColumn="0"/>
            <w:tcW w:w="2401" w:type="dxa"/>
          </w:tcPr>
          <w:p w14:paraId="3D683DAF" w14:textId="443C7DE4" w:rsidR="00710913" w:rsidRDefault="008C2997" w:rsidP="00E35378">
            <w:r w:rsidRPr="008C2997">
              <w:t>SPI_SCLK_ADC</w:t>
            </w:r>
          </w:p>
        </w:tc>
        <w:tc>
          <w:tcPr>
            <w:tcW w:w="1422" w:type="dxa"/>
          </w:tcPr>
          <w:p w14:paraId="63132C27" w14:textId="79411B36" w:rsidR="00710913" w:rsidRDefault="002B3C92" w:rsidP="00E35378">
            <w:pPr>
              <w:cnfStyle w:val="000000000000" w:firstRow="0" w:lastRow="0" w:firstColumn="0" w:lastColumn="0" w:oddVBand="0" w:evenVBand="0" w:oddHBand="0" w:evenHBand="0" w:firstRowFirstColumn="0" w:firstRowLastColumn="0" w:lastRowFirstColumn="0" w:lastRowLastColumn="0"/>
            </w:pPr>
            <w:r>
              <w:t>21</w:t>
            </w:r>
          </w:p>
        </w:tc>
        <w:tc>
          <w:tcPr>
            <w:tcW w:w="1701" w:type="dxa"/>
          </w:tcPr>
          <w:p w14:paraId="7191BC3E" w14:textId="7CFF3B73" w:rsidR="00710913" w:rsidRDefault="002B3C92" w:rsidP="00E35378">
            <w:pPr>
              <w:cnfStyle w:val="000000000000" w:firstRow="0" w:lastRow="0" w:firstColumn="0" w:lastColumn="0" w:oddVBand="0" w:evenVBand="0" w:oddHBand="0" w:evenHBand="0" w:firstRowFirstColumn="0" w:firstRowLastColumn="0" w:lastRowFirstColumn="0" w:lastRowLastColumn="0"/>
            </w:pPr>
            <w:r>
              <w:t>A0</w:t>
            </w:r>
          </w:p>
        </w:tc>
        <w:tc>
          <w:tcPr>
            <w:tcW w:w="1701" w:type="dxa"/>
          </w:tcPr>
          <w:p w14:paraId="7EEF7BD3" w14:textId="3D3C67C4" w:rsidR="00710913" w:rsidRDefault="002B3C92" w:rsidP="00E35378">
            <w:pPr>
              <w:cnfStyle w:val="000000000000" w:firstRow="0" w:lastRow="0" w:firstColumn="0" w:lastColumn="0" w:oddVBand="0" w:evenVBand="0" w:oddHBand="0" w:evenHBand="0" w:firstRowFirstColumn="0" w:firstRowLastColumn="0" w:lastRowFirstColumn="0" w:lastRowLastColumn="0"/>
            </w:pPr>
            <w:r>
              <w:t>SPI1_SCLK</w:t>
            </w:r>
          </w:p>
        </w:tc>
      </w:tr>
      <w:tr w:rsidR="002B3C92" w14:paraId="7DB95EF0" w14:textId="77777777" w:rsidTr="00B00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1" w:type="dxa"/>
          </w:tcPr>
          <w:p w14:paraId="00C686E6" w14:textId="311AB154" w:rsidR="002B3C92" w:rsidRPr="008C2997" w:rsidRDefault="002B3C92" w:rsidP="00E35378">
            <w:r w:rsidRPr="002B3C92">
              <w:t>SPI_MOSI_ADC</w:t>
            </w:r>
          </w:p>
        </w:tc>
        <w:tc>
          <w:tcPr>
            <w:tcW w:w="1422" w:type="dxa"/>
          </w:tcPr>
          <w:p w14:paraId="5B31E88A" w14:textId="6D5555BA" w:rsidR="002B3C92" w:rsidRDefault="0058671A" w:rsidP="00E35378">
            <w:pPr>
              <w:cnfStyle w:val="000000100000" w:firstRow="0" w:lastRow="0" w:firstColumn="0" w:lastColumn="0" w:oddVBand="0" w:evenVBand="0" w:oddHBand="1" w:evenHBand="0" w:firstRowFirstColumn="0" w:firstRowLastColumn="0" w:lastRowFirstColumn="0" w:lastRowLastColumn="0"/>
            </w:pPr>
            <w:r>
              <w:t>20</w:t>
            </w:r>
          </w:p>
        </w:tc>
        <w:tc>
          <w:tcPr>
            <w:tcW w:w="1701" w:type="dxa"/>
          </w:tcPr>
          <w:p w14:paraId="24B2DED0" w14:textId="4CB5FF7D" w:rsidR="002B3C92" w:rsidRDefault="0058671A" w:rsidP="00E35378">
            <w:pPr>
              <w:cnfStyle w:val="000000100000" w:firstRow="0" w:lastRow="0" w:firstColumn="0" w:lastColumn="0" w:oddVBand="0" w:evenVBand="0" w:oddHBand="1" w:evenHBand="0" w:firstRowFirstColumn="0" w:firstRowLastColumn="0" w:lastRowFirstColumn="0" w:lastRowLastColumn="0"/>
            </w:pPr>
            <w:r>
              <w:t>A0</w:t>
            </w:r>
          </w:p>
        </w:tc>
        <w:tc>
          <w:tcPr>
            <w:tcW w:w="1701" w:type="dxa"/>
          </w:tcPr>
          <w:p w14:paraId="7D1A86FC" w14:textId="7F7F08C1" w:rsidR="002B3C92" w:rsidRDefault="0058671A" w:rsidP="00E35378">
            <w:pPr>
              <w:cnfStyle w:val="000000100000" w:firstRow="0" w:lastRow="0" w:firstColumn="0" w:lastColumn="0" w:oddVBand="0" w:evenVBand="0" w:oddHBand="1" w:evenHBand="0" w:firstRowFirstColumn="0" w:firstRowLastColumn="0" w:lastRowFirstColumn="0" w:lastRowLastColumn="0"/>
            </w:pPr>
            <w:r>
              <w:t>SPI1_SIO[0]</w:t>
            </w:r>
            <w:r w:rsidR="001E02C7">
              <w:t>*</w:t>
            </w:r>
          </w:p>
        </w:tc>
      </w:tr>
      <w:tr w:rsidR="0058671A" w14:paraId="3AFBB5C7" w14:textId="77777777" w:rsidTr="00B00EF6">
        <w:tc>
          <w:tcPr>
            <w:cnfStyle w:val="001000000000" w:firstRow="0" w:lastRow="0" w:firstColumn="1" w:lastColumn="0" w:oddVBand="0" w:evenVBand="0" w:oddHBand="0" w:evenHBand="0" w:firstRowFirstColumn="0" w:firstRowLastColumn="0" w:lastRowFirstColumn="0" w:lastRowLastColumn="0"/>
            <w:tcW w:w="2401" w:type="dxa"/>
          </w:tcPr>
          <w:p w14:paraId="35B6798E" w14:textId="643DEBFD" w:rsidR="0058671A" w:rsidRPr="002B3C92" w:rsidRDefault="00896FD4" w:rsidP="00E35378">
            <w:r w:rsidRPr="00896FD4">
              <w:t>SPI_MISO_ADC</w:t>
            </w:r>
          </w:p>
        </w:tc>
        <w:tc>
          <w:tcPr>
            <w:tcW w:w="1422" w:type="dxa"/>
          </w:tcPr>
          <w:p w14:paraId="34621D18" w14:textId="47DC5813" w:rsidR="0058671A" w:rsidRDefault="00896FD4" w:rsidP="00E35378">
            <w:pPr>
              <w:cnfStyle w:val="000000000000" w:firstRow="0" w:lastRow="0" w:firstColumn="0" w:lastColumn="0" w:oddVBand="0" w:evenVBand="0" w:oddHBand="0" w:evenHBand="0" w:firstRowFirstColumn="0" w:firstRowLastColumn="0" w:lastRowFirstColumn="0" w:lastRowLastColumn="0"/>
            </w:pPr>
            <w:r>
              <w:t>19</w:t>
            </w:r>
          </w:p>
        </w:tc>
        <w:tc>
          <w:tcPr>
            <w:tcW w:w="1701" w:type="dxa"/>
          </w:tcPr>
          <w:p w14:paraId="3302F9C3" w14:textId="3DE35A6B" w:rsidR="0058671A" w:rsidRDefault="00896FD4" w:rsidP="00E35378">
            <w:pPr>
              <w:cnfStyle w:val="000000000000" w:firstRow="0" w:lastRow="0" w:firstColumn="0" w:lastColumn="0" w:oddVBand="0" w:evenVBand="0" w:oddHBand="0" w:evenHBand="0" w:firstRowFirstColumn="0" w:firstRowLastColumn="0" w:lastRowFirstColumn="0" w:lastRowLastColumn="0"/>
            </w:pPr>
            <w:r>
              <w:t>A0</w:t>
            </w:r>
          </w:p>
        </w:tc>
        <w:tc>
          <w:tcPr>
            <w:tcW w:w="1701" w:type="dxa"/>
          </w:tcPr>
          <w:p w14:paraId="143471BA" w14:textId="11F502F4" w:rsidR="0058671A" w:rsidRDefault="00896FD4" w:rsidP="00E35378">
            <w:pPr>
              <w:cnfStyle w:val="000000000000" w:firstRow="0" w:lastRow="0" w:firstColumn="0" w:lastColumn="0" w:oddVBand="0" w:evenVBand="0" w:oddHBand="0" w:evenHBand="0" w:firstRowFirstColumn="0" w:firstRowLastColumn="0" w:lastRowFirstColumn="0" w:lastRowLastColumn="0"/>
            </w:pPr>
            <w:r>
              <w:t>SPI1_SIO[1]</w:t>
            </w:r>
            <w:r w:rsidR="001E02C7">
              <w:t>*</w:t>
            </w:r>
          </w:p>
        </w:tc>
      </w:tr>
    </w:tbl>
    <w:p w14:paraId="39DBABF4" w14:textId="3B528291" w:rsidR="00710913" w:rsidRDefault="00710913" w:rsidP="00E35378"/>
    <w:p w14:paraId="4A728E39" w14:textId="68B7EB4C" w:rsidR="005E36B0" w:rsidRDefault="001E02C7" w:rsidP="00BF53CE">
      <w:r>
        <w:t>*SI</w:t>
      </w:r>
      <w:r w:rsidR="00E70AF3">
        <w:t>O</w:t>
      </w:r>
      <w:r>
        <w:t>[</w:t>
      </w:r>
      <w:r w:rsidR="00E70AF3">
        <w:t>0</w:t>
      </w:r>
      <w:r>
        <w:t>]</w:t>
      </w:r>
      <w:r w:rsidR="00E70AF3">
        <w:t xml:space="preserve"> = MOSI / SIO[1] = MISO</w:t>
      </w:r>
    </w:p>
    <w:p w14:paraId="78ED0207" w14:textId="3773AD92" w:rsidR="00315280" w:rsidRDefault="00315280" w:rsidP="00BF53CE"/>
    <w:p w14:paraId="60D9995F" w14:textId="2351FADD" w:rsidR="006042DF" w:rsidRDefault="006042DF" w:rsidP="00BF53CE">
      <w:r>
        <w:t>Pour la commande du mu</w:t>
      </w:r>
      <w:r w:rsidR="00294C4B">
        <w:t>lt</w:t>
      </w:r>
      <w:r>
        <w:t xml:space="preserve">iplexer </w:t>
      </w:r>
      <w:r w:rsidR="006E30B0" w:rsidRPr="006E30B0">
        <w:t>ADG731BSUZ</w:t>
      </w:r>
      <w:r w:rsidR="00294C4B">
        <w:t>,</w:t>
      </w:r>
      <w:r w:rsidR="006E30B0">
        <w:t xml:space="preserve"> le </w:t>
      </w:r>
      <w:r w:rsidR="00642749">
        <w:t xml:space="preserve">module SPI 0 sera utilisé : </w:t>
      </w:r>
    </w:p>
    <w:p w14:paraId="27C62CCD" w14:textId="77777777" w:rsidR="00642749" w:rsidRDefault="00642749" w:rsidP="00E35378"/>
    <w:tbl>
      <w:tblPr>
        <w:tblStyle w:val="TableauGrille4-Accentuation1"/>
        <w:tblW w:w="0" w:type="auto"/>
        <w:tblLook w:val="04A0" w:firstRow="1" w:lastRow="0" w:firstColumn="1" w:lastColumn="0" w:noHBand="0" w:noVBand="1"/>
      </w:tblPr>
      <w:tblGrid>
        <w:gridCol w:w="2340"/>
        <w:gridCol w:w="1386"/>
        <w:gridCol w:w="1658"/>
        <w:gridCol w:w="1658"/>
      </w:tblGrid>
      <w:tr w:rsidR="0063673D" w14:paraId="129771CB" w14:textId="77777777" w:rsidTr="0063673D">
        <w:trPr>
          <w:cnfStyle w:val="100000000000" w:firstRow="1" w:lastRow="0" w:firstColumn="0" w:lastColumn="0" w:oddVBand="0" w:evenVBand="0" w:oddHBand="0"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2340" w:type="dxa"/>
          </w:tcPr>
          <w:p w14:paraId="2B10C0F5" w14:textId="77777777" w:rsidR="00CC69EC" w:rsidRDefault="00CC69EC">
            <w:r>
              <w:t>Ligne</w:t>
            </w:r>
          </w:p>
        </w:tc>
        <w:tc>
          <w:tcPr>
            <w:tcW w:w="1386" w:type="dxa"/>
          </w:tcPr>
          <w:p w14:paraId="3CC73FD6" w14:textId="77777777" w:rsidR="00CC69EC" w:rsidRDefault="00CC69EC">
            <w:pPr>
              <w:cnfStyle w:val="100000000000" w:firstRow="1" w:lastRow="0" w:firstColumn="0" w:lastColumn="0" w:oddVBand="0" w:evenVBand="0" w:oddHBand="0" w:evenHBand="0" w:firstRowFirstColumn="0" w:firstRowLastColumn="0" w:lastRowFirstColumn="0" w:lastRowLastColumn="0"/>
            </w:pPr>
            <w:r>
              <w:t xml:space="preserve">GPIO PIN </w:t>
            </w:r>
          </w:p>
        </w:tc>
        <w:tc>
          <w:tcPr>
            <w:tcW w:w="1658" w:type="dxa"/>
          </w:tcPr>
          <w:p w14:paraId="42E8BD7F" w14:textId="77777777" w:rsidR="00CC69EC" w:rsidRDefault="00CC69EC">
            <w:pPr>
              <w:cnfStyle w:val="100000000000" w:firstRow="1" w:lastRow="0" w:firstColumn="0" w:lastColumn="0" w:oddVBand="0" w:evenVBand="0" w:oddHBand="0" w:evenHBand="0" w:firstRowFirstColumn="0" w:firstRowLastColumn="0" w:lastRowFirstColumn="0" w:lastRowLastColumn="0"/>
            </w:pPr>
            <w:r>
              <w:t xml:space="preserve">N fonction </w:t>
            </w:r>
          </w:p>
        </w:tc>
        <w:tc>
          <w:tcPr>
            <w:tcW w:w="1658" w:type="dxa"/>
          </w:tcPr>
          <w:p w14:paraId="75BA9949" w14:textId="77777777" w:rsidR="00CC69EC" w:rsidRDefault="00CC69EC">
            <w:pPr>
              <w:cnfStyle w:val="100000000000" w:firstRow="1" w:lastRow="0" w:firstColumn="0" w:lastColumn="0" w:oddVBand="0" w:evenVBand="0" w:oddHBand="0" w:evenHBand="0" w:firstRowFirstColumn="0" w:firstRowLastColumn="0" w:lastRowFirstColumn="0" w:lastRowLastColumn="0"/>
            </w:pPr>
            <w:r>
              <w:t>Nom fonction</w:t>
            </w:r>
          </w:p>
        </w:tc>
      </w:tr>
      <w:tr w:rsidR="0063673D" w14:paraId="02F3EFAF" w14:textId="77777777" w:rsidTr="0063673D">
        <w:trPr>
          <w:cnfStyle w:val="000000100000" w:firstRow="0" w:lastRow="0" w:firstColumn="0" w:lastColumn="0" w:oddVBand="0" w:evenVBand="0" w:oddHBand="1"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2340" w:type="dxa"/>
          </w:tcPr>
          <w:p w14:paraId="56F53E5A" w14:textId="697D80A9" w:rsidR="00CC69EC" w:rsidRDefault="00642749">
            <w:r>
              <w:t>MUX_SCLK</w:t>
            </w:r>
          </w:p>
        </w:tc>
        <w:tc>
          <w:tcPr>
            <w:tcW w:w="1386" w:type="dxa"/>
          </w:tcPr>
          <w:p w14:paraId="1965F916" w14:textId="30FDAF68" w:rsidR="00CC69EC" w:rsidRDefault="001A3E8D">
            <w:pPr>
              <w:cnfStyle w:val="000000100000" w:firstRow="0" w:lastRow="0" w:firstColumn="0" w:lastColumn="0" w:oddVBand="0" w:evenVBand="0" w:oddHBand="1" w:evenHBand="0" w:firstRowFirstColumn="0" w:firstRowLastColumn="0" w:lastRowFirstColumn="0" w:lastRowLastColumn="0"/>
            </w:pPr>
            <w:r>
              <w:t>11</w:t>
            </w:r>
          </w:p>
        </w:tc>
        <w:tc>
          <w:tcPr>
            <w:tcW w:w="1658" w:type="dxa"/>
          </w:tcPr>
          <w:p w14:paraId="7811742A" w14:textId="77777777" w:rsidR="00CC69EC" w:rsidRDefault="00CC69EC">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50A271C8" w14:textId="50ADB00F" w:rsidR="00CC69EC" w:rsidRDefault="000E2A88">
            <w:pPr>
              <w:cnfStyle w:val="000000100000" w:firstRow="0" w:lastRow="0" w:firstColumn="0" w:lastColumn="0" w:oddVBand="0" w:evenVBand="0" w:oddHBand="1" w:evenHBand="0" w:firstRowFirstColumn="0" w:firstRowLastColumn="0" w:lastRowFirstColumn="0" w:lastRowLastColumn="0"/>
            </w:pPr>
            <w:r w:rsidRPr="000E2A88">
              <w:t>SPI0_SCLK</w:t>
            </w:r>
          </w:p>
        </w:tc>
      </w:tr>
      <w:tr w:rsidR="00CC69EC" w14:paraId="2D5171AD" w14:textId="77777777" w:rsidTr="0063673D">
        <w:trPr>
          <w:trHeight w:val="230"/>
        </w:trPr>
        <w:tc>
          <w:tcPr>
            <w:cnfStyle w:val="001000000000" w:firstRow="0" w:lastRow="0" w:firstColumn="1" w:lastColumn="0" w:oddVBand="0" w:evenVBand="0" w:oddHBand="0" w:evenHBand="0" w:firstRowFirstColumn="0" w:firstRowLastColumn="0" w:lastRowFirstColumn="0" w:lastRowLastColumn="0"/>
            <w:tcW w:w="2340" w:type="dxa"/>
          </w:tcPr>
          <w:p w14:paraId="633EC0DF" w14:textId="29645368" w:rsidR="00CC69EC" w:rsidRDefault="00642749">
            <w:r>
              <w:t>MUX</w:t>
            </w:r>
            <w:r w:rsidR="00CE2FC5">
              <w:t>_MOSI</w:t>
            </w:r>
          </w:p>
        </w:tc>
        <w:tc>
          <w:tcPr>
            <w:tcW w:w="1386" w:type="dxa"/>
          </w:tcPr>
          <w:p w14:paraId="797A22F9" w14:textId="3B8977BA" w:rsidR="00CC69EC" w:rsidRDefault="00CF125D">
            <w:pPr>
              <w:cnfStyle w:val="000000000000" w:firstRow="0" w:lastRow="0" w:firstColumn="0" w:lastColumn="0" w:oddVBand="0" w:evenVBand="0" w:oddHBand="0" w:evenHBand="0" w:firstRowFirstColumn="0" w:firstRowLastColumn="0" w:lastRowFirstColumn="0" w:lastRowLastColumn="0"/>
            </w:pPr>
            <w:r>
              <w:t>10</w:t>
            </w:r>
          </w:p>
        </w:tc>
        <w:tc>
          <w:tcPr>
            <w:tcW w:w="1658" w:type="dxa"/>
          </w:tcPr>
          <w:p w14:paraId="5D9C93E1" w14:textId="77777777" w:rsidR="00CC69EC" w:rsidRDefault="00CC69EC">
            <w:pPr>
              <w:cnfStyle w:val="000000000000" w:firstRow="0" w:lastRow="0" w:firstColumn="0" w:lastColumn="0" w:oddVBand="0" w:evenVBand="0" w:oddHBand="0" w:evenHBand="0" w:firstRowFirstColumn="0" w:firstRowLastColumn="0" w:lastRowFirstColumn="0" w:lastRowLastColumn="0"/>
            </w:pPr>
            <w:r>
              <w:t>A0</w:t>
            </w:r>
          </w:p>
        </w:tc>
        <w:tc>
          <w:tcPr>
            <w:tcW w:w="1658" w:type="dxa"/>
          </w:tcPr>
          <w:p w14:paraId="5AE20E74" w14:textId="5E5D1C17" w:rsidR="00CC69EC" w:rsidRDefault="000E2A88">
            <w:pPr>
              <w:cnfStyle w:val="000000000000" w:firstRow="0" w:lastRow="0" w:firstColumn="0" w:lastColumn="0" w:oddVBand="0" w:evenVBand="0" w:oddHBand="0" w:evenHBand="0" w:firstRowFirstColumn="0" w:firstRowLastColumn="0" w:lastRowFirstColumn="0" w:lastRowLastColumn="0"/>
            </w:pPr>
            <w:r w:rsidRPr="000E2A88">
              <w:t>SPI0_SIO</w:t>
            </w:r>
          </w:p>
        </w:tc>
      </w:tr>
      <w:tr w:rsidR="002275BD" w14:paraId="247E466A" w14:textId="77777777" w:rsidTr="0063673D">
        <w:trPr>
          <w:cnfStyle w:val="000000100000" w:firstRow="0" w:lastRow="0" w:firstColumn="0" w:lastColumn="0" w:oddVBand="0" w:evenVBand="0" w:oddHBand="1"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2340" w:type="dxa"/>
          </w:tcPr>
          <w:p w14:paraId="462AAA25" w14:textId="2A60DDDE" w:rsidR="002275BD" w:rsidRPr="00441C06" w:rsidRDefault="00CE2FC5">
            <w:r>
              <w:t>MUX_CS_1</w:t>
            </w:r>
          </w:p>
        </w:tc>
        <w:tc>
          <w:tcPr>
            <w:tcW w:w="1386" w:type="dxa"/>
          </w:tcPr>
          <w:p w14:paraId="6DCE1F30" w14:textId="0C893AE5" w:rsidR="002275BD" w:rsidRDefault="00CB06F1">
            <w:pPr>
              <w:cnfStyle w:val="000000100000" w:firstRow="0" w:lastRow="0" w:firstColumn="0" w:lastColumn="0" w:oddVBand="0" w:evenVBand="0" w:oddHBand="1" w:evenHBand="0" w:firstRowFirstColumn="0" w:firstRowLastColumn="0" w:lastRowFirstColumn="0" w:lastRowLastColumn="0"/>
            </w:pPr>
            <w:r>
              <w:t>8</w:t>
            </w:r>
          </w:p>
        </w:tc>
        <w:tc>
          <w:tcPr>
            <w:tcW w:w="1658" w:type="dxa"/>
          </w:tcPr>
          <w:p w14:paraId="178F6BCD" w14:textId="6693CB10" w:rsidR="002275BD" w:rsidRDefault="00CB06F1">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74275895" w14:textId="57898A19" w:rsidR="002275BD" w:rsidRPr="000E2A88" w:rsidRDefault="00CB06F1">
            <w:pPr>
              <w:cnfStyle w:val="000000100000" w:firstRow="0" w:lastRow="0" w:firstColumn="0" w:lastColumn="0" w:oddVBand="0" w:evenVBand="0" w:oddHBand="1" w:evenHBand="0" w:firstRowFirstColumn="0" w:firstRowLastColumn="0" w:lastRowFirstColumn="0" w:lastRowLastColumn="0"/>
            </w:pPr>
            <w:r w:rsidRPr="00CB06F1">
              <w:t>SPI0_CSn[0]</w:t>
            </w:r>
          </w:p>
        </w:tc>
      </w:tr>
      <w:tr w:rsidR="005C18AF" w14:paraId="63283A9C" w14:textId="77777777" w:rsidTr="0063673D">
        <w:trPr>
          <w:trHeight w:val="230"/>
        </w:trPr>
        <w:tc>
          <w:tcPr>
            <w:cnfStyle w:val="001000000000" w:firstRow="0" w:lastRow="0" w:firstColumn="1" w:lastColumn="0" w:oddVBand="0" w:evenVBand="0" w:oddHBand="0" w:evenHBand="0" w:firstRowFirstColumn="0" w:firstRowLastColumn="0" w:lastRowFirstColumn="0" w:lastRowLastColumn="0"/>
            <w:tcW w:w="2340" w:type="dxa"/>
          </w:tcPr>
          <w:p w14:paraId="439FC530" w14:textId="1BECFFC6" w:rsidR="005C18AF" w:rsidRPr="00CB06F1" w:rsidRDefault="00CE2FC5" w:rsidP="005C18AF">
            <w:r>
              <w:t>MUX_CS_2</w:t>
            </w:r>
          </w:p>
        </w:tc>
        <w:tc>
          <w:tcPr>
            <w:tcW w:w="1386" w:type="dxa"/>
          </w:tcPr>
          <w:p w14:paraId="635CA5B7" w14:textId="587168E4" w:rsidR="005C18AF" w:rsidRDefault="005C18AF" w:rsidP="005C18AF">
            <w:pPr>
              <w:cnfStyle w:val="000000000000" w:firstRow="0" w:lastRow="0" w:firstColumn="0" w:lastColumn="0" w:oddVBand="0" w:evenVBand="0" w:oddHBand="0" w:evenHBand="0" w:firstRowFirstColumn="0" w:firstRowLastColumn="0" w:lastRowFirstColumn="0" w:lastRowLastColumn="0"/>
            </w:pPr>
            <w:r>
              <w:t>7</w:t>
            </w:r>
          </w:p>
        </w:tc>
        <w:tc>
          <w:tcPr>
            <w:tcW w:w="1658" w:type="dxa"/>
          </w:tcPr>
          <w:p w14:paraId="744E512B" w14:textId="50A1EC48" w:rsidR="005C18AF" w:rsidRDefault="005C18AF" w:rsidP="005C18AF">
            <w:pPr>
              <w:cnfStyle w:val="000000000000" w:firstRow="0" w:lastRow="0" w:firstColumn="0" w:lastColumn="0" w:oddVBand="0" w:evenVBand="0" w:oddHBand="0" w:evenHBand="0" w:firstRowFirstColumn="0" w:firstRowLastColumn="0" w:lastRowFirstColumn="0" w:lastRowLastColumn="0"/>
            </w:pPr>
            <w:r>
              <w:t>A0</w:t>
            </w:r>
          </w:p>
        </w:tc>
        <w:tc>
          <w:tcPr>
            <w:tcW w:w="1658" w:type="dxa"/>
          </w:tcPr>
          <w:p w14:paraId="7B8CC9D7" w14:textId="3BD8C8F0" w:rsidR="005C18AF" w:rsidRPr="00CB06F1" w:rsidRDefault="005C18AF" w:rsidP="005C18AF">
            <w:pPr>
              <w:cnfStyle w:val="000000000000" w:firstRow="0" w:lastRow="0" w:firstColumn="0" w:lastColumn="0" w:oddVBand="0" w:evenVBand="0" w:oddHBand="0" w:evenHBand="0" w:firstRowFirstColumn="0" w:firstRowLastColumn="0" w:lastRowFirstColumn="0" w:lastRowLastColumn="0"/>
            </w:pPr>
            <w:r w:rsidRPr="00CB06F1">
              <w:t>SPI0_CSn[</w:t>
            </w:r>
            <w:r>
              <w:t>1</w:t>
            </w:r>
            <w:r w:rsidRPr="00CB06F1">
              <w:t>]</w:t>
            </w:r>
          </w:p>
        </w:tc>
      </w:tr>
      <w:tr w:rsidR="005C18AF" w14:paraId="3F4450EF" w14:textId="77777777" w:rsidTr="0063673D">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2340" w:type="dxa"/>
          </w:tcPr>
          <w:p w14:paraId="499429E1" w14:textId="5E8C1B61" w:rsidR="005C18AF" w:rsidRPr="00CB06F1" w:rsidRDefault="00CE2FC5" w:rsidP="005C18AF">
            <w:r w:rsidRPr="000A66FB">
              <w:t>MUX_CS_</w:t>
            </w:r>
            <w:r>
              <w:t>3</w:t>
            </w:r>
          </w:p>
        </w:tc>
        <w:tc>
          <w:tcPr>
            <w:tcW w:w="1386" w:type="dxa"/>
          </w:tcPr>
          <w:p w14:paraId="5417724E" w14:textId="78121CBA" w:rsidR="005C18AF" w:rsidRDefault="005C18AF" w:rsidP="005C18AF">
            <w:pPr>
              <w:cnfStyle w:val="000000100000" w:firstRow="0" w:lastRow="0" w:firstColumn="0" w:lastColumn="0" w:oddVBand="0" w:evenVBand="0" w:oddHBand="1" w:evenHBand="0" w:firstRowFirstColumn="0" w:firstRowLastColumn="0" w:lastRowFirstColumn="0" w:lastRowLastColumn="0"/>
            </w:pPr>
            <w:r>
              <w:t>3</w:t>
            </w:r>
          </w:p>
        </w:tc>
        <w:tc>
          <w:tcPr>
            <w:tcW w:w="1658" w:type="dxa"/>
          </w:tcPr>
          <w:p w14:paraId="228904D0" w14:textId="776144C5" w:rsidR="005C18AF" w:rsidRDefault="005C18AF" w:rsidP="005C18AF">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7D8A574E" w14:textId="0FF67FA7" w:rsidR="005C18AF" w:rsidRPr="00CB06F1" w:rsidRDefault="005C18AF" w:rsidP="005C18AF">
            <w:pPr>
              <w:cnfStyle w:val="000000100000" w:firstRow="0" w:lastRow="0" w:firstColumn="0" w:lastColumn="0" w:oddVBand="0" w:evenVBand="0" w:oddHBand="1" w:evenHBand="0" w:firstRowFirstColumn="0" w:firstRowLastColumn="0" w:lastRowFirstColumn="0" w:lastRowLastColumn="0"/>
            </w:pPr>
            <w:r w:rsidRPr="00CB06F1">
              <w:t>SPI0_CSn[</w:t>
            </w:r>
            <w:r>
              <w:t>2</w:t>
            </w:r>
            <w:r w:rsidRPr="00CB06F1">
              <w:t>]</w:t>
            </w:r>
          </w:p>
        </w:tc>
      </w:tr>
      <w:tr w:rsidR="005C18AF" w14:paraId="1CC9D6CB" w14:textId="77777777" w:rsidTr="0063673D">
        <w:trPr>
          <w:trHeight w:val="221"/>
        </w:trPr>
        <w:tc>
          <w:tcPr>
            <w:cnfStyle w:val="001000000000" w:firstRow="0" w:lastRow="0" w:firstColumn="1" w:lastColumn="0" w:oddVBand="0" w:evenVBand="0" w:oddHBand="0" w:evenHBand="0" w:firstRowFirstColumn="0" w:firstRowLastColumn="0" w:lastRowFirstColumn="0" w:lastRowLastColumn="0"/>
            <w:tcW w:w="2340" w:type="dxa"/>
          </w:tcPr>
          <w:p w14:paraId="465622EF" w14:textId="58FAB487" w:rsidR="005C18AF" w:rsidRPr="00CB06F1" w:rsidRDefault="00CE2FC5" w:rsidP="005C18AF">
            <w:r w:rsidRPr="000A66FB">
              <w:t>MUX_CS_</w:t>
            </w:r>
            <w:r>
              <w:t>4</w:t>
            </w:r>
          </w:p>
        </w:tc>
        <w:tc>
          <w:tcPr>
            <w:tcW w:w="1386" w:type="dxa"/>
          </w:tcPr>
          <w:p w14:paraId="71870C01" w14:textId="4B92522C" w:rsidR="005C18AF" w:rsidRDefault="0063673D" w:rsidP="005C18AF">
            <w:pPr>
              <w:cnfStyle w:val="000000000000" w:firstRow="0" w:lastRow="0" w:firstColumn="0" w:lastColumn="0" w:oddVBand="0" w:evenVBand="0" w:oddHBand="0" w:evenHBand="0" w:firstRowFirstColumn="0" w:firstRowLastColumn="0" w:lastRowFirstColumn="0" w:lastRowLastColumn="0"/>
            </w:pPr>
            <w:r>
              <w:t>2</w:t>
            </w:r>
          </w:p>
        </w:tc>
        <w:tc>
          <w:tcPr>
            <w:tcW w:w="1658" w:type="dxa"/>
          </w:tcPr>
          <w:p w14:paraId="64E472C1" w14:textId="699BB2D6" w:rsidR="005C18AF" w:rsidRDefault="005C18AF" w:rsidP="005C18AF">
            <w:pPr>
              <w:cnfStyle w:val="000000000000" w:firstRow="0" w:lastRow="0" w:firstColumn="0" w:lastColumn="0" w:oddVBand="0" w:evenVBand="0" w:oddHBand="0" w:evenHBand="0" w:firstRowFirstColumn="0" w:firstRowLastColumn="0" w:lastRowFirstColumn="0" w:lastRowLastColumn="0"/>
            </w:pPr>
            <w:r>
              <w:t>A0</w:t>
            </w:r>
          </w:p>
        </w:tc>
        <w:tc>
          <w:tcPr>
            <w:tcW w:w="1658" w:type="dxa"/>
          </w:tcPr>
          <w:p w14:paraId="2B1341A3" w14:textId="5CF37065" w:rsidR="005C18AF" w:rsidRPr="00CB06F1" w:rsidRDefault="005C18AF" w:rsidP="005C18AF">
            <w:pPr>
              <w:cnfStyle w:val="000000000000" w:firstRow="0" w:lastRow="0" w:firstColumn="0" w:lastColumn="0" w:oddVBand="0" w:evenVBand="0" w:oddHBand="0" w:evenHBand="0" w:firstRowFirstColumn="0" w:firstRowLastColumn="0" w:lastRowFirstColumn="0" w:lastRowLastColumn="0"/>
            </w:pPr>
            <w:r w:rsidRPr="00CB06F1">
              <w:t>SPI0_CSn[</w:t>
            </w:r>
            <w:r w:rsidR="0063673D">
              <w:t>3</w:t>
            </w:r>
            <w:r w:rsidRPr="00CB06F1">
              <w:t>]</w:t>
            </w:r>
          </w:p>
        </w:tc>
      </w:tr>
      <w:tr w:rsidR="005C18AF" w14:paraId="537E4E1A" w14:textId="77777777" w:rsidTr="0063673D">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40" w:type="dxa"/>
          </w:tcPr>
          <w:p w14:paraId="488E1BAD" w14:textId="6FEE7CDB" w:rsidR="005C18AF" w:rsidRPr="00CB06F1" w:rsidRDefault="006A1B3A" w:rsidP="005C18AF">
            <w:r>
              <w:t>MUX</w:t>
            </w:r>
            <w:r w:rsidR="0063673D" w:rsidRPr="0063673D">
              <w:t>_MISO</w:t>
            </w:r>
          </w:p>
        </w:tc>
        <w:tc>
          <w:tcPr>
            <w:tcW w:w="1386" w:type="dxa"/>
          </w:tcPr>
          <w:p w14:paraId="0EC89205" w14:textId="359EFE41" w:rsidR="005C18AF" w:rsidRDefault="0063673D" w:rsidP="005C18AF">
            <w:pPr>
              <w:cnfStyle w:val="000000100000" w:firstRow="0" w:lastRow="0" w:firstColumn="0" w:lastColumn="0" w:oddVBand="0" w:evenVBand="0" w:oddHBand="1" w:evenHBand="0" w:firstRowFirstColumn="0" w:firstRowLastColumn="0" w:lastRowFirstColumn="0" w:lastRowLastColumn="0"/>
            </w:pPr>
            <w:r>
              <w:t>9</w:t>
            </w:r>
          </w:p>
        </w:tc>
        <w:tc>
          <w:tcPr>
            <w:tcW w:w="1658" w:type="dxa"/>
          </w:tcPr>
          <w:p w14:paraId="3F9678F2" w14:textId="4AE1B3C2" w:rsidR="005C18AF" w:rsidRDefault="0063673D" w:rsidP="005C18AF">
            <w:pPr>
              <w:cnfStyle w:val="000000100000" w:firstRow="0" w:lastRow="0" w:firstColumn="0" w:lastColumn="0" w:oddVBand="0" w:evenVBand="0" w:oddHBand="1" w:evenHBand="0" w:firstRowFirstColumn="0" w:firstRowLastColumn="0" w:lastRowFirstColumn="0" w:lastRowLastColumn="0"/>
            </w:pPr>
            <w:r>
              <w:t>A0</w:t>
            </w:r>
          </w:p>
        </w:tc>
        <w:tc>
          <w:tcPr>
            <w:tcW w:w="1658" w:type="dxa"/>
          </w:tcPr>
          <w:p w14:paraId="0AAABF6C" w14:textId="37E9AA3B" w:rsidR="005C18AF" w:rsidRPr="00CB06F1" w:rsidRDefault="0063673D" w:rsidP="005C18AF">
            <w:pPr>
              <w:cnfStyle w:val="000000100000" w:firstRow="0" w:lastRow="0" w:firstColumn="0" w:lastColumn="0" w:oddVBand="0" w:evenVBand="0" w:oddHBand="1" w:evenHBand="0" w:firstRowFirstColumn="0" w:firstRowLastColumn="0" w:lastRowFirstColumn="0" w:lastRowLastColumn="0"/>
            </w:pPr>
            <w:r w:rsidRPr="0063673D">
              <w:t>SPI0_SIO[1]  (non câblé)</w:t>
            </w:r>
          </w:p>
        </w:tc>
      </w:tr>
    </w:tbl>
    <w:p w14:paraId="6BD68A96" w14:textId="199955FB" w:rsidR="00315280" w:rsidRDefault="00315280" w:rsidP="00E35378"/>
    <w:p w14:paraId="6E803931" w14:textId="354E2269" w:rsidR="00D60CF0" w:rsidRDefault="00DA54CA" w:rsidP="00DA54CA">
      <w:pPr>
        <w:keepNext/>
      </w:pPr>
      <w:r>
        <w:t xml:space="preserve">Le multiplexer </w:t>
      </w:r>
      <w:r w:rsidRPr="006E30B0">
        <w:t>ADG731BSUZ</w:t>
      </w:r>
      <w:r>
        <w:t xml:space="preserve"> </w:t>
      </w:r>
      <w:r w:rsidR="007F7DFB">
        <w:t xml:space="preserve">ne </w:t>
      </w:r>
      <w:r w:rsidR="007C6A68">
        <w:t>disposant</w:t>
      </w:r>
      <w:r w:rsidR="007F7DFB">
        <w:t xml:space="preserve"> pas de ligne </w:t>
      </w:r>
      <w:r w:rsidR="007C6A68">
        <w:t>retour</w:t>
      </w:r>
      <w:r w:rsidR="007F7DFB">
        <w:t xml:space="preserve"> </w:t>
      </w:r>
      <w:r w:rsidR="007C6A68">
        <w:t xml:space="preserve">« MISO » </w:t>
      </w:r>
      <w:r w:rsidR="00294C4B">
        <w:t>l</w:t>
      </w:r>
      <w:r w:rsidR="007C6A68">
        <w:t xml:space="preserve">a pin </w:t>
      </w:r>
      <w:r w:rsidR="00BF53CE">
        <w:t xml:space="preserve">GPIO 9 </w:t>
      </w:r>
      <w:r w:rsidR="007C6A68">
        <w:t xml:space="preserve"> sera </w:t>
      </w:r>
      <w:r w:rsidR="00BF53CE">
        <w:t>réservée</w:t>
      </w:r>
      <w:r w:rsidR="007C6A68">
        <w:t xml:space="preserve"> pour ne pas </w:t>
      </w:r>
      <w:r w:rsidR="00BF53CE">
        <w:t>influencer</w:t>
      </w:r>
      <w:r w:rsidR="007C6A68">
        <w:t xml:space="preserve"> les drivers spi du CM5 mais ne </w:t>
      </w:r>
      <w:r w:rsidR="00BF53CE">
        <w:t xml:space="preserve">sera pas routée. </w:t>
      </w:r>
    </w:p>
    <w:p w14:paraId="5E487B20" w14:textId="7FCE63BC" w:rsidR="00D60CF0" w:rsidRPr="00E325CE" w:rsidRDefault="00D60CF0">
      <w:r>
        <w:br w:type="page"/>
      </w:r>
    </w:p>
    <w:p w14:paraId="3CFFE0AB" w14:textId="629DE434" w:rsidR="00D05C41" w:rsidRDefault="006B4913" w:rsidP="00D05C41">
      <w:pPr>
        <w:pStyle w:val="Titre2"/>
      </w:pPr>
      <w:r>
        <w:lastRenderedPageBreak/>
        <w:t xml:space="preserve"> </w:t>
      </w:r>
      <w:bookmarkStart w:id="37" w:name="_Toc209445699"/>
      <w:r>
        <w:t xml:space="preserve">Bloc </w:t>
      </w:r>
      <w:r w:rsidR="00D05C41">
        <w:t>ADC</w:t>
      </w:r>
      <w:bookmarkEnd w:id="37"/>
    </w:p>
    <w:p w14:paraId="0214C5D2" w14:textId="77777777" w:rsidR="00A4375B" w:rsidRDefault="00A4375B" w:rsidP="00A4375B">
      <w:pPr>
        <w:keepNext/>
        <w:jc w:val="center"/>
      </w:pPr>
      <w:r w:rsidRPr="00B07089">
        <w:rPr>
          <w:noProof/>
        </w:rPr>
        <w:drawing>
          <wp:inline distT="0" distB="0" distL="0" distR="0" wp14:anchorId="4D084D84" wp14:editId="01C9481D">
            <wp:extent cx="6105525" cy="2578735"/>
            <wp:effectExtent l="0" t="0" r="9525" b="0"/>
            <wp:docPr id="1168163474" name="Image 1" descr="Une image contenant texte, diagramm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3474" name="Image 1" descr="Une image contenant texte, diagramme, Police, ligne&#10;&#10;Le contenu généré par l’IA peut être incorrect."/>
                    <pic:cNvPicPr/>
                  </pic:nvPicPr>
                  <pic:blipFill>
                    <a:blip r:embed="rId35"/>
                    <a:stretch>
                      <a:fillRect/>
                    </a:stretch>
                  </pic:blipFill>
                  <pic:spPr>
                    <a:xfrm>
                      <a:off x="0" y="0"/>
                      <a:ext cx="6105525" cy="2578735"/>
                    </a:xfrm>
                    <a:prstGeom prst="rect">
                      <a:avLst/>
                    </a:prstGeom>
                  </pic:spPr>
                </pic:pic>
              </a:graphicData>
            </a:graphic>
          </wp:inline>
        </w:drawing>
      </w:r>
    </w:p>
    <w:p w14:paraId="7CED7E59" w14:textId="19FA5D57" w:rsidR="00A4375B" w:rsidRPr="00A4375B" w:rsidRDefault="00A4375B" w:rsidP="00A4375B">
      <w:pPr>
        <w:pStyle w:val="Lgende"/>
        <w:jc w:val="center"/>
      </w:pPr>
      <w:r>
        <w:t xml:space="preserve">Figure </w:t>
      </w:r>
      <w:fldSimple w:instr=" SEQ Figure \* ARABIC ">
        <w:r w:rsidR="00D53F61">
          <w:rPr>
            <w:noProof/>
          </w:rPr>
          <w:t>19</w:t>
        </w:r>
      </w:fldSimple>
      <w:r w:rsidR="0068449E">
        <w:rPr>
          <w:noProof/>
        </w:rPr>
        <w:t xml:space="preserve"> </w:t>
      </w:r>
      <w:r w:rsidR="0068449E" w:rsidRPr="0068449E">
        <w:rPr>
          <w:noProof/>
        </w:rPr>
        <w:t>Bloc ADC pour mesures de sondes</w:t>
      </w:r>
    </w:p>
    <w:p w14:paraId="1A8090CF" w14:textId="65C0F06B" w:rsidR="00232E3F" w:rsidRDefault="00232E3F" w:rsidP="00AE6A59">
      <w:r>
        <w:t>La mesure des sondes de température nécessite l’intégration d’un convertisseur analogique</w:t>
      </w:r>
      <w:r w:rsidR="003A3D6E">
        <w:t xml:space="preserve"> </w:t>
      </w:r>
      <w:r>
        <w:t xml:space="preserve">numérique.  </w:t>
      </w:r>
    </w:p>
    <w:p w14:paraId="51401364" w14:textId="48166CD2" w:rsidR="00232E3F" w:rsidRDefault="00232E3F" w:rsidP="00AE6A59">
      <w:r>
        <w:t xml:space="preserve">Le cahier des charges </w:t>
      </w:r>
      <w:r w:rsidR="007D36F2">
        <w:t>demande</w:t>
      </w:r>
      <w:r>
        <w:t xml:space="preserve"> l’utilisation d’un ADC de type sigma-delta.  </w:t>
      </w:r>
    </w:p>
    <w:p w14:paraId="523C664C" w14:textId="77777777" w:rsidR="002863AA" w:rsidRDefault="002863AA" w:rsidP="002863AA">
      <w:pPr>
        <w:keepNext/>
        <w:jc w:val="center"/>
      </w:pPr>
      <w:r>
        <w:rPr>
          <w:noProof/>
        </w:rPr>
        <w:drawing>
          <wp:inline distT="0" distB="0" distL="0" distR="0" wp14:anchorId="4560110D" wp14:editId="548C6FE2">
            <wp:extent cx="4542790" cy="1579880"/>
            <wp:effectExtent l="0" t="0" r="0" b="1270"/>
            <wp:docPr id="51574060" name="Image 1" descr="Une image contenant diagramme, texte, lign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4060" name="Image 1" descr="Une image contenant diagramme, texte, ligne, Plan&#10;&#10;Le contenu généré par l’IA peut êtr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542790" cy="1579880"/>
                    </a:xfrm>
                    <a:prstGeom prst="rect">
                      <a:avLst/>
                    </a:prstGeom>
                    <a:noFill/>
                    <a:ln>
                      <a:noFill/>
                    </a:ln>
                  </pic:spPr>
                </pic:pic>
              </a:graphicData>
            </a:graphic>
          </wp:inline>
        </w:drawing>
      </w:r>
    </w:p>
    <w:p w14:paraId="265B8536" w14:textId="4FBE200E" w:rsidR="002863AA" w:rsidRDefault="002863AA" w:rsidP="002863AA">
      <w:pPr>
        <w:pStyle w:val="Lgende"/>
        <w:jc w:val="center"/>
      </w:pPr>
      <w:r>
        <w:t xml:space="preserve">Figure </w:t>
      </w:r>
      <w:fldSimple w:instr=" SEQ Figure \* ARABIC ">
        <w:r w:rsidR="00D53F61">
          <w:rPr>
            <w:noProof/>
          </w:rPr>
          <w:t>20</w:t>
        </w:r>
      </w:fldSimple>
      <w:r>
        <w:t xml:space="preserve"> - Représentation ADC sigma</w:t>
      </w:r>
      <w:r w:rsidR="00294C4B">
        <w:t xml:space="preserve"> </w:t>
      </w:r>
      <w:r>
        <w:t>Delta</w:t>
      </w:r>
      <w:r w:rsidR="00B41BBF">
        <w:rPr>
          <w:rStyle w:val="Appelnotedebasdep"/>
        </w:rPr>
        <w:footnoteReference w:id="8"/>
      </w:r>
    </w:p>
    <w:p w14:paraId="2234B407" w14:textId="77777777" w:rsidR="00232E3F" w:rsidRDefault="00232E3F" w:rsidP="00AE6A59"/>
    <w:p w14:paraId="5AEB3C12" w14:textId="77777777" w:rsidR="00232E3F" w:rsidRDefault="00232E3F" w:rsidP="00AE6A59">
      <w:r>
        <w:t xml:space="preserve">Le principe de conversion sigma-delta repose sur le suréchantillonnage et la modulation de densité d’impulsions.  </w:t>
      </w:r>
    </w:p>
    <w:p w14:paraId="0D6C5BFA" w14:textId="77777777" w:rsidR="00232E3F" w:rsidRDefault="00232E3F" w:rsidP="00AE6A59">
      <w:r>
        <w:t xml:space="preserve">Le signal analogique est intégré et continuellement comparé à une référence, produisant un flux binaire proportionnel à son amplitude.  </w:t>
      </w:r>
    </w:p>
    <w:p w14:paraId="11114CB5" w14:textId="77777777" w:rsidR="00232E3F" w:rsidRDefault="00232E3F" w:rsidP="00AE6A59">
      <w:r>
        <w:t xml:space="preserve">Un filtre numérique associé à un décimateur permet ensuite d’obtenir une valeur numérique précise, avec une haute résolution adaptée aux signaux lents.  </w:t>
      </w:r>
    </w:p>
    <w:p w14:paraId="42A17721" w14:textId="574F2B61" w:rsidR="009F061E" w:rsidRDefault="00232E3F" w:rsidP="00AE6A59">
      <w:r>
        <w:t xml:space="preserve">Cette architecture correspond aux exigences du projet, privilégiant la précision au détriment de la vitesse de conversion.  </w:t>
      </w:r>
    </w:p>
    <w:p w14:paraId="1BA1F3A9" w14:textId="77777777" w:rsidR="009F061E" w:rsidRDefault="009F061E" w:rsidP="00AE6A59"/>
    <w:p w14:paraId="401FDE9A" w14:textId="77777777" w:rsidR="00232E3F" w:rsidRDefault="00232E3F" w:rsidP="00AE6A59">
      <w:r>
        <w:t xml:space="preserve">L’ADC doit cependant prendre en charge la lecture simultanée de quatre sondes, dont les caractéristiques peuvent varier selon les installations.  </w:t>
      </w:r>
    </w:p>
    <w:p w14:paraId="2FB40BB8" w14:textId="21AB8E51" w:rsidR="21EB27F5" w:rsidRDefault="00232E3F" w:rsidP="00AE6A59">
      <w:r>
        <w:t xml:space="preserve">Cela impose une architecture flexible, capable d’adapter la gamme et le type de mesure à chaque configuration.  </w:t>
      </w:r>
    </w:p>
    <w:p w14:paraId="16A39CAF" w14:textId="77777777" w:rsidR="009F061E" w:rsidRDefault="009F061E" w:rsidP="00232E3F"/>
    <w:p w14:paraId="721D37C6" w14:textId="77777777" w:rsidR="004B159A" w:rsidRDefault="004B159A" w:rsidP="00232E3F"/>
    <w:p w14:paraId="267B09FB" w14:textId="0422FC47" w:rsidR="00024746" w:rsidRDefault="00BE791A" w:rsidP="00BE791A">
      <w:pPr>
        <w:pStyle w:val="Titre3"/>
      </w:pPr>
      <w:bookmarkStart w:id="38" w:name="_Toc209445700"/>
      <w:r>
        <w:lastRenderedPageBreak/>
        <w:t>Type de sonde</w:t>
      </w:r>
      <w:bookmarkEnd w:id="38"/>
    </w:p>
    <w:tbl>
      <w:tblPr>
        <w:tblStyle w:val="TableauGrille5Fonc-Accentuation5"/>
        <w:tblW w:w="8756" w:type="dxa"/>
        <w:tblLook w:val="04A0" w:firstRow="1" w:lastRow="0" w:firstColumn="1" w:lastColumn="0" w:noHBand="0" w:noVBand="1"/>
      </w:tblPr>
      <w:tblGrid>
        <w:gridCol w:w="2547"/>
        <w:gridCol w:w="2021"/>
        <w:gridCol w:w="1760"/>
        <w:gridCol w:w="2428"/>
      </w:tblGrid>
      <w:tr w:rsidR="00D6370A" w:rsidRPr="00D6370A" w14:paraId="70D4AC10" w14:textId="77777777" w:rsidTr="00D6370A">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3BFF421" w14:textId="77777777" w:rsidR="00D6370A" w:rsidRPr="00D6370A" w:rsidRDefault="00D6370A" w:rsidP="00D6370A">
            <w:pPr>
              <w:jc w:val="center"/>
              <w:rPr>
                <w:rFonts w:ascii="Calibri" w:hAnsi="Calibri" w:cs="Calibri"/>
                <w:color w:val="000000"/>
                <w:sz w:val="22"/>
                <w:szCs w:val="22"/>
              </w:rPr>
            </w:pPr>
            <w:r w:rsidRPr="00D6370A">
              <w:rPr>
                <w:rFonts w:ascii="Calibri" w:hAnsi="Calibri" w:cs="Calibri"/>
                <w:color w:val="000000"/>
                <w:sz w:val="22"/>
                <w:szCs w:val="22"/>
              </w:rPr>
              <w:t>Nom de la sonde</w:t>
            </w:r>
          </w:p>
        </w:tc>
        <w:tc>
          <w:tcPr>
            <w:tcW w:w="2021" w:type="dxa"/>
            <w:noWrap/>
            <w:hideMark/>
          </w:tcPr>
          <w:p w14:paraId="76053B26" w14:textId="77777777" w:rsidR="00D6370A" w:rsidRPr="00D6370A" w:rsidRDefault="00D6370A" w:rsidP="00D6370A">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R @ -15°C [Ω]</w:t>
            </w:r>
          </w:p>
        </w:tc>
        <w:tc>
          <w:tcPr>
            <w:tcW w:w="1760" w:type="dxa"/>
            <w:noWrap/>
            <w:hideMark/>
          </w:tcPr>
          <w:p w14:paraId="41BB249B" w14:textId="77777777" w:rsidR="00D6370A" w:rsidRPr="00D6370A" w:rsidRDefault="00D6370A" w:rsidP="00D6370A">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R @ 40°C [Ω]</w:t>
            </w:r>
          </w:p>
        </w:tc>
        <w:tc>
          <w:tcPr>
            <w:tcW w:w="2428" w:type="dxa"/>
            <w:noWrap/>
            <w:hideMark/>
          </w:tcPr>
          <w:p w14:paraId="43781544" w14:textId="77777777" w:rsidR="00D6370A" w:rsidRPr="00D6370A" w:rsidRDefault="00D6370A" w:rsidP="00D6370A">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Technologie</w:t>
            </w:r>
          </w:p>
        </w:tc>
      </w:tr>
      <w:tr w:rsidR="00D6370A" w:rsidRPr="00D6370A" w14:paraId="61CAFD3C"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9D9E444"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De Dietrich AF60</w:t>
            </w:r>
          </w:p>
        </w:tc>
        <w:tc>
          <w:tcPr>
            <w:tcW w:w="2021" w:type="dxa"/>
            <w:noWrap/>
            <w:hideMark/>
          </w:tcPr>
          <w:p w14:paraId="2716C152"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2015,54</w:t>
            </w:r>
          </w:p>
        </w:tc>
        <w:tc>
          <w:tcPr>
            <w:tcW w:w="1760" w:type="dxa"/>
            <w:noWrap/>
            <w:hideMark/>
          </w:tcPr>
          <w:p w14:paraId="2F033E9B"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251,37</w:t>
            </w:r>
          </w:p>
        </w:tc>
        <w:tc>
          <w:tcPr>
            <w:tcW w:w="2428" w:type="dxa"/>
            <w:noWrap/>
            <w:hideMark/>
          </w:tcPr>
          <w:p w14:paraId="2A8595A7" w14:textId="77777777" w:rsidR="00D6370A" w:rsidRPr="00D6370A" w:rsidRDefault="00D6370A" w:rsidP="00D6370A">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NTC</w:t>
            </w:r>
          </w:p>
        </w:tc>
      </w:tr>
      <w:tr w:rsidR="00D6370A" w:rsidRPr="00D6370A" w14:paraId="64FEECD6"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361D145"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Siemens QAC32</w:t>
            </w:r>
          </w:p>
        </w:tc>
        <w:tc>
          <w:tcPr>
            <w:tcW w:w="2021" w:type="dxa"/>
            <w:noWrap/>
            <w:hideMark/>
          </w:tcPr>
          <w:p w14:paraId="1AA6222E"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653</w:t>
            </w:r>
          </w:p>
        </w:tc>
        <w:tc>
          <w:tcPr>
            <w:tcW w:w="1760" w:type="dxa"/>
            <w:noWrap/>
            <w:hideMark/>
          </w:tcPr>
          <w:p w14:paraId="7279F794"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525</w:t>
            </w:r>
          </w:p>
        </w:tc>
        <w:tc>
          <w:tcPr>
            <w:tcW w:w="2428" w:type="dxa"/>
            <w:noWrap/>
            <w:hideMark/>
          </w:tcPr>
          <w:p w14:paraId="4C1BE3CC" w14:textId="77777777" w:rsidR="00D6370A" w:rsidRPr="00D6370A" w:rsidRDefault="00D6370A" w:rsidP="00D6370A">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NTC</w:t>
            </w:r>
          </w:p>
        </w:tc>
      </w:tr>
      <w:tr w:rsidR="00D6370A" w:rsidRPr="00D6370A" w14:paraId="54E3039E"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2D0C4E1"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PT1000</w:t>
            </w:r>
          </w:p>
        </w:tc>
        <w:tc>
          <w:tcPr>
            <w:tcW w:w="2021" w:type="dxa"/>
            <w:noWrap/>
            <w:hideMark/>
          </w:tcPr>
          <w:p w14:paraId="3E1DBE3C"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942</w:t>
            </w:r>
          </w:p>
        </w:tc>
        <w:tc>
          <w:tcPr>
            <w:tcW w:w="1760" w:type="dxa"/>
            <w:noWrap/>
            <w:hideMark/>
          </w:tcPr>
          <w:p w14:paraId="1617DD1D"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1155,5</w:t>
            </w:r>
          </w:p>
        </w:tc>
        <w:tc>
          <w:tcPr>
            <w:tcW w:w="2428" w:type="dxa"/>
            <w:noWrap/>
            <w:hideMark/>
          </w:tcPr>
          <w:p w14:paraId="2C8A68CB" w14:textId="309AB603" w:rsidR="00D6370A" w:rsidRPr="00D6370A" w:rsidRDefault="00D6370A" w:rsidP="00D6370A">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PTC</w:t>
            </w:r>
          </w:p>
        </w:tc>
      </w:tr>
      <w:tr w:rsidR="00D6370A" w:rsidRPr="00D6370A" w14:paraId="665CEE50"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40EB65E"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Ni1000 TK5000</w:t>
            </w:r>
          </w:p>
        </w:tc>
        <w:tc>
          <w:tcPr>
            <w:tcW w:w="2021" w:type="dxa"/>
            <w:noWrap/>
            <w:hideMark/>
          </w:tcPr>
          <w:p w14:paraId="6376F230"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935</w:t>
            </w:r>
          </w:p>
        </w:tc>
        <w:tc>
          <w:tcPr>
            <w:tcW w:w="1760" w:type="dxa"/>
            <w:noWrap/>
            <w:hideMark/>
          </w:tcPr>
          <w:p w14:paraId="6536048F"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1185,71</w:t>
            </w:r>
          </w:p>
        </w:tc>
        <w:tc>
          <w:tcPr>
            <w:tcW w:w="2428" w:type="dxa"/>
            <w:noWrap/>
            <w:hideMark/>
          </w:tcPr>
          <w:p w14:paraId="6459DC15" w14:textId="30217F4C" w:rsidR="00D6370A" w:rsidRPr="00D6370A" w:rsidRDefault="00D6370A" w:rsidP="00D6370A">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PTC</w:t>
            </w:r>
          </w:p>
        </w:tc>
      </w:tr>
      <w:tr w:rsidR="00D6370A" w:rsidRPr="00D6370A" w14:paraId="210C018C"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2F675B"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Ni1000 TK6180</w:t>
            </w:r>
          </w:p>
        </w:tc>
        <w:tc>
          <w:tcPr>
            <w:tcW w:w="2021" w:type="dxa"/>
            <w:noWrap/>
            <w:hideMark/>
          </w:tcPr>
          <w:p w14:paraId="339CBDF0"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919</w:t>
            </w:r>
          </w:p>
        </w:tc>
        <w:tc>
          <w:tcPr>
            <w:tcW w:w="1760" w:type="dxa"/>
            <w:noWrap/>
            <w:hideMark/>
          </w:tcPr>
          <w:p w14:paraId="1F2F7CA7"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1230,7</w:t>
            </w:r>
          </w:p>
        </w:tc>
        <w:tc>
          <w:tcPr>
            <w:tcW w:w="2428" w:type="dxa"/>
            <w:noWrap/>
            <w:hideMark/>
          </w:tcPr>
          <w:p w14:paraId="7BCDCBAF" w14:textId="1F60D96E" w:rsidR="00D6370A" w:rsidRPr="00D6370A" w:rsidRDefault="00D6370A" w:rsidP="00D6370A">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PTC</w:t>
            </w:r>
          </w:p>
        </w:tc>
      </w:tr>
      <w:tr w:rsidR="00D6370A" w:rsidRPr="00D6370A" w14:paraId="7521FD49"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4A40CD5"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NTC 1k 3528</w:t>
            </w:r>
          </w:p>
        </w:tc>
        <w:tc>
          <w:tcPr>
            <w:tcW w:w="2021" w:type="dxa"/>
            <w:noWrap/>
            <w:hideMark/>
          </w:tcPr>
          <w:p w14:paraId="048D3155"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5855</w:t>
            </w:r>
          </w:p>
        </w:tc>
        <w:tc>
          <w:tcPr>
            <w:tcW w:w="1760" w:type="dxa"/>
            <w:noWrap/>
            <w:hideMark/>
          </w:tcPr>
          <w:p w14:paraId="37AA3736" w14:textId="7398BFE5" w:rsidR="0066015E" w:rsidRPr="00D6370A" w:rsidRDefault="0066015E" w:rsidP="0066015E">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574.6</w:t>
            </w:r>
          </w:p>
        </w:tc>
        <w:tc>
          <w:tcPr>
            <w:tcW w:w="2428" w:type="dxa"/>
            <w:noWrap/>
            <w:hideMark/>
          </w:tcPr>
          <w:p w14:paraId="1814E857" w14:textId="77777777" w:rsidR="00D6370A" w:rsidRPr="00D6370A" w:rsidRDefault="00D6370A" w:rsidP="00D6370A">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NTC</w:t>
            </w:r>
          </w:p>
        </w:tc>
      </w:tr>
      <w:tr w:rsidR="00D6370A" w:rsidRPr="00D6370A" w14:paraId="2FE98795"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3FED5C0"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KTY81-210</w:t>
            </w:r>
          </w:p>
        </w:tc>
        <w:tc>
          <w:tcPr>
            <w:tcW w:w="2021" w:type="dxa"/>
            <w:noWrap/>
            <w:hideMark/>
          </w:tcPr>
          <w:p w14:paraId="525B06E2"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1423</w:t>
            </w:r>
          </w:p>
        </w:tc>
        <w:tc>
          <w:tcPr>
            <w:tcW w:w="1760" w:type="dxa"/>
            <w:noWrap/>
            <w:hideMark/>
          </w:tcPr>
          <w:p w14:paraId="0923E7AB"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2245</w:t>
            </w:r>
          </w:p>
        </w:tc>
        <w:tc>
          <w:tcPr>
            <w:tcW w:w="2428" w:type="dxa"/>
            <w:noWrap/>
            <w:hideMark/>
          </w:tcPr>
          <w:p w14:paraId="417B3D40" w14:textId="2BDA77A6" w:rsidR="00D6370A" w:rsidRPr="00D6370A" w:rsidRDefault="00D6370A" w:rsidP="00D6370A">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PTC</w:t>
            </w:r>
          </w:p>
        </w:tc>
      </w:tr>
      <w:tr w:rsidR="00D6370A" w:rsidRPr="00D6370A" w14:paraId="7DC2D246"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D0335F9"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NTC 2k 3390</w:t>
            </w:r>
          </w:p>
        </w:tc>
        <w:tc>
          <w:tcPr>
            <w:tcW w:w="2021" w:type="dxa"/>
            <w:noWrap/>
            <w:hideMark/>
          </w:tcPr>
          <w:p w14:paraId="6F3A58F0"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11124</w:t>
            </w:r>
          </w:p>
        </w:tc>
        <w:tc>
          <w:tcPr>
            <w:tcW w:w="1760" w:type="dxa"/>
            <w:noWrap/>
            <w:hideMark/>
          </w:tcPr>
          <w:p w14:paraId="2C72D3F8"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1168,06</w:t>
            </w:r>
          </w:p>
        </w:tc>
        <w:tc>
          <w:tcPr>
            <w:tcW w:w="2428" w:type="dxa"/>
            <w:noWrap/>
            <w:hideMark/>
          </w:tcPr>
          <w:p w14:paraId="4C3A9068" w14:textId="77777777" w:rsidR="00D6370A" w:rsidRPr="00D6370A" w:rsidRDefault="00D6370A" w:rsidP="00D6370A">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NTC</w:t>
            </w:r>
          </w:p>
        </w:tc>
      </w:tr>
      <w:tr w:rsidR="00D6370A" w:rsidRPr="00D6370A" w14:paraId="5B35831C" w14:textId="77777777" w:rsidTr="00D6370A">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609C83B"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NTC 2.2k 3528</w:t>
            </w:r>
          </w:p>
        </w:tc>
        <w:tc>
          <w:tcPr>
            <w:tcW w:w="2021" w:type="dxa"/>
            <w:noWrap/>
            <w:hideMark/>
          </w:tcPr>
          <w:p w14:paraId="30536291"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12881</w:t>
            </w:r>
          </w:p>
        </w:tc>
        <w:tc>
          <w:tcPr>
            <w:tcW w:w="1760" w:type="dxa"/>
            <w:noWrap/>
            <w:hideMark/>
          </w:tcPr>
          <w:p w14:paraId="09F91412" w14:textId="77777777" w:rsidR="00D6370A" w:rsidRPr="00D6370A" w:rsidRDefault="00D6370A" w:rsidP="00D6370A">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1173</w:t>
            </w:r>
          </w:p>
        </w:tc>
        <w:tc>
          <w:tcPr>
            <w:tcW w:w="2428" w:type="dxa"/>
            <w:noWrap/>
            <w:hideMark/>
          </w:tcPr>
          <w:p w14:paraId="33839D47" w14:textId="77777777" w:rsidR="00D6370A" w:rsidRPr="00D6370A" w:rsidRDefault="00D6370A" w:rsidP="00D6370A">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NTC</w:t>
            </w:r>
          </w:p>
        </w:tc>
      </w:tr>
      <w:tr w:rsidR="00D6370A" w:rsidRPr="00D6370A" w14:paraId="761E4860" w14:textId="77777777" w:rsidTr="00D6370A">
        <w:trPr>
          <w:trHeight w:val="26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EF3AC9A" w14:textId="77777777" w:rsidR="00D6370A" w:rsidRPr="00D6370A" w:rsidRDefault="00D6370A" w:rsidP="00D6370A">
            <w:pPr>
              <w:rPr>
                <w:rFonts w:ascii="Calibri" w:hAnsi="Calibri" w:cs="Calibri"/>
                <w:color w:val="000000"/>
                <w:sz w:val="22"/>
                <w:szCs w:val="22"/>
              </w:rPr>
            </w:pPr>
            <w:r w:rsidRPr="00D6370A">
              <w:rPr>
                <w:rFonts w:ascii="Calibri" w:hAnsi="Calibri" w:cs="Calibri"/>
                <w:color w:val="000000"/>
                <w:sz w:val="22"/>
                <w:szCs w:val="22"/>
              </w:rPr>
              <w:t>NTC 10k 3977</w:t>
            </w:r>
          </w:p>
        </w:tc>
        <w:tc>
          <w:tcPr>
            <w:tcW w:w="2021" w:type="dxa"/>
            <w:noWrap/>
            <w:hideMark/>
          </w:tcPr>
          <w:p w14:paraId="55316B35"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72502</w:t>
            </w:r>
          </w:p>
        </w:tc>
        <w:tc>
          <w:tcPr>
            <w:tcW w:w="1760" w:type="dxa"/>
            <w:noWrap/>
            <w:hideMark/>
          </w:tcPr>
          <w:p w14:paraId="63EAB33B" w14:textId="77777777" w:rsidR="00D6370A" w:rsidRPr="00D6370A" w:rsidRDefault="00D6370A" w:rsidP="00D6370A">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5320</w:t>
            </w:r>
          </w:p>
        </w:tc>
        <w:tc>
          <w:tcPr>
            <w:tcW w:w="2428" w:type="dxa"/>
            <w:noWrap/>
            <w:hideMark/>
          </w:tcPr>
          <w:p w14:paraId="3DEADC9D" w14:textId="77777777" w:rsidR="00D6370A" w:rsidRPr="00D6370A" w:rsidRDefault="00D6370A" w:rsidP="00D6370A">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6370A">
              <w:rPr>
                <w:rFonts w:ascii="Calibri" w:hAnsi="Calibri" w:cs="Calibri"/>
                <w:color w:val="000000"/>
                <w:sz w:val="22"/>
                <w:szCs w:val="22"/>
              </w:rPr>
              <w:t>NTC</w:t>
            </w:r>
          </w:p>
        </w:tc>
      </w:tr>
    </w:tbl>
    <w:p w14:paraId="09F86D4A" w14:textId="77777777" w:rsidR="00D6370A" w:rsidRDefault="00D6370A" w:rsidP="00D6370A">
      <w:pPr>
        <w:rPr>
          <w:lang w:val="en-US"/>
        </w:rPr>
      </w:pPr>
    </w:p>
    <w:p w14:paraId="76962F16" w14:textId="38095A4F" w:rsidR="00C60809" w:rsidRDefault="007B6E4B" w:rsidP="007B6E4B">
      <w:r>
        <w:t>Les sondes de température utilisées dans le projet fonctionnent toutes sur le principe de la variation de résistance en fonction de la température.</w:t>
      </w:r>
      <w:r w:rsidR="00863302">
        <w:t>525</w:t>
      </w:r>
    </w:p>
    <w:p w14:paraId="3F4529A6" w14:textId="6F7F02AA" w:rsidR="007B6E4B" w:rsidRDefault="007B6E4B" w:rsidP="007B6E4B">
      <w:r>
        <w:t xml:space="preserve">  </w:t>
      </w:r>
    </w:p>
    <w:p w14:paraId="68CED3F1" w14:textId="7E1010B5" w:rsidR="00C60809" w:rsidRDefault="007B6E4B" w:rsidP="007B6E4B">
      <w:r>
        <w:t>Elles se répartissent en deux technologies principales</w:t>
      </w:r>
      <w:r w:rsidR="00C60809">
        <w:t> :</w:t>
      </w:r>
    </w:p>
    <w:p w14:paraId="30E7C56C" w14:textId="77777777" w:rsidR="00C60809" w:rsidRDefault="00C60809" w:rsidP="007B6E4B"/>
    <w:p w14:paraId="78146816" w14:textId="77777777" w:rsidR="007B6E4B" w:rsidRDefault="007B6E4B" w:rsidP="002F2428">
      <w:pPr>
        <w:pStyle w:val="Paragraphedeliste"/>
        <w:numPr>
          <w:ilvl w:val="0"/>
          <w:numId w:val="27"/>
        </w:numPr>
      </w:pPr>
      <w:r>
        <w:t xml:space="preserve">Les sondes PTC (Positive Temperature Coefficient) présentent une résistance qui augmente avec la température.  </w:t>
      </w:r>
    </w:p>
    <w:p w14:paraId="41EA0283" w14:textId="5BA0DB11" w:rsidR="007B6E4B" w:rsidRDefault="007B6E4B" w:rsidP="002F2428">
      <w:pPr>
        <w:pStyle w:val="Paragraphedeliste"/>
        <w:numPr>
          <w:ilvl w:val="1"/>
          <w:numId w:val="27"/>
        </w:numPr>
      </w:pPr>
      <w:r>
        <w:t xml:space="preserve">Elles offrent </w:t>
      </w:r>
      <w:r w:rsidR="00E229A5">
        <w:t>de la stabilité</w:t>
      </w:r>
      <w:r>
        <w:t xml:space="preserve"> et une réponse régulière, ce qui facilite l’exploitation par l’ADC et réduit la complexité de linéarisation.  </w:t>
      </w:r>
    </w:p>
    <w:p w14:paraId="49EE93CE" w14:textId="77777777" w:rsidR="007B6E4B" w:rsidRDefault="007B6E4B" w:rsidP="007B6E4B"/>
    <w:p w14:paraId="60A92A9D" w14:textId="2D6BD1F0" w:rsidR="007B6E4B" w:rsidRDefault="007B6E4B" w:rsidP="002F2428">
      <w:pPr>
        <w:pStyle w:val="Paragraphedeliste"/>
        <w:numPr>
          <w:ilvl w:val="0"/>
          <w:numId w:val="27"/>
        </w:numPr>
      </w:pPr>
      <w:r>
        <w:t xml:space="preserve">Les sondes NTC (Negative Temperature Coefficient) </w:t>
      </w:r>
      <w:r w:rsidR="00667FB3">
        <w:t>ont</w:t>
      </w:r>
      <w:r>
        <w:t xml:space="preserve"> leur résistance diminu</w:t>
      </w:r>
      <w:r w:rsidR="00294C4B">
        <w:t>ée</w:t>
      </w:r>
      <w:r>
        <w:t xml:space="preserve"> lorsque la température augmente.  </w:t>
      </w:r>
    </w:p>
    <w:p w14:paraId="54D4AEA3" w14:textId="77777777" w:rsidR="007B6E4B" w:rsidRDefault="007B6E4B" w:rsidP="002F2428">
      <w:pPr>
        <w:pStyle w:val="Paragraphedeliste"/>
        <w:numPr>
          <w:ilvl w:val="1"/>
          <w:numId w:val="27"/>
        </w:numPr>
      </w:pPr>
      <w:r>
        <w:t xml:space="preserve">Elles présentent une sensibilité plus marquée mais leur réponse est fortement non linéaire, suivant une loi de type exponentielle.  </w:t>
      </w:r>
    </w:p>
    <w:p w14:paraId="7E3C88BD" w14:textId="77777777" w:rsidR="007B6E4B" w:rsidRDefault="007B6E4B" w:rsidP="002F2428">
      <w:pPr>
        <w:pStyle w:val="Paragraphedeliste"/>
        <w:numPr>
          <w:ilvl w:val="1"/>
          <w:numId w:val="27"/>
        </w:numPr>
      </w:pPr>
      <w:r>
        <w:t xml:space="preserve">Elles nécessitent donc un traitement numérique ou une table de correspondance pour obtenir une conversion précise.  </w:t>
      </w:r>
    </w:p>
    <w:p w14:paraId="620099F5" w14:textId="77777777" w:rsidR="007B6E4B" w:rsidRDefault="007B6E4B" w:rsidP="007B6E4B"/>
    <w:p w14:paraId="4C1F3C52" w14:textId="77777777" w:rsidR="007B6E4B" w:rsidRDefault="007B6E4B" w:rsidP="007B6E4B">
      <w:r>
        <w:t xml:space="preserve">Le système doit être capable d’intégrer indifféremment ces deux types de capteurs.  </w:t>
      </w:r>
    </w:p>
    <w:p w14:paraId="640DCB98" w14:textId="77777777" w:rsidR="00741A24" w:rsidRDefault="00741A24" w:rsidP="007B6E4B"/>
    <w:p w14:paraId="28E994E1" w14:textId="1AAC9111" w:rsidR="004C5930" w:rsidRDefault="004C5930" w:rsidP="004C5930">
      <w:pPr>
        <w:pStyle w:val="Titre3"/>
      </w:pPr>
      <w:bookmarkStart w:id="39" w:name="_Toc209445701"/>
      <w:r>
        <w:t>Choix du composant</w:t>
      </w:r>
      <w:bookmarkEnd w:id="39"/>
    </w:p>
    <w:p w14:paraId="6CF99126" w14:textId="77777777" w:rsidR="009356A9" w:rsidRDefault="009356A9" w:rsidP="009356A9">
      <w:r>
        <w:t xml:space="preserve">L’ADS124S08 est choisi car il permet d’adapter la mesure en fonction de la sonde utilisée.  </w:t>
      </w:r>
    </w:p>
    <w:p w14:paraId="3D42612E" w14:textId="1C61B2A4" w:rsidR="009356A9" w:rsidRDefault="009356A9" w:rsidP="009356A9">
      <w:r>
        <w:t xml:space="preserve">Il dispose de plusieurs gammes de courants IDAC, ce qui rend possible de définir </w:t>
      </w:r>
      <w:r w:rsidR="003155E5">
        <w:t>des paramètre</w:t>
      </w:r>
      <w:r w:rsidR="00294C4B">
        <w:t>s</w:t>
      </w:r>
      <w:r w:rsidR="003155E5">
        <w:t xml:space="preserve"> de</w:t>
      </w:r>
      <w:r>
        <w:t xml:space="preserve"> fonctionnement précis pour chaque type de capteur.  </w:t>
      </w:r>
    </w:p>
    <w:p w14:paraId="3696FDA6" w14:textId="6B0EF7DF" w:rsidR="009356A9" w:rsidRDefault="009356A9" w:rsidP="009356A9">
      <w:r>
        <w:t xml:space="preserve">En ajustant le courant injecté, </w:t>
      </w:r>
      <w:r w:rsidR="00BF7121">
        <w:t>on peut</w:t>
      </w:r>
      <w:r>
        <w:t xml:space="preserve"> limiter l’autoéchauffement tout en gardant une tension mesurable exploitable par le PGA interne.  </w:t>
      </w:r>
    </w:p>
    <w:p w14:paraId="598D9E46" w14:textId="13BD415B" w:rsidR="009356A9" w:rsidRDefault="009356A9" w:rsidP="009356A9">
      <w:r>
        <w:t>Le principe ratiométrique</w:t>
      </w:r>
      <w:r w:rsidR="00BE4766">
        <w:rPr>
          <w:rStyle w:val="Appelnotedebasdep"/>
        </w:rPr>
        <w:footnoteReference w:id="9"/>
      </w:r>
      <w:r>
        <w:t xml:space="preserve"> avec une résistance de référence sélectionnée garantit une mesure stable et indépendante des variations du courant.  </w:t>
      </w:r>
    </w:p>
    <w:p w14:paraId="5D469861" w14:textId="0930DAF5" w:rsidR="00477433" w:rsidRDefault="009356A9" w:rsidP="00477433">
      <w:r>
        <w:t>Cette flexibilité permet de prendre en charge aussi bien des NTC très non linéaires que des PTC plus réguliers, sans changer l’architecture globale du système.</w:t>
      </w:r>
      <w:r w:rsidR="00477433">
        <w:t xml:space="preserve"> </w:t>
      </w:r>
    </w:p>
    <w:p w14:paraId="4C36C7F0" w14:textId="77777777" w:rsidR="00477433" w:rsidRDefault="00477433">
      <w:pPr>
        <w:rPr>
          <w:rFonts w:cs="Arial"/>
          <w:sz w:val="32"/>
          <w:szCs w:val="32"/>
        </w:rPr>
      </w:pPr>
      <w:r>
        <w:br w:type="page"/>
      </w:r>
    </w:p>
    <w:p w14:paraId="74044C55" w14:textId="7850BB85" w:rsidR="00741A24" w:rsidRDefault="00741A24" w:rsidP="00477433">
      <w:pPr>
        <w:pStyle w:val="Titre3"/>
      </w:pPr>
      <w:bookmarkStart w:id="40" w:name="_Toc209445702"/>
      <w:r>
        <w:lastRenderedPageBreak/>
        <w:t>Logique de mesure</w:t>
      </w:r>
      <w:bookmarkEnd w:id="40"/>
      <w:r>
        <w:t xml:space="preserve"> </w:t>
      </w:r>
    </w:p>
    <w:p w14:paraId="2A844EC1" w14:textId="29C65DA0" w:rsidR="00741A24" w:rsidRPr="00741A24" w:rsidRDefault="00741A24" w:rsidP="00741A24"/>
    <w:p w14:paraId="5487F03A" w14:textId="636B7415" w:rsidR="00A4375B" w:rsidRDefault="00B0360C" w:rsidP="00A4375B">
      <w:pPr>
        <w:keepNext/>
        <w:jc w:val="center"/>
      </w:pPr>
      <w:r>
        <w:rPr>
          <w:noProof/>
        </w:rPr>
        <w:drawing>
          <wp:inline distT="0" distB="0" distL="0" distR="0" wp14:anchorId="36CFE4D2" wp14:editId="2FA2E181">
            <wp:extent cx="3213100" cy="2073359"/>
            <wp:effectExtent l="0" t="0" r="0" b="3175"/>
            <wp:docPr id="1678977629" name="Image 2"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77629" name="Image 2" descr="Une image contenant texte, capture d’écran, conception&#10;&#10;Le contenu généré par l’IA peut êtr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241554" cy="2091720"/>
                    </a:xfrm>
                    <a:prstGeom prst="rect">
                      <a:avLst/>
                    </a:prstGeom>
                    <a:noFill/>
                    <a:ln>
                      <a:noFill/>
                    </a:ln>
                  </pic:spPr>
                </pic:pic>
              </a:graphicData>
            </a:graphic>
          </wp:inline>
        </w:drawing>
      </w:r>
    </w:p>
    <w:p w14:paraId="6D54DE58" w14:textId="0E8F5A9A" w:rsidR="005D7DC6" w:rsidRDefault="00A4375B" w:rsidP="005D7DC6">
      <w:pPr>
        <w:pStyle w:val="Lgende"/>
        <w:jc w:val="center"/>
      </w:pPr>
      <w:r>
        <w:t xml:space="preserve">Figure </w:t>
      </w:r>
      <w:fldSimple w:instr=" SEQ Figure \* ARABIC ">
        <w:r w:rsidR="00D53F61">
          <w:rPr>
            <w:noProof/>
          </w:rPr>
          <w:t>21</w:t>
        </w:r>
      </w:fldSimple>
      <w:r w:rsidR="007F004C">
        <w:rPr>
          <w:noProof/>
        </w:rPr>
        <w:t xml:space="preserve"> </w:t>
      </w:r>
      <w:r w:rsidR="007F004C" w:rsidRPr="007F004C">
        <w:rPr>
          <w:noProof/>
        </w:rPr>
        <w:t>- Logique de mesure par courant contrôlé</w:t>
      </w:r>
    </w:p>
    <w:p w14:paraId="6BE2CD7A" w14:textId="77777777" w:rsidR="005D7DC6" w:rsidRDefault="005D7DC6" w:rsidP="005D7DC6"/>
    <w:p w14:paraId="76F1B6BB" w14:textId="4A403E2E" w:rsidR="005D7DC6" w:rsidRDefault="005D7DC6" w:rsidP="005D7DC6">
      <w:pPr>
        <w:pStyle w:val="Titre4"/>
      </w:pPr>
      <w:bookmarkStart w:id="41" w:name="_Toc209445703"/>
      <w:r>
        <w:t>Excitation par courant contrôlé</w:t>
      </w:r>
      <w:bookmarkEnd w:id="41"/>
      <w:r>
        <w:t xml:space="preserve">  </w:t>
      </w:r>
    </w:p>
    <w:p w14:paraId="31FC160D" w14:textId="77777777" w:rsidR="005D7DC6" w:rsidRDefault="005D7DC6" w:rsidP="005D7DC6">
      <w:r>
        <w:t xml:space="preserve">L’ADS124S08 dispose de générateurs de courant internes (IDAC).  </w:t>
      </w:r>
    </w:p>
    <w:p w14:paraId="2EE6BCC7" w14:textId="77777777" w:rsidR="005D7DC6" w:rsidRDefault="005D7DC6" w:rsidP="005D7DC6">
      <w:r>
        <w:t xml:space="preserve">Un de ces courants est appliqué sur une entrée analogique pour traverser directement la sonde de température.  </w:t>
      </w:r>
    </w:p>
    <w:p w14:paraId="3B69CC0E" w14:textId="2DFB198B" w:rsidR="005D7DC6" w:rsidRDefault="005D7DC6" w:rsidP="005D7DC6">
      <w:r>
        <w:t xml:space="preserve">La sonde convertit donc la température en une résistance, et le courant Iadc impose une chute de tension proportionnelle (Usonde = Iadc · Rsonde).  </w:t>
      </w:r>
    </w:p>
    <w:p w14:paraId="17839A67" w14:textId="77777777" w:rsidR="00D817EA" w:rsidRDefault="00D817EA" w:rsidP="005D7DC6"/>
    <w:p w14:paraId="64C60B1A" w14:textId="3CFAF486" w:rsidR="005D7DC6" w:rsidRDefault="005D7DC6" w:rsidP="005651CD">
      <w:pPr>
        <w:pStyle w:val="Titre4"/>
      </w:pPr>
      <w:bookmarkStart w:id="42" w:name="_Toc209445704"/>
      <w:r>
        <w:t>Mesure différentielle</w:t>
      </w:r>
      <w:bookmarkEnd w:id="42"/>
      <w:r>
        <w:t xml:space="preserve">  </w:t>
      </w:r>
    </w:p>
    <w:p w14:paraId="1CA4D25E" w14:textId="77777777" w:rsidR="005D7DC6" w:rsidRDefault="005D7DC6" w:rsidP="005D7DC6">
      <w:r>
        <w:t xml:space="preserve">Les deux bornes de la sonde sont reliées à une paire d’entrées différentielles de l’ADC.  </w:t>
      </w:r>
    </w:p>
    <w:p w14:paraId="7A272587" w14:textId="77777777" w:rsidR="005D7DC6" w:rsidRDefault="005D7DC6" w:rsidP="005D7DC6">
      <w:r>
        <w:t xml:space="preserve">Cette mesure différentielle supprime les offsets liés aux masses et permet de ne mesurer que la tension réelle aux bornes de la sonde.  </w:t>
      </w:r>
    </w:p>
    <w:p w14:paraId="4AD7B3E3" w14:textId="77777777" w:rsidR="005D7DC6" w:rsidRDefault="005D7DC6" w:rsidP="005D7DC6">
      <w:r>
        <w:t xml:space="preserve">Le PGA interne peut ensuite amplifier ce signal pour optimiser la dynamique de conversion.  </w:t>
      </w:r>
    </w:p>
    <w:p w14:paraId="501CF171" w14:textId="77777777" w:rsidR="005D7DC6" w:rsidRDefault="005D7DC6" w:rsidP="005D7DC6"/>
    <w:p w14:paraId="01675E10" w14:textId="71F6EF3A" w:rsidR="005D7DC6" w:rsidRDefault="005D7DC6" w:rsidP="005651CD">
      <w:pPr>
        <w:pStyle w:val="Titre4"/>
      </w:pPr>
      <w:bookmarkStart w:id="43" w:name="_Toc209445705"/>
      <w:r>
        <w:t>Référence ratiométrique</w:t>
      </w:r>
      <w:bookmarkEnd w:id="43"/>
      <w:r>
        <w:t xml:space="preserve">  </w:t>
      </w:r>
    </w:p>
    <w:p w14:paraId="75902F67" w14:textId="77777777" w:rsidR="005D7DC6" w:rsidRDefault="005D7DC6" w:rsidP="005D7DC6">
      <w:r>
        <w:t xml:space="preserve">En parallèle, le même courant Iadc est renvoyé à travers une résistance de référence Rref.  </w:t>
      </w:r>
    </w:p>
    <w:p w14:paraId="377766F9" w14:textId="77777777" w:rsidR="005D7DC6" w:rsidRDefault="005D7DC6" w:rsidP="005D7DC6">
      <w:r>
        <w:t xml:space="preserve">Les extrémités de cette Rref sont connectées à REFP0 et REFN0.  </w:t>
      </w:r>
    </w:p>
    <w:p w14:paraId="7AB63AB1" w14:textId="77777777" w:rsidR="005D7DC6" w:rsidRDefault="005D7DC6" w:rsidP="005D7DC6">
      <w:r>
        <w:t xml:space="preserve">La tension de référence de l’ADC devient donc Vref = Iadc · Rref.  </w:t>
      </w:r>
    </w:p>
    <w:p w14:paraId="3BF68925" w14:textId="77777777" w:rsidR="005D7DC6" w:rsidRDefault="005D7DC6" w:rsidP="005D7DC6">
      <w:r>
        <w:t xml:space="preserve">Le système de conversion est ainsi ratiométrique : l’ADC ne fournit pas une tension brute, mais le rapport (Usonde / Vref) = (Rsonde / Rref).  </w:t>
      </w:r>
    </w:p>
    <w:p w14:paraId="7BF81932" w14:textId="77777777" w:rsidR="005D7DC6" w:rsidRDefault="005D7DC6" w:rsidP="005D7DC6"/>
    <w:p w14:paraId="77EB7B50" w14:textId="7DE39544" w:rsidR="005D7DC6" w:rsidRDefault="005D7DC6" w:rsidP="005651CD">
      <w:pPr>
        <w:pStyle w:val="Titre4"/>
      </w:pPr>
      <w:bookmarkStart w:id="44" w:name="_Toc209445706"/>
      <w:r>
        <w:t>Adaptation à différents capteurs</w:t>
      </w:r>
      <w:bookmarkEnd w:id="44"/>
      <w:r>
        <w:t xml:space="preserve">  </w:t>
      </w:r>
    </w:p>
    <w:p w14:paraId="1FE6987C" w14:textId="77777777" w:rsidR="005D7DC6" w:rsidRDefault="005D7DC6" w:rsidP="005D7DC6">
      <w:r>
        <w:t xml:space="preserve">Un multiplexeur permet de sélectionner la valeur de Rref selon la sonde branchée.  </w:t>
      </w:r>
    </w:p>
    <w:p w14:paraId="6C74A097" w14:textId="757BC771" w:rsidR="005D7DC6" w:rsidRDefault="005D7DC6" w:rsidP="005D7DC6">
      <w:r>
        <w:t>Si la sonde est une NTC</w:t>
      </w:r>
      <w:r w:rsidR="007409C4">
        <w:t xml:space="preserve">, </w:t>
      </w:r>
      <w:r>
        <w:t xml:space="preserve">on choisit une Rref adaptée pour garder Usonde dans la plage du PGA.  </w:t>
      </w:r>
    </w:p>
    <w:p w14:paraId="5141AF00" w14:textId="6392197B" w:rsidR="005D7DC6" w:rsidRDefault="005D7DC6" w:rsidP="005D7DC6">
      <w:r>
        <w:t xml:space="preserve">Si la sonde est une PTC, une autre valeur de Rref peut être choisie pour optimiser la résolution.  </w:t>
      </w:r>
    </w:p>
    <w:p w14:paraId="5FE36D70" w14:textId="30C38F3A" w:rsidR="005D7DC6" w:rsidRDefault="005D7DC6" w:rsidP="005D7DC6">
      <w:r>
        <w:t xml:space="preserve">Le système </w:t>
      </w:r>
      <w:r w:rsidR="007E7229">
        <w:t>est</w:t>
      </w:r>
      <w:r>
        <w:t xml:space="preserve"> universel : chaque type de sonde est mesuré avec la même précision grâce à l’ajustement de la référence.  </w:t>
      </w:r>
    </w:p>
    <w:p w14:paraId="32EA44BE" w14:textId="77777777" w:rsidR="005D7DC6" w:rsidRDefault="005D7DC6" w:rsidP="005D7DC6"/>
    <w:p w14:paraId="26962592" w14:textId="77777777" w:rsidR="00D817EA" w:rsidRDefault="00D817EA" w:rsidP="005D7DC6"/>
    <w:p w14:paraId="7E61463D" w14:textId="77777777" w:rsidR="004B159A" w:rsidRDefault="004B159A" w:rsidP="005D7DC6"/>
    <w:p w14:paraId="7FBCDAE5" w14:textId="77777777" w:rsidR="007E7229" w:rsidRDefault="007E7229" w:rsidP="005D7DC6"/>
    <w:p w14:paraId="5D1327E3" w14:textId="77777777" w:rsidR="007E7229" w:rsidRDefault="007E7229" w:rsidP="005D7DC6"/>
    <w:p w14:paraId="605C0BCE" w14:textId="172174EA" w:rsidR="005D7DC6" w:rsidRDefault="005D7DC6" w:rsidP="007F573D">
      <w:pPr>
        <w:pStyle w:val="Titre4"/>
      </w:pPr>
      <w:bookmarkStart w:id="45" w:name="_Toc209445707"/>
      <w:r>
        <w:lastRenderedPageBreak/>
        <w:t>Conversion numérique</w:t>
      </w:r>
      <w:bookmarkEnd w:id="45"/>
      <w:r>
        <w:t xml:space="preserve">  </w:t>
      </w:r>
    </w:p>
    <w:p w14:paraId="463DD56C" w14:textId="77777777" w:rsidR="005D7DC6" w:rsidRDefault="005D7DC6" w:rsidP="005D7DC6">
      <w:r>
        <w:t xml:space="preserve">L’ADC sigma-delta effectue la conversion avec suréchantillonnage et filtrage numérique.  </w:t>
      </w:r>
    </w:p>
    <w:p w14:paraId="4D31662D" w14:textId="77777777" w:rsidR="005D7DC6" w:rsidRDefault="005D7DC6" w:rsidP="005D7DC6">
      <w:r>
        <w:t xml:space="preserve">La sortie est donc directement proportionnelle au rapport Rsonde / Rref.  </w:t>
      </w:r>
    </w:p>
    <w:p w14:paraId="199B7F68" w14:textId="17C2E535" w:rsidR="00652BD1" w:rsidRDefault="005D7DC6" w:rsidP="005D7DC6">
      <w:r>
        <w:t xml:space="preserve">La température est ensuite calculée en appliquant la courbe caractéristique de la sonde (linéaire pour les PTC, exponentielle pour les NTC).  </w:t>
      </w:r>
    </w:p>
    <w:p w14:paraId="2ADFE790" w14:textId="6AC359D3" w:rsidR="002B5825" w:rsidRDefault="002B5825" w:rsidP="005D7DC6"/>
    <w:p w14:paraId="6359DDAD" w14:textId="2EB0F484" w:rsidR="002B5825" w:rsidRDefault="002B5825" w:rsidP="002B5825">
      <w:pPr>
        <w:pStyle w:val="Titre4"/>
      </w:pPr>
      <w:bookmarkStart w:id="46" w:name="_Toc209445708"/>
      <w:r>
        <w:t>Configurations des</w:t>
      </w:r>
      <w:r w:rsidR="002C33BA">
        <w:t xml:space="preserve"> canaux :</w:t>
      </w:r>
      <w:bookmarkEnd w:id="46"/>
      <w:r w:rsidR="002C33BA">
        <w:t xml:space="preserve"> </w:t>
      </w:r>
    </w:p>
    <w:p w14:paraId="0582AB9D" w14:textId="3F255290" w:rsidR="00225829" w:rsidRDefault="00225829" w:rsidP="005D7DC6"/>
    <w:tbl>
      <w:tblPr>
        <w:tblStyle w:val="TableauGrille4-Accentuation1"/>
        <w:tblW w:w="6208" w:type="dxa"/>
        <w:jc w:val="center"/>
        <w:tblLook w:val="04A0" w:firstRow="1" w:lastRow="0" w:firstColumn="1" w:lastColumn="0" w:noHBand="0" w:noVBand="1"/>
      </w:tblPr>
      <w:tblGrid>
        <w:gridCol w:w="1552"/>
        <w:gridCol w:w="1552"/>
        <w:gridCol w:w="1552"/>
        <w:gridCol w:w="1552"/>
      </w:tblGrid>
      <w:tr w:rsidR="002B5825" w14:paraId="3C363111" w14:textId="77777777" w:rsidTr="002B5825">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1552" w:type="dxa"/>
            <w:noWrap/>
            <w:vAlign w:val="center"/>
            <w:hideMark/>
          </w:tcPr>
          <w:p w14:paraId="1045F46E" w14:textId="5D48E14A" w:rsidR="002B5825" w:rsidRDefault="004E50D2" w:rsidP="002B5825">
            <w:pPr>
              <w:jc w:val="center"/>
              <w:rPr>
                <w:rFonts w:ascii="Calibri" w:hAnsi="Calibri" w:cs="Calibri"/>
                <w:color w:val="000000"/>
                <w:sz w:val="22"/>
                <w:szCs w:val="22"/>
              </w:rPr>
            </w:pPr>
            <w:r>
              <w:rPr>
                <w:rFonts w:ascii="Calibri" w:hAnsi="Calibri" w:cs="Calibri"/>
                <w:color w:val="000000"/>
                <w:sz w:val="22"/>
                <w:szCs w:val="22"/>
              </w:rPr>
              <w:t>C</w:t>
            </w:r>
            <w:r w:rsidR="002B5825">
              <w:rPr>
                <w:rFonts w:ascii="Calibri" w:hAnsi="Calibri" w:cs="Calibri"/>
                <w:color w:val="000000"/>
                <w:sz w:val="22"/>
                <w:szCs w:val="22"/>
              </w:rPr>
              <w:t>an</w:t>
            </w:r>
            <w:r w:rsidR="002C33BA">
              <w:rPr>
                <w:rFonts w:ascii="Calibri" w:hAnsi="Calibri" w:cs="Calibri"/>
                <w:color w:val="000000"/>
                <w:sz w:val="22"/>
                <w:szCs w:val="22"/>
              </w:rPr>
              <w:t>aux</w:t>
            </w:r>
          </w:p>
        </w:tc>
        <w:tc>
          <w:tcPr>
            <w:tcW w:w="1552" w:type="dxa"/>
            <w:noWrap/>
            <w:vAlign w:val="center"/>
            <w:hideMark/>
          </w:tcPr>
          <w:p w14:paraId="66BEDAED" w14:textId="77777777" w:rsidR="002B5825" w:rsidRDefault="002B5825" w:rsidP="002B5825">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Idac source</w:t>
            </w:r>
          </w:p>
        </w:tc>
        <w:tc>
          <w:tcPr>
            <w:tcW w:w="1552" w:type="dxa"/>
            <w:noWrap/>
            <w:vAlign w:val="center"/>
            <w:hideMark/>
          </w:tcPr>
          <w:p w14:paraId="42E1B46D" w14:textId="77777777" w:rsidR="002B5825" w:rsidRDefault="002B5825" w:rsidP="002B5825">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Sonde +</w:t>
            </w:r>
          </w:p>
        </w:tc>
        <w:tc>
          <w:tcPr>
            <w:tcW w:w="1552" w:type="dxa"/>
            <w:noWrap/>
            <w:vAlign w:val="center"/>
            <w:hideMark/>
          </w:tcPr>
          <w:p w14:paraId="67D39CE0" w14:textId="77777777" w:rsidR="002B5825" w:rsidRDefault="002B5825" w:rsidP="002B5825">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Sonde -</w:t>
            </w:r>
          </w:p>
        </w:tc>
      </w:tr>
      <w:tr w:rsidR="002B5825" w14:paraId="24AE01A6" w14:textId="77777777" w:rsidTr="002B5825">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1552" w:type="dxa"/>
            <w:noWrap/>
            <w:vAlign w:val="center"/>
            <w:hideMark/>
          </w:tcPr>
          <w:p w14:paraId="06051E0A" w14:textId="77777777" w:rsidR="002B5825" w:rsidRDefault="002B5825" w:rsidP="002B5825">
            <w:pPr>
              <w:jc w:val="center"/>
              <w:rPr>
                <w:rFonts w:ascii="Calibri" w:hAnsi="Calibri" w:cs="Calibri"/>
                <w:color w:val="000000"/>
                <w:sz w:val="22"/>
                <w:szCs w:val="22"/>
              </w:rPr>
            </w:pPr>
            <w:r>
              <w:rPr>
                <w:rFonts w:ascii="Calibri" w:hAnsi="Calibri" w:cs="Calibri"/>
                <w:color w:val="000000"/>
                <w:sz w:val="22"/>
                <w:szCs w:val="22"/>
              </w:rPr>
              <w:t>1</w:t>
            </w:r>
          </w:p>
        </w:tc>
        <w:tc>
          <w:tcPr>
            <w:tcW w:w="1552" w:type="dxa"/>
            <w:noWrap/>
            <w:vAlign w:val="center"/>
            <w:hideMark/>
          </w:tcPr>
          <w:p w14:paraId="0D5E1657" w14:textId="4F9EBCEE" w:rsidR="002B5825" w:rsidRDefault="002B5825" w:rsidP="002B582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AIN0</w:t>
            </w:r>
          </w:p>
        </w:tc>
        <w:tc>
          <w:tcPr>
            <w:tcW w:w="1552" w:type="dxa"/>
            <w:noWrap/>
            <w:vAlign w:val="center"/>
            <w:hideMark/>
          </w:tcPr>
          <w:p w14:paraId="6D8BBDA0" w14:textId="77777777" w:rsidR="002B5825" w:rsidRDefault="002B5825" w:rsidP="002B582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AIN1</w:t>
            </w:r>
          </w:p>
        </w:tc>
        <w:tc>
          <w:tcPr>
            <w:tcW w:w="1552" w:type="dxa"/>
            <w:noWrap/>
            <w:vAlign w:val="center"/>
            <w:hideMark/>
          </w:tcPr>
          <w:p w14:paraId="24F6A1E8" w14:textId="77777777" w:rsidR="002B5825" w:rsidRDefault="002B5825" w:rsidP="002B582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AIN2</w:t>
            </w:r>
          </w:p>
        </w:tc>
      </w:tr>
      <w:tr w:rsidR="002B5825" w14:paraId="54B6F897" w14:textId="77777777" w:rsidTr="002B5825">
        <w:trPr>
          <w:trHeight w:val="306"/>
          <w:jc w:val="center"/>
        </w:trPr>
        <w:tc>
          <w:tcPr>
            <w:cnfStyle w:val="001000000000" w:firstRow="0" w:lastRow="0" w:firstColumn="1" w:lastColumn="0" w:oddVBand="0" w:evenVBand="0" w:oddHBand="0" w:evenHBand="0" w:firstRowFirstColumn="0" w:firstRowLastColumn="0" w:lastRowFirstColumn="0" w:lastRowLastColumn="0"/>
            <w:tcW w:w="1552" w:type="dxa"/>
            <w:noWrap/>
            <w:vAlign w:val="center"/>
            <w:hideMark/>
          </w:tcPr>
          <w:p w14:paraId="4281F1E8" w14:textId="77777777" w:rsidR="002B5825" w:rsidRDefault="002B5825" w:rsidP="002B5825">
            <w:pPr>
              <w:jc w:val="center"/>
              <w:rPr>
                <w:rFonts w:ascii="Calibri" w:hAnsi="Calibri" w:cs="Calibri"/>
                <w:color w:val="000000"/>
                <w:sz w:val="22"/>
                <w:szCs w:val="22"/>
              </w:rPr>
            </w:pPr>
            <w:r>
              <w:rPr>
                <w:rFonts w:ascii="Calibri" w:hAnsi="Calibri" w:cs="Calibri"/>
                <w:color w:val="000000"/>
                <w:sz w:val="22"/>
                <w:szCs w:val="22"/>
              </w:rPr>
              <w:t>2</w:t>
            </w:r>
          </w:p>
        </w:tc>
        <w:tc>
          <w:tcPr>
            <w:tcW w:w="1552" w:type="dxa"/>
            <w:noWrap/>
            <w:vAlign w:val="center"/>
            <w:hideMark/>
          </w:tcPr>
          <w:p w14:paraId="0E2A1864" w14:textId="77777777" w:rsidR="002B5825" w:rsidRDefault="002B5825" w:rsidP="002B582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AIN3</w:t>
            </w:r>
          </w:p>
        </w:tc>
        <w:tc>
          <w:tcPr>
            <w:tcW w:w="1552" w:type="dxa"/>
            <w:noWrap/>
            <w:vAlign w:val="center"/>
            <w:hideMark/>
          </w:tcPr>
          <w:p w14:paraId="7FF67643" w14:textId="77777777" w:rsidR="002B5825" w:rsidRDefault="002B5825" w:rsidP="002B582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AIN4</w:t>
            </w:r>
          </w:p>
        </w:tc>
        <w:tc>
          <w:tcPr>
            <w:tcW w:w="1552" w:type="dxa"/>
            <w:noWrap/>
            <w:vAlign w:val="center"/>
            <w:hideMark/>
          </w:tcPr>
          <w:p w14:paraId="2D23E28D" w14:textId="77777777" w:rsidR="002B5825" w:rsidRDefault="002B5825" w:rsidP="002B582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AIN5</w:t>
            </w:r>
          </w:p>
        </w:tc>
      </w:tr>
      <w:tr w:rsidR="002B5825" w14:paraId="2766E45F" w14:textId="77777777" w:rsidTr="002B5825">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1552" w:type="dxa"/>
            <w:noWrap/>
            <w:vAlign w:val="center"/>
            <w:hideMark/>
          </w:tcPr>
          <w:p w14:paraId="0A6B89A2" w14:textId="77777777" w:rsidR="002B5825" w:rsidRDefault="002B5825" w:rsidP="002B5825">
            <w:pPr>
              <w:jc w:val="center"/>
              <w:rPr>
                <w:rFonts w:ascii="Calibri" w:hAnsi="Calibri" w:cs="Calibri"/>
                <w:color w:val="000000"/>
                <w:sz w:val="22"/>
                <w:szCs w:val="22"/>
              </w:rPr>
            </w:pPr>
            <w:r>
              <w:rPr>
                <w:rFonts w:ascii="Calibri" w:hAnsi="Calibri" w:cs="Calibri"/>
                <w:color w:val="000000"/>
                <w:sz w:val="22"/>
                <w:szCs w:val="22"/>
              </w:rPr>
              <w:t>3</w:t>
            </w:r>
          </w:p>
        </w:tc>
        <w:tc>
          <w:tcPr>
            <w:tcW w:w="1552" w:type="dxa"/>
            <w:noWrap/>
            <w:vAlign w:val="center"/>
            <w:hideMark/>
          </w:tcPr>
          <w:p w14:paraId="5A8BB7FC" w14:textId="77777777" w:rsidR="002B5825" w:rsidRDefault="002B5825" w:rsidP="002B582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AIN6</w:t>
            </w:r>
          </w:p>
        </w:tc>
        <w:tc>
          <w:tcPr>
            <w:tcW w:w="1552" w:type="dxa"/>
            <w:noWrap/>
            <w:vAlign w:val="center"/>
            <w:hideMark/>
          </w:tcPr>
          <w:p w14:paraId="3D1E17DD" w14:textId="77777777" w:rsidR="002B5825" w:rsidRDefault="002B5825" w:rsidP="002B582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AIN7</w:t>
            </w:r>
          </w:p>
        </w:tc>
        <w:tc>
          <w:tcPr>
            <w:tcW w:w="1552" w:type="dxa"/>
            <w:noWrap/>
            <w:vAlign w:val="center"/>
            <w:hideMark/>
          </w:tcPr>
          <w:p w14:paraId="4686408B" w14:textId="77777777" w:rsidR="002B5825" w:rsidRDefault="002B5825" w:rsidP="002B582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AIN8</w:t>
            </w:r>
          </w:p>
        </w:tc>
      </w:tr>
      <w:tr w:rsidR="002B5825" w14:paraId="2603DFF0" w14:textId="77777777" w:rsidTr="002B5825">
        <w:trPr>
          <w:trHeight w:val="306"/>
          <w:jc w:val="center"/>
        </w:trPr>
        <w:tc>
          <w:tcPr>
            <w:cnfStyle w:val="001000000000" w:firstRow="0" w:lastRow="0" w:firstColumn="1" w:lastColumn="0" w:oddVBand="0" w:evenVBand="0" w:oddHBand="0" w:evenHBand="0" w:firstRowFirstColumn="0" w:firstRowLastColumn="0" w:lastRowFirstColumn="0" w:lastRowLastColumn="0"/>
            <w:tcW w:w="1552" w:type="dxa"/>
            <w:noWrap/>
            <w:vAlign w:val="center"/>
            <w:hideMark/>
          </w:tcPr>
          <w:p w14:paraId="3153DC1E" w14:textId="77777777" w:rsidR="002B5825" w:rsidRDefault="002B5825" w:rsidP="002B5825">
            <w:pPr>
              <w:jc w:val="center"/>
              <w:rPr>
                <w:rFonts w:ascii="Calibri" w:hAnsi="Calibri" w:cs="Calibri"/>
                <w:color w:val="000000"/>
                <w:sz w:val="22"/>
                <w:szCs w:val="22"/>
              </w:rPr>
            </w:pPr>
            <w:r>
              <w:rPr>
                <w:rFonts w:ascii="Calibri" w:hAnsi="Calibri" w:cs="Calibri"/>
                <w:color w:val="000000"/>
                <w:sz w:val="22"/>
                <w:szCs w:val="22"/>
              </w:rPr>
              <w:t>4</w:t>
            </w:r>
          </w:p>
        </w:tc>
        <w:tc>
          <w:tcPr>
            <w:tcW w:w="1552" w:type="dxa"/>
            <w:noWrap/>
            <w:vAlign w:val="center"/>
            <w:hideMark/>
          </w:tcPr>
          <w:p w14:paraId="793028F0" w14:textId="77777777" w:rsidR="002B5825" w:rsidRDefault="002B5825" w:rsidP="002B582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AIN9</w:t>
            </w:r>
          </w:p>
        </w:tc>
        <w:tc>
          <w:tcPr>
            <w:tcW w:w="1552" w:type="dxa"/>
            <w:noWrap/>
            <w:vAlign w:val="center"/>
            <w:hideMark/>
          </w:tcPr>
          <w:p w14:paraId="479F6850" w14:textId="77777777" w:rsidR="002B5825" w:rsidRDefault="002B5825" w:rsidP="002B582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AIN10</w:t>
            </w:r>
          </w:p>
        </w:tc>
        <w:tc>
          <w:tcPr>
            <w:tcW w:w="1552" w:type="dxa"/>
            <w:noWrap/>
            <w:vAlign w:val="center"/>
            <w:hideMark/>
          </w:tcPr>
          <w:p w14:paraId="497198E8" w14:textId="77777777" w:rsidR="002B5825" w:rsidRDefault="002B5825" w:rsidP="002B582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AIN11</w:t>
            </w:r>
          </w:p>
        </w:tc>
      </w:tr>
    </w:tbl>
    <w:p w14:paraId="15DD3442" w14:textId="77777777" w:rsidR="002B5825" w:rsidRDefault="002B5825" w:rsidP="005D7DC6"/>
    <w:p w14:paraId="63BD2B16" w14:textId="77777777" w:rsidR="0026010A" w:rsidRDefault="0026010A" w:rsidP="0026010A"/>
    <w:p w14:paraId="6B2AC4D4" w14:textId="77777777" w:rsidR="0026010A" w:rsidRDefault="0026010A" w:rsidP="007565EA">
      <w:pPr>
        <w:pStyle w:val="Titre4"/>
      </w:pPr>
      <w:bookmarkStart w:id="47" w:name="_Toc209445709"/>
      <w:r>
        <w:t>Commande du MUX de Rref (externe)</w:t>
      </w:r>
      <w:bookmarkEnd w:id="47"/>
    </w:p>
    <w:p w14:paraId="4BB7BFFE" w14:textId="77777777" w:rsidR="00F11F7F" w:rsidRDefault="00F11F7F" w:rsidP="00870B54">
      <w:r>
        <w:t xml:space="preserve">La sélection de la résistance de référence n’est pas réalisée par SPI mais par un multiplexeur analogique TMUX1204 commandé directement par des lignes logiques (ADC_A0 et ADC_A1).  </w:t>
      </w:r>
    </w:p>
    <w:p w14:paraId="02414714" w14:textId="634D514E" w:rsidR="00F11F7F" w:rsidRPr="00F11F7F" w:rsidRDefault="00F11F7F" w:rsidP="00870B54">
      <w:r>
        <w:t xml:space="preserve">Selon l’état de ces deux entrées, l’une des quatre résistances disponibles est reliée au chemin de référence de l’ADC.  </w:t>
      </w:r>
    </w:p>
    <w:tbl>
      <w:tblPr>
        <w:tblStyle w:val="TableauGrille4-Accentuation5"/>
        <w:tblW w:w="6727" w:type="dxa"/>
        <w:tblLook w:val="04A0" w:firstRow="1" w:lastRow="0" w:firstColumn="1" w:lastColumn="0" w:noHBand="0" w:noVBand="1"/>
      </w:tblPr>
      <w:tblGrid>
        <w:gridCol w:w="1958"/>
        <w:gridCol w:w="1958"/>
        <w:gridCol w:w="2811"/>
      </w:tblGrid>
      <w:tr w:rsidR="00484C76" w:rsidRPr="00484C76" w14:paraId="780F713A" w14:textId="77777777" w:rsidTr="00484C76">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66AD65C0" w14:textId="77777777" w:rsidR="00484C76" w:rsidRPr="00484C76" w:rsidRDefault="00484C76" w:rsidP="00484C76">
            <w:pPr>
              <w:jc w:val="center"/>
              <w:rPr>
                <w:rFonts w:ascii="Calibri" w:hAnsi="Calibri" w:cs="Calibri"/>
                <w:color w:val="000000"/>
                <w:sz w:val="22"/>
                <w:szCs w:val="22"/>
              </w:rPr>
            </w:pPr>
            <w:r w:rsidRPr="00484C76">
              <w:rPr>
                <w:rFonts w:ascii="Calibri" w:hAnsi="Calibri" w:cs="Calibri"/>
                <w:color w:val="000000"/>
                <w:sz w:val="22"/>
                <w:szCs w:val="22"/>
              </w:rPr>
              <w:t>A1</w:t>
            </w:r>
          </w:p>
        </w:tc>
        <w:tc>
          <w:tcPr>
            <w:tcW w:w="1958" w:type="dxa"/>
            <w:noWrap/>
            <w:hideMark/>
          </w:tcPr>
          <w:p w14:paraId="2525724F" w14:textId="77777777" w:rsidR="00484C76" w:rsidRPr="00484C76" w:rsidRDefault="00484C76" w:rsidP="00484C76">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A0</w:t>
            </w:r>
          </w:p>
        </w:tc>
        <w:tc>
          <w:tcPr>
            <w:tcW w:w="2811" w:type="dxa"/>
            <w:noWrap/>
            <w:hideMark/>
          </w:tcPr>
          <w:p w14:paraId="289F0855" w14:textId="77777777" w:rsidR="00484C76" w:rsidRPr="00484C76" w:rsidRDefault="00484C76" w:rsidP="00484C76">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Résistance sélectionnée [Ω]</w:t>
            </w:r>
          </w:p>
        </w:tc>
      </w:tr>
      <w:tr w:rsidR="00484C76" w:rsidRPr="00484C76" w14:paraId="076C3048" w14:textId="77777777" w:rsidTr="00484C7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0377C1CC" w14:textId="77777777" w:rsidR="00484C76" w:rsidRPr="00484C76" w:rsidRDefault="00484C76" w:rsidP="00484C76">
            <w:pPr>
              <w:jc w:val="right"/>
              <w:rPr>
                <w:rFonts w:ascii="Calibri" w:hAnsi="Calibri" w:cs="Calibri"/>
                <w:color w:val="000000"/>
                <w:sz w:val="22"/>
                <w:szCs w:val="22"/>
              </w:rPr>
            </w:pPr>
            <w:r w:rsidRPr="00484C76">
              <w:rPr>
                <w:rFonts w:ascii="Calibri" w:hAnsi="Calibri" w:cs="Calibri"/>
                <w:color w:val="000000"/>
                <w:sz w:val="22"/>
                <w:szCs w:val="22"/>
              </w:rPr>
              <w:t>0</w:t>
            </w:r>
          </w:p>
        </w:tc>
        <w:tc>
          <w:tcPr>
            <w:tcW w:w="1958" w:type="dxa"/>
            <w:noWrap/>
            <w:hideMark/>
          </w:tcPr>
          <w:p w14:paraId="24526F2D" w14:textId="77777777" w:rsidR="00484C76" w:rsidRPr="00484C76" w:rsidRDefault="00484C76" w:rsidP="00484C76">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0</w:t>
            </w:r>
          </w:p>
        </w:tc>
        <w:tc>
          <w:tcPr>
            <w:tcW w:w="2811" w:type="dxa"/>
            <w:noWrap/>
            <w:hideMark/>
          </w:tcPr>
          <w:p w14:paraId="097FD071" w14:textId="77777777" w:rsidR="00484C76" w:rsidRPr="00484C76" w:rsidRDefault="00484C76" w:rsidP="00484C76">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2.2k (R14)</w:t>
            </w:r>
          </w:p>
        </w:tc>
      </w:tr>
      <w:tr w:rsidR="00484C76" w:rsidRPr="00484C76" w14:paraId="2D84A2FE" w14:textId="77777777" w:rsidTr="00484C76">
        <w:trPr>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5C84FA98" w14:textId="77777777" w:rsidR="00484C76" w:rsidRPr="00484C76" w:rsidRDefault="00484C76" w:rsidP="00484C76">
            <w:pPr>
              <w:jc w:val="right"/>
              <w:rPr>
                <w:rFonts w:ascii="Calibri" w:hAnsi="Calibri" w:cs="Calibri"/>
                <w:color w:val="000000"/>
                <w:sz w:val="22"/>
                <w:szCs w:val="22"/>
              </w:rPr>
            </w:pPr>
            <w:r w:rsidRPr="00484C76">
              <w:rPr>
                <w:rFonts w:ascii="Calibri" w:hAnsi="Calibri" w:cs="Calibri"/>
                <w:color w:val="000000"/>
                <w:sz w:val="22"/>
                <w:szCs w:val="22"/>
              </w:rPr>
              <w:t>0</w:t>
            </w:r>
          </w:p>
        </w:tc>
        <w:tc>
          <w:tcPr>
            <w:tcW w:w="1958" w:type="dxa"/>
            <w:noWrap/>
            <w:hideMark/>
          </w:tcPr>
          <w:p w14:paraId="748E7B26" w14:textId="77777777" w:rsidR="00484C76" w:rsidRPr="00484C76" w:rsidRDefault="00484C76" w:rsidP="00484C76">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1</w:t>
            </w:r>
          </w:p>
        </w:tc>
        <w:tc>
          <w:tcPr>
            <w:tcW w:w="2811" w:type="dxa"/>
            <w:noWrap/>
            <w:hideMark/>
          </w:tcPr>
          <w:p w14:paraId="19174A28" w14:textId="77777777" w:rsidR="00484C76" w:rsidRPr="00484C76" w:rsidRDefault="00484C76" w:rsidP="00484C76">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2.7k (R15)</w:t>
            </w:r>
          </w:p>
        </w:tc>
      </w:tr>
      <w:tr w:rsidR="00484C76" w:rsidRPr="00484C76" w14:paraId="00063422" w14:textId="77777777" w:rsidTr="00484C76">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546DC888" w14:textId="77777777" w:rsidR="00484C76" w:rsidRPr="00484C76" w:rsidRDefault="00484C76" w:rsidP="00484C76">
            <w:pPr>
              <w:jc w:val="right"/>
              <w:rPr>
                <w:rFonts w:ascii="Calibri" w:hAnsi="Calibri" w:cs="Calibri"/>
                <w:color w:val="000000"/>
                <w:sz w:val="22"/>
                <w:szCs w:val="22"/>
              </w:rPr>
            </w:pPr>
            <w:r w:rsidRPr="00484C76">
              <w:rPr>
                <w:rFonts w:ascii="Calibri" w:hAnsi="Calibri" w:cs="Calibri"/>
                <w:color w:val="000000"/>
                <w:sz w:val="22"/>
                <w:szCs w:val="22"/>
              </w:rPr>
              <w:t>1</w:t>
            </w:r>
          </w:p>
        </w:tc>
        <w:tc>
          <w:tcPr>
            <w:tcW w:w="1958" w:type="dxa"/>
            <w:noWrap/>
            <w:hideMark/>
          </w:tcPr>
          <w:p w14:paraId="12B2F694" w14:textId="77777777" w:rsidR="00484C76" w:rsidRPr="00484C76" w:rsidRDefault="00484C76" w:rsidP="00484C76">
            <w:pPr>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0</w:t>
            </w:r>
          </w:p>
        </w:tc>
        <w:tc>
          <w:tcPr>
            <w:tcW w:w="2811" w:type="dxa"/>
            <w:noWrap/>
            <w:hideMark/>
          </w:tcPr>
          <w:p w14:paraId="76AA5831" w14:textId="77777777" w:rsidR="00484C76" w:rsidRPr="00484C76" w:rsidRDefault="00484C76" w:rsidP="00484C76">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10k (R16)</w:t>
            </w:r>
          </w:p>
        </w:tc>
      </w:tr>
      <w:tr w:rsidR="00484C76" w:rsidRPr="00484C76" w14:paraId="2BEB4203" w14:textId="77777777" w:rsidTr="00484C76">
        <w:trPr>
          <w:trHeight w:val="260"/>
        </w:trPr>
        <w:tc>
          <w:tcPr>
            <w:cnfStyle w:val="001000000000" w:firstRow="0" w:lastRow="0" w:firstColumn="1" w:lastColumn="0" w:oddVBand="0" w:evenVBand="0" w:oddHBand="0" w:evenHBand="0" w:firstRowFirstColumn="0" w:firstRowLastColumn="0" w:lastRowFirstColumn="0" w:lastRowLastColumn="0"/>
            <w:tcW w:w="1958" w:type="dxa"/>
            <w:noWrap/>
            <w:hideMark/>
          </w:tcPr>
          <w:p w14:paraId="090AB839" w14:textId="77777777" w:rsidR="00484C76" w:rsidRPr="00484C76" w:rsidRDefault="00484C76" w:rsidP="00484C76">
            <w:pPr>
              <w:jc w:val="right"/>
              <w:rPr>
                <w:rFonts w:ascii="Calibri" w:hAnsi="Calibri" w:cs="Calibri"/>
                <w:color w:val="000000"/>
                <w:sz w:val="22"/>
                <w:szCs w:val="22"/>
              </w:rPr>
            </w:pPr>
            <w:r w:rsidRPr="00484C76">
              <w:rPr>
                <w:rFonts w:ascii="Calibri" w:hAnsi="Calibri" w:cs="Calibri"/>
                <w:color w:val="000000"/>
                <w:sz w:val="22"/>
                <w:szCs w:val="22"/>
              </w:rPr>
              <w:t>1</w:t>
            </w:r>
          </w:p>
        </w:tc>
        <w:tc>
          <w:tcPr>
            <w:tcW w:w="1958" w:type="dxa"/>
            <w:noWrap/>
            <w:hideMark/>
          </w:tcPr>
          <w:p w14:paraId="7B4A1B33" w14:textId="77777777" w:rsidR="00484C76" w:rsidRPr="00484C76" w:rsidRDefault="00484C76" w:rsidP="00484C76">
            <w:pPr>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1</w:t>
            </w:r>
          </w:p>
        </w:tc>
        <w:tc>
          <w:tcPr>
            <w:tcW w:w="2811" w:type="dxa"/>
            <w:noWrap/>
            <w:hideMark/>
          </w:tcPr>
          <w:p w14:paraId="65027FBC" w14:textId="77777777" w:rsidR="00484C76" w:rsidRPr="00484C76" w:rsidRDefault="00484C76" w:rsidP="00484C76">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484C76">
              <w:rPr>
                <w:rFonts w:ascii="Calibri" w:hAnsi="Calibri" w:cs="Calibri"/>
                <w:color w:val="000000"/>
                <w:sz w:val="22"/>
                <w:szCs w:val="22"/>
              </w:rPr>
              <w:t>100k (R17)</w:t>
            </w:r>
          </w:p>
        </w:tc>
      </w:tr>
    </w:tbl>
    <w:p w14:paraId="0F5E3B81" w14:textId="41200057" w:rsidR="0026010A" w:rsidRDefault="00F11F7F" w:rsidP="00870B54">
      <w:r w:rsidRPr="00F11F7F">
        <w:t xml:space="preserve">La commande consiste donc simplement à poser les niveaux logiques corrects sur A0 et A1 depuis le Compute Module 5 pour sélectionner la gamme de mesure adaptée à la sonde.  </w:t>
      </w:r>
    </w:p>
    <w:p w14:paraId="30D72B9F" w14:textId="70DDEFEC" w:rsidR="00CB730A" w:rsidRDefault="00CB730A" w:rsidP="00CB730A">
      <w:pPr>
        <w:pStyle w:val="Titre4"/>
      </w:pPr>
      <w:bookmarkStart w:id="48" w:name="_Toc209445710"/>
      <w:r>
        <w:t>Résultat :</w:t>
      </w:r>
      <w:bookmarkEnd w:id="48"/>
      <w:r>
        <w:t xml:space="preserve"> </w:t>
      </w:r>
    </w:p>
    <w:p w14:paraId="49B14E53" w14:textId="77777777" w:rsidR="00CB730A" w:rsidRDefault="00CB730A" w:rsidP="00CB730A">
      <w:r>
        <w:t xml:space="preserve">La conversion fournie par l’ADC est un code numérique 24 bits signé.  </w:t>
      </w:r>
    </w:p>
    <w:p w14:paraId="28D0E746" w14:textId="1E5BD887" w:rsidR="00CB730A" w:rsidRDefault="00CB730A" w:rsidP="00CB730A">
      <w:r>
        <w:t xml:space="preserve">Comme la mesure est ratiométrique, le résultat correspond directement au rapport entre la résistance de la sonde et la résistance de référence sélectionnée.  </w:t>
      </w:r>
    </w:p>
    <w:p w14:paraId="71453F45" w14:textId="77777777" w:rsidR="00CB730A" w:rsidRDefault="00CB730A" w:rsidP="00CB730A">
      <w:r>
        <w:t xml:space="preserve">Formule :  </w:t>
      </w:r>
    </w:p>
    <w:p w14:paraId="769CFA92" w14:textId="4F03913C" w:rsidR="00CB730A" w:rsidRDefault="00023F78" w:rsidP="002F2428">
      <w:pPr>
        <w:pStyle w:val="Paragraphedeliste"/>
        <w:numPr>
          <w:ilvl w:val="0"/>
          <w:numId w:val="28"/>
        </w:numPr>
      </w:pPr>
      <m:oMath>
        <m:r>
          <w:rPr>
            <w:rFonts w:ascii="Cambria Math" w:hAnsi="Cambria Math"/>
          </w:rPr>
          <m:t>Rsonde=</m:t>
        </m:r>
        <m:d>
          <m:dPr>
            <m:ctrlPr>
              <w:rPr>
                <w:rFonts w:ascii="Cambria Math" w:hAnsi="Cambria Math"/>
                <w:i/>
              </w:rPr>
            </m:ctrlPr>
          </m:dPr>
          <m:e>
            <m:f>
              <m:fPr>
                <m:ctrlPr>
                  <w:rPr>
                    <w:rFonts w:ascii="Cambria Math" w:hAnsi="Cambria Math"/>
                    <w:i/>
                  </w:rPr>
                </m:ctrlPr>
              </m:fPr>
              <m:num>
                <m:r>
                  <w:rPr>
                    <w:rFonts w:ascii="Cambria Math" w:hAnsi="Cambria Math"/>
                  </w:rPr>
                  <m:t>CodeADC</m:t>
                </m:r>
              </m:num>
              <m:den>
                <m:r>
                  <w:rPr>
                    <w:rFonts w:ascii="Cambria Math" w:hAnsi="Cambria Math"/>
                  </w:rPr>
                  <m:t>FullScale</m:t>
                </m:r>
              </m:den>
            </m:f>
          </m:e>
        </m:d>
        <m:r>
          <w:rPr>
            <w:rFonts w:ascii="Cambria Math" w:hAnsi="Cambria Math"/>
          </w:rPr>
          <m:t>×Rref</m:t>
        </m:r>
      </m:oMath>
    </w:p>
    <w:p w14:paraId="7F45A693" w14:textId="31779F03" w:rsidR="00CB730A" w:rsidRDefault="00023F78" w:rsidP="002F2428">
      <w:pPr>
        <w:pStyle w:val="Paragraphedeliste"/>
        <w:numPr>
          <w:ilvl w:val="0"/>
          <w:numId w:val="28"/>
        </w:numPr>
      </w:pPr>
      <m:oMath>
        <m:r>
          <w:rPr>
            <w:rFonts w:ascii="Cambria Math" w:hAnsi="Cambria Math"/>
          </w:rPr>
          <m:t xml:space="preserve">avec FullScale = 2^23 (valeur maximale pour 24 bits signé).  </m:t>
        </m:r>
      </m:oMath>
    </w:p>
    <w:p w14:paraId="2E145934" w14:textId="77777777" w:rsidR="00CB730A" w:rsidRDefault="00CB730A" w:rsidP="00CB730A"/>
    <w:p w14:paraId="53C0D3BB" w14:textId="0A5F5565" w:rsidR="00FA09DF" w:rsidRDefault="00CB730A" w:rsidP="00CB730A">
      <w:r>
        <w:t xml:space="preserve">La présence du courant IDAC s’annule dans le rapport, car il traverse à la fois la sonde et la résistance de référence.  </w:t>
      </w:r>
    </w:p>
    <w:p w14:paraId="2E5672BF" w14:textId="77777777" w:rsidR="00644BAE" w:rsidRDefault="00644BAE">
      <w:pPr>
        <w:rPr>
          <w:rFonts w:cs="Arial"/>
          <w:sz w:val="32"/>
          <w:szCs w:val="32"/>
        </w:rPr>
      </w:pPr>
      <w:r>
        <w:br w:type="page"/>
      </w:r>
    </w:p>
    <w:p w14:paraId="2FD6B0E4" w14:textId="05768199" w:rsidR="00FA09DF" w:rsidRPr="00FA09DF" w:rsidRDefault="00FA09DF" w:rsidP="00FA09DF">
      <w:pPr>
        <w:pStyle w:val="Titre3"/>
        <w:rPr>
          <w:szCs w:val="36"/>
        </w:rPr>
      </w:pPr>
      <w:bookmarkStart w:id="49" w:name="_Toc209445711"/>
      <w:r>
        <w:lastRenderedPageBreak/>
        <w:t>Fiche de calcul ADC</w:t>
      </w:r>
      <w:bookmarkEnd w:id="49"/>
    </w:p>
    <w:p w14:paraId="7F0C81D1" w14:textId="77777777" w:rsidR="0057268F" w:rsidRDefault="0057268F" w:rsidP="00CE2E23">
      <w:r>
        <w:t xml:space="preserve">Pour valider le dimensionnement de l’ADC, j’ai établi une fiche de calcul permettant de vérifier les plages de mesure en fonction des paramètres configurables.  </w:t>
      </w:r>
    </w:p>
    <w:p w14:paraId="1DDD21B8" w14:textId="77777777" w:rsidR="0057268F" w:rsidRDefault="0057268F" w:rsidP="00CE2E23"/>
    <w:p w14:paraId="494B2070" w14:textId="47634DCF" w:rsidR="002A036F" w:rsidRDefault="0057268F" w:rsidP="00CE2E23">
      <w:r>
        <w:t xml:space="preserve">Les points de contrôle de la mesure sont les suivants :  </w:t>
      </w:r>
    </w:p>
    <w:p w14:paraId="6AF7474E" w14:textId="77777777" w:rsidR="002A036F" w:rsidRDefault="002A036F" w:rsidP="002F2428">
      <w:pPr>
        <w:pStyle w:val="Paragraphedeliste"/>
        <w:numPr>
          <w:ilvl w:val="0"/>
          <w:numId w:val="8"/>
        </w:numPr>
      </w:pPr>
      <w:r>
        <w:t>R à -15[°C]</w:t>
      </w:r>
    </w:p>
    <w:p w14:paraId="2B777073" w14:textId="77777777" w:rsidR="002A036F" w:rsidRDefault="002A036F" w:rsidP="002F2428">
      <w:pPr>
        <w:pStyle w:val="Paragraphedeliste"/>
        <w:numPr>
          <w:ilvl w:val="1"/>
          <w:numId w:val="8"/>
        </w:numPr>
      </w:pPr>
      <w:r>
        <w:t>Description : résistance de la sonde à -15°C.</w:t>
      </w:r>
    </w:p>
    <w:p w14:paraId="2021C206" w14:textId="77777777" w:rsidR="002A036F" w:rsidRDefault="002A036F" w:rsidP="002F2428">
      <w:pPr>
        <w:pStyle w:val="Paragraphedeliste"/>
        <w:numPr>
          <w:ilvl w:val="1"/>
          <w:numId w:val="8"/>
        </w:numPr>
      </w:pPr>
      <w:r>
        <w:t>Formule : valeur issue du CdC (non calculée).</w:t>
      </w:r>
    </w:p>
    <w:p w14:paraId="58EC812D" w14:textId="5BA80E72" w:rsidR="002A036F" w:rsidRDefault="002A036F" w:rsidP="002F2428">
      <w:pPr>
        <w:pStyle w:val="Paragraphedeliste"/>
        <w:numPr>
          <w:ilvl w:val="1"/>
          <w:numId w:val="8"/>
        </w:numPr>
      </w:pPr>
      <w:r>
        <w:t>Limites : utiliser la valeur extrême avec tolérance si fournie.</w:t>
      </w:r>
    </w:p>
    <w:p w14:paraId="04247DF5" w14:textId="77777777" w:rsidR="002A036F" w:rsidRDefault="002A036F" w:rsidP="002F2428">
      <w:pPr>
        <w:pStyle w:val="Paragraphedeliste"/>
        <w:numPr>
          <w:ilvl w:val="0"/>
          <w:numId w:val="8"/>
        </w:numPr>
      </w:pPr>
      <w:r>
        <w:t>R à +40[°C]</w:t>
      </w:r>
    </w:p>
    <w:p w14:paraId="0700D4FB" w14:textId="77777777" w:rsidR="002A036F" w:rsidRDefault="002A036F" w:rsidP="002F2428">
      <w:pPr>
        <w:pStyle w:val="Paragraphedeliste"/>
        <w:numPr>
          <w:ilvl w:val="1"/>
          <w:numId w:val="8"/>
        </w:numPr>
      </w:pPr>
      <w:r>
        <w:t>Description : résistance de la sonde à +40°C.</w:t>
      </w:r>
    </w:p>
    <w:p w14:paraId="45F764C5" w14:textId="77777777" w:rsidR="002A036F" w:rsidRDefault="002A036F" w:rsidP="002F2428">
      <w:pPr>
        <w:pStyle w:val="Paragraphedeliste"/>
        <w:numPr>
          <w:ilvl w:val="1"/>
          <w:numId w:val="8"/>
        </w:numPr>
      </w:pPr>
      <w:r>
        <w:t>Formule : valeur issue du CdC (non calculée).</w:t>
      </w:r>
    </w:p>
    <w:p w14:paraId="72C0B90E" w14:textId="4D7DBD9C" w:rsidR="002A036F" w:rsidRDefault="002A036F" w:rsidP="002F2428">
      <w:pPr>
        <w:pStyle w:val="Paragraphedeliste"/>
        <w:numPr>
          <w:ilvl w:val="1"/>
          <w:numId w:val="8"/>
        </w:numPr>
      </w:pPr>
      <w:r>
        <w:t>Limites : utiliser la valeur extrême avec tolérance si fournie.</w:t>
      </w:r>
    </w:p>
    <w:p w14:paraId="6688467E" w14:textId="77777777" w:rsidR="002A036F" w:rsidRDefault="002A036F" w:rsidP="002F2428">
      <w:pPr>
        <w:pStyle w:val="Paragraphedeliste"/>
        <w:numPr>
          <w:ilvl w:val="0"/>
          <w:numId w:val="9"/>
        </w:numPr>
      </w:pPr>
      <w:r>
        <w:t>Rref [Ω]</w:t>
      </w:r>
    </w:p>
    <w:p w14:paraId="15054C15" w14:textId="77777777" w:rsidR="002A036F" w:rsidRDefault="002A036F" w:rsidP="002F2428">
      <w:pPr>
        <w:pStyle w:val="Paragraphedeliste"/>
        <w:numPr>
          <w:ilvl w:val="1"/>
          <w:numId w:val="9"/>
        </w:numPr>
      </w:pPr>
      <w:r>
        <w:t>Description : résistance de référence connectée via le MUX au bloc REFP0/REFN0 de l’ADC.</w:t>
      </w:r>
    </w:p>
    <w:p w14:paraId="07448239" w14:textId="77777777" w:rsidR="002A036F" w:rsidRDefault="002A036F" w:rsidP="002F2428">
      <w:pPr>
        <w:pStyle w:val="Paragraphedeliste"/>
        <w:numPr>
          <w:ilvl w:val="1"/>
          <w:numId w:val="9"/>
        </w:numPr>
      </w:pPr>
      <w:r>
        <w:t>Formule : valeur matérielle (2.2k, 2.7k, 10k, 100k).</w:t>
      </w:r>
    </w:p>
    <w:p w14:paraId="5D50D0F0" w14:textId="4B92535A" w:rsidR="002A036F" w:rsidRDefault="002A036F" w:rsidP="002F2428">
      <w:pPr>
        <w:pStyle w:val="Paragraphedeliste"/>
        <w:numPr>
          <w:ilvl w:val="1"/>
          <w:numId w:val="9"/>
        </w:numPr>
      </w:pPr>
      <w:r>
        <w:t>Limites : Vref = IDAC × Rref doit rester entre 0.3 V et 2.5 V.</w:t>
      </w:r>
    </w:p>
    <w:p w14:paraId="006C709E" w14:textId="18617FA8" w:rsidR="002A036F" w:rsidRDefault="00294C4B" w:rsidP="002F2428">
      <w:pPr>
        <w:pStyle w:val="Paragraphedeliste"/>
        <w:numPr>
          <w:ilvl w:val="0"/>
          <w:numId w:val="9"/>
        </w:numPr>
      </w:pPr>
      <w:r>
        <w:t>A</w:t>
      </w:r>
      <w:r w:rsidR="002A036F">
        <w:t>DAC [µA]</w:t>
      </w:r>
    </w:p>
    <w:p w14:paraId="5B290050" w14:textId="77777777" w:rsidR="002A036F" w:rsidRDefault="002A036F" w:rsidP="002F2428">
      <w:pPr>
        <w:pStyle w:val="Paragraphedeliste"/>
        <w:numPr>
          <w:ilvl w:val="1"/>
          <w:numId w:val="9"/>
        </w:numPr>
      </w:pPr>
      <w:r>
        <w:t>Description : courant d’excitation fourni par l’ADC pour traverser la sonde et Rref.</w:t>
      </w:r>
    </w:p>
    <w:p w14:paraId="4EFDEFA1" w14:textId="77777777" w:rsidR="002A036F" w:rsidRDefault="002A036F" w:rsidP="002F2428">
      <w:pPr>
        <w:pStyle w:val="Paragraphedeliste"/>
        <w:numPr>
          <w:ilvl w:val="1"/>
          <w:numId w:val="9"/>
        </w:numPr>
      </w:pPr>
      <w:r>
        <w:t>Formule : valeur discrète parmi {10, 50, 100, 250, 750, 1000, 1500, 2000}.</w:t>
      </w:r>
    </w:p>
    <w:p w14:paraId="44A01F60" w14:textId="38480BFD" w:rsidR="002A036F" w:rsidRDefault="002A036F" w:rsidP="002F2428">
      <w:pPr>
        <w:pStyle w:val="Paragraphedeliste"/>
        <w:numPr>
          <w:ilvl w:val="1"/>
          <w:numId w:val="9"/>
        </w:numPr>
      </w:pPr>
      <w:r>
        <w:t>Limites : vérifier Vinj_max &lt; AVDD − 0.4 V et limiter l’autoéchauffement (Psonde = I² × Rsonde).</w:t>
      </w:r>
    </w:p>
    <w:p w14:paraId="4DE0924C" w14:textId="77777777" w:rsidR="002A036F" w:rsidRDefault="002A036F" w:rsidP="002F2428">
      <w:pPr>
        <w:pStyle w:val="Paragraphedeliste"/>
        <w:numPr>
          <w:ilvl w:val="0"/>
          <w:numId w:val="10"/>
        </w:numPr>
      </w:pPr>
      <w:r>
        <w:t>Gain</w:t>
      </w:r>
    </w:p>
    <w:p w14:paraId="3B594115" w14:textId="77777777" w:rsidR="002A036F" w:rsidRDefault="002A036F" w:rsidP="002F2428">
      <w:pPr>
        <w:pStyle w:val="Paragraphedeliste"/>
        <w:numPr>
          <w:ilvl w:val="1"/>
          <w:numId w:val="10"/>
        </w:numPr>
      </w:pPr>
      <w:r>
        <w:t>Description : gain du PGA interne appliqué à la tension différentielle sonde.</w:t>
      </w:r>
    </w:p>
    <w:p w14:paraId="6A228371" w14:textId="77777777" w:rsidR="002A036F" w:rsidRDefault="002A036F" w:rsidP="002F2428">
      <w:pPr>
        <w:pStyle w:val="Paragraphedeliste"/>
        <w:numPr>
          <w:ilvl w:val="1"/>
          <w:numId w:val="10"/>
        </w:numPr>
      </w:pPr>
      <w:r>
        <w:t>Formule : valeur programmée parmi {1, 2, 4, 8, 16, 32, 64, 128}.</w:t>
      </w:r>
    </w:p>
    <w:p w14:paraId="5E7AF52F" w14:textId="0712B505" w:rsidR="00BB78C4" w:rsidRDefault="002A036F" w:rsidP="002F2428">
      <w:pPr>
        <w:pStyle w:val="Paragraphedeliste"/>
        <w:numPr>
          <w:ilvl w:val="1"/>
          <w:numId w:val="10"/>
        </w:numPr>
      </w:pPr>
      <w:r>
        <w:t>Limites : condition Vsonde_max &lt; Vref / Gain.</w:t>
      </w:r>
    </w:p>
    <w:p w14:paraId="3C6F6638" w14:textId="7767A6E7" w:rsidR="002A036F" w:rsidRDefault="002A036F" w:rsidP="002F2428">
      <w:pPr>
        <w:pStyle w:val="Paragraphedeliste"/>
        <w:numPr>
          <w:ilvl w:val="0"/>
          <w:numId w:val="10"/>
        </w:numPr>
      </w:pPr>
      <w:r>
        <w:t>V @ Tmin mesurée [V]</w:t>
      </w:r>
    </w:p>
    <w:p w14:paraId="18B15793" w14:textId="77777777" w:rsidR="002A036F" w:rsidRDefault="002A036F" w:rsidP="002F2428">
      <w:pPr>
        <w:pStyle w:val="Paragraphedeliste"/>
        <w:numPr>
          <w:ilvl w:val="1"/>
          <w:numId w:val="10"/>
        </w:numPr>
      </w:pPr>
      <w:r>
        <w:t>Description : tension aux bornes de la sonde à -15°C.</w:t>
      </w:r>
    </w:p>
    <w:p w14:paraId="66796516" w14:textId="1A017623" w:rsidR="002A036F" w:rsidRDefault="002A036F" w:rsidP="002F2428">
      <w:pPr>
        <w:pStyle w:val="Paragraphedeliste"/>
        <w:numPr>
          <w:ilvl w:val="1"/>
          <w:numId w:val="10"/>
        </w:numPr>
      </w:pPr>
      <w:r>
        <w:t>Formule : Vsonde_min = IDAC × R(-15°C).</w:t>
      </w:r>
    </w:p>
    <w:p w14:paraId="49350F57" w14:textId="7A860076" w:rsidR="002A036F" w:rsidRDefault="002A036F" w:rsidP="002F2428">
      <w:pPr>
        <w:pStyle w:val="Paragraphedeliste"/>
        <w:numPr>
          <w:ilvl w:val="1"/>
          <w:numId w:val="10"/>
        </w:numPr>
      </w:pPr>
      <w:r>
        <w:t>Limites : doi</w:t>
      </w:r>
      <w:r w:rsidR="00294C4B">
        <w:t>s</w:t>
      </w:r>
      <w:r>
        <w:t xml:space="preserve"> être au-dessus du bruit ADC.</w:t>
      </w:r>
    </w:p>
    <w:p w14:paraId="139A4A29" w14:textId="77777777" w:rsidR="002A036F" w:rsidRDefault="002A036F" w:rsidP="002F2428">
      <w:pPr>
        <w:pStyle w:val="Paragraphedeliste"/>
        <w:numPr>
          <w:ilvl w:val="0"/>
          <w:numId w:val="11"/>
        </w:numPr>
      </w:pPr>
      <w:r>
        <w:t>V @ Tmax mesurée [V]</w:t>
      </w:r>
    </w:p>
    <w:p w14:paraId="211BBA4C" w14:textId="77777777" w:rsidR="002A036F" w:rsidRDefault="002A036F" w:rsidP="002F2428">
      <w:pPr>
        <w:pStyle w:val="Paragraphedeliste"/>
        <w:numPr>
          <w:ilvl w:val="1"/>
          <w:numId w:val="11"/>
        </w:numPr>
      </w:pPr>
      <w:r>
        <w:t>Description : tension aux bornes de la sonde à +40°C.</w:t>
      </w:r>
    </w:p>
    <w:p w14:paraId="3FC6C050" w14:textId="3A794CBC" w:rsidR="002A036F" w:rsidRDefault="002A036F" w:rsidP="002F2428">
      <w:pPr>
        <w:pStyle w:val="Paragraphedeliste"/>
        <w:numPr>
          <w:ilvl w:val="1"/>
          <w:numId w:val="11"/>
        </w:numPr>
      </w:pPr>
      <w:r>
        <w:t>Formule : Vsonde_max = IDAC × R(+40°C).</w:t>
      </w:r>
    </w:p>
    <w:p w14:paraId="46CC9A93" w14:textId="21D5B4C6" w:rsidR="002A036F" w:rsidRDefault="002A036F" w:rsidP="002F2428">
      <w:pPr>
        <w:pStyle w:val="Paragraphedeliste"/>
        <w:numPr>
          <w:ilvl w:val="1"/>
          <w:numId w:val="11"/>
        </w:numPr>
      </w:pPr>
      <w:r>
        <w:t>Limites : doi</w:t>
      </w:r>
      <w:r w:rsidR="00294C4B">
        <w:t>s</w:t>
      </w:r>
      <w:r>
        <w:t xml:space="preserve"> rester &lt; Vref / Gain.</w:t>
      </w:r>
    </w:p>
    <w:p w14:paraId="3252C741" w14:textId="77777777" w:rsidR="002A036F" w:rsidRDefault="002A036F" w:rsidP="002A036F"/>
    <w:p w14:paraId="6B676F66" w14:textId="77777777" w:rsidR="00CE2E23" w:rsidRDefault="00CE2E23" w:rsidP="002A036F"/>
    <w:p w14:paraId="2CB2D7E4" w14:textId="77777777" w:rsidR="002A036F" w:rsidRDefault="002A036F" w:rsidP="002F2428">
      <w:pPr>
        <w:pStyle w:val="Paragraphedeliste"/>
        <w:numPr>
          <w:ilvl w:val="0"/>
          <w:numId w:val="11"/>
        </w:numPr>
      </w:pPr>
      <w:r>
        <w:t>Vref [V]</w:t>
      </w:r>
    </w:p>
    <w:p w14:paraId="6411000C" w14:textId="77777777" w:rsidR="002A036F" w:rsidRDefault="002A036F" w:rsidP="002F2428">
      <w:pPr>
        <w:pStyle w:val="Paragraphedeliste"/>
        <w:numPr>
          <w:ilvl w:val="1"/>
          <w:numId w:val="11"/>
        </w:numPr>
      </w:pPr>
      <w:r>
        <w:t>Description : tension de référence ratiométrique appliquée à l’ADC.</w:t>
      </w:r>
    </w:p>
    <w:p w14:paraId="7B3BAB5D" w14:textId="41D0CF56" w:rsidR="002A036F" w:rsidRDefault="002A036F" w:rsidP="002F2428">
      <w:pPr>
        <w:pStyle w:val="Paragraphedeliste"/>
        <w:numPr>
          <w:ilvl w:val="1"/>
          <w:numId w:val="11"/>
        </w:numPr>
      </w:pPr>
      <w:r>
        <w:t xml:space="preserve">Formule : Vref = </w:t>
      </w:r>
      <w:r w:rsidR="00BB78C4">
        <w:t>I</w:t>
      </w:r>
      <w:r>
        <w:t>DAC × Rref.</w:t>
      </w:r>
    </w:p>
    <w:p w14:paraId="59653C72" w14:textId="086A8116" w:rsidR="002A036F" w:rsidRDefault="002A036F" w:rsidP="002F2428">
      <w:pPr>
        <w:pStyle w:val="Paragraphedeliste"/>
        <w:numPr>
          <w:ilvl w:val="1"/>
          <w:numId w:val="11"/>
        </w:numPr>
      </w:pPr>
      <w:r>
        <w:t>Limites : 0.3 V ≤ Vref ≤ 2.5 V.</w:t>
      </w:r>
    </w:p>
    <w:p w14:paraId="1BCCD076" w14:textId="77777777" w:rsidR="002A036F" w:rsidRDefault="002A036F" w:rsidP="002F2428">
      <w:pPr>
        <w:pStyle w:val="Paragraphedeliste"/>
        <w:numPr>
          <w:ilvl w:val="0"/>
          <w:numId w:val="11"/>
        </w:numPr>
      </w:pPr>
      <w:r>
        <w:t>Vnode max [V]</w:t>
      </w:r>
    </w:p>
    <w:p w14:paraId="1B65F9B0" w14:textId="77777777" w:rsidR="002A036F" w:rsidRDefault="002A036F" w:rsidP="002F2428">
      <w:pPr>
        <w:pStyle w:val="Paragraphedeliste"/>
        <w:numPr>
          <w:ilvl w:val="1"/>
          <w:numId w:val="11"/>
        </w:numPr>
      </w:pPr>
      <w:r>
        <w:t>Description : tension maximale au nœud d’injection IDAC (somme Vsonde_max + Vref).</w:t>
      </w:r>
    </w:p>
    <w:p w14:paraId="32289EF8" w14:textId="77777777" w:rsidR="002A036F" w:rsidRDefault="002A036F" w:rsidP="002F2428">
      <w:pPr>
        <w:pStyle w:val="Paragraphedeliste"/>
        <w:numPr>
          <w:ilvl w:val="1"/>
          <w:numId w:val="11"/>
        </w:numPr>
      </w:pPr>
      <w:r>
        <w:t>Formule : Vnode_max = Vsonde_max + Vref.</w:t>
      </w:r>
    </w:p>
    <w:p w14:paraId="263E6B31" w14:textId="2FFAC9F8" w:rsidR="002A036F" w:rsidRDefault="002A036F" w:rsidP="002F2428">
      <w:pPr>
        <w:pStyle w:val="Paragraphedeliste"/>
        <w:numPr>
          <w:ilvl w:val="1"/>
          <w:numId w:val="11"/>
        </w:numPr>
      </w:pPr>
      <w:r>
        <w:t>Limites : doit être &lt; AVDD − 0.4 V.</w:t>
      </w:r>
    </w:p>
    <w:p w14:paraId="43A302B4" w14:textId="77777777" w:rsidR="002A036F" w:rsidRDefault="002A036F" w:rsidP="002F2428">
      <w:pPr>
        <w:pStyle w:val="Paragraphedeliste"/>
        <w:numPr>
          <w:ilvl w:val="0"/>
          <w:numId w:val="11"/>
        </w:numPr>
      </w:pPr>
      <w:r>
        <w:t>FS_ADC</w:t>
      </w:r>
    </w:p>
    <w:p w14:paraId="5FAB8D4E" w14:textId="77777777" w:rsidR="002A036F" w:rsidRDefault="002A036F" w:rsidP="002F2428">
      <w:pPr>
        <w:pStyle w:val="Paragraphedeliste"/>
        <w:numPr>
          <w:ilvl w:val="1"/>
          <w:numId w:val="11"/>
        </w:numPr>
      </w:pPr>
      <w:r>
        <w:t>Description : demi-pleine échelle effective du convertisseur après PGA.</w:t>
      </w:r>
    </w:p>
    <w:p w14:paraId="5358C1FA" w14:textId="77777777" w:rsidR="002A036F" w:rsidRDefault="002A036F" w:rsidP="002F2428">
      <w:pPr>
        <w:pStyle w:val="Paragraphedeliste"/>
        <w:numPr>
          <w:ilvl w:val="1"/>
          <w:numId w:val="11"/>
        </w:numPr>
      </w:pPr>
      <w:r>
        <w:t>Formule : FS_ADC = Vref / Gain.</w:t>
      </w:r>
    </w:p>
    <w:p w14:paraId="69CA65F4" w14:textId="4CF2362F" w:rsidR="002A036F" w:rsidRDefault="002A036F" w:rsidP="002F2428">
      <w:pPr>
        <w:pStyle w:val="Paragraphedeliste"/>
        <w:numPr>
          <w:ilvl w:val="1"/>
          <w:numId w:val="11"/>
        </w:numPr>
      </w:pPr>
      <w:r>
        <w:t>Limites : borne supérieure de la tension différentielle de la sonde.</w:t>
      </w:r>
    </w:p>
    <w:p w14:paraId="14B6303D" w14:textId="77777777" w:rsidR="002A036F" w:rsidRDefault="002A036F" w:rsidP="002F2428">
      <w:pPr>
        <w:pStyle w:val="Paragraphedeliste"/>
        <w:numPr>
          <w:ilvl w:val="0"/>
          <w:numId w:val="11"/>
        </w:numPr>
      </w:pPr>
      <w:r>
        <w:lastRenderedPageBreak/>
        <w:t>DV [V]</w:t>
      </w:r>
    </w:p>
    <w:p w14:paraId="2C654B89" w14:textId="1E84DCD0" w:rsidR="002A036F" w:rsidRDefault="002A036F" w:rsidP="002F2428">
      <w:pPr>
        <w:pStyle w:val="Paragraphedeliste"/>
        <w:numPr>
          <w:ilvl w:val="1"/>
          <w:numId w:val="11"/>
        </w:numPr>
      </w:pPr>
      <w:r>
        <w:t>Description : amplitude de variation de la tension</w:t>
      </w:r>
      <w:r w:rsidR="00294C4B">
        <w:t>,</w:t>
      </w:r>
      <w:r>
        <w:t xml:space="preserve"> sonde entre -15°C et +40°C.</w:t>
      </w:r>
    </w:p>
    <w:p w14:paraId="450F8329" w14:textId="2D9E72C3" w:rsidR="002A036F" w:rsidRDefault="002A036F" w:rsidP="002F2428">
      <w:pPr>
        <w:pStyle w:val="Paragraphedeliste"/>
        <w:numPr>
          <w:ilvl w:val="1"/>
          <w:numId w:val="11"/>
        </w:numPr>
      </w:pPr>
      <w:r>
        <w:t xml:space="preserve">Formule : </w:t>
      </w:r>
      <w:r w:rsidR="00294C4B">
        <w:t>d</w:t>
      </w:r>
      <w:r>
        <w:t>V = Vsonde_max − Vsonde_min.</w:t>
      </w:r>
    </w:p>
    <w:p w14:paraId="2EF84454" w14:textId="726215AF" w:rsidR="002A036F" w:rsidRDefault="002A036F" w:rsidP="002F2428">
      <w:pPr>
        <w:pStyle w:val="Paragraphedeliste"/>
        <w:numPr>
          <w:ilvl w:val="1"/>
          <w:numId w:val="11"/>
        </w:numPr>
      </w:pPr>
      <w:r>
        <w:t>Limites : doi</w:t>
      </w:r>
      <w:r w:rsidR="00294C4B">
        <w:t>s</w:t>
      </w:r>
      <w:r>
        <w:t xml:space="preserve"> exploiter une part significative de FS_ADC.</w:t>
      </w:r>
    </w:p>
    <w:p w14:paraId="05621EF7" w14:textId="77777777" w:rsidR="002A036F" w:rsidRDefault="002A036F" w:rsidP="002F2428">
      <w:pPr>
        <w:pStyle w:val="Paragraphedeliste"/>
        <w:numPr>
          <w:ilvl w:val="0"/>
          <w:numId w:val="11"/>
        </w:numPr>
      </w:pPr>
      <w:r>
        <w:t>Dvout [V]</w:t>
      </w:r>
    </w:p>
    <w:p w14:paraId="204A920B" w14:textId="77777777" w:rsidR="002A036F" w:rsidRDefault="002A036F" w:rsidP="002F2428">
      <w:pPr>
        <w:pStyle w:val="Paragraphedeliste"/>
        <w:numPr>
          <w:ilvl w:val="1"/>
          <w:numId w:val="11"/>
        </w:numPr>
      </w:pPr>
      <w:r>
        <w:t>Description : amplitude en sortie du PGA sur la plage de température.</w:t>
      </w:r>
    </w:p>
    <w:p w14:paraId="67D17F31" w14:textId="77777777" w:rsidR="002A036F" w:rsidRDefault="002A036F" w:rsidP="002F2428">
      <w:pPr>
        <w:pStyle w:val="Paragraphedeliste"/>
        <w:numPr>
          <w:ilvl w:val="1"/>
          <w:numId w:val="11"/>
        </w:numPr>
      </w:pPr>
      <w:r>
        <w:t>Formule : Dvout = Gain × DV.</w:t>
      </w:r>
    </w:p>
    <w:p w14:paraId="65B8076C" w14:textId="4CEBBDFD" w:rsidR="002A036F" w:rsidRDefault="002A036F" w:rsidP="002F2428">
      <w:pPr>
        <w:pStyle w:val="Paragraphedeliste"/>
        <w:numPr>
          <w:ilvl w:val="1"/>
          <w:numId w:val="11"/>
        </w:numPr>
      </w:pPr>
      <w:r>
        <w:t>Limites : doi</w:t>
      </w:r>
      <w:r w:rsidR="00A63B94">
        <w:t>s</w:t>
      </w:r>
      <w:r>
        <w:t xml:space="preserve"> rester &lt; Vref pour ne pas saturer.</w:t>
      </w:r>
    </w:p>
    <w:p w14:paraId="6001A00F" w14:textId="6AE7F5B1" w:rsidR="002A036F" w:rsidRDefault="002A036F" w:rsidP="002F2428">
      <w:pPr>
        <w:pStyle w:val="Paragraphedeliste"/>
        <w:numPr>
          <w:ilvl w:val="0"/>
          <w:numId w:val="11"/>
        </w:numPr>
      </w:pPr>
      <w:r>
        <w:t>Amp</w:t>
      </w:r>
      <w:r w:rsidR="00CE2E23">
        <w:t>l</w:t>
      </w:r>
      <w:r>
        <w:t>itude numérique [V]</w:t>
      </w:r>
    </w:p>
    <w:p w14:paraId="396659E2" w14:textId="77777777" w:rsidR="002A036F" w:rsidRDefault="002A036F" w:rsidP="002F2428">
      <w:pPr>
        <w:pStyle w:val="Paragraphedeliste"/>
        <w:numPr>
          <w:ilvl w:val="1"/>
          <w:numId w:val="11"/>
        </w:numPr>
      </w:pPr>
      <w:r>
        <w:t>Description : amplitude équivalente en pleine échelle numérique après conversion.</w:t>
      </w:r>
    </w:p>
    <w:p w14:paraId="2693054D" w14:textId="77777777" w:rsidR="002A036F" w:rsidRDefault="002A036F" w:rsidP="002F2428">
      <w:pPr>
        <w:pStyle w:val="Paragraphedeliste"/>
        <w:numPr>
          <w:ilvl w:val="1"/>
          <w:numId w:val="11"/>
        </w:numPr>
      </w:pPr>
      <w:r>
        <w:t>Formule : Amplitude = (DV / FS_ADC) × Vref.</w:t>
      </w:r>
    </w:p>
    <w:p w14:paraId="1C987240" w14:textId="79B28AC3" w:rsidR="002A036F" w:rsidRDefault="002A036F" w:rsidP="002F2428">
      <w:pPr>
        <w:pStyle w:val="Paragraphedeliste"/>
        <w:numPr>
          <w:ilvl w:val="1"/>
          <w:numId w:val="11"/>
        </w:numPr>
      </w:pPr>
      <w:r>
        <w:t>Limites : cohérente avec l’échelle 2^23 codes.</w:t>
      </w:r>
    </w:p>
    <w:p w14:paraId="1F63CFB4" w14:textId="77777777" w:rsidR="002A036F" w:rsidRDefault="002A036F" w:rsidP="002F2428">
      <w:pPr>
        <w:pStyle w:val="Paragraphedeliste"/>
        <w:numPr>
          <w:ilvl w:val="0"/>
          <w:numId w:val="11"/>
        </w:numPr>
      </w:pPr>
      <w:r>
        <w:t>Utilisation de la plage ADC [%]</w:t>
      </w:r>
    </w:p>
    <w:p w14:paraId="5323E6AF" w14:textId="11D80EF2" w:rsidR="002A036F" w:rsidRDefault="002A036F" w:rsidP="002F2428">
      <w:pPr>
        <w:pStyle w:val="Paragraphedeliste"/>
        <w:numPr>
          <w:ilvl w:val="1"/>
          <w:numId w:val="11"/>
        </w:numPr>
      </w:pPr>
      <w:r>
        <w:t xml:space="preserve">Description : pourcentage de la pleine échelle utilisé par </w:t>
      </w:r>
      <w:r w:rsidR="00294C4B">
        <w:t>d</w:t>
      </w:r>
      <w:r>
        <w:t>V.</w:t>
      </w:r>
    </w:p>
    <w:p w14:paraId="2355AD8E" w14:textId="39B34E0A" w:rsidR="002A036F" w:rsidRDefault="002A036F" w:rsidP="002F2428">
      <w:pPr>
        <w:pStyle w:val="Paragraphedeliste"/>
        <w:numPr>
          <w:ilvl w:val="1"/>
          <w:numId w:val="11"/>
        </w:numPr>
      </w:pPr>
      <w:r>
        <w:t xml:space="preserve">Formule : Utilisation = 100 × </w:t>
      </w:r>
      <w:r w:rsidR="00294C4B">
        <w:t>d</w:t>
      </w:r>
      <w:r>
        <w:t>V / FS_ADC.</w:t>
      </w:r>
    </w:p>
    <w:p w14:paraId="14E08D64" w14:textId="282FF69D" w:rsidR="002A036F" w:rsidRDefault="002A036F" w:rsidP="002F2428">
      <w:pPr>
        <w:pStyle w:val="Paragraphedeliste"/>
        <w:numPr>
          <w:ilvl w:val="1"/>
          <w:numId w:val="11"/>
        </w:numPr>
      </w:pPr>
      <w:r>
        <w:t>Limites : viser entre 60 % et 95 %.</w:t>
      </w:r>
    </w:p>
    <w:p w14:paraId="059CF386" w14:textId="77777777" w:rsidR="002A036F" w:rsidRDefault="002A036F" w:rsidP="002F2428">
      <w:pPr>
        <w:pStyle w:val="Paragraphedeliste"/>
        <w:numPr>
          <w:ilvl w:val="0"/>
          <w:numId w:val="11"/>
        </w:numPr>
      </w:pPr>
      <w:r>
        <w:t>Résolution réelle en [°C]</w:t>
      </w:r>
    </w:p>
    <w:p w14:paraId="71370603" w14:textId="77777777" w:rsidR="002A036F" w:rsidRDefault="002A036F" w:rsidP="002F2428">
      <w:pPr>
        <w:pStyle w:val="Paragraphedeliste"/>
        <w:numPr>
          <w:ilvl w:val="1"/>
          <w:numId w:val="11"/>
        </w:numPr>
      </w:pPr>
      <w:r>
        <w:t>Description : variation de température correspondant à un code ADC.</w:t>
      </w:r>
    </w:p>
    <w:p w14:paraId="66EE92FB" w14:textId="235BDD7D" w:rsidR="002A036F" w:rsidRDefault="002A036F" w:rsidP="002F2428">
      <w:pPr>
        <w:pStyle w:val="Paragraphedeliste"/>
        <w:numPr>
          <w:ilvl w:val="1"/>
          <w:numId w:val="11"/>
        </w:numPr>
      </w:pPr>
      <w:r>
        <w:t xml:space="preserve">Formule : Résolution = ΔT / Codes_DV  avec ΔT = </w:t>
      </w:r>
      <w:r w:rsidR="0035674D">
        <w:t>46.5</w:t>
      </w:r>
      <w:r>
        <w:t xml:space="preserve"> °C.</w:t>
      </w:r>
    </w:p>
    <w:p w14:paraId="5BB18EA4" w14:textId="73ADBAFA" w:rsidR="002A036F" w:rsidRDefault="002A036F" w:rsidP="002F2428">
      <w:pPr>
        <w:pStyle w:val="Paragraphedeliste"/>
        <w:numPr>
          <w:ilvl w:val="1"/>
          <w:numId w:val="11"/>
        </w:numPr>
      </w:pPr>
      <w:r>
        <w:t>Limites : plus petit = meilleure résolution ; éviter &gt; 0.001 °C/code.</w:t>
      </w:r>
    </w:p>
    <w:p w14:paraId="45BA2356" w14:textId="77777777" w:rsidR="002A036F" w:rsidRDefault="002A036F" w:rsidP="002F2428">
      <w:pPr>
        <w:pStyle w:val="Paragraphedeliste"/>
        <w:numPr>
          <w:ilvl w:val="0"/>
          <w:numId w:val="11"/>
        </w:numPr>
      </w:pPr>
      <w:r>
        <w:t>Taux de variation numérique par [°C]</w:t>
      </w:r>
    </w:p>
    <w:p w14:paraId="10EA7A74" w14:textId="77777777" w:rsidR="002A036F" w:rsidRDefault="002A036F" w:rsidP="002F2428">
      <w:pPr>
        <w:pStyle w:val="Paragraphedeliste"/>
        <w:numPr>
          <w:ilvl w:val="1"/>
          <w:numId w:val="11"/>
        </w:numPr>
      </w:pPr>
      <w:r>
        <w:t>Description : nombre de codes ADC par degré Celsius.</w:t>
      </w:r>
    </w:p>
    <w:p w14:paraId="0E687050" w14:textId="0E3AF5DF" w:rsidR="002A036F" w:rsidRDefault="002A036F" w:rsidP="002F2428">
      <w:pPr>
        <w:pStyle w:val="Paragraphedeliste"/>
        <w:numPr>
          <w:ilvl w:val="1"/>
          <w:numId w:val="11"/>
        </w:numPr>
      </w:pPr>
      <w:r>
        <w:t xml:space="preserve">Formule : Codes_par_°C = Codes_DV / ΔT avec ΔT = </w:t>
      </w:r>
      <w:r w:rsidR="0035674D">
        <w:t>46.5</w:t>
      </w:r>
      <w:r>
        <w:t xml:space="preserve"> °C.</w:t>
      </w:r>
    </w:p>
    <w:p w14:paraId="57C8AD49" w14:textId="7B434FDB" w:rsidR="0035674D" w:rsidRPr="00CE2E23" w:rsidRDefault="002A036F" w:rsidP="002F2428">
      <w:pPr>
        <w:pStyle w:val="Paragraphedeliste"/>
        <w:numPr>
          <w:ilvl w:val="1"/>
          <w:numId w:val="11"/>
        </w:numPr>
        <w:rPr>
          <w:szCs w:val="36"/>
        </w:rPr>
      </w:pPr>
      <w:r>
        <w:t>Limites : vise</w:t>
      </w:r>
      <w:r w:rsidR="00A63B94">
        <w:t>z</w:t>
      </w:r>
      <w:r>
        <w:t xml:space="preserve"> &gt; 80 000 codes/°C pour assurer une bonne précision.</w:t>
      </w:r>
    </w:p>
    <w:p w14:paraId="48ACB15F" w14:textId="77777777" w:rsidR="0035674D" w:rsidRDefault="0035674D" w:rsidP="002F2428">
      <w:pPr>
        <w:pStyle w:val="Paragraphedeliste"/>
        <w:numPr>
          <w:ilvl w:val="0"/>
          <w:numId w:val="12"/>
        </w:numPr>
      </w:pPr>
      <w:r>
        <w:t>P @ Tmin mesurée</w:t>
      </w:r>
    </w:p>
    <w:p w14:paraId="241D59E9" w14:textId="77777777" w:rsidR="0035674D" w:rsidRDefault="0035674D" w:rsidP="002F2428">
      <w:pPr>
        <w:pStyle w:val="Paragraphedeliste"/>
        <w:numPr>
          <w:ilvl w:val="1"/>
          <w:numId w:val="12"/>
        </w:numPr>
      </w:pPr>
      <w:r>
        <w:t>Description : puissance dissipée dans la sonde à -15°C.</w:t>
      </w:r>
    </w:p>
    <w:p w14:paraId="150F15AA" w14:textId="25446F04" w:rsidR="0035674D" w:rsidRDefault="0035674D" w:rsidP="002F2428">
      <w:pPr>
        <w:pStyle w:val="Paragraphedeliste"/>
        <w:numPr>
          <w:ilvl w:val="1"/>
          <w:numId w:val="12"/>
        </w:numPr>
      </w:pPr>
      <w:r>
        <w:t>Formule : P = IDAC</w:t>
      </w:r>
      <w:r w:rsidR="00272928">
        <w:t>^2</w:t>
      </w:r>
      <w:r>
        <w:t xml:space="preserve"> × R(-15°C).</w:t>
      </w:r>
    </w:p>
    <w:p w14:paraId="7BFD02CE" w14:textId="2ED3831D" w:rsidR="0035674D" w:rsidRDefault="0035674D" w:rsidP="002F2428">
      <w:pPr>
        <w:pStyle w:val="Paragraphedeliste"/>
        <w:numPr>
          <w:ilvl w:val="1"/>
          <w:numId w:val="12"/>
        </w:numPr>
      </w:pPr>
      <w:r>
        <w:t>Limites : doi</w:t>
      </w:r>
      <w:r w:rsidR="00A63B94">
        <w:t>s</w:t>
      </w:r>
      <w:r>
        <w:t xml:space="preserve"> rester faible pour éviter l’autoéchauffement.</w:t>
      </w:r>
    </w:p>
    <w:p w14:paraId="3461A0D5" w14:textId="77777777" w:rsidR="0035674D" w:rsidRDefault="0035674D" w:rsidP="002F2428">
      <w:pPr>
        <w:pStyle w:val="Paragraphedeliste"/>
        <w:numPr>
          <w:ilvl w:val="0"/>
          <w:numId w:val="12"/>
        </w:numPr>
      </w:pPr>
      <w:r>
        <w:t>P @ Tmax mesurée</w:t>
      </w:r>
    </w:p>
    <w:p w14:paraId="2063D8EF" w14:textId="77777777" w:rsidR="0035674D" w:rsidRDefault="0035674D" w:rsidP="002F2428">
      <w:pPr>
        <w:pStyle w:val="Paragraphedeliste"/>
        <w:numPr>
          <w:ilvl w:val="1"/>
          <w:numId w:val="12"/>
        </w:numPr>
      </w:pPr>
      <w:r>
        <w:t>Description : puissance dissipée dans la sonde à +40°C.</w:t>
      </w:r>
    </w:p>
    <w:p w14:paraId="3185FC3A" w14:textId="252D4DE9" w:rsidR="0035674D" w:rsidRDefault="0035674D" w:rsidP="002F2428">
      <w:pPr>
        <w:pStyle w:val="Paragraphedeliste"/>
        <w:numPr>
          <w:ilvl w:val="1"/>
          <w:numId w:val="12"/>
        </w:numPr>
      </w:pPr>
      <w:r>
        <w:t xml:space="preserve">Formule : P = </w:t>
      </w:r>
      <w:r w:rsidR="00272928">
        <w:t>I</w:t>
      </w:r>
      <w:r>
        <w:t>DAC</w:t>
      </w:r>
      <w:r w:rsidR="00272928">
        <w:t>^2</w:t>
      </w:r>
      <w:r>
        <w:t xml:space="preserve">  × R(+40°C).</w:t>
      </w:r>
    </w:p>
    <w:p w14:paraId="73791470" w14:textId="230B8207" w:rsidR="0035674D" w:rsidRDefault="0035674D" w:rsidP="002F2428">
      <w:pPr>
        <w:pStyle w:val="Paragraphedeliste"/>
        <w:numPr>
          <w:ilvl w:val="1"/>
          <w:numId w:val="12"/>
        </w:numPr>
      </w:pPr>
      <w:r>
        <w:t>Limites : doi</w:t>
      </w:r>
      <w:r w:rsidR="00A63B94">
        <w:t>s</w:t>
      </w:r>
      <w:r>
        <w:t xml:space="preserve"> rester faible pour éviter l’autoéchauffement.</w:t>
      </w:r>
    </w:p>
    <w:p w14:paraId="071200E8" w14:textId="77777777" w:rsidR="0035674D" w:rsidRDefault="0035674D" w:rsidP="002F2428">
      <w:pPr>
        <w:pStyle w:val="Paragraphedeliste"/>
        <w:numPr>
          <w:ilvl w:val="0"/>
          <w:numId w:val="12"/>
        </w:numPr>
      </w:pPr>
      <w:r>
        <w:t>Déviation min en [°C]/mW</w:t>
      </w:r>
    </w:p>
    <w:p w14:paraId="58B96D44" w14:textId="77777777" w:rsidR="0035674D" w:rsidRDefault="0035674D" w:rsidP="002F2428">
      <w:pPr>
        <w:pStyle w:val="Paragraphedeliste"/>
        <w:numPr>
          <w:ilvl w:val="1"/>
          <w:numId w:val="12"/>
        </w:numPr>
      </w:pPr>
      <w:r>
        <w:t>Description : élévation de température estimée par mW dissipé à -15°C.</w:t>
      </w:r>
    </w:p>
    <w:p w14:paraId="5CA1B141" w14:textId="21961551" w:rsidR="0035674D" w:rsidRDefault="0035674D" w:rsidP="002F2428">
      <w:pPr>
        <w:pStyle w:val="Paragraphedeliste"/>
        <w:numPr>
          <w:ilvl w:val="1"/>
          <w:numId w:val="12"/>
        </w:numPr>
      </w:pPr>
      <w:r>
        <w:t>Formule : ΔT/Pmin = valeur construct</w:t>
      </w:r>
      <w:r w:rsidR="00A63B94">
        <w:t>eur</w:t>
      </w:r>
      <w:r>
        <w:t xml:space="preserve"> ou calculée.</w:t>
      </w:r>
    </w:p>
    <w:p w14:paraId="76864600" w14:textId="442EC691" w:rsidR="0035674D" w:rsidRDefault="0035674D" w:rsidP="0035674D">
      <w:pPr>
        <w:pStyle w:val="Paragraphedeliste"/>
        <w:numPr>
          <w:ilvl w:val="1"/>
          <w:numId w:val="12"/>
        </w:numPr>
      </w:pPr>
      <w:r>
        <w:t>Limites : vérifier que l’élévation reste négligeable (&lt;0.1°C).</w:t>
      </w:r>
    </w:p>
    <w:p w14:paraId="18385A6D" w14:textId="77777777" w:rsidR="0035674D" w:rsidRDefault="0035674D" w:rsidP="002F2428">
      <w:pPr>
        <w:pStyle w:val="Paragraphedeliste"/>
        <w:numPr>
          <w:ilvl w:val="0"/>
          <w:numId w:val="12"/>
        </w:numPr>
      </w:pPr>
      <w:r>
        <w:t>Déviation max en [°C]/mW</w:t>
      </w:r>
    </w:p>
    <w:p w14:paraId="44F1B4C8" w14:textId="77777777" w:rsidR="0035674D" w:rsidRDefault="0035674D" w:rsidP="002F2428">
      <w:pPr>
        <w:pStyle w:val="Paragraphedeliste"/>
        <w:numPr>
          <w:ilvl w:val="1"/>
          <w:numId w:val="12"/>
        </w:numPr>
      </w:pPr>
      <w:r>
        <w:t>Description : élévation de température estimée par mW dissipé à +40°C.</w:t>
      </w:r>
    </w:p>
    <w:p w14:paraId="07B12471" w14:textId="77777777" w:rsidR="0035674D" w:rsidRDefault="0035674D" w:rsidP="002F2428">
      <w:pPr>
        <w:pStyle w:val="Paragraphedeliste"/>
        <w:numPr>
          <w:ilvl w:val="1"/>
          <w:numId w:val="12"/>
        </w:numPr>
      </w:pPr>
      <w:r>
        <w:t>Formule : ΔT/Pmax = valeur constructeur ou calculée.</w:t>
      </w:r>
    </w:p>
    <w:p w14:paraId="77E754E7" w14:textId="77777777" w:rsidR="00F41742" w:rsidRPr="00F41742" w:rsidRDefault="0035674D" w:rsidP="002F2428">
      <w:pPr>
        <w:pStyle w:val="Paragraphedeliste"/>
        <w:numPr>
          <w:ilvl w:val="1"/>
          <w:numId w:val="12"/>
        </w:numPr>
        <w:rPr>
          <w:szCs w:val="36"/>
        </w:rPr>
      </w:pPr>
      <w:r>
        <w:t>Limites : vérifier que l’élévation reste négligeable (&lt;0.1°C).</w:t>
      </w:r>
    </w:p>
    <w:p w14:paraId="23C2E75D" w14:textId="77777777" w:rsidR="00F41742" w:rsidRDefault="00F41742" w:rsidP="00F41742">
      <w:pPr>
        <w:sectPr w:rsidR="00F41742" w:rsidSect="006163A2">
          <w:endnotePr>
            <w:numFmt w:val="decimal"/>
          </w:endnotePr>
          <w:pgSz w:w="11906" w:h="16838" w:code="9"/>
          <w:pgMar w:top="709" w:right="851" w:bottom="720" w:left="1440" w:header="720" w:footer="720" w:gutter="0"/>
          <w:cols w:space="720"/>
          <w:noEndnote/>
          <w:docGrid w:linePitch="326"/>
        </w:sectPr>
      </w:pPr>
    </w:p>
    <w:p w14:paraId="6588DEBF" w14:textId="77777777" w:rsidR="001E1909" w:rsidRPr="001E1909" w:rsidRDefault="001E1909" w:rsidP="001E1909">
      <w:pPr>
        <w:pStyle w:val="Titre4"/>
        <w:rPr>
          <w:szCs w:val="36"/>
        </w:rPr>
      </w:pPr>
      <w:bookmarkStart w:id="50" w:name="_Toc209445712"/>
      <w:r>
        <w:lastRenderedPageBreak/>
        <w:t>Résultat de la fiche de calcul</w:t>
      </w:r>
      <w:bookmarkEnd w:id="50"/>
      <w:r>
        <w:t xml:space="preserve"> </w:t>
      </w:r>
    </w:p>
    <w:p w14:paraId="32112CCA" w14:textId="77777777" w:rsidR="009C1659" w:rsidRDefault="009C1659" w:rsidP="009C1659">
      <w:r w:rsidRPr="009C1659">
        <w:rPr>
          <w:noProof/>
        </w:rPr>
        <w:drawing>
          <wp:inline distT="0" distB="0" distL="0" distR="0" wp14:anchorId="11792273" wp14:editId="5E88DBAD">
            <wp:extent cx="8149132" cy="1533152"/>
            <wp:effectExtent l="0" t="0" r="4445" b="0"/>
            <wp:docPr id="138121378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170694" cy="1537209"/>
                    </a:xfrm>
                    <a:prstGeom prst="rect">
                      <a:avLst/>
                    </a:prstGeom>
                    <a:noFill/>
                    <a:ln>
                      <a:noFill/>
                    </a:ln>
                  </pic:spPr>
                </pic:pic>
              </a:graphicData>
            </a:graphic>
          </wp:inline>
        </w:drawing>
      </w:r>
    </w:p>
    <w:p w14:paraId="55A5E769" w14:textId="77777777" w:rsidR="009C1659" w:rsidRDefault="009C1659" w:rsidP="009C1659">
      <w:r w:rsidRPr="009C1659">
        <w:rPr>
          <w:noProof/>
        </w:rPr>
        <w:drawing>
          <wp:inline distT="0" distB="0" distL="0" distR="0" wp14:anchorId="0BBF3F51" wp14:editId="6A77EED2">
            <wp:extent cx="8148955" cy="1638887"/>
            <wp:effectExtent l="0" t="0" r="4445" b="0"/>
            <wp:docPr id="105390520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8172825" cy="1643688"/>
                    </a:xfrm>
                    <a:prstGeom prst="rect">
                      <a:avLst/>
                    </a:prstGeom>
                    <a:noFill/>
                    <a:ln>
                      <a:noFill/>
                    </a:ln>
                  </pic:spPr>
                </pic:pic>
              </a:graphicData>
            </a:graphic>
          </wp:inline>
        </w:drawing>
      </w:r>
    </w:p>
    <w:p w14:paraId="5ACEF4CF" w14:textId="77777777" w:rsidR="009C1659" w:rsidRDefault="009C1659" w:rsidP="009C1659">
      <w:r w:rsidRPr="009C1659">
        <w:rPr>
          <w:noProof/>
        </w:rPr>
        <w:drawing>
          <wp:inline distT="0" distB="0" distL="0" distR="0" wp14:anchorId="210FC762" wp14:editId="3D1A8835">
            <wp:extent cx="8148955" cy="1638887"/>
            <wp:effectExtent l="0" t="0" r="4445" b="0"/>
            <wp:docPr id="114467199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183291" cy="1645792"/>
                    </a:xfrm>
                    <a:prstGeom prst="rect">
                      <a:avLst/>
                    </a:prstGeom>
                    <a:noFill/>
                    <a:ln>
                      <a:noFill/>
                    </a:ln>
                  </pic:spPr>
                </pic:pic>
              </a:graphicData>
            </a:graphic>
          </wp:inline>
        </w:drawing>
      </w:r>
    </w:p>
    <w:p w14:paraId="6651C9DB" w14:textId="77777777" w:rsidR="00140068" w:rsidRDefault="00140068" w:rsidP="009C1659">
      <w:r w:rsidRPr="00140068">
        <w:rPr>
          <w:noProof/>
        </w:rPr>
        <w:lastRenderedPageBreak/>
        <w:drawing>
          <wp:inline distT="0" distB="0" distL="0" distR="0" wp14:anchorId="69EC19E2" wp14:editId="2AAE6550">
            <wp:extent cx="8105241" cy="1630096"/>
            <wp:effectExtent l="0" t="0" r="0" b="8255"/>
            <wp:docPr id="106646901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129964" cy="1635068"/>
                    </a:xfrm>
                    <a:prstGeom prst="rect">
                      <a:avLst/>
                    </a:prstGeom>
                    <a:noFill/>
                    <a:ln>
                      <a:noFill/>
                    </a:ln>
                  </pic:spPr>
                </pic:pic>
              </a:graphicData>
            </a:graphic>
          </wp:inline>
        </w:drawing>
      </w:r>
    </w:p>
    <w:p w14:paraId="78C3D7F3" w14:textId="77777777" w:rsidR="00AC675C" w:rsidRDefault="00140068" w:rsidP="009C1659">
      <w:r w:rsidRPr="00140068">
        <w:rPr>
          <w:noProof/>
        </w:rPr>
        <w:drawing>
          <wp:inline distT="0" distB="0" distL="0" distR="0" wp14:anchorId="5C9A25D2" wp14:editId="49D85CBE">
            <wp:extent cx="8105140" cy="1635335"/>
            <wp:effectExtent l="0" t="0" r="0" b="3175"/>
            <wp:docPr id="118370549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129295" cy="1640209"/>
                    </a:xfrm>
                    <a:prstGeom prst="rect">
                      <a:avLst/>
                    </a:prstGeom>
                    <a:noFill/>
                    <a:ln>
                      <a:noFill/>
                    </a:ln>
                  </pic:spPr>
                </pic:pic>
              </a:graphicData>
            </a:graphic>
          </wp:inline>
        </w:drawing>
      </w:r>
    </w:p>
    <w:p w14:paraId="22AF4D09" w14:textId="77777777" w:rsidR="00AC675C" w:rsidRDefault="00AC675C" w:rsidP="009C1659"/>
    <w:p w14:paraId="5C74F9AD" w14:textId="77777777" w:rsidR="00742EAA" w:rsidRDefault="00742EAA" w:rsidP="00742EAA">
      <w:r>
        <w:t xml:space="preserve">Les calculs confirment que toutes les sondes sont exploitables dans l’architecture.  </w:t>
      </w:r>
    </w:p>
    <w:p w14:paraId="0E9B4FD9" w14:textId="652B567C" w:rsidR="00742EAA" w:rsidRDefault="00742EAA" w:rsidP="00742EAA">
      <w:r>
        <w:t xml:space="preserve">La </w:t>
      </w:r>
      <w:r w:rsidR="00A63B94">
        <w:t>D</w:t>
      </w:r>
      <w:r>
        <w:t xml:space="preserve">e Dietrich AF60 et la NTC 2k 3390 exploitent près de 40 % de la plage ADC et offrent la meilleure précision avec plus de 70 000 codes/°C. La NTC 10k 3977 suit avec 33 % de plage et 60 000 codes/°C.  </w:t>
      </w:r>
    </w:p>
    <w:p w14:paraId="7752DDD1" w14:textId="77777777" w:rsidR="00742EAA" w:rsidRDefault="00742EAA" w:rsidP="00742EAA"/>
    <w:p w14:paraId="41149EA6" w14:textId="77777777" w:rsidR="00742EAA" w:rsidRDefault="00742EAA" w:rsidP="00742EAA">
      <w:r>
        <w:t xml:space="preserve">Les NTC 1k 3528 et 2.2k 3528 utilisent environ 23 % de la plage et donnent une résolution correcte autour de 42 000 codes/°C. La KTY81-210 atteint 16 % et reste dans une zone intermédiaire avec 30 000 codes/°C.  </w:t>
      </w:r>
    </w:p>
    <w:p w14:paraId="4F172CBB" w14:textId="77777777" w:rsidR="00742EAA" w:rsidRDefault="00742EAA" w:rsidP="00742EAA"/>
    <w:p w14:paraId="471BE763" w14:textId="77777777" w:rsidR="00742EAA" w:rsidRDefault="00742EAA" w:rsidP="00742EAA">
      <w:r>
        <w:t xml:space="preserve">Les PT1000, Ni1000 TK5000, Ni1000 TK6180 et Siemens QAC32 n’exploitent que 8 à 12 % de la plage. Leur résolution chute entre 15 000 et 22 000 codes/°C, mais reste utilisable.  </w:t>
      </w:r>
    </w:p>
    <w:p w14:paraId="1488988F" w14:textId="77777777" w:rsidR="00742EAA" w:rsidRDefault="00742EAA" w:rsidP="00742EAA"/>
    <w:p w14:paraId="42A99FBA" w14:textId="38D3E23B" w:rsidR="0014403B" w:rsidRDefault="00A63B94" w:rsidP="00742EAA">
      <w:pPr>
        <w:sectPr w:rsidR="0014403B" w:rsidSect="00F41742">
          <w:endnotePr>
            <w:numFmt w:val="decimal"/>
          </w:endnotePr>
          <w:pgSz w:w="16838" w:h="11906" w:orient="landscape" w:code="9"/>
          <w:pgMar w:top="1440" w:right="709" w:bottom="851" w:left="720" w:header="720" w:footer="720" w:gutter="0"/>
          <w:cols w:space="720"/>
          <w:noEndnote/>
          <w:docGrid w:linePitch="326"/>
        </w:sectPr>
      </w:pPr>
      <w:r>
        <w:t>L</w:t>
      </w:r>
      <w:r w:rsidR="00742EAA">
        <w:t>’ensemble des sondes est conforme au CdC, mais la précision varie fortement selon le modèle. Les PTC type PT1000 ou Ni1000 offrent une précision plus faible, tandis que certaines NTC et l’AF60 exploitent pleinement l’ADC</w:t>
      </w:r>
      <w:r w:rsidR="00644BAE">
        <w:t>.</w:t>
      </w:r>
    </w:p>
    <w:p w14:paraId="585F1BF2" w14:textId="532A7CF9" w:rsidR="00C829A3" w:rsidRPr="00B77C2F" w:rsidRDefault="006B4913" w:rsidP="00B77C2F">
      <w:pPr>
        <w:pStyle w:val="Titre2"/>
        <w:rPr>
          <w:lang w:val="en-US"/>
        </w:rPr>
      </w:pPr>
      <w:bookmarkStart w:id="51" w:name="_Toc209445713"/>
      <w:r w:rsidRPr="007B5B3F">
        <w:rPr>
          <w:lang w:val="en-US"/>
        </w:rPr>
        <w:lastRenderedPageBreak/>
        <w:t xml:space="preserve">Bloc </w:t>
      </w:r>
      <w:r w:rsidR="00A63B94">
        <w:rPr>
          <w:lang w:val="en-US"/>
        </w:rPr>
        <w:t>É</w:t>
      </w:r>
      <w:r w:rsidRPr="007B5B3F">
        <w:rPr>
          <w:lang w:val="en-US"/>
        </w:rPr>
        <w:t xml:space="preserve">tage </w:t>
      </w:r>
      <w:r w:rsidR="00C829A3" w:rsidRPr="007B5B3F">
        <w:rPr>
          <w:lang w:val="en-US"/>
        </w:rPr>
        <w:t xml:space="preserve">I/O </w:t>
      </w:r>
      <w:r w:rsidRPr="007B5B3F">
        <w:rPr>
          <w:lang w:val="en-US"/>
        </w:rPr>
        <w:t>3V3-24V</w:t>
      </w:r>
      <w:bookmarkEnd w:id="51"/>
    </w:p>
    <w:p w14:paraId="6F40B993" w14:textId="77777777" w:rsidR="00592360" w:rsidRDefault="00592360" w:rsidP="00592360">
      <w:pPr>
        <w:keepNext/>
        <w:jc w:val="center"/>
      </w:pPr>
      <w:r w:rsidRPr="00592360">
        <w:rPr>
          <w:rFonts w:cs="Arial"/>
          <w:noProof/>
          <w:sz w:val="32"/>
          <w:szCs w:val="36"/>
        </w:rPr>
        <w:drawing>
          <wp:inline distT="0" distB="0" distL="0" distR="0" wp14:anchorId="680E3C86" wp14:editId="50F0D79F">
            <wp:extent cx="6035040" cy="3148330"/>
            <wp:effectExtent l="0" t="0" r="3810" b="0"/>
            <wp:docPr id="660362381"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62381" name="Image 1" descr="Une image contenant texte, capture d’écran, diagramme, nombre&#10;&#10;Le contenu généré par l’IA peut être incorrect."/>
                    <pic:cNvPicPr/>
                  </pic:nvPicPr>
                  <pic:blipFill rotWithShape="1">
                    <a:blip r:embed="rId43"/>
                    <a:srcRect r="1155"/>
                    <a:stretch>
                      <a:fillRect/>
                    </a:stretch>
                  </pic:blipFill>
                  <pic:spPr bwMode="auto">
                    <a:xfrm>
                      <a:off x="0" y="0"/>
                      <a:ext cx="6035040" cy="3148330"/>
                    </a:xfrm>
                    <a:prstGeom prst="rect">
                      <a:avLst/>
                    </a:prstGeom>
                    <a:ln>
                      <a:noFill/>
                    </a:ln>
                    <a:extLst>
                      <a:ext uri="{53640926-AAD7-44D8-BBD7-CCE9431645EC}">
                        <a14:shadowObscured xmlns:a14="http://schemas.microsoft.com/office/drawing/2010/main"/>
                      </a:ext>
                    </a:extLst>
                  </pic:spPr>
                </pic:pic>
              </a:graphicData>
            </a:graphic>
          </wp:inline>
        </w:drawing>
      </w:r>
    </w:p>
    <w:p w14:paraId="1C3629E6" w14:textId="4F392678" w:rsidR="00B77C2F" w:rsidRDefault="00592360" w:rsidP="006A67E2">
      <w:pPr>
        <w:pStyle w:val="Lgende"/>
        <w:jc w:val="center"/>
      </w:pPr>
      <w:r>
        <w:t xml:space="preserve">Figure </w:t>
      </w:r>
      <w:fldSimple w:instr=" SEQ Figure \* ARABIC ">
        <w:r w:rsidR="00D53F61">
          <w:rPr>
            <w:noProof/>
          </w:rPr>
          <w:t>22</w:t>
        </w:r>
      </w:fldSimple>
      <w:r w:rsidR="00C31FF7">
        <w:rPr>
          <w:noProof/>
        </w:rPr>
        <w:t xml:space="preserve"> - </w:t>
      </w:r>
      <w:r w:rsidR="00C31FF7" w:rsidRPr="00C31FF7">
        <w:rPr>
          <w:noProof/>
        </w:rPr>
        <w:t>Bloc étage I/O 3V3 vers 24V avec relais</w:t>
      </w:r>
    </w:p>
    <w:p w14:paraId="38E46BF8" w14:textId="77777777" w:rsidR="00B77C2F" w:rsidRDefault="00B77C2F" w:rsidP="00B77C2F">
      <w:r>
        <w:t xml:space="preserve">Le cahier des charges impose la mise en place d’un système capable de détecter l’état d’un contact sec issu d’installations de particuliers. Un exemple typique est la signalisation d’une surproduction solaire. La lecture de cet état permet au système de déterminer si une modification des paramètres transmis à la chaudière peut être appliquée (par exemple réduire la demande de chauffage).  </w:t>
      </w:r>
    </w:p>
    <w:p w14:paraId="2E0EECD3" w14:textId="77777777" w:rsidR="00B77C2F" w:rsidRDefault="00B77C2F" w:rsidP="00B77C2F"/>
    <w:p w14:paraId="34469AF6" w14:textId="77777777" w:rsidR="006A67E2" w:rsidRDefault="00B77C2F" w:rsidP="00B77C2F">
      <w:r>
        <w:t xml:space="preserve">Le principe retenu est le suivant : </w:t>
      </w:r>
    </w:p>
    <w:p w14:paraId="47D7AA43" w14:textId="77777777" w:rsidR="007C4226" w:rsidRDefault="00B77C2F" w:rsidP="00B77C2F">
      <w:r>
        <w:t xml:space="preserve">chaque canal délivre un </w:t>
      </w:r>
      <w:r w:rsidR="006A67E2">
        <w:t>niveau</w:t>
      </w:r>
      <w:r w:rsidR="007C4226">
        <w:t xml:space="preserve"> </w:t>
      </w:r>
      <w:r>
        <w:t xml:space="preserve">+24[V] à travers une résistance de pull-up. Ce +24[V] traverse le contact sec externe. </w:t>
      </w:r>
    </w:p>
    <w:p w14:paraId="7FF24B75" w14:textId="04929318" w:rsidR="007C4226" w:rsidRDefault="00B77C2F" w:rsidP="00B77C2F">
      <w:r>
        <w:t>Lorsque celui-ci est fermé, la ligne est reliée à la masse via le MOSFET N canal (IRLML6344) en bas de ligne. Le CM5 li</w:t>
      </w:r>
      <w:r w:rsidR="00D92A89">
        <w:t>t</w:t>
      </w:r>
      <w:r>
        <w:t xml:space="preserve"> alors un état bas. </w:t>
      </w:r>
    </w:p>
    <w:p w14:paraId="0DA02B6E" w14:textId="52BEE209" w:rsidR="00B77C2F" w:rsidRDefault="00B77C2F" w:rsidP="00B77C2F">
      <w:r>
        <w:t xml:space="preserve">Lorsque le contact est ouvert, la ligne reste à +24[V] via la résistance de pull-up et l’information est ramenée vers l’entrée logique du CM5 grâce au diviseur de tension et aux circuits de protection.  </w:t>
      </w:r>
    </w:p>
    <w:p w14:paraId="446CD930" w14:textId="77777777" w:rsidR="007C4226" w:rsidRDefault="007C4226" w:rsidP="00B77C2F"/>
    <w:p w14:paraId="31F80FEB" w14:textId="77777777" w:rsidR="00B77C2F" w:rsidRDefault="00B77C2F" w:rsidP="00B77C2F">
      <w:r>
        <w:t>Équations de dimensionnement – Étage de sortie</w:t>
      </w:r>
    </w:p>
    <w:p w14:paraId="2BC5B5DD" w14:textId="0061D500" w:rsidR="00023F78" w:rsidRPr="00C37AB0" w:rsidRDefault="00000000" w:rsidP="002F2428">
      <w:pPr>
        <w:pStyle w:val="Paragraphedeliste"/>
        <w:numPr>
          <w:ilvl w:val="0"/>
          <w:numId w:val="13"/>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pullup</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lang w:val="en-US"/>
                  </w:rPr>
                  <m:t>24</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m:rPr>
                    <m:nor/>
                  </m:rPr>
                  <w:rPr>
                    <w:rFonts w:ascii="Cambria Math" w:hAnsi="Cambria Math"/>
                    <w:lang w:val="en-US"/>
                  </w:rPr>
                  <m:t>pullup</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24</m:t>
            </m:r>
            <m:ctrlPr>
              <w:rPr>
                <w:rFonts w:ascii="Cambria Math" w:hAnsi="Cambria Math"/>
                <w:i/>
              </w:rPr>
            </m:ctrlPr>
          </m:num>
          <m:den>
            <m:r>
              <w:rPr>
                <w:rFonts w:ascii="Cambria Math" w:hAnsi="Cambria Math"/>
                <w:lang w:val="en-US"/>
              </w:rPr>
              <m:t>10000</m:t>
            </m:r>
            <m:ctrlPr>
              <w:rPr>
                <w:rFonts w:ascii="Cambria Math" w:hAnsi="Cambria Math"/>
                <w:i/>
              </w:rPr>
            </m:ctrlPr>
          </m:den>
        </m:f>
        <m:r>
          <w:rPr>
            <w:rFonts w:ascii="Cambria Math" w:hAnsi="Cambria Math"/>
            <w:lang w:val="en-US"/>
          </w:rPr>
          <m:t>=2.4</m:t>
        </m:r>
        <m:d>
          <m:dPr>
            <m:begChr m:val="["/>
            <m:endChr m:val="]"/>
            <m:ctrlPr>
              <w:rPr>
                <w:rFonts w:ascii="Cambria Math" w:hAnsi="Cambria Math"/>
                <w:i/>
              </w:rPr>
            </m:ctrlPr>
          </m:dPr>
          <m:e>
            <m:r>
              <m:rPr>
                <m:nor/>
              </m:rPr>
              <w:rPr>
                <w:rFonts w:ascii="Cambria Math" w:hAnsi="Cambria Math"/>
                <w:lang w:val="en-US"/>
              </w:rPr>
              <m:t>mA</m:t>
            </m:r>
          </m:e>
        </m:d>
      </m:oMath>
    </w:p>
    <w:p w14:paraId="2F8920AD" w14:textId="23BD0226" w:rsidR="00023F78" w:rsidRPr="00C37AB0" w:rsidRDefault="00000000" w:rsidP="002F2428">
      <w:pPr>
        <w:pStyle w:val="Paragraphedeliste"/>
        <w:numPr>
          <w:ilvl w:val="0"/>
          <w:numId w:val="13"/>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pullup</m:t>
            </m:r>
          </m:sub>
        </m:sSub>
        <m:r>
          <w:rPr>
            <w:rFonts w:ascii="Cambria Math" w:hAnsi="Cambria Math"/>
            <w:lang w:val="en-US"/>
          </w:rPr>
          <m:t>=</m:t>
        </m:r>
        <m:sSub>
          <m:sSubPr>
            <m:ctrlPr>
              <w:rPr>
                <w:rFonts w:ascii="Cambria Math" w:hAnsi="Cambria Math"/>
                <w:i/>
              </w:rPr>
            </m:ctrlPr>
          </m:sSubPr>
          <m:e>
            <m:r>
              <w:rPr>
                <w:rFonts w:ascii="Cambria Math" w:hAnsi="Cambria Math"/>
              </w:rPr>
              <m:t>V</m:t>
            </m:r>
          </m:e>
          <m:sub>
            <m:r>
              <w:rPr>
                <w:rFonts w:ascii="Cambria Math" w:hAnsi="Cambria Math"/>
                <w:lang w:val="en-US"/>
              </w:rPr>
              <m:t>24</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pullup</m:t>
            </m:r>
          </m:sub>
        </m:sSub>
        <m:r>
          <w:rPr>
            <w:rFonts w:ascii="Cambria Math" w:hAnsi="Cambria Math"/>
            <w:lang w:val="en-US"/>
          </w:rPr>
          <m:t>=24</m:t>
        </m:r>
        <m:r>
          <m:rPr>
            <m:sty m:val="p"/>
          </m:rPr>
          <w:rPr>
            <w:rFonts w:ascii="Cambria Math" w:hAnsi="Cambria Math"/>
            <w:lang w:val="en-US"/>
          </w:rPr>
          <m:t>⋅</m:t>
        </m:r>
        <m:r>
          <w:rPr>
            <w:rFonts w:ascii="Cambria Math" w:hAnsi="Cambria Math"/>
            <w:lang w:val="en-US"/>
          </w:rPr>
          <m:t>0.0024=57.6</m:t>
        </m:r>
        <m:d>
          <m:dPr>
            <m:begChr m:val="["/>
            <m:endChr m:val="]"/>
            <m:ctrlPr>
              <w:rPr>
                <w:rFonts w:ascii="Cambria Math" w:hAnsi="Cambria Math"/>
                <w:i/>
              </w:rPr>
            </m:ctrlPr>
          </m:dPr>
          <m:e>
            <m:r>
              <m:rPr>
                <m:nor/>
              </m:rPr>
              <w:rPr>
                <w:rFonts w:ascii="Cambria Math" w:hAnsi="Cambria Math"/>
                <w:lang w:val="en-US"/>
              </w:rPr>
              <m:t>mW</m:t>
            </m:r>
          </m:e>
        </m:d>
      </m:oMath>
    </w:p>
    <w:p w14:paraId="16B91B7D" w14:textId="39D5A6FD" w:rsidR="00727CD8" w:rsidRPr="007C4226" w:rsidRDefault="00000000" w:rsidP="002F2428">
      <w:pPr>
        <w:pStyle w:val="Paragraphedeliste"/>
        <w:numPr>
          <w:ilvl w:val="0"/>
          <w:numId w:val="13"/>
        </w:numPr>
        <w:rPr>
          <w:lang w:val="en-US"/>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MOS</m:t>
            </m:r>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pullup</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ds</m:t>
            </m:r>
            <m:r>
              <m:rPr>
                <m:lit/>
              </m:rPr>
              <w:rPr>
                <w:rFonts w:ascii="Cambria Math" w:hAnsi="Cambria Math"/>
                <w:lang w:val="en-US"/>
              </w:rPr>
              <m:t>_</m:t>
            </m:r>
            <m:r>
              <w:rPr>
                <w:rFonts w:ascii="Cambria Math" w:hAnsi="Cambria Math"/>
              </w:rPr>
              <m:t>on</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0.0024</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0.05=0.00029</m:t>
        </m:r>
        <m:d>
          <m:dPr>
            <m:begChr m:val="["/>
            <m:endChr m:val="]"/>
            <m:ctrlPr>
              <w:rPr>
                <w:rFonts w:ascii="Cambria Math" w:hAnsi="Cambria Math"/>
                <w:i/>
              </w:rPr>
            </m:ctrlPr>
          </m:dPr>
          <m:e>
            <m:r>
              <m:rPr>
                <m:nor/>
              </m:rPr>
              <w:rPr>
                <w:rFonts w:ascii="Cambria Math" w:hAnsi="Cambria Math"/>
                <w:lang w:val="en-US"/>
              </w:rPr>
              <m:t>mW</m:t>
            </m:r>
          </m:e>
        </m:d>
      </m:oMath>
    </w:p>
    <w:p w14:paraId="464EAEC0" w14:textId="063E1505" w:rsidR="00023F78" w:rsidRPr="00727CD8" w:rsidRDefault="00C37AB0" w:rsidP="00727CD8">
      <w:pPr>
        <w:rPr>
          <w:rFonts w:ascii="Cambria Math" w:hAnsi="Cambria Math"/>
          <w:oMath/>
        </w:rPr>
      </w:pPr>
      <w:r w:rsidRPr="00C37AB0">
        <w:t>Équations de dimensionnement - Diviseur résistif</w:t>
      </w:r>
    </w:p>
    <w:p w14:paraId="2CEF8339" w14:textId="7F878D19" w:rsidR="00023F78" w:rsidRPr="00C37AB0" w:rsidRDefault="00000000" w:rsidP="002F2428">
      <w:pPr>
        <w:pStyle w:val="Paragraphedeliste"/>
        <w:numPr>
          <w:ilvl w:val="0"/>
          <w:numId w:val="14"/>
        </w:numPr>
        <w:rPr>
          <w:rFonts w:ascii="Cambria Math" w:hAnsi="Cambria Math"/>
          <w:oMath/>
        </w:rPr>
      </w:pPr>
      <m:oMath>
        <m:sSub>
          <m:sSubPr>
            <m:ctrlPr>
              <w:rPr>
                <w:rFonts w:ascii="Cambria Math" w:hAnsi="Cambria Math"/>
                <w:i/>
              </w:rPr>
            </m:ctrlPr>
          </m:sSubPr>
          <m:e>
            <m:r>
              <w:rPr>
                <w:rFonts w:ascii="Cambria Math" w:hAnsi="Cambria Math"/>
              </w:rPr>
              <m:t>V</m:t>
            </m:r>
          </m:e>
          <m:sub>
            <m:r>
              <m:rPr>
                <m:nor/>
              </m:rPr>
              <w:rPr>
                <w:rFonts w:ascii="Cambria Math" w:hAnsi="Cambria Math"/>
              </w:rPr>
              <m:t>CM</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in</m:t>
            </m:r>
          </m:sub>
        </m:sSub>
        <m:r>
          <m:rPr>
            <m:sty m:val="p"/>
          </m:rP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bas</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haut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bas</m:t>
                </m:r>
              </m:sub>
            </m:sSub>
            <m:ctrlPr>
              <w:rPr>
                <w:rFonts w:ascii="Cambria Math" w:hAnsi="Cambria Math"/>
                <w:i/>
              </w:rPr>
            </m:ctrlPr>
          </m:den>
        </m:f>
        <m:r>
          <w:rPr>
            <w:rFonts w:ascii="Cambria Math" w:hAnsi="Cambria Math"/>
          </w:rPr>
          <m:t>=24</m:t>
        </m:r>
        <m:r>
          <m:rPr>
            <m:sty m:val="p"/>
          </m:rPr>
          <w:rPr>
            <w:rFonts w:ascii="Cambria Math" w:hAnsi="Cambria Math"/>
          </w:rPr>
          <m:t>⋅</m:t>
        </m:r>
        <m:f>
          <m:fPr>
            <m:ctrlPr>
              <w:rPr>
                <w:rFonts w:ascii="Cambria Math" w:hAnsi="Cambria Math"/>
              </w:rPr>
            </m:ctrlPr>
          </m:fPr>
          <m:num>
            <m:r>
              <w:rPr>
                <w:rFonts w:ascii="Cambria Math" w:hAnsi="Cambria Math"/>
              </w:rPr>
              <m:t>18000</m:t>
            </m:r>
            <m:ctrlPr>
              <w:rPr>
                <w:rFonts w:ascii="Cambria Math" w:hAnsi="Cambria Math"/>
                <w:i/>
              </w:rPr>
            </m:ctrlPr>
          </m:num>
          <m:den>
            <m:r>
              <w:rPr>
                <w:rFonts w:ascii="Cambria Math" w:hAnsi="Cambria Math"/>
              </w:rPr>
              <m:t>120000+18000</m:t>
            </m:r>
            <m:ctrlPr>
              <w:rPr>
                <w:rFonts w:ascii="Cambria Math" w:hAnsi="Cambria Math"/>
                <w:i/>
              </w:rPr>
            </m:ctrlPr>
          </m:den>
        </m:f>
        <m:r>
          <w:rPr>
            <w:rFonts w:ascii="Cambria Math" w:hAnsi="Cambria Math"/>
          </w:rPr>
          <m:t>=3.1304</m:t>
        </m:r>
        <m:d>
          <m:dPr>
            <m:begChr m:val="["/>
            <m:endChr m:val="]"/>
            <m:ctrlPr>
              <w:rPr>
                <w:rFonts w:ascii="Cambria Math" w:hAnsi="Cambria Math"/>
                <w:i/>
              </w:rPr>
            </m:ctrlPr>
          </m:dPr>
          <m:e>
            <m:r>
              <m:rPr>
                <m:nor/>
              </m:rPr>
              <w:rPr>
                <w:rFonts w:ascii="Cambria Math" w:hAnsi="Cambria Math"/>
              </w:rPr>
              <m:t>V</m:t>
            </m:r>
          </m:e>
        </m:d>
      </m:oMath>
    </w:p>
    <w:p w14:paraId="7E89D186" w14:textId="5A57F7E8" w:rsidR="00023F78" w:rsidRPr="00D36B2B" w:rsidRDefault="00000000" w:rsidP="002F2428">
      <w:pPr>
        <w:pStyle w:val="Paragraphedeliste"/>
        <w:numPr>
          <w:ilvl w:val="0"/>
          <w:numId w:val="14"/>
        </w:numPr>
        <w:rPr>
          <w:rFonts w:ascii="Cambria Math" w:hAnsi="Cambria Math"/>
          <w:oMath/>
        </w:rPr>
      </w:pPr>
      <m:oMath>
        <m:sSub>
          <m:sSubPr>
            <m:ctrlPr>
              <w:rPr>
                <w:rFonts w:ascii="Cambria Math" w:hAnsi="Cambria Math"/>
                <w:i/>
              </w:rPr>
            </m:ctrlPr>
          </m:sSubPr>
          <m:e>
            <m:r>
              <w:rPr>
                <w:rFonts w:ascii="Cambria Math" w:hAnsi="Cambria Math"/>
              </w:rPr>
              <m:t>I</m:t>
            </m:r>
          </m:e>
          <m:sub>
            <m:r>
              <m:rPr>
                <m:nor/>
              </m:rPr>
              <w:rPr>
                <w:rFonts w:ascii="Cambria Math" w:hAnsi="Cambria Math"/>
              </w:rPr>
              <m:t>div</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haut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bas</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24</m:t>
            </m:r>
            <m:ctrlPr>
              <w:rPr>
                <w:rFonts w:ascii="Cambria Math" w:hAnsi="Cambria Math"/>
                <w:i/>
              </w:rPr>
            </m:ctrlPr>
          </m:num>
          <m:den>
            <m:r>
              <w:rPr>
                <w:rFonts w:ascii="Cambria Math" w:hAnsi="Cambria Math"/>
              </w:rPr>
              <m:t>120000+18000</m:t>
            </m:r>
            <m:ctrlPr>
              <w:rPr>
                <w:rFonts w:ascii="Cambria Math" w:hAnsi="Cambria Math"/>
                <w:i/>
              </w:rPr>
            </m:ctrlPr>
          </m:den>
        </m:f>
        <m:r>
          <w:rPr>
            <w:rFonts w:ascii="Cambria Math" w:hAnsi="Cambria Math"/>
          </w:rPr>
          <m:t>=0.1739</m:t>
        </m:r>
        <m:d>
          <m:dPr>
            <m:begChr m:val="["/>
            <m:endChr m:val="]"/>
            <m:ctrlPr>
              <w:rPr>
                <w:rFonts w:ascii="Cambria Math" w:hAnsi="Cambria Math"/>
                <w:i/>
              </w:rPr>
            </m:ctrlPr>
          </m:dPr>
          <m:e>
            <m:r>
              <m:rPr>
                <m:nor/>
              </m:rPr>
              <w:rPr>
                <w:rFonts w:ascii="Cambria Math" w:hAnsi="Cambria Math"/>
              </w:rPr>
              <m:t>mA</m:t>
            </m:r>
          </m:e>
        </m:d>
      </m:oMath>
    </w:p>
    <w:p w14:paraId="4760AC39" w14:textId="7FFD2B24" w:rsidR="00023F78" w:rsidRPr="00C37AB0" w:rsidRDefault="00000000" w:rsidP="002F2428">
      <w:pPr>
        <w:pStyle w:val="Paragraphedeliste"/>
        <w:numPr>
          <w:ilvl w:val="0"/>
          <w:numId w:val="14"/>
        </w:numPr>
        <w:rPr>
          <w:rFonts w:ascii="Cambria Math" w:hAnsi="Cambria Math"/>
          <w:lang w:val="en-US"/>
          <w:oMath/>
        </w:rPr>
      </w:pP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R</m:t>
                </m:r>
              </m:e>
              <m:sub>
                <m:r>
                  <w:rPr>
                    <w:rFonts w:ascii="Cambria Math" w:hAnsi="Cambria Math"/>
                    <w:lang w:val="en-US"/>
                  </w:rPr>
                  <m:t>h</m:t>
                </m:r>
                <m:r>
                  <w:rPr>
                    <w:rFonts w:ascii="Cambria Math" w:hAnsi="Cambria Math"/>
                  </w:rPr>
                  <m:t>aut</m:t>
                </m:r>
              </m:sub>
            </m:sSub>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div</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lang w:val="en-US"/>
              </w:rPr>
              <m:t>h</m:t>
            </m:r>
            <m:r>
              <w:rPr>
                <w:rFonts w:ascii="Cambria Math" w:hAnsi="Cambria Math"/>
              </w:rPr>
              <m:t>aut</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0.0001739</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120000=3.63</m:t>
        </m:r>
        <m:d>
          <m:dPr>
            <m:begChr m:val="["/>
            <m:endChr m:val="]"/>
            <m:ctrlPr>
              <w:rPr>
                <w:rFonts w:ascii="Cambria Math" w:hAnsi="Cambria Math"/>
                <w:i/>
              </w:rPr>
            </m:ctrlPr>
          </m:dPr>
          <m:e>
            <m:r>
              <m:rPr>
                <m:nor/>
              </m:rPr>
              <w:rPr>
                <w:rFonts w:ascii="Cambria Math" w:hAnsi="Cambria Math"/>
                <w:lang w:val="en-US"/>
              </w:rPr>
              <m:t>mW</m:t>
            </m:r>
          </m:e>
        </m:d>
      </m:oMath>
    </w:p>
    <w:p w14:paraId="3510F331" w14:textId="06589B9B" w:rsidR="00C37AB0" w:rsidRPr="00C37AB0" w:rsidRDefault="00000000" w:rsidP="002F2428">
      <w:pPr>
        <w:pStyle w:val="Paragraphedeliste"/>
        <w:numPr>
          <w:ilvl w:val="0"/>
          <w:numId w:val="14"/>
        </w:numPr>
        <w:rPr>
          <w:lang w:val="en-US"/>
        </w:rPr>
      </w:pP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R</m:t>
                </m:r>
              </m:e>
              <m:sub>
                <m:r>
                  <w:rPr>
                    <w:rFonts w:ascii="Cambria Math" w:hAnsi="Cambria Math"/>
                  </w:rPr>
                  <m:t>bas</m:t>
                </m:r>
              </m:sub>
            </m:sSub>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div</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bas</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0.0001739</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18000=0.54</m:t>
        </m:r>
        <m:d>
          <m:dPr>
            <m:begChr m:val="["/>
            <m:endChr m:val="]"/>
            <m:ctrlPr>
              <w:rPr>
                <w:rFonts w:ascii="Cambria Math" w:hAnsi="Cambria Math"/>
                <w:i/>
              </w:rPr>
            </m:ctrlPr>
          </m:dPr>
          <m:e>
            <m:r>
              <m:rPr>
                <m:nor/>
              </m:rPr>
              <w:rPr>
                <w:rFonts w:ascii="Cambria Math" w:hAnsi="Cambria Math"/>
                <w:lang w:val="en-US"/>
              </w:rPr>
              <m:t>mW</m:t>
            </m:r>
          </m:e>
        </m:d>
      </m:oMath>
    </w:p>
    <w:p w14:paraId="026F94B9" w14:textId="77777777" w:rsidR="007C4226" w:rsidRPr="00D6660A" w:rsidRDefault="007C4226" w:rsidP="00B77C2F">
      <w:pPr>
        <w:rPr>
          <w:lang w:val="en-US"/>
        </w:rPr>
      </w:pPr>
    </w:p>
    <w:p w14:paraId="2C001ACE" w14:textId="77777777" w:rsidR="007C4226" w:rsidRPr="00D6660A" w:rsidRDefault="007C4226" w:rsidP="00B77C2F">
      <w:pPr>
        <w:rPr>
          <w:lang w:val="en-US"/>
        </w:rPr>
      </w:pPr>
    </w:p>
    <w:p w14:paraId="7B76EDD6" w14:textId="77777777" w:rsidR="007C4226" w:rsidRPr="00D6660A" w:rsidRDefault="007C4226" w:rsidP="00B77C2F">
      <w:pPr>
        <w:rPr>
          <w:lang w:val="en-US"/>
        </w:rPr>
      </w:pPr>
    </w:p>
    <w:p w14:paraId="7EA4E85A" w14:textId="5717E8FF" w:rsidR="00C37AB0" w:rsidRPr="00C37AB0" w:rsidRDefault="00C37AB0" w:rsidP="00B77C2F">
      <w:r w:rsidRPr="00C37AB0">
        <w:t xml:space="preserve">Équations de dimensionnement - Limitation série et </w:t>
      </w:r>
      <w:r w:rsidR="00D92A89">
        <w:t>Z</w:t>
      </w:r>
      <w:r w:rsidRPr="00C37AB0">
        <w:t>ener</w:t>
      </w:r>
    </w:p>
    <w:p w14:paraId="43E9A554" w14:textId="33F05146" w:rsidR="00023F78" w:rsidRPr="00727CD8" w:rsidRDefault="00000000" w:rsidP="002F2428">
      <w:pPr>
        <w:pStyle w:val="Paragraphedeliste"/>
        <w:numPr>
          <w:ilvl w:val="0"/>
          <w:numId w:val="15"/>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Z</m:t>
            </m:r>
            <m:r>
              <m:rPr>
                <m:nor/>
              </m:rPr>
              <w:rPr>
                <w:rFonts w:ascii="Cambria Math" w:hAnsi="Cambria Math"/>
                <w:lang w:val="en-US"/>
              </w:rPr>
              <m:t>ener,max</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lang w:val="en-US"/>
              </w:rPr>
              <m:t>-</m:t>
            </m:r>
            <m:sSub>
              <m:sSubPr>
                <m:ctrlPr>
                  <w:rPr>
                    <w:rFonts w:ascii="Cambria Math" w:hAnsi="Cambria Math"/>
                    <w:i/>
                  </w:rPr>
                </m:ctrlPr>
              </m:sSubPr>
              <m:e>
                <m:r>
                  <w:rPr>
                    <w:rFonts w:ascii="Cambria Math" w:hAnsi="Cambria Math"/>
                  </w:rPr>
                  <m:t>V</m:t>
                </m:r>
              </m:e>
              <m:sub>
                <m:r>
                  <w:rPr>
                    <w:rFonts w:ascii="Cambria Math" w:hAnsi="Cambria Math"/>
                  </w:rPr>
                  <m:t>zener</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24-3.6</m:t>
            </m:r>
            <m:ctrlPr>
              <w:rPr>
                <w:rFonts w:ascii="Cambria Math" w:hAnsi="Cambria Math"/>
                <w:i/>
              </w:rPr>
            </m:ctrlPr>
          </m:num>
          <m:den>
            <m:r>
              <w:rPr>
                <w:rFonts w:ascii="Cambria Math" w:hAnsi="Cambria Math"/>
                <w:lang w:val="en-US"/>
              </w:rPr>
              <m:t>1000</m:t>
            </m:r>
            <m:ctrlPr>
              <w:rPr>
                <w:rFonts w:ascii="Cambria Math" w:hAnsi="Cambria Math"/>
                <w:i/>
              </w:rPr>
            </m:ctrlPr>
          </m:den>
        </m:f>
        <m:r>
          <w:rPr>
            <w:rFonts w:ascii="Cambria Math" w:hAnsi="Cambria Math"/>
            <w:lang w:val="en-US"/>
          </w:rPr>
          <m:t>=0.0204</m:t>
        </m:r>
        <m:d>
          <m:dPr>
            <m:begChr m:val="["/>
            <m:endChr m:val="]"/>
            <m:ctrlPr>
              <w:rPr>
                <w:rFonts w:ascii="Cambria Math" w:hAnsi="Cambria Math"/>
                <w:i/>
              </w:rPr>
            </m:ctrlPr>
          </m:dPr>
          <m:e>
            <m:r>
              <m:rPr>
                <m:nor/>
              </m:rPr>
              <w:rPr>
                <w:rFonts w:ascii="Cambria Math" w:hAnsi="Cambria Math"/>
                <w:lang w:val="en-US"/>
              </w:rPr>
              <m:t>A</m:t>
            </m:r>
          </m:e>
        </m:d>
      </m:oMath>
    </w:p>
    <w:p w14:paraId="1146D220" w14:textId="0AE18949" w:rsidR="00C37AB0" w:rsidRPr="00727CD8" w:rsidRDefault="00000000" w:rsidP="002F2428">
      <w:pPr>
        <w:pStyle w:val="Paragraphedeliste"/>
        <w:numPr>
          <w:ilvl w:val="0"/>
          <w:numId w:val="15"/>
        </w:numPr>
        <w:rPr>
          <w:lang w:val="en-US"/>
        </w:rPr>
      </w:pP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R</m:t>
                </m:r>
              </m:e>
              <m:sub>
                <m:r>
                  <w:rPr>
                    <w:rFonts w:ascii="Cambria Math" w:hAnsi="Cambria Math"/>
                  </w:rPr>
                  <m:t>s</m:t>
                </m:r>
                <m:r>
                  <w:rPr>
                    <w:rFonts w:ascii="Cambria Math" w:hAnsi="Cambria Math"/>
                    <w:lang w:val="en-US"/>
                  </w:rPr>
                  <m:t>,</m:t>
                </m:r>
                <m:r>
                  <w:rPr>
                    <w:rFonts w:ascii="Cambria Math" w:hAnsi="Cambria Math"/>
                  </w:rPr>
                  <m:t>max</m:t>
                </m:r>
              </m:sub>
            </m:sSub>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Z</m:t>
            </m:r>
            <m:r>
              <m:rPr>
                <m:nor/>
              </m:rPr>
              <w:rPr>
                <w:rFonts w:ascii="Cambria Math" w:hAnsi="Cambria Math"/>
                <w:lang w:val="en-US"/>
              </w:rPr>
              <m:t>ener,max</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r>
                  <w:rPr>
                    <w:rFonts w:ascii="Cambria Math" w:hAnsi="Cambria Math"/>
                    <w:lang w:val="en-US"/>
                  </w:rPr>
                  <m:t>0.0204</m:t>
                </m:r>
              </m:e>
            </m:d>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1000=0.416</m:t>
        </m:r>
        <m:d>
          <m:dPr>
            <m:begChr m:val="["/>
            <m:endChr m:val="]"/>
            <m:ctrlPr>
              <w:rPr>
                <w:rFonts w:ascii="Cambria Math" w:hAnsi="Cambria Math"/>
                <w:i/>
              </w:rPr>
            </m:ctrlPr>
          </m:dPr>
          <m:e>
            <m:r>
              <m:rPr>
                <m:nor/>
              </m:rPr>
              <w:rPr>
                <w:rFonts w:ascii="Cambria Math" w:hAnsi="Cambria Math"/>
                <w:lang w:val="en-US"/>
              </w:rPr>
              <m:t>W</m:t>
            </m:r>
          </m:e>
        </m:d>
      </m:oMath>
    </w:p>
    <w:p w14:paraId="1722103C" w14:textId="15D2DCDB" w:rsidR="00C37AB0" w:rsidRPr="00C37AB0" w:rsidRDefault="00C37AB0" w:rsidP="00B77C2F">
      <w:r w:rsidRPr="00C37AB0">
        <w:t xml:space="preserve">Bilan </w:t>
      </w:r>
      <w:r w:rsidR="00151DDE" w:rsidRPr="00C37AB0">
        <w:t>consommation</w:t>
      </w:r>
      <w:r w:rsidRPr="00C37AB0">
        <w:t xml:space="preserve"> par canal</w:t>
      </w:r>
    </w:p>
    <w:p w14:paraId="58E11E70" w14:textId="4601E5DD" w:rsidR="00023F78" w:rsidRPr="005C33B7" w:rsidRDefault="00000000" w:rsidP="002F2428">
      <w:pPr>
        <w:pStyle w:val="Paragraphedeliste"/>
        <w:numPr>
          <w:ilvl w:val="0"/>
          <w:numId w:val="16"/>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canal</m:t>
            </m:r>
          </m:sub>
        </m:sSub>
        <m:r>
          <w:rPr>
            <w:rFonts w:ascii="Cambria Math" w:hAnsi="Cambria Math"/>
            <w:lang w:val="en-US"/>
          </w:rPr>
          <m:t>=</m:t>
        </m:r>
        <m:sSub>
          <m:sSubPr>
            <m:ctrlPr>
              <w:rPr>
                <w:rFonts w:ascii="Cambria Math" w:hAnsi="Cambria Math"/>
                <w:i/>
              </w:rPr>
            </m:ctrlPr>
          </m:sSubPr>
          <m:e>
            <m:r>
              <w:rPr>
                <w:rFonts w:ascii="Cambria Math" w:hAnsi="Cambria Math"/>
              </w:rPr>
              <m:t>I</m:t>
            </m:r>
          </m:e>
          <m:sub>
            <m:r>
              <m:rPr>
                <m:nor/>
              </m:rPr>
              <w:rPr>
                <w:rFonts w:ascii="Cambria Math" w:hAnsi="Cambria Math"/>
                <w:lang w:val="en-US"/>
              </w:rPr>
              <m:t>pullup</m:t>
            </m:r>
          </m:sub>
        </m:sSub>
        <m:r>
          <w:rPr>
            <w:rFonts w:ascii="Cambria Math" w:hAnsi="Cambria Math"/>
            <w:lang w:val="en-US"/>
          </w:rPr>
          <m:t>+</m:t>
        </m:r>
        <m:sSub>
          <m:sSubPr>
            <m:ctrlPr>
              <w:rPr>
                <w:rFonts w:ascii="Cambria Math" w:hAnsi="Cambria Math"/>
                <w:i/>
              </w:rPr>
            </m:ctrlPr>
          </m:sSubPr>
          <m:e>
            <m:r>
              <w:rPr>
                <w:rFonts w:ascii="Cambria Math" w:hAnsi="Cambria Math"/>
              </w:rPr>
              <m:t>I</m:t>
            </m:r>
          </m:e>
          <m:sub>
            <m:r>
              <m:rPr>
                <m:nor/>
              </m:rPr>
              <w:rPr>
                <w:rFonts w:ascii="Cambria Math" w:hAnsi="Cambria Math"/>
                <w:lang w:val="en-US"/>
              </w:rPr>
              <m:t>div</m:t>
            </m:r>
          </m:sub>
        </m:sSub>
        <m:r>
          <w:rPr>
            <w:rFonts w:ascii="Cambria Math" w:hAnsi="Cambria Math"/>
            <w:lang w:val="en-US"/>
          </w:rPr>
          <m:t>=0.0024+0.0001739=0.002574</m:t>
        </m:r>
        <m:d>
          <m:dPr>
            <m:begChr m:val="["/>
            <m:endChr m:val="]"/>
            <m:ctrlPr>
              <w:rPr>
                <w:rFonts w:ascii="Cambria Math" w:hAnsi="Cambria Math"/>
                <w:i/>
              </w:rPr>
            </m:ctrlPr>
          </m:dPr>
          <m:e>
            <m:r>
              <m:rPr>
                <m:nor/>
              </m:rPr>
              <w:rPr>
                <w:rFonts w:ascii="Cambria Math" w:hAnsi="Cambria Math"/>
                <w:lang w:val="en-US"/>
              </w:rPr>
              <m:t>A</m:t>
            </m:r>
          </m:e>
        </m:d>
      </m:oMath>
    </w:p>
    <w:p w14:paraId="0F3354E8" w14:textId="66D7CDF0" w:rsidR="00023F78" w:rsidRPr="005C33B7" w:rsidRDefault="00000000" w:rsidP="002F2428">
      <w:pPr>
        <w:pStyle w:val="Paragraphedeliste"/>
        <w:numPr>
          <w:ilvl w:val="0"/>
          <w:numId w:val="16"/>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canal</m:t>
            </m:r>
          </m:sub>
        </m:sSub>
        <m:r>
          <w:rPr>
            <w:rFonts w:ascii="Cambria Math" w:hAnsi="Cambria Math"/>
            <w:lang w:val="en-US"/>
          </w:rPr>
          <m:t>=</m:t>
        </m:r>
        <m:sSub>
          <m:sSubPr>
            <m:ctrlPr>
              <w:rPr>
                <w:rFonts w:ascii="Cambria Math" w:hAnsi="Cambria Math"/>
                <w:i/>
              </w:rPr>
            </m:ctrlPr>
          </m:sSubPr>
          <m:e>
            <m:r>
              <w:rPr>
                <w:rFonts w:ascii="Cambria Math" w:hAnsi="Cambria Math"/>
              </w:rPr>
              <m:t>P</m:t>
            </m:r>
          </m:e>
          <m:sub>
            <m:r>
              <m:rPr>
                <m:nor/>
              </m:rPr>
              <w:rPr>
                <w:rFonts w:ascii="Cambria Math" w:hAnsi="Cambria Math"/>
                <w:lang w:val="en-US"/>
              </w:rPr>
              <m:t>pullup</m:t>
            </m:r>
          </m:sub>
        </m:sSub>
        <m:r>
          <w:rPr>
            <w:rFonts w:ascii="Cambria Math" w:hAnsi="Cambria Math"/>
            <w:lang w:val="en-US"/>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lang w:val="en-US"/>
                  </w:rPr>
                  <m:t>24</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div</m:t>
                </m:r>
              </m:sub>
            </m:sSub>
          </m:e>
        </m:d>
        <m:r>
          <w:rPr>
            <w:rFonts w:ascii="Cambria Math" w:hAnsi="Cambria Math"/>
            <w:lang w:val="en-US"/>
          </w:rPr>
          <m:t>=0.0576+</m:t>
        </m:r>
        <m:d>
          <m:dPr>
            <m:ctrlPr>
              <w:rPr>
                <w:rFonts w:ascii="Cambria Math" w:hAnsi="Cambria Math"/>
                <w:i/>
              </w:rPr>
            </m:ctrlPr>
          </m:dPr>
          <m:e>
            <m:r>
              <w:rPr>
                <w:rFonts w:ascii="Cambria Math" w:hAnsi="Cambria Math"/>
                <w:lang w:val="en-US"/>
              </w:rPr>
              <m:t>24</m:t>
            </m:r>
            <m:r>
              <m:rPr>
                <m:sty m:val="p"/>
              </m:rPr>
              <w:rPr>
                <w:rFonts w:ascii="Cambria Math" w:hAnsi="Cambria Math"/>
                <w:lang w:val="en-US"/>
              </w:rPr>
              <m:t>⋅</m:t>
            </m:r>
            <m:r>
              <w:rPr>
                <w:rFonts w:ascii="Cambria Math" w:hAnsi="Cambria Math"/>
                <w:lang w:val="en-US"/>
              </w:rPr>
              <m:t>0.0001739</m:t>
            </m:r>
          </m:e>
        </m:d>
        <m:r>
          <w:rPr>
            <w:rFonts w:ascii="Cambria Math" w:hAnsi="Cambria Math"/>
            <w:lang w:val="en-US"/>
          </w:rPr>
          <m:t>=0.06177</m:t>
        </m:r>
        <m:d>
          <m:dPr>
            <m:begChr m:val="["/>
            <m:endChr m:val="]"/>
            <m:ctrlPr>
              <w:rPr>
                <w:rFonts w:ascii="Cambria Math" w:hAnsi="Cambria Math"/>
                <w:i/>
              </w:rPr>
            </m:ctrlPr>
          </m:dPr>
          <m:e>
            <m:r>
              <m:rPr>
                <m:nor/>
              </m:rPr>
              <w:rPr>
                <w:rFonts w:ascii="Cambria Math" w:hAnsi="Cambria Math"/>
                <w:lang w:val="en-US"/>
              </w:rPr>
              <m:t>W</m:t>
            </m:r>
          </m:e>
        </m:d>
      </m:oMath>
    </w:p>
    <w:p w14:paraId="0A40122D" w14:textId="2C3D5394" w:rsidR="00023F78" w:rsidRPr="00C37AB0" w:rsidRDefault="00C37AB0" w:rsidP="00B77C2F">
      <w:pPr>
        <w:rPr>
          <w:rFonts w:ascii="Cambria Math" w:hAnsi="Cambria Math"/>
          <w:oMath/>
        </w:rPr>
      </w:pPr>
      <w:r w:rsidRPr="00C37AB0">
        <w:t>Bilan</w:t>
      </w:r>
      <w:r>
        <w:t xml:space="preserve"> </w:t>
      </w:r>
      <w:r w:rsidRPr="00C37AB0">
        <w:t>pour</w:t>
      </w:r>
      <w:r>
        <w:t xml:space="preserve"> </w:t>
      </w:r>
      <w:r w:rsidRPr="00C37AB0">
        <w:t>deux</w:t>
      </w:r>
      <w:r>
        <w:t xml:space="preserve"> </w:t>
      </w:r>
      <w:r w:rsidRPr="00C37AB0">
        <w:t>canaux</w:t>
      </w:r>
    </w:p>
    <w:p w14:paraId="6AEF6D2C" w14:textId="7D96F594" w:rsidR="00023F78" w:rsidRPr="00727CD8" w:rsidRDefault="00000000" w:rsidP="002F2428">
      <w:pPr>
        <w:pStyle w:val="Paragraphedeliste"/>
        <w:numPr>
          <w:ilvl w:val="0"/>
          <w:numId w:val="17"/>
        </w:numPr>
        <w:rPr>
          <w:rFonts w:ascii="Cambria Math" w:hAnsi="Cambria Math"/>
          <w:lang w:val="en-US"/>
          <w:oMath/>
        </w:rPr>
      </w:pPr>
      <m:oMath>
        <m:sSub>
          <m:sSubPr>
            <m:ctrlPr>
              <w:rPr>
                <w:rFonts w:ascii="Cambria Math" w:hAnsi="Cambria Math"/>
                <w:i/>
              </w:rPr>
            </m:ctrlPr>
          </m:sSubPr>
          <m:e>
            <m:r>
              <w:rPr>
                <w:rFonts w:ascii="Cambria Math" w:hAnsi="Cambria Math"/>
              </w:rPr>
              <m:t>I</m:t>
            </m:r>
          </m:e>
          <m:sub>
            <m:r>
              <m:rPr>
                <m:nor/>
              </m:rPr>
              <w:rPr>
                <w:rFonts w:ascii="Cambria Math" w:hAnsi="Cambria Math"/>
                <w:lang w:val="en-US"/>
              </w:rPr>
              <m:t>total</m:t>
            </m:r>
          </m:sub>
        </m:sSub>
        <m:r>
          <w:rPr>
            <w:rFonts w:ascii="Cambria Math" w:hAnsi="Cambria Math"/>
            <w:lang w:val="en-US"/>
          </w:rPr>
          <m:t>=2</m:t>
        </m:r>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canal</m:t>
            </m:r>
          </m:sub>
        </m:sSub>
        <m:r>
          <w:rPr>
            <w:rFonts w:ascii="Cambria Math" w:hAnsi="Cambria Math"/>
            <w:lang w:val="en-US"/>
          </w:rPr>
          <m:t>=2</m:t>
        </m:r>
        <m:r>
          <m:rPr>
            <m:sty m:val="p"/>
          </m:rPr>
          <w:rPr>
            <w:rFonts w:ascii="Cambria Math" w:hAnsi="Cambria Math"/>
            <w:lang w:val="en-US"/>
          </w:rPr>
          <m:t>⋅</m:t>
        </m:r>
        <m:r>
          <w:rPr>
            <w:rFonts w:ascii="Cambria Math" w:hAnsi="Cambria Math"/>
            <w:lang w:val="en-US"/>
          </w:rPr>
          <m:t>0.002574=0.005148</m:t>
        </m:r>
        <m:d>
          <m:dPr>
            <m:begChr m:val="["/>
            <m:endChr m:val="]"/>
            <m:ctrlPr>
              <w:rPr>
                <w:rFonts w:ascii="Cambria Math" w:hAnsi="Cambria Math"/>
                <w:i/>
              </w:rPr>
            </m:ctrlPr>
          </m:dPr>
          <m:e>
            <m:r>
              <m:rPr>
                <m:nor/>
              </m:rPr>
              <w:rPr>
                <w:rFonts w:ascii="Cambria Math" w:hAnsi="Cambria Math"/>
                <w:lang w:val="en-US"/>
              </w:rPr>
              <m:t>A</m:t>
            </m:r>
          </m:e>
        </m:d>
      </m:oMath>
    </w:p>
    <w:p w14:paraId="5FDFD7DB" w14:textId="5388363A" w:rsidR="00023F78" w:rsidRPr="00151DDE" w:rsidRDefault="00000000" w:rsidP="002F2428">
      <w:pPr>
        <w:pStyle w:val="Paragraphedeliste"/>
        <w:numPr>
          <w:ilvl w:val="0"/>
          <w:numId w:val="17"/>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total</m:t>
            </m:r>
          </m:sub>
        </m:sSub>
        <m:r>
          <w:rPr>
            <w:rFonts w:ascii="Cambria Math" w:hAnsi="Cambria Math"/>
            <w:lang w:val="en-US"/>
          </w:rPr>
          <m:t>=2</m:t>
        </m:r>
        <m:r>
          <m:rPr>
            <m:sty m:val="p"/>
          </m:rPr>
          <w:rPr>
            <w:rFonts w:ascii="Cambria Math" w:hAnsi="Cambria Math"/>
            <w:lang w:val="en-US"/>
          </w:rPr>
          <m:t>⋅</m:t>
        </m:r>
        <m:sSub>
          <m:sSubPr>
            <m:ctrlPr>
              <w:rPr>
                <w:rFonts w:ascii="Cambria Math" w:hAnsi="Cambria Math"/>
                <w:i/>
              </w:rPr>
            </m:ctrlPr>
          </m:sSubPr>
          <m:e>
            <m:r>
              <w:rPr>
                <w:rFonts w:ascii="Cambria Math" w:hAnsi="Cambria Math"/>
              </w:rPr>
              <m:t>P</m:t>
            </m:r>
            <m:ctrlPr>
              <w:rPr>
                <w:rFonts w:ascii="Cambria Math" w:hAnsi="Cambria Math"/>
              </w:rPr>
            </m:ctrlPr>
          </m:e>
          <m:sub>
            <m:r>
              <m:rPr>
                <m:nor/>
              </m:rPr>
              <w:rPr>
                <w:rFonts w:ascii="Cambria Math" w:hAnsi="Cambria Math"/>
                <w:lang w:val="en-US"/>
              </w:rPr>
              <m:t>canal</m:t>
            </m:r>
          </m:sub>
        </m:sSub>
        <m:r>
          <w:rPr>
            <w:rFonts w:ascii="Cambria Math" w:hAnsi="Cambria Math"/>
            <w:lang w:val="en-US"/>
          </w:rPr>
          <m:t>=2</m:t>
        </m:r>
        <m:r>
          <m:rPr>
            <m:sty m:val="p"/>
          </m:rPr>
          <w:rPr>
            <w:rFonts w:ascii="Cambria Math" w:hAnsi="Cambria Math"/>
            <w:lang w:val="en-US"/>
          </w:rPr>
          <m:t>⋅</m:t>
        </m:r>
        <m:r>
          <w:rPr>
            <w:rFonts w:ascii="Cambria Math" w:hAnsi="Cambria Math"/>
            <w:lang w:val="en-US"/>
          </w:rPr>
          <m:t>0.06177=0.12354</m:t>
        </m:r>
        <m:d>
          <m:dPr>
            <m:begChr m:val="["/>
            <m:endChr m:val="]"/>
            <m:ctrlPr>
              <w:rPr>
                <w:rFonts w:ascii="Cambria Math" w:hAnsi="Cambria Math"/>
                <w:i/>
              </w:rPr>
            </m:ctrlPr>
          </m:dPr>
          <m:e>
            <m:r>
              <m:rPr>
                <m:nor/>
              </m:rPr>
              <w:rPr>
                <w:rFonts w:ascii="Cambria Math" w:hAnsi="Cambria Math"/>
                <w:lang w:val="en-US"/>
              </w:rPr>
              <m:t>W</m:t>
            </m:r>
          </m:e>
        </m:d>
      </m:oMath>
    </w:p>
    <w:p w14:paraId="1DE5FE41" w14:textId="27D3D8E0" w:rsidR="00C829A3" w:rsidRDefault="00C829A3" w:rsidP="00C829A3">
      <w:pPr>
        <w:pStyle w:val="Titre2"/>
      </w:pPr>
      <w:bookmarkStart w:id="52" w:name="_Toc209445714"/>
      <w:r>
        <w:t>Carte fille</w:t>
      </w:r>
      <w:bookmarkEnd w:id="52"/>
    </w:p>
    <w:p w14:paraId="6FA13BCB" w14:textId="7800D993" w:rsidR="00B265A9" w:rsidRDefault="00B265A9" w:rsidP="00B265A9">
      <w:pPr>
        <w:pStyle w:val="Titre3"/>
      </w:pPr>
      <w:bookmarkStart w:id="53" w:name="_Toc209445715"/>
      <w:r>
        <w:t>Relais de bypass</w:t>
      </w:r>
      <w:bookmarkEnd w:id="53"/>
      <w:r>
        <w:t xml:space="preserve"> </w:t>
      </w:r>
    </w:p>
    <w:p w14:paraId="6DC92F35" w14:textId="77777777" w:rsidR="003D1B78" w:rsidRDefault="00065B9C" w:rsidP="003D1B78">
      <w:pPr>
        <w:keepNext/>
        <w:jc w:val="center"/>
      </w:pPr>
      <w:r w:rsidRPr="00065B9C">
        <w:rPr>
          <w:noProof/>
        </w:rPr>
        <w:drawing>
          <wp:inline distT="0" distB="0" distL="0" distR="0" wp14:anchorId="0986210A" wp14:editId="70C0000F">
            <wp:extent cx="6504216" cy="1525980"/>
            <wp:effectExtent l="0" t="0" r="0" b="0"/>
            <wp:docPr id="499573713" name="Image 1" descr="Une image contenant texte, lign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73713" name="Image 1" descr="Une image contenant texte, ligne, capture d’écran, Police&#10;&#10;Le contenu généré par l’IA peut être incorrect."/>
                    <pic:cNvPicPr/>
                  </pic:nvPicPr>
                  <pic:blipFill rotWithShape="1">
                    <a:blip r:embed="rId44"/>
                    <a:srcRect l="1275" t="3232" r="5587" b="4416"/>
                    <a:stretch>
                      <a:fillRect/>
                    </a:stretch>
                  </pic:blipFill>
                  <pic:spPr bwMode="auto">
                    <a:xfrm>
                      <a:off x="0" y="0"/>
                      <a:ext cx="6529827" cy="1531989"/>
                    </a:xfrm>
                    <a:prstGeom prst="rect">
                      <a:avLst/>
                    </a:prstGeom>
                    <a:ln>
                      <a:noFill/>
                    </a:ln>
                    <a:extLst>
                      <a:ext uri="{53640926-AAD7-44D8-BBD7-CCE9431645EC}">
                        <a14:shadowObscured xmlns:a14="http://schemas.microsoft.com/office/drawing/2010/main"/>
                      </a:ext>
                    </a:extLst>
                  </pic:spPr>
                </pic:pic>
              </a:graphicData>
            </a:graphic>
          </wp:inline>
        </w:drawing>
      </w:r>
    </w:p>
    <w:p w14:paraId="2C663ACE" w14:textId="080EA4CF" w:rsidR="00CF6996" w:rsidRDefault="003D1B78" w:rsidP="003D1B78">
      <w:pPr>
        <w:pStyle w:val="Lgende"/>
        <w:jc w:val="center"/>
      </w:pPr>
      <w:r>
        <w:t xml:space="preserve">Figure </w:t>
      </w:r>
      <w:fldSimple w:instr=" SEQ Figure \* ARABIC ">
        <w:r w:rsidR="00D53F61">
          <w:rPr>
            <w:noProof/>
          </w:rPr>
          <w:t>23</w:t>
        </w:r>
      </w:fldSimple>
      <w:r w:rsidR="00C53343" w:rsidRPr="00C53343">
        <w:t xml:space="preserve"> </w:t>
      </w:r>
      <w:r w:rsidR="00C53343" w:rsidRPr="00C53343">
        <w:rPr>
          <w:noProof/>
        </w:rPr>
        <w:t>- Schéma de la carte fille et relais de bypass</w:t>
      </w:r>
    </w:p>
    <w:p w14:paraId="10E1725F" w14:textId="77777777" w:rsidR="00CF6996" w:rsidRPr="00CF6996" w:rsidRDefault="00CF6996" w:rsidP="00CF6996"/>
    <w:p w14:paraId="6E7A7D28" w14:textId="77777777" w:rsidR="00740F31" w:rsidRDefault="002B30E7" w:rsidP="00740F31">
      <w:r>
        <w:t xml:space="preserve">Le cahier des charges impose que les sondes puissent être directement reliées à la chaudière, même si le système électronique n’est plus alimenté ou si le firmware décide de désactiver la logique interne. La fonction by-pass garantit donc la continuité de service : </w:t>
      </w:r>
    </w:p>
    <w:p w14:paraId="301081E0" w14:textId="095C78A9" w:rsidR="00740F31" w:rsidRDefault="002B30E7" w:rsidP="00740F31">
      <w:r>
        <w:t xml:space="preserve">la chaudière doit toujours disposer d’une information exploitable, sans dépendre de l’électronique. Pour cela, l’approche retenue est l’utilisation de relais </w:t>
      </w:r>
      <w:r w:rsidR="00D92A89">
        <w:t xml:space="preserve">à </w:t>
      </w:r>
      <w:r>
        <w:t xml:space="preserve">double contact TQ2-5V-3. </w:t>
      </w:r>
    </w:p>
    <w:p w14:paraId="08DB451B" w14:textId="77777777" w:rsidR="00740F31" w:rsidRDefault="00740F31" w:rsidP="00740F31"/>
    <w:p w14:paraId="3E8D0796" w14:textId="77777777" w:rsidR="00740F31" w:rsidRDefault="002B30E7" w:rsidP="00740F31">
      <w:r>
        <w:t>Par défaut (hors tension), les relais connectent directement SENSOR_IN± vers BYPASS_OUT</w:t>
      </w:r>
      <w:r w:rsidR="002A369E">
        <w:t>+/- puis</w:t>
      </w:r>
      <w:r>
        <w:t xml:space="preserve"> BOILER_IN</w:t>
      </w:r>
      <w:r w:rsidR="002A369E">
        <w:t>+/-.</w:t>
      </w:r>
      <w:r>
        <w:t xml:space="preserve"> </w:t>
      </w:r>
    </w:p>
    <w:p w14:paraId="2A5505A8" w14:textId="77777777" w:rsidR="00740F31" w:rsidRDefault="00740F31" w:rsidP="00740F31"/>
    <w:p w14:paraId="43EB5171" w14:textId="49BB3C0A" w:rsidR="002B30E7" w:rsidRDefault="002B30E7" w:rsidP="00740F31">
      <w:r>
        <w:t xml:space="preserve">Lorsque le système est actif, les relais sont excités et ouvrent ces connexions pour </w:t>
      </w:r>
      <w:r w:rsidR="00740F31">
        <w:t>connecter</w:t>
      </w:r>
      <w:r>
        <w:t xml:space="preserve"> l’ADC (entrée) et l’étage de simulation (sortie). Deux relais distincts assurent la séparation stricte de la voie entrée et de la voie sortie afin d’éviter tout couplage ou influence croisée.</w:t>
      </w:r>
    </w:p>
    <w:p w14:paraId="58D13EA3" w14:textId="77777777" w:rsidR="004E3263" w:rsidRDefault="004E3263" w:rsidP="00740F31"/>
    <w:p w14:paraId="799ADF19" w14:textId="41A4B33D" w:rsidR="004E3263" w:rsidRDefault="004E3263" w:rsidP="00740F31">
      <w:r>
        <w:t xml:space="preserve">Principe </w:t>
      </w:r>
      <w:r w:rsidR="00D92A89">
        <w:t>à</w:t>
      </w:r>
      <w:r>
        <w:t xml:space="preserve"> deux bypass : </w:t>
      </w:r>
    </w:p>
    <w:p w14:paraId="03D2A24A" w14:textId="6794596D" w:rsidR="004B4881" w:rsidRDefault="004B4881" w:rsidP="002F2428">
      <w:pPr>
        <w:pStyle w:val="Paragraphedeliste"/>
        <w:numPr>
          <w:ilvl w:val="0"/>
          <w:numId w:val="19"/>
        </w:numPr>
      </w:pPr>
      <w:r>
        <w:t>Le by-pass en entrée est nécessaire pour garantir que la sonde puisse toujours être connectée directement à la chaudière. Cela assure que, même si l’électronique tombe en panne ou est hors tension, la chaudière continue de recevoir une valeur réelle de température et peut fonctionner de manière autonome.</w:t>
      </w:r>
      <w:r w:rsidR="00E113D5">
        <w:t xml:space="preserve"> De plus cela protège le bloc adc de courant ou tension induit par la chaudière pour </w:t>
      </w:r>
      <w:r w:rsidR="00D92A89">
        <w:t>s</w:t>
      </w:r>
      <w:r w:rsidR="00E113D5">
        <w:t xml:space="preserve">a mesure. </w:t>
      </w:r>
      <w:r>
        <w:t xml:space="preserve">  </w:t>
      </w:r>
    </w:p>
    <w:p w14:paraId="330CC171" w14:textId="77777777" w:rsidR="00DB4A6A" w:rsidRDefault="004B4881" w:rsidP="002F2428">
      <w:pPr>
        <w:pStyle w:val="Paragraphedeliste"/>
        <w:numPr>
          <w:ilvl w:val="0"/>
          <w:numId w:val="19"/>
        </w:numPr>
      </w:pPr>
      <w:r>
        <w:t xml:space="preserve">Le by-pass en sortie est indispensable pour isoler l’étage de simulation. En mode actif, le système doit pouvoir remplacer la sonde par une résistance simulée. En mode passif, cette simulation doit être totalement retirée du circuit pour ne pas influencer la mesure réelle. </w:t>
      </w:r>
    </w:p>
    <w:p w14:paraId="513F3063" w14:textId="77777777" w:rsidR="00644BAE" w:rsidRDefault="00644BAE" w:rsidP="00644BAE"/>
    <w:p w14:paraId="3ECA4BBE" w14:textId="7B381F11" w:rsidR="002B30E7" w:rsidRDefault="004B4881" w:rsidP="00740F31">
      <w:r>
        <w:t>Les deux by-pass évitent ainsi que l’ADC ou le réseau de simulation interfèrent avec la chaudière ou la sonde lorsque le système est inactif. L’indépendance des deux relais est donc essentielle pour garantir la sécurité, la fiabilité et la conformité fonctionnelle demandée par le cahier des charges.</w:t>
      </w:r>
    </w:p>
    <w:p w14:paraId="49EBB007" w14:textId="77777777" w:rsidR="00DB4A6A" w:rsidRDefault="00DB4A6A" w:rsidP="002B30E7"/>
    <w:p w14:paraId="71C881FA" w14:textId="7AB697D5" w:rsidR="002B30E7" w:rsidRDefault="002B30E7" w:rsidP="002B30E7">
      <w:r>
        <w:t>Composants</w:t>
      </w:r>
    </w:p>
    <w:p w14:paraId="342F3860" w14:textId="00D2A59B" w:rsidR="002B30E7" w:rsidRDefault="002B30E7" w:rsidP="002F2428">
      <w:pPr>
        <w:pStyle w:val="Paragraphedeliste"/>
        <w:numPr>
          <w:ilvl w:val="0"/>
          <w:numId w:val="18"/>
        </w:numPr>
      </w:pPr>
      <w:r>
        <w:t>Relais TQ2-5V-3 : bobine 5[V], Rcoil ≈ 178[Ω].</w:t>
      </w:r>
    </w:p>
    <w:p w14:paraId="12928BBA" w14:textId="2352D033" w:rsidR="002B30E7" w:rsidRDefault="002B30E7" w:rsidP="002F2428">
      <w:pPr>
        <w:pStyle w:val="Paragraphedeliste"/>
        <w:numPr>
          <w:ilvl w:val="0"/>
          <w:numId w:val="18"/>
        </w:numPr>
      </w:pPr>
      <w:r>
        <w:t>MOSFET IRLML2402 en low-side pour piloter chaque bobine.</w:t>
      </w:r>
    </w:p>
    <w:p w14:paraId="1B0711AD" w14:textId="04CB59D4" w:rsidR="002B30E7" w:rsidRDefault="002B30E7" w:rsidP="002F2428">
      <w:pPr>
        <w:pStyle w:val="Paragraphedeliste"/>
        <w:numPr>
          <w:ilvl w:val="0"/>
          <w:numId w:val="18"/>
        </w:numPr>
      </w:pPr>
      <w:r>
        <w:t>Résistances de grille (R66, R67 = 100[Ω]) pour contrôler la vitesse de commutation.</w:t>
      </w:r>
    </w:p>
    <w:p w14:paraId="793DC8AD" w14:textId="0F3E908B" w:rsidR="002B30E7" w:rsidRDefault="002B30E7" w:rsidP="002F2428">
      <w:pPr>
        <w:pStyle w:val="Paragraphedeliste"/>
        <w:numPr>
          <w:ilvl w:val="0"/>
          <w:numId w:val="18"/>
        </w:numPr>
      </w:pPr>
      <w:r>
        <w:t>Pull-</w:t>
      </w:r>
      <w:r w:rsidR="00D92A89">
        <w:t>D</w:t>
      </w:r>
      <w:r>
        <w:t>own grille (R69, R71 = 100k[Ω]) pour garantir l’état OFF au repos.</w:t>
      </w:r>
    </w:p>
    <w:p w14:paraId="524882D7" w14:textId="1DD01E64" w:rsidR="002B30E7" w:rsidRDefault="002B30E7" w:rsidP="002F2428">
      <w:pPr>
        <w:pStyle w:val="Paragraphedeliste"/>
        <w:numPr>
          <w:ilvl w:val="0"/>
          <w:numId w:val="18"/>
        </w:numPr>
      </w:pPr>
      <w:r>
        <w:t>Diodes SS14 en roue libre pour dissiper l’énergie de la bobine.</w:t>
      </w:r>
    </w:p>
    <w:p w14:paraId="42D064D2" w14:textId="72E1EF2C" w:rsidR="002B30E7" w:rsidRDefault="002B30E7" w:rsidP="002F2428">
      <w:pPr>
        <w:pStyle w:val="Paragraphedeliste"/>
        <w:numPr>
          <w:ilvl w:val="0"/>
          <w:numId w:val="18"/>
        </w:numPr>
      </w:pPr>
      <w:r>
        <w:t>ESD SP1002 pour protéger les lignes exposées.</w:t>
      </w:r>
    </w:p>
    <w:p w14:paraId="4FB8A9A6" w14:textId="2CDCFD4B" w:rsidR="002B30E7" w:rsidRDefault="002B30E7" w:rsidP="002F2428">
      <w:pPr>
        <w:pStyle w:val="Paragraphedeliste"/>
        <w:numPr>
          <w:ilvl w:val="0"/>
          <w:numId w:val="18"/>
        </w:numPr>
      </w:pPr>
      <w:r>
        <w:t>Commande CMD_RELAY issue du CM5 pour activer ou désactiver les relais.</w:t>
      </w:r>
    </w:p>
    <w:p w14:paraId="7A512B94" w14:textId="77777777" w:rsidR="002B30E7" w:rsidRDefault="002B30E7" w:rsidP="002B30E7"/>
    <w:p w14:paraId="58DEB25A" w14:textId="77777777" w:rsidR="001D0CEC" w:rsidRDefault="001D0CEC" w:rsidP="001D0CEC">
      <w:r>
        <w:t>Dimensionnement bobine et MOSFET</w:t>
      </w:r>
    </w:p>
    <w:p w14:paraId="5F43A531" w14:textId="12518B20" w:rsidR="00023F78" w:rsidRPr="004613BB" w:rsidRDefault="00000000" w:rsidP="002F2428">
      <w:pPr>
        <w:pStyle w:val="Paragraphedeliste"/>
        <w:numPr>
          <w:ilvl w:val="0"/>
          <w:numId w:val="22"/>
        </w:numPr>
        <w:rPr>
          <w:rFonts w:ascii="Cambria Math" w:hAnsi="Cambria Math"/>
          <w:oMath/>
        </w:rPr>
      </w:pPr>
      <m:oMath>
        <m:sSub>
          <m:sSubPr>
            <m:ctrlPr>
              <w:rPr>
                <w:rFonts w:ascii="Cambria Math" w:hAnsi="Cambria Math"/>
                <w:i/>
              </w:rPr>
            </m:ctrlPr>
          </m:sSubPr>
          <m:e>
            <m:r>
              <w:rPr>
                <w:rFonts w:ascii="Cambria Math" w:hAnsi="Cambria Math"/>
              </w:rPr>
              <m:t>I</m:t>
            </m:r>
          </m:e>
          <m:sub>
            <m:r>
              <m:rPr>
                <m:nor/>
              </m:rPr>
              <w:rPr>
                <w:rFonts w:ascii="Cambria Math" w:hAnsi="Cambria Math"/>
              </w:rPr>
              <m:t>coil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m:rPr>
                    <m:nor/>
                  </m:rPr>
                  <w:rPr>
                    <w:rFonts w:ascii="Cambria Math" w:hAnsi="Cambria Math"/>
                  </w:rPr>
                  <m:t>coil</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m:rPr>
                    <m:nor/>
                  </m:rPr>
                  <w:rPr>
                    <w:rFonts w:ascii="Cambria Math" w:hAnsi="Cambria Math"/>
                  </w:rPr>
                  <m:t>coil</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5.0</m:t>
            </m:r>
            <m:ctrlPr>
              <w:rPr>
                <w:rFonts w:ascii="Cambria Math" w:hAnsi="Cambria Math"/>
                <w:i/>
              </w:rPr>
            </m:ctrlPr>
          </m:num>
          <m:den>
            <m:r>
              <w:rPr>
                <w:rFonts w:ascii="Cambria Math" w:hAnsi="Cambria Math"/>
              </w:rPr>
              <m:t>178</m:t>
            </m:r>
            <m:ctrlPr>
              <w:rPr>
                <w:rFonts w:ascii="Cambria Math" w:hAnsi="Cambria Math"/>
                <w:i/>
              </w:rPr>
            </m:ctrlPr>
          </m:den>
        </m:f>
        <m:r>
          <w:rPr>
            <w:rFonts w:ascii="Cambria Math" w:hAnsi="Cambria Math"/>
          </w:rPr>
          <m:t>=0.0281</m:t>
        </m:r>
        <m:d>
          <m:dPr>
            <m:begChr m:val="["/>
            <m:endChr m:val="]"/>
            <m:ctrlPr>
              <w:rPr>
                <w:rFonts w:ascii="Cambria Math" w:hAnsi="Cambria Math"/>
                <w:i/>
              </w:rPr>
            </m:ctrlPr>
          </m:dPr>
          <m:e>
            <m:r>
              <m:rPr>
                <m:nor/>
              </m:rPr>
              <w:rPr>
                <w:rFonts w:ascii="Cambria Math" w:hAnsi="Cambria Math"/>
              </w:rPr>
              <m:t>A</m:t>
            </m:r>
          </m:e>
        </m:d>
        <m:r>
          <w:rPr>
            <w:rFonts w:ascii="Cambria Math" w:hAnsi="Cambria Math"/>
          </w:rPr>
          <m:t>=28.1</m:t>
        </m:r>
        <m:d>
          <m:dPr>
            <m:begChr m:val="["/>
            <m:endChr m:val="]"/>
            <m:ctrlPr>
              <w:rPr>
                <w:rFonts w:ascii="Cambria Math" w:hAnsi="Cambria Math"/>
                <w:i/>
              </w:rPr>
            </m:ctrlPr>
          </m:dPr>
          <m:e>
            <m:r>
              <m:rPr>
                <m:nor/>
              </m:rPr>
              <w:rPr>
                <w:rFonts w:ascii="Cambria Math" w:hAnsi="Cambria Math"/>
              </w:rPr>
              <m:t>mA</m:t>
            </m:r>
          </m:e>
        </m:d>
      </m:oMath>
    </w:p>
    <w:p w14:paraId="66899266" w14:textId="4A16C2AD" w:rsidR="00023F78" w:rsidRPr="004613BB" w:rsidRDefault="00000000" w:rsidP="002F2428">
      <w:pPr>
        <w:pStyle w:val="Paragraphedeliste"/>
        <w:numPr>
          <w:ilvl w:val="0"/>
          <w:numId w:val="22"/>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coil</m:t>
            </m:r>
          </m:sub>
        </m:sSub>
        <m:r>
          <w:rPr>
            <w:rFonts w:ascii="Cambria Math" w:hAnsi="Cambria Math"/>
            <w:lang w:val="en-US"/>
          </w:rPr>
          <m:t>=</m:t>
        </m:r>
        <m:sSub>
          <m:sSubPr>
            <m:ctrlPr>
              <w:rPr>
                <w:rFonts w:ascii="Cambria Math" w:hAnsi="Cambria Math"/>
                <w:i/>
              </w:rPr>
            </m:ctrlPr>
          </m:sSubPr>
          <m:e>
            <m:r>
              <w:rPr>
                <w:rFonts w:ascii="Cambria Math" w:hAnsi="Cambria Math"/>
              </w:rPr>
              <m:t>V</m:t>
            </m:r>
          </m:e>
          <m:sub>
            <m:r>
              <m:rPr>
                <m:nor/>
              </m:rPr>
              <w:rPr>
                <w:rFonts w:ascii="Cambria Math" w:hAnsi="Cambria Math"/>
                <w:lang w:val="en-US"/>
              </w:rPr>
              <m:t>coil</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lang w:val="en-US"/>
              </w:rPr>
              <m:t>coil</m:t>
            </m:r>
          </m:sub>
        </m:sSub>
        <m:r>
          <w:rPr>
            <w:rFonts w:ascii="Cambria Math" w:hAnsi="Cambria Math"/>
            <w:lang w:val="en-US"/>
          </w:rPr>
          <m:t>=5.0</m:t>
        </m:r>
        <m:r>
          <m:rPr>
            <m:sty m:val="p"/>
          </m:rPr>
          <w:rPr>
            <w:rFonts w:ascii="Cambria Math" w:hAnsi="Cambria Math"/>
            <w:lang w:val="en-US"/>
          </w:rPr>
          <m:t>⋅</m:t>
        </m:r>
        <m:r>
          <w:rPr>
            <w:rFonts w:ascii="Cambria Math" w:hAnsi="Cambria Math"/>
            <w:lang w:val="en-US"/>
          </w:rPr>
          <m:t>0.0281=0.1405</m:t>
        </m:r>
        <m:d>
          <m:dPr>
            <m:begChr m:val="["/>
            <m:endChr m:val="]"/>
            <m:ctrlPr>
              <w:rPr>
                <w:rFonts w:ascii="Cambria Math" w:hAnsi="Cambria Math"/>
                <w:i/>
              </w:rPr>
            </m:ctrlPr>
          </m:dPr>
          <m:e>
            <m:r>
              <m:rPr>
                <m:nor/>
              </m:rPr>
              <w:rPr>
                <w:rFonts w:ascii="Cambria Math" w:hAnsi="Cambria Math"/>
                <w:lang w:val="en-US"/>
              </w:rPr>
              <m:t>W</m:t>
            </m:r>
          </m:e>
        </m:d>
        <m:r>
          <w:rPr>
            <w:rFonts w:ascii="Cambria Math" w:hAnsi="Cambria Math"/>
            <w:lang w:val="en-US"/>
          </w:rPr>
          <m:t>=140.5</m:t>
        </m:r>
        <m:d>
          <m:dPr>
            <m:begChr m:val="["/>
            <m:endChr m:val="]"/>
            <m:ctrlPr>
              <w:rPr>
                <w:rFonts w:ascii="Cambria Math" w:hAnsi="Cambria Math"/>
                <w:i/>
              </w:rPr>
            </m:ctrlPr>
          </m:dPr>
          <m:e>
            <m:r>
              <m:rPr>
                <m:nor/>
              </m:rPr>
              <w:rPr>
                <w:rFonts w:ascii="Cambria Math" w:hAnsi="Cambria Math"/>
                <w:lang w:val="en-US"/>
              </w:rPr>
              <m:t>mW</m:t>
            </m:r>
          </m:e>
        </m:d>
      </m:oMath>
    </w:p>
    <w:p w14:paraId="1B14EA65" w14:textId="463FAFCE" w:rsidR="00023F78" w:rsidRPr="004613BB" w:rsidRDefault="00000000" w:rsidP="002F2428">
      <w:pPr>
        <w:pStyle w:val="Paragraphedeliste"/>
        <w:numPr>
          <w:ilvl w:val="0"/>
          <w:numId w:val="22"/>
        </w:numPr>
        <w:rPr>
          <w:rFonts w:ascii="Cambria Math" w:hAnsi="Cambria Math"/>
          <w:lang w:val="en-US"/>
          <w:oMath/>
        </w:rPr>
      </w:pPr>
      <m:oMath>
        <m:sSub>
          <m:sSubPr>
            <m:ctrlPr>
              <w:rPr>
                <w:rFonts w:ascii="Cambria Math" w:hAnsi="Cambria Math"/>
                <w:i/>
              </w:rPr>
            </m:ctrlPr>
          </m:sSubPr>
          <m:e>
            <m:r>
              <w:rPr>
                <w:rFonts w:ascii="Cambria Math" w:hAnsi="Cambria Math"/>
              </w:rPr>
              <m:t>P</m:t>
            </m:r>
          </m:e>
          <m:sub>
            <m:r>
              <m:rPr>
                <m:nor/>
              </m:rPr>
              <w:rPr>
                <w:rFonts w:ascii="Cambria Math" w:hAnsi="Cambria Math"/>
                <w:lang w:val="en-US"/>
              </w:rPr>
              <m:t>MOS</m:t>
            </m:r>
          </m:sub>
        </m:sSub>
        <m:r>
          <w:rPr>
            <w:rFonts w:ascii="Cambria Math" w:hAnsi="Cambria Math"/>
            <w:lang w:val="en-US"/>
          </w:rPr>
          <m:t>=</m:t>
        </m:r>
        <m:sSubSup>
          <m:sSubSupPr>
            <m:ctrlPr>
              <w:rPr>
                <w:rFonts w:ascii="Cambria Math" w:hAnsi="Cambria Math"/>
                <w:i/>
              </w:rPr>
            </m:ctrlPr>
          </m:sSubSupPr>
          <m:e>
            <m:r>
              <w:rPr>
                <w:rFonts w:ascii="Cambria Math" w:hAnsi="Cambria Math"/>
              </w:rPr>
              <m:t>I</m:t>
            </m:r>
          </m:e>
          <m:sub>
            <m:r>
              <m:rPr>
                <m:nor/>
              </m:rPr>
              <w:rPr>
                <w:rFonts w:ascii="Cambria Math" w:hAnsi="Cambria Math"/>
                <w:lang w:val="en-US"/>
              </w:rPr>
              <m:t>coil</m:t>
            </m:r>
          </m:sub>
          <m:sup>
            <m:r>
              <w:rPr>
                <w:rFonts w:ascii="Cambria Math" w:hAnsi="Cambria Math"/>
                <w:lang w:val="en-US"/>
              </w:rPr>
              <m:t>2</m:t>
            </m:r>
          </m:sup>
        </m:sSubSup>
        <m:r>
          <m:rPr>
            <m:sty m:val="p"/>
          </m:rPr>
          <w:rPr>
            <w:rFonts w:ascii="Cambria Math" w:hAnsi="Cambria Math"/>
            <w:lang w:val="en-US"/>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ds</m:t>
            </m:r>
            <m:r>
              <m:rPr>
                <m:lit/>
              </m:rPr>
              <w:rPr>
                <w:rFonts w:ascii="Cambria Math" w:hAnsi="Cambria Math"/>
                <w:lang w:val="en-US"/>
              </w:rPr>
              <m:t>_</m:t>
            </m:r>
            <m:r>
              <w:rPr>
                <w:rFonts w:ascii="Cambria Math" w:hAnsi="Cambria Math"/>
              </w:rPr>
              <m:t>on</m:t>
            </m:r>
          </m:sub>
        </m:sSub>
        <m:r>
          <w:rPr>
            <w:rFonts w:ascii="Cambria Math" w:hAnsi="Cambria Math"/>
            <w:lang w:val="en-US"/>
          </w:rPr>
          <m:t>=</m:t>
        </m:r>
        <m:sSup>
          <m:sSupPr>
            <m:ctrlPr>
              <w:rPr>
                <w:rFonts w:ascii="Cambria Math" w:hAnsi="Cambria Math"/>
                <w:i/>
              </w:rPr>
            </m:ctrlPr>
          </m:sSupPr>
          <m:e>
            <m:r>
              <w:rPr>
                <w:rFonts w:ascii="Cambria Math" w:hAnsi="Cambria Math"/>
                <w:lang w:val="en-US"/>
              </w:rPr>
              <m:t>0.0281</m:t>
            </m:r>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0.08=0.000063</m:t>
        </m:r>
        <m:d>
          <m:dPr>
            <m:begChr m:val="["/>
            <m:endChr m:val="]"/>
            <m:ctrlPr>
              <w:rPr>
                <w:rFonts w:ascii="Cambria Math" w:hAnsi="Cambria Math"/>
                <w:i/>
              </w:rPr>
            </m:ctrlPr>
          </m:dPr>
          <m:e>
            <m:r>
              <m:rPr>
                <m:nor/>
              </m:rPr>
              <w:rPr>
                <w:rFonts w:ascii="Cambria Math" w:hAnsi="Cambria Math"/>
                <w:lang w:val="en-US"/>
              </w:rPr>
              <m:t>W</m:t>
            </m:r>
          </m:e>
        </m:d>
        <m:r>
          <w:rPr>
            <w:rFonts w:ascii="Cambria Math" w:hAnsi="Cambria Math"/>
            <w:lang w:val="en-US"/>
          </w:rPr>
          <m:t>=0.063</m:t>
        </m:r>
        <m:d>
          <m:dPr>
            <m:begChr m:val="["/>
            <m:endChr m:val="]"/>
            <m:ctrlPr>
              <w:rPr>
                <w:rFonts w:ascii="Cambria Math" w:hAnsi="Cambria Math"/>
                <w:i/>
              </w:rPr>
            </m:ctrlPr>
          </m:dPr>
          <m:e>
            <m:r>
              <m:rPr>
                <m:nor/>
              </m:rPr>
              <w:rPr>
                <w:rFonts w:ascii="Cambria Math" w:hAnsi="Cambria Math"/>
                <w:lang w:val="en-US"/>
              </w:rPr>
              <m:t>mW</m:t>
            </m:r>
          </m:e>
        </m:d>
      </m:oMath>
    </w:p>
    <w:p w14:paraId="6049F97B" w14:textId="77777777" w:rsidR="001D0CEC" w:rsidRPr="001D0CEC" w:rsidRDefault="001D0CEC" w:rsidP="001D0CEC">
      <w:pPr>
        <w:rPr>
          <w:lang w:val="en-US"/>
        </w:rPr>
      </w:pPr>
    </w:p>
    <w:p w14:paraId="10F4D01C" w14:textId="77777777" w:rsidR="001D0CEC" w:rsidRDefault="001D0CEC" w:rsidP="001D0CEC">
      <w:r>
        <w:t>Courant de grille et temps de commutation</w:t>
      </w:r>
    </w:p>
    <w:p w14:paraId="2F19DDF8" w14:textId="79CB689A" w:rsidR="00023F78" w:rsidRPr="004613BB" w:rsidRDefault="00000000" w:rsidP="002F2428">
      <w:pPr>
        <w:pStyle w:val="Paragraphedeliste"/>
        <w:numPr>
          <w:ilvl w:val="0"/>
          <w:numId w:val="21"/>
        </w:numPr>
        <w:rPr>
          <w:rFonts w:ascii="Cambria Math" w:hAnsi="Cambria Math"/>
          <w:oMath/>
        </w:rPr>
      </w:pPr>
      <m:oMath>
        <m:sSub>
          <m:sSubPr>
            <m:ctrlPr>
              <w:rPr>
                <w:rFonts w:ascii="Cambria Math" w:hAnsi="Cambria Math"/>
                <w:i/>
              </w:rPr>
            </m:ctrlPr>
          </m:sSubPr>
          <m:e>
            <m:r>
              <w:rPr>
                <w:rFonts w:ascii="Cambria Math" w:hAnsi="Cambria Math"/>
              </w:rPr>
              <m:t>I</m:t>
            </m:r>
          </m:e>
          <m:sub>
            <m:r>
              <w:rPr>
                <w:rFonts w:ascii="Cambria Math" w:hAnsi="Cambria Math"/>
              </w:rPr>
              <m:t>g,peak</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cmd</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g</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3.3</m:t>
            </m:r>
            <m:ctrlPr>
              <w:rPr>
                <w:rFonts w:ascii="Cambria Math" w:hAnsi="Cambria Math"/>
                <w:i/>
              </w:rPr>
            </m:ctrlPr>
          </m:num>
          <m:den>
            <m:r>
              <w:rPr>
                <w:rFonts w:ascii="Cambria Math" w:hAnsi="Cambria Math"/>
              </w:rPr>
              <m:t>100</m:t>
            </m:r>
            <m:ctrlPr>
              <w:rPr>
                <w:rFonts w:ascii="Cambria Math" w:hAnsi="Cambria Math"/>
                <w:i/>
              </w:rPr>
            </m:ctrlPr>
          </m:den>
        </m:f>
        <m:r>
          <w:rPr>
            <w:rFonts w:ascii="Cambria Math" w:hAnsi="Cambria Math"/>
          </w:rPr>
          <m:t>=0.033</m:t>
        </m:r>
        <m:d>
          <m:dPr>
            <m:begChr m:val="["/>
            <m:endChr m:val="]"/>
            <m:ctrlPr>
              <w:rPr>
                <w:rFonts w:ascii="Cambria Math" w:hAnsi="Cambria Math"/>
                <w:i/>
              </w:rPr>
            </m:ctrlPr>
          </m:dPr>
          <m:e>
            <m:r>
              <m:rPr>
                <m:nor/>
              </m:rPr>
              <w:rPr>
                <w:rFonts w:ascii="Cambria Math" w:hAnsi="Cambria Math"/>
              </w:rPr>
              <m:t>A</m:t>
            </m:r>
          </m:e>
        </m:d>
        <m:r>
          <w:rPr>
            <w:rFonts w:ascii="Cambria Math" w:hAnsi="Cambria Math"/>
          </w:rPr>
          <m:t>=33</m:t>
        </m:r>
        <m:d>
          <m:dPr>
            <m:begChr m:val="["/>
            <m:endChr m:val="]"/>
            <m:ctrlPr>
              <w:rPr>
                <w:rFonts w:ascii="Cambria Math" w:hAnsi="Cambria Math"/>
                <w:i/>
              </w:rPr>
            </m:ctrlPr>
          </m:dPr>
          <m:e>
            <m:r>
              <m:rPr>
                <m:nor/>
              </m:rPr>
              <w:rPr>
                <w:rFonts w:ascii="Cambria Math" w:hAnsi="Cambria Math"/>
              </w:rPr>
              <m:t>mA</m:t>
            </m:r>
          </m:e>
        </m:d>
      </m:oMath>
    </w:p>
    <w:p w14:paraId="4542A2DB" w14:textId="5B41EDE3" w:rsidR="00023F78" w:rsidRPr="004613BB" w:rsidRDefault="00000000" w:rsidP="002F2428">
      <w:pPr>
        <w:pStyle w:val="Paragraphedeliste"/>
        <w:numPr>
          <w:ilvl w:val="0"/>
          <w:numId w:val="21"/>
        </w:numPr>
        <w:rPr>
          <w:rFonts w:ascii="Cambria Math" w:hAnsi="Cambria Math"/>
          <w:lang w:val="en-US"/>
          <w:oMath/>
        </w:rPr>
      </w:pPr>
      <m:oMath>
        <m:sSub>
          <m:sSubPr>
            <m:ctrlPr>
              <w:rPr>
                <w:rFonts w:ascii="Cambria Math" w:hAnsi="Cambria Math"/>
                <w:i/>
              </w:rPr>
            </m:ctrlPr>
          </m:sSubPr>
          <m:e>
            <m:r>
              <w:rPr>
                <w:rFonts w:ascii="Cambria Math" w:hAnsi="Cambria Math"/>
              </w:rPr>
              <m:t>t</m:t>
            </m:r>
          </m:e>
          <m:sub>
            <m:r>
              <w:rPr>
                <w:rFonts w:ascii="Cambria Math" w:hAnsi="Cambria Math"/>
              </w:rPr>
              <m:t>commutation</m:t>
            </m:r>
          </m:sub>
        </m:sSub>
        <m:r>
          <w:rPr>
            <w:rFonts w:ascii="Cambria Math" w:hAnsi="Cambria Math"/>
            <w:lang w:val="en-US"/>
          </w:rPr>
          <m:t>=</m:t>
        </m:r>
        <m:f>
          <m:fPr>
            <m:ctrlPr>
              <w:rPr>
                <w:rFonts w:ascii="Cambria Math" w:hAnsi="Cambria Math"/>
              </w:rPr>
            </m:ctrlPr>
          </m:fPr>
          <m:num>
            <m:sSub>
              <m:sSubPr>
                <m:ctrlPr>
                  <w:rPr>
                    <w:rFonts w:ascii="Cambria Math" w:hAnsi="Cambria Math"/>
                    <w:i/>
                  </w:rPr>
                </m:ctrlPr>
              </m:sSubPr>
              <m:e>
                <m:r>
                  <w:rPr>
                    <w:rFonts w:ascii="Cambria Math" w:hAnsi="Cambria Math"/>
                  </w:rPr>
                  <m:t>Q</m:t>
                </m:r>
              </m:e>
              <m:sub>
                <m:r>
                  <w:rPr>
                    <w:rFonts w:ascii="Cambria Math" w:hAnsi="Cambria Math"/>
                  </w:rPr>
                  <m:t>g</m:t>
                </m:r>
              </m:sub>
            </m:sSub>
            <m:ctrlPr>
              <w:rPr>
                <w:rFonts w:ascii="Cambria Math" w:hAnsi="Cambria Math"/>
                <w:i/>
              </w:rPr>
            </m:ctrlPr>
          </m:num>
          <m:den>
            <m:sSub>
              <m:sSubPr>
                <m:ctrlPr>
                  <w:rPr>
                    <w:rFonts w:ascii="Cambria Math" w:hAnsi="Cambria Math"/>
                    <w:i/>
                  </w:rPr>
                </m:ctrlPr>
              </m:sSubPr>
              <m:e>
                <m:r>
                  <w:rPr>
                    <w:rFonts w:ascii="Cambria Math" w:hAnsi="Cambria Math"/>
                  </w:rPr>
                  <m:t>I</m:t>
                </m:r>
              </m:e>
              <m:sub>
                <m:r>
                  <w:rPr>
                    <w:rFonts w:ascii="Cambria Math" w:hAnsi="Cambria Math"/>
                  </w:rPr>
                  <m:t>g</m:t>
                </m:r>
                <m:r>
                  <w:rPr>
                    <w:rFonts w:ascii="Cambria Math" w:hAnsi="Cambria Math"/>
                    <w:lang w:val="en-US"/>
                  </w:rPr>
                  <m:t>,</m:t>
                </m:r>
                <m:r>
                  <w:rPr>
                    <w:rFonts w:ascii="Cambria Math" w:hAnsi="Cambria Math"/>
                  </w:rPr>
                  <m:t>peak</m:t>
                </m:r>
              </m:sub>
            </m:sSub>
            <m:ctrlPr>
              <w:rPr>
                <w:rFonts w:ascii="Cambria Math" w:hAnsi="Cambria Math"/>
                <w:i/>
              </w:rPr>
            </m:ctrlPr>
          </m:den>
        </m:f>
        <m:r>
          <w:rPr>
            <w:rFonts w:ascii="Cambria Math" w:hAnsi="Cambria Math"/>
            <w:lang w:val="en-US"/>
          </w:rPr>
          <m:t>=</m:t>
        </m:r>
        <m:f>
          <m:fPr>
            <m:ctrlPr>
              <w:rPr>
                <w:rFonts w:ascii="Cambria Math" w:hAnsi="Cambria Math"/>
              </w:rPr>
            </m:ctrlPr>
          </m:fPr>
          <m:num>
            <m:r>
              <w:rPr>
                <w:rFonts w:ascii="Cambria Math" w:hAnsi="Cambria Math"/>
                <w:lang w:val="en-US"/>
              </w:rPr>
              <m:t>3.0</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ctrlPr>
                  <w:rPr>
                    <w:rFonts w:ascii="Cambria Math" w:hAnsi="Cambria Math"/>
                  </w:rPr>
                </m:ctrlPr>
              </m:e>
              <m:sup>
                <m:r>
                  <w:rPr>
                    <w:rFonts w:ascii="Cambria Math" w:hAnsi="Cambria Math"/>
                    <w:lang w:val="en-US"/>
                  </w:rPr>
                  <m:t>-9</m:t>
                </m:r>
              </m:sup>
            </m:sSup>
            <m:ctrlPr>
              <w:rPr>
                <w:rFonts w:ascii="Cambria Math" w:hAnsi="Cambria Math"/>
                <w:i/>
              </w:rPr>
            </m:ctrlPr>
          </m:num>
          <m:den>
            <m:r>
              <w:rPr>
                <w:rFonts w:ascii="Cambria Math" w:hAnsi="Cambria Math"/>
                <w:lang w:val="en-US"/>
              </w:rPr>
              <m:t>0.033</m:t>
            </m:r>
            <m:ctrlPr>
              <w:rPr>
                <w:rFonts w:ascii="Cambria Math" w:hAnsi="Cambria Math"/>
                <w:i/>
              </w:rPr>
            </m:ctrlPr>
          </m:den>
        </m:f>
        <m:r>
          <w:rPr>
            <w:rFonts w:ascii="Cambria Math" w:hAnsi="Cambria Math"/>
            <w:lang w:val="en-US"/>
          </w:rPr>
          <m:t>=9.09</m:t>
        </m:r>
        <m:r>
          <m:rPr>
            <m:sty m:val="p"/>
          </m:rPr>
          <w:rPr>
            <w:rFonts w:ascii="Cambria Math" w:hAnsi="Cambria Math"/>
            <w:lang w:val="en-US"/>
          </w:rPr>
          <m:t>⋅</m:t>
        </m:r>
        <m:sSup>
          <m:sSupPr>
            <m:ctrlPr>
              <w:rPr>
                <w:rFonts w:ascii="Cambria Math" w:hAnsi="Cambria Math"/>
                <w:i/>
              </w:rPr>
            </m:ctrlPr>
          </m:sSupPr>
          <m:e>
            <m:r>
              <w:rPr>
                <w:rFonts w:ascii="Cambria Math" w:hAnsi="Cambria Math"/>
                <w:lang w:val="en-US"/>
              </w:rPr>
              <m:t>10</m:t>
            </m:r>
            <m:ctrlPr>
              <w:rPr>
                <w:rFonts w:ascii="Cambria Math" w:hAnsi="Cambria Math"/>
              </w:rPr>
            </m:ctrlPr>
          </m:e>
          <m:sup>
            <m:r>
              <w:rPr>
                <w:rFonts w:ascii="Cambria Math" w:hAnsi="Cambria Math"/>
                <w:lang w:val="en-US"/>
              </w:rPr>
              <m:t>-8</m:t>
            </m:r>
          </m:sup>
        </m:sSup>
        <m:d>
          <m:dPr>
            <m:begChr m:val="["/>
            <m:endChr m:val="]"/>
            <m:ctrlPr>
              <w:rPr>
                <w:rFonts w:ascii="Cambria Math" w:hAnsi="Cambria Math"/>
                <w:i/>
              </w:rPr>
            </m:ctrlPr>
          </m:dPr>
          <m:e>
            <m:r>
              <m:rPr>
                <m:nor/>
              </m:rPr>
              <w:rPr>
                <w:rFonts w:ascii="Cambria Math" w:hAnsi="Cambria Math"/>
                <w:lang w:val="en-US"/>
              </w:rPr>
              <m:t>s</m:t>
            </m:r>
          </m:e>
        </m:d>
        <m:r>
          <w:rPr>
            <w:rFonts w:ascii="Cambria Math" w:hAnsi="Cambria Math"/>
            <w:lang w:val="en-US"/>
          </w:rPr>
          <m:t>=0.0909</m:t>
        </m:r>
        <m:d>
          <m:dPr>
            <m:begChr m:val="["/>
            <m:endChr m:val="]"/>
            <m:ctrlPr>
              <w:rPr>
                <w:rFonts w:ascii="Cambria Math" w:hAnsi="Cambria Math"/>
                <w:i/>
              </w:rPr>
            </m:ctrlPr>
          </m:dPr>
          <m:e>
            <m:r>
              <w:rPr>
                <w:rFonts w:ascii="Cambria Math" w:hAnsi="Cambria Math"/>
              </w:rPr>
              <m:t>μ</m:t>
            </m:r>
            <m:r>
              <m:rPr>
                <m:nor/>
              </m:rPr>
              <w:rPr>
                <w:rFonts w:ascii="Cambria Math" w:hAnsi="Cambria Math"/>
                <w:lang w:val="en-US"/>
              </w:rPr>
              <m:t>s</m:t>
            </m:r>
          </m:e>
        </m:d>
      </m:oMath>
    </w:p>
    <w:p w14:paraId="21E72684" w14:textId="77777777" w:rsidR="001D0CEC" w:rsidRPr="001D0CEC" w:rsidRDefault="001D0CEC" w:rsidP="001D0CEC">
      <w:pPr>
        <w:rPr>
          <w:lang w:val="en-US"/>
        </w:rPr>
      </w:pPr>
    </w:p>
    <w:p w14:paraId="78644A0D" w14:textId="10BEBF09" w:rsidR="001D0CEC" w:rsidRPr="001D0CEC" w:rsidRDefault="001D0CEC" w:rsidP="001D0CEC">
      <w:r>
        <w:t>Totaux pour deux relais (entrée et sortie)</w:t>
      </w:r>
    </w:p>
    <w:p w14:paraId="731A9890" w14:textId="4EEBFDB8" w:rsidR="00023F78" w:rsidRPr="004613BB" w:rsidRDefault="00000000" w:rsidP="002F2428">
      <w:pPr>
        <w:pStyle w:val="Paragraphedeliste"/>
        <w:numPr>
          <w:ilvl w:val="0"/>
          <w:numId w:val="20"/>
        </w:numPr>
        <w:rPr>
          <w:rFonts w:ascii="Cambria Math" w:hAnsi="Cambria Math"/>
          <w:oMath/>
        </w:rPr>
      </w:p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total</m:t>
            </m:r>
          </m:sub>
        </m:sSub>
        <m:r>
          <w:rPr>
            <w:rFonts w:ascii="Cambria Math" w:hAnsi="Cambria Math"/>
          </w:rPr>
          <m:t>=2</m:t>
        </m:r>
        <m:r>
          <m:rPr>
            <m:sty m:val="p"/>
          </m:rPr>
          <w:rPr>
            <w:rFonts w:ascii="Cambria Math" w:hAnsi="Cambria Math"/>
          </w:rPr>
          <m:t>⋅</m:t>
        </m:r>
        <m:sSub>
          <m:sSubPr>
            <m:ctrlPr>
              <w:rPr>
                <w:rFonts w:ascii="Cambria Math" w:hAnsi="Cambria Math"/>
                <w:i/>
                <w:lang w:val="en-US"/>
              </w:rPr>
            </m:ctrlPr>
          </m:sSubPr>
          <m:e>
            <m:r>
              <w:rPr>
                <w:rFonts w:ascii="Cambria Math" w:hAnsi="Cambria Math"/>
                <w:lang w:val="en-US"/>
              </w:rPr>
              <m:t>I</m:t>
            </m:r>
            <m:ctrlPr>
              <w:rPr>
                <w:rFonts w:ascii="Cambria Math" w:hAnsi="Cambria Math"/>
                <w:lang w:val="en-US"/>
              </w:rPr>
            </m:ctrlPr>
          </m:e>
          <m:sub>
            <m:r>
              <m:rPr>
                <m:nor/>
              </m:rPr>
              <w:rPr>
                <w:rFonts w:ascii="Cambria Math" w:hAnsi="Cambria Math"/>
              </w:rPr>
              <m:t>coil</m:t>
            </m:r>
          </m:sub>
        </m:sSub>
        <m:r>
          <w:rPr>
            <w:rFonts w:ascii="Cambria Math" w:hAnsi="Cambria Math"/>
          </w:rPr>
          <m:t>=2</m:t>
        </m:r>
        <m:r>
          <m:rPr>
            <m:sty m:val="p"/>
          </m:rPr>
          <w:rPr>
            <w:rFonts w:ascii="Cambria Math" w:hAnsi="Cambria Math"/>
          </w:rPr>
          <m:t>⋅</m:t>
        </m:r>
        <m:r>
          <w:rPr>
            <w:rFonts w:ascii="Cambria Math" w:hAnsi="Cambria Math"/>
          </w:rPr>
          <m:t>28.1=56.2</m:t>
        </m:r>
        <m:d>
          <m:dPr>
            <m:begChr m:val="["/>
            <m:endChr m:val="]"/>
            <m:ctrlPr>
              <w:rPr>
                <w:rFonts w:ascii="Cambria Math" w:hAnsi="Cambria Math"/>
                <w:i/>
                <w:lang w:val="en-US"/>
              </w:rPr>
            </m:ctrlPr>
          </m:dPr>
          <m:e>
            <m:r>
              <m:rPr>
                <m:nor/>
              </m:rPr>
              <w:rPr>
                <w:rFonts w:ascii="Cambria Math" w:hAnsi="Cambria Math"/>
              </w:rPr>
              <m:t>mA</m:t>
            </m:r>
          </m:e>
        </m:d>
      </m:oMath>
    </w:p>
    <w:p w14:paraId="7BC14B0A" w14:textId="7A15B604" w:rsidR="00023F78" w:rsidRPr="00373873" w:rsidRDefault="00000000" w:rsidP="002F2428">
      <w:pPr>
        <w:pStyle w:val="Paragraphedeliste"/>
        <w:numPr>
          <w:ilvl w:val="0"/>
          <w:numId w:val="20"/>
        </w:numP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total</m:t>
            </m:r>
          </m:sub>
        </m:sSub>
        <m:r>
          <w:rPr>
            <w:rFonts w:ascii="Cambria Math" w:hAnsi="Cambria Math"/>
            <w:lang w:val="en-US"/>
          </w:rPr>
          <m:t>=2</m:t>
        </m:r>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ctrlPr>
              <w:rPr>
                <w:rFonts w:ascii="Cambria Math" w:hAnsi="Cambria Math"/>
                <w:lang w:val="en-US"/>
              </w:rPr>
            </m:ctrlPr>
          </m:e>
          <m:sub>
            <m:r>
              <m:rPr>
                <m:nor/>
              </m:rPr>
              <w:rPr>
                <w:rFonts w:ascii="Cambria Math" w:hAnsi="Cambria Math"/>
                <w:lang w:val="en-US"/>
              </w:rPr>
              <m:t>coil</m:t>
            </m:r>
          </m:sub>
        </m:sSub>
        <m:r>
          <w:rPr>
            <w:rFonts w:ascii="Cambria Math" w:hAnsi="Cambria Math"/>
            <w:lang w:val="en-US"/>
          </w:rPr>
          <m:t>=2</m:t>
        </m:r>
        <m:r>
          <m:rPr>
            <m:sty m:val="p"/>
          </m:rPr>
          <w:rPr>
            <w:rFonts w:ascii="Cambria Math" w:hAnsi="Cambria Math"/>
            <w:lang w:val="en-US"/>
          </w:rPr>
          <m:t>⋅</m:t>
        </m:r>
        <m:r>
          <w:rPr>
            <w:rFonts w:ascii="Cambria Math" w:hAnsi="Cambria Math"/>
            <w:lang w:val="en-US"/>
          </w:rPr>
          <m:t>140.5=281.0</m:t>
        </m:r>
        <m:d>
          <m:dPr>
            <m:begChr m:val="["/>
            <m:endChr m:val="]"/>
            <m:ctrlPr>
              <w:rPr>
                <w:rFonts w:ascii="Cambria Math" w:hAnsi="Cambria Math"/>
                <w:i/>
                <w:lang w:val="en-US"/>
              </w:rPr>
            </m:ctrlPr>
          </m:dPr>
          <m:e>
            <m:r>
              <m:rPr>
                <m:nor/>
              </m:rPr>
              <w:rPr>
                <w:rFonts w:ascii="Cambria Math" w:hAnsi="Cambria Math"/>
                <w:lang w:val="en-US"/>
              </w:rPr>
              <m:t>mW</m:t>
            </m:r>
          </m:e>
        </m:d>
      </m:oMath>
      <w:r w:rsidR="1C5DF224" w:rsidRPr="00373873">
        <w:rPr>
          <w:lang w:val="en-US"/>
        </w:rPr>
        <w:t xml:space="preserve"> </w:t>
      </w:r>
    </w:p>
    <w:p w14:paraId="46E906D8" w14:textId="77777777" w:rsidR="00306E1A" w:rsidRPr="00373873" w:rsidRDefault="00306E1A" w:rsidP="21EB27F5">
      <w:pPr>
        <w:rPr>
          <w:lang w:val="en-US"/>
        </w:rPr>
      </w:pPr>
    </w:p>
    <w:p w14:paraId="122399AE" w14:textId="77777777" w:rsidR="001C6A32" w:rsidRPr="00373873" w:rsidRDefault="001C6A32">
      <w:pPr>
        <w:rPr>
          <w:rFonts w:cs="Arial"/>
          <w:sz w:val="32"/>
          <w:szCs w:val="32"/>
          <w:lang w:val="en-US"/>
        </w:rPr>
      </w:pPr>
      <w:r w:rsidRPr="00373873">
        <w:rPr>
          <w:lang w:val="en-US"/>
        </w:rPr>
        <w:br w:type="page"/>
      </w:r>
    </w:p>
    <w:p w14:paraId="53A7C873" w14:textId="40E0FBAB" w:rsidR="00B265A9" w:rsidRDefault="00E0549D" w:rsidP="00B265A9">
      <w:pPr>
        <w:pStyle w:val="Titre3"/>
      </w:pPr>
      <w:bookmarkStart w:id="54" w:name="_Toc209445716"/>
      <w:r>
        <w:lastRenderedPageBreak/>
        <w:t>MUX</w:t>
      </w:r>
      <w:bookmarkEnd w:id="54"/>
    </w:p>
    <w:p w14:paraId="1647FDDB" w14:textId="43A78DE4" w:rsidR="003D1B78" w:rsidRDefault="00F018DF" w:rsidP="003D1B78">
      <w:pPr>
        <w:keepNext/>
        <w:jc w:val="center"/>
      </w:pPr>
      <w:r w:rsidRPr="00F018DF">
        <w:rPr>
          <w:noProof/>
        </w:rPr>
        <w:drawing>
          <wp:inline distT="0" distB="0" distL="0" distR="0" wp14:anchorId="0DFB2F49" wp14:editId="7B15BB12">
            <wp:extent cx="2326233" cy="3006361"/>
            <wp:effectExtent l="0" t="0" r="0" b="3810"/>
            <wp:docPr id="1312675136"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75136" name="Image 1" descr="Une image contenant texte, capture d’écran, diagramme, nombre&#10;&#10;Le contenu généré par l’IA peut être incorrect."/>
                    <pic:cNvPicPr/>
                  </pic:nvPicPr>
                  <pic:blipFill>
                    <a:blip r:embed="rId45"/>
                    <a:stretch>
                      <a:fillRect/>
                    </a:stretch>
                  </pic:blipFill>
                  <pic:spPr>
                    <a:xfrm>
                      <a:off x="0" y="0"/>
                      <a:ext cx="2329062" cy="3010017"/>
                    </a:xfrm>
                    <a:prstGeom prst="rect">
                      <a:avLst/>
                    </a:prstGeom>
                  </pic:spPr>
                </pic:pic>
              </a:graphicData>
            </a:graphic>
          </wp:inline>
        </w:drawing>
      </w:r>
    </w:p>
    <w:p w14:paraId="49AEB904" w14:textId="2A829070" w:rsidR="003D1B78" w:rsidRDefault="003D1B78" w:rsidP="00C02402">
      <w:pPr>
        <w:pStyle w:val="Lgende"/>
        <w:jc w:val="center"/>
      </w:pPr>
      <w:r>
        <w:t xml:space="preserve">Figure </w:t>
      </w:r>
      <w:fldSimple w:instr=" SEQ Figure \* ARABIC ">
        <w:r w:rsidR="00D53F61">
          <w:rPr>
            <w:noProof/>
          </w:rPr>
          <w:t>24</w:t>
        </w:r>
      </w:fldSimple>
      <w:r w:rsidR="00C53343">
        <w:rPr>
          <w:noProof/>
        </w:rPr>
        <w:t xml:space="preserve"> </w:t>
      </w:r>
      <w:r w:rsidR="00C53343" w:rsidRPr="00C53343">
        <w:rPr>
          <w:noProof/>
        </w:rPr>
        <w:t>- Multiplexeur de la carte fille</w:t>
      </w:r>
    </w:p>
    <w:p w14:paraId="54A1662B" w14:textId="77777777" w:rsidR="00B03BD6" w:rsidRDefault="00B03BD6" w:rsidP="00C02402">
      <w:r>
        <w:t xml:space="preserve">La simulation doit reproduire à un instant donné la valeur résistive perçue par la chaudière pour l’influencer à chauffer ou à ne pas chauffer.  </w:t>
      </w:r>
    </w:p>
    <w:p w14:paraId="4ED95903" w14:textId="77777777" w:rsidR="00B03BD6" w:rsidRDefault="00B03BD6" w:rsidP="00C02402">
      <w:r>
        <w:t xml:space="preserve">Le réseau de résistances est composé de 32 points. Jusqu’à 4 cartes filles peuvent être installées pour gérer 4 sondes distinctes.  </w:t>
      </w:r>
    </w:p>
    <w:p w14:paraId="03389652" w14:textId="77777777" w:rsidR="00B03BD6" w:rsidRDefault="00B03BD6" w:rsidP="00C02402">
      <w:r>
        <w:t xml:space="preserve">La sélection d’un point doit être rapide, propre et avec une charge parasite minimale sur le réseau.  </w:t>
      </w:r>
    </w:p>
    <w:p w14:paraId="2CEB6D2E" w14:textId="77777777" w:rsidR="00B03BD6" w:rsidRDefault="00B03BD6" w:rsidP="00C02402"/>
    <w:p w14:paraId="5EC849B0" w14:textId="77777777" w:rsidR="00B03BD6" w:rsidRDefault="00B03BD6" w:rsidP="00C02402">
      <w:r>
        <w:t xml:space="preserve">Le MUX choisi est l’ADG731BSUZ, un multiplexeur 32:1 commandé en série par interface SPI.  </w:t>
      </w:r>
    </w:p>
    <w:p w14:paraId="44BFDCD3" w14:textId="77777777" w:rsidR="00B03BD6" w:rsidRDefault="00B03BD6" w:rsidP="00C02402">
      <w:r>
        <w:t xml:space="preserve">Il présente une résistance ON faible, ce qui limite l’erreur de simulation et permet une stabilisation rapide du signal.  </w:t>
      </w:r>
    </w:p>
    <w:p w14:paraId="0F87561C" w14:textId="77777777" w:rsidR="00B03BD6" w:rsidRDefault="00B03BD6" w:rsidP="00C02402"/>
    <w:p w14:paraId="55FF2046" w14:textId="77777777" w:rsidR="00B03BD6" w:rsidRDefault="00B03BD6" w:rsidP="00C02402">
      <w:r>
        <w:t xml:space="preserve">La communication se fait directement par SPI :  </w:t>
      </w:r>
    </w:p>
    <w:p w14:paraId="37860ECC" w14:textId="5B42A0AA" w:rsidR="00B03BD6" w:rsidRDefault="00B03BD6" w:rsidP="002F2428">
      <w:pPr>
        <w:pStyle w:val="Paragraphedeliste"/>
        <w:numPr>
          <w:ilvl w:val="0"/>
          <w:numId w:val="20"/>
        </w:numPr>
      </w:pPr>
      <w:r>
        <w:t xml:space="preserve">DIN : données série transmise bit par bit.  </w:t>
      </w:r>
    </w:p>
    <w:p w14:paraId="2CF27B22" w14:textId="2DCE03A8" w:rsidR="00B03BD6" w:rsidRDefault="00B03BD6" w:rsidP="002F2428">
      <w:pPr>
        <w:pStyle w:val="Paragraphedeliste"/>
        <w:numPr>
          <w:ilvl w:val="0"/>
          <w:numId w:val="20"/>
        </w:numPr>
      </w:pPr>
      <w:r>
        <w:t xml:space="preserve">SCLK : horloge série définissant le rythme des transferts.  </w:t>
      </w:r>
    </w:p>
    <w:p w14:paraId="6D6A84B7" w14:textId="34245164" w:rsidR="00B03BD6" w:rsidRDefault="00B03BD6" w:rsidP="002F2428">
      <w:pPr>
        <w:pStyle w:val="Paragraphedeliste"/>
        <w:numPr>
          <w:ilvl w:val="0"/>
          <w:numId w:val="20"/>
        </w:numPr>
      </w:pPr>
      <w:r>
        <w:t xml:space="preserve">SYNC : validation de la trame (actif bas).  </w:t>
      </w:r>
    </w:p>
    <w:p w14:paraId="2A72579E" w14:textId="77777777" w:rsidR="00B03BD6" w:rsidRDefault="00B03BD6" w:rsidP="00C02402"/>
    <w:p w14:paraId="7F981B0A" w14:textId="77777777" w:rsidR="00B03BD6" w:rsidRDefault="00B03BD6" w:rsidP="00C02402">
      <w:r>
        <w:t xml:space="preserve">Lorsqu’un mot de commande de 6 bits est envoyé via SPI, il définit le canal actif :  </w:t>
      </w:r>
    </w:p>
    <w:p w14:paraId="09525C40" w14:textId="58BD5AE7" w:rsidR="00B03BD6" w:rsidRDefault="00B03BD6" w:rsidP="002F2428">
      <w:pPr>
        <w:pStyle w:val="Paragraphedeliste"/>
        <w:numPr>
          <w:ilvl w:val="0"/>
          <w:numId w:val="20"/>
        </w:numPr>
      </w:pPr>
      <w:r>
        <w:t>Bits A4</w:t>
      </w:r>
      <w:r w:rsidR="004B159A">
        <w:t xml:space="preserve"> à </w:t>
      </w:r>
      <w:r>
        <w:t xml:space="preserve">A0 : adresse du canal sélectionné, de S1 à S32.  </w:t>
      </w:r>
    </w:p>
    <w:p w14:paraId="37A9C26A" w14:textId="60BAB7B4" w:rsidR="00B03BD6" w:rsidRDefault="00B03BD6" w:rsidP="002F2428">
      <w:pPr>
        <w:pStyle w:val="Paragraphedeliste"/>
        <w:numPr>
          <w:ilvl w:val="0"/>
          <w:numId w:val="20"/>
        </w:numPr>
      </w:pPr>
      <w:r>
        <w:t xml:space="preserve">Bit EN : activation ou coupure complète du multiplexeur (EN = 0 : voie active, EN = 1 : toutes voies coupées).  </w:t>
      </w:r>
    </w:p>
    <w:p w14:paraId="06943B12" w14:textId="77777777" w:rsidR="00B03BD6" w:rsidRDefault="00B03BD6" w:rsidP="00C02402"/>
    <w:p w14:paraId="7FAADDDA" w14:textId="77777777" w:rsidR="00B03BD6" w:rsidRDefault="00B03BD6" w:rsidP="00C02402">
      <w:r>
        <w:t xml:space="preserve">Exemple de sélection du canal S17 :  </w:t>
      </w:r>
    </w:p>
    <w:p w14:paraId="590DFCDD" w14:textId="2B1A9BCB" w:rsidR="00B03BD6" w:rsidRDefault="00B03BD6" w:rsidP="002F2428">
      <w:pPr>
        <w:pStyle w:val="Paragraphedeliste"/>
        <w:numPr>
          <w:ilvl w:val="0"/>
          <w:numId w:val="20"/>
        </w:numPr>
      </w:pPr>
      <w:r>
        <w:t xml:space="preserve">L’adresse binaire correspondante est 10000 (valeur décimale 16).  </w:t>
      </w:r>
    </w:p>
    <w:p w14:paraId="08AA901E" w14:textId="2CBA0872" w:rsidR="00B03BD6" w:rsidRDefault="00B03BD6" w:rsidP="002F2428">
      <w:pPr>
        <w:pStyle w:val="Paragraphedeliste"/>
        <w:numPr>
          <w:ilvl w:val="0"/>
          <w:numId w:val="20"/>
        </w:numPr>
      </w:pPr>
      <w:r>
        <w:t xml:space="preserve">Le mot de commande 6 bits est donc : A4..A0 = 10000, EN = 0.  </w:t>
      </w:r>
    </w:p>
    <w:p w14:paraId="12677C9C" w14:textId="2FAA3A3A" w:rsidR="00B03BD6" w:rsidRDefault="00B03BD6" w:rsidP="002F2428">
      <w:pPr>
        <w:pStyle w:val="Paragraphedeliste"/>
        <w:numPr>
          <w:ilvl w:val="0"/>
          <w:numId w:val="20"/>
        </w:numPr>
      </w:pPr>
      <w:r>
        <w:t xml:space="preserve">Aligné sur 8 bits pour envoi SPI : 00010000 (0x10).  </w:t>
      </w:r>
    </w:p>
    <w:p w14:paraId="27241882" w14:textId="77777777" w:rsidR="00B03BD6" w:rsidRDefault="00B03BD6" w:rsidP="00C02402"/>
    <w:p w14:paraId="2ECCF0AB" w14:textId="77777777" w:rsidR="00B03BD6" w:rsidRDefault="00B03BD6" w:rsidP="00C02402">
      <w:r>
        <w:t xml:space="preserve">Séquence d’envoi SPI :  </w:t>
      </w:r>
    </w:p>
    <w:p w14:paraId="0739A7DE" w14:textId="28E24691" w:rsidR="00B03BD6" w:rsidRDefault="00B03BD6" w:rsidP="002F2428">
      <w:pPr>
        <w:pStyle w:val="Paragraphedeliste"/>
        <w:numPr>
          <w:ilvl w:val="0"/>
          <w:numId w:val="32"/>
        </w:numPr>
      </w:pPr>
      <w:r>
        <w:t xml:space="preserve">Placer SYNC = 0 pour indiquer le début de trame.  </w:t>
      </w:r>
    </w:p>
    <w:p w14:paraId="49E997A9" w14:textId="2EA4C35C" w:rsidR="00B03BD6" w:rsidRDefault="00B03BD6" w:rsidP="002F2428">
      <w:pPr>
        <w:pStyle w:val="Paragraphedeliste"/>
        <w:numPr>
          <w:ilvl w:val="0"/>
          <w:numId w:val="32"/>
        </w:numPr>
      </w:pPr>
      <w:r>
        <w:t xml:space="preserve">Envoyer l’octet 0x10 sur DIN avec SCLK.  </w:t>
      </w:r>
    </w:p>
    <w:p w14:paraId="216C0816" w14:textId="715A0802" w:rsidR="00B03BD6" w:rsidRDefault="00B03BD6" w:rsidP="002F2428">
      <w:pPr>
        <w:pStyle w:val="Paragraphedeliste"/>
        <w:numPr>
          <w:ilvl w:val="0"/>
          <w:numId w:val="32"/>
        </w:numPr>
      </w:pPr>
      <w:r>
        <w:t xml:space="preserve">Remettre SYNC = 1 pour valider la trame.  </w:t>
      </w:r>
    </w:p>
    <w:p w14:paraId="487EF7BA" w14:textId="77777777" w:rsidR="00B03BD6" w:rsidRDefault="00B03BD6" w:rsidP="00C02402"/>
    <w:p w14:paraId="49F27C34" w14:textId="77777777" w:rsidR="00B03BD6" w:rsidRDefault="00B03BD6" w:rsidP="00C02402">
      <w:r>
        <w:t xml:space="preserve">Résultat :  </w:t>
      </w:r>
    </w:p>
    <w:p w14:paraId="7693A45D" w14:textId="77777777" w:rsidR="00B03BD6" w:rsidRDefault="00B03BD6" w:rsidP="00C02402">
      <w:r>
        <w:lastRenderedPageBreak/>
        <w:t xml:space="preserve">Le canal S17 est connecté à la sortie D, et il le restera jusqu’à la prochaine trame SPI.  </w:t>
      </w:r>
    </w:p>
    <w:p w14:paraId="19157CF2" w14:textId="77777777" w:rsidR="00B03BD6" w:rsidRDefault="00B03BD6" w:rsidP="00C02402"/>
    <w:p w14:paraId="4EF08880" w14:textId="68671ED0" w:rsidR="006B5BA8" w:rsidRDefault="00B03BD6" w:rsidP="00C02402">
      <w:r>
        <w:t>Cette architecture simplifie considérablement la gestion firmware par rapport aux solutions parallèles : un seul mot SPI suffit à sélectionner un canal, sans besoin de registre intermédiaire.</w:t>
      </w:r>
    </w:p>
    <w:p w14:paraId="513BB9E1" w14:textId="04DA832A" w:rsidR="00E0549D" w:rsidRPr="00E0549D" w:rsidRDefault="00EB4F25" w:rsidP="00E0549D">
      <w:pPr>
        <w:pStyle w:val="Titre3"/>
      </w:pPr>
      <w:bookmarkStart w:id="55" w:name="_Toc209445717"/>
      <w:r>
        <w:t>Réseau de résistance.</w:t>
      </w:r>
      <w:bookmarkEnd w:id="55"/>
    </w:p>
    <w:p w14:paraId="5AC3130E" w14:textId="77777777" w:rsidR="00A155F9" w:rsidRDefault="00A155F9" w:rsidP="00A155F9">
      <w:pPr>
        <w:keepNext/>
        <w:jc w:val="center"/>
      </w:pPr>
      <w:r w:rsidRPr="00A155F9">
        <w:rPr>
          <w:noProof/>
        </w:rPr>
        <w:drawing>
          <wp:inline distT="0" distB="0" distL="0" distR="0" wp14:anchorId="2ED15EE1" wp14:editId="461845DD">
            <wp:extent cx="5520784" cy="1858061"/>
            <wp:effectExtent l="0" t="0" r="3810" b="8890"/>
            <wp:docPr id="1419261330" name="Image 1" descr="Une image contenant ligne, diagramme, capture d’écr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61330" name="Image 1" descr="Une image contenant ligne, diagramme, capture d’écran, Parallèle&#10;&#10;Le contenu généré par l’IA peut être incorrect."/>
                    <pic:cNvPicPr/>
                  </pic:nvPicPr>
                  <pic:blipFill>
                    <a:blip r:embed="rId46"/>
                    <a:stretch>
                      <a:fillRect/>
                    </a:stretch>
                  </pic:blipFill>
                  <pic:spPr>
                    <a:xfrm>
                      <a:off x="0" y="0"/>
                      <a:ext cx="5548364" cy="1867343"/>
                    </a:xfrm>
                    <a:prstGeom prst="rect">
                      <a:avLst/>
                    </a:prstGeom>
                  </pic:spPr>
                </pic:pic>
              </a:graphicData>
            </a:graphic>
          </wp:inline>
        </w:drawing>
      </w:r>
    </w:p>
    <w:p w14:paraId="488E1D16" w14:textId="77777777" w:rsidR="001669FF" w:rsidRDefault="001669FF" w:rsidP="00A155F9">
      <w:pPr>
        <w:pStyle w:val="Lgende"/>
        <w:jc w:val="center"/>
      </w:pPr>
      <w:r w:rsidRPr="001669FF">
        <w:rPr>
          <w:noProof/>
        </w:rPr>
        <w:drawing>
          <wp:inline distT="0" distB="0" distL="0" distR="0" wp14:anchorId="7742631C" wp14:editId="3A5B76CB">
            <wp:extent cx="1579418" cy="752913"/>
            <wp:effectExtent l="0" t="0" r="1905" b="9525"/>
            <wp:docPr id="1403895130" name="Image 1" descr="Une image contenant ligne, Police, text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95130" name="Image 1" descr="Une image contenant ligne, Police, texte, Tracé&#10;&#10;Le contenu généré par l’IA peut être incorrect."/>
                    <pic:cNvPicPr/>
                  </pic:nvPicPr>
                  <pic:blipFill>
                    <a:blip r:embed="rId47"/>
                    <a:stretch>
                      <a:fillRect/>
                    </a:stretch>
                  </pic:blipFill>
                  <pic:spPr>
                    <a:xfrm>
                      <a:off x="0" y="0"/>
                      <a:ext cx="1586733" cy="756400"/>
                    </a:xfrm>
                    <a:prstGeom prst="rect">
                      <a:avLst/>
                    </a:prstGeom>
                  </pic:spPr>
                </pic:pic>
              </a:graphicData>
            </a:graphic>
          </wp:inline>
        </w:drawing>
      </w:r>
    </w:p>
    <w:p w14:paraId="1A55C48C" w14:textId="6E4726C2" w:rsidR="00A155F9" w:rsidRDefault="00A155F9" w:rsidP="00A155F9">
      <w:pPr>
        <w:pStyle w:val="Lgende"/>
        <w:jc w:val="center"/>
      </w:pPr>
      <w:r>
        <w:t xml:space="preserve">Figure </w:t>
      </w:r>
      <w:fldSimple w:instr=" SEQ Figure \* ARABIC ">
        <w:r w:rsidR="00D53F61">
          <w:rPr>
            <w:noProof/>
          </w:rPr>
          <w:t>25</w:t>
        </w:r>
      </w:fldSimple>
      <w:r w:rsidR="00C53343">
        <w:rPr>
          <w:noProof/>
        </w:rPr>
        <w:t xml:space="preserve"> </w:t>
      </w:r>
      <w:r w:rsidR="00C53343" w:rsidRPr="00C53343">
        <w:rPr>
          <w:noProof/>
        </w:rPr>
        <w:t>- Réseau de résistances simulant les sondes</w:t>
      </w:r>
    </w:p>
    <w:p w14:paraId="25C4E3CD" w14:textId="77777777" w:rsidR="00A155F9" w:rsidRPr="00A155F9" w:rsidRDefault="00A155F9" w:rsidP="00A155F9"/>
    <w:p w14:paraId="19B9C834" w14:textId="77777777" w:rsidR="007B2F79" w:rsidRDefault="007B2F79" w:rsidP="007B2F79">
      <w:r>
        <w:t xml:space="preserve">Le réseau de résistances est défini à partir d’un fichier Excel fourni par l’entreprise mandataire « Oblo ».  </w:t>
      </w:r>
    </w:p>
    <w:p w14:paraId="074234FB" w14:textId="77777777" w:rsidR="007B2F79" w:rsidRDefault="007B2F79" w:rsidP="007B2F79">
      <w:r>
        <w:t xml:space="preserve">Ce document interne constitue la base de conception des cartes filles.  </w:t>
      </w:r>
    </w:p>
    <w:p w14:paraId="113510FE" w14:textId="11F73C9B" w:rsidR="00B30DB7" w:rsidRDefault="007B2F79" w:rsidP="007B2F79">
      <w:r>
        <w:t xml:space="preserve">En fonction du type de sonde utilisée, les valeurs des résistances sont choisies de manière à obtenir la meilleure résolution possible sur la courbe de température simulée.  </w:t>
      </w:r>
    </w:p>
    <w:p w14:paraId="5DB553A4" w14:textId="77777777" w:rsidR="007226A1" w:rsidRDefault="007226A1" w:rsidP="007226A1">
      <w:pPr>
        <w:keepNext/>
        <w:jc w:val="center"/>
      </w:pPr>
      <w:r w:rsidRPr="007226A1">
        <w:rPr>
          <w:noProof/>
        </w:rPr>
        <w:drawing>
          <wp:inline distT="0" distB="0" distL="0" distR="0" wp14:anchorId="13CE2A1C" wp14:editId="6EC4974F">
            <wp:extent cx="1620720" cy="4006316"/>
            <wp:effectExtent l="7302" t="0" r="6033" b="6032"/>
            <wp:docPr id="194032582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rot="16200000">
                      <a:off x="0" y="0"/>
                      <a:ext cx="1664066" cy="4113465"/>
                    </a:xfrm>
                    <a:prstGeom prst="rect">
                      <a:avLst/>
                    </a:prstGeom>
                    <a:noFill/>
                    <a:ln>
                      <a:noFill/>
                    </a:ln>
                  </pic:spPr>
                </pic:pic>
              </a:graphicData>
            </a:graphic>
          </wp:inline>
        </w:drawing>
      </w:r>
    </w:p>
    <w:p w14:paraId="6710CA71" w14:textId="20A7F8E4" w:rsidR="00B30DB7" w:rsidRDefault="007226A1" w:rsidP="007226A1">
      <w:pPr>
        <w:pStyle w:val="Lgende"/>
        <w:jc w:val="center"/>
      </w:pPr>
      <w:r>
        <w:t xml:space="preserve">Figure </w:t>
      </w:r>
      <w:fldSimple w:instr=" SEQ Figure \* ARABIC ">
        <w:r w:rsidR="00D53F61">
          <w:rPr>
            <w:noProof/>
          </w:rPr>
          <w:t>26</w:t>
        </w:r>
      </w:fldSimple>
      <w:r w:rsidR="00743BAF">
        <w:rPr>
          <w:noProof/>
        </w:rPr>
        <w:t xml:space="preserve"> </w:t>
      </w:r>
      <w:r w:rsidR="00743BAF" w:rsidRPr="00743BAF">
        <w:rPr>
          <w:noProof/>
        </w:rPr>
        <w:t>Implantation du réseau de résistances sur la carte fille</w:t>
      </w:r>
      <w:r w:rsidR="00743BAF">
        <w:rPr>
          <w:noProof/>
        </w:rPr>
        <w:t xml:space="preserve"> actuelle d’oblo</w:t>
      </w:r>
    </w:p>
    <w:p w14:paraId="76F19A3C" w14:textId="77777777" w:rsidR="005479FD" w:rsidRDefault="005479FD" w:rsidP="005479FD">
      <w:r>
        <w:t xml:space="preserve">Le réseau de résistances correspond de manière quasi parfaite aux valeurs caractéristiques de chaque type de sonde.  </w:t>
      </w:r>
    </w:p>
    <w:p w14:paraId="2DB6DCBE" w14:textId="77777777" w:rsidR="005479FD" w:rsidRDefault="005479FD" w:rsidP="005479FD">
      <w:r>
        <w:t xml:space="preserve">Cependant, c’est principalement le système de chauffage qui peut s’attendre à des valeurs légèrement différentes en raison de ses propres tolérances et conditions de fonctionnement.  </w:t>
      </w:r>
    </w:p>
    <w:p w14:paraId="5B3F430F" w14:textId="77777777" w:rsidR="005479FD" w:rsidRDefault="005479FD" w:rsidP="005479FD">
      <w:r>
        <w:t xml:space="preserve">Le potentiomètre en série permet donc de réaliser un ajustement fin afin d’adapter la réponse du simulateur aux attentes réelles du système, par exemple en compensant la résistance des câbles.  </w:t>
      </w:r>
    </w:p>
    <w:p w14:paraId="55D1EB9A" w14:textId="77777777" w:rsidR="00DE14EE" w:rsidRDefault="005479FD">
      <w:r>
        <w:t>Cet élément offre à l’opérateur la possibilité de calibrer précisément chaque installati</w:t>
      </w:r>
      <w:r w:rsidR="00860611">
        <w:t>on</w:t>
      </w:r>
    </w:p>
    <w:p w14:paraId="0073ED24" w14:textId="77777777" w:rsidR="00DE14EE" w:rsidRDefault="00DE14EE"/>
    <w:p w14:paraId="72A1B441" w14:textId="77777777" w:rsidR="00DE14EE" w:rsidRDefault="00DE14EE"/>
    <w:p w14:paraId="48317929" w14:textId="77777777" w:rsidR="00DE14EE" w:rsidRDefault="00DE14EE">
      <w:r>
        <w:br w:type="page"/>
      </w:r>
    </w:p>
    <w:p w14:paraId="317993A9" w14:textId="1B668CBA" w:rsidR="0062335C" w:rsidRPr="00DE14EE" w:rsidRDefault="00670C6D" w:rsidP="00DE14EE">
      <w:pPr>
        <w:pStyle w:val="Titre2"/>
        <w:rPr>
          <w:rFonts w:cs="Times New Roman"/>
          <w:sz w:val="24"/>
          <w:szCs w:val="24"/>
        </w:rPr>
      </w:pPr>
      <w:bookmarkStart w:id="56" w:name="_Toc209445718"/>
      <w:r>
        <w:lastRenderedPageBreak/>
        <w:t>É</w:t>
      </w:r>
      <w:r w:rsidRPr="009B05BC">
        <w:t>valuations des coûts</w:t>
      </w:r>
      <w:bookmarkEnd w:id="56"/>
    </w:p>
    <w:p w14:paraId="39C7E691" w14:textId="3BB8DD85" w:rsidR="00860611" w:rsidRDefault="00DE14EE" w:rsidP="00E943AD">
      <w:pPr>
        <w:pStyle w:val="Titre3"/>
      </w:pPr>
      <w:bookmarkStart w:id="57" w:name="_Toc209445719"/>
      <w:r>
        <w:t>Estimations prix composant</w:t>
      </w:r>
      <w:bookmarkEnd w:id="57"/>
    </w:p>
    <w:p w14:paraId="17F3E672" w14:textId="21BE9576" w:rsidR="00DE14EE" w:rsidRPr="00DE14EE" w:rsidRDefault="00DE14EE" w:rsidP="00DE14EE">
      <w:r>
        <w:t xml:space="preserve">L’estimation des prix par composant est disponible en annexe </w:t>
      </w:r>
      <w:r w:rsidR="00124AE1">
        <w:t>au point :</w:t>
      </w:r>
      <w:r w:rsidR="00644BAE">
        <w:t xml:space="preserve"> </w:t>
      </w:r>
      <w:r w:rsidR="00644BAE">
        <w:fldChar w:fldCharType="begin"/>
      </w:r>
      <w:r w:rsidR="00644BAE">
        <w:instrText xml:space="preserve"> REF _Ref209441832 \r \h </w:instrText>
      </w:r>
      <w:r w:rsidR="00644BAE">
        <w:fldChar w:fldCharType="separate"/>
      </w:r>
      <w:r w:rsidR="00D53F61">
        <w:t>9.1.2</w:t>
      </w:r>
      <w:r w:rsidR="00644BAE">
        <w:fldChar w:fldCharType="end"/>
      </w:r>
    </w:p>
    <w:p w14:paraId="041A8CF2" w14:textId="6B97CE08" w:rsidR="00081E7E" w:rsidRDefault="00E943AD" w:rsidP="00E943AD">
      <w:pPr>
        <w:pStyle w:val="Titre3"/>
      </w:pPr>
      <w:bookmarkStart w:id="58" w:name="_Toc209445720"/>
      <w:r>
        <w:t>Prix PCBs</w:t>
      </w:r>
      <w:bookmarkEnd w:id="58"/>
    </w:p>
    <w:tbl>
      <w:tblPr>
        <w:tblStyle w:val="TableauGrille4-Accentuation5"/>
        <w:tblW w:w="5575" w:type="dxa"/>
        <w:tblLook w:val="04A0" w:firstRow="1" w:lastRow="0" w:firstColumn="1" w:lastColumn="0" w:noHBand="0" w:noVBand="1"/>
      </w:tblPr>
      <w:tblGrid>
        <w:gridCol w:w="1956"/>
        <w:gridCol w:w="1185"/>
        <w:gridCol w:w="733"/>
        <w:gridCol w:w="850"/>
        <w:gridCol w:w="851"/>
      </w:tblGrid>
      <w:tr w:rsidR="00721A2A" w:rsidRPr="00081E7E" w14:paraId="7733457A" w14:textId="77777777" w:rsidTr="00721A2A">
        <w:trPr>
          <w:cnfStyle w:val="100000000000" w:firstRow="1" w:lastRow="0" w:firstColumn="0" w:lastColumn="0" w:oddVBand="0" w:evenVBand="0" w:oddHBand="0" w:evenHBand="0" w:firstRowFirstColumn="0" w:firstRowLastColumn="0" w:lastRowFirstColumn="0" w:lastRowLastColumn="0"/>
          <w:trHeight w:val="382"/>
        </w:trPr>
        <w:tc>
          <w:tcPr>
            <w:cnfStyle w:val="001000000000" w:firstRow="0" w:lastRow="0" w:firstColumn="1" w:lastColumn="0" w:oddVBand="0" w:evenVBand="0" w:oddHBand="0" w:evenHBand="0" w:firstRowFirstColumn="0" w:firstRowLastColumn="0" w:lastRowFirstColumn="0" w:lastRowLastColumn="0"/>
            <w:tcW w:w="1956" w:type="dxa"/>
            <w:noWrap/>
            <w:hideMark/>
          </w:tcPr>
          <w:p w14:paraId="69AC61F3" w14:textId="77777777" w:rsidR="00721A2A" w:rsidRPr="00081E7E" w:rsidRDefault="00721A2A">
            <w:pPr>
              <w:jc w:val="center"/>
              <w:rPr>
                <w:rFonts w:ascii="Aptos Narrow" w:hAnsi="Aptos Narrow"/>
                <w:color w:val="FFFFFF"/>
                <w:sz w:val="18"/>
                <w:szCs w:val="18"/>
              </w:rPr>
            </w:pPr>
            <w:r w:rsidRPr="00081E7E">
              <w:rPr>
                <w:rFonts w:ascii="Aptos Narrow" w:hAnsi="Aptos Narrow"/>
                <w:color w:val="FFFFFF"/>
                <w:sz w:val="18"/>
                <w:szCs w:val="18"/>
              </w:rPr>
              <w:t xml:space="preserve">PCB </w:t>
            </w:r>
          </w:p>
        </w:tc>
        <w:tc>
          <w:tcPr>
            <w:tcW w:w="1185" w:type="dxa"/>
          </w:tcPr>
          <w:p w14:paraId="49C6246E" w14:textId="17F9CF4C" w:rsidR="00721A2A" w:rsidRPr="00081E7E" w:rsidRDefault="00721A2A">
            <w:pPr>
              <w:jc w:val="center"/>
              <w:cnfStyle w:val="100000000000" w:firstRow="1" w:lastRow="0" w:firstColumn="0" w:lastColumn="0" w:oddVBand="0" w:evenVBand="0" w:oddHBand="0" w:evenHBand="0" w:firstRowFirstColumn="0" w:firstRowLastColumn="0" w:lastRowFirstColumn="0" w:lastRowLastColumn="0"/>
              <w:rPr>
                <w:rFonts w:ascii="Aptos Narrow" w:hAnsi="Aptos Narrow"/>
                <w:b w:val="0"/>
                <w:bCs w:val="0"/>
                <w:color w:val="FFFFFF"/>
                <w:sz w:val="18"/>
                <w:szCs w:val="18"/>
              </w:rPr>
            </w:pPr>
            <w:r>
              <w:rPr>
                <w:rFonts w:ascii="Aptos Narrow" w:hAnsi="Aptos Narrow"/>
                <w:b w:val="0"/>
                <w:bCs w:val="0"/>
                <w:color w:val="FFFFFF"/>
                <w:sz w:val="18"/>
                <w:szCs w:val="18"/>
              </w:rPr>
              <w:t>Manufacturer</w:t>
            </w:r>
          </w:p>
        </w:tc>
        <w:tc>
          <w:tcPr>
            <w:tcW w:w="733" w:type="dxa"/>
            <w:noWrap/>
            <w:hideMark/>
          </w:tcPr>
          <w:p w14:paraId="15368E88" w14:textId="06501870" w:rsidR="00721A2A" w:rsidRPr="00081E7E" w:rsidRDefault="00721A2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8"/>
                <w:szCs w:val="18"/>
              </w:rPr>
            </w:pPr>
            <w:r w:rsidRPr="00081E7E">
              <w:rPr>
                <w:rFonts w:ascii="Aptos Narrow" w:hAnsi="Aptos Narrow"/>
                <w:color w:val="FFFFFF"/>
                <w:sz w:val="18"/>
                <w:szCs w:val="18"/>
              </w:rPr>
              <w:t>QTY 1</w:t>
            </w:r>
          </w:p>
        </w:tc>
        <w:tc>
          <w:tcPr>
            <w:tcW w:w="850" w:type="dxa"/>
            <w:noWrap/>
            <w:hideMark/>
          </w:tcPr>
          <w:p w14:paraId="6906B66B" w14:textId="77777777" w:rsidR="00721A2A" w:rsidRPr="00081E7E" w:rsidRDefault="00721A2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8"/>
                <w:szCs w:val="18"/>
              </w:rPr>
            </w:pPr>
            <w:r w:rsidRPr="00081E7E">
              <w:rPr>
                <w:rFonts w:ascii="Aptos Narrow" w:hAnsi="Aptos Narrow"/>
                <w:color w:val="FFFFFF"/>
                <w:sz w:val="18"/>
                <w:szCs w:val="18"/>
              </w:rPr>
              <w:t>QTY 10</w:t>
            </w:r>
          </w:p>
        </w:tc>
        <w:tc>
          <w:tcPr>
            <w:tcW w:w="851" w:type="dxa"/>
            <w:noWrap/>
            <w:hideMark/>
          </w:tcPr>
          <w:p w14:paraId="41911DDC" w14:textId="77777777" w:rsidR="00721A2A" w:rsidRPr="00081E7E" w:rsidRDefault="00721A2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8"/>
                <w:szCs w:val="18"/>
              </w:rPr>
            </w:pPr>
            <w:r w:rsidRPr="00081E7E">
              <w:rPr>
                <w:rFonts w:ascii="Aptos Narrow" w:hAnsi="Aptos Narrow"/>
                <w:color w:val="FFFFFF"/>
                <w:sz w:val="18"/>
                <w:szCs w:val="18"/>
              </w:rPr>
              <w:t>QTY 100</w:t>
            </w:r>
          </w:p>
        </w:tc>
      </w:tr>
      <w:tr w:rsidR="00721A2A" w:rsidRPr="00081E7E" w14:paraId="573E9682" w14:textId="77777777" w:rsidTr="00721A2A">
        <w:trPr>
          <w:cnfStyle w:val="000000100000" w:firstRow="0" w:lastRow="0" w:firstColumn="0" w:lastColumn="0" w:oddVBand="0" w:evenVBand="0" w:oddHBand="1" w:evenHBand="0" w:firstRowFirstColumn="0" w:firstRowLastColumn="0" w:lastRowFirstColumn="0" w:lastRowLastColumn="0"/>
          <w:trHeight w:val="382"/>
        </w:trPr>
        <w:tc>
          <w:tcPr>
            <w:cnfStyle w:val="001000000000" w:firstRow="0" w:lastRow="0" w:firstColumn="1" w:lastColumn="0" w:oddVBand="0" w:evenVBand="0" w:oddHBand="0" w:evenHBand="0" w:firstRowFirstColumn="0" w:firstRowLastColumn="0" w:lastRowFirstColumn="0" w:lastRowLastColumn="0"/>
            <w:tcW w:w="1956" w:type="dxa"/>
            <w:noWrap/>
            <w:hideMark/>
          </w:tcPr>
          <w:p w14:paraId="04FD613F" w14:textId="77777777" w:rsidR="00721A2A" w:rsidRPr="00081E7E" w:rsidRDefault="00721A2A">
            <w:pPr>
              <w:jc w:val="center"/>
              <w:rPr>
                <w:rFonts w:ascii="Aptos Narrow" w:hAnsi="Aptos Narrow"/>
                <w:color w:val="000000"/>
                <w:sz w:val="18"/>
                <w:szCs w:val="18"/>
              </w:rPr>
            </w:pPr>
            <w:r w:rsidRPr="00081E7E">
              <w:rPr>
                <w:rFonts w:ascii="Aptos Narrow" w:hAnsi="Aptos Narrow"/>
                <w:color w:val="000000"/>
                <w:sz w:val="18"/>
                <w:szCs w:val="18"/>
              </w:rPr>
              <w:t>Motherboard</w:t>
            </w:r>
          </w:p>
        </w:tc>
        <w:tc>
          <w:tcPr>
            <w:tcW w:w="1185" w:type="dxa"/>
          </w:tcPr>
          <w:p w14:paraId="34711F80" w14:textId="2A89634E" w:rsidR="00721A2A" w:rsidRPr="00081E7E" w:rsidRDefault="00721A2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Eurocircuit</w:t>
            </w:r>
          </w:p>
        </w:tc>
        <w:tc>
          <w:tcPr>
            <w:tcW w:w="733" w:type="dxa"/>
            <w:noWrap/>
            <w:hideMark/>
          </w:tcPr>
          <w:p w14:paraId="07884E2F" w14:textId="61D145D6" w:rsidR="00721A2A" w:rsidRPr="00081E7E" w:rsidRDefault="00721A2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081E7E">
              <w:rPr>
                <w:rFonts w:ascii="Aptos Narrow" w:hAnsi="Aptos Narrow"/>
                <w:color w:val="000000"/>
                <w:sz w:val="18"/>
                <w:szCs w:val="18"/>
              </w:rPr>
              <w:t>81,5</w:t>
            </w:r>
          </w:p>
        </w:tc>
        <w:tc>
          <w:tcPr>
            <w:tcW w:w="850" w:type="dxa"/>
            <w:noWrap/>
            <w:hideMark/>
          </w:tcPr>
          <w:p w14:paraId="132C1F91" w14:textId="77777777" w:rsidR="00721A2A" w:rsidRPr="00081E7E" w:rsidRDefault="00721A2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081E7E">
              <w:rPr>
                <w:rFonts w:ascii="Aptos Narrow" w:hAnsi="Aptos Narrow"/>
                <w:color w:val="000000"/>
                <w:sz w:val="18"/>
                <w:szCs w:val="18"/>
              </w:rPr>
              <w:t>282,47</w:t>
            </w:r>
          </w:p>
        </w:tc>
        <w:tc>
          <w:tcPr>
            <w:tcW w:w="851" w:type="dxa"/>
            <w:noWrap/>
            <w:hideMark/>
          </w:tcPr>
          <w:p w14:paraId="1EC3C3E3" w14:textId="77777777" w:rsidR="00721A2A" w:rsidRPr="00081E7E" w:rsidRDefault="00721A2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081E7E">
              <w:rPr>
                <w:rFonts w:ascii="Aptos Narrow" w:hAnsi="Aptos Narrow"/>
                <w:color w:val="000000"/>
                <w:sz w:val="18"/>
                <w:szCs w:val="18"/>
              </w:rPr>
              <w:t>990,2</w:t>
            </w:r>
          </w:p>
        </w:tc>
      </w:tr>
      <w:tr w:rsidR="00721A2A" w:rsidRPr="00081E7E" w14:paraId="7C65ABAA" w14:textId="77777777" w:rsidTr="00721A2A">
        <w:trPr>
          <w:trHeight w:val="382"/>
        </w:trPr>
        <w:tc>
          <w:tcPr>
            <w:cnfStyle w:val="001000000000" w:firstRow="0" w:lastRow="0" w:firstColumn="1" w:lastColumn="0" w:oddVBand="0" w:evenVBand="0" w:oddHBand="0" w:evenHBand="0" w:firstRowFirstColumn="0" w:firstRowLastColumn="0" w:lastRowFirstColumn="0" w:lastRowLastColumn="0"/>
            <w:tcW w:w="1956" w:type="dxa"/>
            <w:noWrap/>
            <w:hideMark/>
          </w:tcPr>
          <w:p w14:paraId="1720D82A" w14:textId="77777777" w:rsidR="00721A2A" w:rsidRPr="00081E7E" w:rsidRDefault="00721A2A" w:rsidP="00721A2A">
            <w:pPr>
              <w:jc w:val="center"/>
              <w:rPr>
                <w:rFonts w:ascii="Aptos Narrow" w:hAnsi="Aptos Narrow"/>
                <w:color w:val="000000"/>
                <w:sz w:val="18"/>
                <w:szCs w:val="18"/>
              </w:rPr>
            </w:pPr>
            <w:r w:rsidRPr="00081E7E">
              <w:rPr>
                <w:rFonts w:ascii="Aptos Narrow" w:hAnsi="Aptos Narrow"/>
                <w:color w:val="000000"/>
                <w:sz w:val="18"/>
                <w:szCs w:val="18"/>
              </w:rPr>
              <w:t>Dautherboard</w:t>
            </w:r>
          </w:p>
        </w:tc>
        <w:tc>
          <w:tcPr>
            <w:tcW w:w="1185" w:type="dxa"/>
          </w:tcPr>
          <w:p w14:paraId="4C1D612A" w14:textId="216B8693" w:rsidR="00721A2A" w:rsidRPr="00081E7E" w:rsidRDefault="00721A2A" w:rsidP="00721A2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Eurocircuit</w:t>
            </w:r>
          </w:p>
        </w:tc>
        <w:tc>
          <w:tcPr>
            <w:tcW w:w="733" w:type="dxa"/>
            <w:noWrap/>
            <w:hideMark/>
          </w:tcPr>
          <w:p w14:paraId="62117C0D" w14:textId="4D6F9113" w:rsidR="00721A2A" w:rsidRPr="00081E7E" w:rsidRDefault="00721A2A" w:rsidP="00721A2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081E7E">
              <w:rPr>
                <w:rFonts w:ascii="Aptos Narrow" w:hAnsi="Aptos Narrow"/>
                <w:color w:val="000000"/>
                <w:sz w:val="18"/>
                <w:szCs w:val="18"/>
              </w:rPr>
              <w:t>53,13</w:t>
            </w:r>
          </w:p>
        </w:tc>
        <w:tc>
          <w:tcPr>
            <w:tcW w:w="850" w:type="dxa"/>
            <w:noWrap/>
            <w:hideMark/>
          </w:tcPr>
          <w:p w14:paraId="53D0F2C9" w14:textId="77777777" w:rsidR="00721A2A" w:rsidRPr="00081E7E" w:rsidRDefault="00721A2A" w:rsidP="00721A2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081E7E">
              <w:rPr>
                <w:rFonts w:ascii="Aptos Narrow" w:hAnsi="Aptos Narrow"/>
                <w:color w:val="000000"/>
                <w:sz w:val="18"/>
                <w:szCs w:val="18"/>
              </w:rPr>
              <w:t>140</w:t>
            </w:r>
          </w:p>
        </w:tc>
        <w:tc>
          <w:tcPr>
            <w:tcW w:w="851" w:type="dxa"/>
            <w:noWrap/>
            <w:hideMark/>
          </w:tcPr>
          <w:p w14:paraId="11FEF0B9" w14:textId="77777777" w:rsidR="00721A2A" w:rsidRPr="00081E7E" w:rsidRDefault="00721A2A" w:rsidP="00721A2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081E7E">
              <w:rPr>
                <w:rFonts w:ascii="Aptos Narrow" w:hAnsi="Aptos Narrow"/>
                <w:color w:val="000000"/>
                <w:sz w:val="18"/>
                <w:szCs w:val="18"/>
              </w:rPr>
              <w:t>512,39</w:t>
            </w:r>
          </w:p>
        </w:tc>
      </w:tr>
    </w:tbl>
    <w:p w14:paraId="3AF87BA6" w14:textId="77777777" w:rsidR="00E943AD" w:rsidRPr="00E943AD" w:rsidRDefault="00E943AD" w:rsidP="00E943AD"/>
    <w:p w14:paraId="55E8B21A" w14:textId="472AA763" w:rsidR="00615EC6" w:rsidRDefault="00E943AD" w:rsidP="002C1957">
      <w:pPr>
        <w:pStyle w:val="Titre3"/>
      </w:pPr>
      <w:bookmarkStart w:id="59" w:name="_Toc209445721"/>
      <w:r>
        <w:t>Somme des estimations par quantité commandée</w:t>
      </w:r>
      <w:bookmarkEnd w:id="59"/>
    </w:p>
    <w:p w14:paraId="491089ED" w14:textId="77777777" w:rsidR="002C1957" w:rsidRDefault="002C1957">
      <w:pPr>
        <w:rPr>
          <w:rFonts w:cs="Arial"/>
          <w:sz w:val="36"/>
          <w:szCs w:val="48"/>
        </w:rPr>
      </w:pPr>
    </w:p>
    <w:tbl>
      <w:tblPr>
        <w:tblStyle w:val="TableauGrille4-Accentuation5"/>
        <w:tblW w:w="0" w:type="auto"/>
        <w:tblLook w:val="04A0" w:firstRow="1" w:lastRow="0" w:firstColumn="1" w:lastColumn="0" w:noHBand="0" w:noVBand="1"/>
      </w:tblPr>
      <w:tblGrid>
        <w:gridCol w:w="1308"/>
        <w:gridCol w:w="1307"/>
        <w:gridCol w:w="1307"/>
        <w:gridCol w:w="1371"/>
        <w:gridCol w:w="1325"/>
        <w:gridCol w:w="1425"/>
        <w:gridCol w:w="1562"/>
      </w:tblGrid>
      <w:tr w:rsidR="00721A2A" w:rsidRPr="00280BBD" w14:paraId="7F643F43" w14:textId="77777777" w:rsidTr="0058719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20" w:type="dxa"/>
            <w:noWrap/>
            <w:hideMark/>
          </w:tcPr>
          <w:p w14:paraId="76F5432E" w14:textId="77777777" w:rsidR="00587194" w:rsidRPr="00587194" w:rsidRDefault="00587194" w:rsidP="00587194">
            <w:pPr>
              <w:rPr>
                <w:rFonts w:cs="Arial"/>
                <w:sz w:val="16"/>
                <w:szCs w:val="22"/>
              </w:rPr>
            </w:pPr>
            <w:r w:rsidRPr="00587194">
              <w:rPr>
                <w:rFonts w:cs="Arial"/>
                <w:sz w:val="16"/>
                <w:szCs w:val="22"/>
              </w:rPr>
              <w:t>Board</w:t>
            </w:r>
          </w:p>
        </w:tc>
        <w:tc>
          <w:tcPr>
            <w:tcW w:w="2620" w:type="dxa"/>
            <w:noWrap/>
            <w:hideMark/>
          </w:tcPr>
          <w:p w14:paraId="3A1F43DB" w14:textId="77777777" w:rsidR="00587194" w:rsidRPr="00587194" w:rsidRDefault="00587194" w:rsidP="00587194">
            <w:pPr>
              <w:cnfStyle w:val="100000000000" w:firstRow="1"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Total 1 complete board</w:t>
            </w:r>
          </w:p>
        </w:tc>
        <w:tc>
          <w:tcPr>
            <w:tcW w:w="2620" w:type="dxa"/>
            <w:noWrap/>
            <w:hideMark/>
          </w:tcPr>
          <w:p w14:paraId="5C7B040B" w14:textId="77777777" w:rsidR="00587194" w:rsidRPr="00587194" w:rsidRDefault="00587194" w:rsidP="00587194">
            <w:pPr>
              <w:cnfStyle w:val="100000000000" w:firstRow="1"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Total 10 complete board</w:t>
            </w:r>
          </w:p>
        </w:tc>
        <w:tc>
          <w:tcPr>
            <w:tcW w:w="2760" w:type="dxa"/>
            <w:noWrap/>
            <w:hideMark/>
          </w:tcPr>
          <w:p w14:paraId="765711E1" w14:textId="77777777" w:rsidR="00587194" w:rsidRPr="00587194" w:rsidRDefault="00587194" w:rsidP="00587194">
            <w:pPr>
              <w:cnfStyle w:val="100000000000" w:firstRow="1"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Total 100 complete board</w:t>
            </w:r>
          </w:p>
        </w:tc>
        <w:tc>
          <w:tcPr>
            <w:tcW w:w="2660" w:type="dxa"/>
            <w:noWrap/>
            <w:hideMark/>
          </w:tcPr>
          <w:p w14:paraId="0555D68F" w14:textId="77777777" w:rsidR="00587194" w:rsidRPr="00587194" w:rsidRDefault="00587194" w:rsidP="00587194">
            <w:pPr>
              <w:cnfStyle w:val="100000000000" w:firstRow="1" w:lastRow="0" w:firstColumn="0" w:lastColumn="0" w:oddVBand="0" w:evenVBand="0" w:oddHBand="0" w:evenHBand="0" w:firstRowFirstColumn="0" w:firstRowLastColumn="0" w:lastRowFirstColumn="0" w:lastRowLastColumn="0"/>
              <w:rPr>
                <w:rFonts w:cs="Arial"/>
                <w:sz w:val="16"/>
                <w:szCs w:val="22"/>
                <w:lang w:val="en-US"/>
              </w:rPr>
            </w:pPr>
            <w:r w:rsidRPr="00587194">
              <w:rPr>
                <w:rFonts w:cs="Arial"/>
                <w:sz w:val="16"/>
                <w:szCs w:val="22"/>
                <w:lang w:val="en-US"/>
              </w:rPr>
              <w:t>Price per unit if 1 ordered</w:t>
            </w:r>
          </w:p>
        </w:tc>
        <w:tc>
          <w:tcPr>
            <w:tcW w:w="2880" w:type="dxa"/>
            <w:noWrap/>
            <w:hideMark/>
          </w:tcPr>
          <w:p w14:paraId="4914DC21" w14:textId="77777777" w:rsidR="00587194" w:rsidRPr="00587194" w:rsidRDefault="00587194" w:rsidP="00587194">
            <w:pPr>
              <w:cnfStyle w:val="100000000000" w:firstRow="1" w:lastRow="0" w:firstColumn="0" w:lastColumn="0" w:oddVBand="0" w:evenVBand="0" w:oddHBand="0" w:evenHBand="0" w:firstRowFirstColumn="0" w:firstRowLastColumn="0" w:lastRowFirstColumn="0" w:lastRowLastColumn="0"/>
              <w:rPr>
                <w:rFonts w:cs="Arial"/>
                <w:sz w:val="16"/>
                <w:szCs w:val="22"/>
                <w:lang w:val="en-US"/>
              </w:rPr>
            </w:pPr>
            <w:r w:rsidRPr="00587194">
              <w:rPr>
                <w:rFonts w:cs="Arial"/>
                <w:sz w:val="16"/>
                <w:szCs w:val="22"/>
                <w:lang w:val="en-US"/>
              </w:rPr>
              <w:t>Price per unit if 10 ordered</w:t>
            </w:r>
          </w:p>
        </w:tc>
        <w:tc>
          <w:tcPr>
            <w:tcW w:w="3180" w:type="dxa"/>
            <w:noWrap/>
            <w:hideMark/>
          </w:tcPr>
          <w:p w14:paraId="404DAFF6" w14:textId="77777777" w:rsidR="00587194" w:rsidRPr="00587194" w:rsidRDefault="00587194" w:rsidP="00587194">
            <w:pPr>
              <w:cnfStyle w:val="100000000000" w:firstRow="1" w:lastRow="0" w:firstColumn="0" w:lastColumn="0" w:oddVBand="0" w:evenVBand="0" w:oddHBand="0" w:evenHBand="0" w:firstRowFirstColumn="0" w:firstRowLastColumn="0" w:lastRowFirstColumn="0" w:lastRowLastColumn="0"/>
              <w:rPr>
                <w:rFonts w:cs="Arial"/>
                <w:sz w:val="16"/>
                <w:szCs w:val="22"/>
                <w:lang w:val="en-US"/>
              </w:rPr>
            </w:pPr>
            <w:r w:rsidRPr="00587194">
              <w:rPr>
                <w:rFonts w:cs="Arial"/>
                <w:sz w:val="16"/>
                <w:szCs w:val="22"/>
                <w:lang w:val="en-US"/>
              </w:rPr>
              <w:t>Price per unit if 100 ordered</w:t>
            </w:r>
          </w:p>
        </w:tc>
      </w:tr>
      <w:tr w:rsidR="00721A2A" w:rsidRPr="00587194" w14:paraId="0078697B" w14:textId="77777777" w:rsidTr="0058719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20" w:type="dxa"/>
            <w:noWrap/>
            <w:hideMark/>
          </w:tcPr>
          <w:p w14:paraId="43DBF7CF" w14:textId="77777777" w:rsidR="00587194" w:rsidRPr="00587194" w:rsidRDefault="00587194" w:rsidP="00587194">
            <w:pPr>
              <w:rPr>
                <w:rFonts w:cs="Arial"/>
                <w:sz w:val="16"/>
                <w:szCs w:val="22"/>
              </w:rPr>
            </w:pPr>
            <w:r w:rsidRPr="00587194">
              <w:rPr>
                <w:rFonts w:cs="Arial"/>
                <w:sz w:val="16"/>
                <w:szCs w:val="22"/>
              </w:rPr>
              <w:t>Motherboard</w:t>
            </w:r>
          </w:p>
        </w:tc>
        <w:tc>
          <w:tcPr>
            <w:tcW w:w="2620" w:type="dxa"/>
            <w:noWrap/>
            <w:hideMark/>
          </w:tcPr>
          <w:p w14:paraId="68BE8D73" w14:textId="77777777" w:rsidR="00587194" w:rsidRPr="00587194" w:rsidRDefault="00587194" w:rsidP="00587194">
            <w:pPr>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240,38554</w:t>
            </w:r>
          </w:p>
        </w:tc>
        <w:tc>
          <w:tcPr>
            <w:tcW w:w="2620" w:type="dxa"/>
            <w:noWrap/>
            <w:hideMark/>
          </w:tcPr>
          <w:p w14:paraId="71455907" w14:textId="77777777" w:rsidR="00587194" w:rsidRPr="00587194" w:rsidRDefault="00587194" w:rsidP="00587194">
            <w:pPr>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1704,96508</w:t>
            </w:r>
          </w:p>
        </w:tc>
        <w:tc>
          <w:tcPr>
            <w:tcW w:w="2760" w:type="dxa"/>
            <w:noWrap/>
            <w:hideMark/>
          </w:tcPr>
          <w:p w14:paraId="0C756319" w14:textId="77777777" w:rsidR="00587194" w:rsidRPr="00587194" w:rsidRDefault="00587194" w:rsidP="00587194">
            <w:pPr>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14375,84323</w:t>
            </w:r>
          </w:p>
        </w:tc>
        <w:tc>
          <w:tcPr>
            <w:tcW w:w="2660" w:type="dxa"/>
            <w:noWrap/>
            <w:hideMark/>
          </w:tcPr>
          <w:p w14:paraId="0E676BCF" w14:textId="77777777" w:rsidR="00587194" w:rsidRPr="00587194" w:rsidRDefault="00587194" w:rsidP="00587194">
            <w:pPr>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240,38554</w:t>
            </w:r>
          </w:p>
        </w:tc>
        <w:tc>
          <w:tcPr>
            <w:tcW w:w="2880" w:type="dxa"/>
            <w:noWrap/>
            <w:hideMark/>
          </w:tcPr>
          <w:p w14:paraId="309FA0BE" w14:textId="77777777" w:rsidR="00587194" w:rsidRPr="00587194" w:rsidRDefault="00587194" w:rsidP="00587194">
            <w:pPr>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170,496508</w:t>
            </w:r>
          </w:p>
        </w:tc>
        <w:tc>
          <w:tcPr>
            <w:tcW w:w="3180" w:type="dxa"/>
            <w:noWrap/>
            <w:hideMark/>
          </w:tcPr>
          <w:p w14:paraId="76E669DE" w14:textId="77777777" w:rsidR="00587194" w:rsidRPr="00587194" w:rsidRDefault="00587194" w:rsidP="00587194">
            <w:pPr>
              <w:cnfStyle w:val="000000100000" w:firstRow="0" w:lastRow="0" w:firstColumn="0" w:lastColumn="0" w:oddVBand="0" w:evenVBand="0" w:oddHBand="1" w:evenHBand="0" w:firstRowFirstColumn="0" w:firstRowLastColumn="0" w:lastRowFirstColumn="0" w:lastRowLastColumn="0"/>
              <w:rPr>
                <w:rFonts w:cs="Arial"/>
                <w:sz w:val="16"/>
                <w:szCs w:val="22"/>
              </w:rPr>
            </w:pPr>
            <w:r w:rsidRPr="00587194">
              <w:rPr>
                <w:rFonts w:cs="Arial"/>
                <w:sz w:val="16"/>
                <w:szCs w:val="22"/>
              </w:rPr>
              <w:t>143,7584323</w:t>
            </w:r>
          </w:p>
        </w:tc>
      </w:tr>
      <w:tr w:rsidR="00587194" w:rsidRPr="00587194" w14:paraId="30E8E05C" w14:textId="77777777" w:rsidTr="00587194">
        <w:trPr>
          <w:trHeight w:val="300"/>
        </w:trPr>
        <w:tc>
          <w:tcPr>
            <w:cnfStyle w:val="001000000000" w:firstRow="0" w:lastRow="0" w:firstColumn="1" w:lastColumn="0" w:oddVBand="0" w:evenVBand="0" w:oddHBand="0" w:evenHBand="0" w:firstRowFirstColumn="0" w:firstRowLastColumn="0" w:lastRowFirstColumn="0" w:lastRowLastColumn="0"/>
            <w:tcW w:w="2620" w:type="dxa"/>
            <w:noWrap/>
            <w:hideMark/>
          </w:tcPr>
          <w:p w14:paraId="267342AA" w14:textId="77777777" w:rsidR="00587194" w:rsidRPr="00587194" w:rsidRDefault="00587194" w:rsidP="00587194">
            <w:pPr>
              <w:rPr>
                <w:rFonts w:cs="Arial"/>
                <w:sz w:val="16"/>
                <w:szCs w:val="22"/>
              </w:rPr>
            </w:pPr>
            <w:r w:rsidRPr="00587194">
              <w:rPr>
                <w:rFonts w:cs="Arial"/>
                <w:sz w:val="16"/>
                <w:szCs w:val="22"/>
              </w:rPr>
              <w:t>Daughterboard</w:t>
            </w:r>
          </w:p>
        </w:tc>
        <w:tc>
          <w:tcPr>
            <w:tcW w:w="2620" w:type="dxa"/>
            <w:noWrap/>
            <w:hideMark/>
          </w:tcPr>
          <w:p w14:paraId="2ED14954" w14:textId="77777777" w:rsidR="00587194" w:rsidRPr="00587194" w:rsidRDefault="00587194" w:rsidP="00587194">
            <w:pPr>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86,18203</w:t>
            </w:r>
          </w:p>
        </w:tc>
        <w:tc>
          <w:tcPr>
            <w:tcW w:w="2620" w:type="dxa"/>
            <w:noWrap/>
            <w:hideMark/>
          </w:tcPr>
          <w:p w14:paraId="2DF6EB21" w14:textId="77777777" w:rsidR="00587194" w:rsidRPr="00587194" w:rsidRDefault="00587194" w:rsidP="00587194">
            <w:pPr>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392,89053</w:t>
            </w:r>
          </w:p>
        </w:tc>
        <w:tc>
          <w:tcPr>
            <w:tcW w:w="2760" w:type="dxa"/>
            <w:noWrap/>
            <w:hideMark/>
          </w:tcPr>
          <w:p w14:paraId="74A71761" w14:textId="77777777" w:rsidR="00587194" w:rsidRPr="00587194" w:rsidRDefault="00587194" w:rsidP="00587194">
            <w:pPr>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2586,5</w:t>
            </w:r>
          </w:p>
        </w:tc>
        <w:tc>
          <w:tcPr>
            <w:tcW w:w="2660" w:type="dxa"/>
            <w:noWrap/>
            <w:hideMark/>
          </w:tcPr>
          <w:p w14:paraId="4938EA3F" w14:textId="77777777" w:rsidR="00587194" w:rsidRPr="00587194" w:rsidRDefault="00587194" w:rsidP="00587194">
            <w:pPr>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86,18203</w:t>
            </w:r>
          </w:p>
        </w:tc>
        <w:tc>
          <w:tcPr>
            <w:tcW w:w="2880" w:type="dxa"/>
            <w:noWrap/>
            <w:hideMark/>
          </w:tcPr>
          <w:p w14:paraId="277F5AD0" w14:textId="77777777" w:rsidR="00587194" w:rsidRPr="00587194" w:rsidRDefault="00587194" w:rsidP="00587194">
            <w:pPr>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39,289053</w:t>
            </w:r>
          </w:p>
        </w:tc>
        <w:tc>
          <w:tcPr>
            <w:tcW w:w="3180" w:type="dxa"/>
            <w:noWrap/>
            <w:hideMark/>
          </w:tcPr>
          <w:p w14:paraId="5BCBB4ED" w14:textId="77777777" w:rsidR="00587194" w:rsidRPr="00587194" w:rsidRDefault="00587194" w:rsidP="00587194">
            <w:pPr>
              <w:cnfStyle w:val="000000000000" w:firstRow="0" w:lastRow="0" w:firstColumn="0" w:lastColumn="0" w:oddVBand="0" w:evenVBand="0" w:oddHBand="0" w:evenHBand="0" w:firstRowFirstColumn="0" w:firstRowLastColumn="0" w:lastRowFirstColumn="0" w:lastRowLastColumn="0"/>
              <w:rPr>
                <w:rFonts w:cs="Arial"/>
                <w:sz w:val="16"/>
                <w:szCs w:val="22"/>
              </w:rPr>
            </w:pPr>
            <w:r w:rsidRPr="00587194">
              <w:rPr>
                <w:rFonts w:cs="Arial"/>
                <w:sz w:val="16"/>
                <w:szCs w:val="22"/>
              </w:rPr>
              <w:t>25,865</w:t>
            </w:r>
          </w:p>
        </w:tc>
      </w:tr>
    </w:tbl>
    <w:p w14:paraId="78ADB24F" w14:textId="48BAD304" w:rsidR="00615EC6" w:rsidRDefault="00615EC6">
      <w:pPr>
        <w:rPr>
          <w:rFonts w:cs="Arial"/>
          <w:sz w:val="36"/>
          <w:szCs w:val="48"/>
        </w:rPr>
      </w:pPr>
    </w:p>
    <w:tbl>
      <w:tblPr>
        <w:tblStyle w:val="TableauGrille4-Accentuation5"/>
        <w:tblW w:w="10663" w:type="dxa"/>
        <w:tblLook w:val="04A0" w:firstRow="1" w:lastRow="0" w:firstColumn="1" w:lastColumn="0" w:noHBand="0" w:noVBand="1"/>
      </w:tblPr>
      <w:tblGrid>
        <w:gridCol w:w="1452"/>
        <w:gridCol w:w="1451"/>
        <w:gridCol w:w="1451"/>
        <w:gridCol w:w="1522"/>
        <w:gridCol w:w="1471"/>
        <w:gridCol w:w="1582"/>
        <w:gridCol w:w="1734"/>
      </w:tblGrid>
      <w:tr w:rsidR="005A65F0" w:rsidRPr="0062335C" w14:paraId="3A9D6703" w14:textId="77777777" w:rsidTr="005A65F0">
        <w:trPr>
          <w:cnfStyle w:val="100000000000" w:firstRow="1" w:lastRow="0" w:firstColumn="0" w:lastColumn="0" w:oddVBand="0" w:evenVBand="0" w:oddHBand="0"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452" w:type="dxa"/>
            <w:noWrap/>
            <w:hideMark/>
          </w:tcPr>
          <w:p w14:paraId="6980C4AC" w14:textId="77777777" w:rsidR="0062335C" w:rsidRPr="0062335C" w:rsidRDefault="0062335C" w:rsidP="0062335C">
            <w:pPr>
              <w:rPr>
                <w:rFonts w:cs="Arial"/>
                <w:sz w:val="16"/>
                <w:szCs w:val="16"/>
              </w:rPr>
            </w:pPr>
            <w:r w:rsidRPr="0062335C">
              <w:rPr>
                <w:rFonts w:cs="Arial"/>
                <w:sz w:val="16"/>
                <w:szCs w:val="16"/>
              </w:rPr>
              <w:t>Nbr Daughterboards</w:t>
            </w:r>
          </w:p>
        </w:tc>
        <w:tc>
          <w:tcPr>
            <w:tcW w:w="1451" w:type="dxa"/>
            <w:noWrap/>
            <w:hideMark/>
          </w:tcPr>
          <w:p w14:paraId="0C05ECE7" w14:textId="77777777" w:rsidR="0062335C" w:rsidRPr="0062335C" w:rsidRDefault="0062335C" w:rsidP="0062335C">
            <w:pPr>
              <w:cnfStyle w:val="100000000000" w:firstRow="1" w:lastRow="0" w:firstColumn="0" w:lastColumn="0" w:oddVBand="0" w:evenVBand="0" w:oddHBand="0" w:evenHBand="0" w:firstRowFirstColumn="0" w:firstRowLastColumn="0" w:lastRowFirstColumn="0" w:lastRowLastColumn="0"/>
              <w:rPr>
                <w:rFonts w:cs="Arial"/>
                <w:sz w:val="16"/>
                <w:szCs w:val="16"/>
                <w:lang w:val="en-US"/>
              </w:rPr>
            </w:pPr>
            <w:r w:rsidRPr="0062335C">
              <w:rPr>
                <w:rFonts w:cs="Arial"/>
                <w:sz w:val="16"/>
                <w:szCs w:val="16"/>
                <w:lang w:val="en-US"/>
              </w:rPr>
              <w:t>Lot total 1 set with MB</w:t>
            </w:r>
          </w:p>
        </w:tc>
        <w:tc>
          <w:tcPr>
            <w:tcW w:w="1451" w:type="dxa"/>
            <w:noWrap/>
            <w:hideMark/>
          </w:tcPr>
          <w:p w14:paraId="5A5E1B67" w14:textId="77777777" w:rsidR="0062335C" w:rsidRPr="0062335C" w:rsidRDefault="0062335C" w:rsidP="0062335C">
            <w:pPr>
              <w:cnfStyle w:val="100000000000" w:firstRow="1" w:lastRow="0" w:firstColumn="0" w:lastColumn="0" w:oddVBand="0" w:evenVBand="0" w:oddHBand="0" w:evenHBand="0" w:firstRowFirstColumn="0" w:firstRowLastColumn="0" w:lastRowFirstColumn="0" w:lastRowLastColumn="0"/>
              <w:rPr>
                <w:rFonts w:cs="Arial"/>
                <w:sz w:val="16"/>
                <w:szCs w:val="16"/>
                <w:lang w:val="en-US"/>
              </w:rPr>
            </w:pPr>
            <w:r w:rsidRPr="0062335C">
              <w:rPr>
                <w:rFonts w:cs="Arial"/>
                <w:sz w:val="16"/>
                <w:szCs w:val="16"/>
                <w:lang w:val="en-US"/>
              </w:rPr>
              <w:t>Lot total 10 set with MB</w:t>
            </w:r>
          </w:p>
        </w:tc>
        <w:tc>
          <w:tcPr>
            <w:tcW w:w="1522" w:type="dxa"/>
            <w:noWrap/>
            <w:hideMark/>
          </w:tcPr>
          <w:p w14:paraId="674E352D" w14:textId="77777777" w:rsidR="0062335C" w:rsidRPr="0062335C" w:rsidRDefault="0062335C" w:rsidP="0062335C">
            <w:pPr>
              <w:cnfStyle w:val="100000000000" w:firstRow="1" w:lastRow="0" w:firstColumn="0" w:lastColumn="0" w:oddVBand="0" w:evenVBand="0" w:oddHBand="0" w:evenHBand="0" w:firstRowFirstColumn="0" w:firstRowLastColumn="0" w:lastRowFirstColumn="0" w:lastRowLastColumn="0"/>
              <w:rPr>
                <w:rFonts w:cs="Arial"/>
                <w:sz w:val="16"/>
                <w:szCs w:val="16"/>
                <w:lang w:val="en-US"/>
              </w:rPr>
            </w:pPr>
            <w:r w:rsidRPr="0062335C">
              <w:rPr>
                <w:rFonts w:cs="Arial"/>
                <w:sz w:val="16"/>
                <w:szCs w:val="16"/>
                <w:lang w:val="en-US"/>
              </w:rPr>
              <w:t>Lot total 10000 set with MB</w:t>
            </w:r>
          </w:p>
        </w:tc>
        <w:tc>
          <w:tcPr>
            <w:tcW w:w="1471" w:type="dxa"/>
            <w:noWrap/>
            <w:hideMark/>
          </w:tcPr>
          <w:p w14:paraId="3E5AFBBB" w14:textId="77777777" w:rsidR="0062335C" w:rsidRPr="0062335C" w:rsidRDefault="0062335C" w:rsidP="0062335C">
            <w:pPr>
              <w:cnfStyle w:val="100000000000" w:firstRow="1"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price per set 1</w:t>
            </w:r>
          </w:p>
        </w:tc>
        <w:tc>
          <w:tcPr>
            <w:tcW w:w="1582" w:type="dxa"/>
            <w:noWrap/>
            <w:hideMark/>
          </w:tcPr>
          <w:p w14:paraId="4377FC7D" w14:textId="77777777" w:rsidR="0062335C" w:rsidRPr="0062335C" w:rsidRDefault="0062335C" w:rsidP="0062335C">
            <w:pPr>
              <w:cnfStyle w:val="100000000000" w:firstRow="1"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price per set 10</w:t>
            </w:r>
          </w:p>
        </w:tc>
        <w:tc>
          <w:tcPr>
            <w:tcW w:w="1734" w:type="dxa"/>
            <w:noWrap/>
            <w:hideMark/>
          </w:tcPr>
          <w:p w14:paraId="6D1E3328" w14:textId="77777777" w:rsidR="0062335C" w:rsidRPr="0062335C" w:rsidRDefault="0062335C" w:rsidP="0062335C">
            <w:pPr>
              <w:cnfStyle w:val="100000000000" w:firstRow="1"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price per set 100</w:t>
            </w:r>
          </w:p>
        </w:tc>
      </w:tr>
      <w:tr w:rsidR="00721A2A" w:rsidRPr="0062335C" w14:paraId="1FC3CEA0" w14:textId="77777777" w:rsidTr="005A65F0">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452" w:type="dxa"/>
            <w:noWrap/>
            <w:hideMark/>
          </w:tcPr>
          <w:p w14:paraId="4385C411" w14:textId="77777777" w:rsidR="0062335C" w:rsidRPr="0062335C" w:rsidRDefault="0062335C" w:rsidP="0062335C">
            <w:pPr>
              <w:rPr>
                <w:rFonts w:cs="Arial"/>
                <w:sz w:val="16"/>
                <w:szCs w:val="16"/>
              </w:rPr>
            </w:pPr>
            <w:r w:rsidRPr="0062335C">
              <w:rPr>
                <w:rFonts w:cs="Arial"/>
                <w:sz w:val="16"/>
                <w:szCs w:val="16"/>
              </w:rPr>
              <w:t>1</w:t>
            </w:r>
          </w:p>
        </w:tc>
        <w:tc>
          <w:tcPr>
            <w:tcW w:w="1451" w:type="dxa"/>
            <w:noWrap/>
            <w:hideMark/>
          </w:tcPr>
          <w:p w14:paraId="7DBFA22E"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326,57</w:t>
            </w:r>
          </w:p>
        </w:tc>
        <w:tc>
          <w:tcPr>
            <w:tcW w:w="1451" w:type="dxa"/>
            <w:noWrap/>
            <w:hideMark/>
          </w:tcPr>
          <w:p w14:paraId="3BBDAF07"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2097,86</w:t>
            </w:r>
          </w:p>
        </w:tc>
        <w:tc>
          <w:tcPr>
            <w:tcW w:w="1522" w:type="dxa"/>
            <w:noWrap/>
            <w:hideMark/>
          </w:tcPr>
          <w:p w14:paraId="76F0842B"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16962,34</w:t>
            </w:r>
          </w:p>
        </w:tc>
        <w:tc>
          <w:tcPr>
            <w:tcW w:w="1471" w:type="dxa"/>
            <w:noWrap/>
            <w:hideMark/>
          </w:tcPr>
          <w:p w14:paraId="040B63A8"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326,57</w:t>
            </w:r>
          </w:p>
        </w:tc>
        <w:tc>
          <w:tcPr>
            <w:tcW w:w="1582" w:type="dxa"/>
            <w:noWrap/>
            <w:hideMark/>
          </w:tcPr>
          <w:p w14:paraId="43FAC539"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209,786</w:t>
            </w:r>
          </w:p>
        </w:tc>
        <w:tc>
          <w:tcPr>
            <w:tcW w:w="1734" w:type="dxa"/>
            <w:noWrap/>
            <w:hideMark/>
          </w:tcPr>
          <w:p w14:paraId="066D0775"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169,6234</w:t>
            </w:r>
          </w:p>
        </w:tc>
      </w:tr>
      <w:tr w:rsidR="0062335C" w:rsidRPr="0062335C" w14:paraId="62A18FDC" w14:textId="77777777" w:rsidTr="005A65F0">
        <w:trPr>
          <w:trHeight w:val="317"/>
        </w:trPr>
        <w:tc>
          <w:tcPr>
            <w:cnfStyle w:val="001000000000" w:firstRow="0" w:lastRow="0" w:firstColumn="1" w:lastColumn="0" w:oddVBand="0" w:evenVBand="0" w:oddHBand="0" w:evenHBand="0" w:firstRowFirstColumn="0" w:firstRowLastColumn="0" w:lastRowFirstColumn="0" w:lastRowLastColumn="0"/>
            <w:tcW w:w="1452" w:type="dxa"/>
            <w:noWrap/>
            <w:hideMark/>
          </w:tcPr>
          <w:p w14:paraId="35DA8FAA" w14:textId="77777777" w:rsidR="0062335C" w:rsidRPr="0062335C" w:rsidRDefault="0062335C" w:rsidP="0062335C">
            <w:pPr>
              <w:rPr>
                <w:rFonts w:cs="Arial"/>
                <w:sz w:val="16"/>
                <w:szCs w:val="16"/>
              </w:rPr>
            </w:pPr>
            <w:r w:rsidRPr="0062335C">
              <w:rPr>
                <w:rFonts w:cs="Arial"/>
                <w:sz w:val="16"/>
                <w:szCs w:val="16"/>
              </w:rPr>
              <w:t>2</w:t>
            </w:r>
          </w:p>
        </w:tc>
        <w:tc>
          <w:tcPr>
            <w:tcW w:w="1451" w:type="dxa"/>
            <w:noWrap/>
            <w:hideMark/>
          </w:tcPr>
          <w:p w14:paraId="1CC647CC"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412,75</w:t>
            </w:r>
          </w:p>
        </w:tc>
        <w:tc>
          <w:tcPr>
            <w:tcW w:w="1451" w:type="dxa"/>
            <w:noWrap/>
            <w:hideMark/>
          </w:tcPr>
          <w:p w14:paraId="7DBD2B2E"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2490,75</w:t>
            </w:r>
          </w:p>
        </w:tc>
        <w:tc>
          <w:tcPr>
            <w:tcW w:w="1522" w:type="dxa"/>
            <w:noWrap/>
            <w:hideMark/>
          </w:tcPr>
          <w:p w14:paraId="5D2E8E40"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19548,84</w:t>
            </w:r>
          </w:p>
        </w:tc>
        <w:tc>
          <w:tcPr>
            <w:tcW w:w="1471" w:type="dxa"/>
            <w:noWrap/>
            <w:hideMark/>
          </w:tcPr>
          <w:p w14:paraId="5E1427E8"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412,75</w:t>
            </w:r>
          </w:p>
        </w:tc>
        <w:tc>
          <w:tcPr>
            <w:tcW w:w="1582" w:type="dxa"/>
            <w:noWrap/>
            <w:hideMark/>
          </w:tcPr>
          <w:p w14:paraId="464BD662"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249,075</w:t>
            </w:r>
          </w:p>
        </w:tc>
        <w:tc>
          <w:tcPr>
            <w:tcW w:w="1734" w:type="dxa"/>
            <w:noWrap/>
            <w:hideMark/>
          </w:tcPr>
          <w:p w14:paraId="666C450A"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195,4884</w:t>
            </w:r>
          </w:p>
        </w:tc>
      </w:tr>
      <w:tr w:rsidR="00721A2A" w:rsidRPr="0062335C" w14:paraId="4F89BFA3" w14:textId="77777777" w:rsidTr="005A65F0">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452" w:type="dxa"/>
            <w:noWrap/>
            <w:hideMark/>
          </w:tcPr>
          <w:p w14:paraId="6B18D518" w14:textId="77777777" w:rsidR="0062335C" w:rsidRPr="0062335C" w:rsidRDefault="0062335C" w:rsidP="0062335C">
            <w:pPr>
              <w:rPr>
                <w:rFonts w:cs="Arial"/>
                <w:sz w:val="16"/>
                <w:szCs w:val="16"/>
              </w:rPr>
            </w:pPr>
            <w:r w:rsidRPr="0062335C">
              <w:rPr>
                <w:rFonts w:cs="Arial"/>
                <w:sz w:val="16"/>
                <w:szCs w:val="16"/>
              </w:rPr>
              <w:t>3</w:t>
            </w:r>
          </w:p>
        </w:tc>
        <w:tc>
          <w:tcPr>
            <w:tcW w:w="1451" w:type="dxa"/>
            <w:noWrap/>
            <w:hideMark/>
          </w:tcPr>
          <w:p w14:paraId="32B3E252"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498,93</w:t>
            </w:r>
          </w:p>
        </w:tc>
        <w:tc>
          <w:tcPr>
            <w:tcW w:w="1451" w:type="dxa"/>
            <w:noWrap/>
            <w:hideMark/>
          </w:tcPr>
          <w:p w14:paraId="39FE2D25"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2883,64</w:t>
            </w:r>
          </w:p>
        </w:tc>
        <w:tc>
          <w:tcPr>
            <w:tcW w:w="1522" w:type="dxa"/>
            <w:noWrap/>
            <w:hideMark/>
          </w:tcPr>
          <w:p w14:paraId="6716B79C"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22135,34</w:t>
            </w:r>
          </w:p>
        </w:tc>
        <w:tc>
          <w:tcPr>
            <w:tcW w:w="1471" w:type="dxa"/>
            <w:noWrap/>
            <w:hideMark/>
          </w:tcPr>
          <w:p w14:paraId="6D8ECD56"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498,93</w:t>
            </w:r>
          </w:p>
        </w:tc>
        <w:tc>
          <w:tcPr>
            <w:tcW w:w="1582" w:type="dxa"/>
            <w:noWrap/>
            <w:hideMark/>
          </w:tcPr>
          <w:p w14:paraId="1A684B24"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288,364</w:t>
            </w:r>
          </w:p>
        </w:tc>
        <w:tc>
          <w:tcPr>
            <w:tcW w:w="1734" w:type="dxa"/>
            <w:noWrap/>
            <w:hideMark/>
          </w:tcPr>
          <w:p w14:paraId="2E1750F6" w14:textId="77777777" w:rsidR="0062335C" w:rsidRPr="0062335C" w:rsidRDefault="0062335C" w:rsidP="0062335C">
            <w:pPr>
              <w:cnfStyle w:val="000000100000" w:firstRow="0" w:lastRow="0" w:firstColumn="0" w:lastColumn="0" w:oddVBand="0" w:evenVBand="0" w:oddHBand="1" w:evenHBand="0" w:firstRowFirstColumn="0" w:firstRowLastColumn="0" w:lastRowFirstColumn="0" w:lastRowLastColumn="0"/>
              <w:rPr>
                <w:rFonts w:cs="Arial"/>
                <w:sz w:val="16"/>
                <w:szCs w:val="16"/>
              </w:rPr>
            </w:pPr>
            <w:r w:rsidRPr="0062335C">
              <w:rPr>
                <w:rFonts w:cs="Arial"/>
                <w:sz w:val="16"/>
                <w:szCs w:val="16"/>
              </w:rPr>
              <w:t>221,3534</w:t>
            </w:r>
          </w:p>
        </w:tc>
      </w:tr>
      <w:tr w:rsidR="0062335C" w:rsidRPr="0062335C" w14:paraId="438C1B2D" w14:textId="77777777" w:rsidTr="005A65F0">
        <w:trPr>
          <w:trHeight w:val="109"/>
        </w:trPr>
        <w:tc>
          <w:tcPr>
            <w:cnfStyle w:val="001000000000" w:firstRow="0" w:lastRow="0" w:firstColumn="1" w:lastColumn="0" w:oddVBand="0" w:evenVBand="0" w:oddHBand="0" w:evenHBand="0" w:firstRowFirstColumn="0" w:firstRowLastColumn="0" w:lastRowFirstColumn="0" w:lastRowLastColumn="0"/>
            <w:tcW w:w="1452" w:type="dxa"/>
            <w:noWrap/>
            <w:hideMark/>
          </w:tcPr>
          <w:p w14:paraId="7289BAFC" w14:textId="77777777" w:rsidR="0062335C" w:rsidRPr="0062335C" w:rsidRDefault="0062335C" w:rsidP="0062335C">
            <w:pPr>
              <w:rPr>
                <w:rFonts w:cs="Arial"/>
                <w:sz w:val="16"/>
                <w:szCs w:val="16"/>
              </w:rPr>
            </w:pPr>
            <w:r w:rsidRPr="0062335C">
              <w:rPr>
                <w:rFonts w:cs="Arial"/>
                <w:sz w:val="16"/>
                <w:szCs w:val="16"/>
              </w:rPr>
              <w:t>4</w:t>
            </w:r>
          </w:p>
        </w:tc>
        <w:tc>
          <w:tcPr>
            <w:tcW w:w="1451" w:type="dxa"/>
            <w:noWrap/>
            <w:hideMark/>
          </w:tcPr>
          <w:p w14:paraId="28D74F88"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585,11</w:t>
            </w:r>
          </w:p>
        </w:tc>
        <w:tc>
          <w:tcPr>
            <w:tcW w:w="1451" w:type="dxa"/>
            <w:noWrap/>
            <w:hideMark/>
          </w:tcPr>
          <w:p w14:paraId="6712E327"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3276,53</w:t>
            </w:r>
          </w:p>
        </w:tc>
        <w:tc>
          <w:tcPr>
            <w:tcW w:w="1522" w:type="dxa"/>
            <w:noWrap/>
            <w:hideMark/>
          </w:tcPr>
          <w:p w14:paraId="5AA14BB3"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24721,84</w:t>
            </w:r>
          </w:p>
        </w:tc>
        <w:tc>
          <w:tcPr>
            <w:tcW w:w="1471" w:type="dxa"/>
            <w:noWrap/>
            <w:hideMark/>
          </w:tcPr>
          <w:p w14:paraId="78E1E784"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585,11</w:t>
            </w:r>
          </w:p>
        </w:tc>
        <w:tc>
          <w:tcPr>
            <w:tcW w:w="1582" w:type="dxa"/>
            <w:noWrap/>
            <w:hideMark/>
          </w:tcPr>
          <w:p w14:paraId="0D7BBCD3"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327,653</w:t>
            </w:r>
          </w:p>
        </w:tc>
        <w:tc>
          <w:tcPr>
            <w:tcW w:w="1734" w:type="dxa"/>
            <w:noWrap/>
            <w:hideMark/>
          </w:tcPr>
          <w:p w14:paraId="5F07A685" w14:textId="77777777" w:rsidR="0062335C" w:rsidRPr="0062335C" w:rsidRDefault="0062335C" w:rsidP="0062335C">
            <w:pPr>
              <w:cnfStyle w:val="000000000000" w:firstRow="0" w:lastRow="0" w:firstColumn="0" w:lastColumn="0" w:oddVBand="0" w:evenVBand="0" w:oddHBand="0" w:evenHBand="0" w:firstRowFirstColumn="0" w:firstRowLastColumn="0" w:lastRowFirstColumn="0" w:lastRowLastColumn="0"/>
              <w:rPr>
                <w:rFonts w:cs="Arial"/>
                <w:sz w:val="16"/>
                <w:szCs w:val="16"/>
              </w:rPr>
            </w:pPr>
            <w:r w:rsidRPr="0062335C">
              <w:rPr>
                <w:rFonts w:cs="Arial"/>
                <w:sz w:val="16"/>
                <w:szCs w:val="16"/>
              </w:rPr>
              <w:t>247,2184</w:t>
            </w:r>
          </w:p>
        </w:tc>
      </w:tr>
    </w:tbl>
    <w:p w14:paraId="3F460046" w14:textId="77777777" w:rsidR="00587194" w:rsidRDefault="00587194">
      <w:pPr>
        <w:rPr>
          <w:rFonts w:cs="Arial"/>
          <w:sz w:val="36"/>
          <w:szCs w:val="48"/>
        </w:rPr>
      </w:pPr>
    </w:p>
    <w:p w14:paraId="432EA94B" w14:textId="77777777" w:rsidR="00CA60AD" w:rsidRDefault="00CA60AD">
      <w:pPr>
        <w:rPr>
          <w:rFonts w:cs="Arial"/>
          <w:sz w:val="36"/>
          <w:szCs w:val="48"/>
        </w:rPr>
      </w:pPr>
      <w:r>
        <w:br w:type="page"/>
      </w:r>
    </w:p>
    <w:p w14:paraId="5B1E4DBC" w14:textId="2AEF8E31" w:rsidR="00C606D1" w:rsidRDefault="00C606D1" w:rsidP="00C606D1">
      <w:pPr>
        <w:pStyle w:val="Titre1"/>
      </w:pPr>
      <w:bookmarkStart w:id="60" w:name="_Toc209445722"/>
      <w:r>
        <w:lastRenderedPageBreak/>
        <w:t>Routage PCB</w:t>
      </w:r>
      <w:bookmarkEnd w:id="60"/>
    </w:p>
    <w:p w14:paraId="3FCE4AAE" w14:textId="6F21BBC1" w:rsidR="00406FBA" w:rsidRDefault="00406FBA" w:rsidP="00406FBA">
      <w:pPr>
        <w:pStyle w:val="Titre2"/>
      </w:pPr>
      <w:bookmarkStart w:id="61" w:name="_Toc209445723"/>
      <w:r>
        <w:t>Limitations mécaniques du boitier :</w:t>
      </w:r>
      <w:bookmarkEnd w:id="61"/>
      <w:r>
        <w:t xml:space="preserve"> </w:t>
      </w:r>
    </w:p>
    <w:p w14:paraId="5D9C1E8E" w14:textId="75CC55D2" w:rsidR="00406FBA" w:rsidRDefault="00AE1B94" w:rsidP="00406FBA">
      <w:r>
        <w:t>Le projet dispose déjà de pièces mécanique</w:t>
      </w:r>
      <w:r w:rsidR="006E6715">
        <w:t>s</w:t>
      </w:r>
      <w:r>
        <w:t xml:space="preserve"> attitrée</w:t>
      </w:r>
      <w:r w:rsidR="006E6715">
        <w:t>s</w:t>
      </w:r>
      <w:r w:rsidR="00E915F1">
        <w:t xml:space="preserve"> : </w:t>
      </w:r>
    </w:p>
    <w:p w14:paraId="058A43B2" w14:textId="3B055825" w:rsidR="00E915F1" w:rsidRDefault="00E915F1" w:rsidP="002F2428">
      <w:pPr>
        <w:pStyle w:val="Paragraphedeliste"/>
        <w:numPr>
          <w:ilvl w:val="0"/>
          <w:numId w:val="33"/>
        </w:numPr>
      </w:pPr>
      <w:r>
        <w:t xml:space="preserve">Une plaque en </w:t>
      </w:r>
      <w:r w:rsidR="00644BAE">
        <w:t>métallique</w:t>
      </w:r>
      <w:r>
        <w:t xml:space="preserve"> </w:t>
      </w:r>
      <w:r w:rsidR="00644BAE">
        <w:t>sur laquelle</w:t>
      </w:r>
      <w:r>
        <w:t xml:space="preserve"> le système actuel est monté. </w:t>
      </w:r>
    </w:p>
    <w:p w14:paraId="353FF04A" w14:textId="0B536554" w:rsidR="00E915F1" w:rsidRDefault="00E915F1" w:rsidP="002F2428">
      <w:pPr>
        <w:pStyle w:val="Paragraphedeliste"/>
        <w:numPr>
          <w:ilvl w:val="0"/>
          <w:numId w:val="33"/>
        </w:numPr>
      </w:pPr>
      <w:r>
        <w:t xml:space="preserve">Un </w:t>
      </w:r>
      <w:r w:rsidR="007A7390">
        <w:t>couvercle</w:t>
      </w:r>
      <w:r w:rsidR="00D6660A">
        <w:t xml:space="preserve"> avec un enfoncement pour la </w:t>
      </w:r>
      <w:r w:rsidR="00545C5D">
        <w:t>LED</w:t>
      </w:r>
      <w:r w:rsidR="00095083">
        <w:t xml:space="preserve"> d’affichage avant. </w:t>
      </w:r>
    </w:p>
    <w:p w14:paraId="253C41ED" w14:textId="77777777" w:rsidR="00095083" w:rsidRDefault="00095083" w:rsidP="00095083"/>
    <w:p w14:paraId="31C29D7B" w14:textId="69498D65" w:rsidR="00095083" w:rsidRDefault="00095083" w:rsidP="00095083">
      <w:pPr>
        <w:pStyle w:val="Titre3"/>
      </w:pPr>
      <w:bookmarkStart w:id="62" w:name="_Toc209445724"/>
      <w:r>
        <w:t>Plaque de montage</w:t>
      </w:r>
      <w:bookmarkEnd w:id="62"/>
      <w:r>
        <w:t xml:space="preserve"> </w:t>
      </w:r>
    </w:p>
    <w:p w14:paraId="613DED46" w14:textId="77777777" w:rsidR="00303D58" w:rsidRDefault="00303D58" w:rsidP="00303D58">
      <w:pPr>
        <w:keepNext/>
        <w:jc w:val="center"/>
      </w:pPr>
      <w:r w:rsidRPr="00303D58">
        <w:rPr>
          <w:noProof/>
        </w:rPr>
        <w:drawing>
          <wp:inline distT="0" distB="0" distL="0" distR="0" wp14:anchorId="40A03399" wp14:editId="1617C4E7">
            <wp:extent cx="5220268" cy="4531057"/>
            <wp:effectExtent l="0" t="0" r="0" b="3175"/>
            <wp:docPr id="1483216679" name="Image 1" descr="Une image contenant diagramme, texte, lign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16679" name="Image 1" descr="Une image contenant diagramme, texte, ligne, Dessin technique&#10;&#10;Le contenu généré par l’IA peut être incorrect."/>
                    <pic:cNvPicPr/>
                  </pic:nvPicPr>
                  <pic:blipFill rotWithShape="1">
                    <a:blip r:embed="rId49"/>
                    <a:srcRect l="7265" t="3758" r="7229" b="10205"/>
                    <a:stretch>
                      <a:fillRect/>
                    </a:stretch>
                  </pic:blipFill>
                  <pic:spPr bwMode="auto">
                    <a:xfrm>
                      <a:off x="0" y="0"/>
                      <a:ext cx="5220557" cy="4531307"/>
                    </a:xfrm>
                    <a:prstGeom prst="rect">
                      <a:avLst/>
                    </a:prstGeom>
                    <a:ln>
                      <a:noFill/>
                    </a:ln>
                    <a:extLst>
                      <a:ext uri="{53640926-AAD7-44D8-BBD7-CCE9431645EC}">
                        <a14:shadowObscured xmlns:a14="http://schemas.microsoft.com/office/drawing/2010/main"/>
                      </a:ext>
                    </a:extLst>
                  </pic:spPr>
                </pic:pic>
              </a:graphicData>
            </a:graphic>
          </wp:inline>
        </w:drawing>
      </w:r>
    </w:p>
    <w:p w14:paraId="4A9185C7" w14:textId="67583F6F" w:rsidR="00095083" w:rsidRDefault="00303D58" w:rsidP="00303D58">
      <w:pPr>
        <w:pStyle w:val="Lgende"/>
        <w:jc w:val="center"/>
      </w:pPr>
      <w:r>
        <w:t xml:space="preserve">Figure </w:t>
      </w:r>
      <w:fldSimple w:instr=" SEQ Figure \* ARABIC ">
        <w:r w:rsidR="00D53F61">
          <w:rPr>
            <w:noProof/>
          </w:rPr>
          <w:t>27</w:t>
        </w:r>
      </w:fldSimple>
      <w:r w:rsidR="00D03BAB">
        <w:rPr>
          <w:noProof/>
        </w:rPr>
        <w:t xml:space="preserve"> </w:t>
      </w:r>
      <w:r w:rsidR="00D03BAB" w:rsidRPr="00D03BAB">
        <w:rPr>
          <w:noProof/>
        </w:rPr>
        <w:t>- Plaque de montage</w:t>
      </w:r>
    </w:p>
    <w:p w14:paraId="237B30AC" w14:textId="41713C20" w:rsidR="00303D58" w:rsidRDefault="006E24FE" w:rsidP="00303D58">
      <w:r>
        <w:t xml:space="preserve">Cette devra réceptionner l’ensemble </w:t>
      </w:r>
      <w:r w:rsidR="005751B2">
        <w:t xml:space="preserve">parti </w:t>
      </w:r>
      <w:r w:rsidR="007C110B">
        <w:t>électronique</w:t>
      </w:r>
      <w:r w:rsidR="005751B2">
        <w:t xml:space="preserve"> du système. Comprenant la carte mère, les carte</w:t>
      </w:r>
      <w:r w:rsidR="006E6715">
        <w:t>s</w:t>
      </w:r>
      <w:r w:rsidR="005751B2">
        <w:t xml:space="preserve"> filles, l’alimentation DC/DC </w:t>
      </w:r>
      <w:r w:rsidR="007C110B">
        <w:t xml:space="preserve">et les câbles. </w:t>
      </w:r>
    </w:p>
    <w:p w14:paraId="44199A5C" w14:textId="77777777" w:rsidR="00730A7E" w:rsidRDefault="00730A7E" w:rsidP="00303D58"/>
    <w:p w14:paraId="5A741EA9" w14:textId="77777777" w:rsidR="00FD3798" w:rsidRDefault="00FD3798" w:rsidP="00FD3798">
      <w:r w:rsidRPr="00FD3798">
        <w:t xml:space="preserve">Le mandant, M. Graff, m’a confirmé que les trous n’avaient pas besoin de conserver leur position actuelle. Je peux donc les repercer ou les supprimer selon ce qui me semble adéquat. </w:t>
      </w:r>
    </w:p>
    <w:p w14:paraId="6D5D53EF" w14:textId="551F3DCD" w:rsidR="00FD3798" w:rsidRPr="00303D58" w:rsidRDefault="00FD3798" w:rsidP="00FD3798">
      <w:r>
        <w:t>U</w:t>
      </w:r>
      <w:r w:rsidRPr="00FD3798">
        <w:t>n point reste toutefois important : il faut conserver un espace accessible après le montage des PCB et du module d’alimentation afin de prévoir des trous larges pour la fixation murale.</w:t>
      </w:r>
    </w:p>
    <w:p w14:paraId="2C2B7595" w14:textId="63BDABBE" w:rsidR="000C5860" w:rsidRDefault="000C5860"/>
    <w:p w14:paraId="7E727D19" w14:textId="09362990" w:rsidR="0025426A" w:rsidRDefault="0025426A"/>
    <w:p w14:paraId="7DE527FD" w14:textId="033FE13C" w:rsidR="0025426A" w:rsidRDefault="0025426A">
      <w:r>
        <w:t xml:space="preserve">Pour permettre </w:t>
      </w:r>
      <w:r w:rsidR="002A1414">
        <w:t xml:space="preserve">un meilleur visualisions mécanique , j’ai </w:t>
      </w:r>
      <w:r w:rsidR="00124AE1">
        <w:t>créé</w:t>
      </w:r>
      <w:r w:rsidR="002A1414">
        <w:t xml:space="preserve"> un </w:t>
      </w:r>
      <w:r w:rsidR="00124AE1">
        <w:t>modèle</w:t>
      </w:r>
      <w:r w:rsidR="002A1414">
        <w:t xml:space="preserve"> 3d respectant les dimension</w:t>
      </w:r>
      <w:r w:rsidR="006E6715">
        <w:t>s</w:t>
      </w:r>
      <w:r w:rsidR="002A1414">
        <w:t xml:space="preserve"> de mon projet</w:t>
      </w:r>
      <w:r w:rsidR="00180617">
        <w:t>.</w:t>
      </w:r>
    </w:p>
    <w:p w14:paraId="688939D5" w14:textId="77777777" w:rsidR="00124AE1" w:rsidRDefault="00124AE1" w:rsidP="00124AE1"/>
    <w:p w14:paraId="2262B46E" w14:textId="76E9204E" w:rsidR="003E106A" w:rsidRDefault="002A3AAC" w:rsidP="002A3AAC">
      <w:pPr>
        <w:pStyle w:val="Titre3"/>
      </w:pPr>
      <w:bookmarkStart w:id="63" w:name="_Toc209445725"/>
      <w:r>
        <w:lastRenderedPageBreak/>
        <w:t>Couvercle OBLO</w:t>
      </w:r>
      <w:bookmarkEnd w:id="63"/>
    </w:p>
    <w:p w14:paraId="20540BF9" w14:textId="765F164F" w:rsidR="00180617" w:rsidRPr="00180617" w:rsidRDefault="00180617" w:rsidP="00180617">
      <w:r>
        <w:t xml:space="preserve">Le couvercle OBLO prend cette forme : </w:t>
      </w:r>
    </w:p>
    <w:p w14:paraId="5A812775" w14:textId="77777777" w:rsidR="0025426A" w:rsidRDefault="0025426A" w:rsidP="0025426A">
      <w:pPr>
        <w:keepNext/>
        <w:jc w:val="center"/>
      </w:pPr>
      <w:r>
        <w:rPr>
          <w:noProof/>
        </w:rPr>
        <w:drawing>
          <wp:inline distT="0" distB="0" distL="0" distR="0" wp14:anchorId="1617CC06" wp14:editId="415BC7A7">
            <wp:extent cx="2531747" cy="4436538"/>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0">
                      <a:extLst>
                        <a:ext uri="{28A0092B-C50C-407E-A947-70E740481C1C}">
                          <a14:useLocalDpi xmlns:a14="http://schemas.microsoft.com/office/drawing/2010/main" val="0"/>
                        </a:ext>
                      </a:extLst>
                    </a:blip>
                    <a:srcRect l="22411" r="15221"/>
                    <a:stretch/>
                  </pic:blipFill>
                  <pic:spPr bwMode="auto">
                    <a:xfrm rot="5400000">
                      <a:off x="0" y="0"/>
                      <a:ext cx="2553560" cy="4474763"/>
                    </a:xfrm>
                    <a:prstGeom prst="rect">
                      <a:avLst/>
                    </a:prstGeom>
                    <a:noFill/>
                    <a:ln>
                      <a:noFill/>
                    </a:ln>
                    <a:extLst>
                      <a:ext uri="{53640926-AAD7-44D8-BBD7-CCE9431645EC}">
                        <a14:shadowObscured xmlns:a14="http://schemas.microsoft.com/office/drawing/2010/main"/>
                      </a:ext>
                    </a:extLst>
                  </pic:spPr>
                </pic:pic>
              </a:graphicData>
            </a:graphic>
          </wp:inline>
        </w:drawing>
      </w:r>
    </w:p>
    <w:p w14:paraId="7F47A3C4" w14:textId="189FB12D" w:rsidR="009E04A4" w:rsidRPr="009E04A4" w:rsidRDefault="0025426A" w:rsidP="0025426A">
      <w:pPr>
        <w:pStyle w:val="Lgende"/>
        <w:jc w:val="center"/>
      </w:pPr>
      <w:r>
        <w:t xml:space="preserve">Figure </w:t>
      </w:r>
      <w:fldSimple w:instr=" SEQ Figure \* ARABIC ">
        <w:r w:rsidR="00D53F61">
          <w:rPr>
            <w:noProof/>
          </w:rPr>
          <w:t>28</w:t>
        </w:r>
      </w:fldSimple>
      <w:r w:rsidR="00180617">
        <w:t xml:space="preserve"> – Couvercle Oblo Base</w:t>
      </w:r>
    </w:p>
    <w:p w14:paraId="7920B55C" w14:textId="19267E60" w:rsidR="008C7B3C" w:rsidRPr="008C7B3C" w:rsidRDefault="006E6715" w:rsidP="008C7B3C">
      <w:r>
        <w:t>À</w:t>
      </w:r>
      <w:r w:rsidR="00180617">
        <w:t xml:space="preserve"> partir de ce modèle 3D, via solidworks, j’ai pu mesurer ces dimension</w:t>
      </w:r>
      <w:r w:rsidR="00A31F68">
        <w:t>s</w:t>
      </w:r>
      <w:r w:rsidR="00180617">
        <w:t xml:space="preserve"> de la partie haute du boitier ainsi que du </w:t>
      </w:r>
      <w:r w:rsidR="00124AE1">
        <w:t>positionnement</w:t>
      </w:r>
      <w:r w:rsidR="00180617">
        <w:t xml:space="preserve"> du renfoncement </w:t>
      </w:r>
      <w:r w:rsidR="003F1BF2">
        <w:t>de la LED avant.</w:t>
      </w:r>
    </w:p>
    <w:p w14:paraId="23E87599" w14:textId="7BE9A1CC" w:rsidR="009A46E6" w:rsidRDefault="009E04A4" w:rsidP="009A46E6">
      <w:pPr>
        <w:keepNext/>
        <w:jc w:val="center"/>
      </w:pPr>
      <w:r>
        <w:rPr>
          <w:noProof/>
        </w:rPr>
        <w:drawing>
          <wp:inline distT="0" distB="0" distL="0" distR="0" wp14:anchorId="2F425F1B" wp14:editId="09535250">
            <wp:extent cx="4060209" cy="3452551"/>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089003" cy="3477035"/>
                    </a:xfrm>
                    <a:prstGeom prst="rect">
                      <a:avLst/>
                    </a:prstGeom>
                    <a:noFill/>
                    <a:ln>
                      <a:noFill/>
                    </a:ln>
                  </pic:spPr>
                </pic:pic>
              </a:graphicData>
            </a:graphic>
          </wp:inline>
        </w:drawing>
      </w:r>
    </w:p>
    <w:p w14:paraId="01445110" w14:textId="16670B4A" w:rsidR="00E83285" w:rsidRDefault="009A46E6" w:rsidP="003F1BF2">
      <w:pPr>
        <w:pStyle w:val="Lgende"/>
        <w:jc w:val="center"/>
      </w:pPr>
      <w:r>
        <w:t xml:space="preserve">Figure </w:t>
      </w:r>
      <w:fldSimple w:instr=" SEQ Figure \* ARABIC ">
        <w:r w:rsidR="00D53F61">
          <w:rPr>
            <w:noProof/>
          </w:rPr>
          <w:t>29</w:t>
        </w:r>
      </w:fldSimple>
      <w:r w:rsidR="003F1BF2">
        <w:t xml:space="preserve"> – Dimension </w:t>
      </w:r>
      <w:r w:rsidR="00A87D05">
        <w:t>mesurée du haut du boitier</w:t>
      </w:r>
    </w:p>
    <w:p w14:paraId="4F9A4342" w14:textId="4FBFD2EE" w:rsidR="00E83285" w:rsidRPr="002A3AAC" w:rsidRDefault="00E83285" w:rsidP="002A3AAC"/>
    <w:p w14:paraId="504D3B80" w14:textId="77777777" w:rsidR="008D6664" w:rsidRDefault="008D6664">
      <w:pPr>
        <w:rPr>
          <w:rFonts w:cs="Arial"/>
          <w:sz w:val="32"/>
          <w:szCs w:val="36"/>
        </w:rPr>
      </w:pPr>
      <w:r>
        <w:br w:type="page"/>
      </w:r>
    </w:p>
    <w:p w14:paraId="1F998E5C" w14:textId="43335C93" w:rsidR="00582579" w:rsidRDefault="00603E54" w:rsidP="00A01AD4">
      <w:pPr>
        <w:pStyle w:val="Titre2"/>
      </w:pPr>
      <w:bookmarkStart w:id="64" w:name="_Toc209445726"/>
      <w:r>
        <w:lastRenderedPageBreak/>
        <w:t xml:space="preserve">Logique mécanique </w:t>
      </w:r>
      <w:r w:rsidR="00A01AD4">
        <w:t>:</w:t>
      </w:r>
      <w:bookmarkEnd w:id="64"/>
      <w:r w:rsidR="00A01AD4">
        <w:t xml:space="preserve"> </w:t>
      </w:r>
    </w:p>
    <w:p w14:paraId="64C8CE0B" w14:textId="3FE975F6" w:rsidR="00BE0567" w:rsidRDefault="003F1BF2" w:rsidP="003F1BF2">
      <w:r>
        <w:t xml:space="preserve">Le placement des </w:t>
      </w:r>
      <w:r w:rsidR="00D207D0">
        <w:t>composants dépendra d</w:t>
      </w:r>
      <w:r w:rsidR="00BE0567">
        <w:t xml:space="preserve">es pièces mécaniques. </w:t>
      </w:r>
    </w:p>
    <w:p w14:paraId="7A5F2B77" w14:textId="2FAD2119" w:rsidR="00BE0567" w:rsidRDefault="00BE0567" w:rsidP="003F1BF2">
      <w:r>
        <w:t xml:space="preserve">Le principe sera le suivant : </w:t>
      </w:r>
    </w:p>
    <w:p w14:paraId="1FDB988C" w14:textId="4DCF0EDC" w:rsidR="00BE0567" w:rsidRDefault="00BE0567" w:rsidP="002F2428">
      <w:pPr>
        <w:pStyle w:val="Paragraphedeliste"/>
        <w:numPr>
          <w:ilvl w:val="0"/>
          <w:numId w:val="34"/>
        </w:numPr>
      </w:pPr>
      <w:r>
        <w:t xml:space="preserve">La carte mère sera montée directement à la plaque métallique, </w:t>
      </w:r>
      <w:r w:rsidR="00684443">
        <w:t xml:space="preserve">via </w:t>
      </w:r>
      <w:r w:rsidR="00E4231E">
        <w:t>des entretoises métalliques</w:t>
      </w:r>
      <w:r w:rsidR="009B30F7">
        <w:t xml:space="preserve"> de 10[mm].</w:t>
      </w:r>
    </w:p>
    <w:p w14:paraId="06655572" w14:textId="28FAD1C3" w:rsidR="00BE0567" w:rsidRDefault="00BE0567" w:rsidP="002F2428">
      <w:pPr>
        <w:pStyle w:val="Paragraphedeliste"/>
        <w:numPr>
          <w:ilvl w:val="0"/>
          <w:numId w:val="34"/>
        </w:numPr>
      </w:pPr>
      <w:r>
        <w:t>Les carte</w:t>
      </w:r>
      <w:r w:rsidR="006E6715">
        <w:t>s</w:t>
      </w:r>
      <w:r>
        <w:t xml:space="preserve"> filles seront connectée</w:t>
      </w:r>
      <w:r w:rsidR="00A31F68">
        <w:t>s</w:t>
      </w:r>
      <w:r>
        <w:t xml:space="preserve"> verticalement </w:t>
      </w:r>
      <w:r w:rsidR="008D6664">
        <w:t xml:space="preserve">à la carte mère. </w:t>
      </w:r>
    </w:p>
    <w:p w14:paraId="6D1BC744" w14:textId="758A3883" w:rsidR="008D6664" w:rsidRDefault="008D6664" w:rsidP="002F2428">
      <w:pPr>
        <w:pStyle w:val="Paragraphedeliste"/>
        <w:numPr>
          <w:ilvl w:val="0"/>
          <w:numId w:val="34"/>
        </w:numPr>
      </w:pPr>
      <w:r>
        <w:t>L</w:t>
      </w:r>
      <w:r w:rsidR="00B50228">
        <w:t xml:space="preserve">’alimentation AC/DC se trouvera sur </w:t>
      </w:r>
      <w:r w:rsidR="00D50D87">
        <w:t>le haut</w:t>
      </w:r>
      <w:r w:rsidR="00B50228">
        <w:t xml:space="preserve"> du PCB.</w:t>
      </w:r>
    </w:p>
    <w:p w14:paraId="7A261E4A" w14:textId="3CA458DF" w:rsidR="00D50D87" w:rsidRDefault="00D50D87" w:rsidP="002F2428">
      <w:pPr>
        <w:pStyle w:val="Paragraphedeliste"/>
        <w:numPr>
          <w:ilvl w:val="0"/>
          <w:numId w:val="34"/>
        </w:numPr>
      </w:pPr>
      <w:r>
        <w:t xml:space="preserve">Le routage des câbles sera pris en compte. </w:t>
      </w:r>
    </w:p>
    <w:p w14:paraId="07F24386" w14:textId="69FD87AF" w:rsidR="00D50D87" w:rsidRDefault="00D50D87" w:rsidP="00D50D87"/>
    <w:p w14:paraId="08AA1BB9" w14:textId="669083A5" w:rsidR="006373C7" w:rsidRDefault="006373C7" w:rsidP="006373C7">
      <w:pPr>
        <w:pStyle w:val="Titre2"/>
      </w:pPr>
      <w:bookmarkStart w:id="65" w:name="_Toc209445727"/>
      <w:r>
        <w:t>Taille des PCBs</w:t>
      </w:r>
      <w:bookmarkEnd w:id="65"/>
    </w:p>
    <w:p w14:paraId="51174B13" w14:textId="21F8D5C8" w:rsidR="00E4231E" w:rsidRPr="00E4231E" w:rsidRDefault="00E4231E" w:rsidP="00E4231E">
      <w:pPr>
        <w:pStyle w:val="Titre3"/>
      </w:pPr>
      <w:bookmarkStart w:id="66" w:name="_Toc209445728"/>
      <w:r>
        <w:t>PCB fille</w:t>
      </w:r>
      <w:bookmarkEnd w:id="66"/>
    </w:p>
    <w:p w14:paraId="5DDCE50B" w14:textId="77777777" w:rsidR="00E4231E" w:rsidRDefault="000F4E4F" w:rsidP="00E4231E">
      <w:pPr>
        <w:keepNext/>
        <w:jc w:val="center"/>
      </w:pPr>
      <w:r w:rsidRPr="000F4E4F">
        <w:rPr>
          <w:noProof/>
        </w:rPr>
        <w:drawing>
          <wp:inline distT="0" distB="0" distL="0" distR="0" wp14:anchorId="471429CE" wp14:editId="393574F7">
            <wp:extent cx="4332184" cy="2538483"/>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465492" cy="2616596"/>
                    </a:xfrm>
                    <a:prstGeom prst="rect">
                      <a:avLst/>
                    </a:prstGeom>
                  </pic:spPr>
                </pic:pic>
              </a:graphicData>
            </a:graphic>
          </wp:inline>
        </w:drawing>
      </w:r>
    </w:p>
    <w:p w14:paraId="2C92B5CC" w14:textId="0532D6A4" w:rsidR="00D50D87" w:rsidRDefault="00E4231E" w:rsidP="00E4231E">
      <w:pPr>
        <w:pStyle w:val="Lgende"/>
        <w:jc w:val="center"/>
      </w:pPr>
      <w:r>
        <w:t xml:space="preserve">Figure </w:t>
      </w:r>
      <w:fldSimple w:instr=" SEQ Figure \* ARABIC ">
        <w:r w:rsidR="00D53F61">
          <w:rPr>
            <w:noProof/>
          </w:rPr>
          <w:t>30</w:t>
        </w:r>
      </w:fldSimple>
      <w:r w:rsidR="00843A36">
        <w:rPr>
          <w:noProof/>
        </w:rPr>
        <w:t xml:space="preserve"> </w:t>
      </w:r>
      <w:r w:rsidR="00411DD1" w:rsidRPr="00411DD1">
        <w:rPr>
          <w:noProof/>
        </w:rPr>
        <w:t>- PCB fille</w:t>
      </w:r>
    </w:p>
    <w:p w14:paraId="4AE61B69" w14:textId="2678AC5E" w:rsidR="00D50D87" w:rsidRDefault="00E4231E" w:rsidP="00E4231E">
      <w:pPr>
        <w:pStyle w:val="Titre3"/>
      </w:pPr>
      <w:bookmarkStart w:id="67" w:name="_Toc209445729"/>
      <w:r>
        <w:t>PCB mère</w:t>
      </w:r>
      <w:bookmarkEnd w:id="67"/>
      <w:r>
        <w:t xml:space="preserve"> </w:t>
      </w:r>
    </w:p>
    <w:p w14:paraId="3C19C3F2" w14:textId="77777777" w:rsidR="00E4231E" w:rsidRDefault="00E4231E" w:rsidP="00E4231E">
      <w:pPr>
        <w:keepNext/>
        <w:jc w:val="center"/>
      </w:pPr>
      <w:r w:rsidRPr="00E4231E">
        <w:rPr>
          <w:noProof/>
        </w:rPr>
        <w:drawing>
          <wp:inline distT="0" distB="0" distL="0" distR="0" wp14:anchorId="0C47D81B" wp14:editId="14DA87E6">
            <wp:extent cx="3234450" cy="4372855"/>
            <wp:effectExtent l="2223" t="0" r="6667" b="6668"/>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830"/>
                    <a:stretch/>
                  </pic:blipFill>
                  <pic:spPr bwMode="auto">
                    <a:xfrm rot="5400000">
                      <a:off x="0" y="0"/>
                      <a:ext cx="3251791" cy="4396299"/>
                    </a:xfrm>
                    <a:prstGeom prst="rect">
                      <a:avLst/>
                    </a:prstGeom>
                    <a:ln>
                      <a:noFill/>
                    </a:ln>
                    <a:extLst>
                      <a:ext uri="{53640926-AAD7-44D8-BBD7-CCE9431645EC}">
                        <a14:shadowObscured xmlns:a14="http://schemas.microsoft.com/office/drawing/2010/main"/>
                      </a:ext>
                    </a:extLst>
                  </pic:spPr>
                </pic:pic>
              </a:graphicData>
            </a:graphic>
          </wp:inline>
        </w:drawing>
      </w:r>
    </w:p>
    <w:p w14:paraId="1284777D" w14:textId="6E721109" w:rsidR="00F26BE3" w:rsidRDefault="00E4231E" w:rsidP="005F1107">
      <w:pPr>
        <w:pStyle w:val="Lgende"/>
        <w:jc w:val="center"/>
      </w:pPr>
      <w:r>
        <w:t xml:space="preserve">Figure </w:t>
      </w:r>
      <w:fldSimple w:instr=" SEQ Figure \* ARABIC ">
        <w:r w:rsidR="00D53F61">
          <w:rPr>
            <w:noProof/>
          </w:rPr>
          <w:t>31</w:t>
        </w:r>
      </w:fldSimple>
      <w:r w:rsidR="0068775C" w:rsidRPr="0068775C">
        <w:t xml:space="preserve"> </w:t>
      </w:r>
      <w:r w:rsidR="00411DD1" w:rsidRPr="00411DD1">
        <w:t>- PCB mère</w:t>
      </w:r>
    </w:p>
    <w:p w14:paraId="4604C0EA" w14:textId="3F0758D2" w:rsidR="005F1107" w:rsidRDefault="005F1107" w:rsidP="004E3204">
      <w:pPr>
        <w:pStyle w:val="Titre2"/>
      </w:pPr>
      <w:bookmarkStart w:id="68" w:name="_Toc209445730"/>
      <w:r>
        <w:lastRenderedPageBreak/>
        <w:t>Test assemblage</w:t>
      </w:r>
      <w:bookmarkEnd w:id="68"/>
      <w:r>
        <w:t xml:space="preserve"> </w:t>
      </w:r>
    </w:p>
    <w:p w14:paraId="17E747BC" w14:textId="5A9057E4" w:rsidR="005F1107" w:rsidRDefault="00FB1BB6" w:rsidP="00572FA5">
      <w:pPr>
        <w:jc w:val="center"/>
      </w:pPr>
      <w:r>
        <w:rPr>
          <w:noProof/>
        </w:rPr>
        <w:drawing>
          <wp:inline distT="0" distB="0" distL="0" distR="0" wp14:anchorId="253D7731" wp14:editId="4FB4220E">
            <wp:extent cx="2879455" cy="4558372"/>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rot="16200000">
                      <a:off x="0" y="0"/>
                      <a:ext cx="2895002" cy="4582984"/>
                    </a:xfrm>
                    <a:prstGeom prst="rect">
                      <a:avLst/>
                    </a:prstGeom>
                    <a:noFill/>
                    <a:ln>
                      <a:noFill/>
                    </a:ln>
                  </pic:spPr>
                </pic:pic>
              </a:graphicData>
            </a:graphic>
          </wp:inline>
        </w:drawing>
      </w:r>
      <w:r w:rsidR="00D5169C">
        <w:rPr>
          <w:noProof/>
        </w:rPr>
        <w:drawing>
          <wp:inline distT="0" distB="0" distL="0" distR="0" wp14:anchorId="23E630A3" wp14:editId="2DE58E49">
            <wp:extent cx="3001488" cy="531536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5">
                      <a:extLst>
                        <a:ext uri="{28A0092B-C50C-407E-A947-70E740481C1C}">
                          <a14:useLocalDpi xmlns:a14="http://schemas.microsoft.com/office/drawing/2010/main" val="0"/>
                        </a:ext>
                      </a:extLst>
                    </a:blip>
                    <a:srcRect l="8849" r="18405"/>
                    <a:stretch/>
                  </pic:blipFill>
                  <pic:spPr bwMode="auto">
                    <a:xfrm rot="5400000">
                      <a:off x="0" y="0"/>
                      <a:ext cx="3028969" cy="5364027"/>
                    </a:xfrm>
                    <a:prstGeom prst="rect">
                      <a:avLst/>
                    </a:prstGeom>
                    <a:noFill/>
                    <a:ln>
                      <a:noFill/>
                    </a:ln>
                    <a:extLst>
                      <a:ext uri="{53640926-AAD7-44D8-BBD7-CCE9431645EC}">
                        <a14:shadowObscured xmlns:a14="http://schemas.microsoft.com/office/drawing/2010/main"/>
                      </a:ext>
                    </a:extLst>
                  </pic:spPr>
                </pic:pic>
              </a:graphicData>
            </a:graphic>
          </wp:inline>
        </w:drawing>
      </w:r>
    </w:p>
    <w:p w14:paraId="28DE5B5D" w14:textId="77777777" w:rsidR="00572FA5" w:rsidRDefault="00572FA5" w:rsidP="00572FA5">
      <w:pPr>
        <w:keepNext/>
        <w:jc w:val="center"/>
      </w:pPr>
      <w:r>
        <w:rPr>
          <w:noProof/>
        </w:rPr>
        <w:drawing>
          <wp:inline distT="0" distB="0" distL="0" distR="0" wp14:anchorId="2D782BDE" wp14:editId="3089F9C9">
            <wp:extent cx="1667007" cy="5218598"/>
            <wp:effectExtent l="0" t="0" r="0" b="5398"/>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6">
                      <a:extLst>
                        <a:ext uri="{28A0092B-C50C-407E-A947-70E740481C1C}">
                          <a14:useLocalDpi xmlns:a14="http://schemas.microsoft.com/office/drawing/2010/main" val="0"/>
                        </a:ext>
                      </a:extLst>
                    </a:blip>
                    <a:srcRect l="15614" t="4647" r="7200"/>
                    <a:stretch/>
                  </pic:blipFill>
                  <pic:spPr bwMode="auto">
                    <a:xfrm rot="5400000">
                      <a:off x="0" y="0"/>
                      <a:ext cx="1689166" cy="5287966"/>
                    </a:xfrm>
                    <a:prstGeom prst="rect">
                      <a:avLst/>
                    </a:prstGeom>
                    <a:noFill/>
                    <a:ln>
                      <a:noFill/>
                    </a:ln>
                    <a:extLst>
                      <a:ext uri="{53640926-AAD7-44D8-BBD7-CCE9431645EC}">
                        <a14:shadowObscured xmlns:a14="http://schemas.microsoft.com/office/drawing/2010/main"/>
                      </a:ext>
                    </a:extLst>
                  </pic:spPr>
                </pic:pic>
              </a:graphicData>
            </a:graphic>
          </wp:inline>
        </w:drawing>
      </w:r>
    </w:p>
    <w:p w14:paraId="6E88A9B4" w14:textId="45C38DFE" w:rsidR="00D5169C" w:rsidRDefault="00572FA5" w:rsidP="00572FA5">
      <w:pPr>
        <w:pStyle w:val="Lgende"/>
        <w:jc w:val="center"/>
        <w:rPr>
          <w:noProof/>
        </w:rPr>
      </w:pPr>
      <w:r>
        <w:t xml:space="preserve">Figure </w:t>
      </w:r>
      <w:fldSimple w:instr=" SEQ Figure \* ARABIC ">
        <w:r w:rsidR="00D53F61">
          <w:rPr>
            <w:noProof/>
          </w:rPr>
          <w:t>32</w:t>
        </w:r>
      </w:fldSimple>
      <w:r w:rsidR="00B049AB">
        <w:rPr>
          <w:noProof/>
        </w:rPr>
        <w:t xml:space="preserve"> – Test assemblage</w:t>
      </w:r>
    </w:p>
    <w:p w14:paraId="7A74F130" w14:textId="77777777" w:rsidR="00B049AB" w:rsidRPr="00B049AB" w:rsidRDefault="00B049AB" w:rsidP="00B049AB"/>
    <w:p w14:paraId="7381D1C2" w14:textId="27864AA0" w:rsidR="00572FA5" w:rsidRDefault="00572FA5" w:rsidP="00572FA5">
      <w:r>
        <w:t xml:space="preserve">Le test d’assemblage confirme </w:t>
      </w:r>
      <w:r w:rsidR="009F4A1B">
        <w:t xml:space="preserve">la bonne implémentation mécanique des PCB et confirme son fonctionnement. </w:t>
      </w:r>
    </w:p>
    <w:p w14:paraId="1C504579" w14:textId="4E85F5F1" w:rsidR="009F4A1B" w:rsidRDefault="009F4A1B" w:rsidP="00572FA5"/>
    <w:p w14:paraId="0439073B" w14:textId="1AD70C65" w:rsidR="009F4A1B" w:rsidRDefault="009F4A1B" w:rsidP="00572FA5"/>
    <w:p w14:paraId="3DADE766" w14:textId="394DE335" w:rsidR="009F4A1B" w:rsidRDefault="00CC299E" w:rsidP="00CC299E">
      <w:pPr>
        <w:pStyle w:val="Titre2"/>
      </w:pPr>
      <w:bookmarkStart w:id="69" w:name="_Toc209445731"/>
      <w:r>
        <w:t>Placement des composant</w:t>
      </w:r>
      <w:r w:rsidR="00A31F68">
        <w:t>s</w:t>
      </w:r>
      <w:r>
        <w:t> :</w:t>
      </w:r>
      <w:bookmarkEnd w:id="69"/>
      <w:r>
        <w:t xml:space="preserve"> </w:t>
      </w:r>
    </w:p>
    <w:p w14:paraId="3DB8D38A" w14:textId="46132839" w:rsidR="00CC299E" w:rsidRDefault="00CC299E" w:rsidP="00CC299E">
      <w:pPr>
        <w:pStyle w:val="Titre3"/>
      </w:pPr>
      <w:bookmarkStart w:id="70" w:name="_Toc209445732"/>
      <w:r>
        <w:t>Carte fille</w:t>
      </w:r>
      <w:bookmarkEnd w:id="70"/>
    </w:p>
    <w:p w14:paraId="2141E372" w14:textId="77777777" w:rsidR="003E45BE" w:rsidRDefault="00F06087" w:rsidP="003E45BE">
      <w:pPr>
        <w:keepNext/>
        <w:jc w:val="center"/>
      </w:pPr>
      <w:r>
        <w:rPr>
          <w:noProof/>
        </w:rPr>
        <w:drawing>
          <wp:inline distT="0" distB="0" distL="0" distR="0" wp14:anchorId="24757C92" wp14:editId="0C959AE5">
            <wp:extent cx="5526411" cy="3439236"/>
            <wp:effectExtent l="0" t="0" r="0" b="889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b="6344"/>
                    <a:stretch/>
                  </pic:blipFill>
                  <pic:spPr bwMode="auto">
                    <a:xfrm>
                      <a:off x="0" y="0"/>
                      <a:ext cx="5556394" cy="3457895"/>
                    </a:xfrm>
                    <a:prstGeom prst="rect">
                      <a:avLst/>
                    </a:prstGeom>
                    <a:noFill/>
                    <a:ln>
                      <a:noFill/>
                    </a:ln>
                    <a:extLst>
                      <a:ext uri="{53640926-AAD7-44D8-BBD7-CCE9431645EC}">
                        <a14:shadowObscured xmlns:a14="http://schemas.microsoft.com/office/drawing/2010/main"/>
                      </a:ext>
                    </a:extLst>
                  </pic:spPr>
                </pic:pic>
              </a:graphicData>
            </a:graphic>
          </wp:inline>
        </w:drawing>
      </w:r>
    </w:p>
    <w:p w14:paraId="7646CDBE" w14:textId="03CCFF3A" w:rsidR="00513182" w:rsidRDefault="003E45BE" w:rsidP="003E45BE">
      <w:pPr>
        <w:pStyle w:val="Lgende"/>
        <w:jc w:val="center"/>
      </w:pPr>
      <w:r>
        <w:t xml:space="preserve">Figure </w:t>
      </w:r>
      <w:fldSimple w:instr=" SEQ Figure \* ARABIC ">
        <w:r w:rsidR="00D53F61">
          <w:rPr>
            <w:noProof/>
          </w:rPr>
          <w:t>33</w:t>
        </w:r>
      </w:fldSimple>
      <w:r w:rsidR="00411DD1">
        <w:rPr>
          <w:noProof/>
        </w:rPr>
        <w:t xml:space="preserve"> -</w:t>
      </w:r>
      <w:r w:rsidR="00411DD1" w:rsidRPr="00411DD1">
        <w:rPr>
          <w:i w:val="0"/>
          <w:iCs w:val="0"/>
          <w:color w:val="auto"/>
          <w:sz w:val="24"/>
          <w:szCs w:val="24"/>
        </w:rPr>
        <w:t xml:space="preserve"> </w:t>
      </w:r>
      <w:r w:rsidR="00411DD1" w:rsidRPr="00411DD1">
        <w:rPr>
          <w:noProof/>
        </w:rPr>
        <w:t>Placement des composants : Carte fille</w:t>
      </w:r>
    </w:p>
    <w:p w14:paraId="34D9062A" w14:textId="5D016ED3" w:rsidR="00513182" w:rsidRDefault="00513182" w:rsidP="00513182">
      <w:pPr>
        <w:pStyle w:val="Titre3"/>
      </w:pPr>
      <w:bookmarkStart w:id="71" w:name="_Toc209445733"/>
      <w:r>
        <w:t>Carte mère</w:t>
      </w:r>
      <w:bookmarkEnd w:id="71"/>
      <w:r>
        <w:t xml:space="preserve"> </w:t>
      </w:r>
    </w:p>
    <w:p w14:paraId="0B5D355D" w14:textId="77777777" w:rsidR="003E45BE" w:rsidRDefault="00E425D3" w:rsidP="003E45BE">
      <w:pPr>
        <w:keepNext/>
        <w:jc w:val="center"/>
      </w:pPr>
      <w:r>
        <w:rPr>
          <w:noProof/>
        </w:rPr>
        <w:drawing>
          <wp:inline distT="0" distB="0" distL="0" distR="0" wp14:anchorId="63CF4060" wp14:editId="71CE9AEA">
            <wp:extent cx="6105525" cy="373253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05525" cy="3732530"/>
                    </a:xfrm>
                    <a:prstGeom prst="rect">
                      <a:avLst/>
                    </a:prstGeom>
                    <a:noFill/>
                    <a:ln>
                      <a:noFill/>
                    </a:ln>
                  </pic:spPr>
                </pic:pic>
              </a:graphicData>
            </a:graphic>
          </wp:inline>
        </w:drawing>
      </w:r>
    </w:p>
    <w:p w14:paraId="1B057FF4" w14:textId="6CB92900" w:rsidR="00513182" w:rsidRPr="00513182" w:rsidRDefault="003E45BE" w:rsidP="003E45BE">
      <w:pPr>
        <w:pStyle w:val="Lgende"/>
        <w:jc w:val="center"/>
      </w:pPr>
      <w:r>
        <w:t xml:space="preserve">Figure </w:t>
      </w:r>
      <w:fldSimple w:instr=" SEQ Figure \* ARABIC ">
        <w:r w:rsidR="00D53F61">
          <w:rPr>
            <w:noProof/>
          </w:rPr>
          <w:t>34</w:t>
        </w:r>
      </w:fldSimple>
      <w:r w:rsidR="001C095D">
        <w:rPr>
          <w:noProof/>
        </w:rPr>
        <w:t xml:space="preserve"> </w:t>
      </w:r>
      <w:r w:rsidR="001C095D" w:rsidRPr="001C095D">
        <w:rPr>
          <w:noProof/>
        </w:rPr>
        <w:t>- Placement des composants : Carte mère</w:t>
      </w:r>
    </w:p>
    <w:p w14:paraId="4D352898" w14:textId="77777777" w:rsidR="009F4A1B" w:rsidRPr="00572FA5" w:rsidRDefault="009F4A1B" w:rsidP="00572FA5"/>
    <w:p w14:paraId="43BB3A03" w14:textId="62640CC5" w:rsidR="004E3204" w:rsidRDefault="004E3204" w:rsidP="004E3204">
      <w:pPr>
        <w:pStyle w:val="Titre2"/>
      </w:pPr>
      <w:bookmarkStart w:id="72" w:name="_Toc209445734"/>
      <w:r>
        <w:t>Routage des pistes</w:t>
      </w:r>
      <w:bookmarkEnd w:id="72"/>
      <w:r>
        <w:t xml:space="preserve"> </w:t>
      </w:r>
    </w:p>
    <w:p w14:paraId="334AC9A5" w14:textId="342C7C8C" w:rsidR="00205C9A" w:rsidRDefault="00454999" w:rsidP="00205C9A">
      <w:pPr>
        <w:pStyle w:val="Titre3"/>
      </w:pPr>
      <w:bookmarkStart w:id="73" w:name="_Toc209445735"/>
      <w:r>
        <w:t>Carte fille</w:t>
      </w:r>
      <w:bookmarkEnd w:id="73"/>
    </w:p>
    <w:p w14:paraId="29B2D23D" w14:textId="3C6F9715" w:rsidR="00454999" w:rsidRDefault="00454999" w:rsidP="00454999">
      <w:pPr>
        <w:pStyle w:val="Titre4"/>
      </w:pPr>
      <w:bookmarkStart w:id="74" w:name="_Toc209445736"/>
      <w:r>
        <w:t xml:space="preserve">Alimentations </w:t>
      </w:r>
      <w:r w:rsidR="00834776">
        <w:t>3V3</w:t>
      </w:r>
      <w:bookmarkEnd w:id="74"/>
    </w:p>
    <w:p w14:paraId="5E502C23" w14:textId="77777777" w:rsidR="008E5CF6" w:rsidRDefault="00834776" w:rsidP="008E5CF6">
      <w:pPr>
        <w:keepNext/>
        <w:jc w:val="center"/>
      </w:pPr>
      <w:r w:rsidRPr="00834776">
        <w:rPr>
          <w:noProof/>
        </w:rPr>
        <w:drawing>
          <wp:inline distT="0" distB="0" distL="0" distR="0" wp14:anchorId="53648E85" wp14:editId="36C04F9A">
            <wp:extent cx="4068339" cy="2518012"/>
            <wp:effectExtent l="0" t="0" r="889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093662" cy="2533685"/>
                    </a:xfrm>
                    <a:prstGeom prst="rect">
                      <a:avLst/>
                    </a:prstGeom>
                  </pic:spPr>
                </pic:pic>
              </a:graphicData>
            </a:graphic>
          </wp:inline>
        </w:drawing>
      </w:r>
    </w:p>
    <w:p w14:paraId="2003D3F4" w14:textId="1FBA5B03" w:rsidR="00834776" w:rsidRDefault="008E5CF6" w:rsidP="008E5CF6">
      <w:pPr>
        <w:pStyle w:val="Lgende"/>
        <w:jc w:val="center"/>
      </w:pPr>
      <w:r>
        <w:t xml:space="preserve">Figure </w:t>
      </w:r>
      <w:fldSimple w:instr=" SEQ Figure \* ARABIC ">
        <w:r w:rsidR="00D53F61">
          <w:rPr>
            <w:noProof/>
          </w:rPr>
          <w:t>35</w:t>
        </w:r>
      </w:fldSimple>
      <w:r w:rsidR="001C095D">
        <w:rPr>
          <w:noProof/>
        </w:rPr>
        <w:t xml:space="preserve"> </w:t>
      </w:r>
      <w:r w:rsidR="001C095D" w:rsidRPr="001C095D">
        <w:rPr>
          <w:noProof/>
        </w:rPr>
        <w:t>- Routage des pistes : Carte fille (Alimentations 3V3)</w:t>
      </w:r>
    </w:p>
    <w:p w14:paraId="3DAA1298" w14:textId="46830D54" w:rsidR="008E5CF6" w:rsidRPr="008E5CF6" w:rsidRDefault="008E5CF6" w:rsidP="008E5CF6">
      <w:r>
        <w:t xml:space="preserve">Le routage ne crée pas de boule de </w:t>
      </w:r>
      <w:r w:rsidR="00785A66">
        <w:t>courant.</w:t>
      </w:r>
    </w:p>
    <w:p w14:paraId="351E8C09" w14:textId="58E862A2" w:rsidR="00834776" w:rsidRDefault="00834776" w:rsidP="00834776">
      <w:pPr>
        <w:jc w:val="center"/>
      </w:pPr>
    </w:p>
    <w:p w14:paraId="661CD73C" w14:textId="006386AB" w:rsidR="009211E3" w:rsidRDefault="009211E3" w:rsidP="009211E3">
      <w:pPr>
        <w:pStyle w:val="Titre4"/>
      </w:pPr>
      <w:bookmarkStart w:id="75" w:name="_Toc209445737"/>
      <w:r>
        <w:t>Alimentation 5V</w:t>
      </w:r>
      <w:bookmarkEnd w:id="75"/>
      <w:r>
        <w:t xml:space="preserve"> </w:t>
      </w:r>
    </w:p>
    <w:p w14:paraId="23EB9E69" w14:textId="77777777" w:rsidR="001C095D" w:rsidRDefault="009211E3" w:rsidP="001C095D">
      <w:pPr>
        <w:keepNext/>
        <w:jc w:val="center"/>
      </w:pPr>
      <w:r w:rsidRPr="009211E3">
        <w:rPr>
          <w:noProof/>
        </w:rPr>
        <w:drawing>
          <wp:inline distT="0" distB="0" distL="0" distR="0" wp14:anchorId="3222F3ED" wp14:editId="7CBEBDDD">
            <wp:extent cx="4536567" cy="2695433"/>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t="5210" r="3301" b="2382"/>
                    <a:stretch/>
                  </pic:blipFill>
                  <pic:spPr bwMode="auto">
                    <a:xfrm>
                      <a:off x="0" y="0"/>
                      <a:ext cx="4564496" cy="2712027"/>
                    </a:xfrm>
                    <a:prstGeom prst="rect">
                      <a:avLst/>
                    </a:prstGeom>
                    <a:ln>
                      <a:noFill/>
                    </a:ln>
                    <a:extLst>
                      <a:ext uri="{53640926-AAD7-44D8-BBD7-CCE9431645EC}">
                        <a14:shadowObscured xmlns:a14="http://schemas.microsoft.com/office/drawing/2010/main"/>
                      </a:ext>
                    </a:extLst>
                  </pic:spPr>
                </pic:pic>
              </a:graphicData>
            </a:graphic>
          </wp:inline>
        </w:drawing>
      </w:r>
    </w:p>
    <w:p w14:paraId="0531F29D" w14:textId="07AF5EEC" w:rsidR="009211E3" w:rsidRDefault="001C095D" w:rsidP="001C095D">
      <w:pPr>
        <w:pStyle w:val="Lgende"/>
        <w:jc w:val="center"/>
      </w:pPr>
      <w:r>
        <w:t xml:space="preserve">Figure </w:t>
      </w:r>
      <w:fldSimple w:instr=" SEQ Figure \* ARABIC ">
        <w:r w:rsidR="00D53F61">
          <w:rPr>
            <w:noProof/>
          </w:rPr>
          <w:t>36</w:t>
        </w:r>
      </w:fldSimple>
      <w:r w:rsidRPr="001C095D">
        <w:rPr>
          <w:i w:val="0"/>
          <w:iCs w:val="0"/>
          <w:color w:val="auto"/>
          <w:sz w:val="24"/>
          <w:szCs w:val="24"/>
        </w:rPr>
        <w:t xml:space="preserve"> </w:t>
      </w:r>
      <w:r w:rsidRPr="001C095D">
        <w:t xml:space="preserve">- </w:t>
      </w:r>
      <w:r w:rsidR="00B31EDD" w:rsidRPr="001C095D">
        <w:rPr>
          <w:noProof/>
        </w:rPr>
        <w:t xml:space="preserve">- Routage des pistes : Carte fille (Alimentations </w:t>
      </w:r>
      <w:r w:rsidR="00B31EDD">
        <w:rPr>
          <w:noProof/>
        </w:rPr>
        <w:t>5V</w:t>
      </w:r>
      <w:r w:rsidR="00B31EDD" w:rsidRPr="001C095D">
        <w:rPr>
          <w:noProof/>
        </w:rPr>
        <w:t>)</w:t>
      </w:r>
    </w:p>
    <w:p w14:paraId="67C9CFDF" w14:textId="77777777" w:rsidR="00785A66" w:rsidRDefault="00785A66" w:rsidP="00785A66"/>
    <w:p w14:paraId="176C7182" w14:textId="61BE9793" w:rsidR="00D11ECE" w:rsidRDefault="00785A66" w:rsidP="00785A66">
      <w:r>
        <w:t>Le routage ne crée pas de boule de courant.</w:t>
      </w:r>
    </w:p>
    <w:p w14:paraId="0088CB32" w14:textId="6EB22F81" w:rsidR="00D11ECE" w:rsidRDefault="00D11ECE" w:rsidP="00D11ECE">
      <w:pPr>
        <w:pStyle w:val="Titre4"/>
      </w:pPr>
      <w:bookmarkStart w:id="76" w:name="_Toc209445738"/>
      <w:r>
        <w:t>GND</w:t>
      </w:r>
      <w:bookmarkEnd w:id="76"/>
    </w:p>
    <w:p w14:paraId="44D56691" w14:textId="228C8076" w:rsidR="00D11ECE" w:rsidRDefault="00D11ECE" w:rsidP="00D11ECE">
      <w:r>
        <w:t xml:space="preserve">Le GND est constitué de deux plans de masse se trouvant sur </w:t>
      </w:r>
      <w:r w:rsidR="00FD3E5E">
        <w:t>la couche</w:t>
      </w:r>
      <w:r>
        <w:t xml:space="preserve"> </w:t>
      </w:r>
      <w:r w:rsidR="00FD3E5E">
        <w:t>Bottom</w:t>
      </w:r>
      <w:r>
        <w:t xml:space="preserve"> et top du PCB. </w:t>
      </w:r>
    </w:p>
    <w:p w14:paraId="47857EE8" w14:textId="67626DEF" w:rsidR="00785A66" w:rsidRDefault="00785A66" w:rsidP="00D11ECE"/>
    <w:p w14:paraId="31BE165D" w14:textId="77777777" w:rsidR="00527FA5" w:rsidRDefault="00527FA5">
      <w:pPr>
        <w:rPr>
          <w:rFonts w:cs="Arial"/>
          <w:sz w:val="28"/>
          <w:szCs w:val="28"/>
        </w:rPr>
      </w:pPr>
      <w:r>
        <w:br w:type="page"/>
      </w:r>
    </w:p>
    <w:p w14:paraId="462059FE" w14:textId="1C2773FA" w:rsidR="00785A66" w:rsidRDefault="00785A66" w:rsidP="00785A66">
      <w:pPr>
        <w:pStyle w:val="Titre4"/>
      </w:pPr>
      <w:bookmarkStart w:id="77" w:name="_Toc209445739"/>
      <w:r>
        <w:lastRenderedPageBreak/>
        <w:t>Autre</w:t>
      </w:r>
      <w:bookmarkEnd w:id="77"/>
      <w:r>
        <w:t> </w:t>
      </w:r>
    </w:p>
    <w:p w14:paraId="34EECBF6" w14:textId="6222940A" w:rsidR="00785A66" w:rsidRDefault="00785A66" w:rsidP="00785A66">
      <w:r>
        <w:t xml:space="preserve">Les footprint des </w:t>
      </w:r>
      <w:r w:rsidR="00FD3E5E">
        <w:t>résistances</w:t>
      </w:r>
      <w:r>
        <w:t xml:space="preserve"> du réseau sont composé</w:t>
      </w:r>
      <w:r w:rsidR="00A31F68">
        <w:t>s</w:t>
      </w:r>
      <w:r>
        <w:t xml:space="preserve"> de leur modèle THT et SMD afin de respecter la demande du mandataire de pouvoir monter </w:t>
      </w:r>
      <w:r w:rsidR="00FD3E5E">
        <w:t>ces deux types</w:t>
      </w:r>
      <w:r>
        <w:t xml:space="preserve"> de systèmes.</w:t>
      </w:r>
    </w:p>
    <w:p w14:paraId="0C71FABC" w14:textId="77777777" w:rsidR="00FD3E5E" w:rsidRPr="00785A66" w:rsidRDefault="00FD3E5E" w:rsidP="00785A66"/>
    <w:p w14:paraId="59341B61" w14:textId="77777777" w:rsidR="006F2785" w:rsidRDefault="00527FA5" w:rsidP="006F2785">
      <w:pPr>
        <w:keepNext/>
        <w:jc w:val="center"/>
      </w:pPr>
      <w:r w:rsidRPr="00527FA5">
        <w:rPr>
          <w:noProof/>
        </w:rPr>
        <w:drawing>
          <wp:inline distT="0" distB="0" distL="0" distR="0" wp14:anchorId="14079E22" wp14:editId="01420683">
            <wp:extent cx="5313699" cy="1288453"/>
            <wp:effectExtent l="0" t="0" r="1270" b="698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6262" t="27345" r="6627" b="18265"/>
                    <a:stretch/>
                  </pic:blipFill>
                  <pic:spPr bwMode="auto">
                    <a:xfrm>
                      <a:off x="0" y="0"/>
                      <a:ext cx="5318569" cy="1289634"/>
                    </a:xfrm>
                    <a:prstGeom prst="rect">
                      <a:avLst/>
                    </a:prstGeom>
                    <a:ln>
                      <a:noFill/>
                    </a:ln>
                    <a:extLst>
                      <a:ext uri="{53640926-AAD7-44D8-BBD7-CCE9431645EC}">
                        <a14:shadowObscured xmlns:a14="http://schemas.microsoft.com/office/drawing/2010/main"/>
                      </a:ext>
                    </a:extLst>
                  </pic:spPr>
                </pic:pic>
              </a:graphicData>
            </a:graphic>
          </wp:inline>
        </w:drawing>
      </w:r>
    </w:p>
    <w:p w14:paraId="6DDD5A72" w14:textId="666CDAE5" w:rsidR="00D11ECE" w:rsidRPr="009211E3" w:rsidRDefault="006F2785" w:rsidP="00DD7615">
      <w:pPr>
        <w:pStyle w:val="Lgende"/>
        <w:jc w:val="center"/>
      </w:pPr>
      <w:r>
        <w:t xml:space="preserve">Figure </w:t>
      </w:r>
      <w:fldSimple w:instr=" SEQ Figure \* ARABIC ">
        <w:r w:rsidR="00D53F61">
          <w:rPr>
            <w:noProof/>
          </w:rPr>
          <w:t>37</w:t>
        </w:r>
      </w:fldSimple>
      <w:r w:rsidR="00B31EDD">
        <w:rPr>
          <w:noProof/>
        </w:rPr>
        <w:t xml:space="preserve"> - </w:t>
      </w:r>
      <w:r w:rsidR="00B31EDD" w:rsidRPr="001C095D">
        <w:t>Routage des pistes : Carte fille (Autre / footprints réseau résistances)</w:t>
      </w:r>
    </w:p>
    <w:p w14:paraId="31E04030" w14:textId="1CB46332" w:rsidR="009C0A76" w:rsidRDefault="00DD7615" w:rsidP="00DD7615">
      <w:pPr>
        <w:pStyle w:val="Titre3"/>
      </w:pPr>
      <w:bookmarkStart w:id="78" w:name="_Toc209445740"/>
      <w:r>
        <w:t>Carte mère</w:t>
      </w:r>
      <w:bookmarkEnd w:id="78"/>
      <w:r>
        <w:t xml:space="preserve"> </w:t>
      </w:r>
    </w:p>
    <w:p w14:paraId="4F4E4603" w14:textId="7FBBC317" w:rsidR="00DD7615" w:rsidRDefault="00DD7615" w:rsidP="00DD7615">
      <w:pPr>
        <w:pStyle w:val="Titre4"/>
      </w:pPr>
      <w:bookmarkStart w:id="79" w:name="_Toc209445741"/>
      <w:r>
        <w:t>Al</w:t>
      </w:r>
      <w:r w:rsidR="00AA7873">
        <w:t>imentations 24V</w:t>
      </w:r>
      <w:bookmarkEnd w:id="79"/>
    </w:p>
    <w:p w14:paraId="1E98D7D3" w14:textId="77777777" w:rsidR="00D21D37" w:rsidRDefault="00D21D37" w:rsidP="00D21D37">
      <w:pPr>
        <w:keepNext/>
        <w:jc w:val="center"/>
      </w:pPr>
      <w:r w:rsidRPr="00D21D37">
        <w:rPr>
          <w:noProof/>
        </w:rPr>
        <w:drawing>
          <wp:inline distT="0" distB="0" distL="0" distR="0" wp14:anchorId="37AFC7C7" wp14:editId="1950A865">
            <wp:extent cx="3586038" cy="2261385"/>
            <wp:effectExtent l="0" t="0" r="0" b="571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13677" t="13012" r="3486"/>
                    <a:stretch/>
                  </pic:blipFill>
                  <pic:spPr bwMode="auto">
                    <a:xfrm>
                      <a:off x="0" y="0"/>
                      <a:ext cx="3601916" cy="2271398"/>
                    </a:xfrm>
                    <a:prstGeom prst="rect">
                      <a:avLst/>
                    </a:prstGeom>
                    <a:ln>
                      <a:noFill/>
                    </a:ln>
                    <a:extLst>
                      <a:ext uri="{53640926-AAD7-44D8-BBD7-CCE9431645EC}">
                        <a14:shadowObscured xmlns:a14="http://schemas.microsoft.com/office/drawing/2010/main"/>
                      </a:ext>
                    </a:extLst>
                  </pic:spPr>
                </pic:pic>
              </a:graphicData>
            </a:graphic>
          </wp:inline>
        </w:drawing>
      </w:r>
    </w:p>
    <w:p w14:paraId="613843F0" w14:textId="6F924E90" w:rsidR="00AA7873" w:rsidRDefault="00D21D37" w:rsidP="00D21D37">
      <w:pPr>
        <w:pStyle w:val="Lgende"/>
        <w:jc w:val="center"/>
      </w:pPr>
      <w:r>
        <w:t xml:space="preserve">Figure </w:t>
      </w:r>
      <w:fldSimple w:instr=" SEQ Figure \* ARABIC ">
        <w:r w:rsidR="00D53F61">
          <w:rPr>
            <w:noProof/>
          </w:rPr>
          <w:t>38</w:t>
        </w:r>
      </w:fldSimple>
      <w:r w:rsidR="00995A11">
        <w:rPr>
          <w:noProof/>
        </w:rPr>
        <w:t xml:space="preserve"> </w:t>
      </w:r>
      <w:r w:rsidR="00995A11" w:rsidRPr="00995A11">
        <w:rPr>
          <w:noProof/>
        </w:rPr>
        <w:t>- Routage des pistes : Carte mère (Alimentations 24V)</w:t>
      </w:r>
    </w:p>
    <w:p w14:paraId="1B3B74A7" w14:textId="7D7A7A71" w:rsidR="00D21D37" w:rsidRDefault="00D21D37" w:rsidP="00D21D37">
      <w:pPr>
        <w:pStyle w:val="Titre4"/>
      </w:pPr>
      <w:bookmarkStart w:id="80" w:name="_Toc209445742"/>
      <w:r>
        <w:t>Alimentation 5V</w:t>
      </w:r>
      <w:bookmarkEnd w:id="80"/>
    </w:p>
    <w:p w14:paraId="12DEF5BB" w14:textId="77777777" w:rsidR="00C2589F" w:rsidRDefault="00C2589F" w:rsidP="00C2589F">
      <w:pPr>
        <w:keepNext/>
        <w:jc w:val="center"/>
      </w:pPr>
      <w:r w:rsidRPr="00C2589F">
        <w:rPr>
          <w:noProof/>
        </w:rPr>
        <w:drawing>
          <wp:inline distT="0" distB="0" distL="0" distR="0" wp14:anchorId="6B93B7A4" wp14:editId="386B4B75">
            <wp:extent cx="3026782" cy="5495884"/>
            <wp:effectExtent l="3810" t="0" r="6350" b="635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l="10023" t="904" r="11045" b="7170"/>
                    <a:stretch/>
                  </pic:blipFill>
                  <pic:spPr bwMode="auto">
                    <a:xfrm rot="16200000">
                      <a:off x="0" y="0"/>
                      <a:ext cx="3042858" cy="5525074"/>
                    </a:xfrm>
                    <a:prstGeom prst="rect">
                      <a:avLst/>
                    </a:prstGeom>
                    <a:ln>
                      <a:noFill/>
                    </a:ln>
                    <a:extLst>
                      <a:ext uri="{53640926-AAD7-44D8-BBD7-CCE9431645EC}">
                        <a14:shadowObscured xmlns:a14="http://schemas.microsoft.com/office/drawing/2010/main"/>
                      </a:ext>
                    </a:extLst>
                  </pic:spPr>
                </pic:pic>
              </a:graphicData>
            </a:graphic>
          </wp:inline>
        </w:drawing>
      </w:r>
    </w:p>
    <w:p w14:paraId="5EB83D21" w14:textId="322C8726" w:rsidR="00D21D37" w:rsidRPr="00D21D37" w:rsidRDefault="00C2589F" w:rsidP="00C2589F">
      <w:pPr>
        <w:pStyle w:val="Lgende"/>
        <w:jc w:val="center"/>
      </w:pPr>
      <w:r>
        <w:t xml:space="preserve">Figure </w:t>
      </w:r>
      <w:fldSimple w:instr=" SEQ Figure \* ARABIC ">
        <w:r w:rsidR="00D53F61">
          <w:rPr>
            <w:noProof/>
          </w:rPr>
          <w:t>39</w:t>
        </w:r>
      </w:fldSimple>
      <w:r w:rsidR="00995A11">
        <w:rPr>
          <w:noProof/>
        </w:rPr>
        <w:t xml:space="preserve"> </w:t>
      </w:r>
      <w:r w:rsidR="00995A11" w:rsidRPr="00995A11">
        <w:rPr>
          <w:noProof/>
        </w:rPr>
        <w:t>- Routage des pistes : Carte mère (Alimentation 5V)</w:t>
      </w:r>
    </w:p>
    <w:p w14:paraId="3FAECE70" w14:textId="4BC1C22C" w:rsidR="00B24339" w:rsidRDefault="00B24339" w:rsidP="00B24339">
      <w:pPr>
        <w:pStyle w:val="Titre4"/>
      </w:pPr>
      <w:bookmarkStart w:id="81" w:name="_Toc209445743"/>
      <w:r>
        <w:lastRenderedPageBreak/>
        <w:t>Alimentations 3V3</w:t>
      </w:r>
      <w:bookmarkEnd w:id="81"/>
    </w:p>
    <w:p w14:paraId="13633BD7" w14:textId="77777777" w:rsidR="00C90C00" w:rsidRDefault="00B24339" w:rsidP="00C90C00">
      <w:pPr>
        <w:keepNext/>
        <w:jc w:val="center"/>
      </w:pPr>
      <w:r w:rsidRPr="00B24339">
        <w:rPr>
          <w:noProof/>
        </w:rPr>
        <w:drawing>
          <wp:inline distT="0" distB="0" distL="0" distR="0" wp14:anchorId="5AEE2957" wp14:editId="357B6173">
            <wp:extent cx="2848373" cy="5191850"/>
            <wp:effectExtent l="9208"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rot="16200000">
                      <a:off x="0" y="0"/>
                      <a:ext cx="2848373" cy="5191850"/>
                    </a:xfrm>
                    <a:prstGeom prst="rect">
                      <a:avLst/>
                    </a:prstGeom>
                  </pic:spPr>
                </pic:pic>
              </a:graphicData>
            </a:graphic>
          </wp:inline>
        </w:drawing>
      </w:r>
    </w:p>
    <w:p w14:paraId="6342F796" w14:textId="0A123E69" w:rsidR="00B24339" w:rsidRDefault="00C90C00" w:rsidP="00C90C00">
      <w:pPr>
        <w:pStyle w:val="Lgende"/>
        <w:jc w:val="center"/>
      </w:pPr>
      <w:r>
        <w:t xml:space="preserve">Figure </w:t>
      </w:r>
      <w:fldSimple w:instr=" SEQ Figure \* ARABIC ">
        <w:r w:rsidR="00D53F61">
          <w:rPr>
            <w:noProof/>
          </w:rPr>
          <w:t>40</w:t>
        </w:r>
      </w:fldSimple>
      <w:r w:rsidR="00995A11">
        <w:rPr>
          <w:noProof/>
        </w:rPr>
        <w:t xml:space="preserve"> </w:t>
      </w:r>
      <w:r w:rsidR="00995A11" w:rsidRPr="00995A11">
        <w:rPr>
          <w:noProof/>
        </w:rPr>
        <w:t>- Routage des pistes : Carte mère (Alimentations 3V3)</w:t>
      </w:r>
    </w:p>
    <w:p w14:paraId="38F6AE0B" w14:textId="3894A3EB" w:rsidR="00C90C00" w:rsidRDefault="00C90C00" w:rsidP="00C90C00">
      <w:pPr>
        <w:pStyle w:val="Titre4"/>
      </w:pPr>
      <w:bookmarkStart w:id="82" w:name="_Toc209445744"/>
      <w:r>
        <w:t>Bloc alimentation Buck-down</w:t>
      </w:r>
      <w:bookmarkEnd w:id="82"/>
      <w:r>
        <w:t xml:space="preserve"> </w:t>
      </w:r>
    </w:p>
    <w:p w14:paraId="76D6E727" w14:textId="77777777" w:rsidR="00AF1B61" w:rsidRDefault="00CA4172" w:rsidP="00AF1B61">
      <w:pPr>
        <w:keepNext/>
        <w:jc w:val="center"/>
      </w:pPr>
      <w:r w:rsidRPr="00CA4172">
        <w:rPr>
          <w:noProof/>
        </w:rPr>
        <w:drawing>
          <wp:inline distT="0" distB="0" distL="0" distR="0" wp14:anchorId="3B662BFF" wp14:editId="01A2216E">
            <wp:extent cx="6105525" cy="2102485"/>
            <wp:effectExtent l="0" t="0" r="9525"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105525" cy="2102485"/>
                    </a:xfrm>
                    <a:prstGeom prst="rect">
                      <a:avLst/>
                    </a:prstGeom>
                  </pic:spPr>
                </pic:pic>
              </a:graphicData>
            </a:graphic>
          </wp:inline>
        </w:drawing>
      </w:r>
    </w:p>
    <w:p w14:paraId="1E018D82" w14:textId="4B76C63B" w:rsidR="00C915A4" w:rsidRDefault="00AF1B61" w:rsidP="00AF1B61">
      <w:pPr>
        <w:pStyle w:val="Lgende"/>
        <w:jc w:val="center"/>
      </w:pPr>
      <w:r>
        <w:t xml:space="preserve">Figure </w:t>
      </w:r>
      <w:fldSimple w:instr=" SEQ Figure \* ARABIC ">
        <w:r w:rsidR="00D53F61">
          <w:rPr>
            <w:noProof/>
          </w:rPr>
          <w:t>41</w:t>
        </w:r>
      </w:fldSimple>
      <w:r w:rsidR="00995A11">
        <w:rPr>
          <w:noProof/>
        </w:rPr>
        <w:t xml:space="preserve"> </w:t>
      </w:r>
      <w:r w:rsidR="00995A11" w:rsidRPr="00995A11">
        <w:rPr>
          <w:noProof/>
        </w:rPr>
        <w:t>- Bloc alimentation Buck-down</w:t>
      </w:r>
    </w:p>
    <w:p w14:paraId="243C7338" w14:textId="36D19815" w:rsidR="00C915A4" w:rsidRDefault="00C915A4" w:rsidP="00C90C00">
      <w:r>
        <w:t>Les pistes des alimentations de la partie Buck-</w:t>
      </w:r>
      <w:r w:rsidR="00D92A89">
        <w:t>D</w:t>
      </w:r>
      <w:r>
        <w:t>own on</w:t>
      </w:r>
      <w:r w:rsidR="00A31F68">
        <w:t>t</w:t>
      </w:r>
      <w:r>
        <w:t xml:space="preserve"> été </w:t>
      </w:r>
      <w:r w:rsidR="006A5B6A">
        <w:t>effectuée</w:t>
      </w:r>
      <w:r w:rsidR="00A31F68">
        <w:t>s</w:t>
      </w:r>
      <w:r w:rsidR="006A5B6A">
        <w:t xml:space="preserve"> sous forme de plans d’alimentations afin de permettre </w:t>
      </w:r>
      <w:r w:rsidR="001E4F00">
        <w:t>une meilleur</w:t>
      </w:r>
      <w:r w:rsidR="00A31F68">
        <w:t>e</w:t>
      </w:r>
      <w:r w:rsidR="001E4F00">
        <w:t xml:space="preserve"> </w:t>
      </w:r>
      <w:r w:rsidR="009A400E">
        <w:t>absorption</w:t>
      </w:r>
      <w:r w:rsidR="001E4F00">
        <w:t xml:space="preserve"> des pic</w:t>
      </w:r>
      <w:r w:rsidR="00A31F68">
        <w:t>s</w:t>
      </w:r>
      <w:r w:rsidR="001E4F00">
        <w:t xml:space="preserve"> de courants</w:t>
      </w:r>
      <w:r w:rsidR="00BA3ED2">
        <w:t xml:space="preserve"> </w:t>
      </w:r>
      <w:r w:rsidR="00AF1B61">
        <w:t xml:space="preserve">et une </w:t>
      </w:r>
      <w:r w:rsidR="001E4F00">
        <w:t>meilleur</w:t>
      </w:r>
      <w:r w:rsidR="00A31F68">
        <w:t>e</w:t>
      </w:r>
      <w:r w:rsidR="001E4F00">
        <w:t xml:space="preserve"> conne</w:t>
      </w:r>
      <w:r w:rsidR="00A31F68">
        <w:t>xion</w:t>
      </w:r>
      <w:r w:rsidR="001E4F00">
        <w:t xml:space="preserve">. </w:t>
      </w:r>
    </w:p>
    <w:p w14:paraId="3910B255" w14:textId="50963A46" w:rsidR="00682DAC" w:rsidRDefault="00682DAC" w:rsidP="00C90C00"/>
    <w:p w14:paraId="2E466FA4" w14:textId="4223DB0D" w:rsidR="00682DAC" w:rsidRDefault="00682DAC" w:rsidP="00682DAC">
      <w:pPr>
        <w:pStyle w:val="Titre4"/>
      </w:pPr>
      <w:bookmarkStart w:id="83" w:name="_Toc209445745"/>
      <w:r>
        <w:t>Bloc d’alimentation LDO</w:t>
      </w:r>
      <w:bookmarkEnd w:id="83"/>
      <w:r>
        <w:t xml:space="preserve"> </w:t>
      </w:r>
    </w:p>
    <w:p w14:paraId="1D3A5821" w14:textId="77777777" w:rsidR="00682DAC" w:rsidRDefault="00682DAC" w:rsidP="00682DAC">
      <w:pPr>
        <w:keepNext/>
        <w:jc w:val="center"/>
      </w:pPr>
      <w:r w:rsidRPr="00682DAC">
        <w:rPr>
          <w:noProof/>
        </w:rPr>
        <w:drawing>
          <wp:inline distT="0" distB="0" distL="0" distR="0" wp14:anchorId="0C79C5E8" wp14:editId="57448D65">
            <wp:extent cx="5231958" cy="1820508"/>
            <wp:effectExtent l="0" t="0" r="6985" b="889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0290" r="4002" b="24000"/>
                    <a:stretch/>
                  </pic:blipFill>
                  <pic:spPr bwMode="auto">
                    <a:xfrm>
                      <a:off x="0" y="0"/>
                      <a:ext cx="5232939" cy="1820849"/>
                    </a:xfrm>
                    <a:prstGeom prst="rect">
                      <a:avLst/>
                    </a:prstGeom>
                    <a:ln>
                      <a:noFill/>
                    </a:ln>
                    <a:extLst>
                      <a:ext uri="{53640926-AAD7-44D8-BBD7-CCE9431645EC}">
                        <a14:shadowObscured xmlns:a14="http://schemas.microsoft.com/office/drawing/2010/main"/>
                      </a:ext>
                    </a:extLst>
                  </pic:spPr>
                </pic:pic>
              </a:graphicData>
            </a:graphic>
          </wp:inline>
        </w:drawing>
      </w:r>
    </w:p>
    <w:p w14:paraId="74976B38" w14:textId="1DA2BBD7" w:rsidR="00682DAC" w:rsidRDefault="00682DAC" w:rsidP="00682DAC">
      <w:pPr>
        <w:pStyle w:val="Lgende"/>
        <w:jc w:val="center"/>
      </w:pPr>
      <w:r>
        <w:t xml:space="preserve">Figure </w:t>
      </w:r>
      <w:fldSimple w:instr=" SEQ Figure \* ARABIC ">
        <w:r w:rsidR="00D53F61">
          <w:rPr>
            <w:noProof/>
          </w:rPr>
          <w:t>42</w:t>
        </w:r>
      </w:fldSimple>
      <w:r w:rsidR="00BB6CAC">
        <w:rPr>
          <w:noProof/>
        </w:rPr>
        <w:t xml:space="preserve"> </w:t>
      </w:r>
      <w:r w:rsidR="00BB6CAC" w:rsidRPr="00BB6CAC">
        <w:rPr>
          <w:noProof/>
        </w:rPr>
        <w:t>- Bloc d’alimentation LDO</w:t>
      </w:r>
    </w:p>
    <w:p w14:paraId="7137A1B6" w14:textId="4CECA6A7" w:rsidR="00682DAC" w:rsidRDefault="00682DAC" w:rsidP="00682DAC">
      <w:pPr>
        <w:pStyle w:val="Titre4"/>
      </w:pPr>
      <w:bookmarkStart w:id="84" w:name="_Toc209445746"/>
      <w:r>
        <w:lastRenderedPageBreak/>
        <w:t>GND</w:t>
      </w:r>
      <w:bookmarkEnd w:id="84"/>
    </w:p>
    <w:p w14:paraId="2DC22392" w14:textId="7DC7BCD3" w:rsidR="00682DAC" w:rsidRDefault="00682DAC" w:rsidP="00682DAC">
      <w:r>
        <w:t xml:space="preserve">Le GND est constitué de deux plans de masse se trouvant sur la couche Bottom et top du PCB. </w:t>
      </w:r>
    </w:p>
    <w:p w14:paraId="184F972A" w14:textId="734C857D" w:rsidR="00D609FC" w:rsidRDefault="00D609FC" w:rsidP="00D609FC">
      <w:pPr>
        <w:pStyle w:val="Titre4"/>
      </w:pPr>
      <w:bookmarkStart w:id="85" w:name="_Toc209445747"/>
      <w:r>
        <w:t>Paire différentielle</w:t>
      </w:r>
      <w:bookmarkEnd w:id="85"/>
    </w:p>
    <w:p w14:paraId="59AA0040" w14:textId="11FE1A29" w:rsidR="000E3DB8" w:rsidRDefault="000E3DB8" w:rsidP="000E3DB8">
      <w:r>
        <w:t>Sur notre projet nous auron</w:t>
      </w:r>
      <w:r w:rsidR="00A31F68">
        <w:t>s</w:t>
      </w:r>
      <w:r>
        <w:t xml:space="preserve"> deux canaux de communication qui nécessite des paires différentielles. Il s’agit de l’USB et les paires Ethernets. Le principe de paire différentiel p</w:t>
      </w:r>
      <w:r w:rsidR="00A31F68">
        <w:t>érimé</w:t>
      </w:r>
      <w:r>
        <w:t xml:space="preserve"> d’annuler </w:t>
      </w:r>
      <w:r w:rsidR="008B3055">
        <w:t>les interférence</w:t>
      </w:r>
      <w:r w:rsidR="00A31F68">
        <w:t>s</w:t>
      </w:r>
      <w:r w:rsidR="008B3055">
        <w:t xml:space="preserve"> </w:t>
      </w:r>
      <w:r w:rsidR="009A400E">
        <w:t>électromagnétique</w:t>
      </w:r>
      <w:r w:rsidR="00A31F68">
        <w:t>s</w:t>
      </w:r>
      <w:r w:rsidR="008B3055">
        <w:t xml:space="preserve"> et minimiser la diaphonie. </w:t>
      </w:r>
    </w:p>
    <w:p w14:paraId="234BFD40" w14:textId="353F560B" w:rsidR="008B3055" w:rsidRDefault="008B3055" w:rsidP="000E3DB8"/>
    <w:p w14:paraId="59D4BD02" w14:textId="2F09967E" w:rsidR="008B3055" w:rsidRDefault="008B3055" w:rsidP="000E3DB8">
      <w:r>
        <w:t>Dans not</w:t>
      </w:r>
      <w:r w:rsidR="00335E16">
        <w:t>re</w:t>
      </w:r>
      <w:r>
        <w:t xml:space="preserve"> cas </w:t>
      </w:r>
      <w:r w:rsidR="009A400E">
        <w:t>une</w:t>
      </w:r>
      <w:r>
        <w:t xml:space="preserve"> </w:t>
      </w:r>
      <w:r w:rsidR="009A400E">
        <w:t>impédance</w:t>
      </w:r>
      <w:r>
        <w:t xml:space="preserve"> </w:t>
      </w:r>
      <w:r w:rsidR="009A400E">
        <w:t>contrôlée</w:t>
      </w:r>
      <w:r>
        <w:t xml:space="preserve"> de 100[Ω] sera </w:t>
      </w:r>
      <w:r w:rsidR="009A400E">
        <w:t>choisie</w:t>
      </w:r>
      <w:r>
        <w:t xml:space="preserve"> pour ces lignes. </w:t>
      </w:r>
    </w:p>
    <w:p w14:paraId="00877C5D" w14:textId="77777777" w:rsidR="008B3055" w:rsidRPr="000E3DB8" w:rsidRDefault="008B3055" w:rsidP="000E3DB8"/>
    <w:p w14:paraId="49F67D1A" w14:textId="0787589E" w:rsidR="00D609FC" w:rsidRDefault="00D609FC" w:rsidP="00D609FC">
      <w:pPr>
        <w:pStyle w:val="Titre5"/>
      </w:pPr>
      <w:bookmarkStart w:id="86" w:name="_Toc209445748"/>
      <w:r>
        <w:t>Règles pour l’impédance contrôlée de 100[Ω]</w:t>
      </w:r>
      <w:bookmarkEnd w:id="86"/>
    </w:p>
    <w:p w14:paraId="2E6E78B1" w14:textId="302BDBFB" w:rsidR="00F37C59" w:rsidRDefault="00F37C59" w:rsidP="009F4338">
      <w:pPr>
        <w:autoSpaceDE w:val="0"/>
        <w:autoSpaceDN w:val="0"/>
        <w:adjustRightInd w:val="0"/>
        <w:rPr>
          <w:rFonts w:ascii="SFRM1200" w:hAnsi="SFRM1200" w:cs="SFRM1200"/>
        </w:rPr>
      </w:pPr>
      <w:r>
        <w:rPr>
          <w:rFonts w:ascii="SFRM1200" w:hAnsi="SFRM1200" w:cs="SFRM1200"/>
        </w:rPr>
        <w:t>Cette impédance est réglée dans les paramètres du layer stack manager. Dans celui-ci,</w:t>
      </w:r>
      <w:r w:rsidR="0038145F">
        <w:rPr>
          <w:rFonts w:ascii="SFRM1200" w:hAnsi="SFRM1200" w:cs="SFRM1200"/>
        </w:rPr>
        <w:t xml:space="preserve"> </w:t>
      </w:r>
      <w:r>
        <w:rPr>
          <w:rFonts w:ascii="SFRM1200" w:hAnsi="SFRM1200" w:cs="SFRM1200"/>
        </w:rPr>
        <w:t>on définit une impédance pour les l</w:t>
      </w:r>
      <w:r w:rsidR="00335E16">
        <w:rPr>
          <w:rFonts w:ascii="SFRM1200" w:hAnsi="SFRM1200" w:cs="SFRM1200"/>
        </w:rPr>
        <w:t>a</w:t>
      </w:r>
      <w:r>
        <w:rPr>
          <w:rFonts w:ascii="SFRM1200" w:hAnsi="SFRM1200" w:cs="SFRM1200"/>
        </w:rPr>
        <w:t>yers "top et bottom". En entrant les paramètres</w:t>
      </w:r>
      <w:r w:rsidR="0038145F">
        <w:rPr>
          <w:rFonts w:ascii="SFRM1200" w:hAnsi="SFRM1200" w:cs="SFRM1200"/>
        </w:rPr>
        <w:t xml:space="preserve"> </w:t>
      </w:r>
      <w:r>
        <w:rPr>
          <w:rFonts w:ascii="SFRM1200" w:hAnsi="SFRM1200" w:cs="SFRM1200"/>
        </w:rPr>
        <w:t>principaux, altium calculera les dimensions des lignes.</w:t>
      </w:r>
    </w:p>
    <w:p w14:paraId="5C280C6C" w14:textId="77777777" w:rsidR="00F37C59" w:rsidRDefault="00F37C59" w:rsidP="00F37C59">
      <w:pPr>
        <w:rPr>
          <w:rFonts w:ascii="SFRM1200" w:hAnsi="SFRM1200" w:cs="SFRM1200"/>
        </w:rPr>
      </w:pPr>
    </w:p>
    <w:p w14:paraId="6E5F5679" w14:textId="5F18F97D" w:rsidR="00D609FC" w:rsidRDefault="00256E15" w:rsidP="00F37C59">
      <w:r>
        <w:t xml:space="preserve">Layer stack : </w:t>
      </w:r>
    </w:p>
    <w:p w14:paraId="4F606EFB" w14:textId="7F30B454" w:rsidR="005A5018" w:rsidRDefault="005A5018" w:rsidP="00D609FC"/>
    <w:p w14:paraId="78A9CCF9" w14:textId="77777777" w:rsidR="00F37C59" w:rsidRDefault="005A5018" w:rsidP="00F37C59">
      <w:pPr>
        <w:keepNext/>
        <w:jc w:val="center"/>
      </w:pPr>
      <w:r w:rsidRPr="005A5018">
        <w:rPr>
          <w:noProof/>
        </w:rPr>
        <w:drawing>
          <wp:inline distT="0" distB="0" distL="0" distR="0" wp14:anchorId="7AEECC0D" wp14:editId="2D984074">
            <wp:extent cx="1436340" cy="3037398"/>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68892"/>
                    <a:stretch/>
                  </pic:blipFill>
                  <pic:spPr bwMode="auto">
                    <a:xfrm>
                      <a:off x="0" y="0"/>
                      <a:ext cx="1451979" cy="3070469"/>
                    </a:xfrm>
                    <a:prstGeom prst="rect">
                      <a:avLst/>
                    </a:prstGeom>
                    <a:ln>
                      <a:noFill/>
                    </a:ln>
                    <a:extLst>
                      <a:ext uri="{53640926-AAD7-44D8-BBD7-CCE9431645EC}">
                        <a14:shadowObscured xmlns:a14="http://schemas.microsoft.com/office/drawing/2010/main"/>
                      </a:ext>
                    </a:extLst>
                  </pic:spPr>
                </pic:pic>
              </a:graphicData>
            </a:graphic>
          </wp:inline>
        </w:drawing>
      </w:r>
    </w:p>
    <w:p w14:paraId="3F3D2995" w14:textId="62C7AB04" w:rsidR="00256E15" w:rsidRDefault="00F37C59" w:rsidP="00F37C59">
      <w:pPr>
        <w:pStyle w:val="Lgende"/>
        <w:jc w:val="center"/>
      </w:pPr>
      <w:r>
        <w:t xml:space="preserve">Figure </w:t>
      </w:r>
      <w:fldSimple w:instr=" SEQ Figure \* ARABIC ">
        <w:r w:rsidR="00D53F61">
          <w:rPr>
            <w:noProof/>
          </w:rPr>
          <w:t>43</w:t>
        </w:r>
      </w:fldSimple>
      <w:r w:rsidR="00BB6CAC">
        <w:rPr>
          <w:noProof/>
        </w:rPr>
        <w:t xml:space="preserve"> </w:t>
      </w:r>
      <w:r w:rsidR="00BB6CAC" w:rsidRPr="00BB6CAC">
        <w:rPr>
          <w:noProof/>
        </w:rPr>
        <w:t xml:space="preserve">- Layer stack / </w:t>
      </w:r>
      <w:r w:rsidR="00335E16">
        <w:rPr>
          <w:noProof/>
        </w:rPr>
        <w:t>r</w:t>
      </w:r>
      <w:r w:rsidR="00BB6CAC" w:rsidRPr="00BB6CAC">
        <w:rPr>
          <w:noProof/>
        </w:rPr>
        <w:t>ègles impédance contrôlée (100 Ω)</w:t>
      </w:r>
    </w:p>
    <w:p w14:paraId="7AF13249" w14:textId="1E41F202" w:rsidR="00F37C59" w:rsidRDefault="009F4338" w:rsidP="009F4338">
      <w:pPr>
        <w:autoSpaceDE w:val="0"/>
        <w:autoSpaceDN w:val="0"/>
        <w:adjustRightInd w:val="0"/>
        <w:rPr>
          <w:rFonts w:ascii="SFRM1200" w:hAnsi="SFRM1200" w:cs="SFRM1200"/>
        </w:rPr>
      </w:pPr>
      <w:r>
        <w:rPr>
          <w:rFonts w:ascii="SFRM1200" w:hAnsi="SFRM1200" w:cs="SFRM1200"/>
        </w:rPr>
        <w:t>Une fois cette impédance déclarée, il faut paramétrer les règles liées aux lignes différentielles en y mettant comme profils d’impédances paramétrés précédemment. Et ceux pour chaque paire différentielle.</w:t>
      </w:r>
    </w:p>
    <w:p w14:paraId="3A2AA8CB" w14:textId="77777777" w:rsidR="009F4338" w:rsidRDefault="009F4338" w:rsidP="009F4338">
      <w:pPr>
        <w:keepNext/>
        <w:jc w:val="center"/>
      </w:pPr>
      <w:r w:rsidRPr="009F4338">
        <w:rPr>
          <w:noProof/>
        </w:rPr>
        <w:drawing>
          <wp:inline distT="0" distB="0" distL="0" distR="0" wp14:anchorId="1A5FB44C" wp14:editId="249FB99D">
            <wp:extent cx="2850735" cy="1526651"/>
            <wp:effectExtent l="0" t="0" r="698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899723" cy="1552885"/>
                    </a:xfrm>
                    <a:prstGeom prst="rect">
                      <a:avLst/>
                    </a:prstGeom>
                  </pic:spPr>
                </pic:pic>
              </a:graphicData>
            </a:graphic>
          </wp:inline>
        </w:drawing>
      </w:r>
    </w:p>
    <w:p w14:paraId="79CB296A" w14:textId="3907A57B" w:rsidR="009F4338" w:rsidRPr="00F37C59" w:rsidRDefault="009F4338" w:rsidP="009F4338">
      <w:pPr>
        <w:pStyle w:val="Lgende"/>
        <w:jc w:val="center"/>
      </w:pPr>
      <w:r>
        <w:t xml:space="preserve">Figure </w:t>
      </w:r>
      <w:fldSimple w:instr=" SEQ Figure \* ARABIC ">
        <w:r w:rsidR="00D53F61">
          <w:rPr>
            <w:noProof/>
          </w:rPr>
          <w:t>44</w:t>
        </w:r>
      </w:fldSimple>
      <w:r w:rsidR="00BB6CAC">
        <w:rPr>
          <w:noProof/>
        </w:rPr>
        <w:t xml:space="preserve"> </w:t>
      </w:r>
      <w:r w:rsidR="00BB6CAC" w:rsidRPr="00BB6CAC">
        <w:rPr>
          <w:noProof/>
        </w:rPr>
        <w:t>- Paramétrage règles lignes différentielles (impédance)</w:t>
      </w:r>
    </w:p>
    <w:p w14:paraId="30457011" w14:textId="6BC48FE7" w:rsidR="00256E15" w:rsidRDefault="0038145F" w:rsidP="00D609FC">
      <w:pPr>
        <w:rPr>
          <w:rFonts w:ascii="SFRM1200" w:hAnsi="SFRM1200" w:cs="SFRM1200"/>
        </w:rPr>
      </w:pPr>
      <w:r>
        <w:rPr>
          <w:rFonts w:ascii="SFRM1200" w:hAnsi="SFRM1200" w:cs="SFRM1200"/>
        </w:rPr>
        <w:t xml:space="preserve"> </w:t>
      </w:r>
    </w:p>
    <w:p w14:paraId="37A81A39" w14:textId="290A0C22" w:rsidR="0038145F" w:rsidRDefault="0038145F" w:rsidP="0038145F">
      <w:pPr>
        <w:pStyle w:val="Titre5"/>
      </w:pPr>
      <w:bookmarkStart w:id="87" w:name="_Toc209445749"/>
      <w:r>
        <w:lastRenderedPageBreak/>
        <w:t xml:space="preserve">Lignes différentielles paires </w:t>
      </w:r>
      <w:bookmarkEnd w:id="87"/>
      <w:r w:rsidR="00335E16">
        <w:t>Ethernet</w:t>
      </w:r>
    </w:p>
    <w:p w14:paraId="7AD5DF02" w14:textId="77777777" w:rsidR="003C06C9" w:rsidRDefault="003C06C9" w:rsidP="003C06C9">
      <w:pPr>
        <w:keepNext/>
        <w:jc w:val="center"/>
      </w:pPr>
      <w:r w:rsidRPr="003C06C9">
        <w:rPr>
          <w:noProof/>
        </w:rPr>
        <w:drawing>
          <wp:inline distT="0" distB="0" distL="0" distR="0" wp14:anchorId="78A699B6" wp14:editId="359F5655">
            <wp:extent cx="4564049" cy="2428891"/>
            <wp:effectExtent l="0" t="0" r="825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4428" t="5858" r="4507" b="6965"/>
                    <a:stretch/>
                  </pic:blipFill>
                  <pic:spPr bwMode="auto">
                    <a:xfrm>
                      <a:off x="0" y="0"/>
                      <a:ext cx="4576403" cy="2435465"/>
                    </a:xfrm>
                    <a:prstGeom prst="rect">
                      <a:avLst/>
                    </a:prstGeom>
                    <a:ln>
                      <a:noFill/>
                    </a:ln>
                    <a:extLst>
                      <a:ext uri="{53640926-AAD7-44D8-BBD7-CCE9431645EC}">
                        <a14:shadowObscured xmlns:a14="http://schemas.microsoft.com/office/drawing/2010/main"/>
                      </a:ext>
                    </a:extLst>
                  </pic:spPr>
                </pic:pic>
              </a:graphicData>
            </a:graphic>
          </wp:inline>
        </w:drawing>
      </w:r>
    </w:p>
    <w:p w14:paraId="75E09BE5" w14:textId="07061131" w:rsidR="0026466E" w:rsidRPr="0026466E" w:rsidRDefault="003C06C9" w:rsidP="003C06C9">
      <w:pPr>
        <w:pStyle w:val="Lgende"/>
        <w:jc w:val="center"/>
      </w:pPr>
      <w:r>
        <w:t xml:space="preserve">Figure </w:t>
      </w:r>
      <w:fldSimple w:instr=" SEQ Figure \* ARABIC ">
        <w:r w:rsidR="00D53F61">
          <w:rPr>
            <w:noProof/>
          </w:rPr>
          <w:t>45</w:t>
        </w:r>
      </w:fldSimple>
      <w:r>
        <w:t xml:space="preserve"> </w:t>
      </w:r>
      <w:r w:rsidR="00BB6CAC" w:rsidRPr="00BB6CAC">
        <w:t>- Lignes différentielles paires Ethernet (Paire TD)</w:t>
      </w:r>
    </w:p>
    <w:p w14:paraId="731EE778" w14:textId="77777777" w:rsidR="0026466E" w:rsidRDefault="0026466E" w:rsidP="0026466E">
      <w:pPr>
        <w:keepNext/>
        <w:jc w:val="center"/>
      </w:pPr>
      <w:r w:rsidRPr="0026466E">
        <w:rPr>
          <w:noProof/>
        </w:rPr>
        <w:drawing>
          <wp:inline distT="0" distB="0" distL="0" distR="0" wp14:anchorId="67964806" wp14:editId="1DED0E5C">
            <wp:extent cx="4214191" cy="2571607"/>
            <wp:effectExtent l="0" t="0" r="0" b="63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4167" t="4582" r="6624" b="4197"/>
                    <a:stretch/>
                  </pic:blipFill>
                  <pic:spPr bwMode="auto">
                    <a:xfrm>
                      <a:off x="0" y="0"/>
                      <a:ext cx="4227802" cy="2579913"/>
                    </a:xfrm>
                    <a:prstGeom prst="rect">
                      <a:avLst/>
                    </a:prstGeom>
                    <a:ln>
                      <a:noFill/>
                    </a:ln>
                    <a:extLst>
                      <a:ext uri="{53640926-AAD7-44D8-BBD7-CCE9431645EC}">
                        <a14:shadowObscured xmlns:a14="http://schemas.microsoft.com/office/drawing/2010/main"/>
                      </a:ext>
                    </a:extLst>
                  </pic:spPr>
                </pic:pic>
              </a:graphicData>
            </a:graphic>
          </wp:inline>
        </w:drawing>
      </w:r>
    </w:p>
    <w:p w14:paraId="6769D7AF" w14:textId="6694C354" w:rsidR="0026466E" w:rsidRPr="0026466E" w:rsidRDefault="0026466E" w:rsidP="0026466E">
      <w:pPr>
        <w:pStyle w:val="Lgende"/>
        <w:jc w:val="center"/>
      </w:pPr>
      <w:r>
        <w:t xml:space="preserve">Figure </w:t>
      </w:r>
      <w:fldSimple w:instr=" SEQ Figure \* ARABIC ">
        <w:r w:rsidR="00D53F61">
          <w:rPr>
            <w:noProof/>
          </w:rPr>
          <w:t>46</w:t>
        </w:r>
      </w:fldSimple>
      <w:r>
        <w:t xml:space="preserve"> </w:t>
      </w:r>
      <w:r w:rsidR="00BB6CAC" w:rsidRPr="00BB6CAC">
        <w:t>- Lignes différentielles paires Ethernet (Paire RD)</w:t>
      </w:r>
    </w:p>
    <w:p w14:paraId="6ED17ECC" w14:textId="1A29826C" w:rsidR="0038145F" w:rsidRDefault="0038145F" w:rsidP="0038145F">
      <w:pPr>
        <w:pStyle w:val="Titre5"/>
      </w:pPr>
      <w:r>
        <w:t xml:space="preserve"> </w:t>
      </w:r>
      <w:bookmarkStart w:id="88" w:name="_Toc209445750"/>
      <w:r>
        <w:t>Lignes différentielles USB 2.0</w:t>
      </w:r>
      <w:bookmarkEnd w:id="88"/>
    </w:p>
    <w:p w14:paraId="2DAF8121" w14:textId="77777777" w:rsidR="001E578E" w:rsidRDefault="001E578E" w:rsidP="001E578E">
      <w:pPr>
        <w:keepNext/>
        <w:jc w:val="center"/>
      </w:pPr>
      <w:r w:rsidRPr="001E578E">
        <w:rPr>
          <w:noProof/>
        </w:rPr>
        <w:drawing>
          <wp:inline distT="0" distB="0" distL="0" distR="0" wp14:anchorId="01B1DF15" wp14:editId="2F574E74">
            <wp:extent cx="5254583" cy="1765190"/>
            <wp:effectExtent l="0" t="0" r="3810" b="6985"/>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308660" cy="1783356"/>
                    </a:xfrm>
                    <a:prstGeom prst="rect">
                      <a:avLst/>
                    </a:prstGeom>
                  </pic:spPr>
                </pic:pic>
              </a:graphicData>
            </a:graphic>
          </wp:inline>
        </w:drawing>
      </w:r>
    </w:p>
    <w:p w14:paraId="457D2F11" w14:textId="4B277B5D" w:rsidR="003C06C9" w:rsidRDefault="001E578E" w:rsidP="001E578E">
      <w:pPr>
        <w:pStyle w:val="Lgende"/>
        <w:jc w:val="center"/>
      </w:pPr>
      <w:r>
        <w:t xml:space="preserve">Figure </w:t>
      </w:r>
      <w:fldSimple w:instr=" SEQ Figure \* ARABIC ">
        <w:r w:rsidR="00D53F61">
          <w:rPr>
            <w:noProof/>
          </w:rPr>
          <w:t>47</w:t>
        </w:r>
      </w:fldSimple>
      <w:r w:rsidR="00377082" w:rsidRPr="00377082">
        <w:rPr>
          <w:noProof/>
        </w:rPr>
        <w:t>- Lignes différentielles USB 2.0</w:t>
      </w:r>
    </w:p>
    <w:p w14:paraId="3E72612A" w14:textId="77777777" w:rsidR="002E27AF" w:rsidRDefault="002E27AF">
      <w:pPr>
        <w:rPr>
          <w:rFonts w:cs="Arial"/>
          <w:sz w:val="32"/>
          <w:szCs w:val="36"/>
        </w:rPr>
      </w:pPr>
      <w:r>
        <w:br w:type="page"/>
      </w:r>
    </w:p>
    <w:p w14:paraId="22DF7462" w14:textId="77777777" w:rsidR="002E27AF" w:rsidRDefault="002E27AF" w:rsidP="00864AD1">
      <w:pPr>
        <w:pStyle w:val="Titre2"/>
      </w:pPr>
      <w:bookmarkStart w:id="89" w:name="_Toc209445751"/>
      <w:r>
        <w:lastRenderedPageBreak/>
        <w:t>Support mécanique</w:t>
      </w:r>
      <w:bookmarkEnd w:id="89"/>
    </w:p>
    <w:p w14:paraId="6B18D3FB" w14:textId="3853347C" w:rsidR="00ED64F5" w:rsidRDefault="00087EA3" w:rsidP="009C4095">
      <w:r>
        <w:t>Les connecteurs utilisés</w:t>
      </w:r>
      <w:r w:rsidR="009C4095">
        <w:t xml:space="preserve"> ont une grande contrainte méca</w:t>
      </w:r>
      <w:r w:rsidR="00B85B41">
        <w:t xml:space="preserve">nique nécessitant </w:t>
      </w:r>
      <w:r w:rsidR="00ED64F5">
        <w:t>des fixation</w:t>
      </w:r>
      <w:r w:rsidR="00335E16">
        <w:t>s</w:t>
      </w:r>
      <w:r w:rsidR="00ED64F5">
        <w:t xml:space="preserve"> proches et complètes. Au vu du projet et de cette nécessité, j’ai </w:t>
      </w:r>
      <w:r>
        <w:t>pris</w:t>
      </w:r>
      <w:r w:rsidR="00ED64F5">
        <w:t xml:space="preserve"> la </w:t>
      </w:r>
      <w:r>
        <w:t>décision</w:t>
      </w:r>
      <w:r w:rsidR="00ED64F5">
        <w:t xml:space="preserve"> </w:t>
      </w:r>
      <w:r w:rsidR="001E1A9E">
        <w:t>de pla</w:t>
      </w:r>
      <w:r w:rsidR="00335E16">
        <w:t>ce</w:t>
      </w:r>
      <w:r w:rsidR="001E1A9E">
        <w:t xml:space="preserve">s des trous de fixation au plus proche des </w:t>
      </w:r>
      <w:r w:rsidR="009915DD">
        <w:t>connecteurs</w:t>
      </w:r>
      <w:r w:rsidR="00A77D61">
        <w:t xml:space="preserve">. </w:t>
      </w:r>
    </w:p>
    <w:p w14:paraId="02A84282" w14:textId="77777777" w:rsidR="00280919" w:rsidRDefault="00280919" w:rsidP="009C4095"/>
    <w:p w14:paraId="6EF082BE" w14:textId="77777777" w:rsidR="00CF2972" w:rsidRDefault="00280919" w:rsidP="00CF2972">
      <w:pPr>
        <w:keepNext/>
        <w:jc w:val="center"/>
      </w:pPr>
      <w:r>
        <w:rPr>
          <w:noProof/>
        </w:rPr>
        <w:drawing>
          <wp:inline distT="0" distB="0" distL="0" distR="0" wp14:anchorId="4C8250AF" wp14:editId="2885513E">
            <wp:extent cx="5342121" cy="6687185"/>
            <wp:effectExtent l="0" t="6033" r="5398"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l="1293" t="2222"/>
                    <a:stretch/>
                  </pic:blipFill>
                  <pic:spPr bwMode="auto">
                    <a:xfrm rot="16200000" flipH="1" flipV="1">
                      <a:off x="0" y="0"/>
                      <a:ext cx="5423980" cy="6789655"/>
                    </a:xfrm>
                    <a:prstGeom prst="rect">
                      <a:avLst/>
                    </a:prstGeom>
                    <a:noFill/>
                    <a:ln>
                      <a:noFill/>
                    </a:ln>
                    <a:extLst>
                      <a:ext uri="{53640926-AAD7-44D8-BBD7-CCE9431645EC}">
                        <a14:shadowObscured xmlns:a14="http://schemas.microsoft.com/office/drawing/2010/main"/>
                      </a:ext>
                    </a:extLst>
                  </pic:spPr>
                </pic:pic>
              </a:graphicData>
            </a:graphic>
          </wp:inline>
        </w:drawing>
      </w:r>
    </w:p>
    <w:p w14:paraId="43E80436" w14:textId="42107174" w:rsidR="00CF2972" w:rsidRDefault="00CF2972" w:rsidP="00CF2972">
      <w:pPr>
        <w:pStyle w:val="Lgende"/>
        <w:jc w:val="center"/>
      </w:pPr>
      <w:r>
        <w:t xml:space="preserve">Figure </w:t>
      </w:r>
      <w:fldSimple w:instr=" SEQ Figure \* ARABIC ">
        <w:r w:rsidR="00D53F61">
          <w:rPr>
            <w:noProof/>
          </w:rPr>
          <w:t>48</w:t>
        </w:r>
      </w:fldSimple>
      <w:r w:rsidR="00377082" w:rsidRPr="00377082">
        <w:rPr>
          <w:noProof/>
        </w:rPr>
        <w:t>- Support mécanique / trous de fixation proche des connecteurs</w:t>
      </w:r>
    </w:p>
    <w:p w14:paraId="24CA54BF" w14:textId="77777777" w:rsidR="00CF2972" w:rsidRDefault="00CF2972" w:rsidP="009C4095"/>
    <w:p w14:paraId="10382A5F" w14:textId="77777777" w:rsidR="00E249A9" w:rsidRDefault="00E249A9">
      <w:pPr>
        <w:rPr>
          <w:rFonts w:cs="Arial"/>
          <w:sz w:val="32"/>
          <w:szCs w:val="36"/>
        </w:rPr>
      </w:pPr>
      <w:r>
        <w:br w:type="page"/>
      </w:r>
    </w:p>
    <w:p w14:paraId="77E273EE" w14:textId="2530C72E" w:rsidR="00E249A9" w:rsidRDefault="00E249A9" w:rsidP="00E249A9">
      <w:pPr>
        <w:pStyle w:val="Titre2"/>
      </w:pPr>
      <w:bookmarkStart w:id="90" w:name="_Toc209445752"/>
      <w:r>
        <w:lastRenderedPageBreak/>
        <w:t>PCB layout</w:t>
      </w:r>
      <w:bookmarkEnd w:id="90"/>
    </w:p>
    <w:p w14:paraId="5B560846" w14:textId="610998E0" w:rsidR="00ED29CF" w:rsidRDefault="00ED29CF" w:rsidP="00ED29CF">
      <w:pPr>
        <w:pStyle w:val="Titre3"/>
      </w:pPr>
      <w:bookmarkStart w:id="91" w:name="_Toc209445753"/>
      <w:r>
        <w:t>Carte fille</w:t>
      </w:r>
      <w:bookmarkEnd w:id="91"/>
      <w:r>
        <w:t xml:space="preserve"> </w:t>
      </w:r>
    </w:p>
    <w:p w14:paraId="15688A72" w14:textId="77777777" w:rsidR="00766B15" w:rsidRDefault="00766B15" w:rsidP="00766B15">
      <w:pPr>
        <w:keepNext/>
        <w:jc w:val="center"/>
      </w:pPr>
      <w:r w:rsidRPr="00766B15">
        <w:rPr>
          <w:noProof/>
        </w:rPr>
        <w:drawing>
          <wp:inline distT="0" distB="0" distL="0" distR="0" wp14:anchorId="38F86517" wp14:editId="16EF7554">
            <wp:extent cx="2961640" cy="49149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5390" t="1686" r="6392" b="1655"/>
                    <a:stretch/>
                  </pic:blipFill>
                  <pic:spPr bwMode="auto">
                    <a:xfrm>
                      <a:off x="0" y="0"/>
                      <a:ext cx="2964996" cy="4920469"/>
                    </a:xfrm>
                    <a:prstGeom prst="rect">
                      <a:avLst/>
                    </a:prstGeom>
                    <a:ln>
                      <a:noFill/>
                    </a:ln>
                    <a:extLst>
                      <a:ext uri="{53640926-AAD7-44D8-BBD7-CCE9431645EC}">
                        <a14:shadowObscured xmlns:a14="http://schemas.microsoft.com/office/drawing/2010/main"/>
                      </a:ext>
                    </a:extLst>
                  </pic:spPr>
                </pic:pic>
              </a:graphicData>
            </a:graphic>
          </wp:inline>
        </w:drawing>
      </w:r>
      <w:r w:rsidRPr="00766B15">
        <w:rPr>
          <w:noProof/>
        </w:rPr>
        <w:drawing>
          <wp:inline distT="0" distB="0" distL="0" distR="0" wp14:anchorId="0FC9C250" wp14:editId="1636849F">
            <wp:extent cx="2818828" cy="4867275"/>
            <wp:effectExtent l="0" t="0" r="635"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4"/>
                    <a:srcRect l="3520" r="2731" b="1849"/>
                    <a:stretch/>
                  </pic:blipFill>
                  <pic:spPr bwMode="auto">
                    <a:xfrm>
                      <a:off x="0" y="0"/>
                      <a:ext cx="2827027" cy="4881433"/>
                    </a:xfrm>
                    <a:prstGeom prst="rect">
                      <a:avLst/>
                    </a:prstGeom>
                    <a:ln>
                      <a:noFill/>
                    </a:ln>
                    <a:extLst>
                      <a:ext uri="{53640926-AAD7-44D8-BBD7-CCE9431645EC}">
                        <a14:shadowObscured xmlns:a14="http://schemas.microsoft.com/office/drawing/2010/main"/>
                      </a:ext>
                    </a:extLst>
                  </pic:spPr>
                </pic:pic>
              </a:graphicData>
            </a:graphic>
          </wp:inline>
        </w:drawing>
      </w:r>
    </w:p>
    <w:p w14:paraId="483ABFFC" w14:textId="04F882F1" w:rsidR="00766B15" w:rsidRPr="00766B15" w:rsidRDefault="00766B15" w:rsidP="00766B15">
      <w:pPr>
        <w:pStyle w:val="Lgende"/>
        <w:jc w:val="center"/>
      </w:pPr>
      <w:r>
        <w:t xml:space="preserve">Figure </w:t>
      </w:r>
      <w:fldSimple w:instr=" SEQ Figure \* ARABIC ">
        <w:r w:rsidR="00D53F61">
          <w:rPr>
            <w:noProof/>
          </w:rPr>
          <w:t>49</w:t>
        </w:r>
      </w:fldSimple>
      <w:r w:rsidR="00377082">
        <w:rPr>
          <w:noProof/>
        </w:rPr>
        <w:t xml:space="preserve"> </w:t>
      </w:r>
      <w:r w:rsidR="00377082" w:rsidRPr="00377082">
        <w:rPr>
          <w:noProof/>
        </w:rPr>
        <w:t xml:space="preserve">- PCB layout : Carte fille </w:t>
      </w:r>
    </w:p>
    <w:p w14:paraId="029DABE3" w14:textId="77777777" w:rsidR="00766B15" w:rsidRDefault="00766B15">
      <w:pPr>
        <w:rPr>
          <w:rFonts w:cs="Arial"/>
          <w:sz w:val="32"/>
          <w:szCs w:val="32"/>
        </w:rPr>
      </w:pPr>
      <w:r>
        <w:br w:type="page"/>
      </w:r>
    </w:p>
    <w:p w14:paraId="668629FE" w14:textId="595A91F1" w:rsidR="00ED29CF" w:rsidRDefault="00ED29CF" w:rsidP="00ED29CF">
      <w:pPr>
        <w:pStyle w:val="Titre3"/>
      </w:pPr>
      <w:bookmarkStart w:id="92" w:name="_Toc209445754"/>
      <w:r>
        <w:lastRenderedPageBreak/>
        <w:t>Carte mère</w:t>
      </w:r>
      <w:bookmarkEnd w:id="92"/>
      <w:r>
        <w:t xml:space="preserve"> </w:t>
      </w:r>
    </w:p>
    <w:p w14:paraId="7152E822" w14:textId="77777777" w:rsidR="00F05755" w:rsidRDefault="00F05755" w:rsidP="00F05755">
      <w:pPr>
        <w:keepNext/>
        <w:jc w:val="center"/>
      </w:pPr>
      <w:r w:rsidRPr="00F05755">
        <w:rPr>
          <w:noProof/>
        </w:rPr>
        <w:drawing>
          <wp:inline distT="0" distB="0" distL="0" distR="0" wp14:anchorId="3753FCB7" wp14:editId="0119FD9E">
            <wp:extent cx="2972435" cy="48387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b="2677"/>
                    <a:stretch/>
                  </pic:blipFill>
                  <pic:spPr bwMode="auto">
                    <a:xfrm>
                      <a:off x="0" y="0"/>
                      <a:ext cx="2983347" cy="4856463"/>
                    </a:xfrm>
                    <a:prstGeom prst="rect">
                      <a:avLst/>
                    </a:prstGeom>
                    <a:ln>
                      <a:noFill/>
                    </a:ln>
                    <a:extLst>
                      <a:ext uri="{53640926-AAD7-44D8-BBD7-CCE9431645EC}">
                        <a14:shadowObscured xmlns:a14="http://schemas.microsoft.com/office/drawing/2010/main"/>
                      </a:ext>
                    </a:extLst>
                  </pic:spPr>
                </pic:pic>
              </a:graphicData>
            </a:graphic>
          </wp:inline>
        </w:drawing>
      </w:r>
      <w:r w:rsidRPr="00F05755">
        <w:rPr>
          <w:noProof/>
        </w:rPr>
        <w:drawing>
          <wp:inline distT="0" distB="0" distL="0" distR="0" wp14:anchorId="19883472" wp14:editId="4B2AE18B">
            <wp:extent cx="2916897" cy="4972685"/>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52068" cy="5032644"/>
                    </a:xfrm>
                    <a:prstGeom prst="rect">
                      <a:avLst/>
                    </a:prstGeom>
                  </pic:spPr>
                </pic:pic>
              </a:graphicData>
            </a:graphic>
          </wp:inline>
        </w:drawing>
      </w:r>
    </w:p>
    <w:p w14:paraId="68D8F18D" w14:textId="51D8BA12" w:rsidR="00F05755" w:rsidRPr="00F05755" w:rsidRDefault="00F05755" w:rsidP="008C3ABD">
      <w:pPr>
        <w:pStyle w:val="Lgende"/>
        <w:jc w:val="center"/>
      </w:pPr>
      <w:r>
        <w:t xml:space="preserve">Figure </w:t>
      </w:r>
      <w:fldSimple w:instr=" SEQ Figure \* ARABIC ">
        <w:r w:rsidR="00D53F61">
          <w:rPr>
            <w:noProof/>
          </w:rPr>
          <w:t>50</w:t>
        </w:r>
      </w:fldSimple>
      <w:r>
        <w:t xml:space="preserve"> </w:t>
      </w:r>
      <w:r w:rsidR="00996CD8" w:rsidRPr="00996CD8">
        <w:t>PCB layout : Carte mère</w:t>
      </w:r>
    </w:p>
    <w:p w14:paraId="3E87B9E2" w14:textId="77F2EEE3" w:rsidR="006411A2" w:rsidRDefault="006411A2" w:rsidP="006411A2">
      <w:pPr>
        <w:pStyle w:val="Titre2"/>
      </w:pPr>
      <w:bookmarkStart w:id="93" w:name="_Toc209445755"/>
      <w:r>
        <w:t>3D</w:t>
      </w:r>
      <w:bookmarkEnd w:id="93"/>
    </w:p>
    <w:p w14:paraId="3DC367DC" w14:textId="2F038E2A" w:rsidR="006411A2" w:rsidRDefault="006411A2" w:rsidP="006411A2">
      <w:pPr>
        <w:pStyle w:val="Titre3"/>
      </w:pPr>
      <w:bookmarkStart w:id="94" w:name="_Toc209445756"/>
      <w:r>
        <w:t>Carte fille</w:t>
      </w:r>
      <w:bookmarkEnd w:id="94"/>
      <w:r>
        <w:t xml:space="preserve"> </w:t>
      </w:r>
    </w:p>
    <w:p w14:paraId="3671BCE5" w14:textId="44687CA6" w:rsidR="008C3ABD" w:rsidRDefault="008C3ABD" w:rsidP="008C3ABD"/>
    <w:p w14:paraId="6CA3D4F3" w14:textId="77777777" w:rsidR="008C3ABD" w:rsidRDefault="008C3ABD" w:rsidP="008C3ABD">
      <w:pPr>
        <w:keepNext/>
        <w:jc w:val="center"/>
      </w:pPr>
      <w:r>
        <w:rPr>
          <w:noProof/>
        </w:rPr>
        <w:drawing>
          <wp:inline distT="0" distB="0" distL="0" distR="0" wp14:anchorId="0EE48145" wp14:editId="78EC1B41">
            <wp:extent cx="5389509" cy="2543175"/>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441087" cy="2567513"/>
                    </a:xfrm>
                    <a:prstGeom prst="rect">
                      <a:avLst/>
                    </a:prstGeom>
                    <a:noFill/>
                    <a:ln>
                      <a:noFill/>
                    </a:ln>
                  </pic:spPr>
                </pic:pic>
              </a:graphicData>
            </a:graphic>
          </wp:inline>
        </w:drawing>
      </w:r>
    </w:p>
    <w:p w14:paraId="7782D5E0" w14:textId="693A3770" w:rsidR="008C3ABD" w:rsidRPr="008C3ABD" w:rsidRDefault="008C3ABD" w:rsidP="008C3ABD">
      <w:pPr>
        <w:pStyle w:val="Lgende"/>
        <w:jc w:val="center"/>
      </w:pPr>
      <w:r>
        <w:t xml:space="preserve">Figure </w:t>
      </w:r>
      <w:fldSimple w:instr=" SEQ Figure \* ARABIC ">
        <w:r w:rsidR="00D53F61">
          <w:rPr>
            <w:noProof/>
          </w:rPr>
          <w:t>51</w:t>
        </w:r>
      </w:fldSimple>
      <w:r w:rsidR="00996CD8">
        <w:rPr>
          <w:noProof/>
        </w:rPr>
        <w:t xml:space="preserve"> </w:t>
      </w:r>
      <w:r w:rsidR="00996CD8" w:rsidRPr="00996CD8">
        <w:rPr>
          <w:noProof/>
        </w:rPr>
        <w:t>- 3D : Carte fille</w:t>
      </w:r>
    </w:p>
    <w:p w14:paraId="45435297" w14:textId="77777777" w:rsidR="000B4051" w:rsidRDefault="008C3ABD" w:rsidP="008C3ABD">
      <w:pPr>
        <w:pStyle w:val="Titre3"/>
      </w:pPr>
      <w:bookmarkStart w:id="95" w:name="_Toc209445757"/>
      <w:r>
        <w:lastRenderedPageBreak/>
        <w:t>Carte mère</w:t>
      </w:r>
      <w:bookmarkEnd w:id="95"/>
      <w:r>
        <w:t xml:space="preserve"> </w:t>
      </w:r>
    </w:p>
    <w:p w14:paraId="50BCD226" w14:textId="77777777" w:rsidR="004612FE" w:rsidRDefault="004612FE" w:rsidP="004612FE">
      <w:pPr>
        <w:keepNext/>
        <w:jc w:val="center"/>
      </w:pPr>
      <w:r>
        <w:rPr>
          <w:noProof/>
        </w:rPr>
        <w:drawing>
          <wp:inline distT="0" distB="0" distL="0" distR="0" wp14:anchorId="5714566D" wp14:editId="39C998B2">
            <wp:extent cx="6654327" cy="568642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78">
                      <a:extLst>
                        <a:ext uri="{28A0092B-C50C-407E-A947-70E740481C1C}">
                          <a14:useLocalDpi xmlns:a14="http://schemas.microsoft.com/office/drawing/2010/main" val="0"/>
                        </a:ext>
                      </a:extLst>
                    </a:blip>
                    <a:srcRect l="5406" t="6719" r="5396" b="-6719"/>
                    <a:stretch/>
                  </pic:blipFill>
                  <pic:spPr bwMode="auto">
                    <a:xfrm>
                      <a:off x="0" y="0"/>
                      <a:ext cx="6688315" cy="5715469"/>
                    </a:xfrm>
                    <a:prstGeom prst="rect">
                      <a:avLst/>
                    </a:prstGeom>
                    <a:noFill/>
                    <a:ln>
                      <a:noFill/>
                    </a:ln>
                    <a:extLst>
                      <a:ext uri="{53640926-AAD7-44D8-BBD7-CCE9431645EC}">
                        <a14:shadowObscured xmlns:a14="http://schemas.microsoft.com/office/drawing/2010/main"/>
                      </a:ext>
                    </a:extLst>
                  </pic:spPr>
                </pic:pic>
              </a:graphicData>
            </a:graphic>
          </wp:inline>
        </w:drawing>
      </w:r>
    </w:p>
    <w:p w14:paraId="76D6E274" w14:textId="3BFC6A72" w:rsidR="004612FE" w:rsidRDefault="004612FE" w:rsidP="004612FE">
      <w:pPr>
        <w:pStyle w:val="Lgende"/>
        <w:jc w:val="center"/>
      </w:pPr>
      <w:r>
        <w:t xml:space="preserve">Figure </w:t>
      </w:r>
      <w:fldSimple w:instr=" SEQ Figure \* ARABIC ">
        <w:r w:rsidR="00D53F61">
          <w:rPr>
            <w:noProof/>
          </w:rPr>
          <w:t>52</w:t>
        </w:r>
      </w:fldSimple>
      <w:r w:rsidR="00996CD8">
        <w:rPr>
          <w:noProof/>
        </w:rPr>
        <w:t xml:space="preserve"> </w:t>
      </w:r>
      <w:r w:rsidR="00996CD8" w:rsidRPr="00996CD8">
        <w:rPr>
          <w:noProof/>
        </w:rPr>
        <w:t>- 3D : Carte mère</w:t>
      </w:r>
    </w:p>
    <w:p w14:paraId="3720C512" w14:textId="77777777" w:rsidR="004612FE" w:rsidRDefault="001E578E" w:rsidP="004612FE">
      <w:pPr>
        <w:pStyle w:val="Titre2"/>
      </w:pPr>
      <w:r>
        <w:br w:type="page"/>
      </w:r>
      <w:bookmarkStart w:id="96" w:name="_Toc209445758"/>
      <w:r w:rsidR="004612FE">
        <w:lastRenderedPageBreak/>
        <w:t>Routage des câbles</w:t>
      </w:r>
      <w:bookmarkEnd w:id="96"/>
    </w:p>
    <w:p w14:paraId="3FD98EBE" w14:textId="77777777" w:rsidR="00FC5660" w:rsidRDefault="00FC5660" w:rsidP="00FC5660">
      <w:pPr>
        <w:keepNext/>
        <w:jc w:val="center"/>
      </w:pPr>
      <w:r w:rsidRPr="00FC5660">
        <w:rPr>
          <w:noProof/>
        </w:rPr>
        <w:drawing>
          <wp:inline distT="0" distB="0" distL="0" distR="0" wp14:anchorId="26B867C2" wp14:editId="3A7D7D67">
            <wp:extent cx="6489140" cy="3952875"/>
            <wp:effectExtent l="0" t="0" r="6985"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11913" cy="3966747"/>
                    </a:xfrm>
                    <a:prstGeom prst="rect">
                      <a:avLst/>
                    </a:prstGeom>
                  </pic:spPr>
                </pic:pic>
              </a:graphicData>
            </a:graphic>
          </wp:inline>
        </w:drawing>
      </w:r>
    </w:p>
    <w:p w14:paraId="7D8CDE73" w14:textId="2FE3089A" w:rsidR="001E578E" w:rsidRDefault="00FC5660" w:rsidP="00C50C4E">
      <w:pPr>
        <w:pStyle w:val="Lgende"/>
        <w:jc w:val="center"/>
      </w:pPr>
      <w:r>
        <w:t xml:space="preserve">Figure </w:t>
      </w:r>
      <w:fldSimple w:instr=" SEQ Figure \* ARABIC ">
        <w:r w:rsidR="00D53F61">
          <w:rPr>
            <w:noProof/>
          </w:rPr>
          <w:t>53</w:t>
        </w:r>
      </w:fldSimple>
      <w:r w:rsidR="00996CD8" w:rsidRPr="00996CD8">
        <w:rPr>
          <w:noProof/>
        </w:rPr>
        <w:t>- Routage des câbles</w:t>
      </w:r>
    </w:p>
    <w:p w14:paraId="359AF716" w14:textId="77777777" w:rsidR="006738D8" w:rsidRDefault="006738D8">
      <w:pPr>
        <w:rPr>
          <w:rFonts w:cs="Arial"/>
          <w:sz w:val="36"/>
          <w:szCs w:val="48"/>
        </w:rPr>
      </w:pPr>
      <w:r>
        <w:br w:type="page"/>
      </w:r>
    </w:p>
    <w:p w14:paraId="379B2754" w14:textId="368F6178" w:rsidR="00EC1178" w:rsidRDefault="00EC1178" w:rsidP="00EC1178">
      <w:pPr>
        <w:pStyle w:val="Titre1"/>
      </w:pPr>
      <w:bookmarkStart w:id="97" w:name="_Toc209445759"/>
      <w:r>
        <w:lastRenderedPageBreak/>
        <w:t>Mise en service</w:t>
      </w:r>
      <w:bookmarkEnd w:id="97"/>
      <w:r>
        <w:t xml:space="preserve"> </w:t>
      </w:r>
    </w:p>
    <w:p w14:paraId="615A1B12" w14:textId="32BDD4D8" w:rsidR="00D609FC" w:rsidRDefault="00F17B3C" w:rsidP="00D609FC">
      <w:pPr>
        <w:pStyle w:val="Titre2"/>
      </w:pPr>
      <w:bookmarkStart w:id="98" w:name="_Toc209445760"/>
      <w:r>
        <w:t>Erreur ou problème de montage</w:t>
      </w:r>
      <w:bookmarkEnd w:id="98"/>
      <w:r>
        <w:t xml:space="preserve"> </w:t>
      </w:r>
    </w:p>
    <w:p w14:paraId="1B197D77" w14:textId="1D2160D4" w:rsidR="00A04B95" w:rsidRPr="00A04B95" w:rsidRDefault="00F17B3C" w:rsidP="00A04B95">
      <w:pPr>
        <w:pStyle w:val="Titre3"/>
      </w:pPr>
      <w:bookmarkStart w:id="99" w:name="_Toc209445761"/>
      <w:r>
        <w:t>USB type C</w:t>
      </w:r>
      <w:bookmarkEnd w:id="99"/>
    </w:p>
    <w:p w14:paraId="317D3008" w14:textId="5584E37B" w:rsidR="00A04B95" w:rsidRDefault="00A04B95" w:rsidP="00A04B95">
      <w:r>
        <w:t>L’USB type C utilisé nécessite une grande précision de brasage. Il devait obligatoirement être monté au moyen d’un stencil et d’un brasage au four.</w:t>
      </w:r>
    </w:p>
    <w:p w14:paraId="2AA86718" w14:textId="77777777" w:rsidR="00A04B95" w:rsidRDefault="00A04B95" w:rsidP="00A04B95"/>
    <w:p w14:paraId="1987C270" w14:textId="77777777" w:rsidR="00A04B95" w:rsidRDefault="00A04B95" w:rsidP="00A04B95">
      <w:r>
        <w:t>Les équipements disponibles ne m’ont pas permis de réaliser un brasage convenable, ce qui a conduit à un court-circuit non visible entre la ligne CC2 et USB_P.</w:t>
      </w:r>
    </w:p>
    <w:p w14:paraId="083AF771" w14:textId="77777777" w:rsidR="00A04B95" w:rsidRDefault="00A04B95" w:rsidP="00A04B95">
      <w:pPr>
        <w:ind w:left="720" w:hanging="720"/>
      </w:pPr>
    </w:p>
    <w:p w14:paraId="2429FEC5" w14:textId="25538088" w:rsidR="00C50D4D" w:rsidRDefault="00C50D4D" w:rsidP="00C50D4D">
      <w:pPr>
        <w:keepNext/>
        <w:jc w:val="center"/>
      </w:pPr>
      <w:r>
        <w:rPr>
          <w:noProof/>
        </w:rPr>
        <mc:AlternateContent>
          <mc:Choice Requires="wps">
            <w:drawing>
              <wp:anchor distT="0" distB="0" distL="114300" distR="114300" simplePos="0" relativeHeight="251658240" behindDoc="0" locked="0" layoutInCell="1" allowOverlap="1" wp14:anchorId="0F76A66B" wp14:editId="1528F145">
                <wp:simplePos x="0" y="0"/>
                <wp:positionH relativeFrom="column">
                  <wp:posOffset>3227705</wp:posOffset>
                </wp:positionH>
                <wp:positionV relativeFrom="paragraph">
                  <wp:posOffset>648970</wp:posOffset>
                </wp:positionV>
                <wp:extent cx="0" cy="465128"/>
                <wp:effectExtent l="114300" t="0" r="133350" b="49530"/>
                <wp:wrapNone/>
                <wp:docPr id="1002346124" name="Connecteur droit 1"/>
                <wp:cNvGraphicFramePr/>
                <a:graphic xmlns:a="http://schemas.openxmlformats.org/drawingml/2006/main">
                  <a:graphicData uri="http://schemas.microsoft.com/office/word/2010/wordprocessingShape">
                    <wps:wsp>
                      <wps:cNvCnPr/>
                      <wps:spPr>
                        <a:xfrm>
                          <a:off x="0" y="0"/>
                          <a:ext cx="0" cy="465128"/>
                        </a:xfrm>
                        <a:prstGeom prst="line">
                          <a:avLst/>
                        </a:prstGeom>
                        <a:ln w="254000">
                          <a:solidFill>
                            <a:schemeClr val="bg1">
                              <a:lumMod val="6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2455E" id="Connecteur droit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4.15pt,51.1pt" to="254.15pt,8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" strokecolor="#a5a5a5 [2092]" strokeweight="20pt"/>
            </w:pict>
          </mc:Fallback>
        </mc:AlternateContent>
      </w:r>
      <w:r w:rsidRPr="00C50D4D">
        <w:rPr>
          <w:noProof/>
        </w:rPr>
        <w:drawing>
          <wp:inline distT="0" distB="0" distL="0" distR="0" wp14:anchorId="2F45C6C1" wp14:editId="5D34B470">
            <wp:extent cx="2642775" cy="1833588"/>
            <wp:effectExtent l="0" t="0" r="5715" b="0"/>
            <wp:docPr id="1993604389" name="Image 1" descr="Une image contenant texte, capture d’écran, Graphiqu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04389" name="Image 1" descr="Une image contenant texte, capture d’écran, Graphique, cercle&#10;&#10;Le contenu généré par l’IA peut être incorrect."/>
                    <pic:cNvPicPr/>
                  </pic:nvPicPr>
                  <pic:blipFill>
                    <a:blip r:embed="rId80"/>
                    <a:stretch>
                      <a:fillRect/>
                    </a:stretch>
                  </pic:blipFill>
                  <pic:spPr>
                    <a:xfrm>
                      <a:off x="0" y="0"/>
                      <a:ext cx="2643213" cy="1833892"/>
                    </a:xfrm>
                    <a:prstGeom prst="rect">
                      <a:avLst/>
                    </a:prstGeom>
                  </pic:spPr>
                </pic:pic>
              </a:graphicData>
            </a:graphic>
          </wp:inline>
        </w:drawing>
      </w:r>
    </w:p>
    <w:p w14:paraId="27F565CC" w14:textId="66BC7B03" w:rsidR="00A04B95" w:rsidRDefault="00C50D4D" w:rsidP="00EC1178">
      <w:pPr>
        <w:pStyle w:val="Lgende"/>
        <w:jc w:val="center"/>
      </w:pPr>
      <w:r>
        <w:t xml:space="preserve">Figure </w:t>
      </w:r>
      <w:fldSimple w:instr=" SEQ Figure \* ARABIC ">
        <w:r w:rsidR="00D53F61">
          <w:rPr>
            <w:noProof/>
          </w:rPr>
          <w:t>54</w:t>
        </w:r>
      </w:fldSimple>
      <w:r w:rsidR="000B39E5" w:rsidRPr="000B39E5">
        <w:rPr>
          <w:noProof/>
        </w:rPr>
        <w:t>- Court-circuit / problème de brasage USB-C</w:t>
      </w:r>
    </w:p>
    <w:p w14:paraId="2604A6F7" w14:textId="77777777" w:rsidR="00265F5F" w:rsidRDefault="00265F5F" w:rsidP="00265F5F">
      <w:r>
        <w:t>Afin de réparer ces lignes, un démontage complet du connecteur était nécessaire. Au moyen d’une plaque de chauffe, j’ai tenté de débraser le connecteur, mais à mon grand désarroi, les pistes qui y étaient connectées se sont arrachées. Cela provient vraisemblablement de la faible largeur des pistes de 0.2 mm, d’une force mécanique exercée trop élevée et d’une surchauffe de la région du PCB.</w:t>
      </w:r>
    </w:p>
    <w:p w14:paraId="1B8624E7" w14:textId="77777777" w:rsidR="00265F5F" w:rsidRDefault="00265F5F" w:rsidP="00265F5F"/>
    <w:p w14:paraId="04427D3A" w14:textId="1225B5EF" w:rsidR="00265F5F" w:rsidRDefault="00265F5F" w:rsidP="00265F5F">
      <w:r>
        <w:t>Les corrections sur ce PCB s’avérant complexes, j’ai pris la décision de réeffectuer cette partie du montage sur le second PCB en ne remontant uniquement les connectiques de la CM5 et l’USB C afin de prouver la fonctionnalité de flashage du système. Cette fonctionnalité ayant déjà été validée au moyen d’une carte CM5IO, elle n’est pas prioritaire dans mon projet et sera démontrée avant la défense orale.</w:t>
      </w:r>
    </w:p>
    <w:p w14:paraId="4929BAF6" w14:textId="62EE7DD1" w:rsidR="004143B6" w:rsidRDefault="004143B6" w:rsidP="00F17B3C"/>
    <w:p w14:paraId="3B884E4E" w14:textId="4BC13FE8" w:rsidR="00265F5F" w:rsidRDefault="00E26743" w:rsidP="00F17B3C">
      <w:r>
        <w:t>Une modification</w:t>
      </w:r>
      <w:r w:rsidR="00265F5F">
        <w:t xml:space="preserve"> sera </w:t>
      </w:r>
      <w:r w:rsidR="006738D8">
        <w:t>nécessaire</w:t>
      </w:r>
      <w:r w:rsidR="00265F5F">
        <w:t xml:space="preserve"> afin de garantir le bon fonctionnement et la robustesse </w:t>
      </w:r>
      <w:r w:rsidR="00E312BE">
        <w:t>des futures itérations</w:t>
      </w:r>
      <w:r w:rsidR="00265F5F">
        <w:t xml:space="preserve"> du projet. </w:t>
      </w:r>
    </w:p>
    <w:p w14:paraId="083BB35E" w14:textId="755CE1DB" w:rsidR="009B2BA5" w:rsidRDefault="009B2BA5" w:rsidP="00F17B3C"/>
    <w:p w14:paraId="36ADE9CB" w14:textId="77777777" w:rsidR="006738D8" w:rsidRDefault="006738D8">
      <w:pPr>
        <w:rPr>
          <w:rFonts w:cs="Arial"/>
          <w:sz w:val="32"/>
          <w:szCs w:val="32"/>
        </w:rPr>
      </w:pPr>
      <w:r>
        <w:br w:type="page"/>
      </w:r>
    </w:p>
    <w:p w14:paraId="07517E0E" w14:textId="60B5BA03" w:rsidR="009B2BA5" w:rsidRDefault="009B2BA5" w:rsidP="009B2BA5">
      <w:pPr>
        <w:pStyle w:val="Titre3"/>
      </w:pPr>
      <w:bookmarkStart w:id="100" w:name="_Toc209445762"/>
      <w:r>
        <w:lastRenderedPageBreak/>
        <w:t xml:space="preserve">Distance </w:t>
      </w:r>
      <w:r w:rsidR="001132B5">
        <w:t>GND partie ADC</w:t>
      </w:r>
      <w:bookmarkEnd w:id="100"/>
    </w:p>
    <w:p w14:paraId="3DB049A1" w14:textId="77777777" w:rsidR="00A24EE4" w:rsidRDefault="00494F38" w:rsidP="00A24EE4">
      <w:pPr>
        <w:keepNext/>
        <w:jc w:val="center"/>
      </w:pPr>
      <w:r w:rsidRPr="00494F38">
        <w:rPr>
          <w:noProof/>
        </w:rPr>
        <w:drawing>
          <wp:inline distT="0" distB="0" distL="0" distR="0" wp14:anchorId="436891A1" wp14:editId="08A84ED2">
            <wp:extent cx="3950208" cy="3102238"/>
            <wp:effectExtent l="0" t="0" r="0" b="3175"/>
            <wp:docPr id="1433484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84511" name=""/>
                    <pic:cNvPicPr/>
                  </pic:nvPicPr>
                  <pic:blipFill>
                    <a:blip r:embed="rId81"/>
                    <a:stretch>
                      <a:fillRect/>
                    </a:stretch>
                  </pic:blipFill>
                  <pic:spPr>
                    <a:xfrm>
                      <a:off x="0" y="0"/>
                      <a:ext cx="3957345" cy="3107843"/>
                    </a:xfrm>
                    <a:prstGeom prst="rect">
                      <a:avLst/>
                    </a:prstGeom>
                  </pic:spPr>
                </pic:pic>
              </a:graphicData>
            </a:graphic>
          </wp:inline>
        </w:drawing>
      </w:r>
    </w:p>
    <w:p w14:paraId="2E7E20DC" w14:textId="75F7C71E" w:rsidR="00A84138" w:rsidRPr="00A84138" w:rsidRDefault="00A24EE4" w:rsidP="00A24EE4">
      <w:pPr>
        <w:pStyle w:val="Lgende"/>
        <w:jc w:val="center"/>
      </w:pPr>
      <w:r>
        <w:t xml:space="preserve">Figure </w:t>
      </w:r>
      <w:fldSimple w:instr=" SEQ Figure \* ARABIC ">
        <w:r w:rsidR="00D53F61">
          <w:rPr>
            <w:noProof/>
          </w:rPr>
          <w:t>55</w:t>
        </w:r>
      </w:fldSimple>
      <w:r w:rsidR="000B39E5">
        <w:rPr>
          <w:noProof/>
        </w:rPr>
        <w:t xml:space="preserve"> </w:t>
      </w:r>
      <w:r w:rsidR="000B39E5" w:rsidRPr="000B39E5">
        <w:rPr>
          <w:noProof/>
        </w:rPr>
        <w:t xml:space="preserve">- </w:t>
      </w:r>
      <w:r w:rsidR="00335E16">
        <w:rPr>
          <w:noProof/>
        </w:rPr>
        <w:t>d</w:t>
      </w:r>
      <w:r w:rsidR="000B39E5" w:rsidRPr="000B39E5">
        <w:rPr>
          <w:noProof/>
        </w:rPr>
        <w:t>istance GND partie ADC (problème de retour de courant)</w:t>
      </w:r>
    </w:p>
    <w:p w14:paraId="2CE41A2B" w14:textId="77777777" w:rsidR="00C5100E" w:rsidRDefault="00C5100E" w:rsidP="001132B5"/>
    <w:p w14:paraId="19E2E05A" w14:textId="581D2EF1" w:rsidR="00C5100E" w:rsidRDefault="001132B5" w:rsidP="001132B5">
      <w:r>
        <w:t xml:space="preserve">Sur </w:t>
      </w:r>
      <w:r w:rsidR="00E312BE">
        <w:t>le datasheet</w:t>
      </w:r>
      <w:r>
        <w:t xml:space="preserve"> de l’</w:t>
      </w:r>
      <w:r w:rsidR="00C5100E" w:rsidRPr="00C5100E">
        <w:t>ADS124S0</w:t>
      </w:r>
      <w:r w:rsidR="00C5100E">
        <w:t xml:space="preserve">8, il est dit : </w:t>
      </w:r>
    </w:p>
    <w:p w14:paraId="3A0F1866" w14:textId="54EA13EB" w:rsidR="001132B5" w:rsidRDefault="00CD1413" w:rsidP="00A24EE4">
      <w:pPr>
        <w:rPr>
          <w:lang w:val="en-US"/>
        </w:rPr>
      </w:pPr>
      <w:r>
        <w:rPr>
          <w:lang w:val="en-US"/>
        </w:rPr>
        <w:t>“</w:t>
      </w:r>
      <w:r w:rsidR="00A24EE4" w:rsidRPr="00A24EE4">
        <w:rPr>
          <w:lang w:val="en-US"/>
        </w:rPr>
        <w:t>Provide good ground return paths. Signal return currents will flow on the path of least impedance. If the</w:t>
      </w:r>
      <w:r w:rsidR="00A24EE4">
        <w:rPr>
          <w:lang w:val="en-US"/>
        </w:rPr>
        <w:t xml:space="preserve"> </w:t>
      </w:r>
      <w:r w:rsidR="00A24EE4" w:rsidRPr="00A24EE4">
        <w:rPr>
          <w:lang w:val="en-US"/>
        </w:rPr>
        <w:t>ground plane is cut or has other traces that block the current from flowing right next to the signal trace,</w:t>
      </w:r>
      <w:r w:rsidR="00A24EE4">
        <w:rPr>
          <w:lang w:val="en-US"/>
        </w:rPr>
        <w:t xml:space="preserve"> </w:t>
      </w:r>
      <w:r w:rsidR="00A24EE4" w:rsidRPr="00A24EE4">
        <w:rPr>
          <w:lang w:val="en-US"/>
        </w:rPr>
        <w:t>another path must be found to return to the source and complete the circuit.</w:t>
      </w:r>
      <w:r>
        <w:rPr>
          <w:lang w:val="en-US"/>
        </w:rPr>
        <w:t>”</w:t>
      </w:r>
      <w:r w:rsidR="0081636F">
        <w:rPr>
          <w:lang w:val="en-US"/>
        </w:rPr>
        <w:t xml:space="preserve"> </w:t>
      </w:r>
      <w:r>
        <w:rPr>
          <w:rStyle w:val="Appelnotedebasdep"/>
          <w:lang w:val="en-US"/>
        </w:rPr>
        <w:footnoteReference w:id="10"/>
      </w:r>
    </w:p>
    <w:p w14:paraId="45A7AF63" w14:textId="77777777" w:rsidR="0081636F" w:rsidRDefault="0081636F" w:rsidP="00A24EE4">
      <w:pPr>
        <w:rPr>
          <w:lang w:val="en-US"/>
        </w:rPr>
      </w:pPr>
    </w:p>
    <w:p w14:paraId="326C94DD" w14:textId="1C182F82" w:rsidR="00AD5DFB" w:rsidRDefault="0081636F" w:rsidP="00A24EE4">
      <w:r w:rsidRPr="0081636F">
        <w:t>Hors dans l</w:t>
      </w:r>
      <w:r>
        <w:t>e cas de mon routage de cette partie, la distance réelle pour le retour de courants entre la GND de mes résistance</w:t>
      </w:r>
      <w:r w:rsidR="00335E16">
        <w:t>s</w:t>
      </w:r>
      <w:r>
        <w:t xml:space="preserve"> Rref et le </w:t>
      </w:r>
      <w:r w:rsidR="009E7326">
        <w:t xml:space="preserve">GND du du point de </w:t>
      </w:r>
      <w:r w:rsidR="006738D8">
        <w:t>référence</w:t>
      </w:r>
      <w:r w:rsidR="009E7326">
        <w:t xml:space="preserve"> négative (Refn0) est d</w:t>
      </w:r>
      <w:r w:rsidR="00AD5DFB">
        <w:t xml:space="preserve">’ environ : </w:t>
      </w:r>
    </w:p>
    <w:p w14:paraId="482CC238" w14:textId="243C59D4" w:rsidR="00AD5DFB" w:rsidRPr="006D20BD" w:rsidRDefault="00AD5DFB" w:rsidP="00A24EE4">
      <m:oMathPara>
        <m:oMath>
          <m:r>
            <w:rPr>
              <w:rFonts w:ascii="Cambria Math" w:hAnsi="Cambria Math"/>
            </w:rPr>
            <m:t>4+32+5.5+8+3 = 52.5 [mm]</m:t>
          </m:r>
        </m:oMath>
      </m:oMathPara>
    </w:p>
    <w:p w14:paraId="7E26A5BF" w14:textId="261E7E13" w:rsidR="006D20BD" w:rsidRDefault="006D20BD" w:rsidP="00A24EE4">
      <w:r>
        <w:t xml:space="preserve">Cette distance élevée pourrait </w:t>
      </w:r>
      <w:r w:rsidR="006738D8">
        <w:t>parasiter</w:t>
      </w:r>
      <w:r>
        <w:t xml:space="preserve"> al mesure en introduisant du bruit</w:t>
      </w:r>
      <w:r w:rsidR="00F86BC4">
        <w:t xml:space="preserve">. </w:t>
      </w:r>
    </w:p>
    <w:p w14:paraId="1A267EA6" w14:textId="21BA04C7" w:rsidR="00F86BC4" w:rsidRDefault="00F86BC4" w:rsidP="00A24EE4">
      <w:r>
        <w:t xml:space="preserve">Il est dès lors </w:t>
      </w:r>
      <w:r w:rsidR="006738D8">
        <w:t>conseillère</w:t>
      </w:r>
      <w:r>
        <w:t xml:space="preserve"> de revoir le routage de la partie ADC, et cette modification est rajouté au </w:t>
      </w:r>
      <w:r w:rsidR="006738D8">
        <w:t xml:space="preserve">fichier de modification disponible en annexe. </w:t>
      </w:r>
    </w:p>
    <w:p w14:paraId="49A20594" w14:textId="77777777" w:rsidR="006738D8" w:rsidRDefault="006738D8" w:rsidP="00A24EE4"/>
    <w:p w14:paraId="521C4BFF" w14:textId="198B5759" w:rsidR="006738D8" w:rsidRDefault="006738D8" w:rsidP="00A24EE4">
      <w:r>
        <w:t xml:space="preserve">Sur la même page du datasheet, il est aussi </w:t>
      </w:r>
      <w:r w:rsidR="00084BAD">
        <w:t xml:space="preserve">affirmé ceci : </w:t>
      </w:r>
    </w:p>
    <w:p w14:paraId="7410D4DF" w14:textId="7CB85434" w:rsidR="00084BAD" w:rsidRDefault="00084BAD" w:rsidP="00084BAD">
      <w:pPr>
        <w:rPr>
          <w:lang w:val="en-US"/>
        </w:rPr>
      </w:pPr>
      <w:r>
        <w:rPr>
          <w:lang w:val="en-US"/>
        </w:rPr>
        <w:t>“</w:t>
      </w:r>
      <w:r w:rsidRPr="00084BAD">
        <w:rPr>
          <w:lang w:val="en-US"/>
        </w:rPr>
        <w:t>Analog inputs with differential connections must have a capacitor placed differentially across the inputs. Best</w:t>
      </w:r>
      <w:r>
        <w:rPr>
          <w:lang w:val="en-US"/>
        </w:rPr>
        <w:t xml:space="preserve"> </w:t>
      </w:r>
      <w:r w:rsidRPr="00084BAD">
        <w:rPr>
          <w:lang w:val="en-US"/>
        </w:rPr>
        <w:t>input combinations for differential measurements use adjacent analog input lines (such as AIN0, AIN1 and</w:t>
      </w:r>
      <w:r>
        <w:rPr>
          <w:lang w:val="en-US"/>
        </w:rPr>
        <w:t xml:space="preserve"> </w:t>
      </w:r>
      <w:r w:rsidRPr="00084BAD">
        <w:rPr>
          <w:lang w:val="en-US"/>
        </w:rPr>
        <w:t>AIN2, AIN3). The differential capacitors must be of high quality. The best ceramic chip capacitors are C0G</w:t>
      </w:r>
      <w:r>
        <w:rPr>
          <w:lang w:val="en-US"/>
        </w:rPr>
        <w:t xml:space="preserve"> </w:t>
      </w:r>
      <w:r w:rsidRPr="00084BAD">
        <w:rPr>
          <w:lang w:val="en-US"/>
        </w:rPr>
        <w:t>(NPO) that have stable properties and low noise characteristics.</w:t>
      </w:r>
      <w:r>
        <w:rPr>
          <w:lang w:val="en-US"/>
        </w:rPr>
        <w:t>”</w:t>
      </w:r>
    </w:p>
    <w:p w14:paraId="386C8739" w14:textId="77777777" w:rsidR="00084BAD" w:rsidRDefault="00084BAD" w:rsidP="00084BAD">
      <w:pPr>
        <w:rPr>
          <w:lang w:val="en-US"/>
        </w:rPr>
      </w:pPr>
    </w:p>
    <w:p w14:paraId="42DCD3D6" w14:textId="6FE0610B" w:rsidR="00084BAD" w:rsidRDefault="00425AA8" w:rsidP="00084BAD">
      <w:r>
        <w:t>J</w:t>
      </w:r>
      <w:r w:rsidR="000C0799" w:rsidRPr="000C0799">
        <w:t>e n’ai malheureusement p</w:t>
      </w:r>
      <w:r w:rsidR="000C0799">
        <w:t>as appliqué ce conseil de routage, nécessitant ainsi un nouveau routage spécifique de ma carte. Avec l’ajout de condensateur</w:t>
      </w:r>
      <w:r>
        <w:t xml:space="preserve"> d</w:t>
      </w:r>
      <w:r w:rsidR="00335E16">
        <w:t xml:space="preserve"> e</w:t>
      </w:r>
      <w:r>
        <w:t>grande qualité entre les ligne</w:t>
      </w:r>
      <w:r w:rsidR="00335E16">
        <w:t>s</w:t>
      </w:r>
      <w:r>
        <w:t xml:space="preserve"> différentiel</w:t>
      </w:r>
      <w:r w:rsidR="00335E16">
        <w:t>les</w:t>
      </w:r>
      <w:r>
        <w:t xml:space="preserve"> de mesure. </w:t>
      </w:r>
    </w:p>
    <w:p w14:paraId="7542B5EA" w14:textId="77777777" w:rsidR="00425AA8" w:rsidRPr="000C0799" w:rsidRDefault="00425AA8" w:rsidP="00084BAD"/>
    <w:p w14:paraId="4272EED5" w14:textId="5A5DE2F4" w:rsidR="007F2815" w:rsidRDefault="007F2815">
      <w:r>
        <w:br w:type="page"/>
      </w:r>
    </w:p>
    <w:p w14:paraId="5ED88082" w14:textId="31A1A066" w:rsidR="00084BAD" w:rsidRDefault="007F2815" w:rsidP="007F2815">
      <w:pPr>
        <w:pStyle w:val="Titre3"/>
      </w:pPr>
      <w:bookmarkStart w:id="101" w:name="_Toc209445763"/>
      <w:r>
        <w:lastRenderedPageBreak/>
        <w:t>Erreur sérigraphie</w:t>
      </w:r>
      <w:bookmarkEnd w:id="101"/>
    </w:p>
    <w:p w14:paraId="7B700374" w14:textId="77777777" w:rsidR="00EF4B13" w:rsidRDefault="00EF4B13" w:rsidP="00EF4B13">
      <w:pPr>
        <w:keepNext/>
        <w:jc w:val="center"/>
      </w:pPr>
      <w:r w:rsidRPr="00EF4B13">
        <w:rPr>
          <w:noProof/>
        </w:rPr>
        <w:drawing>
          <wp:inline distT="0" distB="0" distL="0" distR="0" wp14:anchorId="285B856E" wp14:editId="02ABD1F0">
            <wp:extent cx="2600916" cy="3746311"/>
            <wp:effectExtent l="0" t="0" r="9525" b="6985"/>
            <wp:docPr id="1872998646" name="Image 1" descr="Une image contenant texte, capture d’écran, Caractère color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98646" name="Image 1" descr="Une image contenant texte, capture d’écran, Caractère coloré, diagramme&#10;&#10;Le contenu généré par l’IA peut être incorrect."/>
                    <pic:cNvPicPr/>
                  </pic:nvPicPr>
                  <pic:blipFill>
                    <a:blip r:embed="rId82"/>
                    <a:stretch>
                      <a:fillRect/>
                    </a:stretch>
                  </pic:blipFill>
                  <pic:spPr>
                    <a:xfrm>
                      <a:off x="0" y="0"/>
                      <a:ext cx="2605483" cy="3752889"/>
                    </a:xfrm>
                    <a:prstGeom prst="rect">
                      <a:avLst/>
                    </a:prstGeom>
                  </pic:spPr>
                </pic:pic>
              </a:graphicData>
            </a:graphic>
          </wp:inline>
        </w:drawing>
      </w:r>
    </w:p>
    <w:p w14:paraId="5FDF6539" w14:textId="6C42699E" w:rsidR="007F2815" w:rsidRDefault="00EF4B13" w:rsidP="00EF4B13">
      <w:pPr>
        <w:pStyle w:val="Lgende"/>
        <w:jc w:val="center"/>
      </w:pPr>
      <w:r>
        <w:t xml:space="preserve">Figure </w:t>
      </w:r>
      <w:fldSimple w:instr=" SEQ Figure \* ARABIC ">
        <w:r w:rsidR="00D53F61">
          <w:rPr>
            <w:noProof/>
          </w:rPr>
          <w:t>56</w:t>
        </w:r>
      </w:fldSimple>
      <w:r w:rsidR="000B39E5">
        <w:rPr>
          <w:noProof/>
        </w:rPr>
        <w:t xml:space="preserve"> </w:t>
      </w:r>
      <w:r w:rsidR="000B39E5" w:rsidRPr="000B39E5">
        <w:rPr>
          <w:noProof/>
        </w:rPr>
        <w:t xml:space="preserve">- Erreur </w:t>
      </w:r>
      <w:r w:rsidR="00335E16">
        <w:rPr>
          <w:noProof/>
        </w:rPr>
        <w:t xml:space="preserve">de </w:t>
      </w:r>
      <w:r w:rsidR="000B39E5" w:rsidRPr="000B39E5">
        <w:rPr>
          <w:noProof/>
        </w:rPr>
        <w:t>sérigraphie (numérotation</w:t>
      </w:r>
      <w:r w:rsidR="00335E16">
        <w:rPr>
          <w:noProof/>
        </w:rPr>
        <w:t>,</w:t>
      </w:r>
      <w:r w:rsidR="000B39E5" w:rsidRPr="000B39E5">
        <w:rPr>
          <w:noProof/>
        </w:rPr>
        <w:t xml:space="preserve"> connecteurs J1..J4 non incrémentée</w:t>
      </w:r>
    </w:p>
    <w:p w14:paraId="3D68DA28" w14:textId="40F6EC28" w:rsidR="00EF4B13" w:rsidRDefault="00EF4B13" w:rsidP="00EF4B13">
      <w:r>
        <w:t>Les numéro</w:t>
      </w:r>
      <w:r w:rsidR="00335E16">
        <w:t>s</w:t>
      </w:r>
      <w:r>
        <w:t xml:space="preserve"> des </w:t>
      </w:r>
      <w:r w:rsidR="0003392F">
        <w:t>canaux de mesure et simulations des connecteur</w:t>
      </w:r>
      <w:r w:rsidR="00335E16">
        <w:t>s</w:t>
      </w:r>
      <w:r w:rsidR="0003392F">
        <w:t xml:space="preserve"> J1, J2, J3, J4 ne sont pas incrément</w:t>
      </w:r>
      <w:r w:rsidR="00ED2A58">
        <w:t>és</w:t>
      </w:r>
      <w:r w:rsidR="0003392F">
        <w:t xml:space="preserve">. </w:t>
      </w:r>
      <w:r w:rsidR="008E4EC5">
        <w:t xml:space="preserve">Menant </w:t>
      </w:r>
      <w:r w:rsidR="00ED2A58">
        <w:t>à</w:t>
      </w:r>
      <w:r w:rsidR="008E4EC5">
        <w:t xml:space="preserve"> une confusion entre les connecteur</w:t>
      </w:r>
      <w:r w:rsidR="00ED2A58">
        <w:t>s</w:t>
      </w:r>
      <w:r w:rsidR="008E4EC5">
        <w:t xml:space="preserve">. </w:t>
      </w:r>
    </w:p>
    <w:p w14:paraId="2F0FB5CB" w14:textId="77777777" w:rsidR="00E266E1" w:rsidRDefault="00E266E1" w:rsidP="00EF4B13"/>
    <w:p w14:paraId="46A608FE" w14:textId="77777777" w:rsidR="00E266E1" w:rsidRDefault="00E266E1" w:rsidP="00E266E1">
      <w:pPr>
        <w:keepNext/>
        <w:jc w:val="center"/>
      </w:pPr>
      <w:r w:rsidRPr="00E266E1">
        <w:rPr>
          <w:noProof/>
        </w:rPr>
        <w:drawing>
          <wp:inline distT="0" distB="0" distL="0" distR="0" wp14:anchorId="3C611A9B" wp14:editId="00D2F2FC">
            <wp:extent cx="530191" cy="3364096"/>
            <wp:effectExtent l="0" t="7303" r="0" b="0"/>
            <wp:docPr id="1909290528" name="Image 1" descr="Une image contenant capture d’écran, Caractère coloré, texte, affich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90528" name="Image 1" descr="Une image contenant capture d’écran, Caractère coloré, texte, affiche&#10;&#10;Le contenu généré par l’IA peut être incorrect."/>
                    <pic:cNvPicPr/>
                  </pic:nvPicPr>
                  <pic:blipFill>
                    <a:blip r:embed="rId83"/>
                    <a:stretch>
                      <a:fillRect/>
                    </a:stretch>
                  </pic:blipFill>
                  <pic:spPr>
                    <a:xfrm rot="16200000">
                      <a:off x="0" y="0"/>
                      <a:ext cx="549669" cy="3487686"/>
                    </a:xfrm>
                    <a:prstGeom prst="rect">
                      <a:avLst/>
                    </a:prstGeom>
                  </pic:spPr>
                </pic:pic>
              </a:graphicData>
            </a:graphic>
          </wp:inline>
        </w:drawing>
      </w:r>
    </w:p>
    <w:p w14:paraId="1C96E24B" w14:textId="72E6EF13" w:rsidR="00E266E1" w:rsidRDefault="00E266E1" w:rsidP="00E266E1">
      <w:pPr>
        <w:pStyle w:val="Lgende"/>
        <w:jc w:val="center"/>
      </w:pPr>
      <w:r>
        <w:t xml:space="preserve">Figure </w:t>
      </w:r>
      <w:fldSimple w:instr=" SEQ Figure \* ARABIC ">
        <w:r w:rsidR="00D53F61">
          <w:rPr>
            <w:noProof/>
          </w:rPr>
          <w:t>57</w:t>
        </w:r>
      </w:fldSimple>
      <w:r w:rsidR="000B39E5">
        <w:rPr>
          <w:noProof/>
        </w:rPr>
        <w:t xml:space="preserve"> </w:t>
      </w:r>
      <w:r w:rsidR="000B39E5" w:rsidRPr="000B39E5">
        <w:rPr>
          <w:noProof/>
        </w:rPr>
        <w:t>- Erreur sérigraphie (label 24V incorrect : CM_24V_OUT_1 au lieu de CM_24V_OUT_2)</w:t>
      </w:r>
    </w:p>
    <w:p w14:paraId="35DE1815" w14:textId="2FBE32FA" w:rsidR="00E266E1" w:rsidRDefault="00E266E1" w:rsidP="00E266E1">
      <w:r>
        <w:t xml:space="preserve">Le </w:t>
      </w:r>
      <w:r w:rsidR="00B56658">
        <w:t xml:space="preserve">label 24V </w:t>
      </w:r>
      <w:r w:rsidR="00A028DE">
        <w:t xml:space="preserve">est inscrit </w:t>
      </w:r>
      <w:r w:rsidR="00A028DE" w:rsidRPr="00A028DE">
        <w:t>CM_24V_OUT_1</w:t>
      </w:r>
      <w:r w:rsidR="00A028DE">
        <w:t xml:space="preserve"> à la place de </w:t>
      </w:r>
      <w:r w:rsidR="00A028DE" w:rsidRPr="00A028DE">
        <w:t>CM_24V_OUT_</w:t>
      </w:r>
      <w:r w:rsidR="00A028DE">
        <w:t>2</w:t>
      </w:r>
      <w:r w:rsidR="00B56658">
        <w:t xml:space="preserve"> </w:t>
      </w:r>
    </w:p>
    <w:p w14:paraId="2595C4B8" w14:textId="77777777" w:rsidR="00A028DE" w:rsidRDefault="00A028DE" w:rsidP="00E266E1"/>
    <w:p w14:paraId="2832723F" w14:textId="77777777" w:rsidR="00A028DE" w:rsidRDefault="00A028DE" w:rsidP="00A028DE">
      <w:pPr>
        <w:keepNext/>
        <w:jc w:val="center"/>
      </w:pPr>
      <w:r w:rsidRPr="00A028DE">
        <w:rPr>
          <w:noProof/>
        </w:rPr>
        <w:drawing>
          <wp:inline distT="0" distB="0" distL="0" distR="0" wp14:anchorId="5E2ADE1F" wp14:editId="2A31AE56">
            <wp:extent cx="1205116" cy="2284262"/>
            <wp:effectExtent l="0" t="6350" r="8255" b="8255"/>
            <wp:docPr id="1050416241" name="Image 1" descr="Une image contenant texte, Graphique, graphis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16241" name="Image 1" descr="Une image contenant texte, Graphique, graphisme, capture d’écran&#10;&#10;Le contenu généré par l’IA peut être incorrect."/>
                    <pic:cNvPicPr/>
                  </pic:nvPicPr>
                  <pic:blipFill>
                    <a:blip r:embed="rId84"/>
                    <a:stretch>
                      <a:fillRect/>
                    </a:stretch>
                  </pic:blipFill>
                  <pic:spPr>
                    <a:xfrm rot="16200000">
                      <a:off x="0" y="0"/>
                      <a:ext cx="1213075" cy="2299349"/>
                    </a:xfrm>
                    <a:prstGeom prst="rect">
                      <a:avLst/>
                    </a:prstGeom>
                  </pic:spPr>
                </pic:pic>
              </a:graphicData>
            </a:graphic>
          </wp:inline>
        </w:drawing>
      </w:r>
    </w:p>
    <w:p w14:paraId="48A21153" w14:textId="34003AA7" w:rsidR="00A028DE" w:rsidRDefault="00A028DE" w:rsidP="00A028DE">
      <w:pPr>
        <w:pStyle w:val="Lgende"/>
        <w:jc w:val="center"/>
      </w:pPr>
      <w:r>
        <w:t xml:space="preserve">Figure </w:t>
      </w:r>
      <w:fldSimple w:instr=" SEQ Figure \* ARABIC ">
        <w:r w:rsidR="00D53F61">
          <w:rPr>
            <w:noProof/>
          </w:rPr>
          <w:t>58</w:t>
        </w:r>
      </w:fldSimple>
      <w:r w:rsidR="00F93DC8">
        <w:rPr>
          <w:noProof/>
        </w:rPr>
        <w:t xml:space="preserve"> </w:t>
      </w:r>
      <w:r w:rsidR="00F93DC8" w:rsidRPr="00F93DC8">
        <w:rPr>
          <w:noProof/>
        </w:rPr>
        <w:t>- Erreur sérigraphie (terminologie ADC_A0 / ADC_A1 incorrecte)</w:t>
      </w:r>
    </w:p>
    <w:p w14:paraId="39F31C80" w14:textId="6DF9B590" w:rsidR="00A028DE" w:rsidRPr="00A028DE" w:rsidRDefault="00A028DE" w:rsidP="00A028DE">
      <w:r>
        <w:t xml:space="preserve">La terminologie ADC_A0 et ADC_A1 est fausse. En effet ces lignes correspondent à la commande du MUX </w:t>
      </w:r>
      <w:r w:rsidR="0059489A">
        <w:t>« </w:t>
      </w:r>
      <w:r w:rsidR="0059489A" w:rsidRPr="0059489A">
        <w:t>TMUX1204DGSR</w:t>
      </w:r>
      <w:r w:rsidR="0059489A">
        <w:t xml:space="preserve"> » donc absolument non lié </w:t>
      </w:r>
      <w:r w:rsidR="00ED2A58">
        <w:t>à</w:t>
      </w:r>
      <w:r w:rsidR="0059489A">
        <w:t xml:space="preserve"> un ADC. Une</w:t>
      </w:r>
      <w:r w:rsidR="00FF7271">
        <w:t xml:space="preserve"> nouvelle</w:t>
      </w:r>
      <w:r w:rsidR="0059489A">
        <w:t xml:space="preserve"> terminologie des </w:t>
      </w:r>
      <w:r w:rsidR="00ED2A58">
        <w:t>N</w:t>
      </w:r>
      <w:r w:rsidR="0059489A">
        <w:t>et et label sera nécessaire sur une futur</w:t>
      </w:r>
      <w:r w:rsidR="00ED2A58">
        <w:t>e</w:t>
      </w:r>
      <w:r w:rsidR="0059489A">
        <w:t xml:space="preserve"> itération du projet</w:t>
      </w:r>
      <w:r w:rsidR="00FF7271">
        <w:t xml:space="preserve"> aussi bien sur le PCB que sur le schéma</w:t>
      </w:r>
      <w:r w:rsidR="0059489A">
        <w:t xml:space="preserve">. </w:t>
      </w:r>
    </w:p>
    <w:p w14:paraId="7C98C497" w14:textId="77777777" w:rsidR="00E266E1" w:rsidRDefault="00E266E1" w:rsidP="00EF4B13"/>
    <w:p w14:paraId="013B383B" w14:textId="3588BBD7" w:rsidR="00B37210" w:rsidRDefault="00B37210" w:rsidP="00EC1178">
      <w:pPr>
        <w:pStyle w:val="Titre2"/>
      </w:pPr>
      <w:bookmarkStart w:id="102" w:name="_Toc209445764"/>
      <w:r>
        <w:lastRenderedPageBreak/>
        <w:t>Mesure alimentation Buck 5[V]</w:t>
      </w:r>
      <w:bookmarkEnd w:id="102"/>
    </w:p>
    <w:p w14:paraId="2F4C2185" w14:textId="35A019CA" w:rsidR="008A30CF" w:rsidRDefault="008A30CF" w:rsidP="00770600">
      <w:pPr>
        <w:pStyle w:val="Titre3"/>
      </w:pPr>
      <w:bookmarkStart w:id="103" w:name="_Toc209445765"/>
      <w:r>
        <w:t>But de la mesure</w:t>
      </w:r>
      <w:bookmarkEnd w:id="103"/>
      <w:r>
        <w:t xml:space="preserve"> </w:t>
      </w:r>
    </w:p>
    <w:p w14:paraId="764768C7" w14:textId="1FB75704" w:rsidR="00770600" w:rsidRDefault="00770600" w:rsidP="00770600">
      <w:r>
        <w:t>Mesurer et confirmer que le bloc</w:t>
      </w:r>
      <w:r w:rsidR="00E2704A">
        <w:t xml:space="preserve"> </w:t>
      </w:r>
      <w:r w:rsidR="00ED2A58">
        <w:t>d’</w:t>
      </w:r>
      <w:r w:rsidR="00E2704A">
        <w:t xml:space="preserve">alimentations Buck </w:t>
      </w:r>
      <w:r>
        <w:t xml:space="preserve">fournisse une tension de 3V3, non bruitée sans et avec charge. </w:t>
      </w:r>
    </w:p>
    <w:p w14:paraId="151F9804" w14:textId="215B9137" w:rsidR="008A30CF" w:rsidRDefault="008A30CF" w:rsidP="008A30CF">
      <w:pPr>
        <w:pStyle w:val="Titre3"/>
      </w:pPr>
      <w:bookmarkStart w:id="104" w:name="_Toc209445766"/>
      <w:r>
        <w:t>Schéma de mesure</w:t>
      </w:r>
      <w:bookmarkEnd w:id="104"/>
    </w:p>
    <w:p w14:paraId="63AE0F05" w14:textId="10A8ECBE" w:rsidR="007D5901" w:rsidRDefault="008C7D51" w:rsidP="007D5901">
      <w:pPr>
        <w:keepNext/>
        <w:jc w:val="center"/>
      </w:pPr>
      <w:r>
        <w:rPr>
          <w:noProof/>
        </w:rPr>
        <w:drawing>
          <wp:inline distT="0" distB="0" distL="0" distR="0" wp14:anchorId="7FDDAEF5" wp14:editId="4D13EE47">
            <wp:extent cx="4769485" cy="34671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769485" cy="3467100"/>
                    </a:xfrm>
                    <a:prstGeom prst="rect">
                      <a:avLst/>
                    </a:prstGeom>
                    <a:noFill/>
                    <a:ln>
                      <a:noFill/>
                    </a:ln>
                  </pic:spPr>
                </pic:pic>
              </a:graphicData>
            </a:graphic>
          </wp:inline>
        </w:drawing>
      </w:r>
    </w:p>
    <w:p w14:paraId="5A0A3977" w14:textId="1FF963B3" w:rsidR="00885147" w:rsidRDefault="007D5901" w:rsidP="007D5901">
      <w:pPr>
        <w:pStyle w:val="Lgende"/>
        <w:jc w:val="center"/>
      </w:pPr>
      <w:r>
        <w:t xml:space="preserve">Figure </w:t>
      </w:r>
      <w:fldSimple w:instr=" SEQ Figure \* ARABIC ">
        <w:r w:rsidR="00D53F61">
          <w:rPr>
            <w:noProof/>
          </w:rPr>
          <w:t>59</w:t>
        </w:r>
      </w:fldSimple>
      <w:r w:rsidR="00F93DC8">
        <w:rPr>
          <w:noProof/>
        </w:rPr>
        <w:t xml:space="preserve"> </w:t>
      </w:r>
      <w:r w:rsidR="00F93DC8" w:rsidRPr="00F93DC8">
        <w:rPr>
          <w:noProof/>
        </w:rPr>
        <w:t>- Schéma de mesure : Mesure alimentation Buck 5[V]</w:t>
      </w:r>
    </w:p>
    <w:p w14:paraId="3EA2C9FB" w14:textId="3BBE70DC" w:rsidR="007D5901" w:rsidRDefault="007D5901" w:rsidP="007D5901">
      <w:pPr>
        <w:pStyle w:val="Titre3"/>
      </w:pPr>
      <w:bookmarkStart w:id="105" w:name="_Toc209445767"/>
      <w:r>
        <w:t>Instrument de mesure</w:t>
      </w:r>
      <w:bookmarkEnd w:id="105"/>
    </w:p>
    <w:p w14:paraId="13FC88A8" w14:textId="6E92D505" w:rsidR="007D5901" w:rsidRPr="007D5901" w:rsidRDefault="007D5901" w:rsidP="007D5901">
      <w:r>
        <w:t xml:space="preserve">Les instruments de mesure sont </w:t>
      </w:r>
      <w:r w:rsidR="007F1F09">
        <w:t>cités</w:t>
      </w:r>
      <w:r>
        <w:t xml:space="preserve"> en annexe </w:t>
      </w:r>
      <w:r w:rsidR="00264E77">
        <w:t>au point</w:t>
      </w:r>
      <w:r w:rsidR="007F1F09">
        <w:t xml:space="preserve"> </w:t>
      </w:r>
      <w:r w:rsidR="007F1F09">
        <w:fldChar w:fldCharType="begin"/>
      </w:r>
      <w:r w:rsidR="007F1F09">
        <w:instrText xml:space="preserve"> REF _Ref209442013 \r \h </w:instrText>
      </w:r>
      <w:r w:rsidR="007F1F09">
        <w:fldChar w:fldCharType="separate"/>
      </w:r>
      <w:r w:rsidR="00D53F61">
        <w:t>9.1.4</w:t>
      </w:r>
      <w:r w:rsidR="007F1F09">
        <w:fldChar w:fldCharType="end"/>
      </w:r>
    </w:p>
    <w:p w14:paraId="560B6ADD" w14:textId="73A89972" w:rsidR="00CA75B9" w:rsidRDefault="008A30CF" w:rsidP="00CA75B9">
      <w:pPr>
        <w:pStyle w:val="Titre3"/>
      </w:pPr>
      <w:bookmarkStart w:id="106" w:name="_Toc209445768"/>
      <w:r>
        <w:t>Méthode de mesure</w:t>
      </w:r>
      <w:bookmarkEnd w:id="106"/>
      <w:r>
        <w:t xml:space="preserve"> </w:t>
      </w:r>
    </w:p>
    <w:p w14:paraId="5420D1A5" w14:textId="77777777" w:rsidR="00CA75B9" w:rsidRDefault="00CA75B9" w:rsidP="00CA75B9">
      <w:r>
        <w:t>Mise en place</w:t>
      </w:r>
    </w:p>
    <w:p w14:paraId="0A177851" w14:textId="77777777" w:rsidR="00CA75B9" w:rsidRDefault="00CA75B9" w:rsidP="00AB14B1">
      <w:pPr>
        <w:pStyle w:val="Paragraphedeliste"/>
        <w:numPr>
          <w:ilvl w:val="0"/>
          <w:numId w:val="36"/>
        </w:numPr>
      </w:pPr>
      <w:r>
        <w:t>Relier la sortie 24[V] de G1 au connecteur 24[V] de la carte.</w:t>
      </w:r>
    </w:p>
    <w:p w14:paraId="416F78F1" w14:textId="77777777" w:rsidR="00CA75B9" w:rsidRDefault="00CA75B9" w:rsidP="00AB14B1">
      <w:pPr>
        <w:pStyle w:val="Paragraphedeliste"/>
        <w:numPr>
          <w:ilvl w:val="0"/>
          <w:numId w:val="36"/>
        </w:numPr>
      </w:pPr>
      <w:r>
        <w:t>Régler P1 en couplage DC, impédance 1 MΩ, bande passante limitée si nécessaire.</w:t>
      </w:r>
    </w:p>
    <w:p w14:paraId="6C7F9442" w14:textId="77777777" w:rsidR="00CA75B9" w:rsidRDefault="00CA75B9" w:rsidP="00AB14B1">
      <w:pPr>
        <w:pStyle w:val="Paragraphedeliste"/>
        <w:numPr>
          <w:ilvl w:val="0"/>
          <w:numId w:val="36"/>
        </w:numPr>
      </w:pPr>
      <w:r>
        <w:t>Affecter les voies P1 comme suit :</w:t>
      </w:r>
    </w:p>
    <w:p w14:paraId="75679897" w14:textId="77777777" w:rsidR="00CA75B9" w:rsidRDefault="00CA75B9" w:rsidP="00AB14B1">
      <w:pPr>
        <w:pStyle w:val="Paragraphedeliste"/>
        <w:numPr>
          <w:ilvl w:val="0"/>
          <w:numId w:val="36"/>
        </w:numPr>
      </w:pPr>
      <w:r>
        <w:t>Voie 1 = 24[V] d’entrée.</w:t>
      </w:r>
    </w:p>
    <w:p w14:paraId="2255D95C" w14:textId="77777777" w:rsidR="00CA75B9" w:rsidRDefault="00CA75B9" w:rsidP="00AB14B1">
      <w:pPr>
        <w:pStyle w:val="Paragraphedeliste"/>
        <w:numPr>
          <w:ilvl w:val="0"/>
          <w:numId w:val="36"/>
        </w:numPr>
      </w:pPr>
      <w:r>
        <w:t>Voie 2 = PWM du convertisseur abaisseur.</w:t>
      </w:r>
    </w:p>
    <w:p w14:paraId="528065AE" w14:textId="22C65F0C" w:rsidR="00CA75B9" w:rsidRDefault="00CA75B9" w:rsidP="00AB14B1">
      <w:pPr>
        <w:pStyle w:val="Paragraphedeliste"/>
        <w:numPr>
          <w:ilvl w:val="0"/>
          <w:numId w:val="36"/>
        </w:numPr>
      </w:pPr>
      <w:r>
        <w:t>Voie 3 = 5[V] en sorti</w:t>
      </w:r>
      <w:r w:rsidR="00ED2A58">
        <w:t>e</w:t>
      </w:r>
      <w:r>
        <w:t xml:space="preserve"> du step-down.</w:t>
      </w:r>
    </w:p>
    <w:p w14:paraId="22C99416" w14:textId="77777777" w:rsidR="00CA75B9" w:rsidRDefault="00CA75B9" w:rsidP="00AB14B1">
      <w:pPr>
        <w:pStyle w:val="Paragraphedeliste"/>
        <w:numPr>
          <w:ilvl w:val="0"/>
          <w:numId w:val="36"/>
        </w:numPr>
      </w:pPr>
      <w:r>
        <w:t>Préparer une seconde acquisition dédiée au rail 3V3 avec la même configuration.</w:t>
      </w:r>
    </w:p>
    <w:p w14:paraId="2A42DB99" w14:textId="77777777" w:rsidR="00CA75B9" w:rsidRDefault="00CA75B9" w:rsidP="00CA75B9"/>
    <w:p w14:paraId="61EF3A9F" w14:textId="77777777" w:rsidR="00CA75B9" w:rsidRDefault="00CA75B9" w:rsidP="00CA75B9">
      <w:r>
        <w:t>Procédure</w:t>
      </w:r>
    </w:p>
    <w:p w14:paraId="31A8CEE3" w14:textId="77777777" w:rsidR="00CA75B9" w:rsidRDefault="00CA75B9" w:rsidP="00AB14B1">
      <w:pPr>
        <w:pStyle w:val="Paragraphedeliste"/>
        <w:numPr>
          <w:ilvl w:val="0"/>
          <w:numId w:val="37"/>
        </w:numPr>
      </w:pPr>
      <w:r>
        <w:t>Mettre sous tension via G1 à 24[V].</w:t>
      </w:r>
    </w:p>
    <w:p w14:paraId="3415AE3C" w14:textId="77777777" w:rsidR="00CA75B9" w:rsidRDefault="00CA75B9" w:rsidP="00AB14B1">
      <w:pPr>
        <w:pStyle w:val="Paragraphedeliste"/>
        <w:numPr>
          <w:ilvl w:val="0"/>
          <w:numId w:val="37"/>
        </w:numPr>
      </w:pPr>
      <w:r>
        <w:t>Acquérir simultanément 24[V] d’entrée, PWM, 5[V].</w:t>
      </w:r>
    </w:p>
    <w:p w14:paraId="3ECA107C" w14:textId="2F3921B5" w:rsidR="00CA75B9" w:rsidRDefault="00CA75B9" w:rsidP="00AB14B1">
      <w:pPr>
        <w:pStyle w:val="Paragraphedeliste"/>
        <w:numPr>
          <w:ilvl w:val="0"/>
          <w:numId w:val="37"/>
        </w:numPr>
      </w:pPr>
      <w:r>
        <w:t xml:space="preserve">Observer </w:t>
      </w:r>
      <w:r w:rsidR="00ED2A58">
        <w:t xml:space="preserve">les </w:t>
      </w:r>
      <w:r>
        <w:t>niveaux DC, ondulation, transitoires à l’allumage, corrélation avec le PWM.</w:t>
      </w:r>
    </w:p>
    <w:p w14:paraId="442BD197" w14:textId="77777777" w:rsidR="00CA75B9" w:rsidRDefault="00CA75B9"/>
    <w:p w14:paraId="0A5963A6" w14:textId="77777777" w:rsidR="00CA75B9" w:rsidRDefault="00CA75B9"/>
    <w:p w14:paraId="788E93B6" w14:textId="60146AFD" w:rsidR="00625D43" w:rsidRDefault="00FD3D61">
      <w:pPr>
        <w:rPr>
          <w:rFonts w:cs="Arial"/>
          <w:sz w:val="32"/>
          <w:szCs w:val="32"/>
        </w:rPr>
      </w:pPr>
      <w:r>
        <w:t xml:space="preserve"> </w:t>
      </w:r>
      <w:r w:rsidR="00625D43">
        <w:br w:type="page"/>
      </w:r>
    </w:p>
    <w:p w14:paraId="38B27760" w14:textId="68C21438" w:rsidR="008A30CF" w:rsidRPr="00E2704A" w:rsidRDefault="008A30CF" w:rsidP="008A30CF">
      <w:pPr>
        <w:pStyle w:val="Titre3"/>
      </w:pPr>
      <w:bookmarkStart w:id="107" w:name="_Toc209445769"/>
      <w:r>
        <w:lastRenderedPageBreak/>
        <w:t>Résultat de mesure</w:t>
      </w:r>
      <w:bookmarkEnd w:id="107"/>
    </w:p>
    <w:p w14:paraId="7CDA5CF0" w14:textId="77777777" w:rsidR="000D3A60" w:rsidRDefault="000D3A60" w:rsidP="000D3A60">
      <w:pPr>
        <w:keepNext/>
        <w:jc w:val="center"/>
      </w:pPr>
      <w:r>
        <w:rPr>
          <w:noProof/>
        </w:rPr>
        <w:drawing>
          <wp:inline distT="0" distB="0" distL="0" distR="0" wp14:anchorId="06A81338" wp14:editId="275743F0">
            <wp:extent cx="5193792" cy="3342190"/>
            <wp:effectExtent l="0" t="0" r="6985" b="0"/>
            <wp:docPr id="11" name="Image 11" descr="Une image contenant texte, capture d’écran, Tracé,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Une image contenant texte, capture d’écran, Tracé, ligne&#10;&#10;Le contenu généré par l’IA peut être incorrect."/>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229247" cy="3365005"/>
                    </a:xfrm>
                    <a:prstGeom prst="rect">
                      <a:avLst/>
                    </a:prstGeom>
                    <a:noFill/>
                    <a:ln>
                      <a:noFill/>
                    </a:ln>
                  </pic:spPr>
                </pic:pic>
              </a:graphicData>
            </a:graphic>
          </wp:inline>
        </w:drawing>
      </w:r>
    </w:p>
    <w:p w14:paraId="6C22FBB7" w14:textId="39A34908" w:rsidR="008A30CF" w:rsidRDefault="000D3A60" w:rsidP="000D3A60">
      <w:pPr>
        <w:pStyle w:val="Lgende"/>
        <w:jc w:val="center"/>
      </w:pPr>
      <w:r>
        <w:t xml:space="preserve">Figure </w:t>
      </w:r>
      <w:fldSimple w:instr=" SEQ Figure \* ARABIC ">
        <w:r w:rsidR="00D53F61">
          <w:rPr>
            <w:noProof/>
          </w:rPr>
          <w:t>60</w:t>
        </w:r>
      </w:fldSimple>
      <w:r w:rsidR="00F93DC8">
        <w:rPr>
          <w:noProof/>
        </w:rPr>
        <w:t xml:space="preserve"> </w:t>
      </w:r>
      <w:r w:rsidR="00F93DC8" w:rsidRPr="00F93DC8">
        <w:rPr>
          <w:noProof/>
        </w:rPr>
        <w:t>- Résultat de mesure : oscillogramme (Buck 5[V])</w:t>
      </w:r>
    </w:p>
    <w:p w14:paraId="2A4784CA" w14:textId="77777777" w:rsidR="00E32C65" w:rsidRDefault="00E32C65" w:rsidP="00E32C65">
      <w:r>
        <w:t>Sur cet oscillogramme nous pouvons visualiser les résultats suivants :</w:t>
      </w:r>
    </w:p>
    <w:p w14:paraId="14BE0178" w14:textId="77777777" w:rsidR="00E32C65" w:rsidRDefault="00E32C65" w:rsidP="00E32C65">
      <w:r>
        <w:t>C1 = 24[V] en bleu foncé</w:t>
      </w:r>
    </w:p>
    <w:p w14:paraId="584B0207" w14:textId="77777777" w:rsidR="00E32C65" w:rsidRDefault="00E32C65" w:rsidP="00E32C65">
      <w:r>
        <w:t>C2 = PWM de commande du stepdown</w:t>
      </w:r>
    </w:p>
    <w:p w14:paraId="5099B18A" w14:textId="77777777" w:rsidR="00E32C65" w:rsidRDefault="00E32C65" w:rsidP="00E32C65">
      <w:r>
        <w:t>C3 = 5[V] en bleu clair</w:t>
      </w:r>
    </w:p>
    <w:p w14:paraId="333CE3A9" w14:textId="77777777" w:rsidR="00E32C65" w:rsidRDefault="00E32C65" w:rsidP="00E32C65"/>
    <w:p w14:paraId="41F68CC8" w14:textId="7125D695" w:rsidR="00E32C65" w:rsidRDefault="00E32C65" w:rsidP="00E32C65">
      <w:r>
        <w:t xml:space="preserve">La mesure de fréquence confirme une fréquence de switch de 400.897[kHz]. Cette valeur correspond à la valeur de switching fixe du LMR33620SDDCR présentée au point 3.1.1.2.1. Nous observons un drift de 879[Hz], </w:t>
      </w:r>
      <w:r w:rsidR="00161421">
        <w:t>soit environ</w:t>
      </w:r>
      <w:r w:rsidR="00876D7A">
        <w:t xml:space="preserve"> </w:t>
      </w:r>
      <w:r>
        <w:t>0.22 %, cohérent avec la tolérance de l’oscillateur interne et l’incertitude de mesure.</w:t>
      </w:r>
    </w:p>
    <w:p w14:paraId="2A83ABF3" w14:textId="77777777" w:rsidR="00E32C65" w:rsidRDefault="00E32C65" w:rsidP="00E32C65"/>
    <w:p w14:paraId="18685435" w14:textId="77777777" w:rsidR="00E32C65" w:rsidRDefault="00E32C65" w:rsidP="00E32C65">
      <w:r>
        <w:t>Nous voyons que de fortes impulsions apparaissent à chaque front de commutation du PWM. Elles génèrent un bruit important à la fois sur le 24[V] d’entrée et sur le 5[V] de sortie, alors que les valeurs DC moyennes restent correctes.</w:t>
      </w:r>
    </w:p>
    <w:p w14:paraId="7573414E" w14:textId="77777777" w:rsidR="00E32C65" w:rsidRDefault="00E32C65" w:rsidP="00E32C65"/>
    <w:p w14:paraId="33BB2A25" w14:textId="02E6996C" w:rsidR="00366EF0" w:rsidRDefault="00E32C65" w:rsidP="00366EF0">
      <w:r>
        <w:t>L’origine de ce bruit pourrait être :</w:t>
      </w:r>
    </w:p>
    <w:p w14:paraId="2E4C98E5" w14:textId="3DC79130" w:rsidR="00366EF0" w:rsidRDefault="00366EF0" w:rsidP="00366EF0">
      <w:r>
        <w:t xml:space="preserve">En suivant le schéma, la boucle VIN-C13-C14-U6-SW-L1 C15 GND est trop longue, elle augmente l’inductance parasite et crée des surtensions avec un </w:t>
      </w:r>
      <w:r w:rsidR="005555A1" w:rsidRPr="005555A1">
        <w:t xml:space="preserve">ringing </w:t>
      </w:r>
      <w:r>
        <w:t xml:space="preserve">visible sur C1 24 V et C3 5 V. </w:t>
      </w:r>
      <w:r w:rsidR="00630FCA">
        <w:t xml:space="preserve">Pour corriger ceci il </w:t>
      </w:r>
      <w:r w:rsidR="00161421">
        <w:t xml:space="preserve">faudrait </w:t>
      </w:r>
      <w:r w:rsidR="00F72BEB">
        <w:t>placer</w:t>
      </w:r>
      <w:r w:rsidR="005555A1">
        <w:t xml:space="preserve"> </w:t>
      </w:r>
      <w:r>
        <w:t xml:space="preserve">C13 4,7 µF et C14 100 nF au plus près de VIN broche 3 et GND broche 4 de U6, </w:t>
      </w:r>
      <w:r w:rsidR="00B26BE2">
        <w:t>multiplier</w:t>
      </w:r>
      <w:r>
        <w:t xml:space="preserve"> les via de masse, </w:t>
      </w:r>
      <w:r w:rsidR="00B26BE2">
        <w:t xml:space="preserve">raccourcir </w:t>
      </w:r>
      <w:r>
        <w:t>le nœud SW. J’ajoute cette correction à la fiche de modification du projet.</w:t>
      </w:r>
    </w:p>
    <w:p w14:paraId="39795649" w14:textId="77777777" w:rsidR="004436C6" w:rsidRDefault="004436C6" w:rsidP="00366EF0"/>
    <w:p w14:paraId="67789913" w14:textId="034A725B" w:rsidR="00366EF0" w:rsidRDefault="004436C6" w:rsidP="00366EF0">
      <w:r>
        <w:t>De plus</w:t>
      </w:r>
      <w:r w:rsidR="00366EF0">
        <w:t xml:space="preserve">, C13 4,7 µF et C14 100 nF ne suffisent pas à 24 V, le courant pulsé n’est pas confiné et le bruit remonte sur 24 V. </w:t>
      </w:r>
      <w:r>
        <w:t>Il faudrait ajouter</w:t>
      </w:r>
      <w:r w:rsidR="00366EF0">
        <w:t xml:space="preserve"> 1 µF X7R 50 V et 10 µF X7R 50 V directement entre VIN et GND de U6</w:t>
      </w:r>
      <w:r>
        <w:t>.</w:t>
      </w:r>
    </w:p>
    <w:p w14:paraId="6D768C7B" w14:textId="59B5CEF5" w:rsidR="006079D6" w:rsidRDefault="00B5025A" w:rsidP="00E32C65">
      <w:r>
        <w:t xml:space="preserve">Une autre origine est </w:t>
      </w:r>
      <w:r w:rsidR="00366EF0">
        <w:t xml:space="preserve">C12 100 nF </w:t>
      </w:r>
      <w:r>
        <w:t xml:space="preserve">qui </w:t>
      </w:r>
      <w:r w:rsidR="00366EF0">
        <w:t xml:space="preserve">sert au bootstrap, la sortie dépend surtout de C15 47 µF, et l’absence de MLCC près de VOUT laisse résonner L1 10 µH. </w:t>
      </w:r>
      <w:r w:rsidR="00161421">
        <w:t>Il faudrait ajouter</w:t>
      </w:r>
      <w:r w:rsidR="00366EF0">
        <w:t xml:space="preserve"> 1 µF et 10 µF X7R 10 à 25 V très proches de VOUT et GND</w:t>
      </w:r>
      <w:r w:rsidR="00161421">
        <w:t>.</w:t>
      </w:r>
    </w:p>
    <w:p w14:paraId="273B829C" w14:textId="731EB3B5" w:rsidR="00B37210" w:rsidRDefault="00B37210" w:rsidP="00EC1178">
      <w:pPr>
        <w:pStyle w:val="Titre2"/>
      </w:pPr>
      <w:bookmarkStart w:id="108" w:name="_Toc209445770"/>
      <w:r>
        <w:lastRenderedPageBreak/>
        <w:t>Mesure alimentation LDO</w:t>
      </w:r>
      <w:r w:rsidR="00EC1178">
        <w:t xml:space="preserve"> 3.3[V]</w:t>
      </w:r>
      <w:bookmarkEnd w:id="108"/>
    </w:p>
    <w:p w14:paraId="199EDDDF" w14:textId="267E1495" w:rsidR="00EC1178" w:rsidRDefault="00770600" w:rsidP="00EC1178">
      <w:pPr>
        <w:pStyle w:val="Titre3"/>
      </w:pPr>
      <w:bookmarkStart w:id="109" w:name="_Toc209445771"/>
      <w:r>
        <w:t>But de la mesure</w:t>
      </w:r>
      <w:bookmarkEnd w:id="109"/>
      <w:r>
        <w:t xml:space="preserve"> </w:t>
      </w:r>
    </w:p>
    <w:p w14:paraId="65DCB1A1" w14:textId="083E5626" w:rsidR="00770600" w:rsidRPr="00770600" w:rsidRDefault="00770600" w:rsidP="00770600">
      <w:r>
        <w:t xml:space="preserve">Mesurer et confirmer que le bloc LDO fournisse une tension de 3V3, non bruitée sans et avec charge. </w:t>
      </w:r>
    </w:p>
    <w:p w14:paraId="14AC1A9B" w14:textId="3B8EEB6C" w:rsidR="00EC1178" w:rsidRDefault="00EC1178" w:rsidP="00EC1178">
      <w:pPr>
        <w:pStyle w:val="Titre3"/>
      </w:pPr>
      <w:bookmarkStart w:id="110" w:name="_Toc209445772"/>
      <w:r>
        <w:t>Schéma de mesure</w:t>
      </w:r>
      <w:bookmarkEnd w:id="110"/>
    </w:p>
    <w:p w14:paraId="675CDC09" w14:textId="77777777" w:rsidR="00C975D5" w:rsidRDefault="00C975D5" w:rsidP="00C975D5">
      <w:pPr>
        <w:keepNext/>
        <w:jc w:val="center"/>
      </w:pPr>
      <w:r>
        <w:rPr>
          <w:noProof/>
        </w:rPr>
        <w:drawing>
          <wp:inline distT="0" distB="0" distL="0" distR="0" wp14:anchorId="13062E2B" wp14:editId="3D622F49">
            <wp:extent cx="3877056" cy="2818363"/>
            <wp:effectExtent l="0" t="0" r="9525"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880463" cy="2820839"/>
                    </a:xfrm>
                    <a:prstGeom prst="rect">
                      <a:avLst/>
                    </a:prstGeom>
                    <a:noFill/>
                    <a:ln>
                      <a:noFill/>
                    </a:ln>
                  </pic:spPr>
                </pic:pic>
              </a:graphicData>
            </a:graphic>
          </wp:inline>
        </w:drawing>
      </w:r>
    </w:p>
    <w:p w14:paraId="74EA6320" w14:textId="1501726F" w:rsidR="008C7D51" w:rsidRPr="008C7D51" w:rsidRDefault="00C975D5" w:rsidP="00C975D5">
      <w:pPr>
        <w:pStyle w:val="Lgende"/>
        <w:jc w:val="center"/>
      </w:pPr>
      <w:r>
        <w:t xml:space="preserve">Figure </w:t>
      </w:r>
      <w:fldSimple w:instr=" SEQ Figure \* ARABIC ">
        <w:r w:rsidR="00D53F61">
          <w:rPr>
            <w:noProof/>
          </w:rPr>
          <w:t>61</w:t>
        </w:r>
      </w:fldSimple>
      <w:r w:rsidR="00F93DC8">
        <w:rPr>
          <w:noProof/>
        </w:rPr>
        <w:t xml:space="preserve"> </w:t>
      </w:r>
      <w:r w:rsidR="00F93DC8" w:rsidRPr="00F93DC8">
        <w:rPr>
          <w:noProof/>
        </w:rPr>
        <w:t>- Schéma de mesure : Mesure alimentation LDO 3.3[V]</w:t>
      </w:r>
    </w:p>
    <w:p w14:paraId="3A12AF71" w14:textId="77777777" w:rsidR="004A1E87" w:rsidRDefault="004A1E87" w:rsidP="004A1E87">
      <w:pPr>
        <w:pStyle w:val="Titre3"/>
      </w:pPr>
      <w:bookmarkStart w:id="111" w:name="_Toc209445773"/>
      <w:r>
        <w:t>Instrument de mesure</w:t>
      </w:r>
      <w:bookmarkEnd w:id="111"/>
    </w:p>
    <w:p w14:paraId="5A27F4C2" w14:textId="7058AF21" w:rsidR="004A1E87" w:rsidRDefault="004A1E87" w:rsidP="004A1E87">
      <w:r>
        <w:t xml:space="preserve">Les instruments de mesure sont </w:t>
      </w:r>
      <w:r w:rsidR="00EC726D">
        <w:t>cités</w:t>
      </w:r>
      <w:r>
        <w:t xml:space="preserve"> en annexe au point</w:t>
      </w:r>
      <w:r w:rsidR="00E1144F">
        <w:t xml:space="preserve"> </w:t>
      </w:r>
      <w:r w:rsidR="00E1144F">
        <w:fldChar w:fldCharType="begin"/>
      </w:r>
      <w:r w:rsidR="00E1144F">
        <w:instrText xml:space="preserve"> REF _Ref209442057 \r \h </w:instrText>
      </w:r>
      <w:r w:rsidR="00E1144F">
        <w:fldChar w:fldCharType="separate"/>
      </w:r>
      <w:r w:rsidR="00D53F61">
        <w:t>9.1.4</w:t>
      </w:r>
      <w:r w:rsidR="00E1144F">
        <w:fldChar w:fldCharType="end"/>
      </w:r>
    </w:p>
    <w:p w14:paraId="2B0B008C" w14:textId="71A7BF14" w:rsidR="00697F6C" w:rsidRDefault="00E2704A" w:rsidP="00835DBD">
      <w:pPr>
        <w:pStyle w:val="Titre3"/>
      </w:pPr>
      <w:bookmarkStart w:id="112" w:name="_Toc209445774"/>
      <w:r>
        <w:t>Méthode de mesure</w:t>
      </w:r>
      <w:bookmarkEnd w:id="112"/>
    </w:p>
    <w:p w14:paraId="6D6CD7AA" w14:textId="77777777" w:rsidR="00697F6C" w:rsidRDefault="00697F6C" w:rsidP="00697F6C">
      <w:r>
        <w:t>Mise en place</w:t>
      </w:r>
    </w:p>
    <w:p w14:paraId="039A896D" w14:textId="77777777" w:rsidR="00697F6C" w:rsidRDefault="00697F6C" w:rsidP="00AB14B1">
      <w:pPr>
        <w:pStyle w:val="Paragraphedeliste"/>
        <w:numPr>
          <w:ilvl w:val="0"/>
          <w:numId w:val="38"/>
        </w:numPr>
      </w:pPr>
      <w:r>
        <w:t>Couplage DC sur toutes les voies.</w:t>
      </w:r>
    </w:p>
    <w:p w14:paraId="5A96C707" w14:textId="77777777" w:rsidR="00697F6C" w:rsidRDefault="00697F6C" w:rsidP="00AB14B1">
      <w:pPr>
        <w:pStyle w:val="Paragraphedeliste"/>
        <w:numPr>
          <w:ilvl w:val="0"/>
          <w:numId w:val="38"/>
        </w:numPr>
      </w:pPr>
      <w:r>
        <w:t>Impédance 1 MΩ.</w:t>
      </w:r>
    </w:p>
    <w:p w14:paraId="655E4CBB" w14:textId="77777777" w:rsidR="00697F6C" w:rsidRDefault="00697F6C" w:rsidP="00AB14B1">
      <w:pPr>
        <w:pStyle w:val="Paragraphedeliste"/>
        <w:numPr>
          <w:ilvl w:val="0"/>
          <w:numId w:val="38"/>
        </w:numPr>
      </w:pPr>
      <w:r>
        <w:t>Limiter la bande passante si nécessaire pour l’ondulation.</w:t>
      </w:r>
    </w:p>
    <w:p w14:paraId="6DB27F11" w14:textId="77777777" w:rsidR="00697F6C" w:rsidRDefault="00697F6C" w:rsidP="00AB14B1">
      <w:pPr>
        <w:pStyle w:val="Paragraphedeliste"/>
        <w:numPr>
          <w:ilvl w:val="0"/>
          <w:numId w:val="38"/>
        </w:numPr>
      </w:pPr>
      <w:r>
        <w:t>Positionner les pointes au plus près des points TP6 et TP7.</w:t>
      </w:r>
    </w:p>
    <w:p w14:paraId="73C1A6E9" w14:textId="77777777" w:rsidR="00697F6C" w:rsidRDefault="00697F6C" w:rsidP="00697F6C"/>
    <w:p w14:paraId="672D1CAC" w14:textId="77777777" w:rsidR="00697F6C" w:rsidRDefault="00697F6C" w:rsidP="00697F6C">
      <w:r>
        <w:t>Procédure</w:t>
      </w:r>
    </w:p>
    <w:p w14:paraId="48B1DF35" w14:textId="77777777" w:rsidR="00697F6C" w:rsidRDefault="00697F6C" w:rsidP="00AB14B1">
      <w:pPr>
        <w:pStyle w:val="Paragraphedeliste"/>
        <w:numPr>
          <w:ilvl w:val="0"/>
          <w:numId w:val="39"/>
        </w:numPr>
      </w:pPr>
      <w:r>
        <w:t>Mettre sous tension la carte via G1 à 24[V].</w:t>
      </w:r>
    </w:p>
    <w:p w14:paraId="6ACCBD3B" w14:textId="77777777" w:rsidR="00697F6C" w:rsidRDefault="00697F6C" w:rsidP="00AB14B1">
      <w:pPr>
        <w:pStyle w:val="Paragraphedeliste"/>
        <w:numPr>
          <w:ilvl w:val="0"/>
          <w:numId w:val="39"/>
        </w:numPr>
      </w:pPr>
      <w:r>
        <w:t>Acquérir simultanément 24[V], 5[V], 3V3.</w:t>
      </w:r>
    </w:p>
    <w:p w14:paraId="4B847D7D" w14:textId="7FB725C1" w:rsidR="00697F6C" w:rsidRDefault="00697F6C" w:rsidP="00AB14B1">
      <w:pPr>
        <w:pStyle w:val="Paragraphedeliste"/>
        <w:numPr>
          <w:ilvl w:val="0"/>
          <w:numId w:val="39"/>
        </w:numPr>
      </w:pPr>
      <w:r>
        <w:t xml:space="preserve">Observer </w:t>
      </w:r>
      <w:r w:rsidR="00F94F44">
        <w:t xml:space="preserve">les </w:t>
      </w:r>
      <w:r>
        <w:t>niveaux DC, ondulation.</w:t>
      </w:r>
    </w:p>
    <w:p w14:paraId="34CF0465" w14:textId="77777777" w:rsidR="00697F6C" w:rsidRDefault="00697F6C" w:rsidP="00AB14B1">
      <w:pPr>
        <w:pStyle w:val="Paragraphedeliste"/>
        <w:numPr>
          <w:ilvl w:val="0"/>
          <w:numId w:val="39"/>
        </w:numPr>
      </w:pPr>
      <w:r>
        <w:t>Comparer l’ondulation relative entre 5[V] et 3V3.</w:t>
      </w:r>
    </w:p>
    <w:p w14:paraId="0D6064D6" w14:textId="04E86452" w:rsidR="000020E9" w:rsidRDefault="00697F6C" w:rsidP="00AB14B1">
      <w:pPr>
        <w:pStyle w:val="Paragraphedeliste"/>
        <w:numPr>
          <w:ilvl w:val="0"/>
          <w:numId w:val="39"/>
        </w:numPr>
      </w:pPr>
      <w:r>
        <w:t>Noter toute corrélation entre variations 24[V] et bruit sur 5[V] et 3V3.</w:t>
      </w:r>
    </w:p>
    <w:p w14:paraId="4F37E360" w14:textId="3C1A3A56" w:rsidR="00697F6C" w:rsidRDefault="00697F6C" w:rsidP="00697F6C">
      <w:r>
        <w:br w:type="page"/>
      </w:r>
    </w:p>
    <w:p w14:paraId="00A76082" w14:textId="3ED12AF3" w:rsidR="00E2704A" w:rsidRDefault="008A30CF" w:rsidP="008A30CF">
      <w:pPr>
        <w:pStyle w:val="Titre3"/>
      </w:pPr>
      <w:bookmarkStart w:id="113" w:name="_Toc209445775"/>
      <w:r>
        <w:lastRenderedPageBreak/>
        <w:t>Résultat de mesure</w:t>
      </w:r>
      <w:bookmarkEnd w:id="113"/>
    </w:p>
    <w:p w14:paraId="734C66A9" w14:textId="77777777" w:rsidR="00A95B54" w:rsidRDefault="00A95B54" w:rsidP="00A95B54">
      <w:pPr>
        <w:keepNext/>
        <w:jc w:val="center"/>
      </w:pPr>
      <w:r>
        <w:rPr>
          <w:noProof/>
        </w:rPr>
        <w:drawing>
          <wp:inline distT="0" distB="0" distL="0" distR="0" wp14:anchorId="1AAA1F44" wp14:editId="603689F4">
            <wp:extent cx="5124616" cy="3299155"/>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151421" cy="3316412"/>
                    </a:xfrm>
                    <a:prstGeom prst="rect">
                      <a:avLst/>
                    </a:prstGeom>
                  </pic:spPr>
                </pic:pic>
              </a:graphicData>
            </a:graphic>
          </wp:inline>
        </w:drawing>
      </w:r>
    </w:p>
    <w:p w14:paraId="7969933A" w14:textId="4984FC18" w:rsidR="00621509" w:rsidRPr="00621509" w:rsidRDefault="00A95B54" w:rsidP="00A95B54">
      <w:pPr>
        <w:pStyle w:val="Lgende"/>
        <w:jc w:val="center"/>
      </w:pPr>
      <w:r>
        <w:t xml:space="preserve">Figure </w:t>
      </w:r>
      <w:fldSimple w:instr=" SEQ Figure \* ARABIC ">
        <w:r w:rsidR="00D53F61">
          <w:rPr>
            <w:noProof/>
          </w:rPr>
          <w:t>62</w:t>
        </w:r>
      </w:fldSimple>
      <w:r w:rsidR="0027269D">
        <w:rPr>
          <w:noProof/>
        </w:rPr>
        <w:t xml:space="preserve"> </w:t>
      </w:r>
      <w:r w:rsidR="0027269D" w:rsidRPr="0027269D">
        <w:rPr>
          <w:noProof/>
        </w:rPr>
        <w:t>- Résultat de mesure : LDO 3.3[V] (niveaux et bruit observés)</w:t>
      </w:r>
    </w:p>
    <w:p w14:paraId="15ABA9BF" w14:textId="77777777" w:rsidR="00171C46" w:rsidRDefault="007A4E62" w:rsidP="008A30CF">
      <w:r w:rsidRPr="007A4E62">
        <w:t xml:space="preserve">Les trois rails sont conformes en continu. 24.6[V] sur l’entrée 24[V], 4.96[V] sur le 5[V], 3.30[V] sur le 3V3. </w:t>
      </w:r>
    </w:p>
    <w:p w14:paraId="72F4BEED" w14:textId="77777777" w:rsidR="00171C46" w:rsidRDefault="00171C46" w:rsidP="008A30CF"/>
    <w:p w14:paraId="63BF7DB8" w14:textId="77777777" w:rsidR="00171C46" w:rsidRDefault="007A4E62" w:rsidP="008A30CF">
      <w:r w:rsidRPr="007A4E62">
        <w:t xml:space="preserve">Le 24[V] présente une ondulation lente en dent de scie typique de la chaîne d’alimentation. Le 5[V] et le 3V3 montrent des pics brefs et répétitifs synchrones entre eux, superposés à un niveau DC stable. </w:t>
      </w:r>
    </w:p>
    <w:p w14:paraId="74AC61A8" w14:textId="34495CEC" w:rsidR="00171C46" w:rsidRDefault="007A4E62" w:rsidP="008A30CF">
      <w:r w:rsidRPr="007A4E62">
        <w:t xml:space="preserve">Ces impulsions traduisent un couplage de commutation vers les rails faibles, sans dérive du niveau moyen. </w:t>
      </w:r>
    </w:p>
    <w:p w14:paraId="17EEC44B" w14:textId="57FED470" w:rsidR="008A30CF" w:rsidRDefault="007A4E62" w:rsidP="008A30CF">
      <w:r w:rsidRPr="007A4E62">
        <w:t>Aucune chute durable ni dépassement de seuil observé sur 5[V] et 3V3 pendant la fenêtre. Propagation du bruit confirmé d</w:t>
      </w:r>
      <w:r w:rsidR="00F94F44">
        <w:t>es</w:t>
      </w:r>
      <w:r w:rsidRPr="007A4E62">
        <w:t xml:space="preserve"> 24[V] vers 5[V] puis 3V3</w:t>
      </w:r>
      <w:r w:rsidR="00FD4DD0">
        <w:t xml:space="preserve">. </w:t>
      </w:r>
    </w:p>
    <w:p w14:paraId="7099CD97" w14:textId="77777777" w:rsidR="00FD4DD0" w:rsidRDefault="00FD4DD0" w:rsidP="008A30CF"/>
    <w:p w14:paraId="7AC5B1E2" w14:textId="7A572DE6" w:rsidR="00685381" w:rsidRDefault="00FD4DD0" w:rsidP="008A30CF">
      <w:r>
        <w:t>Nous pouvons observer que le</w:t>
      </w:r>
      <w:r w:rsidR="000A0834">
        <w:t xml:space="preserve"> bruit des pics d</w:t>
      </w:r>
      <w:r w:rsidR="00F94F44">
        <w:t>es</w:t>
      </w:r>
      <w:r w:rsidR="000A0834">
        <w:t xml:space="preserve"> 5V se </w:t>
      </w:r>
      <w:r w:rsidR="00F9755B">
        <w:t>reproduise</w:t>
      </w:r>
      <w:r w:rsidR="000A0834">
        <w:t xml:space="preserve"> activement sur le </w:t>
      </w:r>
      <w:r w:rsidR="00F9755B">
        <w:t>3V3 , ce qui malgré un niveau DC correct pourrait mener a des instabilité</w:t>
      </w:r>
      <w:r w:rsidR="002762AC">
        <w:t>s</w:t>
      </w:r>
      <w:r w:rsidR="00F9755B">
        <w:t xml:space="preserve"> de fonctionnent de certain</w:t>
      </w:r>
      <w:r w:rsidR="002762AC">
        <w:t>s</w:t>
      </w:r>
      <w:r w:rsidR="00F9755B">
        <w:t xml:space="preserve"> composants</w:t>
      </w:r>
    </w:p>
    <w:p w14:paraId="3ACDACB1" w14:textId="77777777" w:rsidR="00F9755B" w:rsidRDefault="00F9755B" w:rsidP="008A30CF"/>
    <w:p w14:paraId="378BA2CD" w14:textId="77777777" w:rsidR="000D3A60" w:rsidRDefault="000D3A60">
      <w:pPr>
        <w:rPr>
          <w:rFonts w:cs="Arial"/>
          <w:sz w:val="32"/>
          <w:szCs w:val="36"/>
        </w:rPr>
      </w:pPr>
      <w:r>
        <w:br w:type="page"/>
      </w:r>
    </w:p>
    <w:p w14:paraId="5038E143" w14:textId="2AC3E096" w:rsidR="008A30CF" w:rsidRPr="008A30CF" w:rsidRDefault="008A30CF" w:rsidP="008A30CF">
      <w:pPr>
        <w:pStyle w:val="Titre2"/>
      </w:pPr>
      <w:bookmarkStart w:id="114" w:name="_Toc209445776"/>
      <w:r>
        <w:lastRenderedPageBreak/>
        <w:t>Mesure consommations</w:t>
      </w:r>
      <w:bookmarkEnd w:id="114"/>
      <w:r>
        <w:t xml:space="preserve"> </w:t>
      </w:r>
    </w:p>
    <w:p w14:paraId="48FEDD2F" w14:textId="77777777" w:rsidR="008A30CF" w:rsidRDefault="008A30CF" w:rsidP="008A30CF">
      <w:pPr>
        <w:pStyle w:val="Titre3"/>
      </w:pPr>
      <w:bookmarkStart w:id="115" w:name="_Toc209445777"/>
      <w:r>
        <w:t>But de la mesure</w:t>
      </w:r>
      <w:bookmarkEnd w:id="115"/>
      <w:r>
        <w:t xml:space="preserve"> </w:t>
      </w:r>
    </w:p>
    <w:p w14:paraId="747828BE" w14:textId="12A9B5FF" w:rsidR="008A30CF" w:rsidRDefault="008A30CF" w:rsidP="008A30CF">
      <w:r>
        <w:t xml:space="preserve">Mesurer </w:t>
      </w:r>
      <w:r w:rsidR="007167BD">
        <w:t xml:space="preserve">la </w:t>
      </w:r>
      <w:r w:rsidR="00D80C29">
        <w:t>consommation</w:t>
      </w:r>
      <w:r w:rsidR="007167BD">
        <w:t xml:space="preserve"> </w:t>
      </w:r>
      <w:r w:rsidR="00D80C29">
        <w:t>du projet</w:t>
      </w:r>
      <w:r w:rsidR="007167BD">
        <w:t xml:space="preserve"> sous différente</w:t>
      </w:r>
      <w:r w:rsidR="002762AC">
        <w:t>s</w:t>
      </w:r>
      <w:r w:rsidR="007167BD">
        <w:t xml:space="preserve"> configurations afin de garantir que les aliment</w:t>
      </w:r>
      <w:r w:rsidR="002762AC">
        <w:t>at</w:t>
      </w:r>
      <w:r w:rsidR="007167BD">
        <w:t>ions ne sont pas surchargée</w:t>
      </w:r>
      <w:r w:rsidR="002762AC">
        <w:t>s</w:t>
      </w:r>
      <w:r w:rsidR="007167BD">
        <w:t xml:space="preserve">. </w:t>
      </w:r>
    </w:p>
    <w:p w14:paraId="0D45E0E6" w14:textId="4B3E73FA" w:rsidR="007167BD" w:rsidRPr="00770600" w:rsidRDefault="007167BD" w:rsidP="008A30CF">
      <w:r>
        <w:t xml:space="preserve">Comparer </w:t>
      </w:r>
      <w:r w:rsidR="00D80C29">
        <w:t>ces résultats</w:t>
      </w:r>
      <w:r>
        <w:t xml:space="preserve"> </w:t>
      </w:r>
      <w:r w:rsidR="00D80C29">
        <w:t>aux valeurs</w:t>
      </w:r>
      <w:r w:rsidR="008E3569">
        <w:t xml:space="preserve"> estimée</w:t>
      </w:r>
      <w:r w:rsidR="002762AC">
        <w:t>s</w:t>
      </w:r>
      <w:r w:rsidR="008E3569">
        <w:t xml:space="preserve"> en point </w:t>
      </w:r>
      <w:r w:rsidR="00E1144F">
        <w:rPr>
          <w:highlight w:val="yellow"/>
        </w:rPr>
        <w:fldChar w:fldCharType="begin"/>
      </w:r>
      <w:r w:rsidR="00E1144F">
        <w:instrText xml:space="preserve"> REF _Ref209268354 \r \h </w:instrText>
      </w:r>
      <w:r w:rsidR="00E1144F">
        <w:rPr>
          <w:highlight w:val="yellow"/>
        </w:rPr>
      </w:r>
      <w:r w:rsidR="00E1144F">
        <w:rPr>
          <w:highlight w:val="yellow"/>
        </w:rPr>
        <w:fldChar w:fldCharType="separate"/>
      </w:r>
      <w:r w:rsidR="00D53F61">
        <w:t>3.1.4</w:t>
      </w:r>
      <w:r w:rsidR="00E1144F">
        <w:rPr>
          <w:highlight w:val="yellow"/>
        </w:rPr>
        <w:fldChar w:fldCharType="end"/>
      </w:r>
    </w:p>
    <w:p w14:paraId="40BFE49A" w14:textId="0F96A80E" w:rsidR="008A30CF" w:rsidRDefault="008A30CF" w:rsidP="008A30CF">
      <w:pPr>
        <w:pStyle w:val="Titre3"/>
      </w:pPr>
      <w:bookmarkStart w:id="116" w:name="_Toc209445778"/>
      <w:r>
        <w:t>Schéma de mesure</w:t>
      </w:r>
      <w:bookmarkEnd w:id="116"/>
    </w:p>
    <w:p w14:paraId="162F08B7" w14:textId="77777777" w:rsidR="00EC726D" w:rsidRDefault="00EC726D" w:rsidP="00EC726D">
      <w:pPr>
        <w:keepNext/>
        <w:jc w:val="center"/>
      </w:pPr>
      <w:r>
        <w:rPr>
          <w:noProof/>
        </w:rPr>
        <w:drawing>
          <wp:inline distT="0" distB="0" distL="0" distR="0" wp14:anchorId="2152BABD" wp14:editId="33EC0DC9">
            <wp:extent cx="5537835" cy="2296795"/>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537835" cy="2296795"/>
                    </a:xfrm>
                    <a:prstGeom prst="rect">
                      <a:avLst/>
                    </a:prstGeom>
                    <a:noFill/>
                    <a:ln>
                      <a:noFill/>
                    </a:ln>
                  </pic:spPr>
                </pic:pic>
              </a:graphicData>
            </a:graphic>
          </wp:inline>
        </w:drawing>
      </w:r>
    </w:p>
    <w:p w14:paraId="21B9CAAC" w14:textId="6E4EA0C6" w:rsidR="00EC726D" w:rsidRDefault="00EC726D" w:rsidP="00EC726D">
      <w:pPr>
        <w:pStyle w:val="Lgende"/>
        <w:jc w:val="center"/>
      </w:pPr>
      <w:r>
        <w:t xml:space="preserve">Figure </w:t>
      </w:r>
      <w:fldSimple w:instr=" SEQ Figure \* ARABIC ">
        <w:r w:rsidR="00D53F61">
          <w:rPr>
            <w:noProof/>
          </w:rPr>
          <w:t>63</w:t>
        </w:r>
      </w:fldSimple>
      <w:r w:rsidR="0027269D">
        <w:rPr>
          <w:noProof/>
        </w:rPr>
        <w:t xml:space="preserve"> </w:t>
      </w:r>
      <w:r w:rsidR="0027269D" w:rsidRPr="0027269D">
        <w:rPr>
          <w:noProof/>
        </w:rPr>
        <w:t>- Schéma de mesure : Mesure consommations (montage P2 en série)</w:t>
      </w:r>
    </w:p>
    <w:p w14:paraId="2E6C3641" w14:textId="77777777" w:rsidR="00D80C29" w:rsidRDefault="00D80C29" w:rsidP="00D80C29">
      <w:pPr>
        <w:pStyle w:val="Titre3"/>
      </w:pPr>
      <w:bookmarkStart w:id="117" w:name="_Toc209445779"/>
      <w:r>
        <w:t>Instrument de mesure</w:t>
      </w:r>
      <w:bookmarkEnd w:id="117"/>
    </w:p>
    <w:p w14:paraId="12109F51" w14:textId="559D159E" w:rsidR="00EC726D" w:rsidRPr="00EC726D" w:rsidRDefault="00D80C29" w:rsidP="00EC726D">
      <w:r>
        <w:t>Les instruments de mesure sont cités en annexe au point</w:t>
      </w:r>
      <w:r w:rsidR="00E1144F">
        <w:t xml:space="preserve"> </w:t>
      </w:r>
      <w:r w:rsidR="00E1144F">
        <w:fldChar w:fldCharType="begin"/>
      </w:r>
      <w:r w:rsidR="00E1144F">
        <w:instrText xml:space="preserve"> REF _Ref209442100 \r \h </w:instrText>
      </w:r>
      <w:r w:rsidR="00E1144F">
        <w:fldChar w:fldCharType="separate"/>
      </w:r>
      <w:r w:rsidR="00D53F61">
        <w:t>9.1.4</w:t>
      </w:r>
      <w:r w:rsidR="00E1144F">
        <w:fldChar w:fldCharType="end"/>
      </w:r>
    </w:p>
    <w:p w14:paraId="1CB1D139" w14:textId="77777777" w:rsidR="008A30CF" w:rsidRDefault="008A30CF" w:rsidP="008A30CF">
      <w:pPr>
        <w:pStyle w:val="Titre3"/>
      </w:pPr>
      <w:bookmarkStart w:id="118" w:name="_Toc209445780"/>
      <w:r>
        <w:t>Méthode de mesure</w:t>
      </w:r>
      <w:bookmarkEnd w:id="118"/>
      <w:r>
        <w:t xml:space="preserve"> </w:t>
      </w:r>
    </w:p>
    <w:p w14:paraId="4C87AB5B" w14:textId="69F18CE7" w:rsidR="00232F2B" w:rsidRDefault="00232F2B" w:rsidP="00232F2B">
      <w:r>
        <w:t>Procédure :</w:t>
      </w:r>
    </w:p>
    <w:p w14:paraId="0BC59A7A" w14:textId="77777777" w:rsidR="00232F2B" w:rsidRDefault="00232F2B" w:rsidP="00AB14B1">
      <w:pPr>
        <w:pStyle w:val="Paragraphedeliste"/>
        <w:numPr>
          <w:ilvl w:val="0"/>
          <w:numId w:val="40"/>
        </w:numPr>
      </w:pPr>
      <w:r>
        <w:t>Couper l’alimentation.</w:t>
      </w:r>
    </w:p>
    <w:p w14:paraId="36C3FAAF" w14:textId="77777777" w:rsidR="00232F2B" w:rsidRDefault="00232F2B" w:rsidP="00AB14B1">
      <w:pPr>
        <w:pStyle w:val="Paragraphedeliste"/>
        <w:numPr>
          <w:ilvl w:val="0"/>
          <w:numId w:val="40"/>
        </w:numPr>
      </w:pPr>
      <w:r>
        <w:t>Insérer P2 en série sur le conducteur 24[V] positif.</w:t>
      </w:r>
    </w:p>
    <w:p w14:paraId="1774E68A" w14:textId="0B7C430F" w:rsidR="00232F2B" w:rsidRDefault="00232F2B" w:rsidP="00AB14B1">
      <w:pPr>
        <w:pStyle w:val="Paragraphedeliste"/>
        <w:numPr>
          <w:ilvl w:val="0"/>
          <w:numId w:val="40"/>
        </w:numPr>
      </w:pPr>
      <w:r>
        <w:t xml:space="preserve">Vérifier </w:t>
      </w:r>
      <w:r w:rsidR="002762AC">
        <w:t xml:space="preserve">la </w:t>
      </w:r>
      <w:r>
        <w:t>polarité de P2.</w:t>
      </w:r>
    </w:p>
    <w:p w14:paraId="7ABD033D" w14:textId="77777777" w:rsidR="00232F2B" w:rsidRDefault="00232F2B" w:rsidP="00AB14B1">
      <w:pPr>
        <w:pStyle w:val="Paragraphedeliste"/>
        <w:numPr>
          <w:ilvl w:val="0"/>
          <w:numId w:val="40"/>
        </w:numPr>
      </w:pPr>
      <w:r>
        <w:t>Alimenter via G1.</w:t>
      </w:r>
    </w:p>
    <w:p w14:paraId="566D348A" w14:textId="40322376" w:rsidR="000D3A60" w:rsidRDefault="00232F2B" w:rsidP="00AB14B1">
      <w:pPr>
        <w:pStyle w:val="Paragraphedeliste"/>
        <w:numPr>
          <w:ilvl w:val="0"/>
          <w:numId w:val="40"/>
        </w:numPr>
      </w:pPr>
      <w:r>
        <w:t>Lire I_DC moyen sur P2.</w:t>
      </w:r>
    </w:p>
    <w:p w14:paraId="27BB780F" w14:textId="77777777" w:rsidR="003E3281" w:rsidRDefault="003E3281" w:rsidP="003E3281"/>
    <w:p w14:paraId="29028484" w14:textId="39255564" w:rsidR="003E3281" w:rsidRDefault="003E3281" w:rsidP="003E3281">
      <w:r>
        <w:t>3 cas mesuré</w:t>
      </w:r>
      <w:r w:rsidR="002762AC">
        <w:t>s</w:t>
      </w:r>
      <w:r>
        <w:t xml:space="preserve"> : </w:t>
      </w:r>
    </w:p>
    <w:p w14:paraId="63963F04" w14:textId="77777777" w:rsidR="003E3281" w:rsidRDefault="003E3281" w:rsidP="003E3281">
      <w:r>
        <w:t>Cas 1 Démarrage</w:t>
      </w:r>
    </w:p>
    <w:p w14:paraId="15FC637B" w14:textId="77777777" w:rsidR="003E3281" w:rsidRDefault="003E3281" w:rsidP="00AB14B1">
      <w:pPr>
        <w:pStyle w:val="Paragraphedeliste"/>
        <w:numPr>
          <w:ilvl w:val="0"/>
          <w:numId w:val="41"/>
        </w:numPr>
      </w:pPr>
      <w:r>
        <w:t>P2 en série sur 24[V] comme à la figure. Carte hors tension. G1 = 24[V].</w:t>
      </w:r>
    </w:p>
    <w:p w14:paraId="0E813629" w14:textId="6C97DA3A" w:rsidR="003E3281" w:rsidRDefault="003E3281" w:rsidP="00AB14B1">
      <w:pPr>
        <w:pStyle w:val="Paragraphedeliste"/>
        <w:numPr>
          <w:ilvl w:val="0"/>
          <w:numId w:val="41"/>
        </w:numPr>
      </w:pPr>
      <w:r>
        <w:t xml:space="preserve">Mettre sous tension. Relever I </w:t>
      </w:r>
    </w:p>
    <w:p w14:paraId="0E077985" w14:textId="77777777" w:rsidR="003E3281" w:rsidRDefault="003E3281" w:rsidP="003E3281"/>
    <w:p w14:paraId="4FCDA6C0" w14:textId="34209D54" w:rsidR="003E3281" w:rsidRDefault="003E3281" w:rsidP="003E3281">
      <w:r>
        <w:t>Cas 2 Firmware idle avec WebUI</w:t>
      </w:r>
    </w:p>
    <w:p w14:paraId="1F82FFE0" w14:textId="1935573F" w:rsidR="003E3281" w:rsidRDefault="003E3281" w:rsidP="00AB14B1">
      <w:pPr>
        <w:pStyle w:val="Paragraphedeliste"/>
        <w:numPr>
          <w:ilvl w:val="0"/>
          <w:numId w:val="42"/>
        </w:numPr>
      </w:pPr>
      <w:r>
        <w:t>Firmware lancé. WebUI actif. Aucune lecture</w:t>
      </w:r>
      <w:r w:rsidR="003F5B34">
        <w:t>,</w:t>
      </w:r>
      <w:r>
        <w:t xml:space="preserve"> capteur.</w:t>
      </w:r>
    </w:p>
    <w:p w14:paraId="7F9EEBF8" w14:textId="55CB3B4D" w:rsidR="003E3281" w:rsidRDefault="003E3281" w:rsidP="00AB14B1">
      <w:pPr>
        <w:pStyle w:val="Paragraphedeliste"/>
        <w:numPr>
          <w:ilvl w:val="0"/>
          <w:numId w:val="42"/>
        </w:numPr>
      </w:pPr>
      <w:r>
        <w:t>Relever I</w:t>
      </w:r>
    </w:p>
    <w:p w14:paraId="0ECF80C2" w14:textId="77777777" w:rsidR="003E3281" w:rsidRDefault="003E3281" w:rsidP="003E3281"/>
    <w:p w14:paraId="498B4919" w14:textId="2E60D192" w:rsidR="003E3281" w:rsidRDefault="003E3281" w:rsidP="003E3281">
      <w:r>
        <w:t>Cas 3 Lecture</w:t>
      </w:r>
      <w:r w:rsidR="003F5B34">
        <w:t>s</w:t>
      </w:r>
      <w:r>
        <w:t xml:space="preserve"> active</w:t>
      </w:r>
    </w:p>
    <w:p w14:paraId="7F802DE1" w14:textId="6D7FA8EB" w:rsidR="003E3281" w:rsidRDefault="003E3281" w:rsidP="00AB14B1">
      <w:pPr>
        <w:pStyle w:val="Paragraphedeliste"/>
        <w:numPr>
          <w:ilvl w:val="0"/>
          <w:numId w:val="43"/>
        </w:numPr>
      </w:pPr>
      <w:r>
        <w:t xml:space="preserve">Mode mesure </w:t>
      </w:r>
      <w:r w:rsidR="007927E6">
        <w:t xml:space="preserve">actif </w:t>
      </w:r>
      <w:r w:rsidR="00F72BEB">
        <w:t>des sondes</w:t>
      </w:r>
    </w:p>
    <w:p w14:paraId="7BB92869" w14:textId="5BDB0CEB" w:rsidR="003E3281" w:rsidRDefault="003E3281" w:rsidP="00AB14B1">
      <w:pPr>
        <w:pStyle w:val="Paragraphedeliste"/>
        <w:numPr>
          <w:ilvl w:val="0"/>
          <w:numId w:val="43"/>
        </w:numPr>
      </w:pPr>
      <w:r>
        <w:t>Relever I</w:t>
      </w:r>
      <w:r w:rsidR="007927E6">
        <w:t>max</w:t>
      </w:r>
    </w:p>
    <w:p w14:paraId="69F7B621" w14:textId="77777777" w:rsidR="007927E6" w:rsidRDefault="007927E6" w:rsidP="007927E6"/>
    <w:p w14:paraId="3295B73F" w14:textId="77777777" w:rsidR="007927E6" w:rsidRPr="000D3A60" w:rsidRDefault="007927E6" w:rsidP="007927E6"/>
    <w:p w14:paraId="03702711" w14:textId="255FA6DD" w:rsidR="00EC1178" w:rsidRDefault="008A30CF" w:rsidP="00EC1178">
      <w:pPr>
        <w:pStyle w:val="Titre3"/>
      </w:pPr>
      <w:bookmarkStart w:id="119" w:name="_Toc209445781"/>
      <w:r>
        <w:lastRenderedPageBreak/>
        <w:t>Résultat de mesure</w:t>
      </w:r>
      <w:bookmarkEnd w:id="119"/>
    </w:p>
    <w:tbl>
      <w:tblPr>
        <w:tblStyle w:val="Grilledutableau"/>
        <w:tblW w:w="0" w:type="auto"/>
        <w:tblLook w:val="04A0" w:firstRow="1" w:lastRow="0" w:firstColumn="1" w:lastColumn="0" w:noHBand="0" w:noVBand="1"/>
      </w:tblPr>
      <w:tblGrid>
        <w:gridCol w:w="9605"/>
      </w:tblGrid>
      <w:tr w:rsidR="00037592" w14:paraId="0093A788" w14:textId="77777777" w:rsidTr="00037592">
        <w:tc>
          <w:tcPr>
            <w:tcW w:w="9605" w:type="dxa"/>
          </w:tcPr>
          <w:p w14:paraId="174D9C99" w14:textId="77777777" w:rsidR="00955A5E" w:rsidRDefault="00037592" w:rsidP="00955A5E">
            <w:pPr>
              <w:keepNext/>
              <w:jc w:val="center"/>
            </w:pPr>
            <w:r>
              <w:rPr>
                <w:noProof/>
              </w:rPr>
              <w:drawing>
                <wp:inline distT="0" distB="0" distL="0" distR="0" wp14:anchorId="4F6CDB28" wp14:editId="5701195B">
                  <wp:extent cx="1941616" cy="1348165"/>
                  <wp:effectExtent l="0" t="0" r="1905" b="444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27972" t="22339" r="35889" b="23367"/>
                          <a:stretch/>
                        </pic:blipFill>
                        <pic:spPr bwMode="auto">
                          <a:xfrm>
                            <a:off x="0" y="0"/>
                            <a:ext cx="1963370" cy="1363270"/>
                          </a:xfrm>
                          <a:prstGeom prst="rect">
                            <a:avLst/>
                          </a:prstGeom>
                          <a:noFill/>
                          <a:ln>
                            <a:noFill/>
                          </a:ln>
                          <a:extLst>
                            <a:ext uri="{53640926-AAD7-44D8-BBD7-CCE9431645EC}">
                              <a14:shadowObscured xmlns:a14="http://schemas.microsoft.com/office/drawing/2010/main"/>
                            </a:ext>
                          </a:extLst>
                        </pic:spPr>
                      </pic:pic>
                    </a:graphicData>
                  </a:graphic>
                </wp:inline>
              </w:drawing>
            </w:r>
          </w:p>
          <w:p w14:paraId="5CBE035B" w14:textId="59C16313" w:rsidR="00037592" w:rsidRDefault="00955A5E" w:rsidP="00955A5E">
            <w:pPr>
              <w:pStyle w:val="Lgende"/>
              <w:jc w:val="center"/>
            </w:pPr>
            <w:r>
              <w:t xml:space="preserve">Figure </w:t>
            </w:r>
            <w:fldSimple w:instr=" SEQ Figure \* ARABIC ">
              <w:r w:rsidR="00D53F61">
                <w:rPr>
                  <w:noProof/>
                </w:rPr>
                <w:t>64</w:t>
              </w:r>
            </w:fldSimple>
            <w:r w:rsidR="007927E6">
              <w:rPr>
                <w:noProof/>
              </w:rPr>
              <w:t xml:space="preserve"> – </w:t>
            </w:r>
            <w:r w:rsidR="003F5B34">
              <w:rPr>
                <w:noProof/>
              </w:rPr>
              <w:t>c</w:t>
            </w:r>
            <w:r w:rsidR="007927E6">
              <w:rPr>
                <w:noProof/>
              </w:rPr>
              <w:t>ourant à vide</w:t>
            </w:r>
          </w:p>
        </w:tc>
      </w:tr>
      <w:tr w:rsidR="00037592" w14:paraId="708ED9D0" w14:textId="77777777" w:rsidTr="00037592">
        <w:tc>
          <w:tcPr>
            <w:tcW w:w="9605" w:type="dxa"/>
          </w:tcPr>
          <w:p w14:paraId="46AD29DF" w14:textId="77777777" w:rsidR="00955A5E" w:rsidRDefault="007E6E96" w:rsidP="00955A5E">
            <w:pPr>
              <w:keepNext/>
              <w:jc w:val="center"/>
            </w:pPr>
            <w:r>
              <w:rPr>
                <w:noProof/>
              </w:rPr>
              <w:drawing>
                <wp:inline distT="0" distB="0" distL="0" distR="0" wp14:anchorId="56DBEFCE" wp14:editId="41ABF409">
                  <wp:extent cx="1787236" cy="1317753"/>
                  <wp:effectExtent l="0" t="0" r="381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27491" t="15585" r="32283" b="20242"/>
                          <a:stretch/>
                        </pic:blipFill>
                        <pic:spPr bwMode="auto">
                          <a:xfrm>
                            <a:off x="0" y="0"/>
                            <a:ext cx="1809104" cy="1333877"/>
                          </a:xfrm>
                          <a:prstGeom prst="rect">
                            <a:avLst/>
                          </a:prstGeom>
                          <a:noFill/>
                          <a:ln>
                            <a:noFill/>
                          </a:ln>
                          <a:extLst>
                            <a:ext uri="{53640926-AAD7-44D8-BBD7-CCE9431645EC}">
                              <a14:shadowObscured xmlns:a14="http://schemas.microsoft.com/office/drawing/2010/main"/>
                            </a:ext>
                          </a:extLst>
                        </pic:spPr>
                      </pic:pic>
                    </a:graphicData>
                  </a:graphic>
                </wp:inline>
              </w:drawing>
            </w:r>
          </w:p>
          <w:p w14:paraId="3B8ECE58" w14:textId="02961DE7" w:rsidR="00037592" w:rsidRDefault="00955A5E" w:rsidP="00955A5E">
            <w:pPr>
              <w:pStyle w:val="Lgende"/>
              <w:jc w:val="center"/>
            </w:pPr>
            <w:r>
              <w:t xml:space="preserve">Figure </w:t>
            </w:r>
            <w:fldSimple w:instr=" SEQ Figure \* ARABIC ">
              <w:r w:rsidR="00D53F61">
                <w:rPr>
                  <w:noProof/>
                </w:rPr>
                <w:t>65</w:t>
              </w:r>
            </w:fldSimple>
            <w:r w:rsidR="00903FD6">
              <w:rPr>
                <w:noProof/>
              </w:rPr>
              <w:t xml:space="preserve"> – Courantr firmware en idle</w:t>
            </w:r>
          </w:p>
        </w:tc>
      </w:tr>
      <w:tr w:rsidR="00037592" w14:paraId="4365CE70" w14:textId="77777777" w:rsidTr="00037592">
        <w:tc>
          <w:tcPr>
            <w:tcW w:w="9605" w:type="dxa"/>
          </w:tcPr>
          <w:p w14:paraId="7CB2C72F" w14:textId="77777777" w:rsidR="00955A5E" w:rsidRDefault="007E6E96" w:rsidP="00955A5E">
            <w:pPr>
              <w:keepNext/>
              <w:jc w:val="center"/>
            </w:pPr>
            <w:r>
              <w:rPr>
                <w:noProof/>
              </w:rPr>
              <w:drawing>
                <wp:inline distT="0" distB="0" distL="0" distR="0" wp14:anchorId="5D20FD1F" wp14:editId="4081F13D">
                  <wp:extent cx="2157984" cy="1490464"/>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2189024" cy="1511902"/>
                          </a:xfrm>
                          <a:prstGeom prst="rect">
                            <a:avLst/>
                          </a:prstGeom>
                          <a:noFill/>
                          <a:ln>
                            <a:noFill/>
                          </a:ln>
                        </pic:spPr>
                      </pic:pic>
                    </a:graphicData>
                  </a:graphic>
                </wp:inline>
              </w:drawing>
            </w:r>
          </w:p>
          <w:p w14:paraId="3346EFAF" w14:textId="360FAF35" w:rsidR="00037592" w:rsidRDefault="00955A5E" w:rsidP="00955A5E">
            <w:pPr>
              <w:pStyle w:val="Lgende"/>
              <w:jc w:val="center"/>
            </w:pPr>
            <w:r>
              <w:t xml:space="preserve">Figure </w:t>
            </w:r>
            <w:fldSimple w:instr=" SEQ Figure \* ARABIC ">
              <w:r w:rsidR="00D53F61">
                <w:rPr>
                  <w:noProof/>
                </w:rPr>
                <w:t>66</w:t>
              </w:r>
            </w:fldSimple>
            <w:r w:rsidR="00903FD6">
              <w:rPr>
                <w:noProof/>
              </w:rPr>
              <w:t xml:space="preserve"> – </w:t>
            </w:r>
            <w:r w:rsidR="003F5B34">
              <w:rPr>
                <w:noProof/>
              </w:rPr>
              <w:t>c</w:t>
            </w:r>
            <w:r w:rsidR="00903FD6">
              <w:rPr>
                <w:noProof/>
              </w:rPr>
              <w:t xml:space="preserve">ourant firmware en </w:t>
            </w:r>
            <w:r w:rsidR="007A1F58">
              <w:rPr>
                <w:noProof/>
              </w:rPr>
              <w:t>mesure</w:t>
            </w:r>
          </w:p>
        </w:tc>
      </w:tr>
    </w:tbl>
    <w:p w14:paraId="4547E29E" w14:textId="77777777" w:rsidR="008736E8" w:rsidRDefault="008736E8" w:rsidP="008736E8"/>
    <w:tbl>
      <w:tblPr>
        <w:tblStyle w:val="Grilledutableau"/>
        <w:tblW w:w="0" w:type="auto"/>
        <w:tblLook w:val="04A0" w:firstRow="1" w:lastRow="0" w:firstColumn="1" w:lastColumn="0" w:noHBand="0" w:noVBand="1"/>
      </w:tblPr>
      <w:tblGrid>
        <w:gridCol w:w="3187"/>
        <w:gridCol w:w="3377"/>
        <w:gridCol w:w="3041"/>
      </w:tblGrid>
      <w:tr w:rsidR="003A4641" w14:paraId="040D6C0D" w14:textId="44C96A8E" w:rsidTr="003A4641">
        <w:tc>
          <w:tcPr>
            <w:tcW w:w="3187" w:type="dxa"/>
          </w:tcPr>
          <w:p w14:paraId="09235222" w14:textId="190B17C1" w:rsidR="003A4641" w:rsidRDefault="003F5B34" w:rsidP="008736E8">
            <w:r>
              <w:t>É</w:t>
            </w:r>
            <w:r w:rsidR="003A4641">
              <w:t xml:space="preserve">tat </w:t>
            </w:r>
          </w:p>
        </w:tc>
        <w:tc>
          <w:tcPr>
            <w:tcW w:w="3377" w:type="dxa"/>
          </w:tcPr>
          <w:p w14:paraId="2B129C93" w14:textId="03014BA2" w:rsidR="003A4641" w:rsidRDefault="003A4641" w:rsidP="008736E8">
            <w:r>
              <w:t>Courant mesuré</w:t>
            </w:r>
            <w:r w:rsidR="007B5702">
              <w:t>[mA]</w:t>
            </w:r>
          </w:p>
        </w:tc>
        <w:tc>
          <w:tcPr>
            <w:tcW w:w="3041" w:type="dxa"/>
          </w:tcPr>
          <w:p w14:paraId="7E09AD3D" w14:textId="52533412" w:rsidR="003A4641" w:rsidRDefault="003A4641" w:rsidP="008736E8">
            <w:r>
              <w:t>Puissance (</w:t>
            </w:r>
            <w:r w:rsidR="007B5702">
              <w:t>*24[V]</w:t>
            </w:r>
            <w:r>
              <w:t>)</w:t>
            </w:r>
            <w:r w:rsidR="001A1427">
              <w:t xml:space="preserve"> [W]</w:t>
            </w:r>
          </w:p>
        </w:tc>
      </w:tr>
      <w:tr w:rsidR="003A4641" w14:paraId="1DD4A3FD" w14:textId="52F17F29" w:rsidTr="003A4641">
        <w:tc>
          <w:tcPr>
            <w:tcW w:w="3187" w:type="dxa"/>
          </w:tcPr>
          <w:p w14:paraId="11F6EE7D" w14:textId="389A0D9D" w:rsidR="003A4641" w:rsidRDefault="003F5B34" w:rsidP="008736E8">
            <w:r>
              <w:t>À</w:t>
            </w:r>
            <w:r w:rsidR="007B5702">
              <w:t xml:space="preserve"> vide </w:t>
            </w:r>
          </w:p>
        </w:tc>
        <w:tc>
          <w:tcPr>
            <w:tcW w:w="3377" w:type="dxa"/>
          </w:tcPr>
          <w:p w14:paraId="4927FAFD" w14:textId="3ED8CA16" w:rsidR="003A4641" w:rsidRDefault="007B5702" w:rsidP="008736E8">
            <w:r>
              <w:t>104.5</w:t>
            </w:r>
          </w:p>
        </w:tc>
        <w:tc>
          <w:tcPr>
            <w:tcW w:w="3041" w:type="dxa"/>
          </w:tcPr>
          <w:p w14:paraId="15A834EB" w14:textId="1DF69791" w:rsidR="003A4641" w:rsidRDefault="00D5222C" w:rsidP="008736E8">
            <w:r>
              <w:t>2.508</w:t>
            </w:r>
          </w:p>
        </w:tc>
      </w:tr>
      <w:tr w:rsidR="003A4641" w14:paraId="6035AEE0" w14:textId="0714F842" w:rsidTr="003A4641">
        <w:tc>
          <w:tcPr>
            <w:tcW w:w="3187" w:type="dxa"/>
          </w:tcPr>
          <w:p w14:paraId="01A3DFDB" w14:textId="1E7A2426" w:rsidR="003A4641" w:rsidRDefault="00D5222C" w:rsidP="008736E8">
            <w:r>
              <w:t>Firmware Idle</w:t>
            </w:r>
          </w:p>
        </w:tc>
        <w:tc>
          <w:tcPr>
            <w:tcW w:w="3377" w:type="dxa"/>
          </w:tcPr>
          <w:p w14:paraId="06CF77DB" w14:textId="58598F8E" w:rsidR="003A4641" w:rsidRDefault="001A1427" w:rsidP="008736E8">
            <w:r>
              <w:t>119.4</w:t>
            </w:r>
          </w:p>
        </w:tc>
        <w:tc>
          <w:tcPr>
            <w:tcW w:w="3041" w:type="dxa"/>
          </w:tcPr>
          <w:p w14:paraId="4A84BB84" w14:textId="63EBCDCC" w:rsidR="003A4641" w:rsidRDefault="001A1427" w:rsidP="008736E8">
            <w:r>
              <w:t>2.867</w:t>
            </w:r>
          </w:p>
        </w:tc>
      </w:tr>
      <w:tr w:rsidR="003A4641" w14:paraId="14A2337F" w14:textId="1371B984" w:rsidTr="003A4641">
        <w:tc>
          <w:tcPr>
            <w:tcW w:w="3187" w:type="dxa"/>
          </w:tcPr>
          <w:p w14:paraId="0682B410" w14:textId="4F3D5B74" w:rsidR="003A4641" w:rsidRDefault="001A1427" w:rsidP="008736E8">
            <w:r>
              <w:t>Firmware en mesure</w:t>
            </w:r>
          </w:p>
        </w:tc>
        <w:tc>
          <w:tcPr>
            <w:tcW w:w="3377" w:type="dxa"/>
          </w:tcPr>
          <w:p w14:paraId="5F427C2A" w14:textId="6A263B82" w:rsidR="003A4641" w:rsidRDefault="00FA5460" w:rsidP="008736E8">
            <w:r>
              <w:t>177.5</w:t>
            </w:r>
          </w:p>
        </w:tc>
        <w:tc>
          <w:tcPr>
            <w:tcW w:w="3041" w:type="dxa"/>
          </w:tcPr>
          <w:p w14:paraId="0CE6AAD0" w14:textId="46BFDE05" w:rsidR="003A4641" w:rsidRDefault="006830B2" w:rsidP="008736E8">
            <w:r>
              <w:t>4.26</w:t>
            </w:r>
          </w:p>
        </w:tc>
      </w:tr>
    </w:tbl>
    <w:p w14:paraId="4FEE5927" w14:textId="77777777" w:rsidR="007A1F58" w:rsidRDefault="007A1F58" w:rsidP="008736E8"/>
    <w:p w14:paraId="698E99B4" w14:textId="1D74C537" w:rsidR="00977E4F" w:rsidRDefault="00977E4F" w:rsidP="008736E8">
      <w:r>
        <w:t xml:space="preserve">En comparant ces </w:t>
      </w:r>
      <w:r w:rsidR="00786D1E">
        <w:t>résultats</w:t>
      </w:r>
      <w:r>
        <w:t>,</w:t>
      </w:r>
      <w:r w:rsidR="00786D1E">
        <w:t xml:space="preserve"> </w:t>
      </w:r>
      <w:r w:rsidR="003F5B34">
        <w:t>à</w:t>
      </w:r>
      <w:r w:rsidR="00786D1E">
        <w:t xml:space="preserve"> ceux des estimations du point </w:t>
      </w:r>
      <w:r w:rsidR="00786D1E" w:rsidRPr="00E1144F">
        <w:fldChar w:fldCharType="begin"/>
      </w:r>
      <w:r w:rsidR="00786D1E" w:rsidRPr="00E1144F">
        <w:instrText xml:space="preserve"> REF _Ref209268354 \r \h  \* MERGEFORMAT </w:instrText>
      </w:r>
      <w:r w:rsidR="00786D1E" w:rsidRPr="00E1144F">
        <w:fldChar w:fldCharType="separate"/>
      </w:r>
      <w:r w:rsidR="00D53F61">
        <w:t>3.1.4</w:t>
      </w:r>
      <w:r w:rsidR="00786D1E" w:rsidRPr="00E1144F">
        <w:fldChar w:fldCharType="end"/>
      </w:r>
      <w:r>
        <w:t xml:space="preserve"> on remarque que l</w:t>
      </w:r>
      <w:r w:rsidR="003F5B34">
        <w:t>a</w:t>
      </w:r>
      <w:r>
        <w:t xml:space="preserve"> puissance utilisé</w:t>
      </w:r>
      <w:r w:rsidR="003F5B34">
        <w:t>e</w:t>
      </w:r>
      <w:r>
        <w:t xml:space="preserve"> par notre système est </w:t>
      </w:r>
      <w:r w:rsidR="00C0765A">
        <w:t xml:space="preserve">similaire </w:t>
      </w:r>
      <w:r w:rsidR="003F5B34">
        <w:t>à</w:t>
      </w:r>
      <w:r w:rsidR="00C0765A">
        <w:t xml:space="preserve"> celle estimée </w:t>
      </w:r>
    </w:p>
    <w:p w14:paraId="5209569E" w14:textId="77777777" w:rsidR="00C0765A" w:rsidRDefault="00C0765A" w:rsidP="008736E8"/>
    <w:tbl>
      <w:tblPr>
        <w:tblStyle w:val="Grilledutableau"/>
        <w:tblW w:w="0" w:type="auto"/>
        <w:tblLook w:val="04A0" w:firstRow="1" w:lastRow="0" w:firstColumn="1" w:lastColumn="0" w:noHBand="0" w:noVBand="1"/>
      </w:tblPr>
      <w:tblGrid>
        <w:gridCol w:w="4802"/>
        <w:gridCol w:w="4803"/>
      </w:tblGrid>
      <w:tr w:rsidR="00C0765A" w14:paraId="7087B1E4" w14:textId="77777777" w:rsidTr="00C0765A">
        <w:tc>
          <w:tcPr>
            <w:tcW w:w="4802" w:type="dxa"/>
          </w:tcPr>
          <w:p w14:paraId="55FA8A34" w14:textId="10943716" w:rsidR="00C0765A" w:rsidRPr="0038041E" w:rsidRDefault="00C0765A" w:rsidP="00C0765A">
            <w:pPr>
              <w:rPr>
                <w:rFonts w:ascii="Calibri" w:hAnsi="Calibri" w:cs="Calibri"/>
                <w:color w:val="000000"/>
                <w:sz w:val="22"/>
                <w:szCs w:val="22"/>
              </w:rPr>
            </w:pPr>
            <w:r>
              <w:rPr>
                <w:rFonts w:ascii="Calibri" w:hAnsi="Calibri" w:cs="Calibri"/>
                <w:color w:val="000000"/>
                <w:sz w:val="22"/>
                <w:szCs w:val="22"/>
              </w:rPr>
              <w:t xml:space="preserve">Estimation </w:t>
            </w:r>
            <w:r w:rsidR="00DD0393">
              <w:rPr>
                <w:rFonts w:ascii="Calibri" w:hAnsi="Calibri" w:cs="Calibri"/>
                <w:color w:val="000000"/>
                <w:sz w:val="22"/>
                <w:szCs w:val="22"/>
              </w:rPr>
              <w:t>typique</w:t>
            </w:r>
          </w:p>
        </w:tc>
        <w:tc>
          <w:tcPr>
            <w:tcW w:w="4803" w:type="dxa"/>
          </w:tcPr>
          <w:p w14:paraId="0794BF9D" w14:textId="717E0E84" w:rsidR="00C0765A" w:rsidRPr="0038041E" w:rsidRDefault="00DD0393" w:rsidP="00C0765A">
            <w:pPr>
              <w:rPr>
                <w:rFonts w:ascii="Calibri" w:hAnsi="Calibri" w:cs="Calibri"/>
                <w:color w:val="000000"/>
                <w:sz w:val="22"/>
                <w:szCs w:val="22"/>
              </w:rPr>
            </w:pPr>
            <w:r>
              <w:rPr>
                <w:rFonts w:ascii="Calibri" w:hAnsi="Calibri" w:cs="Calibri"/>
                <w:color w:val="000000"/>
                <w:sz w:val="22"/>
                <w:szCs w:val="22"/>
              </w:rPr>
              <w:t xml:space="preserve">Mesure </w:t>
            </w:r>
            <w:r w:rsidR="003F5B34">
              <w:rPr>
                <w:rFonts w:ascii="Calibri" w:hAnsi="Calibri" w:cs="Calibri"/>
                <w:color w:val="000000"/>
                <w:sz w:val="22"/>
                <w:szCs w:val="22"/>
              </w:rPr>
              <w:t>t</w:t>
            </w:r>
            <w:r>
              <w:rPr>
                <w:rFonts w:ascii="Calibri" w:hAnsi="Calibri" w:cs="Calibri"/>
                <w:color w:val="000000"/>
                <w:sz w:val="22"/>
                <w:szCs w:val="22"/>
              </w:rPr>
              <w:t>ypiqu</w:t>
            </w:r>
            <w:r w:rsidR="003572D9">
              <w:rPr>
                <w:rFonts w:ascii="Calibri" w:hAnsi="Calibri" w:cs="Calibri"/>
                <w:color w:val="000000"/>
                <w:sz w:val="22"/>
                <w:szCs w:val="22"/>
              </w:rPr>
              <w:t>e vide + firmware idle</w:t>
            </w:r>
          </w:p>
        </w:tc>
      </w:tr>
      <w:tr w:rsidR="003572D9" w14:paraId="73F59E0D" w14:textId="77777777" w:rsidTr="00C0765A">
        <w:tc>
          <w:tcPr>
            <w:tcW w:w="4802" w:type="dxa"/>
            <w:vMerge w:val="restart"/>
          </w:tcPr>
          <w:p w14:paraId="20C05916" w14:textId="0EAE1E77" w:rsidR="003572D9" w:rsidRPr="0038041E" w:rsidRDefault="003572D9" w:rsidP="003572D9">
            <w:pPr>
              <w:rPr>
                <w:rFonts w:ascii="Calibri" w:hAnsi="Calibri" w:cs="Calibri"/>
                <w:color w:val="000000"/>
                <w:sz w:val="22"/>
                <w:szCs w:val="22"/>
              </w:rPr>
            </w:pPr>
            <w:r w:rsidRPr="0038041E">
              <w:rPr>
                <w:rFonts w:ascii="Calibri" w:hAnsi="Calibri" w:cs="Calibri"/>
                <w:color w:val="000000"/>
                <w:sz w:val="22"/>
                <w:szCs w:val="22"/>
              </w:rPr>
              <w:t>2.4345</w:t>
            </w:r>
          </w:p>
        </w:tc>
        <w:tc>
          <w:tcPr>
            <w:tcW w:w="4803" w:type="dxa"/>
          </w:tcPr>
          <w:p w14:paraId="0E267225" w14:textId="4C3A663D" w:rsidR="003572D9" w:rsidRPr="0038041E" w:rsidRDefault="003572D9" w:rsidP="003572D9">
            <w:pPr>
              <w:rPr>
                <w:rFonts w:ascii="Calibri" w:hAnsi="Calibri" w:cs="Calibri"/>
                <w:color w:val="000000"/>
                <w:sz w:val="22"/>
                <w:szCs w:val="22"/>
              </w:rPr>
            </w:pPr>
            <w:r>
              <w:t>2.508</w:t>
            </w:r>
          </w:p>
        </w:tc>
      </w:tr>
      <w:tr w:rsidR="003572D9" w14:paraId="38B00273" w14:textId="77777777" w:rsidTr="00C0765A">
        <w:tc>
          <w:tcPr>
            <w:tcW w:w="4802" w:type="dxa"/>
            <w:vMerge/>
          </w:tcPr>
          <w:p w14:paraId="5DFE1089" w14:textId="798B135D" w:rsidR="003572D9" w:rsidRDefault="003572D9" w:rsidP="003572D9"/>
        </w:tc>
        <w:tc>
          <w:tcPr>
            <w:tcW w:w="4803" w:type="dxa"/>
          </w:tcPr>
          <w:p w14:paraId="76CD2FCF" w14:textId="49810FAB" w:rsidR="003572D9" w:rsidRDefault="003572D9" w:rsidP="003572D9">
            <w:r>
              <w:t>2.867</w:t>
            </w:r>
          </w:p>
        </w:tc>
      </w:tr>
      <w:tr w:rsidR="003572D9" w14:paraId="0BC835FC" w14:textId="77777777" w:rsidTr="00C0765A">
        <w:tc>
          <w:tcPr>
            <w:tcW w:w="4802" w:type="dxa"/>
          </w:tcPr>
          <w:p w14:paraId="535ABF22" w14:textId="4E87A915" w:rsidR="003572D9" w:rsidRDefault="003572D9" w:rsidP="003572D9">
            <w:r w:rsidRPr="0038041E">
              <w:rPr>
                <w:rFonts w:ascii="Calibri" w:hAnsi="Calibri" w:cs="Calibri"/>
                <w:color w:val="000000"/>
                <w:sz w:val="22"/>
                <w:szCs w:val="22"/>
              </w:rPr>
              <w:t>5.777504</w:t>
            </w:r>
          </w:p>
        </w:tc>
        <w:tc>
          <w:tcPr>
            <w:tcW w:w="4803" w:type="dxa"/>
          </w:tcPr>
          <w:p w14:paraId="5B634E85" w14:textId="7742EFA8" w:rsidR="003572D9" w:rsidRDefault="003572D9" w:rsidP="003572D9">
            <w:r>
              <w:t>4.26</w:t>
            </w:r>
          </w:p>
        </w:tc>
      </w:tr>
    </w:tbl>
    <w:p w14:paraId="5B1AC820" w14:textId="77777777" w:rsidR="00C0765A" w:rsidRDefault="00C0765A" w:rsidP="008736E8"/>
    <w:p w14:paraId="59479BF3" w14:textId="0A30A900" w:rsidR="007A1F58" w:rsidRDefault="003E1E38" w:rsidP="008736E8">
      <w:r>
        <w:t>Les différence</w:t>
      </w:r>
      <w:r w:rsidR="003F5B34">
        <w:t>s</w:t>
      </w:r>
      <w:r>
        <w:t xml:space="preserve"> provenant probablement de perte ou de </w:t>
      </w:r>
      <w:r w:rsidR="00FF7271">
        <w:t>non-utilisation</w:t>
      </w:r>
      <w:r>
        <w:t xml:space="preserve"> de composant en même temps des composants principaux. En effet, une mesure de courant de ce type ne peut pas représenter </w:t>
      </w:r>
      <w:r w:rsidR="001A47D2">
        <w:t>les différente</w:t>
      </w:r>
      <w:r w:rsidR="003F5B34">
        <w:t>s</w:t>
      </w:r>
      <w:r w:rsidR="001A47D2">
        <w:t xml:space="preserve"> situation</w:t>
      </w:r>
      <w:r w:rsidR="003F5B34">
        <w:t>s</w:t>
      </w:r>
      <w:r w:rsidR="001A47D2">
        <w:t>. (Par e</w:t>
      </w:r>
      <w:r w:rsidR="00781D28">
        <w:t xml:space="preserve">xemple paramétrage de l’adc ne </w:t>
      </w:r>
      <w:r w:rsidR="00FF7271">
        <w:t>consommera</w:t>
      </w:r>
      <w:r w:rsidR="00781D28">
        <w:t xml:space="preserve"> pas autant que la mesure</w:t>
      </w:r>
      <w:r w:rsidR="001A47D2">
        <w:t>)</w:t>
      </w:r>
      <w:r w:rsidR="00781D28">
        <w:t xml:space="preserve">. Mais cela confirme une bonne estimation de la consommation du système et confirme que nous pourrons bien utiliser le module wago AC/DC 12[W] </w:t>
      </w:r>
      <w:r w:rsidR="00264BAA" w:rsidRPr="00264BAA">
        <w:t>787-1200</w:t>
      </w:r>
      <w:r w:rsidR="00264BAA">
        <w:t xml:space="preserve">. </w:t>
      </w:r>
    </w:p>
    <w:p w14:paraId="3ACAB42A" w14:textId="6E10D2E3" w:rsidR="00FF7271" w:rsidRDefault="00211984" w:rsidP="00211984">
      <w:pPr>
        <w:pStyle w:val="Titre2"/>
      </w:pPr>
      <w:bookmarkStart w:id="120" w:name="_Toc209445782"/>
      <w:r>
        <w:lastRenderedPageBreak/>
        <w:t>Mesure SPI</w:t>
      </w:r>
      <w:bookmarkEnd w:id="120"/>
    </w:p>
    <w:p w14:paraId="780C5F25" w14:textId="5087557B" w:rsidR="00211984" w:rsidRDefault="00211984" w:rsidP="00211984">
      <w:pPr>
        <w:pStyle w:val="Titre3"/>
      </w:pPr>
      <w:bookmarkStart w:id="121" w:name="_Toc209445783"/>
      <w:r>
        <w:t>Mesure communication SPI ADC</w:t>
      </w:r>
      <w:bookmarkEnd w:id="121"/>
    </w:p>
    <w:p w14:paraId="6DA1D0AA" w14:textId="77777777" w:rsidR="001F1EA0" w:rsidRDefault="001F1EA0" w:rsidP="00B05172">
      <w:pPr>
        <w:pStyle w:val="Titre4"/>
      </w:pPr>
      <w:bookmarkStart w:id="122" w:name="_Toc209445784"/>
      <w:r>
        <w:t>But de la mesure</w:t>
      </w:r>
      <w:bookmarkEnd w:id="122"/>
      <w:r>
        <w:t xml:space="preserve"> </w:t>
      </w:r>
    </w:p>
    <w:p w14:paraId="73CEF8CC" w14:textId="7B89F851" w:rsidR="001F1EA0" w:rsidRPr="00770600" w:rsidRDefault="001F1EA0" w:rsidP="001F1EA0">
      <w:r>
        <w:t xml:space="preserve">Mesurer les communications SPI </w:t>
      </w:r>
      <w:r w:rsidR="00405AB6">
        <w:t xml:space="preserve">avec l’ADC </w:t>
      </w:r>
      <w:r>
        <w:t xml:space="preserve">afin de confirmer leur bon fonctionnement. </w:t>
      </w:r>
    </w:p>
    <w:p w14:paraId="662BB1CD" w14:textId="77777777" w:rsidR="001F1EA0" w:rsidRDefault="001F1EA0" w:rsidP="00B05172">
      <w:pPr>
        <w:pStyle w:val="Titre4"/>
      </w:pPr>
      <w:bookmarkStart w:id="123" w:name="_Toc209445785"/>
      <w:r>
        <w:t>Schéma de mesure</w:t>
      </w:r>
      <w:bookmarkEnd w:id="123"/>
    </w:p>
    <w:p w14:paraId="355103E1" w14:textId="20E38A0C" w:rsidR="001F1EA0" w:rsidRDefault="005A7F69" w:rsidP="001F1EA0">
      <w:pPr>
        <w:keepNext/>
        <w:jc w:val="center"/>
      </w:pPr>
      <w:r>
        <w:rPr>
          <w:noProof/>
        </w:rPr>
        <w:drawing>
          <wp:inline distT="0" distB="0" distL="0" distR="0" wp14:anchorId="5433A86E" wp14:editId="5CD15508">
            <wp:extent cx="4007922" cy="2386036"/>
            <wp:effectExtent l="0" t="0" r="0" b="0"/>
            <wp:docPr id="1172586635" name="Image 2" descr="Une image contenant texte, capture d’écran, diagramme, lu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86635" name="Image 2" descr="Une image contenant texte, capture d’écran, diagramme, lune&#10;&#10;Le contenu généré par l’IA peut être incorrect."/>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012009" cy="2388469"/>
                    </a:xfrm>
                    <a:prstGeom prst="rect">
                      <a:avLst/>
                    </a:prstGeom>
                    <a:noFill/>
                    <a:ln>
                      <a:noFill/>
                    </a:ln>
                  </pic:spPr>
                </pic:pic>
              </a:graphicData>
            </a:graphic>
          </wp:inline>
        </w:drawing>
      </w:r>
    </w:p>
    <w:p w14:paraId="000E92A1" w14:textId="3F799D49" w:rsidR="001F1EA0" w:rsidRPr="008C7D51" w:rsidRDefault="001F1EA0" w:rsidP="001F1EA0">
      <w:pPr>
        <w:pStyle w:val="Lgende"/>
        <w:jc w:val="center"/>
      </w:pPr>
      <w:r>
        <w:t xml:space="preserve">Figure </w:t>
      </w:r>
      <w:fldSimple w:instr=" SEQ Figure \* ARABIC ">
        <w:r w:rsidR="00D53F61">
          <w:rPr>
            <w:noProof/>
          </w:rPr>
          <w:t>67</w:t>
        </w:r>
      </w:fldSimple>
      <w:r w:rsidR="0027269D">
        <w:rPr>
          <w:noProof/>
        </w:rPr>
        <w:t xml:space="preserve"> </w:t>
      </w:r>
      <w:r w:rsidR="0027269D" w:rsidRPr="0027269D">
        <w:rPr>
          <w:noProof/>
        </w:rPr>
        <w:t>- Schéma de mesure : Mesure communication SPI ADC</w:t>
      </w:r>
    </w:p>
    <w:p w14:paraId="4A1BCD54" w14:textId="77777777" w:rsidR="001F1EA0" w:rsidRDefault="001F1EA0" w:rsidP="00B05172">
      <w:pPr>
        <w:pStyle w:val="Titre4"/>
      </w:pPr>
      <w:bookmarkStart w:id="124" w:name="_Toc209445786"/>
      <w:r>
        <w:t>Instrument de mesure</w:t>
      </w:r>
      <w:bookmarkEnd w:id="124"/>
    </w:p>
    <w:p w14:paraId="27A0FB1E" w14:textId="3EFA8CC1" w:rsidR="001F1EA0" w:rsidRDefault="001F1EA0" w:rsidP="001F1EA0">
      <w:r>
        <w:t xml:space="preserve">Les instruments de mesure sont cités en annexe au point </w:t>
      </w:r>
      <w:r w:rsidR="003B0FE3">
        <w:rPr>
          <w:highlight w:val="yellow"/>
        </w:rPr>
        <w:fldChar w:fldCharType="begin"/>
      </w:r>
      <w:r w:rsidR="003B0FE3">
        <w:instrText xml:space="preserve"> REF _Ref209442140 \r \h </w:instrText>
      </w:r>
      <w:r w:rsidR="003B0FE3">
        <w:rPr>
          <w:highlight w:val="yellow"/>
        </w:rPr>
      </w:r>
      <w:r w:rsidR="003B0FE3">
        <w:rPr>
          <w:highlight w:val="yellow"/>
        </w:rPr>
        <w:fldChar w:fldCharType="separate"/>
      </w:r>
      <w:r w:rsidR="00D53F61">
        <w:t>9.1.4</w:t>
      </w:r>
      <w:r w:rsidR="003B0FE3">
        <w:rPr>
          <w:highlight w:val="yellow"/>
        </w:rPr>
        <w:fldChar w:fldCharType="end"/>
      </w:r>
    </w:p>
    <w:p w14:paraId="65CE68B7" w14:textId="77777777" w:rsidR="001F1EA0" w:rsidRDefault="001F1EA0" w:rsidP="00B05172">
      <w:pPr>
        <w:pStyle w:val="Titre4"/>
      </w:pPr>
      <w:bookmarkStart w:id="125" w:name="_Toc209445787"/>
      <w:r>
        <w:t>Méthode de mesure</w:t>
      </w:r>
      <w:bookmarkEnd w:id="125"/>
    </w:p>
    <w:p w14:paraId="0D5CCA3A" w14:textId="77777777" w:rsidR="005754C5" w:rsidRDefault="005754C5" w:rsidP="005754C5"/>
    <w:p w14:paraId="6D8E7BF7" w14:textId="77777777" w:rsidR="005754C5" w:rsidRDefault="005754C5" w:rsidP="005754C5">
      <w:r>
        <w:t>Mise en place</w:t>
      </w:r>
    </w:p>
    <w:p w14:paraId="0E36AAD8" w14:textId="76FD176F" w:rsidR="005754C5" w:rsidRDefault="005754C5" w:rsidP="005754C5">
      <w:pPr>
        <w:pStyle w:val="Paragraphedeliste"/>
        <w:numPr>
          <w:ilvl w:val="0"/>
          <w:numId w:val="20"/>
        </w:numPr>
      </w:pPr>
      <w:r>
        <w:t>Alimentation 24 V appliqué</w:t>
      </w:r>
      <w:r w:rsidR="00060214">
        <w:t>s</w:t>
      </w:r>
      <w:r>
        <w:t xml:space="preserve"> via G1.</w:t>
      </w:r>
    </w:p>
    <w:p w14:paraId="6244DA89" w14:textId="04A60CBD" w:rsidR="005754C5" w:rsidRDefault="005754C5" w:rsidP="005754C5">
      <w:pPr>
        <w:pStyle w:val="Paragraphedeliste"/>
        <w:numPr>
          <w:ilvl w:val="0"/>
          <w:numId w:val="20"/>
        </w:numPr>
      </w:pPr>
      <w:r>
        <w:t>Charger l’entrée ADC avec une résistance fixe de 1 kΩ sur le canal mesuré pour stabiliser la mesure.</w:t>
      </w:r>
    </w:p>
    <w:p w14:paraId="0680B136" w14:textId="2098427B" w:rsidR="005754C5" w:rsidRDefault="005754C5" w:rsidP="005754C5">
      <w:pPr>
        <w:pStyle w:val="Paragraphedeliste"/>
        <w:numPr>
          <w:ilvl w:val="0"/>
          <w:numId w:val="20"/>
        </w:numPr>
      </w:pPr>
      <w:r>
        <w:t>Oscilloscope P1, quatre sondes x10, couplage DC, impédance 1 MΩ.</w:t>
      </w:r>
    </w:p>
    <w:p w14:paraId="121B0643" w14:textId="4C907809" w:rsidR="005754C5" w:rsidRDefault="005754C5" w:rsidP="005754C5">
      <w:pPr>
        <w:pStyle w:val="Paragraphedeliste"/>
        <w:numPr>
          <w:ilvl w:val="0"/>
          <w:numId w:val="20"/>
        </w:numPr>
      </w:pPr>
      <w:r>
        <w:t>Limiter la bande passante des voies si nécessaire pour réduire l’ondulation parasite.</w:t>
      </w:r>
    </w:p>
    <w:p w14:paraId="7A55BDBD" w14:textId="518E947F" w:rsidR="005754C5" w:rsidRDefault="005754C5" w:rsidP="005754C5">
      <w:pPr>
        <w:pStyle w:val="Paragraphedeliste"/>
        <w:numPr>
          <w:ilvl w:val="0"/>
          <w:numId w:val="20"/>
        </w:numPr>
      </w:pPr>
      <w:r>
        <w:t>Affectation des voies :</w:t>
      </w:r>
    </w:p>
    <w:p w14:paraId="465CE3CF" w14:textId="34841DDA" w:rsidR="005754C5" w:rsidRDefault="005754C5" w:rsidP="005754C5">
      <w:pPr>
        <w:pStyle w:val="Paragraphedeliste"/>
        <w:numPr>
          <w:ilvl w:val="2"/>
          <w:numId w:val="67"/>
        </w:numPr>
      </w:pPr>
      <w:r>
        <w:t>CH1 = CS_ADC.</w:t>
      </w:r>
    </w:p>
    <w:p w14:paraId="749C689E" w14:textId="55DCA4DA" w:rsidR="005754C5" w:rsidRPr="005754C5" w:rsidRDefault="005754C5" w:rsidP="005754C5">
      <w:pPr>
        <w:pStyle w:val="Paragraphedeliste"/>
        <w:numPr>
          <w:ilvl w:val="2"/>
          <w:numId w:val="67"/>
        </w:numPr>
        <w:rPr>
          <w:lang w:val="en-US"/>
        </w:rPr>
      </w:pPr>
      <w:r w:rsidRPr="005754C5">
        <w:rPr>
          <w:lang w:val="en-US"/>
        </w:rPr>
        <w:t>CH2 = SPI_SCLK_ADC.</w:t>
      </w:r>
    </w:p>
    <w:p w14:paraId="2F666F3C" w14:textId="1782A256" w:rsidR="005754C5" w:rsidRPr="005754C5" w:rsidRDefault="005754C5" w:rsidP="005754C5">
      <w:pPr>
        <w:pStyle w:val="Paragraphedeliste"/>
        <w:numPr>
          <w:ilvl w:val="2"/>
          <w:numId w:val="67"/>
        </w:numPr>
        <w:rPr>
          <w:lang w:val="en-US"/>
        </w:rPr>
      </w:pPr>
      <w:r w:rsidRPr="005754C5">
        <w:rPr>
          <w:lang w:val="en-US"/>
        </w:rPr>
        <w:t>CH3 = SPI_MOSI_ADC.</w:t>
      </w:r>
    </w:p>
    <w:p w14:paraId="07C611C3" w14:textId="7ACB1E4A" w:rsidR="005754C5" w:rsidRDefault="005754C5" w:rsidP="005754C5">
      <w:pPr>
        <w:pStyle w:val="Paragraphedeliste"/>
        <w:numPr>
          <w:ilvl w:val="2"/>
          <w:numId w:val="67"/>
        </w:numPr>
      </w:pPr>
      <w:r>
        <w:t>CH4 = SPI_MISO_ADC.</w:t>
      </w:r>
    </w:p>
    <w:p w14:paraId="54A42BD2" w14:textId="04C9BAB1" w:rsidR="005754C5" w:rsidRDefault="005754C5" w:rsidP="005754C5">
      <w:pPr>
        <w:pStyle w:val="Paragraphedeliste"/>
        <w:numPr>
          <w:ilvl w:val="0"/>
          <w:numId w:val="12"/>
        </w:numPr>
      </w:pPr>
      <w:r>
        <w:t>Déclenchement sur front descendant de CS_ADC. Mode Single.</w:t>
      </w:r>
    </w:p>
    <w:p w14:paraId="104C5CF9" w14:textId="77777777" w:rsidR="005754C5" w:rsidRDefault="005754C5" w:rsidP="005754C5"/>
    <w:p w14:paraId="5C976EE2" w14:textId="77777777" w:rsidR="005754C5" w:rsidRDefault="005754C5" w:rsidP="005754C5">
      <w:r>
        <w:t>Procédure</w:t>
      </w:r>
    </w:p>
    <w:p w14:paraId="3885B74F" w14:textId="3A31A582" w:rsidR="005754C5" w:rsidRDefault="005754C5" w:rsidP="00885197">
      <w:pPr>
        <w:pStyle w:val="Paragraphedeliste"/>
        <w:numPr>
          <w:ilvl w:val="0"/>
          <w:numId w:val="12"/>
        </w:numPr>
      </w:pPr>
      <w:r>
        <w:t>Mettre sous tension la carte à 24 V.</w:t>
      </w:r>
    </w:p>
    <w:p w14:paraId="7CD6180E" w14:textId="33792291" w:rsidR="005754C5" w:rsidRDefault="005754C5" w:rsidP="00885197">
      <w:pPr>
        <w:pStyle w:val="Paragraphedeliste"/>
        <w:numPr>
          <w:ilvl w:val="0"/>
          <w:numId w:val="12"/>
        </w:numPr>
      </w:pPr>
      <w:r>
        <w:t xml:space="preserve">Lancer la séquence de </w:t>
      </w:r>
      <w:r w:rsidR="00885197">
        <w:t>mesure.</w:t>
      </w:r>
    </w:p>
    <w:p w14:paraId="3C65C06E" w14:textId="77B50509" w:rsidR="005754C5" w:rsidRDefault="005754C5" w:rsidP="00885197">
      <w:pPr>
        <w:pStyle w:val="Paragraphedeliste"/>
        <w:numPr>
          <w:ilvl w:val="0"/>
          <w:numId w:val="12"/>
        </w:numPr>
      </w:pPr>
      <w:r>
        <w:t>Vérifier que CS_ADC est haut au repos, passe bas pour entourer chaque transaction, puis revient haut en fin de trame.</w:t>
      </w:r>
    </w:p>
    <w:p w14:paraId="19A23052" w14:textId="147934BD" w:rsidR="005754C5" w:rsidRDefault="005754C5" w:rsidP="006F0617">
      <w:pPr>
        <w:pStyle w:val="Paragraphedeliste"/>
        <w:numPr>
          <w:ilvl w:val="0"/>
          <w:numId w:val="12"/>
        </w:numPr>
      </w:pPr>
      <w:r>
        <w:t>Vérifier que SPI_SCLK_ADC n’oscille qu’à l’intérieur de la fenêtre CS bas, fréquence et rapport cyclique conformes à la configuration firmware.</w:t>
      </w:r>
    </w:p>
    <w:p w14:paraId="62D23B88" w14:textId="4BFBE645" w:rsidR="005754C5" w:rsidRDefault="005754C5" w:rsidP="00885197">
      <w:pPr>
        <w:pStyle w:val="Paragraphedeliste"/>
        <w:numPr>
          <w:ilvl w:val="0"/>
          <w:numId w:val="12"/>
        </w:numPr>
      </w:pPr>
      <w:r>
        <w:t xml:space="preserve">Capturer une acquisition </w:t>
      </w:r>
      <w:r w:rsidR="00060214">
        <w:t>s</w:t>
      </w:r>
      <w:r>
        <w:t xml:space="preserve">ingle avec les quatre voies visibles montrant au moins une trame complète. </w:t>
      </w:r>
    </w:p>
    <w:p w14:paraId="78641E94" w14:textId="08E8FF45" w:rsidR="005754C5" w:rsidRPr="005754C5" w:rsidRDefault="005754C5" w:rsidP="005754C5">
      <w:pPr>
        <w:pStyle w:val="Paragraphedeliste"/>
        <w:numPr>
          <w:ilvl w:val="0"/>
          <w:numId w:val="12"/>
        </w:numPr>
      </w:pPr>
      <w:r>
        <w:lastRenderedPageBreak/>
        <w:t>Répéter l’acquisition sur au moins deux commandes différentes</w:t>
      </w:r>
      <w:r w:rsidR="003B0FE3">
        <w:t xml:space="preserve"> </w:t>
      </w:r>
      <w:r>
        <w:t>afin de documenter la cohérence des échanges.</w:t>
      </w:r>
    </w:p>
    <w:p w14:paraId="6385E1A6" w14:textId="2EAD4E05" w:rsidR="00FF7271" w:rsidRDefault="00B83A0C" w:rsidP="00B05172">
      <w:pPr>
        <w:pStyle w:val="Titre4"/>
      </w:pPr>
      <w:bookmarkStart w:id="126" w:name="_Toc209445788"/>
      <w:r>
        <w:t>Résultat</w:t>
      </w:r>
      <w:r w:rsidR="00C9516F">
        <w:t xml:space="preserve"> de mesure</w:t>
      </w:r>
      <w:bookmarkEnd w:id="126"/>
    </w:p>
    <w:p w14:paraId="4835D018" w14:textId="77777777" w:rsidR="00114332" w:rsidRDefault="00114332" w:rsidP="00114332">
      <w:pPr>
        <w:keepNext/>
        <w:jc w:val="center"/>
      </w:pPr>
      <w:r>
        <w:rPr>
          <w:noProof/>
        </w:rPr>
        <w:drawing>
          <wp:inline distT="0" distB="0" distL="0" distR="0" wp14:anchorId="2CE1DF5D" wp14:editId="33D61990">
            <wp:extent cx="6097905" cy="3924935"/>
            <wp:effectExtent l="0" t="0" r="0" b="0"/>
            <wp:docPr id="176524949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6097905" cy="3924935"/>
                    </a:xfrm>
                    <a:prstGeom prst="rect">
                      <a:avLst/>
                    </a:prstGeom>
                    <a:noFill/>
                    <a:ln>
                      <a:noFill/>
                    </a:ln>
                  </pic:spPr>
                </pic:pic>
              </a:graphicData>
            </a:graphic>
          </wp:inline>
        </w:drawing>
      </w:r>
    </w:p>
    <w:p w14:paraId="1DA490BE" w14:textId="0EDF50BE" w:rsidR="009A0F5E" w:rsidRPr="006F6ECB" w:rsidRDefault="00114332" w:rsidP="009F5133">
      <w:pPr>
        <w:pStyle w:val="Lgende"/>
        <w:jc w:val="center"/>
      </w:pPr>
      <w:r>
        <w:t xml:space="preserve">Figure </w:t>
      </w:r>
      <w:fldSimple w:instr=" SEQ Figure \* ARABIC ">
        <w:r w:rsidR="00D53F61">
          <w:rPr>
            <w:noProof/>
          </w:rPr>
          <w:t>68</w:t>
        </w:r>
      </w:fldSimple>
      <w:r w:rsidR="006F6ECB">
        <w:rPr>
          <w:noProof/>
        </w:rPr>
        <w:t xml:space="preserve"> -</w:t>
      </w:r>
      <w:r w:rsidR="006F6ECB">
        <w:t xml:space="preserve"> </w:t>
      </w:r>
      <w:r w:rsidR="006F6ECB" w:rsidRPr="006F6ECB">
        <w:t>Résultat mesure SPI</w:t>
      </w:r>
      <w:r w:rsidR="006F6ECB">
        <w:t xml:space="preserve"> ADC</w:t>
      </w:r>
    </w:p>
    <w:p w14:paraId="3130B774" w14:textId="77777777" w:rsidR="009F5133" w:rsidRPr="009F5133" w:rsidRDefault="009F5133" w:rsidP="009F5133"/>
    <w:p w14:paraId="210EE5F4" w14:textId="77777777" w:rsidR="00F264B2" w:rsidRDefault="00F264B2" w:rsidP="00114332">
      <w:r w:rsidRPr="00F264B2">
        <w:t>La mesure SPI est réalisée avec CH1 sur CS_ADC, CH2 sur SCLK_ADC, CH3 sur MOSI_ADC et CH4 sur MISO_ADC</w:t>
      </w:r>
      <w:r>
        <w:t>.</w:t>
      </w:r>
      <w:r w:rsidRPr="00F264B2">
        <w:t xml:space="preserve"> </w:t>
      </w:r>
    </w:p>
    <w:p w14:paraId="50EA200E" w14:textId="322DDF65" w:rsidR="00F264B2" w:rsidRDefault="00F264B2" w:rsidP="00114332">
      <w:r>
        <w:t>L</w:t>
      </w:r>
      <w:r w:rsidRPr="00F264B2">
        <w:t xml:space="preserve">a fréquence observée sur SCLK est d’environ 90 </w:t>
      </w:r>
      <w:r>
        <w:t>[</w:t>
      </w:r>
      <w:r w:rsidRPr="00F264B2">
        <w:t>kHz</w:t>
      </w:r>
      <w:r>
        <w:t>]</w:t>
      </w:r>
      <w:r w:rsidRPr="00F264B2">
        <w:t xml:space="preserve"> lorsque la communication passe</w:t>
      </w:r>
      <w:r>
        <w:t xml:space="preserve"> correspondant au 100[</w:t>
      </w:r>
      <w:r w:rsidRPr="00F264B2">
        <w:t>kHz</w:t>
      </w:r>
      <w:r>
        <w:t>] demandé au</w:t>
      </w:r>
      <w:r w:rsidR="00060214">
        <w:t>x</w:t>
      </w:r>
      <w:r>
        <w:t xml:space="preserve"> drivers SPI</w:t>
      </w:r>
      <w:r w:rsidRPr="00F264B2">
        <w:t xml:space="preserve">. </w:t>
      </w:r>
    </w:p>
    <w:p w14:paraId="1AFA9AD4" w14:textId="77777777" w:rsidR="00045A21" w:rsidRDefault="00F264B2" w:rsidP="00114332">
      <w:r w:rsidRPr="00F264B2">
        <w:t xml:space="preserve">CS encadre l’activité, MISO reste inactif hors sélection. </w:t>
      </w:r>
    </w:p>
    <w:p w14:paraId="2FD94F6D" w14:textId="77777777" w:rsidR="00045A21" w:rsidRDefault="00045A21" w:rsidP="00114332"/>
    <w:p w14:paraId="78B1EA25" w14:textId="77777777" w:rsidR="00045A21" w:rsidRDefault="00F264B2" w:rsidP="00114332">
      <w:r w:rsidRPr="00F264B2">
        <w:t xml:space="preserve">Le problème apparaît dès que la sonde est connectée sur SCLK_ADC : </w:t>
      </w:r>
    </w:p>
    <w:p w14:paraId="62506335" w14:textId="77777777" w:rsidR="00045A21" w:rsidRDefault="00045A21" w:rsidP="00114332">
      <w:r>
        <w:t>L</w:t>
      </w:r>
      <w:r w:rsidR="00F264B2" w:rsidRPr="00F264B2">
        <w:t xml:space="preserve">a communication se coupe, le firmware entre en exception et un redémarrage est nécessaire, alors qu’en l’absence de sonde sur SCLK les échanges restent stables. </w:t>
      </w:r>
    </w:p>
    <w:p w14:paraId="71F461DC" w14:textId="77777777" w:rsidR="00045A21" w:rsidRDefault="00045A21" w:rsidP="00114332"/>
    <w:p w14:paraId="171FE5D5" w14:textId="40E4CFDF" w:rsidR="00045A21" w:rsidRDefault="00F264B2" w:rsidP="00114332">
      <w:r w:rsidRPr="00F264B2">
        <w:t>Au début du projet, le stepdown 5 V n’étai</w:t>
      </w:r>
      <w:r w:rsidR="00060214">
        <w:t>en</w:t>
      </w:r>
      <w:r w:rsidRPr="00F264B2">
        <w:t>t pas monté</w:t>
      </w:r>
      <w:r w:rsidR="00060214">
        <w:t>s</w:t>
      </w:r>
      <w:r w:rsidRPr="00F264B2">
        <w:t xml:space="preserve"> et j’injectais directement le 5 V via G1</w:t>
      </w:r>
      <w:r w:rsidR="00045A21">
        <w:t>,</w:t>
      </w:r>
      <w:r w:rsidRPr="00F264B2">
        <w:t xml:space="preserve"> à ce moment-là je pouvais mesurer des échanges fonctionnels entre l’ADC et le CM5. </w:t>
      </w:r>
    </w:p>
    <w:p w14:paraId="2ABEC18A" w14:textId="77777777" w:rsidR="00045A21" w:rsidRDefault="00045A21" w:rsidP="00114332"/>
    <w:p w14:paraId="7C438909" w14:textId="299682FE" w:rsidR="00602213" w:rsidRDefault="00F264B2" w:rsidP="00114332">
      <w:r w:rsidRPr="00F264B2">
        <w:t>Cette configuration n’est plus possible maintenant que le stepdown est en place. L’analyse indique une perturbation de mesure liée à la charge de la sonde et à une boucle de masse trop longue, avec sensibilité au bruit d</w:t>
      </w:r>
      <w:r w:rsidR="00060214">
        <w:t>es</w:t>
      </w:r>
      <w:r w:rsidRPr="00F264B2">
        <w:t xml:space="preserve"> 5 V. </w:t>
      </w:r>
    </w:p>
    <w:p w14:paraId="2B12D649" w14:textId="77777777" w:rsidR="00F50CB7" w:rsidRDefault="00F50CB7" w:rsidP="00114332"/>
    <w:p w14:paraId="5E550529" w14:textId="03776814" w:rsidR="00F50CB7" w:rsidRDefault="003254D4" w:rsidP="00114332">
      <w:r w:rsidRPr="003254D4">
        <w:t xml:space="preserve">Cette mesure sera refaite avant la défense orale du rapport si possible, afin de fournir </w:t>
      </w:r>
      <w:r w:rsidR="00AB4158" w:rsidRPr="003254D4">
        <w:t xml:space="preserve">une </w:t>
      </w:r>
      <w:r w:rsidR="00AB4158">
        <w:t>solution</w:t>
      </w:r>
      <w:r w:rsidR="009F5133">
        <w:t xml:space="preserve"> </w:t>
      </w:r>
      <w:r w:rsidRPr="003254D4">
        <w:t>et d’identifier précisément l’origine du problème.</w:t>
      </w:r>
    </w:p>
    <w:p w14:paraId="5739CBB7" w14:textId="77777777" w:rsidR="00796944" w:rsidRDefault="00796944" w:rsidP="00114332"/>
    <w:p w14:paraId="113E0DDF" w14:textId="4996F281" w:rsidR="00B83A0C" w:rsidRDefault="00B83A0C">
      <w:r>
        <w:br w:type="page"/>
      </w:r>
    </w:p>
    <w:p w14:paraId="3EE20CCA" w14:textId="1F0BF75B" w:rsidR="00796944" w:rsidRDefault="00E65784" w:rsidP="00E65784">
      <w:pPr>
        <w:pStyle w:val="Titre3"/>
      </w:pPr>
      <w:bookmarkStart w:id="127" w:name="_Toc209445789"/>
      <w:r>
        <w:lastRenderedPageBreak/>
        <w:t xml:space="preserve">Mesure </w:t>
      </w:r>
      <w:r w:rsidR="00602213">
        <w:t xml:space="preserve">communication SPI MUX </w:t>
      </w:r>
      <w:r w:rsidR="00F91013">
        <w:t>ADG731BSUZ</w:t>
      </w:r>
      <w:bookmarkEnd w:id="127"/>
    </w:p>
    <w:p w14:paraId="3B517847" w14:textId="77777777" w:rsidR="007D457B" w:rsidRDefault="007D457B" w:rsidP="007D457B">
      <w:pPr>
        <w:pStyle w:val="Titre4"/>
      </w:pPr>
      <w:bookmarkStart w:id="128" w:name="_Toc209445790"/>
      <w:r>
        <w:t>But de la mesure</w:t>
      </w:r>
      <w:bookmarkEnd w:id="128"/>
      <w:r>
        <w:t xml:space="preserve"> </w:t>
      </w:r>
    </w:p>
    <w:p w14:paraId="3F800D2A" w14:textId="7710CD37" w:rsidR="007D457B" w:rsidRPr="00770600" w:rsidRDefault="007D457B" w:rsidP="007D457B">
      <w:r>
        <w:t xml:space="preserve">Mesurer les communications SPI avec le </w:t>
      </w:r>
      <w:r w:rsidR="00AB4158">
        <w:t>MUX</w:t>
      </w:r>
      <w:r>
        <w:t xml:space="preserve"> afin de confirmer leur bon fonctionnement. </w:t>
      </w:r>
    </w:p>
    <w:p w14:paraId="2E85E823" w14:textId="77777777" w:rsidR="007D457B" w:rsidRDefault="007D457B" w:rsidP="007D457B">
      <w:pPr>
        <w:pStyle w:val="Titre4"/>
      </w:pPr>
      <w:bookmarkStart w:id="129" w:name="_Toc209445791"/>
      <w:r>
        <w:t>Schéma de mesure</w:t>
      </w:r>
      <w:bookmarkEnd w:id="129"/>
    </w:p>
    <w:p w14:paraId="07554A42" w14:textId="77777777" w:rsidR="00BF31A3" w:rsidRDefault="00BF31A3" w:rsidP="00BF31A3">
      <w:pPr>
        <w:keepNext/>
        <w:jc w:val="center"/>
      </w:pPr>
      <w:r>
        <w:rPr>
          <w:noProof/>
        </w:rPr>
        <w:drawing>
          <wp:inline distT="0" distB="0" distL="0" distR="0" wp14:anchorId="33E06E48" wp14:editId="17230C29">
            <wp:extent cx="5213445" cy="3205665"/>
            <wp:effectExtent l="0" t="0" r="0" b="0"/>
            <wp:docPr id="222226251" name="Image 4" descr="Une image contenant texte, capture d’écran, diagramm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26251" name="Image 4" descr="Une image contenant texte, capture d’écran, diagramme, cercle&#10;&#10;Le contenu généré par l’IA peut être incorrect."/>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242948" cy="3223806"/>
                    </a:xfrm>
                    <a:prstGeom prst="rect">
                      <a:avLst/>
                    </a:prstGeom>
                    <a:noFill/>
                    <a:ln>
                      <a:noFill/>
                    </a:ln>
                  </pic:spPr>
                </pic:pic>
              </a:graphicData>
            </a:graphic>
          </wp:inline>
        </w:drawing>
      </w:r>
    </w:p>
    <w:p w14:paraId="1C6AD0DB" w14:textId="4CB6433E" w:rsidR="007D457B" w:rsidRPr="008C7D51" w:rsidRDefault="00BF31A3" w:rsidP="00BF31A3">
      <w:pPr>
        <w:pStyle w:val="Lgende"/>
        <w:jc w:val="center"/>
      </w:pPr>
      <w:r>
        <w:t xml:space="preserve">Figure </w:t>
      </w:r>
      <w:fldSimple w:instr=" SEQ Figure \* ARABIC ">
        <w:r w:rsidR="00D53F61">
          <w:rPr>
            <w:noProof/>
          </w:rPr>
          <w:t>69</w:t>
        </w:r>
      </w:fldSimple>
      <w:r w:rsidR="00E41181" w:rsidRPr="00E41181">
        <w:rPr>
          <w:noProof/>
        </w:rPr>
        <w:t xml:space="preserve">- Schéma de mesure : Mesure communication SPI </w:t>
      </w:r>
      <w:r w:rsidR="00E41181">
        <w:rPr>
          <w:noProof/>
        </w:rPr>
        <w:t>MUX</w:t>
      </w:r>
    </w:p>
    <w:p w14:paraId="48DB1542" w14:textId="77777777" w:rsidR="007D457B" w:rsidRDefault="007D457B" w:rsidP="007D457B">
      <w:pPr>
        <w:pStyle w:val="Titre4"/>
      </w:pPr>
      <w:bookmarkStart w:id="130" w:name="_Toc209445792"/>
      <w:r>
        <w:t>Instrument de mesure</w:t>
      </w:r>
      <w:bookmarkEnd w:id="130"/>
    </w:p>
    <w:p w14:paraId="17CB6B8E" w14:textId="047F5FE8" w:rsidR="007D457B" w:rsidRDefault="007D457B" w:rsidP="007D457B">
      <w:r>
        <w:t>Les instruments de mesure sont cités en annexe au point</w:t>
      </w:r>
      <w:r w:rsidR="003B0FE3">
        <w:t xml:space="preserve"> </w:t>
      </w:r>
      <w:r w:rsidR="001676A2">
        <w:fldChar w:fldCharType="begin"/>
      </w:r>
      <w:r w:rsidR="001676A2">
        <w:instrText xml:space="preserve"> REF _Ref209442186 \r \h </w:instrText>
      </w:r>
      <w:r w:rsidR="001676A2">
        <w:fldChar w:fldCharType="separate"/>
      </w:r>
      <w:r w:rsidR="00D53F61">
        <w:t>9.1.4</w:t>
      </w:r>
      <w:r w:rsidR="001676A2">
        <w:fldChar w:fldCharType="end"/>
      </w:r>
    </w:p>
    <w:p w14:paraId="1A9B3E5A" w14:textId="71E9F39C" w:rsidR="00602213" w:rsidRPr="00602213" w:rsidRDefault="007D457B" w:rsidP="007D457B">
      <w:pPr>
        <w:pStyle w:val="Titre4"/>
      </w:pPr>
      <w:bookmarkStart w:id="131" w:name="_Toc209445793"/>
      <w:r>
        <w:t>Méthode de mesure</w:t>
      </w:r>
      <w:bookmarkEnd w:id="131"/>
    </w:p>
    <w:p w14:paraId="360F1768" w14:textId="77777777" w:rsidR="00272B8E" w:rsidRDefault="00272B8E" w:rsidP="00272B8E">
      <w:r>
        <w:t>Mise en place</w:t>
      </w:r>
    </w:p>
    <w:p w14:paraId="7C01CA8B" w14:textId="49FFF16B" w:rsidR="00272B8E" w:rsidRDefault="00272B8E" w:rsidP="00EB4499">
      <w:pPr>
        <w:pStyle w:val="Paragraphedeliste"/>
        <w:numPr>
          <w:ilvl w:val="0"/>
          <w:numId w:val="12"/>
        </w:numPr>
      </w:pPr>
      <w:r>
        <w:t>Alimentation 24 V appliqué</w:t>
      </w:r>
      <w:r w:rsidR="00060214">
        <w:t>s</w:t>
      </w:r>
      <w:r>
        <w:t xml:space="preserve"> via G1.</w:t>
      </w:r>
    </w:p>
    <w:p w14:paraId="6BC4278F" w14:textId="170DD121" w:rsidR="00272B8E" w:rsidRDefault="00272B8E" w:rsidP="00EB4499">
      <w:pPr>
        <w:pStyle w:val="Paragraphedeliste"/>
        <w:numPr>
          <w:ilvl w:val="0"/>
          <w:numId w:val="12"/>
        </w:numPr>
      </w:pPr>
      <w:r>
        <w:t>Oscilloscope P1, sondes x10, couplage DC, impédance 1 MΩ, masse courte.</w:t>
      </w:r>
    </w:p>
    <w:p w14:paraId="5F2E9CE5" w14:textId="239695E2" w:rsidR="00272B8E" w:rsidRDefault="00272B8E" w:rsidP="00EB4499">
      <w:pPr>
        <w:pStyle w:val="Paragraphedeliste"/>
        <w:numPr>
          <w:ilvl w:val="0"/>
          <w:numId w:val="12"/>
        </w:numPr>
      </w:pPr>
      <w:r>
        <w:t>Limiter la bande passante des voies si nécessaire pour réduire l’ondulation parasite.</w:t>
      </w:r>
    </w:p>
    <w:p w14:paraId="1A45F873" w14:textId="76437D40" w:rsidR="00272B8E" w:rsidRDefault="00272B8E" w:rsidP="00EB4499">
      <w:pPr>
        <w:pStyle w:val="Paragraphedeliste"/>
        <w:numPr>
          <w:ilvl w:val="0"/>
          <w:numId w:val="12"/>
        </w:numPr>
      </w:pPr>
      <w:r>
        <w:t>Affectation des voies :</w:t>
      </w:r>
    </w:p>
    <w:p w14:paraId="095925E7" w14:textId="3A0619BF" w:rsidR="00272B8E" w:rsidRDefault="00272B8E" w:rsidP="00EB4499">
      <w:pPr>
        <w:pStyle w:val="Paragraphedeliste"/>
        <w:numPr>
          <w:ilvl w:val="1"/>
          <w:numId w:val="43"/>
        </w:numPr>
      </w:pPr>
      <w:r>
        <w:t>CH1 = MUX_CS_1.</w:t>
      </w:r>
    </w:p>
    <w:p w14:paraId="3C0FC564" w14:textId="14F767F6" w:rsidR="00272B8E" w:rsidRPr="00EB4499" w:rsidRDefault="00272B8E" w:rsidP="00EB4499">
      <w:pPr>
        <w:pStyle w:val="Paragraphedeliste"/>
        <w:numPr>
          <w:ilvl w:val="1"/>
          <w:numId w:val="43"/>
        </w:numPr>
        <w:rPr>
          <w:lang w:val="en-US"/>
        </w:rPr>
      </w:pPr>
      <w:r w:rsidRPr="00EB4499">
        <w:rPr>
          <w:lang w:val="en-US"/>
        </w:rPr>
        <w:t>CH2 = MUX_SCLK.</w:t>
      </w:r>
    </w:p>
    <w:p w14:paraId="44146931" w14:textId="54EEA3A3" w:rsidR="00272B8E" w:rsidRPr="00EB4499" w:rsidRDefault="00272B8E" w:rsidP="00EB4499">
      <w:pPr>
        <w:pStyle w:val="Paragraphedeliste"/>
        <w:numPr>
          <w:ilvl w:val="1"/>
          <w:numId w:val="43"/>
        </w:numPr>
        <w:rPr>
          <w:lang w:val="en-US"/>
        </w:rPr>
      </w:pPr>
      <w:r w:rsidRPr="00EB4499">
        <w:rPr>
          <w:lang w:val="en-US"/>
        </w:rPr>
        <w:t>CH3 = MUX_MOSI.</w:t>
      </w:r>
    </w:p>
    <w:p w14:paraId="4B8677AF" w14:textId="0FB208F8" w:rsidR="00272B8E" w:rsidRDefault="00272B8E" w:rsidP="00EB4499">
      <w:pPr>
        <w:pStyle w:val="Paragraphedeliste"/>
        <w:numPr>
          <w:ilvl w:val="0"/>
          <w:numId w:val="12"/>
        </w:numPr>
      </w:pPr>
      <w:r>
        <w:t>Déclenchement sur front descendant de MUX_CS_1. Mode Single.</w:t>
      </w:r>
    </w:p>
    <w:p w14:paraId="0D061A4B" w14:textId="77777777" w:rsidR="00272B8E" w:rsidRDefault="00272B8E" w:rsidP="00272B8E"/>
    <w:p w14:paraId="3E2B5B1E" w14:textId="77777777" w:rsidR="00272B8E" w:rsidRDefault="00272B8E" w:rsidP="00272B8E">
      <w:r>
        <w:t>Procédure</w:t>
      </w:r>
    </w:p>
    <w:p w14:paraId="20536202" w14:textId="77777777" w:rsidR="00272B8E" w:rsidRDefault="00272B8E" w:rsidP="00272B8E">
      <w:r>
        <w:t>• Mettre sous tension la carte à 24 V.</w:t>
      </w:r>
    </w:p>
    <w:p w14:paraId="39E3A943" w14:textId="48BF7497" w:rsidR="00272B8E" w:rsidRDefault="00272B8E" w:rsidP="00272B8E">
      <w:r>
        <w:t xml:space="preserve">• Lancer la séquence </w:t>
      </w:r>
      <w:r w:rsidR="004A3486">
        <w:t>de mesure</w:t>
      </w:r>
      <w:r>
        <w:t xml:space="preserve"> d</w:t>
      </w:r>
      <w:r w:rsidR="004A3486">
        <w:t>u</w:t>
      </w:r>
      <w:r>
        <w:t xml:space="preserve"> firmware</w:t>
      </w:r>
      <w:r w:rsidR="004A3486">
        <w:t>.</w:t>
      </w:r>
    </w:p>
    <w:p w14:paraId="6DE15491" w14:textId="77777777" w:rsidR="00272B8E" w:rsidRDefault="00272B8E" w:rsidP="00272B8E">
      <w:r>
        <w:t>• Vérifier que MUX_CS_1 est haut au repos, passe bas pour entourer chaque transaction, puis revient haut en fin de trame.</w:t>
      </w:r>
    </w:p>
    <w:p w14:paraId="787627B9" w14:textId="77777777" w:rsidR="00272B8E" w:rsidRDefault="00272B8E" w:rsidP="00272B8E">
      <w:r>
        <w:t>• Vérifier que MUX_SCLK n’oscille qu’à l’intérieur de la fenêtre MUX_CS_1 bas, avec fréquence et rapport cyclique conformes à la configuration firmware.</w:t>
      </w:r>
    </w:p>
    <w:p w14:paraId="6AFEF822" w14:textId="36335C61" w:rsidR="00272B8E" w:rsidRDefault="00272B8E" w:rsidP="00272B8E">
      <w:r>
        <w:t>• Vérifier que MUX_MOSI reste stable autour du front d’échantillonnage défini et ne commute pas lorsque MUX_CS_1 est haut.</w:t>
      </w:r>
    </w:p>
    <w:p w14:paraId="528222FE" w14:textId="77777777" w:rsidR="00272B8E" w:rsidRDefault="00272B8E" w:rsidP="00272B8E">
      <w:r>
        <w:t>• Compter le nombre de fronts d’horloge par trame et le comparer au format attendu par le MUX pour valider l’adresse transmise.</w:t>
      </w:r>
    </w:p>
    <w:p w14:paraId="420AA0BC" w14:textId="20ECA976" w:rsidR="001E15FD" w:rsidRDefault="00272B8E" w:rsidP="001E15FD">
      <w:r>
        <w:t xml:space="preserve">• Capturer une acquisition </w:t>
      </w:r>
      <w:r w:rsidR="00060214">
        <w:t>s</w:t>
      </w:r>
      <w:r>
        <w:t>ingle montrant une trame complète</w:t>
      </w:r>
      <w:r w:rsidR="001E15FD">
        <w:t>.</w:t>
      </w:r>
    </w:p>
    <w:p w14:paraId="6E428793" w14:textId="19D44E1C" w:rsidR="00C37762" w:rsidRDefault="008F522E" w:rsidP="00C37762">
      <w:pPr>
        <w:pStyle w:val="Titre4"/>
      </w:pPr>
      <w:bookmarkStart w:id="132" w:name="_Toc209445794"/>
      <w:r>
        <w:lastRenderedPageBreak/>
        <w:t>Résultat de mesure</w:t>
      </w:r>
      <w:bookmarkEnd w:id="132"/>
    </w:p>
    <w:p w14:paraId="3E03030D" w14:textId="77777777" w:rsidR="00D54251" w:rsidRDefault="00D54251" w:rsidP="00D54251">
      <w:pPr>
        <w:keepNext/>
        <w:jc w:val="center"/>
      </w:pPr>
      <w:r>
        <w:rPr>
          <w:noProof/>
        </w:rPr>
        <w:drawing>
          <wp:inline distT="0" distB="0" distL="0" distR="0" wp14:anchorId="0C3FBA04" wp14:editId="44179021">
            <wp:extent cx="5042848" cy="3247161"/>
            <wp:effectExtent l="0" t="0" r="5715" b="0"/>
            <wp:docPr id="82106953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044623" cy="3248304"/>
                    </a:xfrm>
                    <a:prstGeom prst="rect">
                      <a:avLst/>
                    </a:prstGeom>
                    <a:noFill/>
                    <a:ln>
                      <a:noFill/>
                    </a:ln>
                  </pic:spPr>
                </pic:pic>
              </a:graphicData>
            </a:graphic>
          </wp:inline>
        </w:drawing>
      </w:r>
    </w:p>
    <w:p w14:paraId="0F1CE0AF" w14:textId="1E23EA34" w:rsidR="00C37762" w:rsidRPr="00C37762" w:rsidRDefault="00D54251" w:rsidP="00D54251">
      <w:pPr>
        <w:pStyle w:val="Lgende"/>
        <w:jc w:val="center"/>
      </w:pPr>
      <w:r>
        <w:t xml:space="preserve">Figure </w:t>
      </w:r>
      <w:fldSimple w:instr=" SEQ Figure \* ARABIC ">
        <w:r w:rsidR="00D53F61">
          <w:rPr>
            <w:noProof/>
          </w:rPr>
          <w:t>70</w:t>
        </w:r>
      </w:fldSimple>
      <w:r w:rsidR="00E41181">
        <w:rPr>
          <w:noProof/>
        </w:rPr>
        <w:t xml:space="preserve"> - </w:t>
      </w:r>
      <w:r w:rsidR="00E41181" w:rsidRPr="00E41181">
        <w:rPr>
          <w:noProof/>
        </w:rPr>
        <w:t>Résultat mesure SPI MUX ADG731</w:t>
      </w:r>
    </w:p>
    <w:p w14:paraId="3DBD674A" w14:textId="77777777" w:rsidR="00F91FF4" w:rsidRDefault="00F91FF4" w:rsidP="00F91FF4">
      <w:r>
        <w:t xml:space="preserve">La trame observée sur le bus dédié au MUX montre un fonctionnement stable. </w:t>
      </w:r>
    </w:p>
    <w:p w14:paraId="281BFB4E" w14:textId="77777777" w:rsidR="00F91FF4" w:rsidRDefault="00F91FF4" w:rsidP="00F91FF4"/>
    <w:p w14:paraId="3A0EC06A" w14:textId="77777777" w:rsidR="00A17FED" w:rsidRDefault="00F91FF4" w:rsidP="00F91FF4">
      <w:r>
        <w:t xml:space="preserve">MUX_CS_1 passe bas pour entourer la transaction, l’horloge MUX_SCLK n’est active que pendant cette fenêtre et reste à l’état haut au repos. MUX_MOSI commute proprement et se stabilise avant le front d’échantillonnage. </w:t>
      </w:r>
    </w:p>
    <w:p w14:paraId="1AA4414E" w14:textId="77777777" w:rsidR="00F91FF4" w:rsidRDefault="00F91FF4" w:rsidP="00F91FF4"/>
    <w:p w14:paraId="6B79A04D" w14:textId="77777777" w:rsidR="00A17FED" w:rsidRDefault="00F91FF4" w:rsidP="00F91FF4">
      <w:r>
        <w:t xml:space="preserve">Le décodage correspond au format d’entrée de l’ADG731 (MSB vers LSB : EN, CS, X, A4, A3, A2, A1, A0). </w:t>
      </w:r>
    </w:p>
    <w:p w14:paraId="22E7CB3D" w14:textId="77777777" w:rsidR="00A17FED" w:rsidRDefault="00A17FED" w:rsidP="00F91FF4"/>
    <w:p w14:paraId="2A6A1ABD" w14:textId="1F1B87E0" w:rsidR="00F91FF4" w:rsidRDefault="00F91FF4" w:rsidP="00F91FF4">
      <w:r>
        <w:t>Pour adresser le canal N de 1 à 32, la commande utilisée fixe EN=0, CS=0, X=0, et code A[4:0]=N−1. Dans la capture, 0x1F donne A4..A0=11111, soit 31 décima</w:t>
      </w:r>
      <w:r w:rsidR="00060214">
        <w:t>ux</w:t>
      </w:r>
      <w:r>
        <w:t>, donc canal S32. Cette correspondance est cohérente avec la séquence prévue par le firmware pour sélectionner le 32e canal. Exemples de références internes utilisées pour le contrôle rapide : S1</w:t>
      </w:r>
      <w:r w:rsidR="00A17FED">
        <w:t> =&gt;</w:t>
      </w:r>
      <w:r>
        <w:t xml:space="preserve"> 0x00, S32 </w:t>
      </w:r>
      <w:r w:rsidR="00A17FED">
        <w:t>=&gt;</w:t>
      </w:r>
      <w:r>
        <w:t xml:space="preserve"> 0x1F.</w:t>
      </w:r>
    </w:p>
    <w:p w14:paraId="7AAEA412" w14:textId="77777777" w:rsidR="00F91FF4" w:rsidRDefault="00F91FF4" w:rsidP="00F91FF4"/>
    <w:p w14:paraId="3331D677" w14:textId="54344E81" w:rsidR="00E67D19" w:rsidRDefault="00F91FF4" w:rsidP="00F91FF4">
      <w:r>
        <w:t>La sélection de cana</w:t>
      </w:r>
      <w:r w:rsidR="00060214">
        <w:t>ux</w:t>
      </w:r>
      <w:r>
        <w:t xml:space="preserve"> par SPI sur l’ADG731 est validée. La trame 0x1F commute le MUX sur S32 </w:t>
      </w:r>
      <w:r w:rsidR="00060214">
        <w:t xml:space="preserve">comme </w:t>
      </w:r>
      <w:r>
        <w:t>attendu. Les signaux présentent des marges électriques suffisantes et une intégrité correcte pour poursuivre les essais fonctionnels</w:t>
      </w:r>
      <w:r w:rsidR="00060214">
        <w:t>.</w:t>
      </w:r>
    </w:p>
    <w:p w14:paraId="05296502" w14:textId="77777777" w:rsidR="00E67D19" w:rsidRDefault="00E67D19">
      <w:pPr>
        <w:rPr>
          <w:rFonts w:cs="Arial"/>
          <w:sz w:val="36"/>
          <w:szCs w:val="48"/>
        </w:rPr>
      </w:pPr>
      <w:r>
        <w:br w:type="page"/>
      </w:r>
    </w:p>
    <w:p w14:paraId="44C9FA11" w14:textId="7699CBB9" w:rsidR="0073642C" w:rsidRDefault="00AA6074" w:rsidP="00AA6074">
      <w:pPr>
        <w:pStyle w:val="Titre1"/>
      </w:pPr>
      <w:bookmarkStart w:id="133" w:name="_Toc209445795"/>
      <w:r>
        <w:lastRenderedPageBreak/>
        <w:t>Firmware</w:t>
      </w:r>
      <w:bookmarkEnd w:id="133"/>
    </w:p>
    <w:p w14:paraId="0ECB24C2" w14:textId="1EE04B95" w:rsidR="007732CA" w:rsidRDefault="007732CA" w:rsidP="007732CA">
      <w:pPr>
        <w:pStyle w:val="Titre2"/>
      </w:pPr>
      <w:bookmarkStart w:id="134" w:name="_Toc209445796"/>
      <w:r>
        <w:t>Flash</w:t>
      </w:r>
      <w:r w:rsidR="00AB1F69">
        <w:t xml:space="preserve"> du CM5.</w:t>
      </w:r>
      <w:bookmarkEnd w:id="134"/>
      <w:r w:rsidR="00AB1F69">
        <w:t xml:space="preserve"> </w:t>
      </w:r>
    </w:p>
    <w:p w14:paraId="76A8FFB9" w14:textId="39A83695" w:rsidR="00AB1F69" w:rsidRDefault="00AB1F69" w:rsidP="00AB1F69">
      <w:r>
        <w:t xml:space="preserve">Afin de pouvoir utiliser le CM5, il m’a fallu le flasher avec un OS. </w:t>
      </w:r>
    </w:p>
    <w:p w14:paraId="665C47CD" w14:textId="2911A20A" w:rsidR="00705A1D" w:rsidRDefault="0059126A" w:rsidP="00AB1F69">
      <w:r>
        <w:t>Mes PCB n’ayant pas encore été reçus au moment de cette mise en place. La carte CM5IO fut utilis</w:t>
      </w:r>
      <w:r w:rsidR="00060214">
        <w:t>ée</w:t>
      </w:r>
      <w:r>
        <w:t xml:space="preserve">. Celle-ci permettant de fournir un accès au IO de celui-ci via </w:t>
      </w:r>
      <w:r w:rsidR="00783040">
        <w:t>des connecteurs spécifiques</w:t>
      </w:r>
      <w:r>
        <w:t xml:space="preserve"> permettant </w:t>
      </w:r>
      <w:r w:rsidR="00705A1D">
        <w:t>entre autres</w:t>
      </w:r>
      <w:r>
        <w:t xml:space="preserve"> d’effectuer le flashage du système via RPIBOOT</w:t>
      </w:r>
      <w:r w:rsidR="005360F3">
        <w:t>.</w:t>
      </w:r>
    </w:p>
    <w:p w14:paraId="4006F807" w14:textId="77777777" w:rsidR="0079425C" w:rsidRDefault="0079425C" w:rsidP="00AB1F69"/>
    <w:p w14:paraId="7F12DE5B" w14:textId="37FEBBAB" w:rsidR="00705A1D" w:rsidRPr="00AB1F69" w:rsidRDefault="00705A1D" w:rsidP="00AB1F69">
      <w:r>
        <w:t>La mise en place de l’OS via RPIboot est décrite en annexe dans le mode d’emplois page</w:t>
      </w:r>
      <w:r w:rsidR="00470D34">
        <w:t xml:space="preserve"> </w:t>
      </w:r>
      <w:r w:rsidR="008D54F9">
        <w:t>9 – Point 2</w:t>
      </w:r>
    </w:p>
    <w:p w14:paraId="77FB248D" w14:textId="0A9EC3C8" w:rsidR="005B5081" w:rsidRDefault="007E03EE" w:rsidP="00286893">
      <w:pPr>
        <w:pStyle w:val="Titre2"/>
      </w:pPr>
      <w:bookmarkStart w:id="135" w:name="_Toc209445797"/>
      <w:r>
        <w:t>Environnement</w:t>
      </w:r>
      <w:r w:rsidR="005B5081">
        <w:t xml:space="preserve"> de développement</w:t>
      </w:r>
      <w:bookmarkEnd w:id="135"/>
    </w:p>
    <w:p w14:paraId="56DA3678" w14:textId="2EE41E53" w:rsidR="005B5081" w:rsidRDefault="005B5081" w:rsidP="005B5081">
      <w:r>
        <w:t>Le logiciel a été développ</w:t>
      </w:r>
      <w:r w:rsidR="00060214">
        <w:t>é</w:t>
      </w:r>
      <w:r>
        <w:t xml:space="preserve"> sur </w:t>
      </w:r>
      <w:r w:rsidR="005B4FD2">
        <w:t xml:space="preserve">Visual Studio Code. </w:t>
      </w:r>
    </w:p>
    <w:p w14:paraId="2438BB7E" w14:textId="4F634D00" w:rsidR="005B4FD2" w:rsidRDefault="005B4FD2" w:rsidP="005B5081">
      <w:r>
        <w:t xml:space="preserve">Le code fut </w:t>
      </w:r>
      <w:r w:rsidR="007E03EE">
        <w:t>transmis</w:t>
      </w:r>
      <w:r>
        <w:t xml:space="preserve"> via github avec un git pus coté machine de développement et un git pull coté </w:t>
      </w:r>
      <w:r w:rsidR="00A010B0">
        <w:t xml:space="preserve">CM5 pour le run </w:t>
      </w:r>
      <w:r w:rsidR="007129CC">
        <w:t>du système</w:t>
      </w:r>
      <w:r w:rsidR="00A010B0">
        <w:t xml:space="preserve">. </w:t>
      </w:r>
    </w:p>
    <w:p w14:paraId="5C79F719" w14:textId="77777777" w:rsidR="00A010B0" w:rsidRDefault="00A010B0" w:rsidP="005B5081"/>
    <w:p w14:paraId="5621DF33" w14:textId="6EB0614F" w:rsidR="00A010B0" w:rsidRDefault="007E03EE" w:rsidP="005B5081">
      <w:r>
        <w:t>La</w:t>
      </w:r>
      <w:r w:rsidR="00A010B0">
        <w:t xml:space="preserve"> console de l’OS raspberry PI OS lite est accéd</w:t>
      </w:r>
      <w:r w:rsidR="00060214">
        <w:t>é</w:t>
      </w:r>
      <w:r w:rsidR="00A010B0">
        <w:t xml:space="preserve"> par SSH via </w:t>
      </w:r>
      <w:r w:rsidR="00361B40">
        <w:t>le logiciel </w:t>
      </w:r>
      <w:r w:rsidR="00584045">
        <w:t>« MobaXTerm »</w:t>
      </w:r>
    </w:p>
    <w:p w14:paraId="02B5DAAE" w14:textId="77777777" w:rsidR="00584045" w:rsidRDefault="00584045" w:rsidP="005B5081"/>
    <w:p w14:paraId="417553F5" w14:textId="69F4FB19" w:rsidR="00584045" w:rsidRDefault="00584045" w:rsidP="005B5081">
      <w:r>
        <w:t xml:space="preserve">Pour ce </w:t>
      </w:r>
      <w:r w:rsidR="007E03EE">
        <w:t>faire</w:t>
      </w:r>
      <w:r>
        <w:t xml:space="preserve"> </w:t>
      </w:r>
      <w:r w:rsidR="007E03EE">
        <w:t>l’ordinateur</w:t>
      </w:r>
      <w:r>
        <w:t xml:space="preserve"> de développement et le CM5 doivent être sur le </w:t>
      </w:r>
      <w:r w:rsidR="007E03EE">
        <w:t>même</w:t>
      </w:r>
      <w:r>
        <w:t xml:space="preserve"> réseau local dans notre cas : </w:t>
      </w:r>
    </w:p>
    <w:p w14:paraId="06727B0E" w14:textId="0644C4F0" w:rsidR="00584045" w:rsidRDefault="00584045" w:rsidP="005B5081"/>
    <w:p w14:paraId="7AF1FBB5" w14:textId="2885B483" w:rsidR="00846DB8" w:rsidRDefault="00C943D1" w:rsidP="00846DB8">
      <w:pPr>
        <w:keepNext/>
        <w:jc w:val="center"/>
      </w:pPr>
      <w:r>
        <w:rPr>
          <w:noProof/>
        </w:rPr>
        <w:drawing>
          <wp:inline distT="0" distB="0" distL="0" distR="0" wp14:anchorId="561B8E2A" wp14:editId="6DAA29A4">
            <wp:extent cx="3379304" cy="2876728"/>
            <wp:effectExtent l="0" t="0" r="0" b="0"/>
            <wp:docPr id="1389092042" name="Image 1389092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7" cstate="print">
                      <a:extLst>
                        <a:ext uri="{28A0092B-C50C-407E-A947-70E740481C1C}">
                          <a14:useLocalDpi xmlns:a14="http://schemas.microsoft.com/office/drawing/2010/main" val="0"/>
                        </a:ext>
                      </a:extLst>
                    </a:blip>
                    <a:srcRect r="16546"/>
                    <a:stretch/>
                  </pic:blipFill>
                  <pic:spPr bwMode="auto">
                    <a:xfrm>
                      <a:off x="0" y="0"/>
                      <a:ext cx="3397643" cy="2892339"/>
                    </a:xfrm>
                    <a:prstGeom prst="rect">
                      <a:avLst/>
                    </a:prstGeom>
                    <a:noFill/>
                    <a:ln>
                      <a:noFill/>
                    </a:ln>
                    <a:extLst>
                      <a:ext uri="{53640926-AAD7-44D8-BBD7-CCE9431645EC}">
                        <a14:shadowObscured xmlns:a14="http://schemas.microsoft.com/office/drawing/2010/main"/>
                      </a:ext>
                    </a:extLst>
                  </pic:spPr>
                </pic:pic>
              </a:graphicData>
            </a:graphic>
          </wp:inline>
        </w:drawing>
      </w:r>
    </w:p>
    <w:p w14:paraId="7C39CC72" w14:textId="4D25DD4F" w:rsidR="00584045" w:rsidRDefault="00846DB8" w:rsidP="00C943D1">
      <w:pPr>
        <w:pStyle w:val="Lgende"/>
        <w:jc w:val="center"/>
      </w:pPr>
      <w:r>
        <w:t xml:space="preserve">Figure </w:t>
      </w:r>
      <w:fldSimple w:instr=" SEQ Figure \* ARABIC ">
        <w:r w:rsidR="00D53F61">
          <w:rPr>
            <w:noProof/>
          </w:rPr>
          <w:t>71</w:t>
        </w:r>
      </w:fldSimple>
      <w:r w:rsidR="0022709E">
        <w:rPr>
          <w:noProof/>
        </w:rPr>
        <w:t xml:space="preserve"> – Diagramme de réseau lors du développement</w:t>
      </w:r>
    </w:p>
    <w:p w14:paraId="47E519A1" w14:textId="07919B30" w:rsidR="009F042F" w:rsidRDefault="00286893" w:rsidP="00286893">
      <w:pPr>
        <w:pStyle w:val="Titre2"/>
      </w:pPr>
      <w:bookmarkStart w:id="136" w:name="_Toc209445798"/>
      <w:r>
        <w:t>Listing du code</w:t>
      </w:r>
      <w:bookmarkEnd w:id="136"/>
    </w:p>
    <w:p w14:paraId="6667197D" w14:textId="1A01941F" w:rsidR="00286893" w:rsidRDefault="00286893" w:rsidP="00286893">
      <w:r>
        <w:t xml:space="preserve">Le code est disponible sous </w:t>
      </w:r>
      <w:r w:rsidR="00F54FFA">
        <w:t>plusieurs formats</w:t>
      </w:r>
      <w:r>
        <w:t xml:space="preserve"> : </w:t>
      </w:r>
    </w:p>
    <w:p w14:paraId="59232024" w14:textId="7B28D980" w:rsidR="000C02BA" w:rsidRDefault="00286893" w:rsidP="00AB14B1">
      <w:pPr>
        <w:pStyle w:val="Paragraphedeliste"/>
        <w:numPr>
          <w:ilvl w:val="0"/>
          <w:numId w:val="44"/>
        </w:numPr>
      </w:pPr>
      <w:r>
        <w:t>Sur github avec la release 1.0 :</w:t>
      </w:r>
      <w:r w:rsidR="00461E23">
        <w:t xml:space="preserve"> </w:t>
      </w:r>
      <w:hyperlink r:id="rId98" w:history="1">
        <w:r w:rsidR="00461E23" w:rsidRPr="00042AA5">
          <w:rPr>
            <w:rStyle w:val="Lienhypertexte"/>
          </w:rPr>
          <w:t>https://github.com/LeoMendesEsEtml/2510_RegulationChauffage</w:t>
        </w:r>
      </w:hyperlink>
      <w:r w:rsidR="00CD7521">
        <w:t xml:space="preserve"> </w:t>
      </w:r>
    </w:p>
    <w:p w14:paraId="644849BA" w14:textId="2EE25E32" w:rsidR="000C02BA" w:rsidRDefault="00F54FFA" w:rsidP="00AB14B1">
      <w:pPr>
        <w:pStyle w:val="Paragraphedeliste"/>
        <w:numPr>
          <w:ilvl w:val="0"/>
          <w:numId w:val="44"/>
        </w:numPr>
      </w:pPr>
      <w:r>
        <w:t>Le listing complet</w:t>
      </w:r>
      <w:r w:rsidR="000C02BA">
        <w:t xml:space="preserve"> es</w:t>
      </w:r>
      <w:r w:rsidR="00FE1733">
        <w:t>t</w:t>
      </w:r>
      <w:r w:rsidR="000C02BA">
        <w:t xml:space="preserve"> joint en annexe au rapport</w:t>
      </w:r>
    </w:p>
    <w:p w14:paraId="74303322" w14:textId="0E0CEF17" w:rsidR="000C02BA" w:rsidRDefault="000C02BA" w:rsidP="00AB14B1">
      <w:pPr>
        <w:pStyle w:val="Paragraphedeliste"/>
        <w:numPr>
          <w:ilvl w:val="0"/>
          <w:numId w:val="44"/>
        </w:numPr>
      </w:pPr>
      <w:r>
        <w:t>Une documentation Doxygen complète sera disponible sur</w:t>
      </w:r>
      <w:r w:rsidR="00461E23">
        <w:t xml:space="preserve"> : </w:t>
      </w:r>
      <w:hyperlink r:id="rId99" w:history="1">
        <w:r w:rsidR="00461E23" w:rsidRPr="00042AA5">
          <w:rPr>
            <w:rStyle w:val="Lienhypertexte"/>
          </w:rPr>
          <w:t>https://leomendesesetml.github.io/2510_RegulationChauffage.github.io/index.html</w:t>
        </w:r>
      </w:hyperlink>
      <w:r w:rsidR="00B46468">
        <w:t xml:space="preserve"> (</w:t>
      </w:r>
      <w:r w:rsidR="00FE1733">
        <w:t>l</w:t>
      </w:r>
      <w:r w:rsidR="00B46468">
        <w:t>es explications du fonctionnement du firmware du rapport y feront directement référence)</w:t>
      </w:r>
    </w:p>
    <w:p w14:paraId="3B04F3AF" w14:textId="5D530DA7" w:rsidR="007E03EE" w:rsidRDefault="007E03EE" w:rsidP="007E03EE"/>
    <w:p w14:paraId="563FAD83" w14:textId="057C2790" w:rsidR="007E03EE" w:rsidRDefault="007E03EE" w:rsidP="007E03EE">
      <w:r>
        <w:t>Les logs de l’</w:t>
      </w:r>
      <w:r w:rsidR="007129CC">
        <w:t>exécution</w:t>
      </w:r>
      <w:r>
        <w:t xml:space="preserve"> du programme se trouve</w:t>
      </w:r>
      <w:r w:rsidR="00FE1733">
        <w:t>nt</w:t>
      </w:r>
      <w:r>
        <w:t xml:space="preserve"> en annexe </w:t>
      </w:r>
      <w:r w:rsidR="007129CC">
        <w:t xml:space="preserve">au point </w:t>
      </w:r>
      <w:r w:rsidR="007129CC" w:rsidRPr="005360F3">
        <w:fldChar w:fldCharType="begin"/>
      </w:r>
      <w:r w:rsidR="007129CC" w:rsidRPr="005360F3">
        <w:instrText xml:space="preserve"> REF _Ref209360925 \r \h  \* MERGEFORMAT </w:instrText>
      </w:r>
      <w:r w:rsidR="007129CC" w:rsidRPr="005360F3">
        <w:fldChar w:fldCharType="separate"/>
      </w:r>
      <w:r w:rsidR="00D53F61">
        <w:t>9.4</w:t>
      </w:r>
      <w:r w:rsidR="007129CC" w:rsidRPr="005360F3">
        <w:fldChar w:fldCharType="end"/>
      </w:r>
    </w:p>
    <w:p w14:paraId="6322FFEE" w14:textId="77777777" w:rsidR="00C83D90" w:rsidRDefault="00C83D90">
      <w:pPr>
        <w:sectPr w:rsidR="00C83D90" w:rsidSect="007761D7">
          <w:endnotePr>
            <w:numFmt w:val="decimal"/>
          </w:endnotePr>
          <w:pgSz w:w="11906" w:h="16838" w:code="9"/>
          <w:pgMar w:top="720" w:right="1440" w:bottom="709" w:left="851" w:header="720" w:footer="720" w:gutter="0"/>
          <w:cols w:space="720"/>
          <w:noEndnote/>
          <w:docGrid w:linePitch="326"/>
        </w:sectPr>
      </w:pPr>
    </w:p>
    <w:p w14:paraId="6E02A4CE" w14:textId="34FB8386" w:rsidR="00F44351" w:rsidRDefault="006A087F" w:rsidP="006A087F">
      <w:pPr>
        <w:pStyle w:val="Titre2"/>
      </w:pPr>
      <w:bookmarkStart w:id="137" w:name="_Toc209445799"/>
      <w:r>
        <w:lastRenderedPageBreak/>
        <w:t>Diagramme séquentiel</w:t>
      </w:r>
      <w:bookmarkEnd w:id="137"/>
    </w:p>
    <w:p w14:paraId="77393CFC" w14:textId="340B3ACF" w:rsidR="006A087F" w:rsidRDefault="006A087F" w:rsidP="006A087F">
      <w:pPr>
        <w:keepNext/>
        <w:jc w:val="center"/>
      </w:pPr>
      <w:r>
        <w:rPr>
          <w:noProof/>
        </w:rPr>
        <w:drawing>
          <wp:inline distT="0" distB="0" distL="0" distR="0" wp14:anchorId="5C7502B9" wp14:editId="2C1BDDC5">
            <wp:extent cx="8207655" cy="5183596"/>
            <wp:effectExtent l="0" t="0" r="3175" b="0"/>
            <wp:docPr id="1962154699" name="Image 3" descr="Une image contenant texte, nombr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4699" name="Image 3" descr="Une image contenant texte, nombre, Parallèle, ligne&#10;&#10;Le contenu généré par l’IA peut être incorrect."/>
                    <pic:cNvPicPr/>
                  </pic:nvPicPr>
                  <pic:blipFill rotWithShape="1">
                    <a:blip r:embed="rId100" cstate="print">
                      <a:extLst>
                        <a:ext uri="{28A0092B-C50C-407E-A947-70E740481C1C}">
                          <a14:useLocalDpi xmlns:a14="http://schemas.microsoft.com/office/drawing/2010/main" val="0"/>
                        </a:ext>
                      </a:extLst>
                    </a:blip>
                    <a:srcRect b="37692"/>
                    <a:stretch>
                      <a:fillRect/>
                    </a:stretch>
                  </pic:blipFill>
                  <pic:spPr bwMode="auto">
                    <a:xfrm>
                      <a:off x="0" y="0"/>
                      <a:ext cx="8229057" cy="5197112"/>
                    </a:xfrm>
                    <a:prstGeom prst="rect">
                      <a:avLst/>
                    </a:prstGeom>
                    <a:ln>
                      <a:noFill/>
                    </a:ln>
                    <a:extLst>
                      <a:ext uri="{53640926-AAD7-44D8-BBD7-CCE9431645EC}">
                        <a14:shadowObscured xmlns:a14="http://schemas.microsoft.com/office/drawing/2010/main"/>
                      </a:ext>
                    </a:extLst>
                  </pic:spPr>
                </pic:pic>
              </a:graphicData>
            </a:graphic>
          </wp:inline>
        </w:drawing>
      </w:r>
    </w:p>
    <w:p w14:paraId="69E581A9" w14:textId="37FF6C54" w:rsidR="006A087F" w:rsidRDefault="006A087F" w:rsidP="006A087F">
      <w:pPr>
        <w:pStyle w:val="Lgende"/>
        <w:jc w:val="center"/>
      </w:pPr>
      <w:r>
        <w:t xml:space="preserve">Figure </w:t>
      </w:r>
      <w:fldSimple w:instr=" SEQ Figure \* ARABIC ">
        <w:r w:rsidR="00D53F61">
          <w:rPr>
            <w:noProof/>
          </w:rPr>
          <w:t>72</w:t>
        </w:r>
      </w:fldSimple>
      <w:r w:rsidR="008B6427">
        <w:rPr>
          <w:noProof/>
        </w:rPr>
        <w:t xml:space="preserve"> </w:t>
      </w:r>
      <w:r w:rsidR="008B6427" w:rsidRPr="008B6427">
        <w:rPr>
          <w:noProof/>
        </w:rPr>
        <w:t>- Diagramme séquentiel</w:t>
      </w:r>
    </w:p>
    <w:p w14:paraId="3AB79ABE" w14:textId="77777777" w:rsidR="00B02532" w:rsidRDefault="00FB2ED5" w:rsidP="00B02532">
      <w:pPr>
        <w:keepNext/>
        <w:jc w:val="center"/>
      </w:pPr>
      <w:r>
        <w:rPr>
          <w:noProof/>
        </w:rPr>
        <w:lastRenderedPageBreak/>
        <w:drawing>
          <wp:inline distT="0" distB="0" distL="0" distR="0" wp14:anchorId="5D6005E9" wp14:editId="71E051D7">
            <wp:extent cx="10061929" cy="3828197"/>
            <wp:effectExtent l="0" t="0" r="0" b="1270"/>
            <wp:docPr id="666047804" name="Image 3" descr="Une image contenant texte, nombr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4699" name="Image 3" descr="Une image contenant texte, nombre, Parallèle, ligne&#10;&#10;Le contenu généré par l’IA peut être incorrect."/>
                    <pic:cNvPicPr/>
                  </pic:nvPicPr>
                  <pic:blipFill rotWithShape="1">
                    <a:blip r:embed="rId100" cstate="print">
                      <a:extLst>
                        <a:ext uri="{28A0092B-C50C-407E-A947-70E740481C1C}">
                          <a14:useLocalDpi xmlns:a14="http://schemas.microsoft.com/office/drawing/2010/main" val="0"/>
                        </a:ext>
                      </a:extLst>
                    </a:blip>
                    <a:srcRect t="62463" b="1"/>
                    <a:stretch>
                      <a:fillRect/>
                    </a:stretch>
                  </pic:blipFill>
                  <pic:spPr bwMode="auto">
                    <a:xfrm>
                      <a:off x="0" y="0"/>
                      <a:ext cx="10100050" cy="3842701"/>
                    </a:xfrm>
                    <a:prstGeom prst="rect">
                      <a:avLst/>
                    </a:prstGeom>
                    <a:ln>
                      <a:noFill/>
                    </a:ln>
                    <a:extLst>
                      <a:ext uri="{53640926-AAD7-44D8-BBD7-CCE9431645EC}">
                        <a14:shadowObscured xmlns:a14="http://schemas.microsoft.com/office/drawing/2010/main"/>
                      </a:ext>
                    </a:extLst>
                  </pic:spPr>
                </pic:pic>
              </a:graphicData>
            </a:graphic>
          </wp:inline>
        </w:drawing>
      </w:r>
    </w:p>
    <w:p w14:paraId="77FA94CF" w14:textId="473C4C20" w:rsidR="009C00B1" w:rsidRDefault="00B02532" w:rsidP="008B6427">
      <w:pPr>
        <w:pStyle w:val="Lgende"/>
        <w:jc w:val="center"/>
        <w:sectPr w:rsidR="009C00B1" w:rsidSect="00C83D90">
          <w:endnotePr>
            <w:numFmt w:val="decimal"/>
          </w:endnotePr>
          <w:pgSz w:w="16838" w:h="11906" w:orient="landscape" w:code="9"/>
          <w:pgMar w:top="851" w:right="720" w:bottom="1440" w:left="709" w:header="720" w:footer="720" w:gutter="0"/>
          <w:cols w:space="720"/>
          <w:noEndnote/>
          <w:docGrid w:linePitch="326"/>
        </w:sectPr>
      </w:pPr>
      <w:r>
        <w:t xml:space="preserve">Figure </w:t>
      </w:r>
      <w:fldSimple w:instr=" SEQ Figure \* ARABIC ">
        <w:r w:rsidR="00D53F61">
          <w:rPr>
            <w:noProof/>
          </w:rPr>
          <w:t>73</w:t>
        </w:r>
      </w:fldSimple>
      <w:r w:rsidR="008B6427">
        <w:rPr>
          <w:noProof/>
        </w:rPr>
        <w:t xml:space="preserve">  </w:t>
      </w:r>
      <w:r w:rsidR="008B6427" w:rsidRPr="008B6427">
        <w:rPr>
          <w:noProof/>
        </w:rPr>
        <w:t>- Diagramme séquentiel (suite)</w:t>
      </w:r>
    </w:p>
    <w:p w14:paraId="1E0679F1" w14:textId="499479E0" w:rsidR="002721A1" w:rsidRDefault="00467CFC" w:rsidP="00994E8E">
      <w:pPr>
        <w:pStyle w:val="Titre2"/>
      </w:pPr>
      <w:bookmarkStart w:id="138" w:name="_Toc209445800"/>
      <w:r>
        <w:lastRenderedPageBreak/>
        <w:t>Description du programme</w:t>
      </w:r>
      <w:bookmarkEnd w:id="138"/>
    </w:p>
    <w:p w14:paraId="38B33270" w14:textId="4B0A40DD" w:rsidR="00446909" w:rsidRPr="00954207" w:rsidRDefault="00954207" w:rsidP="00954207">
      <w:r>
        <w:t xml:space="preserve">La </w:t>
      </w:r>
      <w:r w:rsidR="00C1355F">
        <w:t>description</w:t>
      </w:r>
      <w:r>
        <w:t xml:space="preserve"> du programme </w:t>
      </w:r>
      <w:r w:rsidR="00C1355F">
        <w:t>prendra</w:t>
      </w:r>
      <w:r>
        <w:t xml:space="preserve"> pour exemple la mesure d’une résistance </w:t>
      </w:r>
      <w:r w:rsidR="00FE5B82">
        <w:t>1</w:t>
      </w:r>
      <w:r w:rsidR="000C7D55">
        <w:t>000[Ω].</w:t>
      </w:r>
    </w:p>
    <w:p w14:paraId="610D3403" w14:textId="51FA72A2" w:rsidR="002721A1" w:rsidRDefault="002721A1" w:rsidP="002721A1">
      <w:pPr>
        <w:pStyle w:val="Titre3"/>
      </w:pPr>
      <w:bookmarkStart w:id="139" w:name="_Toc209445801"/>
      <w:r>
        <w:t>Lancement du programme</w:t>
      </w:r>
      <w:bookmarkEnd w:id="139"/>
    </w:p>
    <w:p w14:paraId="334E75FE" w14:textId="77777777" w:rsidR="00794D47" w:rsidRDefault="00794D47" w:rsidP="00794D47">
      <w:pPr>
        <w:keepNext/>
        <w:jc w:val="center"/>
      </w:pPr>
      <w:r w:rsidRPr="00794D47">
        <w:rPr>
          <w:noProof/>
        </w:rPr>
        <w:drawing>
          <wp:inline distT="0" distB="0" distL="0" distR="0" wp14:anchorId="4B4192CD" wp14:editId="2DA9A77A">
            <wp:extent cx="3124636" cy="171474"/>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124636" cy="171474"/>
                    </a:xfrm>
                    <a:prstGeom prst="rect">
                      <a:avLst/>
                    </a:prstGeom>
                  </pic:spPr>
                </pic:pic>
              </a:graphicData>
            </a:graphic>
          </wp:inline>
        </w:drawing>
      </w:r>
    </w:p>
    <w:p w14:paraId="100C7FD4" w14:textId="01808301" w:rsidR="00FB57CE" w:rsidRPr="00FB57CE" w:rsidRDefault="00794D47" w:rsidP="00794D47">
      <w:pPr>
        <w:pStyle w:val="Lgende"/>
        <w:jc w:val="center"/>
      </w:pPr>
      <w:r>
        <w:t xml:space="preserve">Figure </w:t>
      </w:r>
      <w:fldSimple w:instr=" SEQ Figure \* ARABIC ">
        <w:r w:rsidR="00D53F61">
          <w:rPr>
            <w:noProof/>
          </w:rPr>
          <w:t>74</w:t>
        </w:r>
      </w:fldSimple>
      <w:r w:rsidR="007105A8" w:rsidRPr="007105A8">
        <w:rPr>
          <w:noProof/>
        </w:rPr>
        <w:t>- Lancement du programme</w:t>
      </w:r>
    </w:p>
    <w:p w14:paraId="2B56D832" w14:textId="5FA7C0A4" w:rsidR="00623E21" w:rsidRDefault="0080512F" w:rsidP="0080512F">
      <w:r>
        <w:t xml:space="preserve">Dans le système, </w:t>
      </w:r>
      <w:r w:rsidR="00AD1E1E">
        <w:t>afin de lan</w:t>
      </w:r>
      <w:r w:rsidR="00FE1733">
        <w:t>cer</w:t>
      </w:r>
      <w:r w:rsidR="00AD1E1E">
        <w:t xml:space="preserve"> le programme</w:t>
      </w:r>
      <w:r w:rsidR="00FE1733">
        <w:t>,</w:t>
      </w:r>
      <w:r w:rsidR="00623E21">
        <w:t> </w:t>
      </w:r>
      <w:r w:rsidR="00F456F6">
        <w:t xml:space="preserve">il faudra se trouver dans le </w:t>
      </w:r>
      <w:r w:rsidR="00FD4889">
        <w:t xml:space="preserve">dossier du projet et exécuter cette commande avec le webui pour démarrer le système : </w:t>
      </w:r>
    </w:p>
    <w:tbl>
      <w:tblPr>
        <w:tblStyle w:val="Grilledutableau"/>
        <w:tblW w:w="0" w:type="auto"/>
        <w:tblLook w:val="04A0" w:firstRow="1" w:lastRow="0" w:firstColumn="1" w:lastColumn="0" w:noHBand="0" w:noVBand="1"/>
      </w:tblPr>
      <w:tblGrid>
        <w:gridCol w:w="9605"/>
      </w:tblGrid>
      <w:tr w:rsidR="00623E21" w14:paraId="0D9F47EF" w14:textId="77777777" w:rsidTr="00623E21">
        <w:tc>
          <w:tcPr>
            <w:tcW w:w="9605" w:type="dxa"/>
          </w:tcPr>
          <w:p w14:paraId="02979E44" w14:textId="03A85C70" w:rsidR="00623E21" w:rsidRDefault="00623E21" w:rsidP="0080512F">
            <w:r>
              <w:t>Python3 main.py - -webui</w:t>
            </w:r>
          </w:p>
        </w:tc>
      </w:tr>
    </w:tbl>
    <w:p w14:paraId="0DB449AC" w14:textId="77777777" w:rsidR="008100E8" w:rsidRDefault="008100E8" w:rsidP="0080512F"/>
    <w:p w14:paraId="1E4A0BFD" w14:textId="41964EAF" w:rsidR="00F3657E" w:rsidRDefault="008100E8" w:rsidP="0029097D">
      <w:pPr>
        <w:pStyle w:val="Titre3"/>
      </w:pPr>
      <w:bookmarkStart w:id="140" w:name="_Toc209445802"/>
      <w:r>
        <w:t xml:space="preserve">Chargement </w:t>
      </w:r>
      <w:r w:rsidR="00FE1733">
        <w:t xml:space="preserve">de </w:t>
      </w:r>
      <w:r w:rsidR="00C7361F">
        <w:t>fichier json.</w:t>
      </w:r>
      <w:bookmarkEnd w:id="140"/>
      <w:r w:rsidR="00C7361F">
        <w:t xml:space="preserve"> </w:t>
      </w:r>
    </w:p>
    <w:p w14:paraId="7E171147" w14:textId="77777777" w:rsidR="006538A3" w:rsidRDefault="00CE49BF" w:rsidP="006538A3">
      <w:pPr>
        <w:keepNext/>
        <w:jc w:val="center"/>
      </w:pPr>
      <w:r w:rsidRPr="00CE49BF">
        <w:rPr>
          <w:noProof/>
        </w:rPr>
        <w:drawing>
          <wp:inline distT="0" distB="0" distL="0" distR="0" wp14:anchorId="7B4CB268" wp14:editId="48653006">
            <wp:extent cx="5372850" cy="150516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372850" cy="1505160"/>
                    </a:xfrm>
                    <a:prstGeom prst="rect">
                      <a:avLst/>
                    </a:prstGeom>
                  </pic:spPr>
                </pic:pic>
              </a:graphicData>
            </a:graphic>
          </wp:inline>
        </w:drawing>
      </w:r>
    </w:p>
    <w:p w14:paraId="13CC87E3" w14:textId="507C5C74" w:rsidR="00CE49BF" w:rsidRPr="00CE49BF" w:rsidRDefault="006538A3" w:rsidP="006538A3">
      <w:pPr>
        <w:pStyle w:val="Lgende"/>
        <w:jc w:val="center"/>
      </w:pPr>
      <w:r>
        <w:t xml:space="preserve">Figure </w:t>
      </w:r>
      <w:fldSimple w:instr=" SEQ Figure \* ARABIC ">
        <w:r w:rsidR="00D53F61">
          <w:rPr>
            <w:noProof/>
          </w:rPr>
          <w:t>75</w:t>
        </w:r>
      </w:fldSimple>
      <w:r w:rsidR="007105A8">
        <w:rPr>
          <w:noProof/>
        </w:rPr>
        <w:t xml:space="preserve"> </w:t>
      </w:r>
      <w:r w:rsidR="007105A8" w:rsidRPr="007105A8">
        <w:rPr>
          <w:noProof/>
        </w:rPr>
        <w:t>- Chargement fichier json</w:t>
      </w:r>
    </w:p>
    <w:p w14:paraId="7B3AB11B" w14:textId="77777777" w:rsidR="00EA70FF" w:rsidRDefault="00EA70FF" w:rsidP="00EA70FF">
      <w:r>
        <w:t xml:space="preserve">Le bloc "Chargement fichier json" effectue l'initialisation du système par lecture et parsing d'un fichier de configuration au format JSON. </w:t>
      </w:r>
    </w:p>
    <w:p w14:paraId="1919C442" w14:textId="77777777" w:rsidR="00EA70FF" w:rsidRDefault="00EA70FF" w:rsidP="00EA70FF"/>
    <w:p w14:paraId="45FEF80B" w14:textId="77777777" w:rsidR="00EA70FF" w:rsidRDefault="00EA70FF" w:rsidP="00EA70FF">
      <w:r>
        <w:t xml:space="preserve">La fonction app.config_loader.load_config(path) vérifie l'existence du fichier via os.path.exists(), ouvre le fichier en encodage UTF-8 et utilise json.load() pour désérialiser le contenu vers un dictionnaire Python. </w:t>
      </w:r>
    </w:p>
    <w:p w14:paraId="35C87D01" w14:textId="77777777" w:rsidR="00EA70FF" w:rsidRDefault="00EA70FF" w:rsidP="00EA70FF"/>
    <w:p w14:paraId="798C3647" w14:textId="53BA868C" w:rsidR="00EA70FF" w:rsidRDefault="00EA70FF" w:rsidP="00EA70FF">
      <w:r>
        <w:t>Les données manipulées incluent les paramètres de timeout, délais inter-mesures et configuration des canaux de capteurs selon le format JSON structuré. La sortie produite est un dictionnaire contenant la configuration système complète prête pour utilisation par les autres modules. Aucun appel réseau n'est effectué lors de cette opération de lecture locale.</w:t>
      </w:r>
    </w:p>
    <w:p w14:paraId="5E66E2BA" w14:textId="77777777" w:rsidR="00EA70FF" w:rsidRDefault="00EA70FF" w:rsidP="00EA70FF"/>
    <w:p w14:paraId="130B3C3B" w14:textId="5D07173C" w:rsidR="00EA70FF" w:rsidRDefault="00EA70FF" w:rsidP="00EA70FF">
      <w:pPr>
        <w:pStyle w:val="Paragraphedeliste"/>
        <w:numPr>
          <w:ilvl w:val="0"/>
          <w:numId w:val="20"/>
        </w:numPr>
      </w:pPr>
      <w:r>
        <w:t xml:space="preserve">Références directes: </w:t>
      </w:r>
      <w:hyperlink r:id="rId103" w:anchor="ae642fb808edb3680f9bed49a9b3dfe65" w:history="1">
        <w:r w:rsidRPr="00042AA5">
          <w:rPr>
            <w:rStyle w:val="Lienhypertexte"/>
          </w:rPr>
          <w:t>https://leomendesesetml.github.io/2510_RegulationChauffage.github.io/namespaceapp_1_1config__loader.html#ae642fb808edb3680f9bed49a9b3dfe65</w:t>
        </w:r>
      </w:hyperlink>
      <w:r>
        <w:t xml:space="preserve"> </w:t>
      </w:r>
    </w:p>
    <w:p w14:paraId="7018304E" w14:textId="42E5687F" w:rsidR="00D14C67" w:rsidRDefault="00EA70FF" w:rsidP="00EA70FF">
      <w:pPr>
        <w:pStyle w:val="Paragraphedeliste"/>
        <w:numPr>
          <w:ilvl w:val="0"/>
          <w:numId w:val="20"/>
        </w:numPr>
      </w:pPr>
      <w:r>
        <w:t xml:space="preserve">Fichier source : </w:t>
      </w:r>
      <w:hyperlink r:id="rId104" w:history="1">
        <w:r w:rsidRPr="00042AA5">
          <w:rPr>
            <w:rStyle w:val="Lienhypertexte"/>
          </w:rPr>
          <w:t>https://github.com/LeoMendesEsEtml/2510_RegulationChauffage/blob/main/soft/src/app/config_loader.py</w:t>
        </w:r>
      </w:hyperlink>
      <w:r>
        <w:t xml:space="preserve"> </w:t>
      </w:r>
    </w:p>
    <w:p w14:paraId="0FDB5723" w14:textId="77777777" w:rsidR="006538A3" w:rsidRDefault="006538A3">
      <w:pPr>
        <w:rPr>
          <w:rFonts w:cs="Arial"/>
          <w:sz w:val="28"/>
          <w:szCs w:val="28"/>
        </w:rPr>
      </w:pPr>
      <w:r>
        <w:br w:type="page"/>
      </w:r>
    </w:p>
    <w:p w14:paraId="3D6D3F51" w14:textId="47728815" w:rsidR="005E7FD0" w:rsidRPr="005E7FD0" w:rsidRDefault="005E7FD0" w:rsidP="005E7FD0">
      <w:pPr>
        <w:pStyle w:val="Titre4"/>
      </w:pPr>
      <w:bookmarkStart w:id="141" w:name="_Toc209445803"/>
      <w:r w:rsidRPr="005E7FD0">
        <w:lastRenderedPageBreak/>
        <w:t>Initialisation du multiplexer matériel</w:t>
      </w:r>
      <w:bookmarkEnd w:id="141"/>
      <w:r w:rsidRPr="005E7FD0">
        <w:t xml:space="preserve"> </w:t>
      </w:r>
    </w:p>
    <w:p w14:paraId="2825A809" w14:textId="77777777" w:rsidR="005E7FD0" w:rsidRDefault="005E7FD0" w:rsidP="005E7FD0">
      <w:r w:rsidRPr="005E7FD0">
        <w:t>Le bloc "Initialisation d</w:t>
      </w:r>
      <w:r>
        <w:t>u multiplexer matériel</w:t>
      </w:r>
      <w:r w:rsidRPr="005E7FD0">
        <w:t xml:space="preserve">" configure le multiplexeur analogique TMUX1204 pour la sélection de résistance de référence. </w:t>
      </w:r>
    </w:p>
    <w:p w14:paraId="06BD0D75" w14:textId="4371B7DE" w:rsidR="00674D58" w:rsidRDefault="005E7FD0" w:rsidP="005E7FD0">
      <w:r w:rsidRPr="005E7FD0">
        <w:t xml:space="preserve">La classe app.hw_tmux1204.Tmux1204 initialise les GPIO A1 et A0 en mode sortie via la bibliothèque periphery et les constantes matérielles du module pins_cm5. </w:t>
      </w:r>
    </w:p>
    <w:p w14:paraId="44BB01F4" w14:textId="77777777" w:rsidR="00674D58" w:rsidRDefault="00674D58" w:rsidP="005E7FD0"/>
    <w:p w14:paraId="03AA2703" w14:textId="35BB25CA" w:rsidR="00674D58" w:rsidRDefault="005E7FD0" w:rsidP="005E7FD0">
      <w:r w:rsidRPr="005E7FD0">
        <w:t xml:space="preserve">Le système utilise une table de vérité à 2 bits pour sélectionner parmi quatre valeurs de résistance : </w:t>
      </w:r>
    </w:p>
    <w:p w14:paraId="5552CF9C" w14:textId="77777777" w:rsidR="00674D58" w:rsidRDefault="00674D58" w:rsidP="005E7FD0"/>
    <w:tbl>
      <w:tblPr>
        <w:tblStyle w:val="TableauGrille4-Accentuation5"/>
        <w:tblW w:w="0" w:type="auto"/>
        <w:tblLook w:val="04A0" w:firstRow="1" w:lastRow="0" w:firstColumn="1" w:lastColumn="0" w:noHBand="0" w:noVBand="1"/>
      </w:tblPr>
      <w:tblGrid>
        <w:gridCol w:w="3201"/>
        <w:gridCol w:w="3202"/>
        <w:gridCol w:w="3202"/>
      </w:tblGrid>
      <w:tr w:rsidR="00674D58" w14:paraId="4AB8F281" w14:textId="77777777" w:rsidTr="00674D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1" w:type="dxa"/>
          </w:tcPr>
          <w:p w14:paraId="0B2E5B40" w14:textId="0D85B67B" w:rsidR="00674D58" w:rsidRDefault="00674D58" w:rsidP="005E7FD0">
            <w:r>
              <w:t>A1</w:t>
            </w:r>
          </w:p>
        </w:tc>
        <w:tc>
          <w:tcPr>
            <w:tcW w:w="3202" w:type="dxa"/>
          </w:tcPr>
          <w:p w14:paraId="0C6F5695" w14:textId="75353EAF" w:rsidR="00674D58" w:rsidRDefault="00674D58" w:rsidP="005E7FD0">
            <w:pPr>
              <w:cnfStyle w:val="100000000000" w:firstRow="1" w:lastRow="0" w:firstColumn="0" w:lastColumn="0" w:oddVBand="0" w:evenVBand="0" w:oddHBand="0" w:evenHBand="0" w:firstRowFirstColumn="0" w:firstRowLastColumn="0" w:lastRowFirstColumn="0" w:lastRowLastColumn="0"/>
            </w:pPr>
            <w:r>
              <w:t>A0</w:t>
            </w:r>
          </w:p>
        </w:tc>
        <w:tc>
          <w:tcPr>
            <w:tcW w:w="3202" w:type="dxa"/>
          </w:tcPr>
          <w:p w14:paraId="26594BAD" w14:textId="51F87406" w:rsidR="00674D58" w:rsidRDefault="00674D58" w:rsidP="005E7FD0">
            <w:pPr>
              <w:cnfStyle w:val="100000000000" w:firstRow="1" w:lastRow="0" w:firstColumn="0" w:lastColumn="0" w:oddVBand="0" w:evenVBand="0" w:oddHBand="0" w:evenHBand="0" w:firstRowFirstColumn="0" w:firstRowLastColumn="0" w:lastRowFirstColumn="0" w:lastRowLastColumn="0"/>
            </w:pPr>
            <w:r>
              <w:t>Rref[kΩ]</w:t>
            </w:r>
          </w:p>
        </w:tc>
      </w:tr>
      <w:tr w:rsidR="00674D58" w14:paraId="7FD464EC" w14:textId="77777777" w:rsidTr="00674D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1" w:type="dxa"/>
          </w:tcPr>
          <w:p w14:paraId="343C23B8" w14:textId="56B62732" w:rsidR="00674D58" w:rsidRDefault="00674D58" w:rsidP="005E7FD0">
            <w:r>
              <w:t>0</w:t>
            </w:r>
          </w:p>
        </w:tc>
        <w:tc>
          <w:tcPr>
            <w:tcW w:w="3202" w:type="dxa"/>
          </w:tcPr>
          <w:p w14:paraId="0233100E" w14:textId="250A7A3D" w:rsidR="00674D58" w:rsidRDefault="00674D58" w:rsidP="005E7FD0">
            <w:pPr>
              <w:cnfStyle w:val="000000100000" w:firstRow="0" w:lastRow="0" w:firstColumn="0" w:lastColumn="0" w:oddVBand="0" w:evenVBand="0" w:oddHBand="1" w:evenHBand="0" w:firstRowFirstColumn="0" w:firstRowLastColumn="0" w:lastRowFirstColumn="0" w:lastRowLastColumn="0"/>
            </w:pPr>
            <w:r>
              <w:t>0</w:t>
            </w:r>
          </w:p>
        </w:tc>
        <w:tc>
          <w:tcPr>
            <w:tcW w:w="3202" w:type="dxa"/>
          </w:tcPr>
          <w:p w14:paraId="7BFBA420" w14:textId="3638089C" w:rsidR="00674D58" w:rsidRDefault="00674D58" w:rsidP="005E7FD0">
            <w:pPr>
              <w:cnfStyle w:val="000000100000" w:firstRow="0" w:lastRow="0" w:firstColumn="0" w:lastColumn="0" w:oddVBand="0" w:evenVBand="0" w:oddHBand="1" w:evenHBand="0" w:firstRowFirstColumn="0" w:firstRowLastColumn="0" w:lastRowFirstColumn="0" w:lastRowLastColumn="0"/>
            </w:pPr>
            <w:r>
              <w:t>2.2</w:t>
            </w:r>
          </w:p>
        </w:tc>
      </w:tr>
      <w:tr w:rsidR="00674D58" w14:paraId="5948A402" w14:textId="77777777" w:rsidTr="00674D58">
        <w:tc>
          <w:tcPr>
            <w:cnfStyle w:val="001000000000" w:firstRow="0" w:lastRow="0" w:firstColumn="1" w:lastColumn="0" w:oddVBand="0" w:evenVBand="0" w:oddHBand="0" w:evenHBand="0" w:firstRowFirstColumn="0" w:firstRowLastColumn="0" w:lastRowFirstColumn="0" w:lastRowLastColumn="0"/>
            <w:tcW w:w="3201" w:type="dxa"/>
          </w:tcPr>
          <w:p w14:paraId="1230A7E6" w14:textId="1E003E2B" w:rsidR="00674D58" w:rsidRDefault="00674D58" w:rsidP="005E7FD0">
            <w:r>
              <w:t>0</w:t>
            </w:r>
          </w:p>
        </w:tc>
        <w:tc>
          <w:tcPr>
            <w:tcW w:w="3202" w:type="dxa"/>
          </w:tcPr>
          <w:p w14:paraId="6FA5E743" w14:textId="0A5DC074" w:rsidR="00674D58" w:rsidRDefault="00674D58" w:rsidP="005E7FD0">
            <w:pPr>
              <w:cnfStyle w:val="000000000000" w:firstRow="0" w:lastRow="0" w:firstColumn="0" w:lastColumn="0" w:oddVBand="0" w:evenVBand="0" w:oddHBand="0" w:evenHBand="0" w:firstRowFirstColumn="0" w:firstRowLastColumn="0" w:lastRowFirstColumn="0" w:lastRowLastColumn="0"/>
            </w:pPr>
            <w:r>
              <w:t>1</w:t>
            </w:r>
          </w:p>
        </w:tc>
        <w:tc>
          <w:tcPr>
            <w:tcW w:w="3202" w:type="dxa"/>
          </w:tcPr>
          <w:p w14:paraId="4AA5E4D5" w14:textId="62AD3C5E" w:rsidR="00674D58" w:rsidRDefault="00674D58" w:rsidP="005E7FD0">
            <w:pPr>
              <w:cnfStyle w:val="000000000000" w:firstRow="0" w:lastRow="0" w:firstColumn="0" w:lastColumn="0" w:oddVBand="0" w:evenVBand="0" w:oddHBand="0" w:evenHBand="0" w:firstRowFirstColumn="0" w:firstRowLastColumn="0" w:lastRowFirstColumn="0" w:lastRowLastColumn="0"/>
            </w:pPr>
            <w:r>
              <w:t>2.7</w:t>
            </w:r>
          </w:p>
        </w:tc>
      </w:tr>
      <w:tr w:rsidR="00674D58" w14:paraId="3962507D" w14:textId="77777777" w:rsidTr="00674D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1" w:type="dxa"/>
          </w:tcPr>
          <w:p w14:paraId="6F53D145" w14:textId="0BB6954B" w:rsidR="00674D58" w:rsidRDefault="00674D58" w:rsidP="005E7FD0">
            <w:r>
              <w:t>1</w:t>
            </w:r>
          </w:p>
        </w:tc>
        <w:tc>
          <w:tcPr>
            <w:tcW w:w="3202" w:type="dxa"/>
          </w:tcPr>
          <w:p w14:paraId="7D90337B" w14:textId="768A1577" w:rsidR="00674D58" w:rsidRDefault="00674D58" w:rsidP="005E7FD0">
            <w:pPr>
              <w:cnfStyle w:val="000000100000" w:firstRow="0" w:lastRow="0" w:firstColumn="0" w:lastColumn="0" w:oddVBand="0" w:evenVBand="0" w:oddHBand="1" w:evenHBand="0" w:firstRowFirstColumn="0" w:firstRowLastColumn="0" w:lastRowFirstColumn="0" w:lastRowLastColumn="0"/>
            </w:pPr>
            <w:r>
              <w:t>0</w:t>
            </w:r>
          </w:p>
        </w:tc>
        <w:tc>
          <w:tcPr>
            <w:tcW w:w="3202" w:type="dxa"/>
          </w:tcPr>
          <w:p w14:paraId="2013F9C9" w14:textId="174CC482" w:rsidR="00674D58" w:rsidRDefault="00674D58" w:rsidP="005E7FD0">
            <w:pPr>
              <w:cnfStyle w:val="000000100000" w:firstRow="0" w:lastRow="0" w:firstColumn="0" w:lastColumn="0" w:oddVBand="0" w:evenVBand="0" w:oddHBand="1" w:evenHBand="0" w:firstRowFirstColumn="0" w:firstRowLastColumn="0" w:lastRowFirstColumn="0" w:lastRowLastColumn="0"/>
            </w:pPr>
            <w:r>
              <w:t>10</w:t>
            </w:r>
          </w:p>
        </w:tc>
      </w:tr>
      <w:tr w:rsidR="00674D58" w14:paraId="4391E8A1" w14:textId="77777777" w:rsidTr="00674D58">
        <w:tc>
          <w:tcPr>
            <w:cnfStyle w:val="001000000000" w:firstRow="0" w:lastRow="0" w:firstColumn="1" w:lastColumn="0" w:oddVBand="0" w:evenVBand="0" w:oddHBand="0" w:evenHBand="0" w:firstRowFirstColumn="0" w:firstRowLastColumn="0" w:lastRowFirstColumn="0" w:lastRowLastColumn="0"/>
            <w:tcW w:w="3201" w:type="dxa"/>
          </w:tcPr>
          <w:p w14:paraId="2B38462F" w14:textId="4F9633DE" w:rsidR="00674D58" w:rsidRDefault="00674D58" w:rsidP="005E7FD0">
            <w:r>
              <w:t>1</w:t>
            </w:r>
          </w:p>
        </w:tc>
        <w:tc>
          <w:tcPr>
            <w:tcW w:w="3202" w:type="dxa"/>
          </w:tcPr>
          <w:p w14:paraId="28E94AAC" w14:textId="50509B26" w:rsidR="00674D58" w:rsidRDefault="00674D58" w:rsidP="005E7FD0">
            <w:pPr>
              <w:cnfStyle w:val="000000000000" w:firstRow="0" w:lastRow="0" w:firstColumn="0" w:lastColumn="0" w:oddVBand="0" w:evenVBand="0" w:oddHBand="0" w:evenHBand="0" w:firstRowFirstColumn="0" w:firstRowLastColumn="0" w:lastRowFirstColumn="0" w:lastRowLastColumn="0"/>
            </w:pPr>
            <w:r>
              <w:t>1</w:t>
            </w:r>
          </w:p>
        </w:tc>
        <w:tc>
          <w:tcPr>
            <w:tcW w:w="3202" w:type="dxa"/>
          </w:tcPr>
          <w:p w14:paraId="18E27AE9" w14:textId="13B584FA" w:rsidR="00674D58" w:rsidRDefault="00674D58" w:rsidP="005E7FD0">
            <w:pPr>
              <w:cnfStyle w:val="000000000000" w:firstRow="0" w:lastRow="0" w:firstColumn="0" w:lastColumn="0" w:oddVBand="0" w:evenVBand="0" w:oddHBand="0" w:evenHBand="0" w:firstRowFirstColumn="0" w:firstRowLastColumn="0" w:lastRowFirstColumn="0" w:lastRowLastColumn="0"/>
            </w:pPr>
            <w:r>
              <w:t>100</w:t>
            </w:r>
          </w:p>
        </w:tc>
      </w:tr>
    </w:tbl>
    <w:p w14:paraId="1D1E0478" w14:textId="77777777" w:rsidR="00674D58" w:rsidRDefault="00674D58" w:rsidP="005E7FD0"/>
    <w:p w14:paraId="4762411A" w14:textId="5B0FC408" w:rsidR="005E7FD0" w:rsidRPr="005E7FD0" w:rsidRDefault="005E7FD0" w:rsidP="00724FAE">
      <w:pPr>
        <w:pStyle w:val="Paragraphedeliste"/>
        <w:numPr>
          <w:ilvl w:val="0"/>
          <w:numId w:val="20"/>
        </w:numPr>
      </w:pPr>
      <w:r w:rsidRPr="005E7FD0">
        <w:t xml:space="preserve">Références directes: </w:t>
      </w:r>
      <w:hyperlink r:id="rId105" w:history="1">
        <w:r w:rsidRPr="005E7FD0">
          <w:rPr>
            <w:rStyle w:val="Lienhypertexte"/>
          </w:rPr>
          <w:t>https://leomendesesetml.github.io/2510_RegulationChauffage.github.io/classapp_1_1hw__tmux1204_1_1_tmux1204.html</w:t>
        </w:r>
      </w:hyperlink>
      <w:r>
        <w:t xml:space="preserve"> </w:t>
      </w:r>
    </w:p>
    <w:p w14:paraId="4D2A7EAC" w14:textId="33E46321" w:rsidR="005E7FD0" w:rsidRDefault="005E7FD0" w:rsidP="00724FAE">
      <w:pPr>
        <w:pStyle w:val="Paragraphedeliste"/>
        <w:numPr>
          <w:ilvl w:val="0"/>
          <w:numId w:val="20"/>
        </w:numPr>
      </w:pPr>
      <w:r w:rsidRPr="005E7FD0">
        <w:t xml:space="preserve">Fichier source : </w:t>
      </w:r>
      <w:hyperlink r:id="rId106" w:history="1">
        <w:r w:rsidRPr="00042AA5">
          <w:rPr>
            <w:rStyle w:val="Lienhypertexte"/>
          </w:rPr>
          <w:t>https://github.com/LeoMendesEsEtml/2510_RegulationChauffage/blob/main/soft/src/app/hw_tmux1204.py</w:t>
        </w:r>
      </w:hyperlink>
      <w:r>
        <w:t xml:space="preserve"> </w:t>
      </w:r>
    </w:p>
    <w:p w14:paraId="2C72223F" w14:textId="77777777" w:rsidR="005E7FD0" w:rsidRDefault="005E7FD0" w:rsidP="005E7FD0"/>
    <w:p w14:paraId="35F25F0C" w14:textId="77777777" w:rsidR="005E7FD0" w:rsidRDefault="005E7FD0" w:rsidP="005E7FD0"/>
    <w:p w14:paraId="5E3F9B26" w14:textId="4818CC6B" w:rsidR="00391E48" w:rsidRDefault="00391E48" w:rsidP="00BF7A4E">
      <w:pPr>
        <w:pStyle w:val="Titre4"/>
      </w:pPr>
      <w:bookmarkStart w:id="142" w:name="_Toc209445804"/>
      <w:r>
        <w:t>Initialisation convertisseur ADC</w:t>
      </w:r>
      <w:bookmarkEnd w:id="142"/>
    </w:p>
    <w:p w14:paraId="26FAAA8C" w14:textId="77777777" w:rsidR="006F2E48" w:rsidRDefault="00450E80" w:rsidP="006F2E48">
      <w:pPr>
        <w:keepNext/>
        <w:jc w:val="center"/>
      </w:pPr>
      <w:r w:rsidRPr="00450E80">
        <w:rPr>
          <w:noProof/>
        </w:rPr>
        <w:drawing>
          <wp:inline distT="0" distB="0" distL="0" distR="0" wp14:anchorId="6D79050F" wp14:editId="56C3F1A1">
            <wp:extent cx="1762371" cy="190527"/>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762371" cy="190527"/>
                    </a:xfrm>
                    <a:prstGeom prst="rect">
                      <a:avLst/>
                    </a:prstGeom>
                  </pic:spPr>
                </pic:pic>
              </a:graphicData>
            </a:graphic>
          </wp:inline>
        </w:drawing>
      </w:r>
    </w:p>
    <w:p w14:paraId="7A6706B9" w14:textId="3D68AFCC" w:rsidR="00450E80" w:rsidRPr="00450E80" w:rsidRDefault="006F2E48" w:rsidP="006F2E48">
      <w:pPr>
        <w:pStyle w:val="Lgende"/>
        <w:jc w:val="center"/>
      </w:pPr>
      <w:r>
        <w:t xml:space="preserve">Figure </w:t>
      </w:r>
      <w:fldSimple w:instr=" SEQ Figure \* ARABIC ">
        <w:r w:rsidR="00D53F61">
          <w:rPr>
            <w:noProof/>
          </w:rPr>
          <w:t>76</w:t>
        </w:r>
      </w:fldSimple>
      <w:r w:rsidR="007105A8">
        <w:rPr>
          <w:noProof/>
        </w:rPr>
        <w:t xml:space="preserve"> </w:t>
      </w:r>
      <w:r w:rsidR="007105A8" w:rsidRPr="007105A8">
        <w:rPr>
          <w:noProof/>
        </w:rPr>
        <w:t>- Initialisation convertisseur ADC</w:t>
      </w:r>
    </w:p>
    <w:p w14:paraId="62067FE3" w14:textId="4C61C7ED" w:rsidR="00F7788E" w:rsidRDefault="00F7788E" w:rsidP="00F7788E">
      <w:r>
        <w:t xml:space="preserve">Le bloc "Initialisation convertisseur ADC" instancie la classe app.adc_ads124s08.Ads124s08 et configure le convertisseur ADS124S08 pour la mesure analogique. </w:t>
      </w:r>
    </w:p>
    <w:p w14:paraId="3B424393" w14:textId="77777777" w:rsidR="00F7788E" w:rsidRDefault="00F7788E" w:rsidP="00F7788E">
      <w:r>
        <w:t xml:space="preserve">L’initialisation inclut l’appel du constructeur __init__() pour préparer l’interface SPI et les broches matérielles, suivi de la méthode start() qui vérifie l’état du signal DRDY puis envoie la commande START au composant ADC. </w:t>
      </w:r>
    </w:p>
    <w:p w14:paraId="3109017D" w14:textId="6E38070A" w:rsidR="00F7788E" w:rsidRDefault="00F7788E" w:rsidP="00F7788E">
      <w:r>
        <w:t>Les données manipulées sont les registres internes et états logiques SPI, aucune donnée externe n’est traitée à ce stade. La sortie produite est la mise en attente du signal de fin de conversion pour lecture ultérieure.</w:t>
      </w:r>
    </w:p>
    <w:p w14:paraId="418AEB22" w14:textId="2A4B129C" w:rsidR="00F7788E" w:rsidRDefault="00F7788E" w:rsidP="004317FF">
      <w:pPr>
        <w:pStyle w:val="Paragraphedeliste"/>
        <w:numPr>
          <w:ilvl w:val="0"/>
          <w:numId w:val="20"/>
        </w:numPr>
      </w:pPr>
      <w:r>
        <w:t xml:space="preserve">Références directes: </w:t>
      </w:r>
      <w:hyperlink r:id="rId108" w:history="1">
        <w:r w:rsidR="00391E48" w:rsidRPr="00042AA5">
          <w:rPr>
            <w:rStyle w:val="Lienhypertexte"/>
          </w:rPr>
          <w:t>https://leomendesesetml.github.io/2510_RegulationChauffage.github.io/classapp_1_1adc__ads124s08_1_1_ads124s08.html</w:t>
        </w:r>
      </w:hyperlink>
      <w:r w:rsidR="00391E48">
        <w:t xml:space="preserve"> </w:t>
      </w:r>
    </w:p>
    <w:p w14:paraId="118E9BA8" w14:textId="670FCDB4" w:rsidR="00F7788E" w:rsidRDefault="00F7788E" w:rsidP="004317FF">
      <w:pPr>
        <w:pStyle w:val="Paragraphedeliste"/>
        <w:numPr>
          <w:ilvl w:val="0"/>
          <w:numId w:val="20"/>
        </w:numPr>
      </w:pPr>
      <w:r>
        <w:t xml:space="preserve">Fichier source : </w:t>
      </w:r>
      <w:hyperlink r:id="rId109" w:history="1">
        <w:r w:rsidR="00391E48" w:rsidRPr="00042AA5">
          <w:rPr>
            <w:rStyle w:val="Lienhypertexte"/>
          </w:rPr>
          <w:t>https://github.com/LeoMendesEsEtml/2510_RegulationChauffage/blob/main/soft/src/app/adc_ads124s08.py</w:t>
        </w:r>
      </w:hyperlink>
      <w:r w:rsidR="00391E48">
        <w:t xml:space="preserve"> </w:t>
      </w:r>
    </w:p>
    <w:p w14:paraId="1DDD430B" w14:textId="77777777" w:rsidR="00391E48" w:rsidRDefault="00391E48" w:rsidP="00F7788E"/>
    <w:p w14:paraId="670E35ED" w14:textId="77777777" w:rsidR="006538A3" w:rsidRDefault="006538A3">
      <w:pPr>
        <w:rPr>
          <w:rFonts w:cs="Arial"/>
          <w:sz w:val="28"/>
          <w:szCs w:val="28"/>
        </w:rPr>
      </w:pPr>
      <w:r>
        <w:br w:type="page"/>
      </w:r>
    </w:p>
    <w:p w14:paraId="14D0F926" w14:textId="2737B4D1" w:rsidR="004317FF" w:rsidRDefault="004317FF" w:rsidP="004317FF">
      <w:pPr>
        <w:pStyle w:val="Titre4"/>
      </w:pPr>
      <w:bookmarkStart w:id="143" w:name="_Toc209445805"/>
      <w:r>
        <w:lastRenderedPageBreak/>
        <w:t>Création indicateur LED frontal</w:t>
      </w:r>
      <w:bookmarkEnd w:id="143"/>
    </w:p>
    <w:p w14:paraId="54CD893E" w14:textId="77777777" w:rsidR="00450E80" w:rsidRDefault="00450E80" w:rsidP="00450E80">
      <w:pPr>
        <w:keepNext/>
        <w:jc w:val="center"/>
      </w:pPr>
      <w:r w:rsidRPr="00450E80">
        <w:rPr>
          <w:noProof/>
        </w:rPr>
        <w:drawing>
          <wp:inline distT="0" distB="0" distL="0" distR="0" wp14:anchorId="0052700E" wp14:editId="0D74A628">
            <wp:extent cx="6105525" cy="1469390"/>
            <wp:effectExtent l="0" t="0" r="9525"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105525" cy="1469390"/>
                    </a:xfrm>
                    <a:prstGeom prst="rect">
                      <a:avLst/>
                    </a:prstGeom>
                  </pic:spPr>
                </pic:pic>
              </a:graphicData>
            </a:graphic>
          </wp:inline>
        </w:drawing>
      </w:r>
    </w:p>
    <w:p w14:paraId="1F208919" w14:textId="1C3C332E" w:rsidR="006538A3" w:rsidRPr="006538A3" w:rsidRDefault="00450E80" w:rsidP="00450E80">
      <w:pPr>
        <w:pStyle w:val="Lgende"/>
        <w:jc w:val="center"/>
      </w:pPr>
      <w:r>
        <w:t xml:space="preserve">Figure </w:t>
      </w:r>
      <w:fldSimple w:instr=" SEQ Figure \* ARABIC ">
        <w:r w:rsidR="00D53F61">
          <w:rPr>
            <w:noProof/>
          </w:rPr>
          <w:t>77</w:t>
        </w:r>
      </w:fldSimple>
      <w:r w:rsidR="00CD2D70">
        <w:rPr>
          <w:noProof/>
        </w:rPr>
        <w:t xml:space="preserve"> </w:t>
      </w:r>
      <w:r w:rsidR="00CD2D70" w:rsidRPr="00CD2D70">
        <w:rPr>
          <w:noProof/>
        </w:rPr>
        <w:t>- Création indicateur LED frontal</w:t>
      </w:r>
    </w:p>
    <w:p w14:paraId="416D7CE9" w14:textId="77777777" w:rsidR="001271FF" w:rsidRDefault="004317FF" w:rsidP="004317FF">
      <w:r>
        <w:t xml:space="preserve">Le bloc "Création indicateur LED frontal" instancie la classe app.led_manager.FrontLed et initialise la LED d’état en configurant la broche GPIO dédiée selon le schéma matériel. </w:t>
      </w:r>
    </w:p>
    <w:p w14:paraId="6BC47882" w14:textId="3B04C7B0" w:rsidR="004317FF" w:rsidRDefault="004317FF" w:rsidP="004317FF">
      <w:r>
        <w:t xml:space="preserve">L’appel au constructeur __init__() paramètre le mode de sortie et l’état initial, puis la méthode set_status() permet d’afficher l’état système par signaux lumineux. Les données manipulées sont les états logiques GPIO transmis au composant LED frontal. </w:t>
      </w:r>
    </w:p>
    <w:p w14:paraId="76741DD5" w14:textId="77777777" w:rsidR="004317FF" w:rsidRDefault="004317FF" w:rsidP="004317FF"/>
    <w:p w14:paraId="3ED74DFE" w14:textId="6B4FFB99" w:rsidR="004317FF" w:rsidRDefault="004317FF" w:rsidP="004317FF">
      <w:r>
        <w:t>La sortie correspond à une indication visuelle directe sur le panneau frontal. Aucun appel réseau n’est effectué lors de cette initialisation locale.</w:t>
      </w:r>
    </w:p>
    <w:p w14:paraId="64D7E309" w14:textId="7228C5F1" w:rsidR="004317FF" w:rsidRDefault="004317FF" w:rsidP="004317FF">
      <w:pPr>
        <w:pStyle w:val="Paragraphedeliste"/>
        <w:numPr>
          <w:ilvl w:val="0"/>
          <w:numId w:val="20"/>
        </w:numPr>
      </w:pPr>
      <w:r>
        <w:t xml:space="preserve">Références directes: </w:t>
      </w:r>
      <w:hyperlink r:id="rId111" w:history="1">
        <w:r w:rsidR="00F72887" w:rsidRPr="00042AA5">
          <w:rPr>
            <w:rStyle w:val="Lienhypertexte"/>
          </w:rPr>
          <w:t>https://leomendesesetml.github.io/2510_RegulationChauffage.github.io/classapp_1_1front__led__management_1_1_led_error_indicator.html</w:t>
        </w:r>
      </w:hyperlink>
      <w:r w:rsidR="00F72887">
        <w:t xml:space="preserve"> </w:t>
      </w:r>
    </w:p>
    <w:p w14:paraId="516ED306" w14:textId="1CBFF789" w:rsidR="00F7788E" w:rsidRDefault="004317FF" w:rsidP="004317FF">
      <w:pPr>
        <w:pStyle w:val="Paragraphedeliste"/>
        <w:numPr>
          <w:ilvl w:val="0"/>
          <w:numId w:val="20"/>
        </w:numPr>
      </w:pPr>
      <w:r>
        <w:t xml:space="preserve">Fichier source : </w:t>
      </w:r>
      <w:hyperlink r:id="rId112" w:history="1">
        <w:r w:rsidR="00EF334C" w:rsidRPr="00042AA5">
          <w:rPr>
            <w:rStyle w:val="Lienhypertexte"/>
          </w:rPr>
          <w:t>https://github.com/LeoMendesEsEtml/2510_RegulationChauffage/blob/main/soft/src/app/front_led_management.py</w:t>
        </w:r>
      </w:hyperlink>
      <w:r w:rsidR="00EF334C">
        <w:t xml:space="preserve"> </w:t>
      </w:r>
    </w:p>
    <w:p w14:paraId="5032C3E3" w14:textId="5475B82F" w:rsidR="001271FF" w:rsidRDefault="001271FF" w:rsidP="001271FF">
      <w:pPr>
        <w:pStyle w:val="Titre4"/>
      </w:pPr>
      <w:bookmarkStart w:id="144" w:name="_Toc209445806"/>
      <w:r>
        <w:t>Démarrage serveur web (thread séparé)</w:t>
      </w:r>
      <w:bookmarkEnd w:id="144"/>
    </w:p>
    <w:p w14:paraId="010399C6" w14:textId="77777777" w:rsidR="00A5652D" w:rsidRDefault="00A5652D" w:rsidP="00A5652D">
      <w:pPr>
        <w:keepNext/>
        <w:jc w:val="center"/>
      </w:pPr>
      <w:r w:rsidRPr="00A5652D">
        <w:rPr>
          <w:noProof/>
        </w:rPr>
        <w:drawing>
          <wp:inline distT="0" distB="0" distL="0" distR="0" wp14:anchorId="19CB9162" wp14:editId="524C2052">
            <wp:extent cx="5542059" cy="551612"/>
            <wp:effectExtent l="0" t="0" r="1905" b="127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611780" cy="558551"/>
                    </a:xfrm>
                    <a:prstGeom prst="rect">
                      <a:avLst/>
                    </a:prstGeom>
                  </pic:spPr>
                </pic:pic>
              </a:graphicData>
            </a:graphic>
          </wp:inline>
        </w:drawing>
      </w:r>
    </w:p>
    <w:p w14:paraId="4327B9D7" w14:textId="2B23C1B2" w:rsidR="006F2E48" w:rsidRPr="006F2E48" w:rsidRDefault="00A5652D" w:rsidP="00A5652D">
      <w:pPr>
        <w:pStyle w:val="Lgende"/>
        <w:jc w:val="center"/>
      </w:pPr>
      <w:r>
        <w:t xml:space="preserve">Figure </w:t>
      </w:r>
      <w:fldSimple w:instr=" SEQ Figure \* ARABIC ">
        <w:r w:rsidR="00D53F61">
          <w:rPr>
            <w:noProof/>
          </w:rPr>
          <w:t>78</w:t>
        </w:r>
      </w:fldSimple>
      <w:r w:rsidR="00CD2D70">
        <w:rPr>
          <w:noProof/>
        </w:rPr>
        <w:t xml:space="preserve"> </w:t>
      </w:r>
      <w:r w:rsidR="00CD2D70" w:rsidRPr="00CD2D70">
        <w:rPr>
          <w:noProof/>
        </w:rPr>
        <w:t>- Démarrage serveur web</w:t>
      </w:r>
    </w:p>
    <w:p w14:paraId="13FBB96A" w14:textId="50DCCA6F" w:rsidR="001271FF" w:rsidRDefault="001271FF" w:rsidP="001271FF">
      <w:r>
        <w:t>Le bloc "Démarrage serveur web (thread séparé)</w:t>
      </w:r>
      <w:r w:rsidR="00B94462">
        <w:t>»</w:t>
      </w:r>
      <w:r>
        <w:t xml:space="preserve"> instancie la classe app.web_server.WebServer et lance le serveur HTTP via la méthode start_server() dans un thread dédié. </w:t>
      </w:r>
    </w:p>
    <w:p w14:paraId="34884DF2" w14:textId="77777777" w:rsidR="00DB0B39" w:rsidRDefault="001271FF" w:rsidP="001271FF">
      <w:r>
        <w:t xml:space="preserve">Cette initialisation configure les routes Flask pour la gestion des requêtes utilisateur et la mise à jour des états système. </w:t>
      </w:r>
    </w:p>
    <w:p w14:paraId="155E47A1" w14:textId="77777777" w:rsidR="00DB0B39" w:rsidRDefault="001271FF" w:rsidP="001271FF">
      <w:r>
        <w:t xml:space="preserve">Les données manipulées sont les objets de configuration et les mesures publiées par les modules internes. </w:t>
      </w:r>
    </w:p>
    <w:p w14:paraId="0ACDA36C" w14:textId="6C22FD5A" w:rsidR="001271FF" w:rsidRDefault="001271FF" w:rsidP="001271FF">
      <w:r>
        <w:t>La sortie correspond à un serveur web opérationnel accessible sur le réseau local. Des appels réseau sont réalisés pour la communication HTTP entre client et serveur.</w:t>
      </w:r>
    </w:p>
    <w:p w14:paraId="0E0318AA" w14:textId="709602F0" w:rsidR="001271FF" w:rsidRDefault="001271FF" w:rsidP="00724FAE">
      <w:pPr>
        <w:pStyle w:val="Paragraphedeliste"/>
        <w:numPr>
          <w:ilvl w:val="0"/>
          <w:numId w:val="20"/>
        </w:numPr>
      </w:pPr>
      <w:r>
        <w:t xml:space="preserve">Références directes: </w:t>
      </w:r>
      <w:hyperlink r:id="rId114" w:anchor="ad21574e7873c2ce3e62f3b74e9a10f6a" w:history="1">
        <w:r w:rsidR="00FD6AB6" w:rsidRPr="00042AA5">
          <w:rPr>
            <w:rStyle w:val="Lienhypertexte"/>
          </w:rPr>
          <w:t>https://leomendesesetml.github.io/2510_RegulationChauffage.github.io/namespaceapp_1_1main.html#ad21574e7873c2ce3e62f3b74e9a10f6a</w:t>
        </w:r>
      </w:hyperlink>
      <w:r w:rsidR="00FD6AB6">
        <w:t xml:space="preserve"> </w:t>
      </w:r>
    </w:p>
    <w:p w14:paraId="1992FB3E" w14:textId="4351607A" w:rsidR="004317FF" w:rsidRDefault="001271FF" w:rsidP="00724FAE">
      <w:pPr>
        <w:pStyle w:val="Paragraphedeliste"/>
        <w:numPr>
          <w:ilvl w:val="0"/>
          <w:numId w:val="20"/>
        </w:numPr>
      </w:pPr>
      <w:r>
        <w:t xml:space="preserve">Fichier source : </w:t>
      </w:r>
      <w:hyperlink r:id="rId115" w:history="1">
        <w:r w:rsidR="00D325A0" w:rsidRPr="00042AA5">
          <w:rPr>
            <w:rStyle w:val="Lienhypertexte"/>
          </w:rPr>
          <w:t>https://github.com/LeoMendesEsEtml/2510_RegulationChauffage/blob/main/soft/src/app/main.py</w:t>
        </w:r>
      </w:hyperlink>
      <w:r w:rsidR="00D325A0">
        <w:t xml:space="preserve"> </w:t>
      </w:r>
    </w:p>
    <w:p w14:paraId="68494C32" w14:textId="77777777" w:rsidR="00340527" w:rsidRDefault="00340527" w:rsidP="001271FF"/>
    <w:p w14:paraId="2F061887" w14:textId="77777777" w:rsidR="00340527" w:rsidRDefault="00340527" w:rsidP="001271FF"/>
    <w:p w14:paraId="338B291B" w14:textId="77777777" w:rsidR="00340527" w:rsidRDefault="00340527">
      <w:pPr>
        <w:rPr>
          <w:rFonts w:cs="Arial"/>
          <w:sz w:val="28"/>
          <w:szCs w:val="28"/>
        </w:rPr>
      </w:pPr>
      <w:r>
        <w:br w:type="page"/>
      </w:r>
    </w:p>
    <w:p w14:paraId="0CC70842" w14:textId="61247865" w:rsidR="009E7FCF" w:rsidRDefault="00340527" w:rsidP="009E7FCF">
      <w:pPr>
        <w:pStyle w:val="Titre4"/>
      </w:pPr>
      <w:bookmarkStart w:id="145" w:name="_Toc209445807"/>
      <w:r>
        <w:lastRenderedPageBreak/>
        <w:t>Installation gestionnaire signal (Ctrl+C) :</w:t>
      </w:r>
      <w:bookmarkEnd w:id="145"/>
    </w:p>
    <w:p w14:paraId="039A1C0B" w14:textId="3CF25006" w:rsidR="00340527" w:rsidRDefault="00340527" w:rsidP="00340527">
      <w:r>
        <w:t xml:space="preserve">Ce bloc correspond à l’installation du gestionnaire de signal pour l’interruption clavier (SIGINT). La fonction </w:t>
      </w:r>
      <w:r w:rsidR="00B94462">
        <w:t>«</w:t>
      </w:r>
      <w:r>
        <w:t>signal_handler(sig, frame)</w:t>
      </w:r>
      <w:r w:rsidR="00B94462">
        <w:t>»</w:t>
      </w:r>
      <w:r>
        <w:t xml:space="preserve"> de </w:t>
      </w:r>
      <w:r w:rsidR="00B94462">
        <w:t>«</w:t>
      </w:r>
      <w:r>
        <w:t>app.main</w:t>
      </w:r>
      <w:r w:rsidR="00B94462">
        <w:t>»</w:t>
      </w:r>
      <w:r>
        <w:t xml:space="preserve"> est enregistrée via </w:t>
      </w:r>
      <w:r w:rsidR="00297824">
        <w:t>«</w:t>
      </w:r>
      <w:r>
        <w:t>signal.signal(signal.SIGINT, signal_handler)</w:t>
      </w:r>
      <w:r w:rsidR="00297824">
        <w:t>»</w:t>
      </w:r>
      <w:r>
        <w:t xml:space="preserve"> pour intercepter l’appui sur Ctrl+C et gérer proprement l’arrêt du programme. Cela permet d’effectuer un nettoyage ou une sauvegarde avant la fermeture de l’application.</w:t>
      </w:r>
    </w:p>
    <w:p w14:paraId="658BE8DD" w14:textId="77777777" w:rsidR="00724FAE" w:rsidRDefault="00724FAE" w:rsidP="00340527"/>
    <w:p w14:paraId="4A328CD1" w14:textId="42C328AD" w:rsidR="00340527" w:rsidRDefault="00340527" w:rsidP="00724FAE">
      <w:pPr>
        <w:pStyle w:val="Paragraphedeliste"/>
        <w:numPr>
          <w:ilvl w:val="0"/>
          <w:numId w:val="20"/>
        </w:numPr>
      </w:pPr>
      <w:r>
        <w:t xml:space="preserve">Documentation Doxygen : </w:t>
      </w:r>
      <w:hyperlink r:id="rId116" w:anchor="a7a7a6b160e4e8c1d2b71b39fa83b25e5" w:history="1">
        <w:r w:rsidRPr="00042AA5">
          <w:rPr>
            <w:rStyle w:val="Lienhypertexte"/>
          </w:rPr>
          <w:t>https://leomendesesetml.github.io/2510_RegulationChauffage.github.io/namespaceapp_1_1main.html#a7a7a6b160e4e8c1d2b71b39fa83b25e5</w:t>
        </w:r>
      </w:hyperlink>
      <w:r>
        <w:t xml:space="preserve"> </w:t>
      </w:r>
    </w:p>
    <w:p w14:paraId="1050F7F5" w14:textId="6866117D" w:rsidR="00340527" w:rsidRDefault="00340527" w:rsidP="00724FAE">
      <w:pPr>
        <w:pStyle w:val="Paragraphedeliste"/>
        <w:numPr>
          <w:ilvl w:val="0"/>
          <w:numId w:val="20"/>
        </w:numPr>
      </w:pPr>
      <w:r>
        <w:t xml:space="preserve">Source code : </w:t>
      </w:r>
      <w:hyperlink r:id="rId117" w:history="1">
        <w:r w:rsidR="00724FAE" w:rsidRPr="00042AA5">
          <w:rPr>
            <w:rStyle w:val="Lienhypertexte"/>
          </w:rPr>
          <w:t>https://github.com/LeoMendesEsEtml/2510_RegulationChauffage/blob/main/soft/src/app/main.py</w:t>
        </w:r>
      </w:hyperlink>
      <w:r w:rsidR="00724FAE">
        <w:t xml:space="preserve"> </w:t>
      </w:r>
    </w:p>
    <w:p w14:paraId="0D45372B" w14:textId="77777777" w:rsidR="00340527" w:rsidRDefault="00340527" w:rsidP="00340527"/>
    <w:p w14:paraId="336212D6" w14:textId="36F62AEC" w:rsidR="00340527" w:rsidRDefault="00340527" w:rsidP="00724FAE">
      <w:pPr>
        <w:pStyle w:val="Titre4"/>
      </w:pPr>
      <w:bookmarkStart w:id="146" w:name="_Toc209445808"/>
      <w:r>
        <w:t>Démarrage thread surveillance clavier :</w:t>
      </w:r>
      <w:bookmarkEnd w:id="146"/>
    </w:p>
    <w:p w14:paraId="5ACCB418" w14:textId="77777777" w:rsidR="00F82AC2" w:rsidRDefault="00F82AC2" w:rsidP="00F82AC2">
      <w:pPr>
        <w:keepNext/>
        <w:jc w:val="center"/>
      </w:pPr>
      <w:r w:rsidRPr="005B5985">
        <w:rPr>
          <w:noProof/>
        </w:rPr>
        <w:drawing>
          <wp:inline distT="0" distB="0" distL="0" distR="0" wp14:anchorId="1BEC57DC" wp14:editId="54F35E60">
            <wp:extent cx="3943900" cy="152421"/>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943900" cy="152421"/>
                    </a:xfrm>
                    <a:prstGeom prst="rect">
                      <a:avLst/>
                    </a:prstGeom>
                  </pic:spPr>
                </pic:pic>
              </a:graphicData>
            </a:graphic>
          </wp:inline>
        </w:drawing>
      </w:r>
    </w:p>
    <w:p w14:paraId="1CD9638C" w14:textId="014CAF6E" w:rsidR="00F82AC2" w:rsidRPr="00F82AC2" w:rsidRDefault="00F82AC2" w:rsidP="00F82AC2">
      <w:pPr>
        <w:pStyle w:val="Lgende"/>
        <w:jc w:val="center"/>
      </w:pPr>
      <w:r>
        <w:t xml:space="preserve">Figure </w:t>
      </w:r>
      <w:fldSimple w:instr=" SEQ Figure \* ARABIC ">
        <w:r w:rsidR="00D53F61">
          <w:rPr>
            <w:noProof/>
          </w:rPr>
          <w:t>79</w:t>
        </w:r>
      </w:fldSimple>
      <w:r w:rsidR="00CD2D70">
        <w:rPr>
          <w:noProof/>
        </w:rPr>
        <w:t xml:space="preserve"> </w:t>
      </w:r>
      <w:r w:rsidR="00CD2D70" w:rsidRPr="00CD2D70">
        <w:rPr>
          <w:noProof/>
        </w:rPr>
        <w:t>- Démarrage thread surveillance clavier</w:t>
      </w:r>
    </w:p>
    <w:p w14:paraId="1E91DDAA" w14:textId="3D1C6F5B" w:rsidR="005C4B9D" w:rsidRDefault="00340527" w:rsidP="00340527">
      <w:r>
        <w:t xml:space="preserve">Ce bloc lance un thread dédié à la surveillance des entrées clavier utilisateur. La fonction </w:t>
      </w:r>
      <w:r w:rsidR="00297824">
        <w:t>«</w:t>
      </w:r>
      <w:r>
        <w:t>input_monitor()</w:t>
      </w:r>
      <w:r w:rsidR="00297824">
        <w:t>»</w:t>
      </w:r>
      <w:r>
        <w:t xml:space="preserve"> de </w:t>
      </w:r>
      <w:r w:rsidR="00297824">
        <w:t>«</w:t>
      </w:r>
      <w:r>
        <w:t>app.main</w:t>
      </w:r>
      <w:r w:rsidR="00297824">
        <w:t>»</w:t>
      </w:r>
      <w:r>
        <w:t xml:space="preserve"> est démarrée en arrière-plan via </w:t>
      </w:r>
      <w:r w:rsidR="00297824">
        <w:t>«</w:t>
      </w:r>
      <w:r>
        <w:t>threading.Thread(target=input_monitor, daemon=True).start()</w:t>
      </w:r>
      <w:r w:rsidR="00297824">
        <w:t>»</w:t>
      </w:r>
      <w:r>
        <w:t xml:space="preserve">. </w:t>
      </w:r>
    </w:p>
    <w:p w14:paraId="547967A5" w14:textId="73E4760E" w:rsidR="00340527" w:rsidRDefault="00340527" w:rsidP="00340527">
      <w:r>
        <w:t>Ce thread écoute continuellement les commandes clavier pour permettre une interaction directe sans bloquer le programme principal.</w:t>
      </w:r>
    </w:p>
    <w:p w14:paraId="5089FEDB" w14:textId="25FE00AB" w:rsidR="00340527" w:rsidRDefault="00340527" w:rsidP="00F176D1">
      <w:pPr>
        <w:pStyle w:val="Paragraphedeliste"/>
        <w:numPr>
          <w:ilvl w:val="0"/>
          <w:numId w:val="20"/>
        </w:numPr>
      </w:pPr>
      <w:r>
        <w:t xml:space="preserve">Documentation Doxygen : </w:t>
      </w:r>
      <w:hyperlink r:id="rId119" w:anchor="a6a9af6d7fdc6d8f0e9f3c2e22dcb7f34" w:history="1">
        <w:r w:rsidR="005C4B9D" w:rsidRPr="00042AA5">
          <w:rPr>
            <w:rStyle w:val="Lienhypertexte"/>
          </w:rPr>
          <w:t>https://leomendesesetml.github.io/2510_RegulationChauffage.github.io/namespaceapp_1_1main.html#a6a9af6d7fdc6d8f0e9f3c2e22dcb7f34</w:t>
        </w:r>
      </w:hyperlink>
      <w:r w:rsidR="005C4B9D">
        <w:t xml:space="preserve"> </w:t>
      </w:r>
    </w:p>
    <w:p w14:paraId="322D5177" w14:textId="0DD62FC1" w:rsidR="00340527" w:rsidRDefault="00340527" w:rsidP="00F176D1">
      <w:pPr>
        <w:pStyle w:val="Paragraphedeliste"/>
        <w:numPr>
          <w:ilvl w:val="0"/>
          <w:numId w:val="20"/>
        </w:numPr>
      </w:pPr>
      <w:r>
        <w:t xml:space="preserve">Source code : </w:t>
      </w:r>
      <w:r w:rsidR="005C4B9D">
        <w:t xml:space="preserve"> </w:t>
      </w:r>
      <w:hyperlink r:id="rId120" w:history="1">
        <w:r w:rsidR="005C4B9D" w:rsidRPr="00042AA5">
          <w:rPr>
            <w:rStyle w:val="Lienhypertexte"/>
          </w:rPr>
          <w:t>https://github.com/LeoMendesEsEtml/2510_RegulationChauffage/blob/main/soft/src/app/main.py</w:t>
        </w:r>
      </w:hyperlink>
      <w:r w:rsidR="005C4B9D">
        <w:t xml:space="preserve"> </w:t>
      </w:r>
    </w:p>
    <w:p w14:paraId="05B5C1FA" w14:textId="77777777" w:rsidR="00F176D1" w:rsidRDefault="00F176D1" w:rsidP="00F176D1"/>
    <w:p w14:paraId="54F3CCA2" w14:textId="77777777" w:rsidR="0040277A" w:rsidRDefault="0040277A">
      <w:pPr>
        <w:rPr>
          <w:rFonts w:cs="Arial"/>
          <w:sz w:val="32"/>
          <w:szCs w:val="32"/>
        </w:rPr>
      </w:pPr>
      <w:r>
        <w:br w:type="page"/>
      </w:r>
    </w:p>
    <w:p w14:paraId="3C302646" w14:textId="5BC94F4B" w:rsidR="001D00CA" w:rsidRDefault="00451088" w:rsidP="001D00CA">
      <w:pPr>
        <w:pStyle w:val="Titre3"/>
      </w:pPr>
      <w:bookmarkStart w:id="147" w:name="_Toc209445809"/>
      <w:r>
        <w:lastRenderedPageBreak/>
        <w:t>Cycle de mesure Automatique</w:t>
      </w:r>
      <w:bookmarkEnd w:id="147"/>
    </w:p>
    <w:p w14:paraId="72A9C837" w14:textId="35754B80" w:rsidR="00451088" w:rsidRPr="00451088" w:rsidRDefault="00451088" w:rsidP="00451088">
      <w:pPr>
        <w:pStyle w:val="Titre4"/>
      </w:pPr>
      <w:bookmarkStart w:id="148" w:name="_Toc209445810"/>
      <w:r>
        <w:t xml:space="preserve">Cycle de mesure </w:t>
      </w:r>
      <w:r w:rsidR="00DF710C">
        <w:t>Répétitif</w:t>
      </w:r>
      <w:bookmarkEnd w:id="148"/>
      <w:r w:rsidR="00DF710C">
        <w:t xml:space="preserve"> </w:t>
      </w:r>
    </w:p>
    <w:p w14:paraId="633F930C" w14:textId="2BEE2E0C" w:rsidR="00421105" w:rsidRDefault="00421105" w:rsidP="00DF710C">
      <w:pPr>
        <w:pStyle w:val="Titre5"/>
      </w:pPr>
      <w:bookmarkStart w:id="149" w:name="_Toc209445811"/>
      <w:r>
        <w:t>Test contacts secs 24V</w:t>
      </w:r>
      <w:bookmarkEnd w:id="149"/>
    </w:p>
    <w:p w14:paraId="23314CF4" w14:textId="77777777" w:rsidR="0040277A" w:rsidRDefault="0040277A" w:rsidP="0040277A">
      <w:pPr>
        <w:keepNext/>
        <w:jc w:val="center"/>
      </w:pPr>
      <w:r w:rsidRPr="0040277A">
        <w:rPr>
          <w:noProof/>
        </w:rPr>
        <w:drawing>
          <wp:inline distT="0" distB="0" distL="0" distR="0" wp14:anchorId="142C1D17" wp14:editId="5A7A1C7C">
            <wp:extent cx="2534307" cy="333955"/>
            <wp:effectExtent l="0" t="0" r="0" b="952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1"/>
                    <a:srcRect b="33428"/>
                    <a:stretch/>
                  </pic:blipFill>
                  <pic:spPr bwMode="auto">
                    <a:xfrm>
                      <a:off x="0" y="0"/>
                      <a:ext cx="2694519" cy="355067"/>
                    </a:xfrm>
                    <a:prstGeom prst="rect">
                      <a:avLst/>
                    </a:prstGeom>
                    <a:ln>
                      <a:noFill/>
                    </a:ln>
                    <a:extLst>
                      <a:ext uri="{53640926-AAD7-44D8-BBD7-CCE9431645EC}">
                        <a14:shadowObscured xmlns:a14="http://schemas.microsoft.com/office/drawing/2010/main"/>
                      </a:ext>
                    </a:extLst>
                  </pic:spPr>
                </pic:pic>
              </a:graphicData>
            </a:graphic>
          </wp:inline>
        </w:drawing>
      </w:r>
    </w:p>
    <w:p w14:paraId="6B693CCD" w14:textId="3AFE1B94" w:rsidR="00F82AC2" w:rsidRPr="00F82AC2" w:rsidRDefault="0040277A" w:rsidP="0040277A">
      <w:pPr>
        <w:pStyle w:val="Lgende"/>
        <w:jc w:val="center"/>
      </w:pPr>
      <w:r>
        <w:t xml:space="preserve">Figure </w:t>
      </w:r>
      <w:fldSimple w:instr=" SEQ Figure \* ARABIC ">
        <w:r w:rsidR="00D53F61">
          <w:rPr>
            <w:noProof/>
          </w:rPr>
          <w:t>80</w:t>
        </w:r>
      </w:fldSimple>
      <w:r w:rsidR="00F566ED">
        <w:rPr>
          <w:noProof/>
        </w:rPr>
        <w:t xml:space="preserve"> </w:t>
      </w:r>
      <w:r w:rsidR="00280BBD" w:rsidRPr="00280BBD">
        <w:rPr>
          <w:noProof/>
        </w:rPr>
        <w:t>- Test contacts secs 24 V</w:t>
      </w:r>
    </w:p>
    <w:p w14:paraId="2584CED0" w14:textId="06EEA61A" w:rsidR="00421105" w:rsidRDefault="00421105" w:rsidP="00421105">
      <w:r>
        <w:t>Ce bloc correspond à la fonction de test des entrées ("contacts secs") du système sous une tension de 24V. Le module dédié est « app.mesure_24v_dry_contact » et la fonction principale est « test_24v_dry_contact() ».</w:t>
      </w:r>
    </w:p>
    <w:p w14:paraId="72FECE96" w14:textId="77777777" w:rsidR="00421105" w:rsidRDefault="00421105" w:rsidP="00421105">
      <w:r>
        <w:t>Cette fonction active successivement chaque sortie 24V, lit l’état du capteur associé pour savoir si le contact est ouvert ou fermé, met à jour les variables globales d’état et affiche les résultats.</w:t>
      </w:r>
    </w:p>
    <w:p w14:paraId="34484635" w14:textId="77777777" w:rsidR="00421105" w:rsidRDefault="00421105" w:rsidP="00421105"/>
    <w:p w14:paraId="53BA2084" w14:textId="7712D394" w:rsidR="00421105" w:rsidRDefault="00421105" w:rsidP="00421105">
      <w:pPr>
        <w:pStyle w:val="Paragraphedeliste"/>
        <w:numPr>
          <w:ilvl w:val="0"/>
          <w:numId w:val="20"/>
        </w:numPr>
      </w:pPr>
      <w:r>
        <w:t xml:space="preserve">Documentation Doxygen : </w:t>
      </w:r>
      <w:hyperlink r:id="rId122" w:history="1">
        <w:r w:rsidR="002F4CD9" w:rsidRPr="00042AA5">
          <w:rPr>
            <w:rStyle w:val="Lienhypertexte"/>
          </w:rPr>
          <w:t>https://leomendesesetml.github.io/2510_RegulationChauffage.github.io/mesure__24v__dry__contact_8py.html</w:t>
        </w:r>
      </w:hyperlink>
      <w:r w:rsidR="002F4CD9">
        <w:t xml:space="preserve"> </w:t>
      </w:r>
    </w:p>
    <w:p w14:paraId="267E49D0" w14:textId="6E1883EA" w:rsidR="00421105" w:rsidRDefault="00421105" w:rsidP="002F4CD9">
      <w:pPr>
        <w:pStyle w:val="Paragraphedeliste"/>
        <w:numPr>
          <w:ilvl w:val="0"/>
          <w:numId w:val="20"/>
        </w:numPr>
      </w:pPr>
      <w:r>
        <w:t xml:space="preserve">Description fonction : </w:t>
      </w:r>
      <w:hyperlink r:id="rId123" w:anchor="ab7cf8a3e7b655f7414576fdb402a58b6" w:history="1">
        <w:r w:rsidR="002F4CD9" w:rsidRPr="00042AA5">
          <w:rPr>
            <w:rStyle w:val="Lienhypertexte"/>
          </w:rPr>
          <w:t>https://leomendesesetml.github.io/2510_RegulationChauffage.github.io/namespaceapp_1_1mesure__24v__dry__contact.html#ab7cf8a3e7b655f7414576fdb402a58b6</w:t>
        </w:r>
      </w:hyperlink>
      <w:r w:rsidR="002F4CD9">
        <w:t xml:space="preserve"> </w:t>
      </w:r>
    </w:p>
    <w:p w14:paraId="55E26C94" w14:textId="6FB617BA" w:rsidR="00421105" w:rsidRDefault="00421105" w:rsidP="002F4CD9">
      <w:pPr>
        <w:pStyle w:val="Paragraphedeliste"/>
        <w:numPr>
          <w:ilvl w:val="0"/>
          <w:numId w:val="20"/>
        </w:numPr>
      </w:pPr>
      <w:r>
        <w:t xml:space="preserve">Source code : </w:t>
      </w:r>
      <w:hyperlink r:id="rId124" w:history="1">
        <w:r w:rsidR="002F4CD9" w:rsidRPr="00042AA5">
          <w:rPr>
            <w:rStyle w:val="Lienhypertexte"/>
          </w:rPr>
          <w:t>https://github.com/LeoMendesEsEtml/2510_RegulationChauffage/blob/main/soft/src/app/mesure_24v_dry_contact.py</w:t>
        </w:r>
      </w:hyperlink>
      <w:r w:rsidR="002F4CD9">
        <w:t xml:space="preserve"> </w:t>
      </w:r>
    </w:p>
    <w:p w14:paraId="6E316248" w14:textId="4D80CD12" w:rsidR="00B94462" w:rsidRDefault="00B94462"/>
    <w:p w14:paraId="5941A243" w14:textId="4297F2B3" w:rsidR="00421105" w:rsidRDefault="00421105" w:rsidP="00DF710C">
      <w:pPr>
        <w:pStyle w:val="Titre5"/>
      </w:pPr>
      <w:bookmarkStart w:id="150" w:name="_Toc209445812"/>
      <w:r>
        <w:t>État des entrées binaires</w:t>
      </w:r>
      <w:bookmarkEnd w:id="150"/>
    </w:p>
    <w:p w14:paraId="6535385A" w14:textId="77777777" w:rsidR="00DD43F8" w:rsidRDefault="00DD43F8" w:rsidP="00DD43F8">
      <w:pPr>
        <w:keepNext/>
        <w:jc w:val="center"/>
      </w:pPr>
      <w:r w:rsidRPr="0040277A">
        <w:rPr>
          <w:noProof/>
        </w:rPr>
        <w:drawing>
          <wp:inline distT="0" distB="0" distL="0" distR="0" wp14:anchorId="43E6789B" wp14:editId="705850FE">
            <wp:extent cx="2520690" cy="126613"/>
            <wp:effectExtent l="0" t="0" r="0" b="6985"/>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1"/>
                    <a:srcRect t="65130" b="9494"/>
                    <a:stretch/>
                  </pic:blipFill>
                  <pic:spPr bwMode="auto">
                    <a:xfrm>
                      <a:off x="0" y="0"/>
                      <a:ext cx="2694519" cy="135344"/>
                    </a:xfrm>
                    <a:prstGeom prst="rect">
                      <a:avLst/>
                    </a:prstGeom>
                    <a:ln>
                      <a:noFill/>
                    </a:ln>
                    <a:extLst>
                      <a:ext uri="{53640926-AAD7-44D8-BBD7-CCE9431645EC}">
                        <a14:shadowObscured xmlns:a14="http://schemas.microsoft.com/office/drawing/2010/main"/>
                      </a:ext>
                    </a:extLst>
                  </pic:spPr>
                </pic:pic>
              </a:graphicData>
            </a:graphic>
          </wp:inline>
        </w:drawing>
      </w:r>
    </w:p>
    <w:p w14:paraId="5A469F7B" w14:textId="29F9FEEF" w:rsidR="00DD43F8" w:rsidRPr="00DD43F8" w:rsidRDefault="00DD43F8" w:rsidP="00DD43F8">
      <w:pPr>
        <w:pStyle w:val="Lgende"/>
        <w:jc w:val="center"/>
      </w:pPr>
      <w:r>
        <w:t xml:space="preserve">Figure </w:t>
      </w:r>
      <w:fldSimple w:instr=" SEQ Figure \* ARABIC ">
        <w:r w:rsidR="00D53F61">
          <w:rPr>
            <w:noProof/>
          </w:rPr>
          <w:t>81</w:t>
        </w:r>
      </w:fldSimple>
      <w:r w:rsidR="00280BBD">
        <w:rPr>
          <w:noProof/>
        </w:rPr>
        <w:t xml:space="preserve"> </w:t>
      </w:r>
      <w:r w:rsidR="00280BBD" w:rsidRPr="00280BBD">
        <w:rPr>
          <w:noProof/>
        </w:rPr>
        <w:t>- État des entrées binaires.</w:t>
      </w:r>
    </w:p>
    <w:p w14:paraId="3E47E8EE" w14:textId="41BC6FCF" w:rsidR="00421105" w:rsidRDefault="00421105" w:rsidP="00421105">
      <w:r>
        <w:t>Ce bloc correspond à la lecture de l’état binaire (0 = ouvert, 1 = fermé) des contacts secs précédemment testés. La fonction utilitaire</w:t>
      </w:r>
      <w:r w:rsidR="00B94462">
        <w:t xml:space="preserve"> </w:t>
      </w:r>
      <w:r w:rsidR="00297824">
        <w:t>«</w:t>
      </w:r>
      <w:r>
        <w:t>get_dry_contact_status()</w:t>
      </w:r>
      <w:r w:rsidR="00297824">
        <w:t>»</w:t>
      </w:r>
      <w:r>
        <w:t xml:space="preserve"> du module </w:t>
      </w:r>
      <w:r w:rsidR="00297824">
        <w:t>«</w:t>
      </w:r>
      <w:r>
        <w:t>app.mesure_24v_dry_contact</w:t>
      </w:r>
      <w:r w:rsidR="00297824">
        <w:t>»</w:t>
      </w:r>
      <w:r>
        <w:t xml:space="preserve"> retourne à tout moment l’état actuel des deux canaux, sous forme de dictionnaire.</w:t>
      </w:r>
    </w:p>
    <w:p w14:paraId="67BFB598" w14:textId="77777777" w:rsidR="00421105" w:rsidRDefault="00421105" w:rsidP="00421105">
      <w:r>
        <w:t>Les états sont mis à jour par la fonction de test et accessibles sans relancer de test physique.</w:t>
      </w:r>
    </w:p>
    <w:p w14:paraId="40A67ED5" w14:textId="77777777" w:rsidR="00421105" w:rsidRDefault="00421105" w:rsidP="00421105"/>
    <w:p w14:paraId="4E5C7976" w14:textId="22D6272A" w:rsidR="00421105" w:rsidRDefault="00421105" w:rsidP="008855EA">
      <w:pPr>
        <w:pStyle w:val="Paragraphedeliste"/>
        <w:numPr>
          <w:ilvl w:val="0"/>
          <w:numId w:val="20"/>
        </w:numPr>
      </w:pPr>
      <w:r>
        <w:t xml:space="preserve">Documentation Doxygen : </w:t>
      </w:r>
      <w:hyperlink r:id="rId125" w:anchor="a92312106402fd2af723b0eecd78addaf" w:history="1">
        <w:r w:rsidR="00B94462" w:rsidRPr="00042AA5">
          <w:rPr>
            <w:rStyle w:val="Lienhypertexte"/>
          </w:rPr>
          <w:t>https://leomendesesetml.github.io/2510_RegulationChauffage.github.io/namespaceapp_1_1mesure__24v__dry__contact.html#a92312106402fd2af723b0eecd78addaf</w:t>
        </w:r>
      </w:hyperlink>
      <w:r w:rsidR="00B94462">
        <w:t xml:space="preserve"> </w:t>
      </w:r>
    </w:p>
    <w:p w14:paraId="6DCEEBC7" w14:textId="1A95FFDE" w:rsidR="00421105" w:rsidRDefault="00421105" w:rsidP="008855EA">
      <w:pPr>
        <w:pStyle w:val="Paragraphedeliste"/>
        <w:numPr>
          <w:ilvl w:val="0"/>
          <w:numId w:val="20"/>
        </w:numPr>
      </w:pPr>
      <w:r>
        <w:t xml:space="preserve">Source code : </w:t>
      </w:r>
      <w:hyperlink r:id="rId126" w:history="1">
        <w:r w:rsidR="00B94462" w:rsidRPr="00042AA5">
          <w:rPr>
            <w:rStyle w:val="Lienhypertexte"/>
          </w:rPr>
          <w:t>https://github.com/LeoMendesEsEtml/2510_RegulationChauffage/blob/main/soft/src/app/mesure_24v_dry_contact.py</w:t>
        </w:r>
      </w:hyperlink>
      <w:r w:rsidR="00B94462">
        <w:t xml:space="preserve"> </w:t>
      </w:r>
    </w:p>
    <w:p w14:paraId="5799252C" w14:textId="77777777" w:rsidR="007A51CF" w:rsidRDefault="007A51CF" w:rsidP="00421105"/>
    <w:p w14:paraId="2802CA9F" w14:textId="77777777" w:rsidR="00DD43F8" w:rsidRDefault="00DD43F8">
      <w:pPr>
        <w:rPr>
          <w:rFonts w:cs="Arial"/>
          <w:sz w:val="28"/>
          <w:szCs w:val="28"/>
        </w:rPr>
      </w:pPr>
      <w:r>
        <w:br w:type="page"/>
      </w:r>
    </w:p>
    <w:p w14:paraId="01AAC5D1" w14:textId="072816E4" w:rsidR="00DF710C" w:rsidRDefault="00DF710C" w:rsidP="00DF710C">
      <w:pPr>
        <w:pStyle w:val="Titre4"/>
      </w:pPr>
      <w:bookmarkStart w:id="151" w:name="_Toc209445813"/>
      <w:r>
        <w:lastRenderedPageBreak/>
        <w:t xml:space="preserve">Pour chaque canal </w:t>
      </w:r>
      <w:r w:rsidR="00681B53">
        <w:t>configuré</w:t>
      </w:r>
      <w:bookmarkEnd w:id="151"/>
    </w:p>
    <w:p w14:paraId="514CC2C4" w14:textId="19A1B5A6" w:rsidR="007B3430" w:rsidRDefault="007B3430" w:rsidP="007B3430">
      <w:pPr>
        <w:pStyle w:val="Titre5"/>
      </w:pPr>
      <w:bookmarkStart w:id="152" w:name="_Toc209445814"/>
      <w:r>
        <w:t>Lecture profil capteur du canal</w:t>
      </w:r>
      <w:bookmarkEnd w:id="152"/>
    </w:p>
    <w:p w14:paraId="28BE0641" w14:textId="77777777" w:rsidR="00F85175" w:rsidRDefault="006A39D5" w:rsidP="00F85175">
      <w:pPr>
        <w:keepNext/>
        <w:jc w:val="center"/>
      </w:pPr>
      <w:r w:rsidRPr="006A39D5">
        <w:rPr>
          <w:noProof/>
        </w:rPr>
        <w:drawing>
          <wp:inline distT="0" distB="0" distL="0" distR="0" wp14:anchorId="5A0BF0BB" wp14:editId="25EA9AB7">
            <wp:extent cx="3686175" cy="344308"/>
            <wp:effectExtent l="0" t="0" r="0" b="0"/>
            <wp:docPr id="1389092032" name="Image 1389092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7"/>
                    <a:srcRect t="23090"/>
                    <a:stretch/>
                  </pic:blipFill>
                  <pic:spPr bwMode="auto">
                    <a:xfrm>
                      <a:off x="0" y="0"/>
                      <a:ext cx="3686689" cy="344356"/>
                    </a:xfrm>
                    <a:prstGeom prst="rect">
                      <a:avLst/>
                    </a:prstGeom>
                    <a:ln>
                      <a:noFill/>
                    </a:ln>
                    <a:extLst>
                      <a:ext uri="{53640926-AAD7-44D8-BBD7-CCE9431645EC}">
                        <a14:shadowObscured xmlns:a14="http://schemas.microsoft.com/office/drawing/2010/main"/>
                      </a:ext>
                    </a:extLst>
                  </pic:spPr>
                </pic:pic>
              </a:graphicData>
            </a:graphic>
          </wp:inline>
        </w:drawing>
      </w:r>
    </w:p>
    <w:p w14:paraId="6BC25E38" w14:textId="07B53639" w:rsidR="006A39D5" w:rsidRPr="006A39D5" w:rsidRDefault="00F85175" w:rsidP="00F85175">
      <w:pPr>
        <w:pStyle w:val="Lgende"/>
        <w:jc w:val="center"/>
      </w:pPr>
      <w:r>
        <w:t xml:space="preserve">Figure </w:t>
      </w:r>
      <w:fldSimple w:instr=" SEQ Figure \* ARABIC ">
        <w:r w:rsidR="00D53F61">
          <w:rPr>
            <w:noProof/>
          </w:rPr>
          <w:t>82</w:t>
        </w:r>
      </w:fldSimple>
      <w:r w:rsidR="00280BBD">
        <w:rPr>
          <w:noProof/>
        </w:rPr>
        <w:t xml:space="preserve"> </w:t>
      </w:r>
      <w:r w:rsidR="00280BBD" w:rsidRPr="00280BBD">
        <w:rPr>
          <w:noProof/>
        </w:rPr>
        <w:t>- Lecture profil capteur du canal.</w:t>
      </w:r>
    </w:p>
    <w:p w14:paraId="08D8CA46" w14:textId="77777777" w:rsidR="007B3430" w:rsidRDefault="007B3430" w:rsidP="007B3430">
      <w:r>
        <w:t>Ce bloc correspond à la récupération du profil de configuration associé à chaque canal actif.</w:t>
      </w:r>
    </w:p>
    <w:p w14:paraId="7FD49693" w14:textId="77777777" w:rsidR="007B3430" w:rsidRDefault="007B3430" w:rsidP="007B3430">
      <w:r>
        <w:t>Pour chaque canal, le système utilise la fonction get_profile(sensor_name) du module app.sensor_profiles pour charger les paramètres optimisés du capteur :</w:t>
      </w:r>
    </w:p>
    <w:p w14:paraId="19A1799E" w14:textId="77777777" w:rsidR="007B3430" w:rsidRDefault="007B3430" w:rsidP="007B3430"/>
    <w:p w14:paraId="62C371BF" w14:textId="34D7FB2C" w:rsidR="007B3430" w:rsidRDefault="007B3430" w:rsidP="00AB14B1">
      <w:pPr>
        <w:pStyle w:val="Paragraphedeliste"/>
        <w:numPr>
          <w:ilvl w:val="1"/>
          <w:numId w:val="45"/>
        </w:numPr>
      </w:pPr>
      <w:r>
        <w:t>résistance de référence (Rref)</w:t>
      </w:r>
    </w:p>
    <w:p w14:paraId="7EEF93EF" w14:textId="2D12FD39" w:rsidR="007B3430" w:rsidRDefault="007B3430" w:rsidP="00AB14B1">
      <w:pPr>
        <w:pStyle w:val="Paragraphedeliste"/>
        <w:numPr>
          <w:ilvl w:val="1"/>
          <w:numId w:val="45"/>
        </w:numPr>
      </w:pPr>
      <w:r>
        <w:t>courant d’excitation IDAC</w:t>
      </w:r>
    </w:p>
    <w:p w14:paraId="7199747A" w14:textId="37E49063" w:rsidR="007B3430" w:rsidRDefault="007B3430" w:rsidP="00AB14B1">
      <w:pPr>
        <w:pStyle w:val="Paragraphedeliste"/>
        <w:numPr>
          <w:ilvl w:val="1"/>
          <w:numId w:val="45"/>
        </w:numPr>
      </w:pPr>
      <w:r>
        <w:t>gain PGA</w:t>
      </w:r>
    </w:p>
    <w:p w14:paraId="27165FB6" w14:textId="77777777" w:rsidR="007B3430" w:rsidRDefault="007B3430" w:rsidP="007B3430">
      <w:r>
        <w:t>Ces paramètres sont utilisés pour configurer l’ADC et préparer la mesure.</w:t>
      </w:r>
    </w:p>
    <w:p w14:paraId="017FF4C9" w14:textId="687D6ABC" w:rsidR="007B3430" w:rsidRDefault="007B3430" w:rsidP="007B3430">
      <w:r>
        <w:t>Le profil capteur est déterminé à partir du type de capteur renseigné dans la configuration (ex : De Dietrich AF60, Siemens QAC32, PT1000, Ni1000 TK5000/TK6180).</w:t>
      </w:r>
    </w:p>
    <w:p w14:paraId="49A86097" w14:textId="77777777" w:rsidR="007B3430" w:rsidRDefault="007B3430" w:rsidP="007B3430"/>
    <w:p w14:paraId="71962F8F" w14:textId="1793D477" w:rsidR="007B3430" w:rsidRDefault="007B3430" w:rsidP="00AB14B1">
      <w:pPr>
        <w:pStyle w:val="Paragraphedeliste"/>
        <w:numPr>
          <w:ilvl w:val="0"/>
          <w:numId w:val="45"/>
        </w:numPr>
      </w:pPr>
      <w:r>
        <w:t>Documentation Doxygen :</w:t>
      </w:r>
      <w:r w:rsidR="008855EA">
        <w:t xml:space="preserve"> </w:t>
      </w:r>
      <w:hyperlink r:id="rId128" w:history="1">
        <w:r w:rsidR="008855EA" w:rsidRPr="0035607B">
          <w:rPr>
            <w:rStyle w:val="Lienhypertexte"/>
          </w:rPr>
          <w:t>https://leomendesesetml.github.io/2510_RegulationChauffage.github.io/namespaceapp_1_1sensor__profiles.html</w:t>
        </w:r>
      </w:hyperlink>
      <w:r>
        <w:t xml:space="preserve"> </w:t>
      </w:r>
    </w:p>
    <w:p w14:paraId="44564270" w14:textId="48E77A3F" w:rsidR="00681B53" w:rsidRDefault="007B3430" w:rsidP="00AB14B1">
      <w:pPr>
        <w:pStyle w:val="Paragraphedeliste"/>
        <w:numPr>
          <w:ilvl w:val="0"/>
          <w:numId w:val="50"/>
        </w:numPr>
      </w:pPr>
      <w:r>
        <w:t>Source code :</w:t>
      </w:r>
      <w:r w:rsidR="008855EA">
        <w:t xml:space="preserve"> </w:t>
      </w:r>
      <w:hyperlink r:id="rId129" w:history="1">
        <w:r w:rsidR="008855EA" w:rsidRPr="0035607B">
          <w:rPr>
            <w:rStyle w:val="Lienhypertexte"/>
          </w:rPr>
          <w:t>https://github.com/LeoMendesEsEtml/2510_RegulationChauffage/blob/main/soft/src/app/sensor_profiles.py</w:t>
        </w:r>
      </w:hyperlink>
      <w:r>
        <w:t xml:space="preserve"> </w:t>
      </w:r>
    </w:p>
    <w:p w14:paraId="715B2E39" w14:textId="77777777" w:rsidR="007B3430" w:rsidRDefault="007B3430" w:rsidP="007B3430"/>
    <w:p w14:paraId="2CB5BB80" w14:textId="343E21C4" w:rsidR="007E4960" w:rsidRDefault="007E4960" w:rsidP="007E4960">
      <w:pPr>
        <w:pStyle w:val="Titre5"/>
      </w:pPr>
      <w:bookmarkStart w:id="153" w:name="_Toc209445815"/>
      <w:r>
        <w:t>Sélection résistance de référence</w:t>
      </w:r>
      <w:bookmarkEnd w:id="153"/>
    </w:p>
    <w:p w14:paraId="4EA23A63" w14:textId="77777777" w:rsidR="00F85175" w:rsidRPr="00F85175" w:rsidRDefault="00F85175" w:rsidP="00F85175"/>
    <w:p w14:paraId="52E6FA56" w14:textId="77777777" w:rsidR="007E4960" w:rsidRDefault="007E4960" w:rsidP="007E4960">
      <w:r>
        <w:t>Ce bloc correspond à la sélection (via GPIO) de la résistance de référence Rref utilisée pour la mesure sur chaque canal actif.</w:t>
      </w:r>
    </w:p>
    <w:p w14:paraId="225E86EE" w14:textId="033D6BB2" w:rsidR="007E4960" w:rsidRPr="007E4960" w:rsidRDefault="007E4960" w:rsidP="007E4960">
      <w:r>
        <w:t>Le système utilise la méthode select_rref_ohm(rref_ohm) du module app.hw_tmux1204.Tmux1204 pour piloter le multiplexeur TMUX1204, qui permet de choisir parmi 4 valeurs fixes de résistance : 2200Ω, 2700Ω, 10000Ω, 100000Ω.</w:t>
      </w:r>
    </w:p>
    <w:p w14:paraId="39A2E856" w14:textId="77777777" w:rsidR="007E4960" w:rsidRDefault="007E4960" w:rsidP="007E4960">
      <w:r>
        <w:t>La valeur Rref à sélectionner est déterminée à partir du profil capteur (voir bloc précédent), et transmise au multiplexeur TMUX1204 avant chaque mesure.</w:t>
      </w:r>
    </w:p>
    <w:p w14:paraId="39B7F173" w14:textId="77777777" w:rsidR="007E4960" w:rsidRDefault="007E4960" w:rsidP="007E4960"/>
    <w:p w14:paraId="06F2A7E4" w14:textId="7478AE0D" w:rsidR="007E4960" w:rsidRDefault="007E4960" w:rsidP="00AB14B1">
      <w:pPr>
        <w:pStyle w:val="Paragraphedeliste"/>
        <w:numPr>
          <w:ilvl w:val="0"/>
          <w:numId w:val="45"/>
        </w:numPr>
      </w:pPr>
      <w:r>
        <w:t>Documentation Doxygen :</w:t>
      </w:r>
      <w:r w:rsidR="00CE020B">
        <w:t xml:space="preserve"> </w:t>
      </w:r>
      <w:hyperlink r:id="rId130" w:history="1">
        <w:r w:rsidR="008855EA" w:rsidRPr="0035607B">
          <w:rPr>
            <w:rStyle w:val="Lienhypertexte"/>
          </w:rPr>
          <w:t>https://leomendesesetml.github.io/2510_RegulationChauffage.github.io/classapp_1_1hw__tmux1204_1_1_tmux1204.html</w:t>
        </w:r>
      </w:hyperlink>
      <w:r>
        <w:t xml:space="preserve"> </w:t>
      </w:r>
    </w:p>
    <w:p w14:paraId="46964D34" w14:textId="1D24561D" w:rsidR="007B3430" w:rsidRDefault="007E4960" w:rsidP="00AB14B1">
      <w:pPr>
        <w:pStyle w:val="Paragraphedeliste"/>
        <w:numPr>
          <w:ilvl w:val="0"/>
          <w:numId w:val="45"/>
        </w:numPr>
      </w:pPr>
      <w:r>
        <w:t>Source code :</w:t>
      </w:r>
      <w:r w:rsidR="008855EA">
        <w:t xml:space="preserve"> </w:t>
      </w:r>
      <w:hyperlink r:id="rId131" w:history="1">
        <w:r w:rsidR="008855EA" w:rsidRPr="0035607B">
          <w:rPr>
            <w:rStyle w:val="Lienhypertexte"/>
          </w:rPr>
          <w:t>https://github.com/LeoMendesEsEtml/2510_RegulationChauffage/blob/main/soft/src/app/hw_tmux1204.py</w:t>
        </w:r>
      </w:hyperlink>
      <w:r>
        <w:t xml:space="preserve"> </w:t>
      </w:r>
    </w:p>
    <w:p w14:paraId="76D32F58" w14:textId="77777777" w:rsidR="002760DC" w:rsidRDefault="002760DC">
      <w:pPr>
        <w:rPr>
          <w:rFonts w:cs="Arial"/>
          <w:szCs w:val="22"/>
        </w:rPr>
      </w:pPr>
      <w:r>
        <w:br w:type="page"/>
      </w:r>
    </w:p>
    <w:p w14:paraId="203CC02F" w14:textId="1ECC4618" w:rsidR="001236F9" w:rsidRDefault="001236F9" w:rsidP="00F97DC7">
      <w:pPr>
        <w:pStyle w:val="Titre5"/>
      </w:pPr>
      <w:bookmarkStart w:id="154" w:name="_Toc209445816"/>
      <w:r>
        <w:lastRenderedPageBreak/>
        <w:t>Configuration canal avec gain et courant</w:t>
      </w:r>
      <w:bookmarkEnd w:id="154"/>
    </w:p>
    <w:p w14:paraId="6F6E7BDA" w14:textId="77777777" w:rsidR="007A1558" w:rsidRDefault="007A1558" w:rsidP="007A1558">
      <w:pPr>
        <w:keepNext/>
        <w:jc w:val="center"/>
      </w:pPr>
      <w:r w:rsidRPr="007A1558">
        <w:rPr>
          <w:noProof/>
        </w:rPr>
        <w:drawing>
          <wp:inline distT="0" distB="0" distL="0" distR="0" wp14:anchorId="0D6FBF9A" wp14:editId="530703F7">
            <wp:extent cx="2790825" cy="2552369"/>
            <wp:effectExtent l="0" t="0" r="0" b="635"/>
            <wp:docPr id="1389092033" name="Image 1389092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2"/>
                    <a:srcRect b="2202"/>
                    <a:stretch/>
                  </pic:blipFill>
                  <pic:spPr bwMode="auto">
                    <a:xfrm>
                      <a:off x="0" y="0"/>
                      <a:ext cx="2791215" cy="2552726"/>
                    </a:xfrm>
                    <a:prstGeom prst="rect">
                      <a:avLst/>
                    </a:prstGeom>
                    <a:ln>
                      <a:noFill/>
                    </a:ln>
                    <a:extLst>
                      <a:ext uri="{53640926-AAD7-44D8-BBD7-CCE9431645EC}">
                        <a14:shadowObscured xmlns:a14="http://schemas.microsoft.com/office/drawing/2010/main"/>
                      </a:ext>
                    </a:extLst>
                  </pic:spPr>
                </pic:pic>
              </a:graphicData>
            </a:graphic>
          </wp:inline>
        </w:drawing>
      </w:r>
    </w:p>
    <w:p w14:paraId="1DA9DBC4" w14:textId="45722EB6" w:rsidR="002760DC" w:rsidRPr="002760DC" w:rsidRDefault="007A1558" w:rsidP="007A1558">
      <w:pPr>
        <w:pStyle w:val="Lgende"/>
        <w:jc w:val="center"/>
      </w:pPr>
      <w:r>
        <w:t xml:space="preserve">Figure </w:t>
      </w:r>
      <w:fldSimple w:instr=" SEQ Figure \* ARABIC ">
        <w:r w:rsidR="00D53F61">
          <w:rPr>
            <w:noProof/>
          </w:rPr>
          <w:t>83</w:t>
        </w:r>
      </w:fldSimple>
      <w:r w:rsidR="00280BBD">
        <w:rPr>
          <w:noProof/>
        </w:rPr>
        <w:t xml:space="preserve"> </w:t>
      </w:r>
      <w:r w:rsidR="00280BBD" w:rsidRPr="00280BBD">
        <w:rPr>
          <w:noProof/>
        </w:rPr>
        <w:t>- Configuration canal avec gain et courant</w:t>
      </w:r>
    </w:p>
    <w:p w14:paraId="55A599F9" w14:textId="77777777" w:rsidR="001236F9" w:rsidRDefault="001236F9" w:rsidP="001236F9">
      <w:r>
        <w:t>Ce bloc correspond à la configuration du canal ADC avec les paramètres de gain d'amplification (PGA) et de courant d’excitation (IDAC) optimisés pour le capteur branché.</w:t>
      </w:r>
    </w:p>
    <w:p w14:paraId="4D10C990" w14:textId="77777777" w:rsidR="001236F9" w:rsidRDefault="001236F9" w:rsidP="001236F9">
      <w:r>
        <w:t>Le système utilise la méthode configure_channel(channel, pga_gain, idac_uA) du module app.adc_ads124s08.Ads124s08 pour :</w:t>
      </w:r>
    </w:p>
    <w:p w14:paraId="18116691" w14:textId="61F2A999" w:rsidR="001236F9" w:rsidRDefault="001236F9" w:rsidP="00AB14B1">
      <w:pPr>
        <w:pStyle w:val="Paragraphedeliste"/>
        <w:numPr>
          <w:ilvl w:val="1"/>
          <w:numId w:val="46"/>
        </w:numPr>
      </w:pPr>
      <w:r>
        <w:t>sélectionner le canal de mesure</w:t>
      </w:r>
    </w:p>
    <w:p w14:paraId="6E988690" w14:textId="1DB722D3" w:rsidR="001236F9" w:rsidRDefault="001236F9" w:rsidP="00AB14B1">
      <w:pPr>
        <w:pStyle w:val="Paragraphedeliste"/>
        <w:numPr>
          <w:ilvl w:val="1"/>
          <w:numId w:val="46"/>
        </w:numPr>
      </w:pPr>
      <w:r>
        <w:t>appliquer le gain programmable (PGA) selon le profil capteur</w:t>
      </w:r>
    </w:p>
    <w:p w14:paraId="0D57F928" w14:textId="5A42B034" w:rsidR="00345C86" w:rsidRDefault="001236F9" w:rsidP="00345C86">
      <w:pPr>
        <w:pStyle w:val="Paragraphedeliste"/>
        <w:numPr>
          <w:ilvl w:val="1"/>
          <w:numId w:val="46"/>
        </w:numPr>
      </w:pPr>
      <w:r>
        <w:t>configurer le courant d’excitation IDAC à la valeur optimale</w:t>
      </w:r>
    </w:p>
    <w:p w14:paraId="4B6E9CF9" w14:textId="77777777" w:rsidR="00345C86" w:rsidRDefault="00345C86" w:rsidP="00345C86"/>
    <w:p w14:paraId="12BD8C7F" w14:textId="77777777" w:rsidR="001236F9" w:rsidRDefault="001236F9" w:rsidP="001236F9">
      <w:r>
        <w:t>Ces paramètres sont extraits du profil capteur (voir bloc "Lecture profil capteur du canal") et permettent une mesure précise et adaptée aux caractéristiques du capteur (ex : De Dietrich AF60, Siemens QAC32, PT1000, Ni1000 TK5000/TK6180).</w:t>
      </w:r>
    </w:p>
    <w:p w14:paraId="0CC39598" w14:textId="77777777" w:rsidR="001236F9" w:rsidRDefault="001236F9" w:rsidP="001236F9"/>
    <w:p w14:paraId="5DCC6431" w14:textId="44272A93" w:rsidR="001236F9" w:rsidRDefault="001236F9" w:rsidP="00AB14B1">
      <w:pPr>
        <w:pStyle w:val="Paragraphedeliste"/>
        <w:numPr>
          <w:ilvl w:val="0"/>
          <w:numId w:val="46"/>
        </w:numPr>
      </w:pPr>
      <w:r>
        <w:t>Documentation Doxygen :</w:t>
      </w:r>
      <w:r w:rsidR="00CE020B">
        <w:t xml:space="preserve"> </w:t>
      </w:r>
      <w:hyperlink r:id="rId133" w:anchor="a8d9b1e25c2b1bdfb8c71fe2d6d0e9a6d" w:history="1">
        <w:r w:rsidR="00CE020B" w:rsidRPr="0035607B">
          <w:rPr>
            <w:rStyle w:val="Lienhypertexte"/>
          </w:rPr>
          <w:t>https://leomendesesetml.github.io/2510_RegulationChauffage.github.io/classapp_1_1adc__ads124s08_1_1_ads124s08.html#a8d9b1e25c2b1bdfb8c71fe2d6d0e9a6d</w:t>
        </w:r>
      </w:hyperlink>
      <w:r w:rsidR="009E35C9">
        <w:t xml:space="preserve"> </w:t>
      </w:r>
    </w:p>
    <w:p w14:paraId="1A36F022" w14:textId="08221E48" w:rsidR="007E4960" w:rsidRPr="00681B53" w:rsidRDefault="001236F9" w:rsidP="00AB14B1">
      <w:pPr>
        <w:pStyle w:val="Paragraphedeliste"/>
        <w:numPr>
          <w:ilvl w:val="0"/>
          <w:numId w:val="49"/>
        </w:numPr>
      </w:pPr>
      <w:r>
        <w:t>Source code :</w:t>
      </w:r>
      <w:r w:rsidR="00CE020B">
        <w:t xml:space="preserve"> </w:t>
      </w:r>
      <w:hyperlink r:id="rId134" w:history="1">
        <w:r w:rsidR="00032BF4" w:rsidRPr="00E74F9D">
          <w:rPr>
            <w:rStyle w:val="Lienhypertexte"/>
          </w:rPr>
          <w:t>https://github.com/LeoMendesEsEtml/2510_RegulationChauffage/blob/main/soft/src/app/adc_ads124s08.py</w:t>
        </w:r>
      </w:hyperlink>
      <w:r w:rsidR="009E35C9">
        <w:t xml:space="preserve"> </w:t>
      </w:r>
    </w:p>
    <w:p w14:paraId="49184D3A" w14:textId="77777777" w:rsidR="007A51CF" w:rsidRDefault="007A51CF" w:rsidP="00421105"/>
    <w:p w14:paraId="1E520E71" w14:textId="77777777" w:rsidR="00345C86" w:rsidRDefault="00345C86">
      <w:pPr>
        <w:rPr>
          <w:rFonts w:cs="Arial"/>
          <w:szCs w:val="22"/>
        </w:rPr>
      </w:pPr>
      <w:r>
        <w:br w:type="page"/>
      </w:r>
    </w:p>
    <w:p w14:paraId="4C4B7693" w14:textId="11DB1F72" w:rsidR="00366E93" w:rsidRDefault="00366E93" w:rsidP="00366E93">
      <w:pPr>
        <w:pStyle w:val="Titre5"/>
      </w:pPr>
      <w:bookmarkStart w:id="155" w:name="_Toc209445817"/>
      <w:r>
        <w:lastRenderedPageBreak/>
        <w:t>Mesure résistance via SPI</w:t>
      </w:r>
      <w:bookmarkEnd w:id="155"/>
    </w:p>
    <w:p w14:paraId="21836A1B" w14:textId="77777777" w:rsidR="00345C86" w:rsidRDefault="00345C86" w:rsidP="00345C86">
      <w:pPr>
        <w:keepNext/>
        <w:jc w:val="center"/>
      </w:pPr>
      <w:r w:rsidRPr="00345C86">
        <w:rPr>
          <w:noProof/>
        </w:rPr>
        <w:drawing>
          <wp:inline distT="0" distB="0" distL="0" distR="0" wp14:anchorId="2EDB9988" wp14:editId="3276F732">
            <wp:extent cx="5572126" cy="1296063"/>
            <wp:effectExtent l="0" t="0" r="0" b="0"/>
            <wp:docPr id="1389092034" name="Image 1389092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5"/>
                    <a:srcRect b="48065"/>
                    <a:stretch/>
                  </pic:blipFill>
                  <pic:spPr bwMode="auto">
                    <a:xfrm>
                      <a:off x="0" y="0"/>
                      <a:ext cx="5572903" cy="1296244"/>
                    </a:xfrm>
                    <a:prstGeom prst="rect">
                      <a:avLst/>
                    </a:prstGeom>
                    <a:ln>
                      <a:noFill/>
                    </a:ln>
                    <a:extLst>
                      <a:ext uri="{53640926-AAD7-44D8-BBD7-CCE9431645EC}">
                        <a14:shadowObscured xmlns:a14="http://schemas.microsoft.com/office/drawing/2010/main"/>
                      </a:ext>
                    </a:extLst>
                  </pic:spPr>
                </pic:pic>
              </a:graphicData>
            </a:graphic>
          </wp:inline>
        </w:drawing>
      </w:r>
    </w:p>
    <w:p w14:paraId="7B193733" w14:textId="50C7A749" w:rsidR="007A1558" w:rsidRPr="007A1558" w:rsidRDefault="00345C86" w:rsidP="00345C86">
      <w:pPr>
        <w:pStyle w:val="Lgende"/>
        <w:jc w:val="center"/>
      </w:pPr>
      <w:r>
        <w:t xml:space="preserve">Figure </w:t>
      </w:r>
      <w:fldSimple w:instr=" SEQ Figure \* ARABIC ">
        <w:r w:rsidR="00D53F61">
          <w:rPr>
            <w:noProof/>
          </w:rPr>
          <w:t>84</w:t>
        </w:r>
      </w:fldSimple>
      <w:r w:rsidR="00065532">
        <w:rPr>
          <w:noProof/>
        </w:rPr>
        <w:t xml:space="preserve"> </w:t>
      </w:r>
      <w:r w:rsidR="00065532" w:rsidRPr="00065532">
        <w:rPr>
          <w:noProof/>
        </w:rPr>
        <w:t>- Mesure résistance via SPI</w:t>
      </w:r>
    </w:p>
    <w:p w14:paraId="0610C158" w14:textId="77777777" w:rsidR="00366E93" w:rsidRDefault="00366E93" w:rsidP="00366E93">
      <w:r>
        <w:t>Ce bloc correspond à la mesure de la résistance du capteur sur le canal actif, effectuée par l’ADC ADS124S08 connecté en SPI.</w:t>
      </w:r>
    </w:p>
    <w:p w14:paraId="4BD5FB93" w14:textId="77777777" w:rsidR="00366E93" w:rsidRDefault="00366E93" w:rsidP="00366E93">
      <w:r>
        <w:t>Le système utilise la méthode measure_resistance(rref_ohm, pga_gain, timeout_s) du module app.adc_ads124s08.Ads124s08 pour :</w:t>
      </w:r>
    </w:p>
    <w:p w14:paraId="6B210F7D" w14:textId="584D3540" w:rsidR="00366E93" w:rsidRDefault="00366E93" w:rsidP="00AB14B1">
      <w:pPr>
        <w:pStyle w:val="Paragraphedeliste"/>
        <w:numPr>
          <w:ilvl w:val="1"/>
          <w:numId w:val="47"/>
        </w:numPr>
      </w:pPr>
      <w:r>
        <w:t>lancer la conversion ADC (commande START via SPI)</w:t>
      </w:r>
    </w:p>
    <w:p w14:paraId="6E5C2D7C" w14:textId="4BDF49F0" w:rsidR="00366E93" w:rsidRDefault="00366E93" w:rsidP="00AB14B1">
      <w:pPr>
        <w:pStyle w:val="Paragraphedeliste"/>
        <w:numPr>
          <w:ilvl w:val="1"/>
          <w:numId w:val="47"/>
        </w:numPr>
      </w:pPr>
      <w:r>
        <w:t>attendre le signal de fin DRDY (Data Ready)</w:t>
      </w:r>
    </w:p>
    <w:p w14:paraId="6149F0A5" w14:textId="7A6136AE" w:rsidR="00366E93" w:rsidRDefault="00366E93" w:rsidP="00AB14B1">
      <w:pPr>
        <w:pStyle w:val="Paragraphedeliste"/>
        <w:numPr>
          <w:ilvl w:val="1"/>
          <w:numId w:val="47"/>
        </w:numPr>
      </w:pPr>
      <w:r>
        <w:t>lire le code de conversion 24 bits via SPI</w:t>
      </w:r>
    </w:p>
    <w:p w14:paraId="2BC5FF7C" w14:textId="4A176280" w:rsidR="00CB5C6D" w:rsidRDefault="00366E93" w:rsidP="00AB14B1">
      <w:pPr>
        <w:pStyle w:val="Paragraphedeliste"/>
        <w:numPr>
          <w:ilvl w:val="1"/>
          <w:numId w:val="47"/>
        </w:numPr>
      </w:pPr>
      <w:r>
        <w:t xml:space="preserve">calculer la résistance du capteur à partir du code ADC, de la résistance de référence Rref et du gain PGA, selon la formule : </w:t>
      </w:r>
      <m:oMath>
        <m:r>
          <w:rPr>
            <w:rFonts w:ascii="Cambria Math" w:hAnsi="Cambria Math"/>
          </w:rPr>
          <m:t xml:space="preserve">R = </m:t>
        </m:r>
        <m:f>
          <m:fPr>
            <m:ctrlPr>
              <w:rPr>
                <w:rFonts w:ascii="Cambria Math" w:hAnsi="Cambria Math"/>
                <w:i/>
              </w:rPr>
            </m:ctrlPr>
          </m:fPr>
          <m:num>
            <m:r>
              <w:rPr>
                <w:rFonts w:ascii="Cambria Math" w:hAnsi="Cambria Math"/>
              </w:rPr>
              <m:t>Code</m:t>
            </m:r>
          </m:num>
          <m:den>
            <m:r>
              <w:rPr>
                <w:rFonts w:ascii="Cambria Math" w:hAnsi="Cambria Math"/>
              </w:rPr>
              <m:t>FS</m:t>
            </m:r>
          </m:den>
        </m:f>
        <m:r>
          <w:rPr>
            <w:rFonts w:ascii="Cambria Math" w:hAnsi="Cambria Math"/>
          </w:rPr>
          <m:t xml:space="preserve"> * (</m:t>
        </m:r>
        <m:f>
          <m:fPr>
            <m:ctrlPr>
              <w:rPr>
                <w:rFonts w:ascii="Cambria Math" w:hAnsi="Cambria Math"/>
                <w:i/>
              </w:rPr>
            </m:ctrlPr>
          </m:fPr>
          <m:num>
            <m:r>
              <w:rPr>
                <w:rFonts w:ascii="Cambria Math" w:hAnsi="Cambria Math"/>
              </w:rPr>
              <m:t>Rref</m:t>
            </m:r>
          </m:num>
          <m:den>
            <m:r>
              <w:rPr>
                <w:rFonts w:ascii="Cambria Math" w:hAnsi="Cambria Math"/>
              </w:rPr>
              <m:t>Gain</m:t>
            </m:r>
          </m:den>
        </m:f>
        <m:r>
          <w:rPr>
            <w:rFonts w:ascii="Cambria Math" w:hAnsi="Cambria Math"/>
          </w:rPr>
          <m:t>)</m:t>
        </m:r>
      </m:oMath>
    </w:p>
    <w:p w14:paraId="1855F980" w14:textId="77777777" w:rsidR="00366E93" w:rsidRDefault="00366E93" w:rsidP="00366E93"/>
    <w:p w14:paraId="35515361" w14:textId="77777777" w:rsidR="00366E93" w:rsidRDefault="00366E93" w:rsidP="00366E93">
      <w:r>
        <w:t>Le résultat est la résistance mesurée en ohms, qui sera ensuite utilisée pour la conversion en température.</w:t>
      </w:r>
    </w:p>
    <w:p w14:paraId="0BF88CB4" w14:textId="77777777" w:rsidR="00366E93" w:rsidRDefault="00366E93" w:rsidP="00366E93"/>
    <w:p w14:paraId="6FD28516" w14:textId="520A69AD" w:rsidR="00366E93" w:rsidRDefault="00366E93" w:rsidP="00AB14B1">
      <w:pPr>
        <w:pStyle w:val="Paragraphedeliste"/>
        <w:numPr>
          <w:ilvl w:val="0"/>
          <w:numId w:val="47"/>
        </w:numPr>
      </w:pPr>
      <w:r>
        <w:t>Documentation Doxygen :</w:t>
      </w:r>
      <w:r w:rsidR="00CE020B">
        <w:t xml:space="preserve"> </w:t>
      </w:r>
      <w:hyperlink r:id="rId136" w:anchor="a2d6f2c795f9e0a0a9a823f2d0e3c4c40" w:history="1">
        <w:r w:rsidR="00CE020B" w:rsidRPr="0035607B">
          <w:rPr>
            <w:rStyle w:val="Lienhypertexte"/>
          </w:rPr>
          <w:t>https://leomendesesetml.github.io/2510_RegulationChauffage.github.io/classapp_1_1adc__ads124s08_1_1_ads124s08.html#a2d6f2c795f9e0a0a9a823f2d0e3c4c40</w:t>
        </w:r>
      </w:hyperlink>
      <w:r w:rsidR="00D908D8">
        <w:t xml:space="preserve"> </w:t>
      </w:r>
    </w:p>
    <w:p w14:paraId="701FB124" w14:textId="358DFF7C" w:rsidR="009E35C9" w:rsidRDefault="00366E93" w:rsidP="00AB14B1">
      <w:pPr>
        <w:pStyle w:val="Paragraphedeliste"/>
        <w:numPr>
          <w:ilvl w:val="0"/>
          <w:numId w:val="48"/>
        </w:numPr>
      </w:pPr>
      <w:r>
        <w:t>Source code :</w:t>
      </w:r>
      <w:r w:rsidR="00CE020B">
        <w:t xml:space="preserve"> </w:t>
      </w:r>
      <w:hyperlink r:id="rId137" w:history="1">
        <w:r w:rsidR="00CE020B" w:rsidRPr="0035607B">
          <w:rPr>
            <w:rStyle w:val="Lienhypertexte"/>
          </w:rPr>
          <w:t>https://github.com/LeoMendesEsEtml/2510_RegulationChauffage/blob/main/soft/src/app/adc_ads124s08.py</w:t>
        </w:r>
      </w:hyperlink>
      <w:r w:rsidR="00D908D8">
        <w:t xml:space="preserve"> </w:t>
      </w:r>
    </w:p>
    <w:p w14:paraId="7333B97F" w14:textId="77777777" w:rsidR="008855EA" w:rsidRDefault="008855EA" w:rsidP="008855EA"/>
    <w:p w14:paraId="557E580D" w14:textId="10C494BE" w:rsidR="00B60358" w:rsidRDefault="006C7E08" w:rsidP="00B60358">
      <w:pPr>
        <w:pStyle w:val="Titre5"/>
      </w:pPr>
      <w:bookmarkStart w:id="156" w:name="_Toc209445818"/>
      <w:r>
        <w:t>Conversion résistance vers température</w:t>
      </w:r>
      <w:bookmarkEnd w:id="156"/>
    </w:p>
    <w:p w14:paraId="1BA8E247" w14:textId="77777777" w:rsidR="00687D07" w:rsidRDefault="00A06DBD" w:rsidP="00687D07">
      <w:pPr>
        <w:keepNext/>
        <w:jc w:val="center"/>
      </w:pPr>
      <w:r w:rsidRPr="00A06DBD">
        <w:rPr>
          <w:noProof/>
        </w:rPr>
        <w:drawing>
          <wp:inline distT="0" distB="0" distL="0" distR="0" wp14:anchorId="5FFD824A" wp14:editId="1B7C45C6">
            <wp:extent cx="3705742" cy="457264"/>
            <wp:effectExtent l="0" t="0" r="0" b="0"/>
            <wp:docPr id="1389092035" name="Image 1389092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705742" cy="457264"/>
                    </a:xfrm>
                    <a:prstGeom prst="rect">
                      <a:avLst/>
                    </a:prstGeom>
                  </pic:spPr>
                </pic:pic>
              </a:graphicData>
            </a:graphic>
          </wp:inline>
        </w:drawing>
      </w:r>
    </w:p>
    <w:p w14:paraId="608B0541" w14:textId="59D34933" w:rsidR="00A06DBD" w:rsidRPr="00A06DBD" w:rsidRDefault="00687D07" w:rsidP="00687D07">
      <w:pPr>
        <w:pStyle w:val="Lgende"/>
        <w:jc w:val="center"/>
      </w:pPr>
      <w:r>
        <w:t xml:space="preserve">Figure </w:t>
      </w:r>
      <w:fldSimple w:instr=" SEQ Figure \* ARABIC ">
        <w:r w:rsidR="00D53F61">
          <w:rPr>
            <w:noProof/>
          </w:rPr>
          <w:t>85</w:t>
        </w:r>
      </w:fldSimple>
      <w:r w:rsidR="00065532">
        <w:t xml:space="preserve"> – Conversion en température</w:t>
      </w:r>
    </w:p>
    <w:p w14:paraId="3C6688BA" w14:textId="77777777" w:rsidR="006C7E08" w:rsidRDefault="006C7E08" w:rsidP="006C7E08">
      <w:r>
        <w:t>Ce bloc correspond à la conversion de la résistance mesurée (en ohms) en température (en degrés Celsius), selon le type de capteur sélectionné sur le canal.</w:t>
      </w:r>
    </w:p>
    <w:p w14:paraId="449826BB" w14:textId="77777777" w:rsidR="006C7E08" w:rsidRDefault="006C7E08" w:rsidP="006C7E08">
      <w:r>
        <w:t>Le système utilise la méthode resistance_to_temperature_dynamic(resistance_ohm, sensor_name) du module app.temperature_conversion pour appliquer la table de conversion ou la formule adaptée au capteur (ex : De Dietrich AF60, Siemens QAC32, PT1000, Ni1000 TK5000/TK6180).</w:t>
      </w:r>
    </w:p>
    <w:p w14:paraId="1C12A1A3" w14:textId="77777777" w:rsidR="006C7E08" w:rsidRDefault="006C7E08" w:rsidP="006C7E08">
      <w:r>
        <w:t>La température calculée est ensuite transmise sous forme de valeur en degrés Celsius.</w:t>
      </w:r>
    </w:p>
    <w:p w14:paraId="11CFAB8E" w14:textId="77777777" w:rsidR="006C7E08" w:rsidRDefault="006C7E08" w:rsidP="006C7E08"/>
    <w:p w14:paraId="66F5290C" w14:textId="77777777" w:rsidR="006C7E08" w:rsidRDefault="006C7E08" w:rsidP="006C7E08">
      <w:r>
        <w:t>La conversion utilise les tables ou formules spécifiques à chaque capteur, définies dans le profil capteur et dans le module app.temperature_conversion.</w:t>
      </w:r>
    </w:p>
    <w:p w14:paraId="66348F9E" w14:textId="77777777" w:rsidR="006C7E08" w:rsidRDefault="006C7E08" w:rsidP="006C7E08"/>
    <w:p w14:paraId="1A1D4578" w14:textId="309F2C61" w:rsidR="00AD2198" w:rsidRDefault="006C7E08" w:rsidP="00AB14B1">
      <w:pPr>
        <w:pStyle w:val="Paragraphedeliste"/>
        <w:numPr>
          <w:ilvl w:val="0"/>
          <w:numId w:val="48"/>
        </w:numPr>
      </w:pPr>
      <w:r>
        <w:t>Documentation Doxygen :</w:t>
      </w:r>
      <w:r w:rsidR="00F45F3B">
        <w:t xml:space="preserve"> </w:t>
      </w:r>
      <w:hyperlink r:id="rId139" w:history="1">
        <w:r w:rsidR="00F45F3B" w:rsidRPr="0035607B">
          <w:rPr>
            <w:rStyle w:val="Lienhypertexte"/>
          </w:rPr>
          <w:t>https://leomendesesetml.github.io/2510_RegulationChauffage.github.io/temperature__conversion_8py.html</w:t>
        </w:r>
      </w:hyperlink>
      <w:r w:rsidR="00AD2198">
        <w:t xml:space="preserve"> </w:t>
      </w:r>
    </w:p>
    <w:p w14:paraId="10CFFDDE" w14:textId="177EC7DE" w:rsidR="007A003B" w:rsidRDefault="006C7E08" w:rsidP="006C7E08">
      <w:pPr>
        <w:pStyle w:val="Paragraphedeliste"/>
        <w:numPr>
          <w:ilvl w:val="0"/>
          <w:numId w:val="48"/>
        </w:numPr>
      </w:pPr>
      <w:r>
        <w:lastRenderedPageBreak/>
        <w:t>Source code :</w:t>
      </w:r>
      <w:r w:rsidR="00F45F3B">
        <w:t xml:space="preserve"> </w:t>
      </w:r>
      <w:hyperlink r:id="rId140" w:history="1">
        <w:r w:rsidR="00F45F3B" w:rsidRPr="0035607B">
          <w:rPr>
            <w:rStyle w:val="Lienhypertexte"/>
          </w:rPr>
          <w:t>https://github.com/LeoMendesEsEtml/2510_RegulationChauffage/blob/main/soft/src/app/temperature_conversion.py</w:t>
        </w:r>
      </w:hyperlink>
      <w:r>
        <w:t xml:space="preserve"> </w:t>
      </w:r>
    </w:p>
    <w:p w14:paraId="4588E3A9" w14:textId="75C64080" w:rsidR="0038609E" w:rsidRDefault="0038609E" w:rsidP="00170811">
      <w:pPr>
        <w:pStyle w:val="Titre5"/>
      </w:pPr>
      <w:bookmarkStart w:id="157" w:name="_Toc209445819"/>
      <w:r>
        <w:t>Appel API td25_param (paramètres) et Appel API td25_forecast (prévision)</w:t>
      </w:r>
      <w:bookmarkEnd w:id="157"/>
    </w:p>
    <w:p w14:paraId="3D099222" w14:textId="77777777" w:rsidR="00E449C4" w:rsidRDefault="00E449C4" w:rsidP="00E449C4">
      <w:pPr>
        <w:keepNext/>
        <w:jc w:val="center"/>
      </w:pPr>
      <w:r w:rsidRPr="00E449C4">
        <w:rPr>
          <w:noProof/>
        </w:rPr>
        <w:drawing>
          <wp:inline distT="0" distB="0" distL="0" distR="0" wp14:anchorId="6A251A10" wp14:editId="50F7F9B0">
            <wp:extent cx="6105525" cy="554990"/>
            <wp:effectExtent l="0" t="0" r="9525" b="0"/>
            <wp:docPr id="1389092036" name="Image 1389092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6105525" cy="554990"/>
                    </a:xfrm>
                    <a:prstGeom prst="rect">
                      <a:avLst/>
                    </a:prstGeom>
                  </pic:spPr>
                </pic:pic>
              </a:graphicData>
            </a:graphic>
          </wp:inline>
        </w:drawing>
      </w:r>
    </w:p>
    <w:p w14:paraId="51A558D3" w14:textId="6CFCED19" w:rsidR="00A06DBD" w:rsidRPr="00A06DBD" w:rsidRDefault="00E449C4" w:rsidP="00E449C4">
      <w:pPr>
        <w:pStyle w:val="Lgende"/>
        <w:jc w:val="center"/>
      </w:pPr>
      <w:r>
        <w:t xml:space="preserve">Figure </w:t>
      </w:r>
      <w:fldSimple w:instr=" SEQ Figure \* ARABIC ">
        <w:r w:rsidR="00D53F61">
          <w:rPr>
            <w:noProof/>
          </w:rPr>
          <w:t>86</w:t>
        </w:r>
      </w:fldSimple>
      <w:r w:rsidR="00F61807">
        <w:rPr>
          <w:noProof/>
        </w:rPr>
        <w:t xml:space="preserve"> </w:t>
      </w:r>
      <w:r w:rsidR="00F61807" w:rsidRPr="00F61807">
        <w:rPr>
          <w:noProof/>
        </w:rPr>
        <w:t>- Appel API td25_param (paramètres) et td25_forecast (prévision).</w:t>
      </w:r>
    </w:p>
    <w:p w14:paraId="2F92AA4E" w14:textId="77777777" w:rsidR="0038609E" w:rsidRDefault="0038609E" w:rsidP="0038609E">
      <w:r>
        <w:t>Ces deux blocs correspondent aux appels HTTP vers l’API distante pour récupérer les paramètres de simulation et la prévision de température extérieure nécessaire au calcul prédictif et à la simulation.</w:t>
      </w:r>
    </w:p>
    <w:p w14:paraId="289C38FF" w14:textId="77777777" w:rsidR="0038609E" w:rsidRDefault="0038609E" w:rsidP="0038609E"/>
    <w:p w14:paraId="0C434D21" w14:textId="0D27E8CE" w:rsidR="0038609E" w:rsidRDefault="0038609E" w:rsidP="0038609E">
      <w:r>
        <w:t>Appel API td25_param (paramètres) :</w:t>
      </w:r>
    </w:p>
    <w:p w14:paraId="0CF2B133" w14:textId="286FE1C9" w:rsidR="0038609E" w:rsidRDefault="0038609E" w:rsidP="00170811">
      <w:pPr>
        <w:ind w:left="720"/>
      </w:pPr>
      <w:r>
        <w:t xml:space="preserve"> Le système utilise la méthode get_parameters() du module app.api_client.ApiClient pour interroger l’API td25_param (/api/config ou /api/state). La réponse contient les coefficients de simulation :</w:t>
      </w:r>
    </w:p>
    <w:p w14:paraId="5584AC92" w14:textId="77777777" w:rsidR="0038609E" w:rsidRDefault="0038609E" w:rsidP="00170811">
      <w:pPr>
        <w:ind w:left="720"/>
      </w:pPr>
      <w:r>
        <w:t xml:space="preserve">    • n : nombre de points de mesure ou pondération</w:t>
      </w:r>
    </w:p>
    <w:p w14:paraId="5DDD3BF9" w14:textId="77777777" w:rsidR="0038609E" w:rsidRDefault="0038609E" w:rsidP="00170811">
      <w:pPr>
        <w:ind w:left="720"/>
      </w:pPr>
      <w:r>
        <w:t xml:space="preserve">    • k_m : coefficient de modélisation/correction</w:t>
      </w:r>
    </w:p>
    <w:p w14:paraId="0B529E9F" w14:textId="77777777" w:rsidR="0038609E" w:rsidRDefault="0038609E" w:rsidP="00170811">
      <w:pPr>
        <w:ind w:left="720"/>
      </w:pPr>
      <w:r>
        <w:t xml:space="preserve">    • Tprevu : température prévue (valeur cible)</w:t>
      </w:r>
    </w:p>
    <w:p w14:paraId="7B9BE119" w14:textId="77777777" w:rsidR="0038609E" w:rsidRDefault="0038609E" w:rsidP="00170811">
      <w:pPr>
        <w:ind w:left="720"/>
      </w:pPr>
      <w:r>
        <w:t xml:space="preserve">  Ces coefficients servent au calcul prédictif et à la commande du MUX de simulation.</w:t>
      </w:r>
    </w:p>
    <w:p w14:paraId="261763C9" w14:textId="77777777" w:rsidR="0038609E" w:rsidRDefault="0038609E" w:rsidP="0038609E"/>
    <w:p w14:paraId="6A5BD87B" w14:textId="0AAE92AA" w:rsidR="0038609E" w:rsidRDefault="0038609E" w:rsidP="0038609E">
      <w:r>
        <w:t>Appel API td25_forecast (prévision) :</w:t>
      </w:r>
    </w:p>
    <w:p w14:paraId="608CC4F1" w14:textId="663D2CD1" w:rsidR="0038609E" w:rsidRDefault="0038609E" w:rsidP="00170811">
      <w:pPr>
        <w:ind w:left="720"/>
      </w:pPr>
      <w:r>
        <w:t xml:space="preserve"> Le système utilise la méthode get_forecast() du même module pour interroger l’API td25_forecast (/api/forecast). La réponse contient la température extérieure prévue (valeur float ou dict selon API), utilisée dans la formule de simulation et pour l’affichage/monitoring.</w:t>
      </w:r>
    </w:p>
    <w:p w14:paraId="136C3EB9" w14:textId="77777777" w:rsidR="0038609E" w:rsidRDefault="0038609E" w:rsidP="00170811">
      <w:pPr>
        <w:ind w:left="720"/>
      </w:pPr>
    </w:p>
    <w:p w14:paraId="3AAF0BA2" w14:textId="77777777" w:rsidR="0038609E" w:rsidRDefault="0038609E" w:rsidP="00170811">
      <w:pPr>
        <w:ind w:left="720"/>
      </w:pPr>
      <w:r>
        <w:t>Les communications sont gérées par app.api_client.ApiClient, journalisées dans les logs JSON et surveillées pour gestion d’erreur (timeout, perte de connexion, etc).</w:t>
      </w:r>
    </w:p>
    <w:p w14:paraId="685E2A2E" w14:textId="77777777" w:rsidR="0038609E" w:rsidRDefault="0038609E" w:rsidP="0038609E"/>
    <w:p w14:paraId="7F8508DD" w14:textId="77777777" w:rsidR="0038609E" w:rsidRDefault="0038609E" w:rsidP="0038609E">
      <w:r>
        <w:t>• Documentation Doxygen :</w:t>
      </w:r>
    </w:p>
    <w:p w14:paraId="2DB2048A" w14:textId="6EA54AA8" w:rsidR="0038609E" w:rsidRDefault="00170811" w:rsidP="0038609E">
      <w:hyperlink r:id="rId142" w:history="1">
        <w:r w:rsidRPr="0035607B">
          <w:rPr>
            <w:rStyle w:val="Lienhypertexte"/>
          </w:rPr>
          <w:t>https://leomendesesetml.github.io/2510_RegulationChauffage.github.io/classapp_1_1api__client_1_1_api_client.html</w:t>
        </w:r>
      </w:hyperlink>
      <w:r>
        <w:t xml:space="preserve"> </w:t>
      </w:r>
    </w:p>
    <w:p w14:paraId="2164FE86" w14:textId="77777777" w:rsidR="0038609E" w:rsidRDefault="0038609E" w:rsidP="0038609E"/>
    <w:p w14:paraId="3A850CBC" w14:textId="77777777" w:rsidR="0038609E" w:rsidRDefault="0038609E" w:rsidP="0038609E">
      <w:r>
        <w:t>• Source code :</w:t>
      </w:r>
    </w:p>
    <w:p w14:paraId="599489FE" w14:textId="77777777" w:rsidR="00170811" w:rsidRDefault="00170811" w:rsidP="0038609E">
      <w:hyperlink r:id="rId143" w:history="1">
        <w:r w:rsidRPr="0035607B">
          <w:rPr>
            <w:rStyle w:val="Lienhypertexte"/>
          </w:rPr>
          <w:t>https://github.com/LeoMendesEsEtml/2510_RegulationChauffage/blob/main/soft/src/app/api_client.py</w:t>
        </w:r>
      </w:hyperlink>
    </w:p>
    <w:p w14:paraId="43BCDE6D" w14:textId="77777777" w:rsidR="00170811" w:rsidRDefault="00170811" w:rsidP="0038609E"/>
    <w:p w14:paraId="611F50A3" w14:textId="77777777" w:rsidR="00942F29" w:rsidRDefault="00942F29">
      <w:r>
        <w:br w:type="page"/>
      </w:r>
    </w:p>
    <w:p w14:paraId="7449E887" w14:textId="2AE6B4BB" w:rsidR="00052E61" w:rsidRDefault="00052E61" w:rsidP="00052E61">
      <w:pPr>
        <w:pStyle w:val="Titre5"/>
      </w:pPr>
      <w:bookmarkStart w:id="158" w:name="_Toc209445820"/>
      <w:r>
        <w:lastRenderedPageBreak/>
        <w:t>Calcul température simulée / Nouvelle température simulée</w:t>
      </w:r>
      <w:bookmarkEnd w:id="158"/>
    </w:p>
    <w:p w14:paraId="67842343" w14:textId="77777777" w:rsidR="00702E84" w:rsidRDefault="00702E84" w:rsidP="00F61807">
      <w:pPr>
        <w:keepNext/>
        <w:jc w:val="center"/>
      </w:pPr>
      <w:r>
        <w:rPr>
          <w:noProof/>
        </w:rPr>
        <w:drawing>
          <wp:inline distT="0" distB="0" distL="0" distR="0" wp14:anchorId="63696DCB" wp14:editId="6C12A109">
            <wp:extent cx="6105525" cy="2604135"/>
            <wp:effectExtent l="0" t="0" r="9525" b="5715"/>
            <wp:docPr id="1389092037" name="Image 1389092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6105525" cy="2604135"/>
                    </a:xfrm>
                    <a:prstGeom prst="rect">
                      <a:avLst/>
                    </a:prstGeom>
                  </pic:spPr>
                </pic:pic>
              </a:graphicData>
            </a:graphic>
          </wp:inline>
        </w:drawing>
      </w:r>
    </w:p>
    <w:p w14:paraId="6FB0342F" w14:textId="050FF755" w:rsidR="00F472A0" w:rsidRPr="00F472A0" w:rsidRDefault="00702E84" w:rsidP="00F61807">
      <w:pPr>
        <w:pStyle w:val="Lgende"/>
        <w:jc w:val="center"/>
      </w:pPr>
      <w:r>
        <w:t xml:space="preserve">Figure </w:t>
      </w:r>
      <w:fldSimple w:instr=" SEQ Figure \* ARABIC ">
        <w:r w:rsidR="00D53F61">
          <w:rPr>
            <w:noProof/>
          </w:rPr>
          <w:t>87</w:t>
        </w:r>
      </w:fldSimple>
      <w:r w:rsidR="00F61807">
        <w:rPr>
          <w:noProof/>
        </w:rPr>
        <w:t xml:space="preserve"> </w:t>
      </w:r>
      <w:r w:rsidR="00F61807" w:rsidRPr="00F61807">
        <w:rPr>
          <w:noProof/>
        </w:rPr>
        <w:t>- Calcul température simulée / Nouvelle température simulée</w:t>
      </w:r>
    </w:p>
    <w:p w14:paraId="526A8BDC" w14:textId="77777777" w:rsidR="00052E61" w:rsidRDefault="00052E61" w:rsidP="00052E61">
      <w:r>
        <w:t xml:space="preserve">Ce bloc correspond au calcul de la température simulée, utilisé pour la commande du réseau de résistances et le pilotage du MUX de simulation. </w:t>
      </w:r>
    </w:p>
    <w:p w14:paraId="5C846AD6" w14:textId="77777777" w:rsidR="00052E61" w:rsidRDefault="00052E61" w:rsidP="00052E61">
      <w:r>
        <w:t>Le système utilise la méthode run_temperature_simulation() et calculate_simulated_temperature(t_mes, t_prev, n, k_m) du module app.temperature_simulation.py, qui applique une formule prédictive :</w:t>
      </w:r>
    </w:p>
    <w:p w14:paraId="51B8F924" w14:textId="77777777" w:rsidR="00052E61" w:rsidRDefault="00052E61" w:rsidP="00052E61"/>
    <w:p w14:paraId="218CDEEF" w14:textId="0AD6138F" w:rsidR="00052E61" w:rsidRDefault="00052E61" w:rsidP="00052E61">
      <w:r>
        <w:t>La température simulée (Tsim) est calculée à partir :</w:t>
      </w:r>
    </w:p>
    <w:p w14:paraId="34512DF9" w14:textId="77777777" w:rsidR="00052E61" w:rsidRDefault="00052E61" w:rsidP="00052E61">
      <w:r>
        <w:t xml:space="preserve">  • de la température mesurée (Tmes)</w:t>
      </w:r>
    </w:p>
    <w:p w14:paraId="295D774F" w14:textId="77777777" w:rsidR="00052E61" w:rsidRDefault="00052E61" w:rsidP="00052E61">
      <w:r>
        <w:t xml:space="preserve">  • de la température extérieure prévue (Tprevu, récupérée via API)</w:t>
      </w:r>
    </w:p>
    <w:p w14:paraId="01B6E0FA" w14:textId="77777777" w:rsidR="00052E61" w:rsidRDefault="00052E61" w:rsidP="00052E61">
      <w:r>
        <w:t xml:space="preserve">  • des coefficients de simulation (n, k_m, récupérés via API)</w:t>
      </w:r>
    </w:p>
    <w:p w14:paraId="5958D952" w14:textId="77777777" w:rsidR="00052E61" w:rsidRDefault="00052E61" w:rsidP="00052E61"/>
    <w:p w14:paraId="6B860BA4" w14:textId="3DA5C69E" w:rsidR="00052E61" w:rsidRDefault="00052E61" w:rsidP="00052E61">
      <w:r>
        <w:t xml:space="preserve">La </w:t>
      </w:r>
      <w:r w:rsidR="008927A0">
        <w:t>formule utilisée</w:t>
      </w:r>
      <w:r>
        <w:t xml:space="preserve"> : </w:t>
      </w:r>
    </w:p>
    <w:p w14:paraId="51163390" w14:textId="3471282C" w:rsidR="003A09F0" w:rsidRPr="003A09F0" w:rsidRDefault="00052E61" w:rsidP="003A09F0">
      <w:r>
        <w:t>Le résultat est la nouvelle température simulée, qui sera ensuite convertie en résistance et appliquée au MUX. Cette valeur est utilisée pour la régulation et la validation du système.</w:t>
      </w:r>
      <w:r w:rsidR="003A09F0" w:rsidRPr="003A09F0">
        <w:rPr>
          <w:rFonts w:ascii="Cambria Math" w:eastAsia="Helvetica" w:hAnsi="Cambria Math" w:cs="Helvetica"/>
          <w:i/>
          <w:sz w:val="22"/>
          <w:szCs w:val="22"/>
        </w:rPr>
        <w:br/>
      </w:r>
      <m:oMathPara>
        <m:oMath>
          <m:sSub>
            <m:sSubPr>
              <m:ctrlPr>
                <w:rPr>
                  <w:rFonts w:ascii="Cambria Math" w:eastAsia="Helvetica" w:hAnsi="Cambria Math" w:cs="Helvetica"/>
                  <w:i/>
                  <w:sz w:val="22"/>
                  <w:szCs w:val="22"/>
                </w:rPr>
              </m:ctrlPr>
            </m:sSubPr>
            <m:e>
              <m:r>
                <w:rPr>
                  <w:rFonts w:ascii="Cambria Math" w:eastAsia="Helvetica" w:hAnsi="Cambria Math" w:cs="Helvetica"/>
                  <w:sz w:val="22"/>
                  <w:szCs w:val="22"/>
                </w:rPr>
                <m:t>T</m:t>
              </m:r>
            </m:e>
            <m:sub>
              <m:r>
                <w:rPr>
                  <w:rFonts w:ascii="Cambria Math" w:eastAsia="Helvetica" w:hAnsi="Cambria Math" w:cs="Helvetica"/>
                  <w:sz w:val="22"/>
                  <w:szCs w:val="22"/>
                </w:rPr>
                <m:t>sim</m:t>
              </m:r>
            </m:sub>
          </m:sSub>
          <m:r>
            <w:rPr>
              <w:rFonts w:ascii="Cambria Math" w:eastAsia="Helvetica" w:hAnsi="Cambria Math" w:cs="Helvetica"/>
              <w:sz w:val="22"/>
              <w:szCs w:val="22"/>
            </w:rPr>
            <m:t xml:space="preserve">= </m:t>
          </m:r>
          <m:sSub>
            <m:sSubPr>
              <m:ctrlPr>
                <w:rPr>
                  <w:rFonts w:ascii="Cambria Math" w:eastAsia="Helvetica" w:hAnsi="Cambria Math" w:cs="Helvetica"/>
                  <w:i/>
                  <w:sz w:val="22"/>
                  <w:szCs w:val="22"/>
                </w:rPr>
              </m:ctrlPr>
            </m:sSubPr>
            <m:e>
              <m:r>
                <w:rPr>
                  <w:rFonts w:ascii="Cambria Math" w:eastAsia="Helvetica" w:hAnsi="Cambria Math" w:cs="Helvetica"/>
                  <w:sz w:val="22"/>
                  <w:szCs w:val="22"/>
                </w:rPr>
                <m:t>T</m:t>
              </m:r>
            </m:e>
            <m:sub>
              <m:r>
                <w:rPr>
                  <w:rFonts w:ascii="Cambria Math" w:eastAsia="Helvetica" w:hAnsi="Cambria Math" w:cs="Helvetica"/>
                  <w:sz w:val="22"/>
                  <w:szCs w:val="22"/>
                </w:rPr>
                <m:t>mes</m:t>
              </m:r>
            </m:sub>
          </m:sSub>
          <m:r>
            <w:rPr>
              <w:rFonts w:ascii="Cambria Math" w:eastAsia="Helvetica" w:hAnsi="Cambria Math" w:cs="Helvetica"/>
              <w:sz w:val="22"/>
              <w:szCs w:val="22"/>
            </w:rPr>
            <m:t>+((</m:t>
          </m:r>
          <m:sSub>
            <m:sSubPr>
              <m:ctrlPr>
                <w:rPr>
                  <w:rFonts w:ascii="Cambria Math" w:eastAsia="Helvetica" w:hAnsi="Cambria Math" w:cs="Helvetica"/>
                  <w:i/>
                  <w:sz w:val="22"/>
                  <w:szCs w:val="22"/>
                </w:rPr>
              </m:ctrlPr>
            </m:sSubPr>
            <m:e>
              <m:r>
                <w:rPr>
                  <w:rFonts w:ascii="Cambria Math" w:eastAsia="Helvetica" w:hAnsi="Cambria Math" w:cs="Helvetica"/>
                  <w:sz w:val="22"/>
                  <w:szCs w:val="22"/>
                </w:rPr>
                <m:t>T</m:t>
              </m:r>
            </m:e>
            <m:sub>
              <m:r>
                <w:rPr>
                  <w:rFonts w:ascii="Cambria Math" w:eastAsia="Helvetica" w:hAnsi="Cambria Math" w:cs="Helvetica"/>
                  <w:sz w:val="22"/>
                  <w:szCs w:val="22"/>
                </w:rPr>
                <m:t>prev</m:t>
              </m:r>
            </m:sub>
          </m:sSub>
          <m:r>
            <w:rPr>
              <w:rFonts w:ascii="Cambria Math" w:eastAsia="Helvetica" w:hAnsi="Cambria Math" w:cs="Helvetica"/>
              <w:sz w:val="22"/>
              <w:szCs w:val="22"/>
            </w:rPr>
            <m:t>-</m:t>
          </m:r>
          <m:sSub>
            <m:sSubPr>
              <m:ctrlPr>
                <w:rPr>
                  <w:rFonts w:ascii="Cambria Math" w:eastAsia="Helvetica" w:hAnsi="Cambria Math" w:cs="Helvetica"/>
                  <w:i/>
                  <w:sz w:val="22"/>
                  <w:szCs w:val="22"/>
                </w:rPr>
              </m:ctrlPr>
            </m:sSubPr>
            <m:e>
              <m:r>
                <w:rPr>
                  <w:rFonts w:ascii="Cambria Math" w:eastAsia="Helvetica" w:hAnsi="Cambria Math" w:cs="Helvetica"/>
                  <w:sz w:val="22"/>
                  <w:szCs w:val="22"/>
                </w:rPr>
                <m:t>T</m:t>
              </m:r>
            </m:e>
            <m:sub>
              <m:r>
                <w:rPr>
                  <w:rFonts w:ascii="Cambria Math" w:eastAsia="Helvetica" w:hAnsi="Cambria Math" w:cs="Helvetica"/>
                  <w:sz w:val="22"/>
                  <w:szCs w:val="22"/>
                </w:rPr>
                <m:t>mes</m:t>
              </m:r>
            </m:sub>
          </m:sSub>
          <m:r>
            <w:rPr>
              <w:rFonts w:ascii="Cambria Math" w:eastAsia="Helvetica" w:hAnsi="Cambria Math" w:cs="Helvetica"/>
              <w:sz w:val="22"/>
              <w:szCs w:val="22"/>
            </w:rPr>
            <m:t xml:space="preserve">)*N * </m:t>
          </m:r>
          <m:sSup>
            <m:sSupPr>
              <m:ctrlPr>
                <w:rPr>
                  <w:rFonts w:ascii="Cambria Math" w:eastAsia="Helvetica" w:hAnsi="Cambria Math" w:cs="Helvetica"/>
                  <w:i/>
                  <w:sz w:val="22"/>
                  <w:szCs w:val="22"/>
                </w:rPr>
              </m:ctrlPr>
            </m:sSupPr>
            <m:e>
              <m:r>
                <w:rPr>
                  <w:rFonts w:ascii="Cambria Math" w:eastAsia="Helvetica" w:hAnsi="Cambria Math" w:cs="Helvetica"/>
                  <w:sz w:val="22"/>
                  <w:szCs w:val="22"/>
                </w:rPr>
                <m:t>e</m:t>
              </m:r>
            </m:e>
            <m:sup>
              <m:r>
                <w:rPr>
                  <w:rFonts w:ascii="Cambria Math" w:eastAsia="Helvetica" w:hAnsi="Cambria Math" w:cs="Helvetica"/>
                  <w:sz w:val="22"/>
                  <w:szCs w:val="22"/>
                </w:rPr>
                <m:t>Km</m:t>
              </m:r>
            </m:sup>
          </m:sSup>
          <m:r>
            <w:rPr>
              <w:rFonts w:ascii="Cambria Math" w:eastAsia="Helvetica" w:hAnsi="Cambria Math" w:cs="Helvetica"/>
              <w:sz w:val="22"/>
              <w:szCs w:val="22"/>
            </w:rPr>
            <m:t>)</m:t>
          </m:r>
        </m:oMath>
      </m:oMathPara>
    </w:p>
    <w:p w14:paraId="654E92C4" w14:textId="5BC50363" w:rsidR="008927A0" w:rsidRDefault="008927A0" w:rsidP="00052E61"/>
    <w:p w14:paraId="1E00A88F" w14:textId="42B4CCCF" w:rsidR="008927A0" w:rsidRDefault="00052E61" w:rsidP="00AB14B1">
      <w:pPr>
        <w:pStyle w:val="Paragraphedeliste"/>
        <w:numPr>
          <w:ilvl w:val="0"/>
          <w:numId w:val="48"/>
        </w:numPr>
      </w:pPr>
      <w:r>
        <w:t>Documentation Doxygen :</w:t>
      </w:r>
      <w:r w:rsidR="008927A0">
        <w:t xml:space="preserve"> </w:t>
      </w:r>
      <w:hyperlink r:id="rId145" w:anchor="ad0955f54e494774453fd9395ddf156f3" w:history="1">
        <w:r w:rsidR="008927A0" w:rsidRPr="0035607B">
          <w:rPr>
            <w:rStyle w:val="Lienhypertexte"/>
          </w:rPr>
          <w:t>https://leomendesesetml.github.io/2510_RegulationChauffage.github.io/namespaceapp_1_1temperature__simulation.html#ad0955f54e494774453fd9395ddf156f3</w:t>
        </w:r>
      </w:hyperlink>
      <w:r w:rsidR="008927A0">
        <w:t xml:space="preserve"> </w:t>
      </w:r>
    </w:p>
    <w:p w14:paraId="3571A549" w14:textId="4AFD1AA5" w:rsidR="00F45F3B" w:rsidRDefault="00052E61" w:rsidP="00AB14B1">
      <w:pPr>
        <w:pStyle w:val="Paragraphedeliste"/>
        <w:numPr>
          <w:ilvl w:val="0"/>
          <w:numId w:val="51"/>
        </w:numPr>
      </w:pPr>
      <w:r>
        <w:t>Source code :</w:t>
      </w:r>
      <w:r w:rsidR="008927A0">
        <w:t xml:space="preserve"> </w:t>
      </w:r>
      <w:hyperlink r:id="rId146" w:history="1">
        <w:r w:rsidR="008927A0" w:rsidRPr="0035607B">
          <w:rPr>
            <w:rStyle w:val="Lienhypertexte"/>
          </w:rPr>
          <w:t>https://github.com/LeoMendesEsEtml/2510_RegulationChauffage/blob/main/soft/src/app/temperature_simulation.py</w:t>
        </w:r>
      </w:hyperlink>
      <w:r w:rsidR="00FE6E16">
        <w:t xml:space="preserve"> </w:t>
      </w:r>
      <w:r w:rsidR="00170811">
        <w:t xml:space="preserve"> </w:t>
      </w:r>
      <w:r w:rsidR="00FE6E16">
        <w:t xml:space="preserve"> </w:t>
      </w:r>
    </w:p>
    <w:p w14:paraId="282AA441" w14:textId="79763215" w:rsidR="000C1C34" w:rsidRDefault="0052299D" w:rsidP="00F45F3B">
      <w:r>
        <w:t xml:space="preserve"> </w:t>
      </w:r>
      <w:r w:rsidR="00170811">
        <w:t xml:space="preserve"> </w:t>
      </w:r>
      <w:r w:rsidR="00FE6E16">
        <w:t xml:space="preserve"> </w:t>
      </w:r>
    </w:p>
    <w:p w14:paraId="6433FC4C" w14:textId="77777777" w:rsidR="00A4403A" w:rsidRDefault="00A4403A">
      <w:pPr>
        <w:rPr>
          <w:rFonts w:cs="Arial"/>
          <w:szCs w:val="22"/>
        </w:rPr>
      </w:pPr>
      <w:r>
        <w:br w:type="page"/>
      </w:r>
    </w:p>
    <w:p w14:paraId="3A42F6B2" w14:textId="19FF5268" w:rsidR="008D72E2" w:rsidRDefault="008D72E2" w:rsidP="008D72E2">
      <w:pPr>
        <w:pStyle w:val="Titre5"/>
      </w:pPr>
      <w:bookmarkStart w:id="159" w:name="_Toc209445821"/>
      <w:r>
        <w:lastRenderedPageBreak/>
        <w:t>Conversion température vers résistance / Résistance cible calculée</w:t>
      </w:r>
      <w:bookmarkEnd w:id="159"/>
    </w:p>
    <w:p w14:paraId="20EE9DBE" w14:textId="77777777" w:rsidR="007274E9" w:rsidRDefault="007274E9" w:rsidP="007274E9">
      <w:pPr>
        <w:keepNext/>
        <w:jc w:val="center"/>
      </w:pPr>
      <w:r w:rsidRPr="007274E9">
        <w:rPr>
          <w:noProof/>
        </w:rPr>
        <w:drawing>
          <wp:inline distT="0" distB="0" distL="0" distR="0" wp14:anchorId="7F349054" wp14:editId="0AD868D1">
            <wp:extent cx="5800725" cy="1152939"/>
            <wp:effectExtent l="0" t="0" r="0" b="9525"/>
            <wp:docPr id="1389092038" name="Image 1389092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7"/>
                    <a:srcRect b="27519"/>
                    <a:stretch/>
                  </pic:blipFill>
                  <pic:spPr bwMode="auto">
                    <a:xfrm>
                      <a:off x="0" y="0"/>
                      <a:ext cx="5801535" cy="1153100"/>
                    </a:xfrm>
                    <a:prstGeom prst="rect">
                      <a:avLst/>
                    </a:prstGeom>
                    <a:ln>
                      <a:noFill/>
                    </a:ln>
                    <a:extLst>
                      <a:ext uri="{53640926-AAD7-44D8-BBD7-CCE9431645EC}">
                        <a14:shadowObscured xmlns:a14="http://schemas.microsoft.com/office/drawing/2010/main"/>
                      </a:ext>
                    </a:extLst>
                  </pic:spPr>
                </pic:pic>
              </a:graphicData>
            </a:graphic>
          </wp:inline>
        </w:drawing>
      </w:r>
    </w:p>
    <w:p w14:paraId="7309314D" w14:textId="0B532BA0" w:rsidR="0012043F" w:rsidRPr="0012043F" w:rsidRDefault="007274E9" w:rsidP="007274E9">
      <w:pPr>
        <w:pStyle w:val="Lgende"/>
        <w:jc w:val="center"/>
      </w:pPr>
      <w:r>
        <w:t xml:space="preserve">Figure </w:t>
      </w:r>
      <w:fldSimple w:instr=" SEQ Figure \* ARABIC ">
        <w:r w:rsidR="00D53F61">
          <w:rPr>
            <w:noProof/>
          </w:rPr>
          <w:t>88</w:t>
        </w:r>
      </w:fldSimple>
      <w:r w:rsidR="009B199E">
        <w:rPr>
          <w:noProof/>
        </w:rPr>
        <w:t xml:space="preserve"> </w:t>
      </w:r>
      <w:r w:rsidR="009B199E" w:rsidRPr="009B199E">
        <w:rPr>
          <w:noProof/>
        </w:rPr>
        <w:t xml:space="preserve">- Conversion température </w:t>
      </w:r>
      <w:r w:rsidR="009B199E">
        <w:rPr>
          <w:noProof/>
        </w:rPr>
        <w:t>=&gt;</w:t>
      </w:r>
      <w:r w:rsidR="009B199E" w:rsidRPr="009B199E">
        <w:rPr>
          <w:noProof/>
        </w:rPr>
        <w:t xml:space="preserve"> résistance / Résistance cible calculée.</w:t>
      </w:r>
    </w:p>
    <w:p w14:paraId="35FECCFA" w14:textId="77777777" w:rsidR="008D72E2" w:rsidRDefault="008D72E2" w:rsidP="008D72E2">
      <w:r>
        <w:t>Ce bloc correspond à la conversion inverse : on calcule la résistance cible (ohms) à appliquer au MUX de simulation à partir d’une température simulée (degrés Celsius).</w:t>
      </w:r>
    </w:p>
    <w:p w14:paraId="0B0A6326" w14:textId="77777777" w:rsidR="008D72E2" w:rsidRDefault="008D72E2" w:rsidP="008D72E2">
      <w:r>
        <w:t>Le système utilise la fonction resistance_from_temperature_dynamic(temperature_c, sensor_name) du module app.temperature_conversion.py.</w:t>
      </w:r>
    </w:p>
    <w:p w14:paraId="288A517E" w14:textId="2E052290" w:rsidR="008D72E2" w:rsidRDefault="008D72E2" w:rsidP="00AB14B1">
      <w:pPr>
        <w:pStyle w:val="Paragraphedeliste"/>
        <w:numPr>
          <w:ilvl w:val="1"/>
          <w:numId w:val="52"/>
        </w:numPr>
      </w:pPr>
      <w:r>
        <w:t>La température cible (simulée ou prévue) est transmise avec le nom/type de capteur (ex : PT1000, Ni1000, QAC32,</w:t>
      </w:r>
      <w:r w:rsidR="00460E09">
        <w:t>etc)</w:t>
      </w:r>
    </w:p>
    <w:p w14:paraId="5D651A73" w14:textId="028D89B2" w:rsidR="008D72E2" w:rsidRDefault="008D72E2" w:rsidP="00AB14B1">
      <w:pPr>
        <w:pStyle w:val="Paragraphedeliste"/>
        <w:numPr>
          <w:ilvl w:val="1"/>
          <w:numId w:val="52"/>
        </w:numPr>
      </w:pPr>
      <w:r>
        <w:t>Selon le profil capteur, la fonction applique la formule ou la table de conversion spécifique (interpolation ou équation polynomiale) pour obtenir la résistance correspondante.</w:t>
      </w:r>
    </w:p>
    <w:p w14:paraId="0AB49927" w14:textId="76D19692" w:rsidR="008D72E2" w:rsidRDefault="008D72E2" w:rsidP="00AB14B1">
      <w:pPr>
        <w:pStyle w:val="Paragraphedeliste"/>
        <w:numPr>
          <w:ilvl w:val="1"/>
          <w:numId w:val="52"/>
        </w:numPr>
      </w:pPr>
      <w:r>
        <w:t>Le résultat est la résistance cible calculée en ohms, qui sera utilisée pour piloter le multiplexeur de simulation (MUX) et la régulation.</w:t>
      </w:r>
    </w:p>
    <w:p w14:paraId="4D642BCF" w14:textId="77777777" w:rsidR="008D72E2" w:rsidRDefault="008D72E2" w:rsidP="008D72E2"/>
    <w:p w14:paraId="16F17859" w14:textId="77777777" w:rsidR="008D72E2" w:rsidRDefault="008D72E2" w:rsidP="008D72E2">
      <w:r>
        <w:t>Cette étape est essentielle pour la simulation et la validation du système, permettant de transformer une consigne de température en une valeur physique pilotable.</w:t>
      </w:r>
    </w:p>
    <w:p w14:paraId="48A2A122" w14:textId="77777777" w:rsidR="008D72E2" w:rsidRDefault="008D72E2" w:rsidP="008D72E2"/>
    <w:p w14:paraId="220C750A" w14:textId="77777777" w:rsidR="008D72E2" w:rsidRDefault="008D72E2" w:rsidP="008D72E2">
      <w:r>
        <w:t xml:space="preserve">• Documentation Doxygen :  </w:t>
      </w:r>
    </w:p>
    <w:p w14:paraId="52F2B262" w14:textId="665DFA48" w:rsidR="008D72E2" w:rsidRDefault="008D72E2" w:rsidP="008D72E2">
      <w:hyperlink r:id="rId148" w:anchor="a3bfb580b0cb033e2c9b8a0f7db4baf3d" w:history="1">
        <w:r w:rsidRPr="00042AA5">
          <w:rPr>
            <w:rStyle w:val="Lienhypertexte"/>
          </w:rPr>
          <w:t>https://leomendesesetml.github.io/2510_RegulationChauffage.github.io/classapp_1_1temperature__conversion_1_1_temperature_conversion.html#a3bfb580b0cb033e2c9b8a0f7db4baf3d</w:t>
        </w:r>
      </w:hyperlink>
      <w:r>
        <w:t xml:space="preserve"> </w:t>
      </w:r>
    </w:p>
    <w:p w14:paraId="43B24AD1" w14:textId="77777777" w:rsidR="008D72E2" w:rsidRDefault="008D72E2" w:rsidP="008D72E2"/>
    <w:p w14:paraId="29ED1F60" w14:textId="77777777" w:rsidR="008D72E2" w:rsidRDefault="008D72E2" w:rsidP="008D72E2">
      <w:r>
        <w:t xml:space="preserve">• Source code :  </w:t>
      </w:r>
    </w:p>
    <w:p w14:paraId="2CDBB7DC" w14:textId="4959ED2A" w:rsidR="000C1C34" w:rsidRDefault="008D72E2" w:rsidP="008D72E2">
      <w:hyperlink r:id="rId149" w:history="1">
        <w:r w:rsidRPr="00042AA5">
          <w:rPr>
            <w:rStyle w:val="Lienhypertexte"/>
          </w:rPr>
          <w:t>https://github.com/LeoMendesEsEtml/2510_RegulationChauffage/blob/main/soft/src/app/temperature_conversion.py</w:t>
        </w:r>
      </w:hyperlink>
      <w:r>
        <w:t xml:space="preserve"> </w:t>
      </w:r>
    </w:p>
    <w:p w14:paraId="3AB87CF5" w14:textId="77777777" w:rsidR="000C1C34" w:rsidRDefault="000C1C34" w:rsidP="000C1C34"/>
    <w:p w14:paraId="2B2D2E0C" w14:textId="77777777" w:rsidR="000C1C34" w:rsidRDefault="000C1C34" w:rsidP="000C1C34"/>
    <w:p w14:paraId="2B5531EC" w14:textId="77777777" w:rsidR="000C1C34" w:rsidRDefault="000C1C34" w:rsidP="000C1C34"/>
    <w:p w14:paraId="1BBF25A6" w14:textId="31E9721A" w:rsidR="00A738A6" w:rsidRDefault="00A738A6">
      <w:r>
        <w:br w:type="page"/>
      </w:r>
    </w:p>
    <w:p w14:paraId="39450313" w14:textId="2B39D139" w:rsidR="00A738A6" w:rsidRDefault="00A738A6" w:rsidP="00A738A6">
      <w:pPr>
        <w:pStyle w:val="Titre5"/>
      </w:pPr>
      <w:bookmarkStart w:id="160" w:name="_Toc209445822"/>
      <w:r>
        <w:lastRenderedPageBreak/>
        <w:t>Application résistance via multiplexeur (ADG731)</w:t>
      </w:r>
      <w:bookmarkEnd w:id="160"/>
      <w:r>
        <w:t xml:space="preserve"> </w:t>
      </w:r>
    </w:p>
    <w:p w14:paraId="061E48BE" w14:textId="77777777" w:rsidR="00B520E7" w:rsidRDefault="00B520E7" w:rsidP="00B520E7">
      <w:pPr>
        <w:keepNext/>
        <w:jc w:val="center"/>
      </w:pPr>
      <w:r w:rsidRPr="00B520E7">
        <w:rPr>
          <w:noProof/>
        </w:rPr>
        <w:drawing>
          <wp:inline distT="0" distB="0" distL="0" distR="0" wp14:anchorId="1D1061BB" wp14:editId="18820B64">
            <wp:extent cx="5915851" cy="314369"/>
            <wp:effectExtent l="0" t="0" r="0" b="9525"/>
            <wp:docPr id="1389092039" name="Image 1389092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15851" cy="314369"/>
                    </a:xfrm>
                    <a:prstGeom prst="rect">
                      <a:avLst/>
                    </a:prstGeom>
                  </pic:spPr>
                </pic:pic>
              </a:graphicData>
            </a:graphic>
          </wp:inline>
        </w:drawing>
      </w:r>
    </w:p>
    <w:p w14:paraId="641C537E" w14:textId="04E933F5" w:rsidR="005A2FB6" w:rsidRPr="005A2FB6" w:rsidRDefault="00B520E7" w:rsidP="00B520E7">
      <w:pPr>
        <w:pStyle w:val="Lgende"/>
        <w:jc w:val="center"/>
      </w:pPr>
      <w:r>
        <w:t xml:space="preserve">Figure </w:t>
      </w:r>
      <w:fldSimple w:instr=" SEQ Figure \* ARABIC ">
        <w:r w:rsidR="00D53F61">
          <w:rPr>
            <w:noProof/>
          </w:rPr>
          <w:t>89</w:t>
        </w:r>
      </w:fldSimple>
      <w:r w:rsidR="009B199E">
        <w:rPr>
          <w:noProof/>
        </w:rPr>
        <w:t xml:space="preserve"> </w:t>
      </w:r>
      <w:r w:rsidR="009B199E" w:rsidRPr="009B199E">
        <w:rPr>
          <w:noProof/>
        </w:rPr>
        <w:t>- Application résistance via multiplexeur (ADG731).</w:t>
      </w:r>
    </w:p>
    <w:p w14:paraId="2793C8C5" w14:textId="68AD6BFC" w:rsidR="00A738A6" w:rsidRDefault="00A738A6" w:rsidP="00A738A6">
      <w:r>
        <w:t>Ce bloc correspond à l’étape où le système doit appliquer la résistance cible calculée (issue de la conversion température - résistance) au circuit de simulation, mais :</w:t>
      </w:r>
    </w:p>
    <w:p w14:paraId="6B89F160" w14:textId="2FDB99F4" w:rsidR="00A738A6" w:rsidRDefault="00A738A6" w:rsidP="00AB14B1">
      <w:pPr>
        <w:pStyle w:val="Paragraphedeliste"/>
        <w:numPr>
          <w:ilvl w:val="1"/>
          <w:numId w:val="53"/>
        </w:numPr>
      </w:pPr>
      <w:r>
        <w:t>La résistance cible (rsim_ohm) est comparée à un tableau de valeurs physiques disponibles défini dans resistance_mapping.py.</w:t>
      </w:r>
    </w:p>
    <w:p w14:paraId="25FDD87A" w14:textId="260619AA" w:rsidR="00A738A6" w:rsidRDefault="00A738A6" w:rsidP="00AB14B1">
      <w:pPr>
        <w:pStyle w:val="Paragraphedeliste"/>
        <w:numPr>
          <w:ilvl w:val="1"/>
          <w:numId w:val="53"/>
        </w:numPr>
      </w:pPr>
      <w:r>
        <w:t>Le programme utilise la fonction find_closest_resistance(rsim_ohm, table) pour rechercher la valeur de résistance réelle la plus proche dans la table.</w:t>
      </w:r>
    </w:p>
    <w:p w14:paraId="166689AE" w14:textId="5EAFEBE4" w:rsidR="00A738A6" w:rsidRDefault="00A738A6" w:rsidP="00AB14B1">
      <w:pPr>
        <w:pStyle w:val="Paragraphedeliste"/>
        <w:numPr>
          <w:ilvl w:val="1"/>
          <w:numId w:val="53"/>
        </w:numPr>
      </w:pPr>
      <w:r>
        <w:t>Une fois la résistance réelle trouvée, le système pilote le multiplexeur ADG731 (via SPI) pour sélectionner le canal correspondant à cette résistance.</w:t>
      </w:r>
    </w:p>
    <w:p w14:paraId="76BC8504" w14:textId="37F2EE39" w:rsidR="00A738A6" w:rsidRDefault="00A738A6" w:rsidP="00AB14B1">
      <w:pPr>
        <w:pStyle w:val="Paragraphedeliste"/>
        <w:numPr>
          <w:ilvl w:val="1"/>
          <w:numId w:val="53"/>
        </w:numPr>
      </w:pPr>
      <w:r>
        <w:t>Ce choix garantit que la simulation est physiquement réalisable avec le réseau de résistances installé sur la carte.</w:t>
      </w:r>
    </w:p>
    <w:p w14:paraId="3947DC1F" w14:textId="77777777" w:rsidR="00A738A6" w:rsidRDefault="00A738A6" w:rsidP="00A738A6"/>
    <w:p w14:paraId="14D459DF" w14:textId="77777777" w:rsidR="00A738A6" w:rsidRDefault="00A738A6" w:rsidP="00A738A6">
      <w:r>
        <w:t>Cette étape permet d’émuler la résistance calculée aussi fidèlement que possible avec le matériel disponible, et elle est critique pour la précision de la simulation.</w:t>
      </w:r>
    </w:p>
    <w:p w14:paraId="318873DD" w14:textId="77777777" w:rsidR="00A738A6" w:rsidRDefault="00A738A6" w:rsidP="00A738A6"/>
    <w:p w14:paraId="0495B60F" w14:textId="2CECA710" w:rsidR="00A738A6" w:rsidRDefault="00A738A6" w:rsidP="00AB14B1">
      <w:pPr>
        <w:pStyle w:val="Paragraphedeliste"/>
        <w:numPr>
          <w:ilvl w:val="0"/>
          <w:numId w:val="53"/>
        </w:numPr>
      </w:pPr>
      <w:r>
        <w:t>Documentation Doxygen :</w:t>
      </w:r>
      <w:r w:rsidR="00A21322">
        <w:t xml:space="preserve"> </w:t>
      </w:r>
      <w:hyperlink r:id="rId151" w:history="1">
        <w:r w:rsidR="00A21322" w:rsidRPr="00042AA5">
          <w:rPr>
            <w:rStyle w:val="Lienhypertexte"/>
          </w:rPr>
          <w:t>https://leomendesesetml.github.io/2510_RegulationChauffage.github.io/resistance__mapping_8py.html</w:t>
        </w:r>
      </w:hyperlink>
      <w:r>
        <w:t xml:space="preserve"> </w:t>
      </w:r>
      <w:hyperlink r:id="rId152" w:history="1">
        <w:r w:rsidR="00A21322" w:rsidRPr="00042AA5">
          <w:rPr>
            <w:rStyle w:val="Lienhypertexte"/>
          </w:rPr>
          <w:t>https://leomendesesetml.github.io/2510_RegulationChauffage.github.io/namespaceapp_1_1hw__mux__adg731.html</w:t>
        </w:r>
      </w:hyperlink>
      <w:r w:rsidR="00D37CD4">
        <w:t xml:space="preserve"> </w:t>
      </w:r>
    </w:p>
    <w:p w14:paraId="63CB296F" w14:textId="410454B5" w:rsidR="000C1C34" w:rsidRDefault="00A738A6" w:rsidP="00AB14B1">
      <w:pPr>
        <w:pStyle w:val="Paragraphedeliste"/>
        <w:numPr>
          <w:ilvl w:val="0"/>
          <w:numId w:val="56"/>
        </w:numPr>
      </w:pPr>
      <w:r>
        <w:t>Source code :</w:t>
      </w:r>
      <w:r w:rsidR="00A21322">
        <w:t xml:space="preserve"> </w:t>
      </w:r>
      <w:hyperlink r:id="rId153" w:history="1">
        <w:r w:rsidR="00A21322" w:rsidRPr="00042AA5">
          <w:rPr>
            <w:rStyle w:val="Lienhypertexte"/>
          </w:rPr>
          <w:t>https://github.com/LeoMendesEsEtml/2510_RegulationChauffage/blob/main/soft/src/app/resistance_mapping.py</w:t>
        </w:r>
      </w:hyperlink>
      <w:r>
        <w:t xml:space="preserve"> </w:t>
      </w:r>
    </w:p>
    <w:p w14:paraId="156C6926" w14:textId="77777777" w:rsidR="00D37CD4" w:rsidRDefault="00D37CD4" w:rsidP="00A738A6"/>
    <w:p w14:paraId="21D6E11B" w14:textId="77777777" w:rsidR="00A21322" w:rsidRDefault="00A21322" w:rsidP="00A21322">
      <w:pPr>
        <w:pStyle w:val="Titre5"/>
      </w:pPr>
      <w:bookmarkStart w:id="161" w:name="_Toc209445823"/>
      <w:r>
        <w:t>Sauvegarde état du canal / Confirmation écriture</w:t>
      </w:r>
      <w:bookmarkEnd w:id="161"/>
    </w:p>
    <w:p w14:paraId="4B8686B3" w14:textId="77777777" w:rsidR="00A21322" w:rsidRDefault="00A21322" w:rsidP="00A21322"/>
    <w:p w14:paraId="02EA5C38" w14:textId="77777777" w:rsidR="00A21322" w:rsidRDefault="00A21322" w:rsidP="00A21322">
      <w:r>
        <w:t>Ce bloc correspond à la gestion de l’état du multiplexeur (ADG731), lors du changement ou de l’application d’une résistance simulée :</w:t>
      </w:r>
    </w:p>
    <w:p w14:paraId="73E085FD" w14:textId="5B48C5B1" w:rsidR="00A21322" w:rsidRDefault="00A21322" w:rsidP="00AB14B1">
      <w:pPr>
        <w:pStyle w:val="Paragraphedeliste"/>
        <w:numPr>
          <w:ilvl w:val="1"/>
          <w:numId w:val="54"/>
        </w:numPr>
      </w:pPr>
      <w:r>
        <w:t>Après avoir sélectionné la résistance via le multiplexeur, le programme sauvegarde l’état du canal actif et la correspondance résistance-canal dans une variable ou une structure dédiée (généralement un dictionnaire ou une liste d’états dans le module de gestion du mux).</w:t>
      </w:r>
    </w:p>
    <w:p w14:paraId="07813D37" w14:textId="1C71F374" w:rsidR="00A21322" w:rsidRDefault="00A21322" w:rsidP="00AB14B1">
      <w:pPr>
        <w:pStyle w:val="Paragraphedeliste"/>
        <w:numPr>
          <w:ilvl w:val="1"/>
          <w:numId w:val="54"/>
        </w:numPr>
      </w:pPr>
      <w:r>
        <w:t>Cette sauvegarde permet de garder une trace de la configuration courante du système et de vérifier l’intégrité du pilotage lors de diagnostics ou de reconfigurations.</w:t>
      </w:r>
    </w:p>
    <w:p w14:paraId="04162C98" w14:textId="59EA80C9" w:rsidR="00A21322" w:rsidRDefault="00A21322" w:rsidP="00AB14B1">
      <w:pPr>
        <w:pStyle w:val="Paragraphedeliste"/>
        <w:numPr>
          <w:ilvl w:val="1"/>
          <w:numId w:val="54"/>
        </w:numPr>
      </w:pPr>
      <w:r>
        <w:t>Une confirmation d’écriture (feedback) est ensuite reçue ou générée par le programme, attestant que la commande a bien été envoyée au multiplexeur et que l’état du canal est conforme à la demande.</w:t>
      </w:r>
    </w:p>
    <w:p w14:paraId="61B96CE1" w14:textId="1F1FF264" w:rsidR="00A21322" w:rsidRDefault="00A21322" w:rsidP="00AB14B1">
      <w:pPr>
        <w:pStyle w:val="Paragraphedeliste"/>
        <w:numPr>
          <w:ilvl w:val="1"/>
          <w:numId w:val="54"/>
        </w:numPr>
      </w:pPr>
      <w:r>
        <w:t>En cas d’erreur, le système peut générer une alerte ou relancer la commande.</w:t>
      </w:r>
    </w:p>
    <w:p w14:paraId="2192CD48" w14:textId="77777777" w:rsidR="00A21322" w:rsidRDefault="00A21322" w:rsidP="00A21322"/>
    <w:p w14:paraId="17D9F8F5" w14:textId="77777777" w:rsidR="00A21322" w:rsidRDefault="00A21322" w:rsidP="00A21322">
      <w:r>
        <w:t>Ce mécanisme assure la traçabilité, la sécurité et la fiabilité de la commande du multiplexeur dans le processus de simulation.</w:t>
      </w:r>
    </w:p>
    <w:p w14:paraId="20309284" w14:textId="77777777" w:rsidR="00A21322" w:rsidRDefault="00A21322" w:rsidP="00A21322"/>
    <w:p w14:paraId="6E3BEB65" w14:textId="105721CB" w:rsidR="00A21322" w:rsidRDefault="00A21322" w:rsidP="00A21322">
      <w:pPr>
        <w:pStyle w:val="Paragraphedeliste"/>
        <w:numPr>
          <w:ilvl w:val="0"/>
          <w:numId w:val="54"/>
        </w:numPr>
      </w:pPr>
      <w:r>
        <w:t xml:space="preserve">Documentation Doxygen réelle :  </w:t>
      </w:r>
      <w:hyperlink r:id="rId154" w:history="1">
        <w:r w:rsidRPr="00042AA5">
          <w:rPr>
            <w:rStyle w:val="Lienhypertexte"/>
          </w:rPr>
          <w:t>https://leomendesesetml.github.io/2510_RegulationChauffage.github.io/classapp_1_1hw__mux__adg731_1_1_adg731_mux_spi.html</w:t>
        </w:r>
      </w:hyperlink>
      <w:r>
        <w:t xml:space="preserve"> </w:t>
      </w:r>
    </w:p>
    <w:p w14:paraId="00C973E6" w14:textId="4D5B78DB" w:rsidR="00A21322" w:rsidRDefault="00A21322" w:rsidP="00B520E7">
      <w:pPr>
        <w:pStyle w:val="Paragraphedeliste"/>
        <w:numPr>
          <w:ilvl w:val="0"/>
          <w:numId w:val="55"/>
        </w:numPr>
      </w:pPr>
      <w:r>
        <w:t xml:space="preserve">Source code :  </w:t>
      </w:r>
      <w:hyperlink r:id="rId155" w:history="1">
        <w:r w:rsidRPr="00042AA5">
          <w:rPr>
            <w:rStyle w:val="Lienhypertexte"/>
          </w:rPr>
          <w:t>https://github.com/LeoMendesEsEtml/2510_RegulationChauffage/blob/main/soft/src/app/hw_mux_adg731.py</w:t>
        </w:r>
      </w:hyperlink>
      <w:r>
        <w:t xml:space="preserve"> </w:t>
      </w:r>
      <w:r>
        <w:br w:type="page"/>
      </w:r>
    </w:p>
    <w:p w14:paraId="5D50A561" w14:textId="5F2C321A" w:rsidR="005B399D" w:rsidRDefault="0029097D" w:rsidP="005B399D">
      <w:pPr>
        <w:pStyle w:val="Titre3"/>
      </w:pPr>
      <w:bookmarkStart w:id="162" w:name="_Toc209445824"/>
      <w:r>
        <w:lastRenderedPageBreak/>
        <w:t>Interface WEB (Thread Parallèle)</w:t>
      </w:r>
      <w:bookmarkEnd w:id="162"/>
    </w:p>
    <w:p w14:paraId="79E56E00" w14:textId="77777777" w:rsidR="005B399D" w:rsidRDefault="005B399D" w:rsidP="005B399D">
      <w:r>
        <w:t>Cette catégorie décrit les échanges entre le serveur web embarqué (thread web parallèle) et les fonctions de configuration/monitoring du système. L’interface web permet à l’utilisateur d’accéder, visualiser, modifier et sauvegarder la configuration, ainsi que d’afficher l’état temps réel du système.</w:t>
      </w:r>
    </w:p>
    <w:p w14:paraId="2FF773E9" w14:textId="77777777" w:rsidR="00DF4331" w:rsidRDefault="00DF4331" w:rsidP="00DF4331">
      <w:pPr>
        <w:keepNext/>
        <w:jc w:val="center"/>
      </w:pPr>
      <w:r w:rsidRPr="00DF4331">
        <w:rPr>
          <w:noProof/>
        </w:rPr>
        <w:drawing>
          <wp:inline distT="0" distB="0" distL="0" distR="0" wp14:anchorId="3FE111D0" wp14:editId="3CAC5682">
            <wp:extent cx="6105525" cy="595630"/>
            <wp:effectExtent l="0" t="0" r="9525" b="0"/>
            <wp:docPr id="1389092040" name="Image 1389092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6105525" cy="595630"/>
                    </a:xfrm>
                    <a:prstGeom prst="rect">
                      <a:avLst/>
                    </a:prstGeom>
                  </pic:spPr>
                </pic:pic>
              </a:graphicData>
            </a:graphic>
          </wp:inline>
        </w:drawing>
      </w:r>
    </w:p>
    <w:p w14:paraId="71B9E830" w14:textId="41C276E4" w:rsidR="005B399D" w:rsidRDefault="00DF4331" w:rsidP="00DF4331">
      <w:pPr>
        <w:pStyle w:val="Lgende"/>
        <w:jc w:val="center"/>
      </w:pPr>
      <w:r>
        <w:t xml:space="preserve">Figure </w:t>
      </w:r>
      <w:fldSimple w:instr=" SEQ Figure \* ARABIC ">
        <w:r w:rsidR="00D53F61">
          <w:rPr>
            <w:noProof/>
          </w:rPr>
          <w:t>90</w:t>
        </w:r>
      </w:fldSimple>
      <w:r w:rsidR="00CB3D06">
        <w:rPr>
          <w:noProof/>
        </w:rPr>
        <w:t xml:space="preserve"> </w:t>
      </w:r>
      <w:r w:rsidR="00CB3D06" w:rsidRPr="00CB3D06">
        <w:rPr>
          <w:noProof/>
        </w:rPr>
        <w:t>- Interface WEB (thread parallèle : accès/config/état/mesures)</w:t>
      </w:r>
    </w:p>
    <w:p w14:paraId="040D72C0" w14:textId="79391B28" w:rsidR="005B399D" w:rsidRDefault="005B399D" w:rsidP="00C55BB3">
      <w:pPr>
        <w:pStyle w:val="Titre4"/>
      </w:pPr>
      <w:bookmarkStart w:id="163" w:name="_Toc209445825"/>
      <w:r>
        <w:t>Accès page web configuration</w:t>
      </w:r>
      <w:bookmarkEnd w:id="163"/>
    </w:p>
    <w:p w14:paraId="12F7E63A" w14:textId="1F5D00FE" w:rsidR="005B399D" w:rsidRDefault="005B399D" w:rsidP="00AB14B1">
      <w:pPr>
        <w:pStyle w:val="Paragraphedeliste"/>
        <w:numPr>
          <w:ilvl w:val="0"/>
          <w:numId w:val="55"/>
        </w:numPr>
      </w:pPr>
      <w:r>
        <w:t>L’utilisateur accède à l’URL de la page web de configuration (ex: /config).</w:t>
      </w:r>
    </w:p>
    <w:p w14:paraId="4B47F492" w14:textId="5F87032C" w:rsidR="005B399D" w:rsidRDefault="005B399D" w:rsidP="00AB14B1">
      <w:pPr>
        <w:pStyle w:val="Paragraphedeliste"/>
        <w:numPr>
          <w:ilvl w:val="0"/>
          <w:numId w:val="55"/>
        </w:numPr>
      </w:pPr>
      <w:r>
        <w:t>Le serveur web (thread dédié) reçoit la requête HTTP GET et déclenche la lecture de la configuration actuelle du système.</w:t>
      </w:r>
    </w:p>
    <w:p w14:paraId="227E530B" w14:textId="77777777" w:rsidR="005B399D" w:rsidRDefault="005B399D" w:rsidP="005B399D"/>
    <w:p w14:paraId="634483D7" w14:textId="0AEB4A04" w:rsidR="005B399D" w:rsidRDefault="005B399D" w:rsidP="00C55BB3">
      <w:pPr>
        <w:pStyle w:val="Titre4"/>
      </w:pPr>
      <w:bookmarkStart w:id="164" w:name="_Toc209445826"/>
      <w:r>
        <w:t>Lecture configuration actuelle</w:t>
      </w:r>
      <w:bookmarkEnd w:id="164"/>
    </w:p>
    <w:p w14:paraId="5682CDCF" w14:textId="7BBE28B4" w:rsidR="005B399D" w:rsidRDefault="005B399D" w:rsidP="00AB14B1">
      <w:pPr>
        <w:pStyle w:val="Paragraphedeliste"/>
        <w:numPr>
          <w:ilvl w:val="0"/>
          <w:numId w:val="54"/>
        </w:numPr>
      </w:pPr>
      <w:r>
        <w:t>Le serveur interroge le module de configuration (ex: config_manager.py) pour récupérer</w:t>
      </w:r>
      <w:r w:rsidR="00E37DEA">
        <w:t xml:space="preserve"> </w:t>
      </w:r>
      <w:r>
        <w:t>les paramètres courants des capteurs, du réseau de résistances, du mode simulation, etc.</w:t>
      </w:r>
    </w:p>
    <w:p w14:paraId="731E5DF4" w14:textId="5FFBFF03" w:rsidR="005B399D" w:rsidRDefault="005B399D" w:rsidP="00AB14B1">
      <w:pPr>
        <w:pStyle w:val="Paragraphedeliste"/>
        <w:numPr>
          <w:ilvl w:val="0"/>
          <w:numId w:val="54"/>
        </w:numPr>
      </w:pPr>
      <w:r>
        <w:t>Les données sont formatées en JSON, conformément à l’API REST du système.</w:t>
      </w:r>
    </w:p>
    <w:p w14:paraId="6F075F16" w14:textId="77777777" w:rsidR="005B399D" w:rsidRDefault="005B399D" w:rsidP="005B399D"/>
    <w:p w14:paraId="08D7BC2B" w14:textId="0CE1595F" w:rsidR="005B399D" w:rsidRDefault="005B399D" w:rsidP="00E37DEA">
      <w:pPr>
        <w:pStyle w:val="Titre4"/>
      </w:pPr>
      <w:bookmarkStart w:id="165" w:name="_Toc209445827"/>
      <w:r>
        <w:t>Données configuration JSON</w:t>
      </w:r>
      <w:bookmarkEnd w:id="165"/>
    </w:p>
    <w:p w14:paraId="575A63C2" w14:textId="7F52824F" w:rsidR="005B399D" w:rsidRDefault="005B399D" w:rsidP="00AB14B1">
      <w:pPr>
        <w:pStyle w:val="Paragraphedeliste"/>
        <w:numPr>
          <w:ilvl w:val="0"/>
          <w:numId w:val="54"/>
        </w:numPr>
      </w:pPr>
      <w:r>
        <w:t>Le serveur web renvoie la réponse HTTP contenant les données structurées en JSON à la page web.</w:t>
      </w:r>
    </w:p>
    <w:p w14:paraId="41B1F4C6" w14:textId="3B43736D" w:rsidR="005B399D" w:rsidRDefault="005B399D" w:rsidP="00AB14B1">
      <w:pPr>
        <w:pStyle w:val="Paragraphedeliste"/>
        <w:numPr>
          <w:ilvl w:val="0"/>
          <w:numId w:val="54"/>
        </w:numPr>
      </w:pPr>
      <w:r>
        <w:t>L’interface utilisateur affiche l’état actuel des paramètres et des capteurs (affichage interface de configuration).</w:t>
      </w:r>
    </w:p>
    <w:p w14:paraId="63082DF6" w14:textId="77777777" w:rsidR="005B399D" w:rsidRDefault="005B399D" w:rsidP="005B399D"/>
    <w:p w14:paraId="4BD834FF" w14:textId="342D6A71" w:rsidR="005B399D" w:rsidRDefault="005B399D" w:rsidP="00E37DEA">
      <w:pPr>
        <w:pStyle w:val="Titre4"/>
      </w:pPr>
      <w:bookmarkStart w:id="166" w:name="_Toc209445828"/>
      <w:r>
        <w:t>Affichage interface de configuration</w:t>
      </w:r>
      <w:bookmarkEnd w:id="166"/>
    </w:p>
    <w:p w14:paraId="4075F36D" w14:textId="706F3BF4" w:rsidR="005B399D" w:rsidRDefault="005B399D" w:rsidP="00AB14B1">
      <w:pPr>
        <w:pStyle w:val="Paragraphedeliste"/>
        <w:numPr>
          <w:ilvl w:val="0"/>
          <w:numId w:val="57"/>
        </w:numPr>
      </w:pPr>
      <w:r>
        <w:t>La page web utilise les données JSON pour générer dynamiquement les champs et formulaires (inputs) pour chaque paramètre configurable.</w:t>
      </w:r>
    </w:p>
    <w:p w14:paraId="08087FCE" w14:textId="765BFA72" w:rsidR="005B399D" w:rsidRDefault="005B399D" w:rsidP="00AB14B1">
      <w:pPr>
        <w:pStyle w:val="Paragraphedeliste"/>
        <w:numPr>
          <w:ilvl w:val="0"/>
          <w:numId w:val="57"/>
        </w:numPr>
      </w:pPr>
      <w:r>
        <w:t>L’utilisateur peut visualiser et, si besoin, modifier les valeurs.</w:t>
      </w:r>
    </w:p>
    <w:p w14:paraId="491BC832" w14:textId="77777777" w:rsidR="005B399D" w:rsidRDefault="005B399D" w:rsidP="005B399D"/>
    <w:p w14:paraId="49DBEF25" w14:textId="631BB3D7" w:rsidR="005B399D" w:rsidRDefault="005B399D" w:rsidP="00E37DEA">
      <w:pPr>
        <w:pStyle w:val="Titre4"/>
      </w:pPr>
      <w:bookmarkStart w:id="167" w:name="_Toc209445829"/>
      <w:r>
        <w:t>Modification paramètres capteurs</w:t>
      </w:r>
      <w:bookmarkEnd w:id="167"/>
    </w:p>
    <w:p w14:paraId="15723523" w14:textId="6DC646D6" w:rsidR="005B399D" w:rsidRDefault="005B399D" w:rsidP="00AB14B1">
      <w:pPr>
        <w:pStyle w:val="Paragraphedeliste"/>
        <w:numPr>
          <w:ilvl w:val="0"/>
          <w:numId w:val="58"/>
        </w:numPr>
      </w:pPr>
      <w:r>
        <w:t>L’utilisateur modifie un ou plusieurs paramètres via l’interface web (formulaire ou champ).</w:t>
      </w:r>
    </w:p>
    <w:p w14:paraId="596D3942" w14:textId="607BE60C" w:rsidR="005B399D" w:rsidRDefault="005B399D" w:rsidP="00AB14B1">
      <w:pPr>
        <w:pStyle w:val="Paragraphedeliste"/>
        <w:numPr>
          <w:ilvl w:val="0"/>
          <w:numId w:val="58"/>
        </w:numPr>
      </w:pPr>
      <w:r>
        <w:t>Une requête HTTP POST ou PUT est envoyée au serveur web, contenant la nouvelle configuration en JSON.</w:t>
      </w:r>
    </w:p>
    <w:p w14:paraId="4E3A85FF" w14:textId="77777777" w:rsidR="005B399D" w:rsidRDefault="005B399D" w:rsidP="005B399D"/>
    <w:p w14:paraId="36336C7E" w14:textId="05B4B5FC" w:rsidR="005B399D" w:rsidRDefault="005B399D" w:rsidP="00EB0C16">
      <w:pPr>
        <w:pStyle w:val="Titre4"/>
      </w:pPr>
      <w:bookmarkStart w:id="168" w:name="_Toc209445830"/>
      <w:r>
        <w:t>Sauvegarde nouvelle configuration</w:t>
      </w:r>
      <w:bookmarkEnd w:id="168"/>
    </w:p>
    <w:p w14:paraId="6DD5E3FB" w14:textId="43737F05" w:rsidR="005B399D" w:rsidRDefault="005B399D" w:rsidP="00AB14B1">
      <w:pPr>
        <w:pStyle w:val="Paragraphedeliste"/>
        <w:numPr>
          <w:ilvl w:val="0"/>
          <w:numId w:val="59"/>
        </w:numPr>
      </w:pPr>
      <w:r>
        <w:t>Le serveur web reçoit la modification et sauvegarde la nouvelle configuration dans le système (fichier, base de données, ou mémoire).</w:t>
      </w:r>
    </w:p>
    <w:p w14:paraId="4197F597" w14:textId="791C0833" w:rsidR="005B399D" w:rsidRDefault="005B399D" w:rsidP="00AB14B1">
      <w:pPr>
        <w:pStyle w:val="Paragraphedeliste"/>
        <w:numPr>
          <w:ilvl w:val="0"/>
          <w:numId w:val="59"/>
        </w:numPr>
      </w:pPr>
      <w:r>
        <w:t>Le module de configuration valide les valeurs (types, plages, cohérence) et les applique au système.</w:t>
      </w:r>
    </w:p>
    <w:p w14:paraId="7DB580C9" w14:textId="77777777" w:rsidR="005B399D" w:rsidRDefault="005B399D" w:rsidP="005B399D"/>
    <w:p w14:paraId="371AA48B" w14:textId="4D9DCF1D" w:rsidR="005B399D" w:rsidRDefault="005B399D" w:rsidP="00EB0C16">
      <w:pPr>
        <w:pStyle w:val="Titre4"/>
      </w:pPr>
      <w:bookmarkStart w:id="169" w:name="_Toc209445831"/>
      <w:r>
        <w:t>Affichage état système / Lecture état temps réel</w:t>
      </w:r>
      <w:bookmarkEnd w:id="169"/>
    </w:p>
    <w:p w14:paraId="14273659" w14:textId="56F8092C" w:rsidR="005B399D" w:rsidRDefault="005B399D" w:rsidP="00AB14B1">
      <w:pPr>
        <w:pStyle w:val="Paragraphedeliste"/>
        <w:numPr>
          <w:ilvl w:val="0"/>
          <w:numId w:val="60"/>
        </w:numPr>
      </w:pPr>
      <w:r>
        <w:t>L’utilisateur demande l’état temps réel (ex: /state).</w:t>
      </w:r>
    </w:p>
    <w:p w14:paraId="40B0FD5E" w14:textId="13A16547" w:rsidR="00EB0C16" w:rsidRDefault="005B399D" w:rsidP="005B399D">
      <w:pPr>
        <w:pStyle w:val="Paragraphedeliste"/>
        <w:numPr>
          <w:ilvl w:val="0"/>
          <w:numId w:val="60"/>
        </w:numPr>
      </w:pPr>
      <w:r>
        <w:t>Le serveur lit les dernières mesures ou états du système (températures, résistances, état des canaux, etc.) via le module de monitoring.</w:t>
      </w:r>
    </w:p>
    <w:p w14:paraId="0BF496D7" w14:textId="7970F5E1" w:rsidR="005B399D" w:rsidRDefault="005B399D" w:rsidP="00EB0C16">
      <w:pPr>
        <w:pStyle w:val="Titre4"/>
      </w:pPr>
      <w:bookmarkStart w:id="170" w:name="_Toc209445832"/>
      <w:r>
        <w:lastRenderedPageBreak/>
        <w:t>Données dernières mesures</w:t>
      </w:r>
      <w:bookmarkEnd w:id="170"/>
    </w:p>
    <w:p w14:paraId="5DA01468" w14:textId="77777777" w:rsidR="00EB0C16" w:rsidRDefault="005B399D" w:rsidP="00AB14B1">
      <w:pPr>
        <w:pStyle w:val="Paragraphedeliste"/>
        <w:numPr>
          <w:ilvl w:val="0"/>
          <w:numId w:val="61"/>
        </w:numPr>
      </w:pPr>
      <w:r>
        <w:t>Les données temps réel sont renvoyées au navigateur en JSON.</w:t>
      </w:r>
    </w:p>
    <w:p w14:paraId="06F5B598" w14:textId="1B2E6331" w:rsidR="005B399D" w:rsidRDefault="005B399D" w:rsidP="00AB14B1">
      <w:pPr>
        <w:pStyle w:val="Paragraphedeliste"/>
        <w:numPr>
          <w:ilvl w:val="0"/>
          <w:numId w:val="61"/>
        </w:numPr>
      </w:pPr>
      <w:r>
        <w:t>L’interface web affiche ces valeurs pour le suivi et la validation du fonctionnement.</w:t>
      </w:r>
    </w:p>
    <w:p w14:paraId="1B4449EF" w14:textId="77777777" w:rsidR="005B399D" w:rsidRDefault="005B399D" w:rsidP="005B399D"/>
    <w:p w14:paraId="25D514C4" w14:textId="77777777" w:rsidR="005B399D" w:rsidRDefault="005B399D" w:rsidP="004D665B">
      <w:pPr>
        <w:pStyle w:val="Titre4"/>
      </w:pPr>
      <w:bookmarkStart w:id="171" w:name="_Toc209445833"/>
      <w:r>
        <w:t>Modules impliqués :</w:t>
      </w:r>
      <w:bookmarkEnd w:id="171"/>
    </w:p>
    <w:p w14:paraId="7A8A6CDB" w14:textId="4EADDB29" w:rsidR="005B399D" w:rsidRDefault="005B399D" w:rsidP="00AB14B1">
      <w:pPr>
        <w:pStyle w:val="Paragraphedeliste"/>
        <w:numPr>
          <w:ilvl w:val="0"/>
          <w:numId w:val="62"/>
        </w:numPr>
      </w:pPr>
      <w:r>
        <w:t>app/webserver.py : thread serveur web, gestion des routes et des requêtes HTTP</w:t>
      </w:r>
    </w:p>
    <w:p w14:paraId="0ED46BD4" w14:textId="77777777" w:rsidR="00EB0C16" w:rsidRDefault="005B399D" w:rsidP="00AB14B1">
      <w:pPr>
        <w:pStyle w:val="Paragraphedeliste"/>
        <w:numPr>
          <w:ilvl w:val="0"/>
          <w:numId w:val="62"/>
        </w:numPr>
      </w:pPr>
      <w:r>
        <w:t>app/config_manager.py : gestion et validation de la configuration</w:t>
      </w:r>
    </w:p>
    <w:p w14:paraId="41AD8147" w14:textId="05CC6F3F" w:rsidR="005B399D" w:rsidRDefault="005B399D" w:rsidP="00AB14B1">
      <w:pPr>
        <w:pStyle w:val="Paragraphedeliste"/>
        <w:numPr>
          <w:ilvl w:val="0"/>
          <w:numId w:val="62"/>
        </w:numPr>
      </w:pPr>
      <w:r>
        <w:t>app/state_manager.py : récupération et export de l’état système</w:t>
      </w:r>
    </w:p>
    <w:p w14:paraId="384558C2" w14:textId="5FCD3ABB" w:rsidR="005B399D" w:rsidRDefault="005B399D" w:rsidP="00AB14B1">
      <w:pPr>
        <w:pStyle w:val="Paragraphedeliste"/>
        <w:numPr>
          <w:ilvl w:val="0"/>
          <w:numId w:val="62"/>
        </w:numPr>
      </w:pPr>
      <w:r>
        <w:t>app/api.py : définition des endpoints REST</w:t>
      </w:r>
    </w:p>
    <w:p w14:paraId="576AEDC1" w14:textId="77777777" w:rsidR="005B399D" w:rsidRDefault="005B399D" w:rsidP="005B399D"/>
    <w:p w14:paraId="3C2FF8CE" w14:textId="77777777" w:rsidR="005B399D" w:rsidRDefault="005B399D" w:rsidP="004D665B">
      <w:pPr>
        <w:pStyle w:val="Titre4"/>
      </w:pPr>
      <w:bookmarkStart w:id="172" w:name="_Toc209445834"/>
      <w:r>
        <w:t>Documentation Doxygen réelle :</w:t>
      </w:r>
      <w:bookmarkEnd w:id="172"/>
    </w:p>
    <w:p w14:paraId="2DE34027" w14:textId="77777777" w:rsidR="00EB0C16" w:rsidRPr="00EB0C16" w:rsidRDefault="005B399D" w:rsidP="00AB14B1">
      <w:pPr>
        <w:pStyle w:val="Paragraphedeliste"/>
        <w:numPr>
          <w:ilvl w:val="0"/>
          <w:numId w:val="63"/>
        </w:numPr>
        <w:rPr>
          <w:lang w:val="en-US"/>
        </w:rPr>
      </w:pPr>
      <w:r w:rsidRPr="00EB0C16">
        <w:rPr>
          <w:lang w:val="en-US"/>
        </w:rPr>
        <w:t>Web server:</w:t>
      </w:r>
      <w:r w:rsidR="00EB0C16" w:rsidRPr="00EB0C16">
        <w:rPr>
          <w:lang w:val="en-US"/>
        </w:rPr>
        <w:t xml:space="preserve"> </w:t>
      </w:r>
      <w:hyperlink r:id="rId157" w:history="1">
        <w:r w:rsidR="00EB0C16" w:rsidRPr="00EB0C16">
          <w:rPr>
            <w:rStyle w:val="Lienhypertexte"/>
            <w:lang w:val="en-US"/>
          </w:rPr>
          <w:t>https://leomendesesetml.github.io/2510_RegulationChauffage.github.io/webserver_8py.html</w:t>
        </w:r>
      </w:hyperlink>
      <w:r w:rsidR="00EB0C16" w:rsidRPr="00EB0C16">
        <w:rPr>
          <w:lang w:val="en-US"/>
        </w:rPr>
        <w:t xml:space="preserve"> </w:t>
      </w:r>
    </w:p>
    <w:p w14:paraId="27F572BC" w14:textId="0AC9BFF5" w:rsidR="005B399D" w:rsidRPr="00EB0C16" w:rsidRDefault="005B399D" w:rsidP="00AB14B1">
      <w:pPr>
        <w:pStyle w:val="Paragraphedeliste"/>
        <w:numPr>
          <w:ilvl w:val="0"/>
          <w:numId w:val="63"/>
        </w:numPr>
        <w:rPr>
          <w:lang w:val="en-US"/>
        </w:rPr>
      </w:pPr>
      <w:r w:rsidRPr="00EB0C16">
        <w:rPr>
          <w:lang w:val="en-US"/>
        </w:rPr>
        <w:t>Config manager:</w:t>
      </w:r>
      <w:r w:rsidR="00EB0C16" w:rsidRPr="00EB0C16">
        <w:rPr>
          <w:lang w:val="en-US"/>
        </w:rPr>
        <w:t xml:space="preserve"> </w:t>
      </w:r>
      <w:hyperlink r:id="rId158" w:history="1">
        <w:r w:rsidR="00EB0C16" w:rsidRPr="00EB0C16">
          <w:rPr>
            <w:rStyle w:val="Lienhypertexte"/>
            <w:lang w:val="en-US"/>
          </w:rPr>
          <w:t>https://leomendesesetml.github.io/2510_RegulationChauffage.github.io/config__manager_8py.html</w:t>
        </w:r>
      </w:hyperlink>
      <w:r w:rsidR="00EB0C16" w:rsidRPr="00EB0C16">
        <w:rPr>
          <w:lang w:val="en-US"/>
        </w:rPr>
        <w:t xml:space="preserve"> </w:t>
      </w:r>
    </w:p>
    <w:p w14:paraId="0E3F4C53" w14:textId="60A1EF5A" w:rsidR="005B399D" w:rsidRPr="00EB0C16" w:rsidRDefault="005B399D" w:rsidP="00AB14B1">
      <w:pPr>
        <w:pStyle w:val="Paragraphedeliste"/>
        <w:numPr>
          <w:ilvl w:val="0"/>
          <w:numId w:val="63"/>
        </w:numPr>
        <w:rPr>
          <w:lang w:val="en-US"/>
        </w:rPr>
      </w:pPr>
      <w:r w:rsidRPr="00EB0C16">
        <w:rPr>
          <w:lang w:val="en-US"/>
        </w:rPr>
        <w:t>State manager:</w:t>
      </w:r>
      <w:r w:rsidR="00EB0C16" w:rsidRPr="00EB0C16">
        <w:rPr>
          <w:lang w:val="en-US"/>
        </w:rPr>
        <w:t xml:space="preserve"> </w:t>
      </w:r>
      <w:hyperlink r:id="rId159" w:history="1">
        <w:r w:rsidR="00EB0C16" w:rsidRPr="00EB0C16">
          <w:rPr>
            <w:rStyle w:val="Lienhypertexte"/>
            <w:lang w:val="en-US"/>
          </w:rPr>
          <w:t>https://leomendesesetml.github.io/2510_RegulationChauffage.github.io/state__manager_8py.html</w:t>
        </w:r>
      </w:hyperlink>
      <w:r w:rsidR="00EB0C16" w:rsidRPr="00EB0C16">
        <w:rPr>
          <w:lang w:val="en-US"/>
        </w:rPr>
        <w:t xml:space="preserve"> </w:t>
      </w:r>
    </w:p>
    <w:p w14:paraId="2D5FBE35" w14:textId="77777777" w:rsidR="005B399D" w:rsidRPr="005B399D" w:rsidRDefault="005B399D" w:rsidP="005B399D">
      <w:pPr>
        <w:rPr>
          <w:lang w:val="en-US"/>
        </w:rPr>
      </w:pPr>
    </w:p>
    <w:p w14:paraId="4D10B79E" w14:textId="77777777" w:rsidR="005B399D" w:rsidRDefault="005B399D" w:rsidP="004D665B">
      <w:pPr>
        <w:pStyle w:val="Titre4"/>
      </w:pPr>
      <w:bookmarkStart w:id="173" w:name="_Toc209445835"/>
      <w:r>
        <w:t>Source code :</w:t>
      </w:r>
      <w:bookmarkEnd w:id="173"/>
    </w:p>
    <w:p w14:paraId="1561035D" w14:textId="07F3E531" w:rsidR="005B399D" w:rsidRDefault="00EB0C16" w:rsidP="00AB14B1">
      <w:pPr>
        <w:pStyle w:val="Paragraphedeliste"/>
        <w:numPr>
          <w:ilvl w:val="0"/>
          <w:numId w:val="64"/>
        </w:numPr>
      </w:pPr>
      <w:hyperlink r:id="rId160" w:history="1">
        <w:r w:rsidRPr="00042AA5">
          <w:rPr>
            <w:rStyle w:val="Lienhypertexte"/>
          </w:rPr>
          <w:t>https://github.com/LeoMendesEsEtml/2510_RegulationChauffage/blob/main/soft/src/app/webserver.py</w:t>
        </w:r>
      </w:hyperlink>
      <w:r>
        <w:t xml:space="preserve"> </w:t>
      </w:r>
    </w:p>
    <w:p w14:paraId="45CACDE4" w14:textId="500249E3" w:rsidR="005B399D" w:rsidRDefault="00EB0C16" w:rsidP="00AB14B1">
      <w:pPr>
        <w:pStyle w:val="Paragraphedeliste"/>
        <w:numPr>
          <w:ilvl w:val="0"/>
          <w:numId w:val="64"/>
        </w:numPr>
      </w:pPr>
      <w:hyperlink r:id="rId161" w:history="1">
        <w:r w:rsidRPr="00042AA5">
          <w:rPr>
            <w:rStyle w:val="Lienhypertexte"/>
          </w:rPr>
          <w:t>https://github.com/LeoMendesEsEtml/2510_RegulationChauffage/blob/main/soft/src/app/config_manager.py</w:t>
        </w:r>
      </w:hyperlink>
      <w:r>
        <w:t xml:space="preserve"> </w:t>
      </w:r>
    </w:p>
    <w:p w14:paraId="50C42452" w14:textId="4B0AED23" w:rsidR="0029097D" w:rsidRDefault="00EB0C16" w:rsidP="00AB14B1">
      <w:pPr>
        <w:pStyle w:val="Paragraphedeliste"/>
        <w:numPr>
          <w:ilvl w:val="0"/>
          <w:numId w:val="64"/>
        </w:numPr>
      </w:pPr>
      <w:hyperlink r:id="rId162" w:history="1">
        <w:r w:rsidRPr="00042AA5">
          <w:rPr>
            <w:rStyle w:val="Lienhypertexte"/>
          </w:rPr>
          <w:t>https://github.com/LeoMendesEsEtml/2510_RegulationChauffage/blob/main/soft/src/app/state_manager.py</w:t>
        </w:r>
      </w:hyperlink>
      <w:r>
        <w:t xml:space="preserve"> </w:t>
      </w:r>
    </w:p>
    <w:p w14:paraId="0FA4D1BD" w14:textId="77777777" w:rsidR="00C522B1" w:rsidRDefault="00C522B1" w:rsidP="00AB14B1"/>
    <w:p w14:paraId="05138A69" w14:textId="77777777" w:rsidR="0089057C" w:rsidRDefault="0089057C" w:rsidP="00AB14B1">
      <w:pPr>
        <w:pStyle w:val="Titre3"/>
      </w:pPr>
      <w:bookmarkStart w:id="174" w:name="_Toc209445836"/>
      <w:r>
        <w:t>Gestion des erreurs dans le code</w:t>
      </w:r>
      <w:bookmarkEnd w:id="174"/>
    </w:p>
    <w:p w14:paraId="59B19477" w14:textId="77777777" w:rsidR="0089057C" w:rsidRDefault="0089057C" w:rsidP="0089057C"/>
    <w:p w14:paraId="0C998D86" w14:textId="2C5C7FD6" w:rsidR="0089057C" w:rsidRDefault="0089057C" w:rsidP="00AB14B1">
      <w:pPr>
        <w:pStyle w:val="Titre4"/>
      </w:pPr>
      <w:bookmarkStart w:id="175" w:name="_Toc209445837"/>
      <w:r>
        <w:t>Signalisation erreur (clignotement)</w:t>
      </w:r>
      <w:bookmarkEnd w:id="175"/>
    </w:p>
    <w:p w14:paraId="79D6FD8E" w14:textId="77777777" w:rsidR="0089057C" w:rsidRDefault="0089057C" w:rsidP="0089057C">
      <w:r>
        <w:t>La signalisation d’erreur visuelle est gérée par la classe LedErrorIndicator du module front_led_management.py</w:t>
      </w:r>
    </w:p>
    <w:p w14:paraId="47CA3369" w14:textId="77777777" w:rsidR="0089057C" w:rsidRDefault="0089057C" w:rsidP="0089057C">
      <w:r>
        <w:t>Selon le type d’erreur, le système applique un pattern précis :</w:t>
      </w:r>
    </w:p>
    <w:p w14:paraId="332322AE" w14:textId="77777777" w:rsidR="0089057C" w:rsidRDefault="0089057C" w:rsidP="00AB14B1">
      <w:pPr>
        <w:pStyle w:val="Paragraphedeliste"/>
        <w:numPr>
          <w:ilvl w:val="0"/>
          <w:numId w:val="65"/>
        </w:numPr>
      </w:pPr>
      <w:r>
        <w:t>3 clignotements sur 10s : erreur mesure ADC/résistance (measure_failed)</w:t>
      </w:r>
    </w:p>
    <w:p w14:paraId="65F63763" w14:textId="77777777" w:rsidR="0089057C" w:rsidRDefault="0089057C" w:rsidP="00AB14B1">
      <w:pPr>
        <w:pStyle w:val="Paragraphedeliste"/>
        <w:numPr>
          <w:ilvl w:val="0"/>
          <w:numId w:val="65"/>
        </w:numPr>
      </w:pPr>
      <w:r>
        <w:t>4 clignotements sur 10s : erreur critique système (critical_error)</w:t>
      </w:r>
    </w:p>
    <w:p w14:paraId="31B7CA6D" w14:textId="77777777" w:rsidR="0089057C" w:rsidRDefault="0089057C" w:rsidP="00AB14B1">
      <w:pPr>
        <w:pStyle w:val="Paragraphedeliste"/>
        <w:numPr>
          <w:ilvl w:val="0"/>
          <w:numId w:val="65"/>
        </w:numPr>
      </w:pPr>
      <w:r>
        <w:t>5 clignotements sur 10s : erreur de configuration (config_error)</w:t>
      </w:r>
    </w:p>
    <w:p w14:paraId="6177A3E6" w14:textId="77777777" w:rsidR="00AB14B1" w:rsidRPr="008A1A19" w:rsidRDefault="00AB14B1" w:rsidP="0089057C"/>
    <w:p w14:paraId="72DD7BEE" w14:textId="27757E36" w:rsidR="0089057C" w:rsidRPr="0089057C" w:rsidRDefault="0089057C" w:rsidP="0089057C">
      <w:pPr>
        <w:rPr>
          <w:lang w:val="en-US"/>
        </w:rPr>
      </w:pPr>
      <w:r w:rsidRPr="0089057C">
        <w:rPr>
          <w:lang w:val="en-US"/>
        </w:rPr>
        <w:t>Exemple d’appel : led_indicator.set_pattern('critical_error')</w:t>
      </w:r>
    </w:p>
    <w:p w14:paraId="19A34407" w14:textId="77777777" w:rsidR="00AB14B1" w:rsidRPr="00AB14B1" w:rsidRDefault="00AB14B1" w:rsidP="0089057C">
      <w:pPr>
        <w:rPr>
          <w:lang w:val="en-US"/>
        </w:rPr>
      </w:pPr>
    </w:p>
    <w:p w14:paraId="35E84C7A" w14:textId="70BCE4D2" w:rsidR="0089057C" w:rsidRDefault="0089057C" w:rsidP="0089057C">
      <w:r>
        <w:t xml:space="preserve">Voir le code source : </w:t>
      </w:r>
      <w:hyperlink r:id="rId163" w:history="1">
        <w:r w:rsidR="00AB14B1" w:rsidRPr="00042AA5">
          <w:rPr>
            <w:rStyle w:val="Lienhypertexte"/>
          </w:rPr>
          <w:t>https://github.com/LeoMendesEsEtml/2510_RegulationChauffage/blob/main/soft/src/app/front_led_management.py</w:t>
        </w:r>
      </w:hyperlink>
      <w:r w:rsidR="00AB14B1">
        <w:t xml:space="preserve"> </w:t>
      </w:r>
    </w:p>
    <w:p w14:paraId="2BCAB744" w14:textId="77777777" w:rsidR="0089057C" w:rsidRDefault="0089057C" w:rsidP="0089057C"/>
    <w:p w14:paraId="22EF1CB6" w14:textId="77777777" w:rsidR="00AB14B1" w:rsidRDefault="00AB14B1" w:rsidP="0089057C"/>
    <w:p w14:paraId="43862D2E" w14:textId="77777777" w:rsidR="00AB14B1" w:rsidRDefault="00AB14B1" w:rsidP="0089057C"/>
    <w:p w14:paraId="06E34496" w14:textId="77777777" w:rsidR="00AB14B1" w:rsidRDefault="00AB14B1" w:rsidP="0089057C"/>
    <w:p w14:paraId="1AE58878" w14:textId="0763AACD" w:rsidR="0089057C" w:rsidRDefault="0089057C" w:rsidP="00AB14B1">
      <w:pPr>
        <w:pStyle w:val="Titre4"/>
      </w:pPr>
      <w:bookmarkStart w:id="176" w:name="_Toc209445838"/>
      <w:r>
        <w:t>Sauvegarde message d’erreur</w:t>
      </w:r>
      <w:bookmarkEnd w:id="176"/>
    </w:p>
    <w:p w14:paraId="72B1121F" w14:textId="77777777" w:rsidR="0089057C" w:rsidRDefault="0089057C" w:rsidP="0089057C">
      <w:r>
        <w:t>La sauvegarde de l’état y compris les erreurs est faite par la fonction save_last_state dans main.py</w:t>
      </w:r>
    </w:p>
    <w:p w14:paraId="0E1127C0" w14:textId="77777777" w:rsidR="0089057C" w:rsidRDefault="0089057C" w:rsidP="0089057C">
      <w:r>
        <w:t>Cette fonction enregistre l’état courant canal, résistance, température, erreur dans un fichier JSON : state/last_state.json</w:t>
      </w:r>
    </w:p>
    <w:p w14:paraId="432EA739" w14:textId="77777777" w:rsidR="0089057C" w:rsidRDefault="0089057C" w:rsidP="0089057C">
      <w:r>
        <w:t>Si une erreur survient, le paramètre error message d’erreur est ajouté et sauvegardé pour le canal concerné</w:t>
      </w:r>
    </w:p>
    <w:p w14:paraId="6FD21191" w14:textId="3667E5C3" w:rsidR="0089057C" w:rsidRDefault="0089057C" w:rsidP="0089057C">
      <w:r>
        <w:t xml:space="preserve">Voir le code source : </w:t>
      </w:r>
      <w:hyperlink r:id="rId164" w:history="1">
        <w:r w:rsidR="00AB14B1" w:rsidRPr="00042AA5">
          <w:rPr>
            <w:rStyle w:val="Lienhypertexte"/>
          </w:rPr>
          <w:t>https://github.com/LeoMendesEsEtml/2510_RegulationChauffage/blob/main/soft/src/app/main.py</w:t>
        </w:r>
      </w:hyperlink>
      <w:r w:rsidR="00AB14B1">
        <w:t xml:space="preserve"> </w:t>
      </w:r>
    </w:p>
    <w:p w14:paraId="68F8DC0A" w14:textId="77777777" w:rsidR="0089057C" w:rsidRDefault="0089057C" w:rsidP="0089057C"/>
    <w:p w14:paraId="2E1E48EC" w14:textId="501658D1" w:rsidR="0089057C" w:rsidRDefault="0089057C" w:rsidP="00AB14B1">
      <w:pPr>
        <w:pStyle w:val="Titre4"/>
      </w:pPr>
      <w:bookmarkStart w:id="177" w:name="_Toc209445839"/>
      <w:r>
        <w:t>Comptage échecs et continuation</w:t>
      </w:r>
      <w:bookmarkEnd w:id="177"/>
    </w:p>
    <w:p w14:paraId="5AE03EAE" w14:textId="77777777" w:rsidR="0089057C" w:rsidRDefault="0089057C" w:rsidP="0089057C">
      <w:r>
        <w:t>Le comptage des échecs de mesure est géré directement dans la séquence logicielle ex : run_measurement_sequence dans main.py</w:t>
      </w:r>
    </w:p>
    <w:p w14:paraId="67D174D9" w14:textId="77777777" w:rsidR="0089057C" w:rsidRDefault="0089057C" w:rsidP="0089057C">
      <w:r>
        <w:t>À chaque échec de canal, une variable locale de comptage est incrémentée failed_channels += 1</w:t>
      </w:r>
    </w:p>
    <w:p w14:paraId="697C884A" w14:textId="072E5D97" w:rsidR="0089057C" w:rsidRDefault="0089057C" w:rsidP="0089057C">
      <w:r>
        <w:t xml:space="preserve">Si tous les canaux échouent : le système affiche Séquence échouée - </w:t>
      </w:r>
      <w:r w:rsidR="001F2B00">
        <w:t>t</w:t>
      </w:r>
      <w:r>
        <w:t>ous les canaux ont échoué, déclenche le pattern LED critique, et retourne la variable sequence_success = False</w:t>
      </w:r>
    </w:p>
    <w:p w14:paraId="69856874" w14:textId="23FB122D" w:rsidR="0089057C" w:rsidRDefault="0089057C" w:rsidP="0089057C">
      <w:r>
        <w:t xml:space="preserve">Voir le code source fonction run_measurement_sequence : </w:t>
      </w:r>
      <w:hyperlink r:id="rId165" w:anchor="L516-L524" w:history="1">
        <w:r w:rsidR="00AB14B1" w:rsidRPr="00042AA5">
          <w:rPr>
            <w:rStyle w:val="Lienhypertexte"/>
          </w:rPr>
          <w:t>https://github.com/LeoMendesEsEtml/2510_RegulationChauffage/blob/main/soft/src/app/main.py#L516-L524</w:t>
        </w:r>
      </w:hyperlink>
      <w:r w:rsidR="00AB14B1">
        <w:t xml:space="preserve"> </w:t>
      </w:r>
    </w:p>
    <w:p w14:paraId="3E0527B9" w14:textId="77777777" w:rsidR="0089057C" w:rsidRDefault="0089057C" w:rsidP="0089057C"/>
    <w:p w14:paraId="66D1A82A" w14:textId="77777777" w:rsidR="0089057C" w:rsidRDefault="0089057C" w:rsidP="004D665B">
      <w:pPr>
        <w:pStyle w:val="Titre4"/>
      </w:pPr>
      <w:bookmarkStart w:id="178" w:name="_Toc209445840"/>
      <w:r>
        <w:t>4 Exception simulation résistance</w:t>
      </w:r>
      <w:bookmarkEnd w:id="178"/>
    </w:p>
    <w:p w14:paraId="142D49CC" w14:textId="77777777" w:rsidR="0089057C" w:rsidRDefault="0089057C" w:rsidP="0089057C">
      <w:r>
        <w:t>Pour les erreurs de simulation de résistance, la classe ResistanceSimulationError dans resistance_simulation.py est utilisée pour lever et gérer les exceptions spécifiques</w:t>
      </w:r>
    </w:p>
    <w:p w14:paraId="2874D839" w14:textId="04C6D43E" w:rsidR="0089057C" w:rsidRDefault="0089057C" w:rsidP="0089057C">
      <w:r>
        <w:t xml:space="preserve">Voir le code source : </w:t>
      </w:r>
      <w:hyperlink r:id="rId166" w:history="1">
        <w:r w:rsidR="00AB14B1" w:rsidRPr="00042AA5">
          <w:rPr>
            <w:rStyle w:val="Lienhypertexte"/>
          </w:rPr>
          <w:t>https://github.com/LeoMendesEsEtml/2510_RegulationChauffage/blob/main/soft/src/app/resistance_simulation.py</w:t>
        </w:r>
      </w:hyperlink>
      <w:r w:rsidR="00AB14B1">
        <w:t xml:space="preserve"> </w:t>
      </w:r>
    </w:p>
    <w:p w14:paraId="2597D6A1" w14:textId="77777777" w:rsidR="0089057C" w:rsidRDefault="0089057C" w:rsidP="0089057C"/>
    <w:p w14:paraId="642E05B7" w14:textId="77777777" w:rsidR="0089057C" w:rsidRDefault="0089057C" w:rsidP="0089057C"/>
    <w:p w14:paraId="549E1BF7" w14:textId="1BBE7361" w:rsidR="0089057C" w:rsidRDefault="0089057C" w:rsidP="004D665B">
      <w:pPr>
        <w:pStyle w:val="Titre4"/>
      </w:pPr>
      <w:bookmarkStart w:id="179" w:name="_Toc209445841"/>
      <w:r>
        <w:t>Code source</w:t>
      </w:r>
      <w:r w:rsidR="004D665B">
        <w:t xml:space="preserve"> </w:t>
      </w:r>
      <w:r>
        <w:t>:</w:t>
      </w:r>
      <w:bookmarkEnd w:id="179"/>
    </w:p>
    <w:p w14:paraId="50A3AE71" w14:textId="26D786A5" w:rsidR="0089057C" w:rsidRDefault="004D665B" w:rsidP="0089057C">
      <w:hyperlink r:id="rId167" w:history="1">
        <w:r w:rsidRPr="00042AA5">
          <w:rPr>
            <w:rStyle w:val="Lienhypertexte"/>
          </w:rPr>
          <w:t>https://github.com/LeoMendesEsEtml/2510_RegulationChauffage/blob/main/soft/src/app/main.py</w:t>
        </w:r>
      </w:hyperlink>
      <w:r>
        <w:t xml:space="preserve"> </w:t>
      </w:r>
    </w:p>
    <w:p w14:paraId="32680B7B" w14:textId="148E48ED" w:rsidR="0089057C" w:rsidRDefault="004D665B" w:rsidP="0089057C">
      <w:hyperlink r:id="rId168" w:history="1">
        <w:r w:rsidRPr="00042AA5">
          <w:rPr>
            <w:rStyle w:val="Lienhypertexte"/>
          </w:rPr>
          <w:t>https://github.com/LeoMendesEsEtml/2510_RegulationChauffage/blob/main/soft/src/app/front_led_management.py</w:t>
        </w:r>
      </w:hyperlink>
      <w:r>
        <w:t xml:space="preserve"> </w:t>
      </w:r>
    </w:p>
    <w:p w14:paraId="214402B2" w14:textId="075CD82D" w:rsidR="00F35379" w:rsidRDefault="004D665B" w:rsidP="0089057C">
      <w:hyperlink r:id="rId169" w:history="1">
        <w:r w:rsidRPr="00042AA5">
          <w:rPr>
            <w:rStyle w:val="Lienhypertexte"/>
          </w:rPr>
          <w:t>https://github.com/LeoMendesEsEtml/2510_RegulationChauffage/blob/main/soft/src/app/resistance_simulation.py</w:t>
        </w:r>
      </w:hyperlink>
      <w:r>
        <w:t xml:space="preserve"> </w:t>
      </w:r>
    </w:p>
    <w:p w14:paraId="0142480C" w14:textId="77777777" w:rsidR="004D665B" w:rsidRDefault="004D665B" w:rsidP="0089057C"/>
    <w:p w14:paraId="3B8322A6" w14:textId="6BE6AC08" w:rsidR="00E71BD8" w:rsidRDefault="00E71BD8">
      <w:r>
        <w:br w:type="page"/>
      </w:r>
    </w:p>
    <w:p w14:paraId="0B62A239" w14:textId="6F31AC2D" w:rsidR="004D665B" w:rsidRDefault="00E71BD8" w:rsidP="00E71BD8">
      <w:pPr>
        <w:pStyle w:val="Titre2"/>
      </w:pPr>
      <w:bookmarkStart w:id="180" w:name="_Toc209445842"/>
      <w:r>
        <w:lastRenderedPageBreak/>
        <w:t xml:space="preserve">Page de configuration du </w:t>
      </w:r>
      <w:r w:rsidR="00503A1F">
        <w:t>projet</w:t>
      </w:r>
      <w:bookmarkEnd w:id="180"/>
    </w:p>
    <w:p w14:paraId="18DACAEB" w14:textId="77777777" w:rsidR="000E0908" w:rsidRDefault="000E0908" w:rsidP="00780928">
      <w:pPr>
        <w:keepNext/>
        <w:jc w:val="center"/>
      </w:pPr>
      <w:r w:rsidRPr="000E0908">
        <w:rPr>
          <w:noProof/>
        </w:rPr>
        <w:drawing>
          <wp:inline distT="0" distB="0" distL="0" distR="0" wp14:anchorId="540B822E" wp14:editId="333D7944">
            <wp:extent cx="6542363" cy="7816133"/>
            <wp:effectExtent l="0" t="0" r="0" b="0"/>
            <wp:docPr id="1868122223"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22223" name="Image 1" descr="Une image contenant texte, capture d’écran, nombre, Police&#10;&#10;Le contenu généré par l’IA peut être incorrect."/>
                    <pic:cNvPicPr/>
                  </pic:nvPicPr>
                  <pic:blipFill>
                    <a:blip r:embed="rId170"/>
                    <a:stretch>
                      <a:fillRect/>
                    </a:stretch>
                  </pic:blipFill>
                  <pic:spPr>
                    <a:xfrm>
                      <a:off x="0" y="0"/>
                      <a:ext cx="6553310" cy="7829211"/>
                    </a:xfrm>
                    <a:prstGeom prst="rect">
                      <a:avLst/>
                    </a:prstGeom>
                  </pic:spPr>
                </pic:pic>
              </a:graphicData>
            </a:graphic>
          </wp:inline>
        </w:drawing>
      </w:r>
    </w:p>
    <w:p w14:paraId="2DB78262" w14:textId="10215FBA" w:rsidR="00503A1F" w:rsidRPr="00503A1F" w:rsidRDefault="000E0908" w:rsidP="00780928">
      <w:pPr>
        <w:pStyle w:val="Lgende"/>
        <w:jc w:val="center"/>
      </w:pPr>
      <w:r>
        <w:t xml:space="preserve">Figure </w:t>
      </w:r>
      <w:fldSimple w:instr=" SEQ Figure \* ARABIC ">
        <w:r w:rsidR="00D53F61">
          <w:rPr>
            <w:noProof/>
          </w:rPr>
          <w:t>91</w:t>
        </w:r>
      </w:fldSimple>
      <w:r w:rsidR="00CB3D06">
        <w:rPr>
          <w:noProof/>
        </w:rPr>
        <w:t xml:space="preserve"> – Page de configuration et affichage local</w:t>
      </w:r>
    </w:p>
    <w:p w14:paraId="75AF5439" w14:textId="77777777" w:rsidR="00F516A6" w:rsidRDefault="00F516A6">
      <w:pPr>
        <w:rPr>
          <w:rFonts w:cs="Arial"/>
          <w:sz w:val="36"/>
          <w:szCs w:val="48"/>
        </w:rPr>
      </w:pPr>
      <w:r>
        <w:br w:type="page"/>
      </w:r>
    </w:p>
    <w:p w14:paraId="444378F3" w14:textId="1CE0C341" w:rsidR="001B6F3E" w:rsidRDefault="001B6F3E" w:rsidP="001B6F3E">
      <w:pPr>
        <w:pStyle w:val="Titre1"/>
      </w:pPr>
      <w:bookmarkStart w:id="181" w:name="_Toc209445843"/>
      <w:r>
        <w:lastRenderedPageBreak/>
        <w:t>Conclusion</w:t>
      </w:r>
      <w:bookmarkEnd w:id="181"/>
    </w:p>
    <w:p w14:paraId="2D5CE813" w14:textId="049EB260" w:rsidR="001B6F3E" w:rsidRDefault="001B6F3E" w:rsidP="001B6F3E">
      <w:pPr>
        <w:pStyle w:val="Titre2"/>
      </w:pPr>
      <w:bookmarkStart w:id="182" w:name="_Toc209445844"/>
      <w:r>
        <w:t>Résultat</w:t>
      </w:r>
      <w:bookmarkEnd w:id="182"/>
    </w:p>
    <w:p w14:paraId="55C5B5A3" w14:textId="2B7D8E28" w:rsidR="00F516A6" w:rsidRDefault="003F5B34" w:rsidP="00F516A6">
      <w:pPr>
        <w:pStyle w:val="Titre3"/>
      </w:pPr>
      <w:bookmarkStart w:id="183" w:name="_Toc209445845"/>
      <w:r>
        <w:t>É</w:t>
      </w:r>
      <w:r w:rsidR="00F516A6">
        <w:t xml:space="preserve">tat </w:t>
      </w:r>
      <w:r w:rsidR="00D26F7A">
        <w:t xml:space="preserve">final </w:t>
      </w:r>
      <w:r w:rsidR="00F516A6">
        <w:t>du projet</w:t>
      </w:r>
      <w:bookmarkEnd w:id="183"/>
      <w:r w:rsidR="00F516A6">
        <w:t xml:space="preserve"> </w:t>
      </w:r>
    </w:p>
    <w:p w14:paraId="6C882988" w14:textId="479C5B26" w:rsidR="00AE1241" w:rsidRDefault="00AE1241" w:rsidP="00AE1241">
      <w:pPr>
        <w:pStyle w:val="Paragraphedeliste"/>
        <w:numPr>
          <w:ilvl w:val="0"/>
          <w:numId w:val="65"/>
        </w:numPr>
      </w:pPr>
      <w:r>
        <w:t>Les mesures ADC et résistives sont fonctionnelles. La chaîne complète de lecture est opérationnelle, depuis la sonde jusqu’à la récupération des valeurs numériques.</w:t>
      </w:r>
    </w:p>
    <w:p w14:paraId="3E59261C" w14:textId="764DBFCE" w:rsidR="00AE1241" w:rsidRDefault="00AE1241" w:rsidP="00AE1241">
      <w:pPr>
        <w:pStyle w:val="Paragraphedeliste"/>
        <w:numPr>
          <w:ilvl w:val="0"/>
          <w:numId w:val="65"/>
        </w:numPr>
      </w:pPr>
      <w:r>
        <w:t>La conversion est effective de bout en bout : résistance mesurée =&gt; température =&gt; température simulée =&gt; résistance simulée =&gt; sortie analogique appliquée. Chaque étape de traitement est validée.</w:t>
      </w:r>
    </w:p>
    <w:p w14:paraId="167B1D9E" w14:textId="72C04422" w:rsidR="00AE1241" w:rsidRDefault="00AE1241" w:rsidP="00AE1241">
      <w:pPr>
        <w:pStyle w:val="Paragraphedeliste"/>
        <w:numPr>
          <w:ilvl w:val="0"/>
          <w:numId w:val="65"/>
        </w:numPr>
      </w:pPr>
      <w:r>
        <w:t>Une imprécision subsiste sur certaines mesures. Son origine exacte reste à déterminer, entre une possible erreur dans les équations et une influence matérielle (tolérances, bruit, alimentation).</w:t>
      </w:r>
    </w:p>
    <w:p w14:paraId="0FA61AC9" w14:textId="56451A2F" w:rsidR="00AE1241" w:rsidRDefault="00AE1241" w:rsidP="00AE1241">
      <w:pPr>
        <w:pStyle w:val="Paragraphedeliste"/>
        <w:numPr>
          <w:ilvl w:val="0"/>
          <w:numId w:val="65"/>
        </w:numPr>
      </w:pPr>
      <w:r>
        <w:t>Une page Web locale a été développée. Elle permet d’afficher la dernière température mesurée, les erreurs détectées et les paramètres système. Son extension future est possible.</w:t>
      </w:r>
    </w:p>
    <w:p w14:paraId="27B573F2" w14:textId="407F0EBD" w:rsidR="00AE1241" w:rsidRDefault="00AE1241" w:rsidP="00AE1241">
      <w:pPr>
        <w:pStyle w:val="Paragraphedeliste"/>
        <w:numPr>
          <w:ilvl w:val="0"/>
          <w:numId w:val="65"/>
        </w:numPr>
      </w:pPr>
      <w:r>
        <w:t>La connexion API est en place. Les requêtes GET et POST fonctionnent, avec lecture des données météo et envoi des mesures locales vers le cloud.</w:t>
      </w:r>
    </w:p>
    <w:p w14:paraId="33D93260" w14:textId="18C9304A" w:rsidR="00AE1241" w:rsidRDefault="00AE1241" w:rsidP="00AE1241">
      <w:pPr>
        <w:pStyle w:val="Paragraphedeliste"/>
        <w:numPr>
          <w:ilvl w:val="0"/>
          <w:numId w:val="65"/>
        </w:numPr>
      </w:pPr>
      <w:r>
        <w:t>Les entrées 24 V sont partiellement validés. Les lectures sont fonctionnelles mais sensibles aux conditions de test. Des améliorations côté hardware sont nécessaires pour stabiliser la détection des contacts secs.</w:t>
      </w:r>
    </w:p>
    <w:p w14:paraId="5CC34803" w14:textId="6453C577" w:rsidR="00AE1241" w:rsidRDefault="00AE1241" w:rsidP="00AE1241">
      <w:pPr>
        <w:pStyle w:val="Paragraphedeliste"/>
        <w:numPr>
          <w:ilvl w:val="0"/>
          <w:numId w:val="65"/>
        </w:numPr>
      </w:pPr>
      <w:r>
        <w:t>La stabilité du service système au démarrage est insuffisante. Le script ne se relance pas toujours correctement au boot, ce qui empêche la connexion réseau automatique.</w:t>
      </w:r>
    </w:p>
    <w:p w14:paraId="24F33BAA" w14:textId="1BC42EF7" w:rsidR="00AE1241" w:rsidRDefault="00AE1241" w:rsidP="00AE1241">
      <w:pPr>
        <w:pStyle w:val="Paragraphedeliste"/>
        <w:numPr>
          <w:ilvl w:val="0"/>
          <w:numId w:val="65"/>
        </w:numPr>
      </w:pPr>
      <w:r>
        <w:t>Le firmware ne tolère pas encore certaines erreurs SPI. Un défaut de transmission peut figer le système, sans retour automatique à un état stable. Une gestion plus robuste des erreurs est attendue.</w:t>
      </w:r>
    </w:p>
    <w:p w14:paraId="4129CD6E" w14:textId="155C178F" w:rsidR="00AE1241" w:rsidRDefault="00AE1241" w:rsidP="00AE1241">
      <w:pPr>
        <w:pStyle w:val="Paragraphedeliste"/>
        <w:numPr>
          <w:ilvl w:val="0"/>
          <w:numId w:val="65"/>
        </w:numPr>
      </w:pPr>
      <w:r>
        <w:t>Le serveur HTTP local ne recharge pas immédiatement les paramètres modifiés. Il y a un décalage entre l’action de configuration et la prise en compte réelle sur le système, ce qui perturbe l’utilisation.</w:t>
      </w:r>
    </w:p>
    <w:p w14:paraId="5CD8C7CB" w14:textId="3351B6D1" w:rsidR="009820E2" w:rsidRPr="009820E2" w:rsidRDefault="00AE1241" w:rsidP="00AE1241">
      <w:pPr>
        <w:pStyle w:val="Paragraphedeliste"/>
        <w:numPr>
          <w:ilvl w:val="0"/>
          <w:numId w:val="65"/>
        </w:numPr>
      </w:pPr>
      <w:r>
        <w:t xml:space="preserve">L’alimentation 5 V pose problème. Le régulateur buck implanté génère du bruit même sans charge, ce qui peut affecter la précision des conversions analogiques. </w:t>
      </w:r>
    </w:p>
    <w:p w14:paraId="38362B37" w14:textId="7E94766C" w:rsidR="00932B98" w:rsidRPr="00932B98" w:rsidRDefault="00B022B7" w:rsidP="00932B98">
      <w:pPr>
        <w:pStyle w:val="Titre3"/>
      </w:pPr>
      <w:bookmarkStart w:id="184" w:name="_Toc209445846"/>
      <w:r>
        <w:t>Aspects e</w:t>
      </w:r>
      <w:r w:rsidR="00CC4206">
        <w:t>nvironnementaux</w:t>
      </w:r>
      <w:bookmarkEnd w:id="184"/>
    </w:p>
    <w:p w14:paraId="4297ECAE" w14:textId="60DF2DAA" w:rsidR="00C54A90" w:rsidRDefault="00C54A90" w:rsidP="00C54A90">
      <w:r>
        <w:t>Le projet a une réelle utilité écologique. Les chiffres de l’entreprise mandante Oblosolutions</w:t>
      </w:r>
      <w:r w:rsidR="0037574E">
        <w:rPr>
          <w:rStyle w:val="Appelnotedebasdep"/>
        </w:rPr>
        <w:footnoteReference w:id="11"/>
      </w:r>
      <w:r>
        <w:t xml:space="preserve"> confirment jusqu’à 20 % d’économie d’énergie sur des systèmes de chauffage classiques comme les pompes à chaleur, chaudières gaz, mazout, bois, pellets ou chauffage à distance.</w:t>
      </w:r>
    </w:p>
    <w:p w14:paraId="595F9A96" w14:textId="77777777" w:rsidR="00C54A90" w:rsidRDefault="00C54A90" w:rsidP="00C54A90"/>
    <w:p w14:paraId="2F914397" w14:textId="77777777" w:rsidR="001B0755" w:rsidRDefault="00C54A90" w:rsidP="00C54A90">
      <w:r>
        <w:t xml:space="preserve">L’intérêt principal du projet, selon moi, est qu’il permet de rendre intelligent un système de chauffage très simple, uniquement par une surcouche hardware peu coûteuse. </w:t>
      </w:r>
    </w:p>
    <w:p w14:paraId="4DA042DF" w14:textId="77777777" w:rsidR="001B0755" w:rsidRDefault="001B0755" w:rsidP="00C54A90"/>
    <w:p w14:paraId="5DBB5F2C" w14:textId="77777777" w:rsidR="001B0755" w:rsidRDefault="00C54A90" w:rsidP="00C54A90">
      <w:r>
        <w:t xml:space="preserve">Cela me questionne personnellement : combien de systèmes de notre quotidien pourraient être optimisés de manière similaire par des produits domotiques simples ? </w:t>
      </w:r>
    </w:p>
    <w:p w14:paraId="24373DD3" w14:textId="77777777" w:rsidR="001B0755" w:rsidRDefault="001B0755" w:rsidP="00C54A90"/>
    <w:p w14:paraId="43BA625B" w14:textId="1BD04A57" w:rsidR="00C54A90" w:rsidRDefault="00C54A90" w:rsidP="00C54A90">
      <w:r>
        <w:t>Travailler sur un objet ayant un impact écologique concret a été motivant. Ce n’est malheureusement pas si courant dans notre domaine, bien que de nombreux projets émergent aujourd’hui pour limiter la consommation</w:t>
      </w:r>
      <w:r w:rsidR="001B0755">
        <w:t xml:space="preserve"> énergétique</w:t>
      </w:r>
      <w:r>
        <w:t>.</w:t>
      </w:r>
    </w:p>
    <w:p w14:paraId="605C0C2E" w14:textId="77777777" w:rsidR="00C54A90" w:rsidRDefault="00C54A90" w:rsidP="00C54A90"/>
    <w:p w14:paraId="4C9D991A" w14:textId="77777777" w:rsidR="007C5654" w:rsidRDefault="00C54A90" w:rsidP="00C54A90">
      <w:r>
        <w:t xml:space="preserve">Même si le </w:t>
      </w:r>
      <w:r w:rsidR="007C5654">
        <w:t>produit final</w:t>
      </w:r>
      <w:r>
        <w:t xml:space="preserve"> reste un prototype, j’ai fait attention à éviter les composants à durée de vie courte. J’ai fait de mon mieux pour qu’il soit écologiquement cohérent, à mon niveau. </w:t>
      </w:r>
    </w:p>
    <w:p w14:paraId="15394632" w14:textId="77777777" w:rsidR="007C5654" w:rsidRDefault="007C5654" w:rsidP="00C54A90"/>
    <w:p w14:paraId="5D745432" w14:textId="4D65FBF3" w:rsidR="001500B6" w:rsidRDefault="00C54A90" w:rsidP="00C54A90">
      <w:pPr>
        <w:rPr>
          <w:rFonts w:cs="Arial"/>
          <w:sz w:val="32"/>
          <w:szCs w:val="32"/>
        </w:rPr>
      </w:pPr>
      <w:r>
        <w:t xml:space="preserve">Je pense </w:t>
      </w:r>
      <w:r w:rsidR="007C5654">
        <w:t xml:space="preserve">malgré tout </w:t>
      </w:r>
      <w:r>
        <w:t xml:space="preserve">qu’un futur redimensionnement du système, avec un autre format de PCB </w:t>
      </w:r>
      <w:r w:rsidR="004B6C22">
        <w:t>et</w:t>
      </w:r>
      <w:r w:rsidR="001F2B00">
        <w:t>/</w:t>
      </w:r>
      <w:r w:rsidR="004B6C22">
        <w:t xml:space="preserve">ou </w:t>
      </w:r>
      <w:r>
        <w:t>un placement plus compact, permettrait de réduire la taille des cartes. Pour ce prototype, j’ai préféré privilégier la stabilité et la facilité de test</w:t>
      </w:r>
      <w:r w:rsidR="004B6C22">
        <w:t>.</w:t>
      </w:r>
    </w:p>
    <w:p w14:paraId="07F6C6F1" w14:textId="216D0C31" w:rsidR="00EA72FD" w:rsidRPr="00EA72FD" w:rsidRDefault="001E1BC0" w:rsidP="00EA72FD">
      <w:pPr>
        <w:pStyle w:val="Titre3"/>
      </w:pPr>
      <w:bookmarkStart w:id="185" w:name="_Toc209445847"/>
      <w:r>
        <w:t xml:space="preserve">Aspects </w:t>
      </w:r>
      <w:r w:rsidR="001F2B00">
        <w:t>s</w:t>
      </w:r>
      <w:r w:rsidR="00CC4206">
        <w:t>ociaux</w:t>
      </w:r>
      <w:bookmarkEnd w:id="185"/>
    </w:p>
    <w:p w14:paraId="3A65D077" w14:textId="77777777" w:rsidR="00EA72FD" w:rsidRDefault="00EA72FD" w:rsidP="00EA72FD">
      <w:r>
        <w:t>Le produit final s’adresse aussi bien au secteur résidentiel, commercial qu’industriel. Le projet a donc une utilité à plusieurs échelles. Mais une fois encore, il ne s’agit ici que d’un prototype : l’objectif principal était de tester les principes de régulation et de fournir une solution clé en main sur laquelle l’entreprise mandante pourra construire un produit final abouti.</w:t>
      </w:r>
    </w:p>
    <w:p w14:paraId="6EFB4416" w14:textId="77777777" w:rsidR="00EA72FD" w:rsidRDefault="00EA72FD" w:rsidP="00EA72FD"/>
    <w:p w14:paraId="672C50CA" w14:textId="4EBCA97D" w:rsidR="00EA72FD" w:rsidRPr="001500B6" w:rsidRDefault="00EA72FD" w:rsidP="00EA72FD">
      <w:r>
        <w:t>Un aspect que j’ai trouvé particulièrement intéressant est la nécessité de réfléchir à la mise en service du produit par un installateur externe, comme s’il s’agissait d’un produit fini. Cela m’a obligé à me mettre à la place d’un monteur, à penser aux erreurs possibles, au placement des connecteurs, à la lisibilité de la nomenclature et à tout ce qui peut limiter les erreurs de branchement. C’est un vrai exercice d’anticipation et d’ergonomie technique auquel on ne pense pas toujours lors du développement.</w:t>
      </w:r>
    </w:p>
    <w:p w14:paraId="0F1413E7" w14:textId="228F7D08" w:rsidR="00D3145C" w:rsidRPr="00D3145C" w:rsidRDefault="001E1BC0" w:rsidP="00D3145C">
      <w:pPr>
        <w:pStyle w:val="Titre3"/>
      </w:pPr>
      <w:bookmarkStart w:id="186" w:name="_Toc209445848"/>
      <w:r>
        <w:t xml:space="preserve">Aspects </w:t>
      </w:r>
      <w:r w:rsidR="001F2B00">
        <w:t>é</w:t>
      </w:r>
      <w:r w:rsidR="00D565B0">
        <w:t>conomique</w:t>
      </w:r>
      <w:r w:rsidR="00C35FF7">
        <w:t>s</w:t>
      </w:r>
      <w:bookmarkEnd w:id="186"/>
    </w:p>
    <w:p w14:paraId="567CBC51" w14:textId="236F513D" w:rsidR="00842579" w:rsidRDefault="00D3145C" w:rsidP="00D3145C">
      <w:r>
        <w:t xml:space="preserve">À deux reprises dans le projet, le choix d’un composant m’a réellement mis en doute. L’ADC «ADS124S08 » et le MUX « ADG731BSUZ » ont des prix que je considère élevés d’après mon expérience. </w:t>
      </w:r>
    </w:p>
    <w:p w14:paraId="008C647C" w14:textId="77777777" w:rsidR="009820E2" w:rsidRDefault="009820E2" w:rsidP="00D3145C"/>
    <w:p w14:paraId="2DEEFF05" w14:textId="75BC64A9" w:rsidR="00D3145C" w:rsidRDefault="00D3145C" w:rsidP="00D3145C">
      <w:r>
        <w:t>Des composants autour de 10 francs pièce, c’est beaucoup. Mais ils correspondaient parfaitement aux objectifs du projet. J’ai donc soumis mes doutes à M. Graf, qui m’a confirmé que, comparé</w:t>
      </w:r>
      <w:r w:rsidR="001F2B00">
        <w:t>s</w:t>
      </w:r>
      <w:r>
        <w:t xml:space="preserve"> à leur solution actuelle, ces prix sont acceptables tant que les composants répondent au cahier des charges. Leur choix a donc été validé.</w:t>
      </w:r>
    </w:p>
    <w:p w14:paraId="44BA29EC" w14:textId="77777777" w:rsidR="00D3145C" w:rsidRDefault="00D3145C" w:rsidP="00D3145C"/>
    <w:p w14:paraId="557B7F1D" w14:textId="16CC2BD3" w:rsidR="00D3145C" w:rsidRPr="006A4838" w:rsidRDefault="00D3145C" w:rsidP="00D3145C">
      <w:r>
        <w:t>Un autre aspect intéressant a été la question de la modularité. La carte peut être composée de 1 à 4 cartes filles. Cela impliquait que tous les composants spécifiques à un seul canal devaient être placés sur la carte fille</w:t>
      </w:r>
      <w:r w:rsidR="00DA38DC">
        <w:t xml:space="preserve"> correspondante</w:t>
      </w:r>
      <w:r>
        <w:t xml:space="preserve"> pour éviter des coûts inutiles sur les versions avec moins de canaux. Ce principe a été appliqué, notamment avec le placement des relais de bypass directement sur les cartes filles.</w:t>
      </w:r>
    </w:p>
    <w:p w14:paraId="22C65697" w14:textId="77777777" w:rsidR="003B5BA8" w:rsidRDefault="003B5BA8">
      <w:pPr>
        <w:rPr>
          <w:rFonts w:cs="Arial"/>
          <w:sz w:val="32"/>
          <w:szCs w:val="36"/>
        </w:rPr>
      </w:pPr>
      <w:r>
        <w:br w:type="page"/>
      </w:r>
    </w:p>
    <w:p w14:paraId="1646D564" w14:textId="7C7EAD2B" w:rsidR="009820E2" w:rsidRDefault="0063038A" w:rsidP="009820E2">
      <w:pPr>
        <w:pStyle w:val="Titre2"/>
      </w:pPr>
      <w:bookmarkStart w:id="187" w:name="_Toc209445849"/>
      <w:r>
        <w:lastRenderedPageBreak/>
        <w:t xml:space="preserve">Remarques </w:t>
      </w:r>
      <w:r w:rsidR="00090B13">
        <w:t>du projet</w:t>
      </w:r>
      <w:bookmarkEnd w:id="187"/>
    </w:p>
    <w:p w14:paraId="2232F635" w14:textId="562ADD61" w:rsidR="009820E2" w:rsidRDefault="009820E2" w:rsidP="009820E2">
      <w:r>
        <w:t>Plusieurs éléments du projet fonctionnent, mais des problèmes importants subsistent et nuisent à la stabilité globale du système.</w:t>
      </w:r>
    </w:p>
    <w:p w14:paraId="181C18E9" w14:textId="77777777" w:rsidR="009820E2" w:rsidRDefault="009820E2" w:rsidP="009820E2"/>
    <w:p w14:paraId="08F46B54" w14:textId="34F51FD5" w:rsidR="009820E2" w:rsidRDefault="009820E2" w:rsidP="009820E2">
      <w:r>
        <w:t xml:space="preserve">La chaîne de conversion </w:t>
      </w:r>
      <w:r w:rsidR="00CF41C0">
        <w:t xml:space="preserve">de </w:t>
      </w:r>
      <w:r>
        <w:t>résistance =&gt; température simulée =&gt; résistance appliquée est opérationnelle, mais présente une imprécision systématique difficile à localiser. Aucune source précise n’a pu être identifiée à ce stade, malgré des tests répétés. Cela remet en question la fiabilité de certaines mesures.</w:t>
      </w:r>
    </w:p>
    <w:p w14:paraId="23C63056" w14:textId="77777777" w:rsidR="009820E2" w:rsidRDefault="009820E2" w:rsidP="009820E2"/>
    <w:p w14:paraId="05391D46" w14:textId="6EE62E6D" w:rsidR="009820E2" w:rsidRDefault="009820E2" w:rsidP="009820E2">
      <w:r>
        <w:t>La mise en service automatique du système reste instable. Le service principal ne démarre pas toujours correctement. Ce problème, non prévu initialement, impacte fortement l’intégration sur le terrain.</w:t>
      </w:r>
    </w:p>
    <w:p w14:paraId="07EC6A61" w14:textId="77777777" w:rsidR="009820E2" w:rsidRDefault="009820E2" w:rsidP="009820E2"/>
    <w:p w14:paraId="68E1E358" w14:textId="77777777" w:rsidR="00CE55EF" w:rsidRDefault="009820E2" w:rsidP="009820E2">
      <w:r>
        <w:t xml:space="preserve">Un problème matériel critique a été identifié au niveau de l’alimentation 5 V. </w:t>
      </w:r>
    </w:p>
    <w:p w14:paraId="13B9CCBB" w14:textId="5DC4FB19" w:rsidR="009820E2" w:rsidRDefault="009820E2" w:rsidP="009820E2">
      <w:r>
        <w:t>Le régulateur buck utilisé génère des perturbations significatives sur la ligne 5 V, y compris en l’absence de charge. Ces perturbations impactent directement les performances des convertisseurs analogiques et peuvent fausser certaines mesures. Une refonte partielle de cette partie de la carte est à prévoir.</w:t>
      </w:r>
    </w:p>
    <w:p w14:paraId="59EFCBF8" w14:textId="77777777" w:rsidR="009820E2" w:rsidRDefault="009820E2" w:rsidP="009820E2"/>
    <w:p w14:paraId="60C43B88" w14:textId="497481EC" w:rsidR="003B5BA8" w:rsidRDefault="009820E2" w:rsidP="00090B13">
      <w:r>
        <w:t xml:space="preserve">La configuration à distance via la page Web locale fonctionne, mais les changements de paramètres ne sont pas appliqués immédiatement. </w:t>
      </w:r>
      <w:r w:rsidR="003B5BA8">
        <w:br/>
      </w:r>
    </w:p>
    <w:p w14:paraId="425178C7" w14:textId="4A87F9B1" w:rsidR="00A51088" w:rsidRPr="00A51088" w:rsidRDefault="0068194B" w:rsidP="00A51088">
      <w:pPr>
        <w:pStyle w:val="Titre2"/>
      </w:pPr>
      <w:bookmarkStart w:id="188" w:name="_Toc209445850"/>
      <w:r>
        <w:t>Remerc</w:t>
      </w:r>
      <w:r w:rsidR="00CF41C0">
        <w:t>ie</w:t>
      </w:r>
      <w:r>
        <w:t>ment</w:t>
      </w:r>
      <w:bookmarkEnd w:id="188"/>
      <w:r>
        <w:t xml:space="preserve"> </w:t>
      </w:r>
    </w:p>
    <w:p w14:paraId="059B6110" w14:textId="77777777" w:rsidR="00A51088" w:rsidRDefault="00A51088" w:rsidP="00A51088">
      <w:r>
        <w:t>Je tiens à remercier M. Bovet pour son suivi tout au long du projet, ainsi que pour son soutien constant et ses conseils techniques lors des différentes étapes du développement. Sa disponibilité et ses remarques ont été précieuses pour avancer efficacement.</w:t>
      </w:r>
    </w:p>
    <w:p w14:paraId="34E7602E" w14:textId="77777777" w:rsidR="00A51088" w:rsidRDefault="00A51088" w:rsidP="00A51088"/>
    <w:p w14:paraId="2B61957C" w14:textId="7F15194C" w:rsidR="00A51088" w:rsidRDefault="00A51088" w:rsidP="00A51088">
      <w:r>
        <w:t>Je remercie également tout particulièrement M. Graf pour son suivi rigoureux, ses réponses précise</w:t>
      </w:r>
      <w:r w:rsidR="00CF41C0">
        <w:t>nt</w:t>
      </w:r>
      <w:r>
        <w:t xml:space="preserve"> à mes interrogations, et surtout pour la clarté de ses explications concernant les enjeux techniques et </w:t>
      </w:r>
      <w:r w:rsidR="00F06704">
        <w:t>principes de l’API</w:t>
      </w:r>
      <w:r>
        <w:t>.</w:t>
      </w:r>
    </w:p>
    <w:p w14:paraId="59B0888B" w14:textId="77777777" w:rsidR="00A51088" w:rsidRDefault="00A51088" w:rsidP="00A51088"/>
    <w:p w14:paraId="6AE8C88C" w14:textId="1557C2F3" w:rsidR="007117C9" w:rsidRPr="0068194B" w:rsidRDefault="00A51088" w:rsidP="00A51088">
      <w:r>
        <w:t xml:space="preserve">Enfin, je remercie M. Moeschler pour avoir accepté d’expertiser mon travail et pour l’attention portée </w:t>
      </w:r>
      <w:r w:rsidR="00CF41C0">
        <w:t>à</w:t>
      </w:r>
      <w:r w:rsidR="00C82BCC">
        <w:t xml:space="preserve"> mon</w:t>
      </w:r>
      <w:r>
        <w:t xml:space="preserve"> projet dans son ensemble.</w:t>
      </w:r>
    </w:p>
    <w:p w14:paraId="193814B2" w14:textId="33FFCD46" w:rsidR="00C276BC" w:rsidRPr="009B05BC" w:rsidRDefault="00C276BC" w:rsidP="00F26BE3">
      <w:pPr>
        <w:pStyle w:val="Titre1"/>
      </w:pPr>
      <w:bookmarkStart w:id="189" w:name="_Toc209445851"/>
      <w:r w:rsidRPr="009B05BC">
        <w:t>Sign</w:t>
      </w:r>
      <w:r w:rsidR="008D15AD">
        <w:t>a</w:t>
      </w:r>
      <w:r w:rsidRPr="009B05BC">
        <w:t>ture</w:t>
      </w:r>
      <w:bookmarkEnd w:id="189"/>
    </w:p>
    <w:p w14:paraId="5BEABE5E" w14:textId="42743C0D" w:rsidR="00C276BC" w:rsidRPr="009B05BC" w:rsidRDefault="00C276BC" w:rsidP="00C276BC">
      <w:r w:rsidRPr="009B05BC">
        <w:t>Lausanne, le</w:t>
      </w:r>
      <w:r w:rsidR="00AB48C3">
        <w:t xml:space="preserve"> 23.09.2025</w:t>
      </w:r>
    </w:p>
    <w:p w14:paraId="233E6CA0" w14:textId="1C504C09" w:rsidR="00C276BC" w:rsidRDefault="00C276BC" w:rsidP="00C276BC">
      <w:r w:rsidRPr="009B05BC">
        <w:rPr>
          <w:noProof/>
        </w:rPr>
        <w:drawing>
          <wp:inline distT="0" distB="0" distL="0" distR="0" wp14:anchorId="46680822" wp14:editId="013017C6">
            <wp:extent cx="1499157" cy="931653"/>
            <wp:effectExtent l="0" t="0" r="0" b="0"/>
            <wp:docPr id="7" name="Image 7" descr="Une image contenant noir, obscurité, croquis, noir et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noir, obscurité, croquis, noir et blanc&#10;&#10;Description générée automatiquement"/>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24474" cy="947387"/>
                    </a:xfrm>
                    <a:prstGeom prst="rect">
                      <a:avLst/>
                    </a:prstGeom>
                  </pic:spPr>
                </pic:pic>
              </a:graphicData>
            </a:graphic>
          </wp:inline>
        </w:drawing>
      </w:r>
    </w:p>
    <w:p w14:paraId="2D318490" w14:textId="77777777" w:rsidR="00A14706" w:rsidRDefault="00A14706">
      <w:pPr>
        <w:rPr>
          <w:rFonts w:cs="Arial"/>
          <w:sz w:val="36"/>
          <w:szCs w:val="48"/>
        </w:rPr>
      </w:pPr>
      <w:r>
        <w:br w:type="page"/>
      </w:r>
    </w:p>
    <w:p w14:paraId="7E7EAA28" w14:textId="282EF9CA" w:rsidR="00581918" w:rsidRDefault="00753434" w:rsidP="00753434">
      <w:pPr>
        <w:pStyle w:val="Titre1"/>
      </w:pPr>
      <w:bookmarkStart w:id="190" w:name="_Toc209445852"/>
      <w:r>
        <w:lastRenderedPageBreak/>
        <w:t>Annexe</w:t>
      </w:r>
      <w:bookmarkEnd w:id="190"/>
    </w:p>
    <w:p w14:paraId="262B9A43" w14:textId="0A8F3934" w:rsidR="00581918" w:rsidRDefault="00581918" w:rsidP="00581918">
      <w:pPr>
        <w:pStyle w:val="Titre2"/>
      </w:pPr>
      <w:bookmarkStart w:id="191" w:name="_Toc209445853"/>
      <w:r>
        <w:t>Annexe rapport de projet</w:t>
      </w:r>
      <w:bookmarkEnd w:id="191"/>
    </w:p>
    <w:p w14:paraId="46D73E60" w14:textId="004C2159" w:rsidR="007A0E26" w:rsidRDefault="006769FD" w:rsidP="00121D19">
      <w:pPr>
        <w:pStyle w:val="Titre3"/>
      </w:pPr>
      <w:bookmarkStart w:id="192" w:name="_Ref209441562"/>
      <w:bookmarkStart w:id="193" w:name="_Toc209445854"/>
      <w:r>
        <w:t xml:space="preserve">Valeur </w:t>
      </w:r>
      <w:r w:rsidR="003F4487">
        <w:t xml:space="preserve">Calculateur </w:t>
      </w:r>
      <w:r w:rsidR="007A0E26">
        <w:t xml:space="preserve">Convertisseur  </w:t>
      </w:r>
      <w:r w:rsidR="00DB05A6">
        <w:t>step</w:t>
      </w:r>
      <w:r w:rsidR="007A0E26">
        <w:t>down</w:t>
      </w:r>
      <w:bookmarkEnd w:id="192"/>
      <w:bookmarkEnd w:id="193"/>
    </w:p>
    <w:p w14:paraId="339241AE" w14:textId="6BAACB49" w:rsidR="00121D19" w:rsidRPr="00121D19" w:rsidRDefault="00474300" w:rsidP="007A0E26">
      <w:r w:rsidRPr="00474300">
        <w:rPr>
          <w:noProof/>
        </w:rPr>
        <w:drawing>
          <wp:inline distT="0" distB="0" distL="0" distR="0" wp14:anchorId="0C072DF0" wp14:editId="3575F409">
            <wp:extent cx="5982114" cy="7706132"/>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989727" cy="7715938"/>
                    </a:xfrm>
                    <a:prstGeom prst="rect">
                      <a:avLst/>
                    </a:prstGeom>
                    <a:noFill/>
                    <a:ln>
                      <a:noFill/>
                    </a:ln>
                  </pic:spPr>
                </pic:pic>
              </a:graphicData>
            </a:graphic>
          </wp:inline>
        </w:drawing>
      </w:r>
      <w:r w:rsidR="00EA39C6">
        <w:t xml:space="preserve"> </w:t>
      </w:r>
    </w:p>
    <w:p w14:paraId="3A2B9BF3" w14:textId="77777777" w:rsidR="004B636A" w:rsidRDefault="004B636A" w:rsidP="004B636A"/>
    <w:p w14:paraId="255C5A82" w14:textId="77777777" w:rsidR="004B636A" w:rsidRDefault="004B636A" w:rsidP="00CB3D06">
      <w:pPr>
        <w:pStyle w:val="Titre3"/>
        <w:numPr>
          <w:ilvl w:val="0"/>
          <w:numId w:val="0"/>
        </w:numPr>
        <w:ind w:left="720" w:hanging="720"/>
        <w:sectPr w:rsidR="004B636A" w:rsidSect="009C00B1">
          <w:endnotePr>
            <w:numFmt w:val="decimal"/>
          </w:endnotePr>
          <w:pgSz w:w="11906" w:h="16838" w:code="9"/>
          <w:pgMar w:top="720" w:right="1440" w:bottom="709" w:left="851" w:header="720" w:footer="720" w:gutter="0"/>
          <w:cols w:space="720"/>
          <w:noEndnote/>
          <w:docGrid w:linePitch="326"/>
        </w:sectPr>
      </w:pPr>
    </w:p>
    <w:p w14:paraId="32FF3C23" w14:textId="7FF23E56" w:rsidR="00836090" w:rsidRDefault="00836090" w:rsidP="004B636A">
      <w:pPr>
        <w:pStyle w:val="Titre3"/>
      </w:pPr>
      <w:bookmarkStart w:id="194" w:name="_Ref209441832"/>
      <w:bookmarkStart w:id="195" w:name="_Toc209445855"/>
      <w:r>
        <w:lastRenderedPageBreak/>
        <w:t>Estimations de prix</w:t>
      </w:r>
      <w:bookmarkEnd w:id="194"/>
      <w:bookmarkEnd w:id="195"/>
    </w:p>
    <w:p w14:paraId="2FD8E192" w14:textId="62DE9488" w:rsidR="004B636A" w:rsidRPr="00E943AD" w:rsidRDefault="004B636A" w:rsidP="00836090">
      <w:pPr>
        <w:pStyle w:val="Titre4"/>
      </w:pPr>
      <w:bookmarkStart w:id="196" w:name="_Toc209445856"/>
      <w:r>
        <w:t>Composants</w:t>
      </w:r>
      <w:r w:rsidR="00CF41C0">
        <w:t>,</w:t>
      </w:r>
      <w:r>
        <w:t xml:space="preserve"> carte mère :</w:t>
      </w:r>
      <w:bookmarkEnd w:id="196"/>
      <w:r>
        <w:t xml:space="preserve"> </w:t>
      </w:r>
    </w:p>
    <w:tbl>
      <w:tblPr>
        <w:tblStyle w:val="TableauGrille4-Accentuation5"/>
        <w:tblW w:w="14224" w:type="dxa"/>
        <w:tblLook w:val="04A0" w:firstRow="1" w:lastRow="0" w:firstColumn="1" w:lastColumn="0" w:noHBand="0" w:noVBand="1"/>
      </w:tblPr>
      <w:tblGrid>
        <w:gridCol w:w="1462"/>
        <w:gridCol w:w="1877"/>
        <w:gridCol w:w="1055"/>
        <w:gridCol w:w="783"/>
        <w:gridCol w:w="1319"/>
        <w:gridCol w:w="774"/>
        <w:gridCol w:w="1668"/>
        <w:gridCol w:w="774"/>
        <w:gridCol w:w="907"/>
        <w:gridCol w:w="774"/>
        <w:gridCol w:w="988"/>
        <w:gridCol w:w="774"/>
        <w:gridCol w:w="1069"/>
      </w:tblGrid>
      <w:tr w:rsidR="00A340B1" w:rsidRPr="00615EC6" w14:paraId="57728549" w14:textId="77777777" w:rsidTr="00081BE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E526466" w14:textId="77777777" w:rsidR="004B636A" w:rsidRPr="00615EC6" w:rsidRDefault="004B636A">
            <w:pPr>
              <w:jc w:val="center"/>
              <w:rPr>
                <w:rFonts w:ascii="Aptos Narrow" w:hAnsi="Aptos Narrow"/>
                <w:color w:val="FFFFFF"/>
                <w:sz w:val="16"/>
                <w:szCs w:val="16"/>
              </w:rPr>
            </w:pPr>
            <w:r w:rsidRPr="00615EC6">
              <w:rPr>
                <w:rFonts w:ascii="Aptos Narrow" w:hAnsi="Aptos Narrow"/>
                <w:color w:val="FFFFFF"/>
                <w:sz w:val="16"/>
                <w:szCs w:val="16"/>
              </w:rPr>
              <w:t>Name</w:t>
            </w:r>
          </w:p>
        </w:tc>
        <w:tc>
          <w:tcPr>
            <w:tcW w:w="1877" w:type="dxa"/>
            <w:noWrap/>
            <w:hideMark/>
          </w:tcPr>
          <w:p w14:paraId="29E26609"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Description</w:t>
            </w:r>
          </w:p>
        </w:tc>
        <w:tc>
          <w:tcPr>
            <w:tcW w:w="1055" w:type="dxa"/>
            <w:noWrap/>
            <w:hideMark/>
          </w:tcPr>
          <w:p w14:paraId="6D713DF6"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Designator</w:t>
            </w:r>
          </w:p>
        </w:tc>
        <w:tc>
          <w:tcPr>
            <w:tcW w:w="783" w:type="dxa"/>
            <w:noWrap/>
            <w:hideMark/>
          </w:tcPr>
          <w:p w14:paraId="2C62E647"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Quantity</w:t>
            </w:r>
          </w:p>
        </w:tc>
        <w:tc>
          <w:tcPr>
            <w:tcW w:w="1319" w:type="dxa"/>
            <w:noWrap/>
            <w:hideMark/>
          </w:tcPr>
          <w:p w14:paraId="6928F873"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Manufacturer 1</w:t>
            </w:r>
          </w:p>
        </w:tc>
        <w:tc>
          <w:tcPr>
            <w:tcW w:w="774" w:type="dxa"/>
            <w:noWrap/>
            <w:hideMark/>
          </w:tcPr>
          <w:p w14:paraId="63D038A1"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Supplier 1</w:t>
            </w:r>
          </w:p>
        </w:tc>
        <w:tc>
          <w:tcPr>
            <w:tcW w:w="1668" w:type="dxa"/>
            <w:noWrap/>
            <w:hideMark/>
          </w:tcPr>
          <w:p w14:paraId="4619650F"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Supplier Part Number 1</w:t>
            </w:r>
          </w:p>
        </w:tc>
        <w:tc>
          <w:tcPr>
            <w:tcW w:w="774" w:type="dxa"/>
            <w:noWrap/>
            <w:hideMark/>
          </w:tcPr>
          <w:p w14:paraId="5746D1DB"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Supplier Unit Price 1 QTY 1</w:t>
            </w:r>
          </w:p>
        </w:tc>
        <w:tc>
          <w:tcPr>
            <w:tcW w:w="907" w:type="dxa"/>
            <w:noWrap/>
            <w:hideMark/>
          </w:tcPr>
          <w:p w14:paraId="52ED9D7E"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Supplier Subtotal QTY 1</w:t>
            </w:r>
          </w:p>
        </w:tc>
        <w:tc>
          <w:tcPr>
            <w:tcW w:w="774" w:type="dxa"/>
            <w:noWrap/>
            <w:hideMark/>
          </w:tcPr>
          <w:p w14:paraId="00BFC9F0"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Supplier Unit Price 1  QTY  10</w:t>
            </w:r>
          </w:p>
        </w:tc>
        <w:tc>
          <w:tcPr>
            <w:tcW w:w="988" w:type="dxa"/>
            <w:noWrap/>
            <w:hideMark/>
          </w:tcPr>
          <w:p w14:paraId="58B2A386"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Supplier Subtotal 1  QTY 10</w:t>
            </w:r>
          </w:p>
        </w:tc>
        <w:tc>
          <w:tcPr>
            <w:tcW w:w="774" w:type="dxa"/>
            <w:noWrap/>
            <w:hideMark/>
          </w:tcPr>
          <w:p w14:paraId="58383361"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Supplier Unit Price 1  QTY 100</w:t>
            </w:r>
          </w:p>
        </w:tc>
        <w:tc>
          <w:tcPr>
            <w:tcW w:w="1069" w:type="dxa"/>
            <w:noWrap/>
            <w:hideMark/>
          </w:tcPr>
          <w:p w14:paraId="7F180486" w14:textId="77777777" w:rsidR="004B636A" w:rsidRPr="00615EC6"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FFFFFF"/>
                <w:sz w:val="16"/>
                <w:szCs w:val="16"/>
              </w:rPr>
            </w:pPr>
            <w:r w:rsidRPr="00615EC6">
              <w:rPr>
                <w:rFonts w:ascii="Aptos Narrow" w:hAnsi="Aptos Narrow"/>
                <w:color w:val="FFFFFF"/>
                <w:sz w:val="16"/>
                <w:szCs w:val="16"/>
              </w:rPr>
              <w:t>Supplier Subtotal 1  QTY 100</w:t>
            </w:r>
          </w:p>
        </w:tc>
      </w:tr>
      <w:tr w:rsidR="00A340B1" w:rsidRPr="00615EC6" w14:paraId="6807C885"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F701E0E"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Raspberry Pi SC1570</w:t>
            </w:r>
          </w:p>
        </w:tc>
        <w:tc>
          <w:tcPr>
            <w:tcW w:w="1877" w:type="dxa"/>
            <w:noWrap/>
            <w:hideMark/>
          </w:tcPr>
          <w:p w14:paraId="6B3DE57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Ordinateur monocarte 2,4GHz 4 Cœur 8Go/0Go RAM ARM® Cortex®-A76</w:t>
            </w:r>
          </w:p>
        </w:tc>
        <w:tc>
          <w:tcPr>
            <w:tcW w:w="1055" w:type="dxa"/>
            <w:noWrap/>
            <w:hideMark/>
          </w:tcPr>
          <w:p w14:paraId="4097D82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U2(Externe)1</w:t>
            </w:r>
          </w:p>
        </w:tc>
        <w:tc>
          <w:tcPr>
            <w:tcW w:w="783" w:type="dxa"/>
            <w:noWrap/>
            <w:hideMark/>
          </w:tcPr>
          <w:p w14:paraId="1C4CEBC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4DFDD1F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Raspberry Pi</w:t>
            </w:r>
          </w:p>
        </w:tc>
        <w:tc>
          <w:tcPr>
            <w:tcW w:w="774" w:type="dxa"/>
            <w:noWrap/>
            <w:hideMark/>
          </w:tcPr>
          <w:p w14:paraId="1D6CABB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6D03C9F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20AM3761</w:t>
            </w:r>
          </w:p>
        </w:tc>
        <w:tc>
          <w:tcPr>
            <w:tcW w:w="774" w:type="dxa"/>
            <w:noWrap/>
            <w:hideMark/>
          </w:tcPr>
          <w:p w14:paraId="4568F88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80</w:t>
            </w:r>
          </w:p>
        </w:tc>
        <w:tc>
          <w:tcPr>
            <w:tcW w:w="907" w:type="dxa"/>
            <w:noWrap/>
            <w:hideMark/>
          </w:tcPr>
          <w:p w14:paraId="67142CF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80</w:t>
            </w:r>
          </w:p>
        </w:tc>
        <w:tc>
          <w:tcPr>
            <w:tcW w:w="774" w:type="dxa"/>
            <w:noWrap/>
            <w:hideMark/>
          </w:tcPr>
          <w:p w14:paraId="0C0EB1B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80</w:t>
            </w:r>
          </w:p>
        </w:tc>
        <w:tc>
          <w:tcPr>
            <w:tcW w:w="988" w:type="dxa"/>
            <w:noWrap/>
            <w:hideMark/>
          </w:tcPr>
          <w:p w14:paraId="2AC5729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800</w:t>
            </w:r>
          </w:p>
        </w:tc>
        <w:tc>
          <w:tcPr>
            <w:tcW w:w="774" w:type="dxa"/>
            <w:noWrap/>
            <w:hideMark/>
          </w:tcPr>
          <w:p w14:paraId="73CA811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81,69</w:t>
            </w:r>
          </w:p>
        </w:tc>
        <w:tc>
          <w:tcPr>
            <w:tcW w:w="1069" w:type="dxa"/>
            <w:noWrap/>
            <w:hideMark/>
          </w:tcPr>
          <w:p w14:paraId="3AC6646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7,78</w:t>
            </w:r>
          </w:p>
        </w:tc>
      </w:tr>
      <w:tr w:rsidR="004B636A" w:rsidRPr="00615EC6" w14:paraId="0675AE57"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DA47A20"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ADS124S08IPBSR</w:t>
            </w:r>
          </w:p>
        </w:tc>
        <w:tc>
          <w:tcPr>
            <w:tcW w:w="1877" w:type="dxa"/>
            <w:noWrap/>
            <w:hideMark/>
          </w:tcPr>
          <w:p w14:paraId="79EDCF0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IC ADC 24BIT SIGMA-DELTA 32LQFP</w:t>
            </w:r>
          </w:p>
        </w:tc>
        <w:tc>
          <w:tcPr>
            <w:tcW w:w="1055" w:type="dxa"/>
            <w:noWrap/>
            <w:hideMark/>
          </w:tcPr>
          <w:p w14:paraId="332B27B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U4</w:t>
            </w:r>
          </w:p>
        </w:tc>
        <w:tc>
          <w:tcPr>
            <w:tcW w:w="783" w:type="dxa"/>
            <w:noWrap/>
            <w:hideMark/>
          </w:tcPr>
          <w:p w14:paraId="19A0578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37499B2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Texas Instruments</w:t>
            </w:r>
          </w:p>
        </w:tc>
        <w:tc>
          <w:tcPr>
            <w:tcW w:w="774" w:type="dxa"/>
            <w:noWrap/>
            <w:hideMark/>
          </w:tcPr>
          <w:p w14:paraId="1DD2C06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392AF11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296-45170-1-ND</w:t>
            </w:r>
          </w:p>
        </w:tc>
        <w:tc>
          <w:tcPr>
            <w:tcW w:w="774" w:type="dxa"/>
            <w:noWrap/>
            <w:hideMark/>
          </w:tcPr>
          <w:p w14:paraId="3F703E3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11,78</w:t>
            </w:r>
          </w:p>
        </w:tc>
        <w:tc>
          <w:tcPr>
            <w:tcW w:w="907" w:type="dxa"/>
            <w:noWrap/>
            <w:hideMark/>
          </w:tcPr>
          <w:p w14:paraId="500EF68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11,78</w:t>
            </w:r>
          </w:p>
        </w:tc>
        <w:tc>
          <w:tcPr>
            <w:tcW w:w="774" w:type="dxa"/>
            <w:noWrap/>
            <w:hideMark/>
          </w:tcPr>
          <w:p w14:paraId="691393B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9,24</w:t>
            </w:r>
          </w:p>
        </w:tc>
        <w:tc>
          <w:tcPr>
            <w:tcW w:w="988" w:type="dxa"/>
            <w:noWrap/>
            <w:hideMark/>
          </w:tcPr>
          <w:p w14:paraId="2F17DAE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92,37</w:t>
            </w:r>
          </w:p>
        </w:tc>
        <w:tc>
          <w:tcPr>
            <w:tcW w:w="774" w:type="dxa"/>
            <w:noWrap/>
            <w:hideMark/>
          </w:tcPr>
          <w:p w14:paraId="4135CBE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7,91</w:t>
            </w:r>
          </w:p>
        </w:tc>
        <w:tc>
          <w:tcPr>
            <w:tcW w:w="1069" w:type="dxa"/>
            <w:noWrap/>
            <w:hideMark/>
          </w:tcPr>
          <w:p w14:paraId="47DD0E2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412</w:t>
            </w:r>
          </w:p>
        </w:tc>
      </w:tr>
      <w:tr w:rsidR="00A340B1" w:rsidRPr="00615EC6" w14:paraId="0EC14196"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6BADF8D9"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CONN JACK 1PORT PCB</w:t>
            </w:r>
          </w:p>
        </w:tc>
        <w:tc>
          <w:tcPr>
            <w:tcW w:w="1877" w:type="dxa"/>
            <w:noWrap/>
            <w:hideMark/>
          </w:tcPr>
          <w:p w14:paraId="0C30945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 Port RJ45Trou traversant 10/100 Base-T, AutoMDIX</w:t>
            </w:r>
          </w:p>
        </w:tc>
        <w:tc>
          <w:tcPr>
            <w:tcW w:w="1055" w:type="dxa"/>
            <w:noWrap/>
            <w:hideMark/>
          </w:tcPr>
          <w:p w14:paraId="3EB7C30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T1</w:t>
            </w:r>
          </w:p>
        </w:tc>
        <w:tc>
          <w:tcPr>
            <w:tcW w:w="783" w:type="dxa"/>
            <w:noWrap/>
            <w:hideMark/>
          </w:tcPr>
          <w:p w14:paraId="2AC1627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57EC672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Bel Fuse</w:t>
            </w:r>
          </w:p>
        </w:tc>
        <w:tc>
          <w:tcPr>
            <w:tcW w:w="774" w:type="dxa"/>
            <w:noWrap/>
            <w:hideMark/>
          </w:tcPr>
          <w:p w14:paraId="233DDB7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1718789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5923-SI-46001-F-ND</w:t>
            </w:r>
          </w:p>
        </w:tc>
        <w:tc>
          <w:tcPr>
            <w:tcW w:w="774" w:type="dxa"/>
            <w:noWrap/>
            <w:hideMark/>
          </w:tcPr>
          <w:p w14:paraId="20D5DF1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5,25</w:t>
            </w:r>
          </w:p>
        </w:tc>
        <w:tc>
          <w:tcPr>
            <w:tcW w:w="907" w:type="dxa"/>
            <w:noWrap/>
            <w:hideMark/>
          </w:tcPr>
          <w:p w14:paraId="47DD3B3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5,25</w:t>
            </w:r>
          </w:p>
        </w:tc>
        <w:tc>
          <w:tcPr>
            <w:tcW w:w="774" w:type="dxa"/>
            <w:noWrap/>
            <w:hideMark/>
          </w:tcPr>
          <w:p w14:paraId="0D35AB7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4,46</w:t>
            </w:r>
          </w:p>
        </w:tc>
        <w:tc>
          <w:tcPr>
            <w:tcW w:w="988" w:type="dxa"/>
            <w:noWrap/>
            <w:hideMark/>
          </w:tcPr>
          <w:p w14:paraId="5EFF98B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44,64</w:t>
            </w:r>
          </w:p>
        </w:tc>
        <w:tc>
          <w:tcPr>
            <w:tcW w:w="774" w:type="dxa"/>
            <w:noWrap/>
            <w:hideMark/>
          </w:tcPr>
          <w:p w14:paraId="0E92B64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3,79</w:t>
            </w:r>
          </w:p>
        </w:tc>
        <w:tc>
          <w:tcPr>
            <w:tcW w:w="1069" w:type="dxa"/>
            <w:noWrap/>
            <w:hideMark/>
          </w:tcPr>
          <w:p w14:paraId="2D6820D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8,64</w:t>
            </w:r>
          </w:p>
        </w:tc>
      </w:tr>
      <w:tr w:rsidR="004B636A" w:rsidRPr="00615EC6" w14:paraId="2E0928E4"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6FDCAAC"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SC1752</w:t>
            </w:r>
          </w:p>
        </w:tc>
        <w:tc>
          <w:tcPr>
            <w:tcW w:w="1877" w:type="dxa"/>
            <w:noWrap/>
            <w:hideMark/>
          </w:tcPr>
          <w:p w14:paraId="7154DE4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RASPBERRY PI CM5 PASSIVE COOLER</w:t>
            </w:r>
          </w:p>
        </w:tc>
        <w:tc>
          <w:tcPr>
            <w:tcW w:w="1055" w:type="dxa"/>
            <w:noWrap/>
            <w:hideMark/>
          </w:tcPr>
          <w:p w14:paraId="5FE05A0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U2(Externe)1</w:t>
            </w:r>
          </w:p>
        </w:tc>
        <w:tc>
          <w:tcPr>
            <w:tcW w:w="783" w:type="dxa"/>
            <w:noWrap/>
            <w:hideMark/>
          </w:tcPr>
          <w:p w14:paraId="3CEAB1B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12B04D9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Raspberry Pi</w:t>
            </w:r>
          </w:p>
        </w:tc>
        <w:tc>
          <w:tcPr>
            <w:tcW w:w="774" w:type="dxa"/>
            <w:noWrap/>
            <w:hideMark/>
          </w:tcPr>
          <w:p w14:paraId="109C5AD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5956AA0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2648-SC1752-ND</w:t>
            </w:r>
          </w:p>
        </w:tc>
        <w:tc>
          <w:tcPr>
            <w:tcW w:w="774" w:type="dxa"/>
            <w:noWrap/>
            <w:hideMark/>
          </w:tcPr>
          <w:p w14:paraId="6CC67F6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w:t>
            </w:r>
          </w:p>
        </w:tc>
        <w:tc>
          <w:tcPr>
            <w:tcW w:w="907" w:type="dxa"/>
            <w:noWrap/>
            <w:hideMark/>
          </w:tcPr>
          <w:p w14:paraId="1613561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w:t>
            </w:r>
          </w:p>
        </w:tc>
        <w:tc>
          <w:tcPr>
            <w:tcW w:w="774" w:type="dxa"/>
            <w:noWrap/>
            <w:hideMark/>
          </w:tcPr>
          <w:p w14:paraId="7EDB3E0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w:t>
            </w:r>
          </w:p>
        </w:tc>
        <w:tc>
          <w:tcPr>
            <w:tcW w:w="988" w:type="dxa"/>
            <w:noWrap/>
            <w:hideMark/>
          </w:tcPr>
          <w:p w14:paraId="3BE73B7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50</w:t>
            </w:r>
          </w:p>
        </w:tc>
        <w:tc>
          <w:tcPr>
            <w:tcW w:w="774" w:type="dxa"/>
            <w:noWrap/>
            <w:hideMark/>
          </w:tcPr>
          <w:p w14:paraId="30E0B1E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w:t>
            </w:r>
          </w:p>
        </w:tc>
        <w:tc>
          <w:tcPr>
            <w:tcW w:w="1069" w:type="dxa"/>
            <w:noWrap/>
            <w:hideMark/>
          </w:tcPr>
          <w:p w14:paraId="3714A4F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87,08</w:t>
            </w:r>
          </w:p>
        </w:tc>
      </w:tr>
      <w:tr w:rsidR="00A340B1" w:rsidRPr="00615EC6" w14:paraId="665FFD91"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0727D29"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629712010214</w:t>
            </w:r>
          </w:p>
        </w:tc>
        <w:tc>
          <w:tcPr>
            <w:tcW w:w="1877" w:type="dxa"/>
            <w:noWrap/>
            <w:hideMark/>
          </w:tcPr>
          <w:p w14:paraId="3338489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USB 2.0 Type C Plug Vertical SMT</w:t>
            </w:r>
          </w:p>
        </w:tc>
        <w:tc>
          <w:tcPr>
            <w:tcW w:w="1055" w:type="dxa"/>
            <w:noWrap/>
            <w:hideMark/>
          </w:tcPr>
          <w:p w14:paraId="11449EC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P1</w:t>
            </w:r>
          </w:p>
        </w:tc>
        <w:tc>
          <w:tcPr>
            <w:tcW w:w="783" w:type="dxa"/>
            <w:noWrap/>
            <w:hideMark/>
          </w:tcPr>
          <w:p w14:paraId="108BB8F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5B43CDE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Wurth Elektronik</w:t>
            </w:r>
          </w:p>
        </w:tc>
        <w:tc>
          <w:tcPr>
            <w:tcW w:w="774" w:type="dxa"/>
            <w:noWrap/>
            <w:hideMark/>
          </w:tcPr>
          <w:p w14:paraId="533FA9A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4C5D54F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732-629712010214CT-ND</w:t>
            </w:r>
          </w:p>
        </w:tc>
        <w:tc>
          <w:tcPr>
            <w:tcW w:w="774" w:type="dxa"/>
            <w:noWrap/>
            <w:hideMark/>
          </w:tcPr>
          <w:p w14:paraId="3391A95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4,55</w:t>
            </w:r>
          </w:p>
        </w:tc>
        <w:tc>
          <w:tcPr>
            <w:tcW w:w="907" w:type="dxa"/>
            <w:noWrap/>
            <w:hideMark/>
          </w:tcPr>
          <w:p w14:paraId="761AB3D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4,55</w:t>
            </w:r>
          </w:p>
        </w:tc>
        <w:tc>
          <w:tcPr>
            <w:tcW w:w="774" w:type="dxa"/>
            <w:noWrap/>
            <w:hideMark/>
          </w:tcPr>
          <w:p w14:paraId="797135C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4,35</w:t>
            </w:r>
          </w:p>
        </w:tc>
        <w:tc>
          <w:tcPr>
            <w:tcW w:w="988" w:type="dxa"/>
            <w:noWrap/>
            <w:hideMark/>
          </w:tcPr>
          <w:p w14:paraId="072855C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43,5</w:t>
            </w:r>
          </w:p>
        </w:tc>
        <w:tc>
          <w:tcPr>
            <w:tcW w:w="774" w:type="dxa"/>
            <w:noWrap/>
            <w:hideMark/>
          </w:tcPr>
          <w:p w14:paraId="316F885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4,12</w:t>
            </w:r>
          </w:p>
        </w:tc>
        <w:tc>
          <w:tcPr>
            <w:tcW w:w="1069" w:type="dxa"/>
            <w:noWrap/>
            <w:hideMark/>
          </w:tcPr>
          <w:p w14:paraId="1ECE2B4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39,47</w:t>
            </w:r>
          </w:p>
        </w:tc>
      </w:tr>
      <w:tr w:rsidR="004B636A" w:rsidRPr="00615EC6" w14:paraId="471ADB7B"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B8F804A"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2601-1104</w:t>
            </w:r>
          </w:p>
        </w:tc>
        <w:tc>
          <w:tcPr>
            <w:tcW w:w="1877" w:type="dxa"/>
            <w:noWrap/>
            <w:hideMark/>
          </w:tcPr>
          <w:p w14:paraId="1B395DD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Description</w:t>
            </w:r>
          </w:p>
        </w:tc>
        <w:tc>
          <w:tcPr>
            <w:tcW w:w="1055" w:type="dxa"/>
            <w:noWrap/>
            <w:hideMark/>
          </w:tcPr>
          <w:p w14:paraId="02D1DB7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J1, J2, J3, J4, J7</w:t>
            </w:r>
          </w:p>
        </w:tc>
        <w:tc>
          <w:tcPr>
            <w:tcW w:w="783" w:type="dxa"/>
            <w:noWrap/>
            <w:hideMark/>
          </w:tcPr>
          <w:p w14:paraId="47DD66A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w:t>
            </w:r>
          </w:p>
        </w:tc>
        <w:tc>
          <w:tcPr>
            <w:tcW w:w="1319" w:type="dxa"/>
            <w:noWrap/>
            <w:hideMark/>
          </w:tcPr>
          <w:p w14:paraId="13B9041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WAGO</w:t>
            </w:r>
          </w:p>
        </w:tc>
        <w:tc>
          <w:tcPr>
            <w:tcW w:w="774" w:type="dxa"/>
            <w:noWrap/>
            <w:hideMark/>
          </w:tcPr>
          <w:p w14:paraId="3BDFDAC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15D7C82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4126048</w:t>
            </w:r>
          </w:p>
        </w:tc>
        <w:tc>
          <w:tcPr>
            <w:tcW w:w="774" w:type="dxa"/>
            <w:noWrap/>
            <w:hideMark/>
          </w:tcPr>
          <w:p w14:paraId="12262FD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3,56</w:t>
            </w:r>
          </w:p>
        </w:tc>
        <w:tc>
          <w:tcPr>
            <w:tcW w:w="907" w:type="dxa"/>
            <w:noWrap/>
            <w:hideMark/>
          </w:tcPr>
          <w:p w14:paraId="5E05793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17,79</w:t>
            </w:r>
          </w:p>
        </w:tc>
        <w:tc>
          <w:tcPr>
            <w:tcW w:w="774" w:type="dxa"/>
            <w:noWrap/>
            <w:hideMark/>
          </w:tcPr>
          <w:p w14:paraId="1307D20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3,38</w:t>
            </w:r>
          </w:p>
        </w:tc>
        <w:tc>
          <w:tcPr>
            <w:tcW w:w="988" w:type="dxa"/>
            <w:noWrap/>
            <w:hideMark/>
          </w:tcPr>
          <w:p w14:paraId="2E102B7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169,15</w:t>
            </w:r>
          </w:p>
        </w:tc>
        <w:tc>
          <w:tcPr>
            <w:tcW w:w="774" w:type="dxa"/>
            <w:noWrap/>
            <w:hideMark/>
          </w:tcPr>
          <w:p w14:paraId="3D60F39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2,77</w:t>
            </w:r>
          </w:p>
        </w:tc>
        <w:tc>
          <w:tcPr>
            <w:tcW w:w="1069" w:type="dxa"/>
            <w:noWrap/>
            <w:hideMark/>
          </w:tcPr>
          <w:p w14:paraId="4B6D9C8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45</w:t>
            </w:r>
          </w:p>
        </w:tc>
      </w:tr>
      <w:tr w:rsidR="00A340B1" w:rsidRPr="00615EC6" w14:paraId="67447462"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6C62E1DC"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CM5108032</w:t>
            </w:r>
          </w:p>
        </w:tc>
        <w:tc>
          <w:tcPr>
            <w:tcW w:w="1877" w:type="dxa"/>
            <w:noWrap/>
            <w:hideMark/>
          </w:tcPr>
          <w:p w14:paraId="287FAF8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p>
        </w:tc>
        <w:tc>
          <w:tcPr>
            <w:tcW w:w="1055" w:type="dxa"/>
            <w:noWrap/>
            <w:hideMark/>
          </w:tcPr>
          <w:p w14:paraId="457CC7F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U2</w:t>
            </w:r>
          </w:p>
        </w:tc>
        <w:tc>
          <w:tcPr>
            <w:tcW w:w="783" w:type="dxa"/>
            <w:noWrap/>
            <w:hideMark/>
          </w:tcPr>
          <w:p w14:paraId="5F115D3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3831460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Amphenol Communications Solutions</w:t>
            </w:r>
          </w:p>
        </w:tc>
        <w:tc>
          <w:tcPr>
            <w:tcW w:w="774" w:type="dxa"/>
            <w:noWrap/>
            <w:hideMark/>
          </w:tcPr>
          <w:p w14:paraId="5557F52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2A6489A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609-10164227-1004A1RLFCT-ND</w:t>
            </w:r>
          </w:p>
        </w:tc>
        <w:tc>
          <w:tcPr>
            <w:tcW w:w="774" w:type="dxa"/>
            <w:noWrap/>
            <w:hideMark/>
          </w:tcPr>
          <w:p w14:paraId="6E016CC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2,55</w:t>
            </w:r>
          </w:p>
        </w:tc>
        <w:tc>
          <w:tcPr>
            <w:tcW w:w="907" w:type="dxa"/>
            <w:noWrap/>
            <w:hideMark/>
          </w:tcPr>
          <w:p w14:paraId="47B73FC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2,55</w:t>
            </w:r>
          </w:p>
        </w:tc>
        <w:tc>
          <w:tcPr>
            <w:tcW w:w="774" w:type="dxa"/>
            <w:noWrap/>
            <w:hideMark/>
          </w:tcPr>
          <w:p w14:paraId="5C175AC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2,16</w:t>
            </w:r>
          </w:p>
        </w:tc>
        <w:tc>
          <w:tcPr>
            <w:tcW w:w="988" w:type="dxa"/>
            <w:noWrap/>
            <w:hideMark/>
          </w:tcPr>
          <w:p w14:paraId="0702BD8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21,63</w:t>
            </w:r>
          </w:p>
        </w:tc>
        <w:tc>
          <w:tcPr>
            <w:tcW w:w="774" w:type="dxa"/>
            <w:noWrap/>
            <w:hideMark/>
          </w:tcPr>
          <w:p w14:paraId="0F2D4B6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1,84</w:t>
            </w:r>
          </w:p>
        </w:tc>
        <w:tc>
          <w:tcPr>
            <w:tcW w:w="1069" w:type="dxa"/>
            <w:noWrap/>
            <w:hideMark/>
          </w:tcPr>
          <w:p w14:paraId="57B21E6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48</w:t>
            </w:r>
          </w:p>
        </w:tc>
      </w:tr>
      <w:tr w:rsidR="004B636A" w:rsidRPr="00615EC6" w14:paraId="7E981A32"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4831CB30"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second connector CM5</w:t>
            </w:r>
          </w:p>
        </w:tc>
        <w:tc>
          <w:tcPr>
            <w:tcW w:w="1877" w:type="dxa"/>
            <w:noWrap/>
            <w:hideMark/>
          </w:tcPr>
          <w:p w14:paraId="394CC66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p>
        </w:tc>
        <w:tc>
          <w:tcPr>
            <w:tcW w:w="1055" w:type="dxa"/>
            <w:noWrap/>
            <w:hideMark/>
          </w:tcPr>
          <w:p w14:paraId="51635E3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U2-21</w:t>
            </w:r>
          </w:p>
        </w:tc>
        <w:tc>
          <w:tcPr>
            <w:tcW w:w="783" w:type="dxa"/>
            <w:noWrap/>
            <w:hideMark/>
          </w:tcPr>
          <w:p w14:paraId="6C21474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53B95C7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Amphenol Communications Solutions</w:t>
            </w:r>
          </w:p>
        </w:tc>
        <w:tc>
          <w:tcPr>
            <w:tcW w:w="774" w:type="dxa"/>
            <w:noWrap/>
            <w:hideMark/>
          </w:tcPr>
          <w:p w14:paraId="091C447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1C7BC59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609-10164227-1004A1RLFCT-ND</w:t>
            </w:r>
          </w:p>
        </w:tc>
        <w:tc>
          <w:tcPr>
            <w:tcW w:w="774" w:type="dxa"/>
            <w:noWrap/>
            <w:hideMark/>
          </w:tcPr>
          <w:p w14:paraId="5358712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2,55</w:t>
            </w:r>
          </w:p>
        </w:tc>
        <w:tc>
          <w:tcPr>
            <w:tcW w:w="907" w:type="dxa"/>
            <w:noWrap/>
            <w:hideMark/>
          </w:tcPr>
          <w:p w14:paraId="02F98E3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2,55</w:t>
            </w:r>
          </w:p>
        </w:tc>
        <w:tc>
          <w:tcPr>
            <w:tcW w:w="774" w:type="dxa"/>
            <w:noWrap/>
            <w:hideMark/>
          </w:tcPr>
          <w:p w14:paraId="3AD2359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2,16</w:t>
            </w:r>
          </w:p>
        </w:tc>
        <w:tc>
          <w:tcPr>
            <w:tcW w:w="988" w:type="dxa"/>
            <w:noWrap/>
            <w:hideMark/>
          </w:tcPr>
          <w:p w14:paraId="2D5EB8A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21,63</w:t>
            </w:r>
          </w:p>
        </w:tc>
        <w:tc>
          <w:tcPr>
            <w:tcW w:w="774" w:type="dxa"/>
            <w:noWrap/>
            <w:hideMark/>
          </w:tcPr>
          <w:p w14:paraId="25DDA9A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1,84</w:t>
            </w:r>
          </w:p>
        </w:tc>
        <w:tc>
          <w:tcPr>
            <w:tcW w:w="1069" w:type="dxa"/>
            <w:noWrap/>
            <w:hideMark/>
          </w:tcPr>
          <w:p w14:paraId="43C1D86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1,9</w:t>
            </w:r>
          </w:p>
        </w:tc>
      </w:tr>
      <w:tr w:rsidR="00A340B1" w:rsidRPr="00615EC6" w14:paraId="4393F7FE" w14:textId="77777777" w:rsidTr="00081BEE">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C31D924"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LMR51625XFDDCR</w:t>
            </w:r>
          </w:p>
        </w:tc>
        <w:tc>
          <w:tcPr>
            <w:tcW w:w="1877" w:type="dxa"/>
            <w:hideMark/>
          </w:tcPr>
          <w:p w14:paraId="0F63FFFD" w14:textId="3AB8AD66"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 xml:space="preserve">Abaisseur de tension </w:t>
            </w:r>
            <w:r w:rsidR="00CF41C0">
              <w:rPr>
                <w:rFonts w:ascii="Aptos Narrow" w:hAnsi="Aptos Narrow"/>
                <w:color w:val="000000"/>
                <w:sz w:val="16"/>
                <w:szCs w:val="16"/>
              </w:rPr>
              <w:t>Régulateur</w:t>
            </w:r>
            <w:r w:rsidRPr="00615EC6">
              <w:rPr>
                <w:rFonts w:ascii="Aptos Narrow" w:hAnsi="Aptos Narrow"/>
                <w:color w:val="000000"/>
                <w:sz w:val="16"/>
                <w:szCs w:val="16"/>
              </w:rPr>
              <w:t xml:space="preserve"> à découpage IC Positif Réglable 0,8V</w:t>
            </w:r>
            <w:r w:rsidRPr="00615EC6">
              <w:rPr>
                <w:rFonts w:ascii="Aptos Narrow" w:hAnsi="Aptos Narrow"/>
                <w:color w:val="000000"/>
                <w:sz w:val="16"/>
                <w:szCs w:val="16"/>
              </w:rPr>
              <w:br/>
              <w:t xml:space="preserve"> 1 Sortie 2,5A SOT-23-6 mince, TSOT-23-6</w:t>
            </w:r>
          </w:p>
        </w:tc>
        <w:tc>
          <w:tcPr>
            <w:tcW w:w="1055" w:type="dxa"/>
            <w:noWrap/>
            <w:hideMark/>
          </w:tcPr>
          <w:p w14:paraId="0A60527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U6</w:t>
            </w:r>
          </w:p>
        </w:tc>
        <w:tc>
          <w:tcPr>
            <w:tcW w:w="783" w:type="dxa"/>
            <w:noWrap/>
            <w:hideMark/>
          </w:tcPr>
          <w:p w14:paraId="2C47A87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5416E14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Texas Instruments</w:t>
            </w:r>
          </w:p>
        </w:tc>
        <w:tc>
          <w:tcPr>
            <w:tcW w:w="774" w:type="dxa"/>
            <w:noWrap/>
            <w:hideMark/>
          </w:tcPr>
          <w:p w14:paraId="0CCC566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161B747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296-LMR51625XFDDCRCT-ND</w:t>
            </w:r>
          </w:p>
        </w:tc>
        <w:tc>
          <w:tcPr>
            <w:tcW w:w="774" w:type="dxa"/>
            <w:noWrap/>
            <w:hideMark/>
          </w:tcPr>
          <w:p w14:paraId="364F411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2,03</w:t>
            </w:r>
          </w:p>
        </w:tc>
        <w:tc>
          <w:tcPr>
            <w:tcW w:w="907" w:type="dxa"/>
            <w:noWrap/>
            <w:hideMark/>
          </w:tcPr>
          <w:p w14:paraId="1981A72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2,03</w:t>
            </w:r>
          </w:p>
        </w:tc>
        <w:tc>
          <w:tcPr>
            <w:tcW w:w="774" w:type="dxa"/>
            <w:noWrap/>
            <w:hideMark/>
          </w:tcPr>
          <w:p w14:paraId="1DF5CCF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1,5</w:t>
            </w:r>
          </w:p>
        </w:tc>
        <w:tc>
          <w:tcPr>
            <w:tcW w:w="988" w:type="dxa"/>
            <w:noWrap/>
            <w:hideMark/>
          </w:tcPr>
          <w:p w14:paraId="79C61FF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15</w:t>
            </w:r>
          </w:p>
        </w:tc>
        <w:tc>
          <w:tcPr>
            <w:tcW w:w="774" w:type="dxa"/>
            <w:noWrap/>
            <w:hideMark/>
          </w:tcPr>
          <w:p w14:paraId="40C50B9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1,22</w:t>
            </w:r>
          </w:p>
        </w:tc>
        <w:tc>
          <w:tcPr>
            <w:tcW w:w="1069" w:type="dxa"/>
            <w:noWrap/>
            <w:hideMark/>
          </w:tcPr>
          <w:p w14:paraId="625A76F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33,83</w:t>
            </w:r>
          </w:p>
        </w:tc>
      </w:tr>
      <w:tr w:rsidR="004B636A" w:rsidRPr="00615EC6" w14:paraId="11A4D3DB"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E9D9F92"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2601-1102</w:t>
            </w:r>
          </w:p>
        </w:tc>
        <w:tc>
          <w:tcPr>
            <w:tcW w:w="1877" w:type="dxa"/>
            <w:noWrap/>
            <w:hideMark/>
          </w:tcPr>
          <w:p w14:paraId="1FFF64C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Description</w:t>
            </w:r>
          </w:p>
        </w:tc>
        <w:tc>
          <w:tcPr>
            <w:tcW w:w="1055" w:type="dxa"/>
            <w:noWrap/>
            <w:hideMark/>
          </w:tcPr>
          <w:p w14:paraId="23C9FDB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J10</w:t>
            </w:r>
          </w:p>
        </w:tc>
        <w:tc>
          <w:tcPr>
            <w:tcW w:w="783" w:type="dxa"/>
            <w:noWrap/>
            <w:hideMark/>
          </w:tcPr>
          <w:p w14:paraId="1717EE2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0C18851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WAGO</w:t>
            </w:r>
          </w:p>
        </w:tc>
        <w:tc>
          <w:tcPr>
            <w:tcW w:w="774" w:type="dxa"/>
            <w:noWrap/>
            <w:hideMark/>
          </w:tcPr>
          <w:p w14:paraId="23B5C5C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0F712CA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4126046</w:t>
            </w:r>
          </w:p>
        </w:tc>
        <w:tc>
          <w:tcPr>
            <w:tcW w:w="774" w:type="dxa"/>
            <w:noWrap/>
            <w:hideMark/>
          </w:tcPr>
          <w:p w14:paraId="03CAAF7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1,92</w:t>
            </w:r>
          </w:p>
        </w:tc>
        <w:tc>
          <w:tcPr>
            <w:tcW w:w="907" w:type="dxa"/>
            <w:noWrap/>
            <w:hideMark/>
          </w:tcPr>
          <w:p w14:paraId="11BAA6A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1,92</w:t>
            </w:r>
          </w:p>
        </w:tc>
        <w:tc>
          <w:tcPr>
            <w:tcW w:w="774" w:type="dxa"/>
            <w:noWrap/>
            <w:hideMark/>
          </w:tcPr>
          <w:p w14:paraId="409710A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1,92</w:t>
            </w:r>
          </w:p>
        </w:tc>
        <w:tc>
          <w:tcPr>
            <w:tcW w:w="988" w:type="dxa"/>
            <w:noWrap/>
            <w:hideMark/>
          </w:tcPr>
          <w:p w14:paraId="7E66D04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19,17</w:t>
            </w:r>
          </w:p>
        </w:tc>
        <w:tc>
          <w:tcPr>
            <w:tcW w:w="774" w:type="dxa"/>
            <w:noWrap/>
            <w:hideMark/>
          </w:tcPr>
          <w:p w14:paraId="4951061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1,69</w:t>
            </w:r>
          </w:p>
        </w:tc>
        <w:tc>
          <w:tcPr>
            <w:tcW w:w="1069" w:type="dxa"/>
            <w:noWrap/>
            <w:hideMark/>
          </w:tcPr>
          <w:p w14:paraId="44627EB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1,69</w:t>
            </w:r>
          </w:p>
        </w:tc>
      </w:tr>
      <w:tr w:rsidR="00A340B1" w:rsidRPr="00615EC6" w14:paraId="50DDACCB"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B603F10"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2.54</w:t>
            </w:r>
          </w:p>
        </w:tc>
        <w:tc>
          <w:tcPr>
            <w:tcW w:w="1877" w:type="dxa"/>
            <w:noWrap/>
            <w:hideMark/>
          </w:tcPr>
          <w:p w14:paraId="3660461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JUMPER 2.54 1x02</w:t>
            </w:r>
          </w:p>
        </w:tc>
        <w:tc>
          <w:tcPr>
            <w:tcW w:w="1055" w:type="dxa"/>
            <w:noWrap/>
            <w:hideMark/>
          </w:tcPr>
          <w:p w14:paraId="266DD52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X1, X2, X3</w:t>
            </w:r>
          </w:p>
        </w:tc>
        <w:tc>
          <w:tcPr>
            <w:tcW w:w="783" w:type="dxa"/>
            <w:noWrap/>
            <w:hideMark/>
          </w:tcPr>
          <w:p w14:paraId="5E97B34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w:t>
            </w:r>
          </w:p>
        </w:tc>
        <w:tc>
          <w:tcPr>
            <w:tcW w:w="1319" w:type="dxa"/>
            <w:noWrap/>
            <w:hideMark/>
          </w:tcPr>
          <w:p w14:paraId="7CC590C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Wurth Elektronik</w:t>
            </w:r>
          </w:p>
        </w:tc>
        <w:tc>
          <w:tcPr>
            <w:tcW w:w="774" w:type="dxa"/>
            <w:noWrap/>
            <w:hideMark/>
          </w:tcPr>
          <w:p w14:paraId="424FB79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Mouser</w:t>
            </w:r>
          </w:p>
        </w:tc>
        <w:tc>
          <w:tcPr>
            <w:tcW w:w="1668" w:type="dxa"/>
            <w:noWrap/>
            <w:hideMark/>
          </w:tcPr>
          <w:p w14:paraId="07424C5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710-61303611121</w:t>
            </w:r>
          </w:p>
        </w:tc>
        <w:tc>
          <w:tcPr>
            <w:tcW w:w="774" w:type="dxa"/>
            <w:noWrap/>
            <w:hideMark/>
          </w:tcPr>
          <w:p w14:paraId="1578239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1,38</w:t>
            </w:r>
          </w:p>
        </w:tc>
        <w:tc>
          <w:tcPr>
            <w:tcW w:w="907" w:type="dxa"/>
            <w:noWrap/>
            <w:hideMark/>
          </w:tcPr>
          <w:p w14:paraId="3CFB0EB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4,14</w:t>
            </w:r>
          </w:p>
        </w:tc>
        <w:tc>
          <w:tcPr>
            <w:tcW w:w="774" w:type="dxa"/>
            <w:noWrap/>
            <w:hideMark/>
          </w:tcPr>
          <w:p w14:paraId="06710DD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0,81898</w:t>
            </w:r>
          </w:p>
        </w:tc>
        <w:tc>
          <w:tcPr>
            <w:tcW w:w="988" w:type="dxa"/>
            <w:noWrap/>
            <w:hideMark/>
          </w:tcPr>
          <w:p w14:paraId="3A2C351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24,57</w:t>
            </w:r>
          </w:p>
        </w:tc>
        <w:tc>
          <w:tcPr>
            <w:tcW w:w="774" w:type="dxa"/>
            <w:noWrap/>
            <w:hideMark/>
          </w:tcPr>
          <w:p w14:paraId="4CFD7A3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0,73873</w:t>
            </w:r>
          </w:p>
        </w:tc>
        <w:tc>
          <w:tcPr>
            <w:tcW w:w="1069" w:type="dxa"/>
            <w:noWrap/>
            <w:hideMark/>
          </w:tcPr>
          <w:p w14:paraId="3347498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w:t>
            </w:r>
          </w:p>
        </w:tc>
      </w:tr>
      <w:tr w:rsidR="004B636A" w:rsidRPr="00615EC6" w14:paraId="3D202D8E"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633ACA46"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SP0502BAHTG</w:t>
            </w:r>
          </w:p>
        </w:tc>
        <w:tc>
          <w:tcPr>
            <w:tcW w:w="1877" w:type="dxa"/>
            <w:noWrap/>
            <w:hideMark/>
          </w:tcPr>
          <w:p w14:paraId="616EDA2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TVS DIODE 5.5V 8.5V SOT23-3</w:t>
            </w:r>
          </w:p>
        </w:tc>
        <w:tc>
          <w:tcPr>
            <w:tcW w:w="1055" w:type="dxa"/>
            <w:noWrap/>
            <w:hideMark/>
          </w:tcPr>
          <w:p w14:paraId="74B444F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D2</w:t>
            </w:r>
          </w:p>
        </w:tc>
        <w:tc>
          <w:tcPr>
            <w:tcW w:w="783" w:type="dxa"/>
            <w:noWrap/>
            <w:hideMark/>
          </w:tcPr>
          <w:p w14:paraId="42C68B0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55D14AF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Littelfuse</w:t>
            </w:r>
          </w:p>
        </w:tc>
        <w:tc>
          <w:tcPr>
            <w:tcW w:w="774" w:type="dxa"/>
            <w:noWrap/>
            <w:hideMark/>
          </w:tcPr>
          <w:p w14:paraId="5935A60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7A2EE1C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1827631</w:t>
            </w:r>
          </w:p>
        </w:tc>
        <w:tc>
          <w:tcPr>
            <w:tcW w:w="774" w:type="dxa"/>
            <w:noWrap/>
            <w:hideMark/>
          </w:tcPr>
          <w:p w14:paraId="7399B3C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0,70165</w:t>
            </w:r>
          </w:p>
        </w:tc>
        <w:tc>
          <w:tcPr>
            <w:tcW w:w="907" w:type="dxa"/>
            <w:noWrap/>
            <w:hideMark/>
          </w:tcPr>
          <w:p w14:paraId="6A93344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0,70165</w:t>
            </w:r>
          </w:p>
        </w:tc>
        <w:tc>
          <w:tcPr>
            <w:tcW w:w="774" w:type="dxa"/>
            <w:noWrap/>
            <w:hideMark/>
          </w:tcPr>
          <w:p w14:paraId="2C4A922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0,51747</w:t>
            </w:r>
          </w:p>
        </w:tc>
        <w:tc>
          <w:tcPr>
            <w:tcW w:w="988" w:type="dxa"/>
            <w:noWrap/>
            <w:hideMark/>
          </w:tcPr>
          <w:p w14:paraId="43D547F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5,17</w:t>
            </w:r>
          </w:p>
        </w:tc>
        <w:tc>
          <w:tcPr>
            <w:tcW w:w="774" w:type="dxa"/>
            <w:noWrap/>
            <w:hideMark/>
          </w:tcPr>
          <w:p w14:paraId="6835D2B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0,39468</w:t>
            </w:r>
          </w:p>
        </w:tc>
        <w:tc>
          <w:tcPr>
            <w:tcW w:w="1069" w:type="dxa"/>
            <w:noWrap/>
            <w:hideMark/>
          </w:tcPr>
          <w:p w14:paraId="73E1EBC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w:t>
            </w:r>
          </w:p>
        </w:tc>
      </w:tr>
      <w:tr w:rsidR="00A340B1" w:rsidRPr="00615EC6" w14:paraId="5CE2214A" w14:textId="77777777" w:rsidTr="00081BEE">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68073D6"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TPD4E1U06DCKR</w:t>
            </w:r>
          </w:p>
        </w:tc>
        <w:tc>
          <w:tcPr>
            <w:tcW w:w="1877" w:type="dxa"/>
            <w:hideMark/>
          </w:tcPr>
          <w:p w14:paraId="58E884A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Quad 0.8-pF, 5.5-V, Â±15-kV ESD protection diode in</w:t>
            </w:r>
            <w:r w:rsidRPr="00615EC6">
              <w:rPr>
                <w:rFonts w:ascii="Aptos Narrow" w:hAnsi="Aptos Narrow"/>
                <w:color w:val="000000"/>
                <w:sz w:val="16"/>
                <w:szCs w:val="16"/>
                <w:lang w:val="en-US"/>
              </w:rPr>
              <w:br/>
              <w:t xml:space="preserve"> SOT-23 &amp; SC70 packages 6-SC70 -40 to 125</w:t>
            </w:r>
          </w:p>
        </w:tc>
        <w:tc>
          <w:tcPr>
            <w:tcW w:w="1055" w:type="dxa"/>
            <w:noWrap/>
            <w:hideMark/>
          </w:tcPr>
          <w:p w14:paraId="6B35BF1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U1, U3, U8</w:t>
            </w:r>
          </w:p>
        </w:tc>
        <w:tc>
          <w:tcPr>
            <w:tcW w:w="783" w:type="dxa"/>
            <w:noWrap/>
            <w:hideMark/>
          </w:tcPr>
          <w:p w14:paraId="07F035E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w:t>
            </w:r>
          </w:p>
        </w:tc>
        <w:tc>
          <w:tcPr>
            <w:tcW w:w="1319" w:type="dxa"/>
            <w:noWrap/>
            <w:hideMark/>
          </w:tcPr>
          <w:p w14:paraId="2550143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Texas Instruments</w:t>
            </w:r>
          </w:p>
        </w:tc>
        <w:tc>
          <w:tcPr>
            <w:tcW w:w="774" w:type="dxa"/>
            <w:noWrap/>
            <w:hideMark/>
          </w:tcPr>
          <w:p w14:paraId="0C24582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69567F4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296-39347-1-ND</w:t>
            </w:r>
          </w:p>
        </w:tc>
        <w:tc>
          <w:tcPr>
            <w:tcW w:w="774" w:type="dxa"/>
            <w:noWrap/>
            <w:hideMark/>
          </w:tcPr>
          <w:p w14:paraId="365E6A1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0,58</w:t>
            </w:r>
          </w:p>
        </w:tc>
        <w:tc>
          <w:tcPr>
            <w:tcW w:w="907" w:type="dxa"/>
            <w:noWrap/>
            <w:hideMark/>
          </w:tcPr>
          <w:p w14:paraId="5F19BCC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1,74</w:t>
            </w:r>
          </w:p>
        </w:tc>
        <w:tc>
          <w:tcPr>
            <w:tcW w:w="774" w:type="dxa"/>
            <w:noWrap/>
            <w:hideMark/>
          </w:tcPr>
          <w:p w14:paraId="796B8A0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0,357</w:t>
            </w:r>
          </w:p>
        </w:tc>
        <w:tc>
          <w:tcPr>
            <w:tcW w:w="988" w:type="dxa"/>
            <w:noWrap/>
            <w:hideMark/>
          </w:tcPr>
          <w:p w14:paraId="2D9C600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10,71</w:t>
            </w:r>
          </w:p>
        </w:tc>
        <w:tc>
          <w:tcPr>
            <w:tcW w:w="774" w:type="dxa"/>
            <w:noWrap/>
            <w:hideMark/>
          </w:tcPr>
          <w:p w14:paraId="631BD84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0,227</w:t>
            </w:r>
          </w:p>
        </w:tc>
        <w:tc>
          <w:tcPr>
            <w:tcW w:w="1069" w:type="dxa"/>
            <w:noWrap/>
            <w:hideMark/>
          </w:tcPr>
          <w:p w14:paraId="3E444A4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0,8</w:t>
            </w:r>
          </w:p>
        </w:tc>
      </w:tr>
      <w:tr w:rsidR="004B636A" w:rsidRPr="00615EC6" w14:paraId="3994FD2F" w14:textId="77777777">
        <w:trPr>
          <w:trHeight w:val="9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6A24071F"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lastRenderedPageBreak/>
              <w:t>ERB-RG1R25V</w:t>
            </w:r>
          </w:p>
        </w:tc>
        <w:tc>
          <w:tcPr>
            <w:tcW w:w="1877" w:type="dxa"/>
            <w:hideMark/>
          </w:tcPr>
          <w:p w14:paraId="0332180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lang w:val="en-US"/>
              </w:rPr>
              <w:t>Micro Chip Fuse, Size [LÃ—W] (EIA) (mm): 3.2Ã—1.6 (EIA:1206)</w:t>
            </w:r>
            <w:r w:rsidRPr="00615EC6">
              <w:rPr>
                <w:rFonts w:ascii="Aptos Narrow" w:hAnsi="Aptos Narrow"/>
                <w:color w:val="000000"/>
                <w:sz w:val="16"/>
                <w:szCs w:val="16"/>
                <w:lang w:val="en-US"/>
              </w:rPr>
              <w:br/>
              <w:t xml:space="preserve">, Rated Current (A): 1.25, Internal R [at 25â„ƒ max.] (mâ„|): 175, Rated Voltage (Open Circuit Voltage) [DC] (V): 63, Interrupting Rating (A): 50, Category Temp. </w:t>
            </w:r>
            <w:r w:rsidRPr="00615EC6">
              <w:rPr>
                <w:rFonts w:ascii="Aptos Narrow" w:hAnsi="Aptos Narrow"/>
                <w:color w:val="000000"/>
                <w:sz w:val="16"/>
                <w:szCs w:val="16"/>
              </w:rPr>
              <w:t>Range (Â°C): -40 to +125</w:t>
            </w:r>
          </w:p>
        </w:tc>
        <w:tc>
          <w:tcPr>
            <w:tcW w:w="1055" w:type="dxa"/>
            <w:noWrap/>
            <w:hideMark/>
          </w:tcPr>
          <w:p w14:paraId="33D1011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F1</w:t>
            </w:r>
          </w:p>
        </w:tc>
        <w:tc>
          <w:tcPr>
            <w:tcW w:w="783" w:type="dxa"/>
            <w:noWrap/>
            <w:hideMark/>
          </w:tcPr>
          <w:p w14:paraId="74229CF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6EEC1AD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Panasonic</w:t>
            </w:r>
          </w:p>
        </w:tc>
        <w:tc>
          <w:tcPr>
            <w:tcW w:w="774" w:type="dxa"/>
            <w:noWrap/>
            <w:hideMark/>
          </w:tcPr>
          <w:p w14:paraId="72CDF6E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6286E00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P16737CT-ND</w:t>
            </w:r>
          </w:p>
        </w:tc>
        <w:tc>
          <w:tcPr>
            <w:tcW w:w="774" w:type="dxa"/>
            <w:noWrap/>
            <w:hideMark/>
          </w:tcPr>
          <w:p w14:paraId="6B4E399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0,58</w:t>
            </w:r>
          </w:p>
        </w:tc>
        <w:tc>
          <w:tcPr>
            <w:tcW w:w="907" w:type="dxa"/>
            <w:noWrap/>
            <w:hideMark/>
          </w:tcPr>
          <w:p w14:paraId="33048B7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0,58</w:t>
            </w:r>
          </w:p>
        </w:tc>
        <w:tc>
          <w:tcPr>
            <w:tcW w:w="774" w:type="dxa"/>
            <w:noWrap/>
            <w:hideMark/>
          </w:tcPr>
          <w:p w14:paraId="5067D2E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0,439</w:t>
            </w:r>
          </w:p>
        </w:tc>
        <w:tc>
          <w:tcPr>
            <w:tcW w:w="988" w:type="dxa"/>
            <w:noWrap/>
            <w:hideMark/>
          </w:tcPr>
          <w:p w14:paraId="3A131DB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4,39</w:t>
            </w:r>
          </w:p>
        </w:tc>
        <w:tc>
          <w:tcPr>
            <w:tcW w:w="774" w:type="dxa"/>
            <w:noWrap/>
            <w:hideMark/>
          </w:tcPr>
          <w:p w14:paraId="0A67027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0,3364</w:t>
            </w:r>
          </w:p>
        </w:tc>
        <w:tc>
          <w:tcPr>
            <w:tcW w:w="1069" w:type="dxa"/>
            <w:noWrap/>
            <w:hideMark/>
          </w:tcPr>
          <w:p w14:paraId="2CD6700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0,45617</w:t>
            </w:r>
          </w:p>
        </w:tc>
      </w:tr>
      <w:tr w:rsidR="00A340B1" w:rsidRPr="00615EC6" w14:paraId="3DBA497E"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3C1CDD7"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47 uF</w:t>
            </w:r>
          </w:p>
        </w:tc>
        <w:tc>
          <w:tcPr>
            <w:tcW w:w="1877" w:type="dxa"/>
            <w:noWrap/>
            <w:hideMark/>
          </w:tcPr>
          <w:p w14:paraId="5D027BC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CAP ALUM 47UF 20% 50V SMD</w:t>
            </w:r>
          </w:p>
        </w:tc>
        <w:tc>
          <w:tcPr>
            <w:tcW w:w="1055" w:type="dxa"/>
            <w:noWrap/>
            <w:hideMark/>
          </w:tcPr>
          <w:p w14:paraId="435491B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C3, C15</w:t>
            </w:r>
          </w:p>
        </w:tc>
        <w:tc>
          <w:tcPr>
            <w:tcW w:w="783" w:type="dxa"/>
            <w:noWrap/>
            <w:hideMark/>
          </w:tcPr>
          <w:p w14:paraId="1E66C0F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6705B95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Panasonic</w:t>
            </w:r>
          </w:p>
        </w:tc>
        <w:tc>
          <w:tcPr>
            <w:tcW w:w="774" w:type="dxa"/>
            <w:noWrap/>
            <w:hideMark/>
          </w:tcPr>
          <w:p w14:paraId="61A52BB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188B83F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1868425</w:t>
            </w:r>
          </w:p>
        </w:tc>
        <w:tc>
          <w:tcPr>
            <w:tcW w:w="774" w:type="dxa"/>
            <w:noWrap/>
            <w:hideMark/>
          </w:tcPr>
          <w:p w14:paraId="3B519AA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0,57134</w:t>
            </w:r>
          </w:p>
        </w:tc>
        <w:tc>
          <w:tcPr>
            <w:tcW w:w="907" w:type="dxa"/>
            <w:noWrap/>
            <w:hideMark/>
          </w:tcPr>
          <w:p w14:paraId="44A7CEC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1,14</w:t>
            </w:r>
          </w:p>
        </w:tc>
        <w:tc>
          <w:tcPr>
            <w:tcW w:w="774" w:type="dxa"/>
            <w:noWrap/>
            <w:hideMark/>
          </w:tcPr>
          <w:p w14:paraId="74B5037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0,57134</w:t>
            </w:r>
          </w:p>
        </w:tc>
        <w:tc>
          <w:tcPr>
            <w:tcW w:w="988" w:type="dxa"/>
            <w:noWrap/>
            <w:hideMark/>
          </w:tcPr>
          <w:p w14:paraId="5F5284C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11,43</w:t>
            </w:r>
          </w:p>
        </w:tc>
        <w:tc>
          <w:tcPr>
            <w:tcW w:w="774" w:type="dxa"/>
            <w:noWrap/>
            <w:hideMark/>
          </w:tcPr>
          <w:p w14:paraId="7BBDC2D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0,32326</w:t>
            </w:r>
          </w:p>
        </w:tc>
        <w:tc>
          <w:tcPr>
            <w:tcW w:w="1069" w:type="dxa"/>
            <w:noWrap/>
            <w:hideMark/>
          </w:tcPr>
          <w:p w14:paraId="39E9143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w:t>
            </w:r>
          </w:p>
        </w:tc>
      </w:tr>
      <w:tr w:rsidR="004B636A" w:rsidRPr="00615EC6" w14:paraId="3A6E96A2"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EA23EBE"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TMUX1204DGSR</w:t>
            </w:r>
          </w:p>
        </w:tc>
        <w:tc>
          <w:tcPr>
            <w:tcW w:w="1877" w:type="dxa"/>
            <w:noWrap/>
            <w:hideMark/>
          </w:tcPr>
          <w:p w14:paraId="214DBBF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MULTIPLEXER</w:t>
            </w:r>
          </w:p>
        </w:tc>
        <w:tc>
          <w:tcPr>
            <w:tcW w:w="1055" w:type="dxa"/>
            <w:noWrap/>
            <w:hideMark/>
          </w:tcPr>
          <w:p w14:paraId="3E2FD9E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U5</w:t>
            </w:r>
          </w:p>
        </w:tc>
        <w:tc>
          <w:tcPr>
            <w:tcW w:w="783" w:type="dxa"/>
            <w:noWrap/>
            <w:hideMark/>
          </w:tcPr>
          <w:p w14:paraId="4CC6519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6F3531A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Texas Instruments</w:t>
            </w:r>
          </w:p>
        </w:tc>
        <w:tc>
          <w:tcPr>
            <w:tcW w:w="774" w:type="dxa"/>
            <w:noWrap/>
            <w:hideMark/>
          </w:tcPr>
          <w:p w14:paraId="66BE89B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Mouser</w:t>
            </w:r>
          </w:p>
        </w:tc>
        <w:tc>
          <w:tcPr>
            <w:tcW w:w="1668" w:type="dxa"/>
            <w:noWrap/>
            <w:hideMark/>
          </w:tcPr>
          <w:p w14:paraId="36B523C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595-TMUX1204DGSR</w:t>
            </w:r>
          </w:p>
        </w:tc>
        <w:tc>
          <w:tcPr>
            <w:tcW w:w="774" w:type="dxa"/>
            <w:noWrap/>
            <w:hideMark/>
          </w:tcPr>
          <w:p w14:paraId="5E2AEA1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0,57</w:t>
            </w:r>
          </w:p>
        </w:tc>
        <w:tc>
          <w:tcPr>
            <w:tcW w:w="907" w:type="dxa"/>
            <w:noWrap/>
            <w:hideMark/>
          </w:tcPr>
          <w:p w14:paraId="2F62D81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0,57</w:t>
            </w:r>
          </w:p>
        </w:tc>
        <w:tc>
          <w:tcPr>
            <w:tcW w:w="774" w:type="dxa"/>
            <w:noWrap/>
            <w:hideMark/>
          </w:tcPr>
          <w:p w14:paraId="7E0971A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0,41</w:t>
            </w:r>
          </w:p>
        </w:tc>
        <w:tc>
          <w:tcPr>
            <w:tcW w:w="988" w:type="dxa"/>
            <w:noWrap/>
            <w:hideMark/>
          </w:tcPr>
          <w:p w14:paraId="4B59F87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4,1</w:t>
            </w:r>
          </w:p>
        </w:tc>
        <w:tc>
          <w:tcPr>
            <w:tcW w:w="774" w:type="dxa"/>
            <w:noWrap/>
            <w:hideMark/>
          </w:tcPr>
          <w:p w14:paraId="559D131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0,3199</w:t>
            </w:r>
          </w:p>
        </w:tc>
        <w:tc>
          <w:tcPr>
            <w:tcW w:w="1069" w:type="dxa"/>
            <w:noWrap/>
            <w:hideMark/>
          </w:tcPr>
          <w:p w14:paraId="05F245D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2,04</w:t>
            </w:r>
          </w:p>
        </w:tc>
      </w:tr>
      <w:tr w:rsidR="00A340B1" w:rsidRPr="00615EC6" w14:paraId="7399C362" w14:textId="77777777" w:rsidTr="00081BEE">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F95A7E8"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53398-0271</w:t>
            </w:r>
          </w:p>
        </w:tc>
        <w:tc>
          <w:tcPr>
            <w:tcW w:w="1877" w:type="dxa"/>
            <w:hideMark/>
          </w:tcPr>
          <w:p w14:paraId="6B574E1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Male Header, Pitch 1.25 mm, 1 x 2 Position, Height 4.7 mm, -40 to 8</w:t>
            </w:r>
            <w:r w:rsidRPr="00615EC6">
              <w:rPr>
                <w:rFonts w:ascii="Aptos Narrow" w:hAnsi="Aptos Narrow"/>
                <w:color w:val="000000"/>
                <w:sz w:val="16"/>
                <w:szCs w:val="16"/>
                <w:lang w:val="en-US"/>
              </w:rPr>
              <w:br/>
              <w:t>5 degC, RoHS, Tape and Reel</w:t>
            </w:r>
          </w:p>
        </w:tc>
        <w:tc>
          <w:tcPr>
            <w:tcW w:w="1055" w:type="dxa"/>
            <w:noWrap/>
            <w:hideMark/>
          </w:tcPr>
          <w:p w14:paraId="0F5AB36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P2</w:t>
            </w:r>
          </w:p>
        </w:tc>
        <w:tc>
          <w:tcPr>
            <w:tcW w:w="783" w:type="dxa"/>
            <w:noWrap/>
            <w:hideMark/>
          </w:tcPr>
          <w:p w14:paraId="25A1260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323B8E9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Molex</w:t>
            </w:r>
          </w:p>
        </w:tc>
        <w:tc>
          <w:tcPr>
            <w:tcW w:w="774" w:type="dxa"/>
            <w:noWrap/>
            <w:hideMark/>
          </w:tcPr>
          <w:p w14:paraId="31DA005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134CAA8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WM7606CT-ND</w:t>
            </w:r>
          </w:p>
        </w:tc>
        <w:tc>
          <w:tcPr>
            <w:tcW w:w="774" w:type="dxa"/>
            <w:noWrap/>
            <w:hideMark/>
          </w:tcPr>
          <w:p w14:paraId="7F36E67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0,54</w:t>
            </w:r>
          </w:p>
        </w:tc>
        <w:tc>
          <w:tcPr>
            <w:tcW w:w="907" w:type="dxa"/>
            <w:noWrap/>
            <w:hideMark/>
          </w:tcPr>
          <w:p w14:paraId="783452D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0,54</w:t>
            </w:r>
          </w:p>
        </w:tc>
        <w:tc>
          <w:tcPr>
            <w:tcW w:w="774" w:type="dxa"/>
            <w:noWrap/>
            <w:hideMark/>
          </w:tcPr>
          <w:p w14:paraId="0A5C27B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0,458</w:t>
            </w:r>
          </w:p>
        </w:tc>
        <w:tc>
          <w:tcPr>
            <w:tcW w:w="988" w:type="dxa"/>
            <w:noWrap/>
            <w:hideMark/>
          </w:tcPr>
          <w:p w14:paraId="0C6CE80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4,58</w:t>
            </w:r>
          </w:p>
        </w:tc>
        <w:tc>
          <w:tcPr>
            <w:tcW w:w="774" w:type="dxa"/>
            <w:noWrap/>
            <w:hideMark/>
          </w:tcPr>
          <w:p w14:paraId="490D5B9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0,3894</w:t>
            </w:r>
          </w:p>
        </w:tc>
        <w:tc>
          <w:tcPr>
            <w:tcW w:w="1069" w:type="dxa"/>
            <w:noWrap/>
            <w:hideMark/>
          </w:tcPr>
          <w:p w14:paraId="2080431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2,4</w:t>
            </w:r>
          </w:p>
        </w:tc>
      </w:tr>
      <w:tr w:rsidR="004B636A" w:rsidRPr="00615EC6" w14:paraId="0394B486"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6CE96921"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BSS308P</w:t>
            </w:r>
          </w:p>
        </w:tc>
        <w:tc>
          <w:tcPr>
            <w:tcW w:w="1877" w:type="dxa"/>
            <w:noWrap/>
            <w:hideMark/>
          </w:tcPr>
          <w:p w14:paraId="517311C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Canal P 30 V 2 A (Ta) 500mW (Ta) Montage en surface PG-SOT23</w:t>
            </w:r>
          </w:p>
        </w:tc>
        <w:tc>
          <w:tcPr>
            <w:tcW w:w="1055" w:type="dxa"/>
            <w:noWrap/>
            <w:hideMark/>
          </w:tcPr>
          <w:p w14:paraId="467E8DD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Q5</w:t>
            </w:r>
          </w:p>
        </w:tc>
        <w:tc>
          <w:tcPr>
            <w:tcW w:w="783" w:type="dxa"/>
            <w:noWrap/>
            <w:hideMark/>
          </w:tcPr>
          <w:p w14:paraId="0015071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41BDD2D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Infineon</w:t>
            </w:r>
          </w:p>
        </w:tc>
        <w:tc>
          <w:tcPr>
            <w:tcW w:w="774" w:type="dxa"/>
            <w:noWrap/>
            <w:hideMark/>
          </w:tcPr>
          <w:p w14:paraId="2A4EB25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281C7D1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2432719</w:t>
            </w:r>
          </w:p>
        </w:tc>
        <w:tc>
          <w:tcPr>
            <w:tcW w:w="774" w:type="dxa"/>
            <w:noWrap/>
            <w:hideMark/>
          </w:tcPr>
          <w:p w14:paraId="67F87C4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0,51621</w:t>
            </w:r>
          </w:p>
        </w:tc>
        <w:tc>
          <w:tcPr>
            <w:tcW w:w="907" w:type="dxa"/>
            <w:noWrap/>
            <w:hideMark/>
          </w:tcPr>
          <w:p w14:paraId="42C4993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2,58</w:t>
            </w:r>
          </w:p>
        </w:tc>
        <w:tc>
          <w:tcPr>
            <w:tcW w:w="774" w:type="dxa"/>
            <w:noWrap/>
            <w:hideMark/>
          </w:tcPr>
          <w:p w14:paraId="0B36C2A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0,51621</w:t>
            </w:r>
          </w:p>
        </w:tc>
        <w:tc>
          <w:tcPr>
            <w:tcW w:w="988" w:type="dxa"/>
            <w:noWrap/>
            <w:hideMark/>
          </w:tcPr>
          <w:p w14:paraId="4ED5405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5,16</w:t>
            </w:r>
          </w:p>
        </w:tc>
        <w:tc>
          <w:tcPr>
            <w:tcW w:w="774" w:type="dxa"/>
            <w:noWrap/>
            <w:hideMark/>
          </w:tcPr>
          <w:p w14:paraId="6611A5F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0,2982</w:t>
            </w:r>
          </w:p>
        </w:tc>
        <w:tc>
          <w:tcPr>
            <w:tcW w:w="1069" w:type="dxa"/>
            <w:noWrap/>
            <w:hideMark/>
          </w:tcPr>
          <w:p w14:paraId="4E17D6B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0,87706</w:t>
            </w:r>
          </w:p>
        </w:tc>
      </w:tr>
      <w:tr w:rsidR="00A340B1" w:rsidRPr="00615EC6" w14:paraId="4A0C4A77"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ADE3931"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IRLML6344</w:t>
            </w:r>
          </w:p>
        </w:tc>
        <w:tc>
          <w:tcPr>
            <w:tcW w:w="1877" w:type="dxa"/>
            <w:noWrap/>
            <w:hideMark/>
          </w:tcPr>
          <w:p w14:paraId="3A44F5B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MOSFET N-CH 30V 5A MICRO3/SOT23</w:t>
            </w:r>
          </w:p>
        </w:tc>
        <w:tc>
          <w:tcPr>
            <w:tcW w:w="1055" w:type="dxa"/>
            <w:noWrap/>
            <w:hideMark/>
          </w:tcPr>
          <w:p w14:paraId="0292B94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Q3, Q4</w:t>
            </w:r>
          </w:p>
        </w:tc>
        <w:tc>
          <w:tcPr>
            <w:tcW w:w="783" w:type="dxa"/>
            <w:noWrap/>
            <w:hideMark/>
          </w:tcPr>
          <w:p w14:paraId="51D9DBA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2DCCD59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Infineon</w:t>
            </w:r>
          </w:p>
        </w:tc>
        <w:tc>
          <w:tcPr>
            <w:tcW w:w="774" w:type="dxa"/>
            <w:noWrap/>
            <w:hideMark/>
          </w:tcPr>
          <w:p w14:paraId="2629C6C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2BBAEB5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1857299</w:t>
            </w:r>
          </w:p>
        </w:tc>
        <w:tc>
          <w:tcPr>
            <w:tcW w:w="774" w:type="dxa"/>
            <w:noWrap/>
            <w:hideMark/>
          </w:tcPr>
          <w:p w14:paraId="3CE2A9B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0,43352</w:t>
            </w:r>
          </w:p>
        </w:tc>
        <w:tc>
          <w:tcPr>
            <w:tcW w:w="907" w:type="dxa"/>
            <w:noWrap/>
            <w:hideMark/>
          </w:tcPr>
          <w:p w14:paraId="5E96A8A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2,17</w:t>
            </w:r>
          </w:p>
        </w:tc>
        <w:tc>
          <w:tcPr>
            <w:tcW w:w="774" w:type="dxa"/>
            <w:noWrap/>
            <w:hideMark/>
          </w:tcPr>
          <w:p w14:paraId="54D0E53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0,43352</w:t>
            </w:r>
          </w:p>
        </w:tc>
        <w:tc>
          <w:tcPr>
            <w:tcW w:w="988" w:type="dxa"/>
            <w:noWrap/>
            <w:hideMark/>
          </w:tcPr>
          <w:p w14:paraId="6CF61A9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8,67</w:t>
            </w:r>
          </w:p>
        </w:tc>
        <w:tc>
          <w:tcPr>
            <w:tcW w:w="774" w:type="dxa"/>
            <w:noWrap/>
            <w:hideMark/>
          </w:tcPr>
          <w:p w14:paraId="3866E1C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0,18544</w:t>
            </w:r>
          </w:p>
        </w:tc>
        <w:tc>
          <w:tcPr>
            <w:tcW w:w="1069" w:type="dxa"/>
            <w:noWrap/>
            <w:hideMark/>
          </w:tcPr>
          <w:p w14:paraId="5DEF8D4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r>
      <w:tr w:rsidR="004B636A" w:rsidRPr="00615EC6" w14:paraId="546AEB5F"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491975D"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10uH</w:t>
            </w:r>
          </w:p>
        </w:tc>
        <w:tc>
          <w:tcPr>
            <w:tcW w:w="1877" w:type="dxa"/>
            <w:noWrap/>
            <w:hideMark/>
          </w:tcPr>
          <w:p w14:paraId="7068A65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Semi-Shielded Power Inductor, 10 uH, +/- 20%, 2.1 A, -40 to 125 degC, 2-Pin SMD, RoHS, Tape and Reel SRN3015-100M</w:t>
            </w:r>
          </w:p>
        </w:tc>
        <w:tc>
          <w:tcPr>
            <w:tcW w:w="1055" w:type="dxa"/>
            <w:noWrap/>
            <w:hideMark/>
          </w:tcPr>
          <w:p w14:paraId="79C27CD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L1</w:t>
            </w:r>
          </w:p>
        </w:tc>
        <w:tc>
          <w:tcPr>
            <w:tcW w:w="783" w:type="dxa"/>
            <w:noWrap/>
            <w:hideMark/>
          </w:tcPr>
          <w:p w14:paraId="353B720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4493875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Bourns</w:t>
            </w:r>
          </w:p>
        </w:tc>
        <w:tc>
          <w:tcPr>
            <w:tcW w:w="774" w:type="dxa"/>
            <w:noWrap/>
            <w:hideMark/>
          </w:tcPr>
          <w:p w14:paraId="6ABBB89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3EA49A1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2061634</w:t>
            </w:r>
          </w:p>
        </w:tc>
        <w:tc>
          <w:tcPr>
            <w:tcW w:w="774" w:type="dxa"/>
            <w:noWrap/>
            <w:hideMark/>
          </w:tcPr>
          <w:p w14:paraId="4BB786F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0,41222</w:t>
            </w:r>
          </w:p>
        </w:tc>
        <w:tc>
          <w:tcPr>
            <w:tcW w:w="907" w:type="dxa"/>
            <w:noWrap/>
            <w:hideMark/>
          </w:tcPr>
          <w:p w14:paraId="5AC2B20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2,06</w:t>
            </w:r>
          </w:p>
        </w:tc>
        <w:tc>
          <w:tcPr>
            <w:tcW w:w="774" w:type="dxa"/>
            <w:noWrap/>
            <w:hideMark/>
          </w:tcPr>
          <w:p w14:paraId="7A34F57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0,41222</w:t>
            </w:r>
          </w:p>
        </w:tc>
        <w:tc>
          <w:tcPr>
            <w:tcW w:w="988" w:type="dxa"/>
            <w:noWrap/>
            <w:hideMark/>
          </w:tcPr>
          <w:p w14:paraId="5CB982D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4,12</w:t>
            </w:r>
          </w:p>
        </w:tc>
        <w:tc>
          <w:tcPr>
            <w:tcW w:w="774" w:type="dxa"/>
            <w:noWrap/>
            <w:hideMark/>
          </w:tcPr>
          <w:p w14:paraId="53DC426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0,33829</w:t>
            </w:r>
          </w:p>
        </w:tc>
        <w:tc>
          <w:tcPr>
            <w:tcW w:w="1069" w:type="dxa"/>
            <w:noWrap/>
            <w:hideMark/>
          </w:tcPr>
          <w:p w14:paraId="43EC1EE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w:t>
            </w:r>
          </w:p>
        </w:tc>
      </w:tr>
      <w:tr w:rsidR="00A340B1" w:rsidRPr="00615EC6" w14:paraId="435E9B49"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4D478B9" w14:textId="77777777" w:rsidR="004B636A" w:rsidRPr="00615EC6" w:rsidRDefault="004B636A">
            <w:pPr>
              <w:jc w:val="center"/>
              <w:rPr>
                <w:rFonts w:ascii="Aptos Narrow" w:hAnsi="Aptos Narrow"/>
                <w:color w:val="000000"/>
                <w:sz w:val="16"/>
                <w:szCs w:val="16"/>
                <w:lang w:val="en-US"/>
              </w:rPr>
            </w:pPr>
            <w:r w:rsidRPr="00615EC6">
              <w:rPr>
                <w:rFonts w:ascii="Aptos Narrow" w:hAnsi="Aptos Narrow"/>
                <w:color w:val="000000"/>
                <w:sz w:val="16"/>
                <w:szCs w:val="16"/>
                <w:lang w:val="en-US"/>
              </w:rPr>
              <w:t>SBH11-PBPC-D10-ST-BK</w:t>
            </w:r>
          </w:p>
        </w:tc>
        <w:tc>
          <w:tcPr>
            <w:tcW w:w="1877" w:type="dxa"/>
            <w:noWrap/>
            <w:hideMark/>
          </w:tcPr>
          <w:p w14:paraId="0628298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Connector Header Through Hole 20 position 0.100 (2.54mm)</w:t>
            </w:r>
          </w:p>
        </w:tc>
        <w:tc>
          <w:tcPr>
            <w:tcW w:w="1055" w:type="dxa"/>
            <w:noWrap/>
            <w:hideMark/>
          </w:tcPr>
          <w:p w14:paraId="4DCEBF9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J5, J6, J8, J9</w:t>
            </w:r>
          </w:p>
        </w:tc>
        <w:tc>
          <w:tcPr>
            <w:tcW w:w="783" w:type="dxa"/>
            <w:noWrap/>
            <w:hideMark/>
          </w:tcPr>
          <w:p w14:paraId="0F99EF7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w:t>
            </w:r>
          </w:p>
        </w:tc>
        <w:tc>
          <w:tcPr>
            <w:tcW w:w="1319" w:type="dxa"/>
            <w:noWrap/>
            <w:hideMark/>
          </w:tcPr>
          <w:p w14:paraId="1F852EC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Sullins</w:t>
            </w:r>
          </w:p>
        </w:tc>
        <w:tc>
          <w:tcPr>
            <w:tcW w:w="774" w:type="dxa"/>
            <w:noWrap/>
            <w:hideMark/>
          </w:tcPr>
          <w:p w14:paraId="5360741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365364F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S9172-ND</w:t>
            </w:r>
          </w:p>
        </w:tc>
        <w:tc>
          <w:tcPr>
            <w:tcW w:w="774" w:type="dxa"/>
            <w:noWrap/>
            <w:hideMark/>
          </w:tcPr>
          <w:p w14:paraId="3855F95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0,41</w:t>
            </w:r>
          </w:p>
        </w:tc>
        <w:tc>
          <w:tcPr>
            <w:tcW w:w="907" w:type="dxa"/>
            <w:noWrap/>
            <w:hideMark/>
          </w:tcPr>
          <w:p w14:paraId="554AE6E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1,64</w:t>
            </w:r>
          </w:p>
        </w:tc>
        <w:tc>
          <w:tcPr>
            <w:tcW w:w="774" w:type="dxa"/>
            <w:noWrap/>
            <w:hideMark/>
          </w:tcPr>
          <w:p w14:paraId="358A030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0,347</w:t>
            </w:r>
          </w:p>
        </w:tc>
        <w:tc>
          <w:tcPr>
            <w:tcW w:w="988" w:type="dxa"/>
            <w:noWrap/>
            <w:hideMark/>
          </w:tcPr>
          <w:p w14:paraId="0AA2800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13,88</w:t>
            </w:r>
          </w:p>
        </w:tc>
        <w:tc>
          <w:tcPr>
            <w:tcW w:w="774" w:type="dxa"/>
            <w:noWrap/>
            <w:hideMark/>
          </w:tcPr>
          <w:p w14:paraId="171662A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0,2945</w:t>
            </w:r>
          </w:p>
        </w:tc>
        <w:tc>
          <w:tcPr>
            <w:tcW w:w="1069" w:type="dxa"/>
            <w:noWrap/>
            <w:hideMark/>
          </w:tcPr>
          <w:p w14:paraId="50D2D5B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1,02</w:t>
            </w:r>
          </w:p>
        </w:tc>
      </w:tr>
      <w:tr w:rsidR="004B636A" w:rsidRPr="00615EC6" w14:paraId="19DEB242"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F782161"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IRLML2402</w:t>
            </w:r>
          </w:p>
        </w:tc>
        <w:tc>
          <w:tcPr>
            <w:tcW w:w="1877" w:type="dxa"/>
            <w:noWrap/>
            <w:hideMark/>
          </w:tcPr>
          <w:p w14:paraId="5EA5424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p>
        </w:tc>
        <w:tc>
          <w:tcPr>
            <w:tcW w:w="1055" w:type="dxa"/>
            <w:noWrap/>
            <w:hideMark/>
          </w:tcPr>
          <w:p w14:paraId="04EBA46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Q1, Q2</w:t>
            </w:r>
          </w:p>
        </w:tc>
        <w:tc>
          <w:tcPr>
            <w:tcW w:w="783" w:type="dxa"/>
            <w:noWrap/>
            <w:hideMark/>
          </w:tcPr>
          <w:p w14:paraId="5F0F201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624F0B4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Infineon</w:t>
            </w:r>
          </w:p>
        </w:tc>
        <w:tc>
          <w:tcPr>
            <w:tcW w:w="774" w:type="dxa"/>
            <w:noWrap/>
            <w:hideMark/>
          </w:tcPr>
          <w:p w14:paraId="0D70F62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Mouser</w:t>
            </w:r>
          </w:p>
        </w:tc>
        <w:tc>
          <w:tcPr>
            <w:tcW w:w="1668" w:type="dxa"/>
            <w:noWrap/>
            <w:hideMark/>
          </w:tcPr>
          <w:p w14:paraId="41A092C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942-IRLML2402TRPBF</w:t>
            </w:r>
          </w:p>
        </w:tc>
        <w:tc>
          <w:tcPr>
            <w:tcW w:w="774" w:type="dxa"/>
            <w:noWrap/>
            <w:hideMark/>
          </w:tcPr>
          <w:p w14:paraId="482AECB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0,41</w:t>
            </w:r>
          </w:p>
        </w:tc>
        <w:tc>
          <w:tcPr>
            <w:tcW w:w="907" w:type="dxa"/>
            <w:noWrap/>
            <w:hideMark/>
          </w:tcPr>
          <w:p w14:paraId="31C863A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0,82</w:t>
            </w:r>
          </w:p>
        </w:tc>
        <w:tc>
          <w:tcPr>
            <w:tcW w:w="774" w:type="dxa"/>
            <w:noWrap/>
            <w:hideMark/>
          </w:tcPr>
          <w:p w14:paraId="6FA3CD7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0,267</w:t>
            </w:r>
          </w:p>
        </w:tc>
        <w:tc>
          <w:tcPr>
            <w:tcW w:w="988" w:type="dxa"/>
            <w:noWrap/>
            <w:hideMark/>
          </w:tcPr>
          <w:p w14:paraId="7A0E393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5,34</w:t>
            </w:r>
          </w:p>
        </w:tc>
        <w:tc>
          <w:tcPr>
            <w:tcW w:w="774" w:type="dxa"/>
            <w:noWrap/>
            <w:hideMark/>
          </w:tcPr>
          <w:p w14:paraId="0EB64E9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0,1688</w:t>
            </w:r>
          </w:p>
        </w:tc>
        <w:tc>
          <w:tcPr>
            <w:tcW w:w="1069" w:type="dxa"/>
            <w:noWrap/>
            <w:hideMark/>
          </w:tcPr>
          <w:p w14:paraId="02F2060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1,12</w:t>
            </w:r>
          </w:p>
        </w:tc>
      </w:tr>
      <w:tr w:rsidR="00A340B1" w:rsidRPr="00615EC6" w14:paraId="30CD440D"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F6954CA"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5019</w:t>
            </w:r>
          </w:p>
        </w:tc>
        <w:tc>
          <w:tcPr>
            <w:tcW w:w="1877" w:type="dxa"/>
            <w:noWrap/>
            <w:hideMark/>
          </w:tcPr>
          <w:p w14:paraId="56E6867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p>
        </w:tc>
        <w:tc>
          <w:tcPr>
            <w:tcW w:w="1055" w:type="dxa"/>
            <w:noWrap/>
            <w:hideMark/>
          </w:tcPr>
          <w:p w14:paraId="64C0C50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J11</w:t>
            </w:r>
          </w:p>
        </w:tc>
        <w:tc>
          <w:tcPr>
            <w:tcW w:w="783" w:type="dxa"/>
            <w:noWrap/>
            <w:hideMark/>
          </w:tcPr>
          <w:p w14:paraId="5253F39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79B5A5D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Keystone</w:t>
            </w:r>
          </w:p>
        </w:tc>
        <w:tc>
          <w:tcPr>
            <w:tcW w:w="774" w:type="dxa"/>
            <w:noWrap/>
            <w:hideMark/>
          </w:tcPr>
          <w:p w14:paraId="48A8718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011890C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36-5019CT-ND</w:t>
            </w:r>
          </w:p>
        </w:tc>
        <w:tc>
          <w:tcPr>
            <w:tcW w:w="774" w:type="dxa"/>
            <w:noWrap/>
            <w:hideMark/>
          </w:tcPr>
          <w:p w14:paraId="2676ED5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0,37</w:t>
            </w:r>
          </w:p>
        </w:tc>
        <w:tc>
          <w:tcPr>
            <w:tcW w:w="907" w:type="dxa"/>
            <w:noWrap/>
            <w:hideMark/>
          </w:tcPr>
          <w:p w14:paraId="3B7D2F8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0,37</w:t>
            </w:r>
          </w:p>
        </w:tc>
        <w:tc>
          <w:tcPr>
            <w:tcW w:w="774" w:type="dxa"/>
            <w:noWrap/>
            <w:hideMark/>
          </w:tcPr>
          <w:p w14:paraId="4C942C9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0,278</w:t>
            </w:r>
          </w:p>
        </w:tc>
        <w:tc>
          <w:tcPr>
            <w:tcW w:w="988" w:type="dxa"/>
            <w:noWrap/>
            <w:hideMark/>
          </w:tcPr>
          <w:p w14:paraId="6B803C6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2,78</w:t>
            </w:r>
          </w:p>
        </w:tc>
        <w:tc>
          <w:tcPr>
            <w:tcW w:w="774" w:type="dxa"/>
            <w:noWrap/>
            <w:hideMark/>
          </w:tcPr>
          <w:p w14:paraId="319B270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0,2104</w:t>
            </w:r>
          </w:p>
        </w:tc>
        <w:tc>
          <w:tcPr>
            <w:tcW w:w="1069" w:type="dxa"/>
            <w:noWrap/>
            <w:hideMark/>
          </w:tcPr>
          <w:p w14:paraId="2835BE2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1,43</w:t>
            </w:r>
          </w:p>
        </w:tc>
      </w:tr>
      <w:tr w:rsidR="004B636A" w:rsidRPr="00615EC6" w14:paraId="5A794870" w14:textId="77777777">
        <w:trPr>
          <w:trHeight w:val="6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4DB864B0"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TPS7A2033PDBVR</w:t>
            </w:r>
          </w:p>
        </w:tc>
        <w:tc>
          <w:tcPr>
            <w:tcW w:w="1877" w:type="dxa"/>
            <w:hideMark/>
          </w:tcPr>
          <w:p w14:paraId="35FB961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 xml:space="preserve">300mA ultra-low-noise low-IQ low-dropout (LDO) linear regulator with high </w:t>
            </w:r>
            <w:r w:rsidRPr="00615EC6">
              <w:rPr>
                <w:rFonts w:ascii="Aptos Narrow" w:hAnsi="Aptos Narrow"/>
                <w:color w:val="000000"/>
                <w:sz w:val="16"/>
                <w:szCs w:val="16"/>
                <w:lang w:val="en-US"/>
              </w:rPr>
              <w:br/>
              <w:t>PSRR 5-SOT-23 -40 to 125</w:t>
            </w:r>
          </w:p>
        </w:tc>
        <w:tc>
          <w:tcPr>
            <w:tcW w:w="1055" w:type="dxa"/>
            <w:noWrap/>
            <w:hideMark/>
          </w:tcPr>
          <w:p w14:paraId="0FB9EE9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U7</w:t>
            </w:r>
          </w:p>
        </w:tc>
        <w:tc>
          <w:tcPr>
            <w:tcW w:w="783" w:type="dxa"/>
            <w:noWrap/>
            <w:hideMark/>
          </w:tcPr>
          <w:p w14:paraId="6B03B2F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07F63EF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Texas Instruments</w:t>
            </w:r>
          </w:p>
        </w:tc>
        <w:tc>
          <w:tcPr>
            <w:tcW w:w="774" w:type="dxa"/>
            <w:noWrap/>
            <w:hideMark/>
          </w:tcPr>
          <w:p w14:paraId="0CDB813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Mouser</w:t>
            </w:r>
          </w:p>
        </w:tc>
        <w:tc>
          <w:tcPr>
            <w:tcW w:w="1668" w:type="dxa"/>
            <w:noWrap/>
            <w:hideMark/>
          </w:tcPr>
          <w:p w14:paraId="5BF83CB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595-TPS7A2033PDBVR</w:t>
            </w:r>
          </w:p>
        </w:tc>
        <w:tc>
          <w:tcPr>
            <w:tcW w:w="774" w:type="dxa"/>
            <w:noWrap/>
            <w:hideMark/>
          </w:tcPr>
          <w:p w14:paraId="5D3E4BB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0,31</w:t>
            </w:r>
          </w:p>
        </w:tc>
        <w:tc>
          <w:tcPr>
            <w:tcW w:w="907" w:type="dxa"/>
            <w:noWrap/>
            <w:hideMark/>
          </w:tcPr>
          <w:p w14:paraId="39EB826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0,31</w:t>
            </w:r>
          </w:p>
        </w:tc>
        <w:tc>
          <w:tcPr>
            <w:tcW w:w="774" w:type="dxa"/>
            <w:noWrap/>
            <w:hideMark/>
          </w:tcPr>
          <w:p w14:paraId="1AF6518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0,217</w:t>
            </w:r>
          </w:p>
        </w:tc>
        <w:tc>
          <w:tcPr>
            <w:tcW w:w="988" w:type="dxa"/>
            <w:noWrap/>
            <w:hideMark/>
          </w:tcPr>
          <w:p w14:paraId="76A1A28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2,17</w:t>
            </w:r>
          </w:p>
        </w:tc>
        <w:tc>
          <w:tcPr>
            <w:tcW w:w="774" w:type="dxa"/>
            <w:noWrap/>
            <w:hideMark/>
          </w:tcPr>
          <w:p w14:paraId="31E4AE4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0,166</w:t>
            </w:r>
          </w:p>
        </w:tc>
        <w:tc>
          <w:tcPr>
            <w:tcW w:w="1069" w:type="dxa"/>
            <w:noWrap/>
            <w:hideMark/>
          </w:tcPr>
          <w:p w14:paraId="2CFF555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0,8</w:t>
            </w:r>
          </w:p>
        </w:tc>
      </w:tr>
      <w:tr w:rsidR="00A340B1" w:rsidRPr="00615EC6" w14:paraId="2E732284"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9DCD11E"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SMBJ28A</w:t>
            </w:r>
          </w:p>
        </w:tc>
        <w:tc>
          <w:tcPr>
            <w:tcW w:w="1877" w:type="dxa"/>
            <w:noWrap/>
            <w:hideMark/>
          </w:tcPr>
          <w:p w14:paraId="274F635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TVS DIODE 28V 45.4V DO214AA</w:t>
            </w:r>
          </w:p>
        </w:tc>
        <w:tc>
          <w:tcPr>
            <w:tcW w:w="1055" w:type="dxa"/>
            <w:noWrap/>
            <w:hideMark/>
          </w:tcPr>
          <w:p w14:paraId="2BA2A26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D3, D4, D6, D7, D9</w:t>
            </w:r>
          </w:p>
        </w:tc>
        <w:tc>
          <w:tcPr>
            <w:tcW w:w="783" w:type="dxa"/>
            <w:noWrap/>
            <w:hideMark/>
          </w:tcPr>
          <w:p w14:paraId="193CF9D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w:t>
            </w:r>
          </w:p>
        </w:tc>
        <w:tc>
          <w:tcPr>
            <w:tcW w:w="1319" w:type="dxa"/>
            <w:noWrap/>
            <w:hideMark/>
          </w:tcPr>
          <w:p w14:paraId="5348D42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Littelfuse</w:t>
            </w:r>
          </w:p>
        </w:tc>
        <w:tc>
          <w:tcPr>
            <w:tcW w:w="774" w:type="dxa"/>
            <w:noWrap/>
            <w:hideMark/>
          </w:tcPr>
          <w:p w14:paraId="2C00382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1F773BC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1456531</w:t>
            </w:r>
          </w:p>
        </w:tc>
        <w:tc>
          <w:tcPr>
            <w:tcW w:w="774" w:type="dxa"/>
            <w:noWrap/>
            <w:hideMark/>
          </w:tcPr>
          <w:p w14:paraId="3C3C6A8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0,25309</w:t>
            </w:r>
          </w:p>
        </w:tc>
        <w:tc>
          <w:tcPr>
            <w:tcW w:w="907" w:type="dxa"/>
            <w:noWrap/>
            <w:hideMark/>
          </w:tcPr>
          <w:p w14:paraId="74CF89D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1,27</w:t>
            </w:r>
          </w:p>
        </w:tc>
        <w:tc>
          <w:tcPr>
            <w:tcW w:w="774" w:type="dxa"/>
            <w:noWrap/>
            <w:hideMark/>
          </w:tcPr>
          <w:p w14:paraId="58E8044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0,22678</w:t>
            </w:r>
          </w:p>
        </w:tc>
        <w:tc>
          <w:tcPr>
            <w:tcW w:w="988" w:type="dxa"/>
            <w:noWrap/>
            <w:hideMark/>
          </w:tcPr>
          <w:p w14:paraId="57F8E55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11,34</w:t>
            </w:r>
          </w:p>
        </w:tc>
        <w:tc>
          <w:tcPr>
            <w:tcW w:w="774" w:type="dxa"/>
            <w:noWrap/>
            <w:hideMark/>
          </w:tcPr>
          <w:p w14:paraId="02833AB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0,17416</w:t>
            </w:r>
          </w:p>
        </w:tc>
        <w:tc>
          <w:tcPr>
            <w:tcW w:w="1069" w:type="dxa"/>
            <w:noWrap/>
            <w:hideMark/>
          </w:tcPr>
          <w:p w14:paraId="7F7108F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3,3</w:t>
            </w:r>
          </w:p>
        </w:tc>
      </w:tr>
      <w:tr w:rsidR="004B636A" w:rsidRPr="00615EC6" w14:paraId="2A80BEA9"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1FFE085"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4.7uF</w:t>
            </w:r>
          </w:p>
        </w:tc>
        <w:tc>
          <w:tcPr>
            <w:tcW w:w="1877" w:type="dxa"/>
            <w:noWrap/>
            <w:hideMark/>
          </w:tcPr>
          <w:p w14:paraId="20551B7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CAP CER 4.7UF 10V X5R 0805</w:t>
            </w:r>
          </w:p>
        </w:tc>
        <w:tc>
          <w:tcPr>
            <w:tcW w:w="1055" w:type="dxa"/>
            <w:noWrap/>
            <w:hideMark/>
          </w:tcPr>
          <w:p w14:paraId="7C0C8E0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C13</w:t>
            </w:r>
          </w:p>
        </w:tc>
        <w:tc>
          <w:tcPr>
            <w:tcW w:w="783" w:type="dxa"/>
            <w:noWrap/>
            <w:hideMark/>
          </w:tcPr>
          <w:p w14:paraId="08B2B4C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4ACD521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41D401F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7D5D56D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311-1863-1-ND</w:t>
            </w:r>
          </w:p>
        </w:tc>
        <w:tc>
          <w:tcPr>
            <w:tcW w:w="774" w:type="dxa"/>
            <w:noWrap/>
            <w:hideMark/>
          </w:tcPr>
          <w:p w14:paraId="00D99A0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w:t>
            </w:r>
          </w:p>
        </w:tc>
        <w:tc>
          <w:tcPr>
            <w:tcW w:w="907" w:type="dxa"/>
            <w:noWrap/>
            <w:hideMark/>
          </w:tcPr>
          <w:p w14:paraId="36F7A8A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w:t>
            </w:r>
          </w:p>
        </w:tc>
        <w:tc>
          <w:tcPr>
            <w:tcW w:w="774" w:type="dxa"/>
            <w:noWrap/>
            <w:hideMark/>
          </w:tcPr>
          <w:p w14:paraId="560F11B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0,112</w:t>
            </w:r>
          </w:p>
        </w:tc>
        <w:tc>
          <w:tcPr>
            <w:tcW w:w="988" w:type="dxa"/>
            <w:noWrap/>
            <w:hideMark/>
          </w:tcPr>
          <w:p w14:paraId="1B28BF5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1,12</w:t>
            </w:r>
          </w:p>
        </w:tc>
        <w:tc>
          <w:tcPr>
            <w:tcW w:w="774" w:type="dxa"/>
            <w:noWrap/>
            <w:hideMark/>
          </w:tcPr>
          <w:p w14:paraId="0540C56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0,0451</w:t>
            </w:r>
          </w:p>
        </w:tc>
        <w:tc>
          <w:tcPr>
            <w:tcW w:w="1069" w:type="dxa"/>
            <w:noWrap/>
            <w:hideMark/>
          </w:tcPr>
          <w:p w14:paraId="20E273C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500</w:t>
            </w:r>
          </w:p>
        </w:tc>
      </w:tr>
      <w:tr w:rsidR="00A340B1" w:rsidRPr="00615EC6" w14:paraId="33883E62"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81F2EAA"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lastRenderedPageBreak/>
              <w:t>1uF</w:t>
            </w:r>
          </w:p>
        </w:tc>
        <w:tc>
          <w:tcPr>
            <w:tcW w:w="1877" w:type="dxa"/>
            <w:noWrap/>
            <w:hideMark/>
          </w:tcPr>
          <w:p w14:paraId="4F4DFE5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CAPC 1uF X5R 25V 10% 2012 (0805 INCH)</w:t>
            </w:r>
          </w:p>
        </w:tc>
        <w:tc>
          <w:tcPr>
            <w:tcW w:w="1055" w:type="dxa"/>
            <w:noWrap/>
            <w:hideMark/>
          </w:tcPr>
          <w:p w14:paraId="7E23D7A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C11, C16, C17</w:t>
            </w:r>
          </w:p>
        </w:tc>
        <w:tc>
          <w:tcPr>
            <w:tcW w:w="783" w:type="dxa"/>
            <w:noWrap/>
            <w:hideMark/>
          </w:tcPr>
          <w:p w14:paraId="4014FF6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w:t>
            </w:r>
          </w:p>
        </w:tc>
        <w:tc>
          <w:tcPr>
            <w:tcW w:w="1319" w:type="dxa"/>
            <w:noWrap/>
            <w:hideMark/>
          </w:tcPr>
          <w:p w14:paraId="0096F54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TDK</w:t>
            </w:r>
          </w:p>
        </w:tc>
        <w:tc>
          <w:tcPr>
            <w:tcW w:w="774" w:type="dxa"/>
            <w:noWrap/>
            <w:hideMark/>
          </w:tcPr>
          <w:p w14:paraId="3A4B622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7900699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445-1419-1-ND</w:t>
            </w:r>
          </w:p>
        </w:tc>
        <w:tc>
          <w:tcPr>
            <w:tcW w:w="774" w:type="dxa"/>
            <w:noWrap/>
            <w:hideMark/>
          </w:tcPr>
          <w:p w14:paraId="1FDF0CB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0,18746</w:t>
            </w:r>
          </w:p>
        </w:tc>
        <w:tc>
          <w:tcPr>
            <w:tcW w:w="907" w:type="dxa"/>
            <w:noWrap/>
            <w:hideMark/>
          </w:tcPr>
          <w:p w14:paraId="4AF67F2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0,56239</w:t>
            </w:r>
          </w:p>
        </w:tc>
        <w:tc>
          <w:tcPr>
            <w:tcW w:w="774" w:type="dxa"/>
            <w:noWrap/>
            <w:hideMark/>
          </w:tcPr>
          <w:p w14:paraId="6D78AC0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0,075</w:t>
            </w:r>
          </w:p>
        </w:tc>
        <w:tc>
          <w:tcPr>
            <w:tcW w:w="988" w:type="dxa"/>
            <w:noWrap/>
            <w:hideMark/>
          </w:tcPr>
          <w:p w14:paraId="496C262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2,25</w:t>
            </w:r>
          </w:p>
        </w:tc>
        <w:tc>
          <w:tcPr>
            <w:tcW w:w="774" w:type="dxa"/>
            <w:noWrap/>
            <w:hideMark/>
          </w:tcPr>
          <w:p w14:paraId="5500035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0,059</w:t>
            </w:r>
          </w:p>
        </w:tc>
        <w:tc>
          <w:tcPr>
            <w:tcW w:w="1069" w:type="dxa"/>
            <w:noWrap/>
            <w:hideMark/>
          </w:tcPr>
          <w:p w14:paraId="7C8C759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68,1</w:t>
            </w:r>
          </w:p>
        </w:tc>
      </w:tr>
      <w:tr w:rsidR="004B636A" w:rsidRPr="00615EC6" w14:paraId="655B02C4"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CCDFA50"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LTST-C170KGKT</w:t>
            </w:r>
          </w:p>
        </w:tc>
        <w:tc>
          <w:tcPr>
            <w:tcW w:w="1877" w:type="dxa"/>
            <w:noWrap/>
            <w:hideMark/>
          </w:tcPr>
          <w:p w14:paraId="5508983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Ultra Bright AlInGaP Chip LED, 75 mW, -55 to 85 degC, 2-Pin SMD (0805), RoHS, Tape and Reel</w:t>
            </w:r>
          </w:p>
        </w:tc>
        <w:tc>
          <w:tcPr>
            <w:tcW w:w="1055" w:type="dxa"/>
            <w:noWrap/>
            <w:hideMark/>
          </w:tcPr>
          <w:p w14:paraId="45C3746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D1</w:t>
            </w:r>
          </w:p>
        </w:tc>
        <w:tc>
          <w:tcPr>
            <w:tcW w:w="783" w:type="dxa"/>
            <w:noWrap/>
            <w:hideMark/>
          </w:tcPr>
          <w:p w14:paraId="765677A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6E3822E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Lite-On</w:t>
            </w:r>
          </w:p>
        </w:tc>
        <w:tc>
          <w:tcPr>
            <w:tcW w:w="774" w:type="dxa"/>
            <w:noWrap/>
            <w:hideMark/>
          </w:tcPr>
          <w:p w14:paraId="7A9F891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555A8EA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160-1414-1-ND</w:t>
            </w:r>
          </w:p>
        </w:tc>
        <w:tc>
          <w:tcPr>
            <w:tcW w:w="774" w:type="dxa"/>
            <w:noWrap/>
            <w:hideMark/>
          </w:tcPr>
          <w:p w14:paraId="0E201E3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0,18</w:t>
            </w:r>
          </w:p>
        </w:tc>
        <w:tc>
          <w:tcPr>
            <w:tcW w:w="907" w:type="dxa"/>
            <w:noWrap/>
            <w:hideMark/>
          </w:tcPr>
          <w:p w14:paraId="0133497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0,18</w:t>
            </w:r>
          </w:p>
        </w:tc>
        <w:tc>
          <w:tcPr>
            <w:tcW w:w="774" w:type="dxa"/>
            <w:noWrap/>
            <w:hideMark/>
          </w:tcPr>
          <w:p w14:paraId="27964A4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0,124</w:t>
            </w:r>
          </w:p>
        </w:tc>
        <w:tc>
          <w:tcPr>
            <w:tcW w:w="988" w:type="dxa"/>
            <w:noWrap/>
            <w:hideMark/>
          </w:tcPr>
          <w:p w14:paraId="4BAB41E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1,24</w:t>
            </w:r>
          </w:p>
        </w:tc>
        <w:tc>
          <w:tcPr>
            <w:tcW w:w="774" w:type="dxa"/>
            <w:noWrap/>
            <w:hideMark/>
          </w:tcPr>
          <w:p w14:paraId="040D342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0,0864</w:t>
            </w:r>
          </w:p>
        </w:tc>
        <w:tc>
          <w:tcPr>
            <w:tcW w:w="1069" w:type="dxa"/>
            <w:noWrap/>
            <w:hideMark/>
          </w:tcPr>
          <w:p w14:paraId="0996482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18,32</w:t>
            </w:r>
          </w:p>
        </w:tc>
      </w:tr>
      <w:tr w:rsidR="00A340B1" w:rsidRPr="00615EC6" w14:paraId="291AB328"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6F860A0B"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2.54</w:t>
            </w:r>
          </w:p>
        </w:tc>
        <w:tc>
          <w:tcPr>
            <w:tcW w:w="1877" w:type="dxa"/>
            <w:noWrap/>
            <w:hideMark/>
          </w:tcPr>
          <w:p w14:paraId="043C36F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PIN HEADER 2.54 1x10</w:t>
            </w:r>
          </w:p>
        </w:tc>
        <w:tc>
          <w:tcPr>
            <w:tcW w:w="1055" w:type="dxa"/>
            <w:noWrap/>
            <w:hideMark/>
          </w:tcPr>
          <w:p w14:paraId="15157C0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X4, X5</w:t>
            </w:r>
          </w:p>
        </w:tc>
        <w:tc>
          <w:tcPr>
            <w:tcW w:w="783" w:type="dxa"/>
            <w:noWrap/>
            <w:hideMark/>
          </w:tcPr>
          <w:p w14:paraId="7443A0E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6181D7D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Wurth Elektronik</w:t>
            </w:r>
          </w:p>
        </w:tc>
        <w:tc>
          <w:tcPr>
            <w:tcW w:w="774" w:type="dxa"/>
            <w:noWrap/>
            <w:hideMark/>
          </w:tcPr>
          <w:p w14:paraId="4D4296B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0E9DDAF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732-5317-ND</w:t>
            </w:r>
          </w:p>
        </w:tc>
        <w:tc>
          <w:tcPr>
            <w:tcW w:w="774" w:type="dxa"/>
            <w:noWrap/>
            <w:hideMark/>
          </w:tcPr>
          <w:p w14:paraId="58E68E7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0,16403</w:t>
            </w:r>
          </w:p>
        </w:tc>
        <w:tc>
          <w:tcPr>
            <w:tcW w:w="907" w:type="dxa"/>
            <w:noWrap/>
            <w:hideMark/>
          </w:tcPr>
          <w:p w14:paraId="1FF58AA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0,32806</w:t>
            </w:r>
          </w:p>
        </w:tc>
        <w:tc>
          <w:tcPr>
            <w:tcW w:w="774" w:type="dxa"/>
            <w:noWrap/>
            <w:hideMark/>
          </w:tcPr>
          <w:p w14:paraId="29D4434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0,14646</w:t>
            </w:r>
          </w:p>
        </w:tc>
        <w:tc>
          <w:tcPr>
            <w:tcW w:w="988" w:type="dxa"/>
            <w:noWrap/>
            <w:hideMark/>
          </w:tcPr>
          <w:p w14:paraId="4F2650F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2,93</w:t>
            </w:r>
          </w:p>
        </w:tc>
        <w:tc>
          <w:tcPr>
            <w:tcW w:w="774" w:type="dxa"/>
            <w:noWrap/>
            <w:hideMark/>
          </w:tcPr>
          <w:p w14:paraId="0BFBE5F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0,09162</w:t>
            </w:r>
          </w:p>
        </w:tc>
        <w:tc>
          <w:tcPr>
            <w:tcW w:w="1069" w:type="dxa"/>
            <w:noWrap/>
            <w:hideMark/>
          </w:tcPr>
          <w:p w14:paraId="59B252A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8169,2</w:t>
            </w:r>
          </w:p>
        </w:tc>
      </w:tr>
      <w:tr w:rsidR="004B636A" w:rsidRPr="00615EC6" w14:paraId="78959FE4"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057C620"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LTST-C170KRKT</w:t>
            </w:r>
          </w:p>
        </w:tc>
        <w:tc>
          <w:tcPr>
            <w:tcW w:w="1877" w:type="dxa"/>
            <w:noWrap/>
            <w:hideMark/>
          </w:tcPr>
          <w:p w14:paraId="42585CC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LED Red, 75 mW, 54 mcd, -55 to 85 degC, 2-Pin SMD, RoHS, Tape and Reel</w:t>
            </w:r>
          </w:p>
        </w:tc>
        <w:tc>
          <w:tcPr>
            <w:tcW w:w="1055" w:type="dxa"/>
            <w:noWrap/>
            <w:hideMark/>
          </w:tcPr>
          <w:p w14:paraId="52EBAC5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DS1</w:t>
            </w:r>
          </w:p>
        </w:tc>
        <w:tc>
          <w:tcPr>
            <w:tcW w:w="783" w:type="dxa"/>
            <w:noWrap/>
            <w:hideMark/>
          </w:tcPr>
          <w:p w14:paraId="363E4A8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0EBD481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Lite-On</w:t>
            </w:r>
          </w:p>
        </w:tc>
        <w:tc>
          <w:tcPr>
            <w:tcW w:w="774" w:type="dxa"/>
            <w:noWrap/>
            <w:hideMark/>
          </w:tcPr>
          <w:p w14:paraId="0E82DB7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4D2B3B6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160-1415-1-ND</w:t>
            </w:r>
          </w:p>
        </w:tc>
        <w:tc>
          <w:tcPr>
            <w:tcW w:w="774" w:type="dxa"/>
            <w:noWrap/>
            <w:hideMark/>
          </w:tcPr>
          <w:p w14:paraId="0E92B4F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0,16</w:t>
            </w:r>
          </w:p>
        </w:tc>
        <w:tc>
          <w:tcPr>
            <w:tcW w:w="907" w:type="dxa"/>
            <w:noWrap/>
            <w:hideMark/>
          </w:tcPr>
          <w:p w14:paraId="2D35135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0,16</w:t>
            </w:r>
          </w:p>
        </w:tc>
        <w:tc>
          <w:tcPr>
            <w:tcW w:w="774" w:type="dxa"/>
            <w:noWrap/>
            <w:hideMark/>
          </w:tcPr>
          <w:p w14:paraId="6833BF8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0,108</w:t>
            </w:r>
          </w:p>
        </w:tc>
        <w:tc>
          <w:tcPr>
            <w:tcW w:w="988" w:type="dxa"/>
            <w:noWrap/>
            <w:hideMark/>
          </w:tcPr>
          <w:p w14:paraId="24469BF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1,08</w:t>
            </w:r>
          </w:p>
        </w:tc>
        <w:tc>
          <w:tcPr>
            <w:tcW w:w="774" w:type="dxa"/>
            <w:noWrap/>
            <w:hideMark/>
          </w:tcPr>
          <w:p w14:paraId="43DA465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0,0751</w:t>
            </w:r>
          </w:p>
        </w:tc>
        <w:tc>
          <w:tcPr>
            <w:tcW w:w="1069" w:type="dxa"/>
            <w:noWrap/>
            <w:hideMark/>
          </w:tcPr>
          <w:p w14:paraId="27C9823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31,99</w:t>
            </w:r>
          </w:p>
        </w:tc>
      </w:tr>
      <w:tr w:rsidR="00A340B1" w:rsidRPr="00615EC6" w14:paraId="623AEA61"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F23F035"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5010</w:t>
            </w:r>
          </w:p>
        </w:tc>
        <w:tc>
          <w:tcPr>
            <w:tcW w:w="1877" w:type="dxa"/>
            <w:noWrap/>
            <w:hideMark/>
          </w:tcPr>
          <w:p w14:paraId="40C2D6D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Test Point, Red, Through Hole, RoHS, Bulk</w:t>
            </w:r>
          </w:p>
        </w:tc>
        <w:tc>
          <w:tcPr>
            <w:tcW w:w="1055" w:type="dxa"/>
            <w:noWrap/>
            <w:hideMark/>
          </w:tcPr>
          <w:p w14:paraId="0DB857F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TP5, TP6, TP7</w:t>
            </w:r>
          </w:p>
        </w:tc>
        <w:tc>
          <w:tcPr>
            <w:tcW w:w="783" w:type="dxa"/>
            <w:noWrap/>
            <w:hideMark/>
          </w:tcPr>
          <w:p w14:paraId="741437A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w:t>
            </w:r>
          </w:p>
        </w:tc>
        <w:tc>
          <w:tcPr>
            <w:tcW w:w="1319" w:type="dxa"/>
            <w:noWrap/>
            <w:hideMark/>
          </w:tcPr>
          <w:p w14:paraId="46A740E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Keystone</w:t>
            </w:r>
          </w:p>
        </w:tc>
        <w:tc>
          <w:tcPr>
            <w:tcW w:w="774" w:type="dxa"/>
            <w:noWrap/>
            <w:hideMark/>
          </w:tcPr>
          <w:p w14:paraId="1972C6B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633D8B8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62W5144</w:t>
            </w:r>
          </w:p>
        </w:tc>
        <w:tc>
          <w:tcPr>
            <w:tcW w:w="774" w:type="dxa"/>
            <w:noWrap/>
            <w:hideMark/>
          </w:tcPr>
          <w:p w14:paraId="4B1DC2D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0,15</w:t>
            </w:r>
          </w:p>
        </w:tc>
        <w:tc>
          <w:tcPr>
            <w:tcW w:w="907" w:type="dxa"/>
            <w:noWrap/>
            <w:hideMark/>
          </w:tcPr>
          <w:p w14:paraId="4FC83F9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0,45</w:t>
            </w:r>
          </w:p>
        </w:tc>
        <w:tc>
          <w:tcPr>
            <w:tcW w:w="774" w:type="dxa"/>
            <w:noWrap/>
            <w:hideMark/>
          </w:tcPr>
          <w:p w14:paraId="503C785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0,15</w:t>
            </w:r>
          </w:p>
        </w:tc>
        <w:tc>
          <w:tcPr>
            <w:tcW w:w="988" w:type="dxa"/>
            <w:noWrap/>
            <w:hideMark/>
          </w:tcPr>
          <w:p w14:paraId="3AE2994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4,5</w:t>
            </w:r>
          </w:p>
        </w:tc>
        <w:tc>
          <w:tcPr>
            <w:tcW w:w="774" w:type="dxa"/>
            <w:noWrap/>
            <w:hideMark/>
          </w:tcPr>
          <w:p w14:paraId="221FC8B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0,15</w:t>
            </w:r>
          </w:p>
        </w:tc>
        <w:tc>
          <w:tcPr>
            <w:tcW w:w="1069" w:type="dxa"/>
            <w:noWrap/>
            <w:hideMark/>
          </w:tcPr>
          <w:p w14:paraId="3863A84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46,36</w:t>
            </w:r>
          </w:p>
        </w:tc>
      </w:tr>
      <w:tr w:rsidR="004B636A" w:rsidRPr="00615EC6" w14:paraId="6E864E2A"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93E757E"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5011</w:t>
            </w:r>
          </w:p>
        </w:tc>
        <w:tc>
          <w:tcPr>
            <w:tcW w:w="1877" w:type="dxa"/>
            <w:noWrap/>
            <w:hideMark/>
          </w:tcPr>
          <w:p w14:paraId="3C2E059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Test Point, Black, Through Hole, RoHS, Bulk</w:t>
            </w:r>
          </w:p>
        </w:tc>
        <w:tc>
          <w:tcPr>
            <w:tcW w:w="1055" w:type="dxa"/>
            <w:noWrap/>
            <w:hideMark/>
          </w:tcPr>
          <w:p w14:paraId="4C9A43A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TP1, TP2, TP3, TP4</w:t>
            </w:r>
          </w:p>
        </w:tc>
        <w:tc>
          <w:tcPr>
            <w:tcW w:w="783" w:type="dxa"/>
            <w:noWrap/>
            <w:hideMark/>
          </w:tcPr>
          <w:p w14:paraId="5521716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w:t>
            </w:r>
          </w:p>
        </w:tc>
        <w:tc>
          <w:tcPr>
            <w:tcW w:w="1319" w:type="dxa"/>
            <w:noWrap/>
            <w:hideMark/>
          </w:tcPr>
          <w:p w14:paraId="7F081DD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Keystone</w:t>
            </w:r>
          </w:p>
        </w:tc>
        <w:tc>
          <w:tcPr>
            <w:tcW w:w="774" w:type="dxa"/>
            <w:noWrap/>
            <w:hideMark/>
          </w:tcPr>
          <w:p w14:paraId="756D750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032F891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88H2535</w:t>
            </w:r>
          </w:p>
        </w:tc>
        <w:tc>
          <w:tcPr>
            <w:tcW w:w="774" w:type="dxa"/>
            <w:noWrap/>
            <w:hideMark/>
          </w:tcPr>
          <w:p w14:paraId="51AB722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0,137</w:t>
            </w:r>
          </w:p>
        </w:tc>
        <w:tc>
          <w:tcPr>
            <w:tcW w:w="907" w:type="dxa"/>
            <w:noWrap/>
            <w:hideMark/>
          </w:tcPr>
          <w:p w14:paraId="3947157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0,548</w:t>
            </w:r>
          </w:p>
        </w:tc>
        <w:tc>
          <w:tcPr>
            <w:tcW w:w="774" w:type="dxa"/>
            <w:noWrap/>
            <w:hideMark/>
          </w:tcPr>
          <w:p w14:paraId="77104CA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0,132</w:t>
            </w:r>
          </w:p>
        </w:tc>
        <w:tc>
          <w:tcPr>
            <w:tcW w:w="988" w:type="dxa"/>
            <w:noWrap/>
            <w:hideMark/>
          </w:tcPr>
          <w:p w14:paraId="4759804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5,28</w:t>
            </w:r>
          </w:p>
        </w:tc>
        <w:tc>
          <w:tcPr>
            <w:tcW w:w="774" w:type="dxa"/>
            <w:noWrap/>
            <w:hideMark/>
          </w:tcPr>
          <w:p w14:paraId="4F9A128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0,12</w:t>
            </w:r>
          </w:p>
        </w:tc>
        <w:tc>
          <w:tcPr>
            <w:tcW w:w="1069" w:type="dxa"/>
            <w:noWrap/>
            <w:hideMark/>
          </w:tcPr>
          <w:p w14:paraId="64C4D75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33,64</w:t>
            </w:r>
          </w:p>
        </w:tc>
      </w:tr>
      <w:tr w:rsidR="00A340B1" w:rsidRPr="00615EC6" w14:paraId="65972745"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171A37C"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BZX84C3V6LT1G</w:t>
            </w:r>
          </w:p>
        </w:tc>
        <w:tc>
          <w:tcPr>
            <w:tcW w:w="1877" w:type="dxa"/>
            <w:noWrap/>
            <w:hideMark/>
          </w:tcPr>
          <w:p w14:paraId="6F999A3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Zener Voltage Regulator, 225 mW, 3-Pin SOT-23, Pb-Free, Tape and Reel</w:t>
            </w:r>
          </w:p>
        </w:tc>
        <w:tc>
          <w:tcPr>
            <w:tcW w:w="1055" w:type="dxa"/>
            <w:noWrap/>
            <w:hideMark/>
          </w:tcPr>
          <w:p w14:paraId="72BD5B4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D5, D8</w:t>
            </w:r>
          </w:p>
        </w:tc>
        <w:tc>
          <w:tcPr>
            <w:tcW w:w="783" w:type="dxa"/>
            <w:noWrap/>
            <w:hideMark/>
          </w:tcPr>
          <w:p w14:paraId="6564DC4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6964B13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onsemi</w:t>
            </w:r>
          </w:p>
        </w:tc>
        <w:tc>
          <w:tcPr>
            <w:tcW w:w="774" w:type="dxa"/>
            <w:noWrap/>
            <w:hideMark/>
          </w:tcPr>
          <w:p w14:paraId="56EF881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3E45810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2317468</w:t>
            </w:r>
          </w:p>
        </w:tc>
        <w:tc>
          <w:tcPr>
            <w:tcW w:w="774" w:type="dxa"/>
            <w:noWrap/>
            <w:hideMark/>
          </w:tcPr>
          <w:p w14:paraId="0B74924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0,11441</w:t>
            </w:r>
          </w:p>
        </w:tc>
        <w:tc>
          <w:tcPr>
            <w:tcW w:w="907" w:type="dxa"/>
            <w:noWrap/>
            <w:hideMark/>
          </w:tcPr>
          <w:p w14:paraId="121BD33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0,57206</w:t>
            </w:r>
          </w:p>
        </w:tc>
        <w:tc>
          <w:tcPr>
            <w:tcW w:w="774" w:type="dxa"/>
            <w:noWrap/>
            <w:hideMark/>
          </w:tcPr>
          <w:p w14:paraId="50825AF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0,11441</w:t>
            </w:r>
          </w:p>
        </w:tc>
        <w:tc>
          <w:tcPr>
            <w:tcW w:w="988" w:type="dxa"/>
            <w:noWrap/>
            <w:hideMark/>
          </w:tcPr>
          <w:p w14:paraId="33E79C5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2,29</w:t>
            </w:r>
          </w:p>
        </w:tc>
        <w:tc>
          <w:tcPr>
            <w:tcW w:w="774" w:type="dxa"/>
            <w:noWrap/>
            <w:hideMark/>
          </w:tcPr>
          <w:p w14:paraId="5766098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0,0389</w:t>
            </w:r>
          </w:p>
        </w:tc>
        <w:tc>
          <w:tcPr>
            <w:tcW w:w="1069" w:type="dxa"/>
            <w:noWrap/>
            <w:hideMark/>
          </w:tcPr>
          <w:p w14:paraId="0087676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38,94</w:t>
            </w:r>
          </w:p>
        </w:tc>
      </w:tr>
      <w:tr w:rsidR="004B636A" w:rsidRPr="00615EC6" w14:paraId="14D95EC5"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2CA7322"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19k1</w:t>
            </w:r>
          </w:p>
        </w:tc>
        <w:tc>
          <w:tcPr>
            <w:tcW w:w="1877" w:type="dxa"/>
            <w:noWrap/>
            <w:hideMark/>
          </w:tcPr>
          <w:p w14:paraId="5BAFC85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19k1 OHM 5% 1/4W 0805</w:t>
            </w:r>
          </w:p>
        </w:tc>
        <w:tc>
          <w:tcPr>
            <w:tcW w:w="1055" w:type="dxa"/>
            <w:noWrap/>
            <w:hideMark/>
          </w:tcPr>
          <w:p w14:paraId="01A5046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R30</w:t>
            </w:r>
          </w:p>
        </w:tc>
        <w:tc>
          <w:tcPr>
            <w:tcW w:w="783" w:type="dxa"/>
            <w:noWrap/>
            <w:hideMark/>
          </w:tcPr>
          <w:p w14:paraId="32A78F2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612AD46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432382F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446341F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4061021</w:t>
            </w:r>
          </w:p>
        </w:tc>
        <w:tc>
          <w:tcPr>
            <w:tcW w:w="774" w:type="dxa"/>
            <w:noWrap/>
            <w:hideMark/>
          </w:tcPr>
          <w:p w14:paraId="2EE5DE6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0,11026</w:t>
            </w:r>
          </w:p>
        </w:tc>
        <w:tc>
          <w:tcPr>
            <w:tcW w:w="907" w:type="dxa"/>
            <w:noWrap/>
            <w:hideMark/>
          </w:tcPr>
          <w:p w14:paraId="4392923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0,11026</w:t>
            </w:r>
          </w:p>
        </w:tc>
        <w:tc>
          <w:tcPr>
            <w:tcW w:w="774" w:type="dxa"/>
            <w:noWrap/>
            <w:hideMark/>
          </w:tcPr>
          <w:p w14:paraId="69008F5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0,01253</w:t>
            </w:r>
          </w:p>
        </w:tc>
        <w:tc>
          <w:tcPr>
            <w:tcW w:w="988" w:type="dxa"/>
            <w:noWrap/>
            <w:hideMark/>
          </w:tcPr>
          <w:p w14:paraId="5588C9E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0,31324</w:t>
            </w:r>
          </w:p>
        </w:tc>
        <w:tc>
          <w:tcPr>
            <w:tcW w:w="774" w:type="dxa"/>
            <w:noWrap/>
            <w:hideMark/>
          </w:tcPr>
          <w:p w14:paraId="7BB5E0E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0,00877</w:t>
            </w:r>
          </w:p>
        </w:tc>
        <w:tc>
          <w:tcPr>
            <w:tcW w:w="1069" w:type="dxa"/>
            <w:noWrap/>
            <w:hideMark/>
          </w:tcPr>
          <w:p w14:paraId="0B81FD2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7,51</w:t>
            </w:r>
          </w:p>
        </w:tc>
      </w:tr>
      <w:tr w:rsidR="00A340B1" w:rsidRPr="00615EC6" w14:paraId="271B8A34"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2155560"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100k</w:t>
            </w:r>
          </w:p>
        </w:tc>
        <w:tc>
          <w:tcPr>
            <w:tcW w:w="1877" w:type="dxa"/>
            <w:noWrap/>
            <w:hideMark/>
          </w:tcPr>
          <w:p w14:paraId="37792B5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100kohm  ±1% 0.125W 2012 (0805 INCH)</w:t>
            </w:r>
          </w:p>
        </w:tc>
        <w:tc>
          <w:tcPr>
            <w:tcW w:w="1055" w:type="dxa"/>
            <w:noWrap/>
            <w:hideMark/>
          </w:tcPr>
          <w:p w14:paraId="3E80EFB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R29</w:t>
            </w:r>
          </w:p>
        </w:tc>
        <w:tc>
          <w:tcPr>
            <w:tcW w:w="783" w:type="dxa"/>
            <w:noWrap/>
            <w:hideMark/>
          </w:tcPr>
          <w:p w14:paraId="7378248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631E36F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192F9F8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Mouser</w:t>
            </w:r>
          </w:p>
        </w:tc>
        <w:tc>
          <w:tcPr>
            <w:tcW w:w="1668" w:type="dxa"/>
            <w:noWrap/>
            <w:hideMark/>
          </w:tcPr>
          <w:p w14:paraId="530823A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603-RC0805FR-07100KL</w:t>
            </w:r>
          </w:p>
        </w:tc>
        <w:tc>
          <w:tcPr>
            <w:tcW w:w="774" w:type="dxa"/>
            <w:noWrap/>
            <w:hideMark/>
          </w:tcPr>
          <w:p w14:paraId="7A4BE80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w:t>
            </w:r>
          </w:p>
        </w:tc>
        <w:tc>
          <w:tcPr>
            <w:tcW w:w="907" w:type="dxa"/>
            <w:noWrap/>
            <w:hideMark/>
          </w:tcPr>
          <w:p w14:paraId="4D1116C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w:t>
            </w:r>
          </w:p>
        </w:tc>
        <w:tc>
          <w:tcPr>
            <w:tcW w:w="774" w:type="dxa"/>
            <w:noWrap/>
            <w:hideMark/>
          </w:tcPr>
          <w:p w14:paraId="23A3C00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0,012</w:t>
            </w:r>
          </w:p>
        </w:tc>
        <w:tc>
          <w:tcPr>
            <w:tcW w:w="988" w:type="dxa"/>
            <w:noWrap/>
            <w:hideMark/>
          </w:tcPr>
          <w:p w14:paraId="5C0A064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0,12</w:t>
            </w:r>
          </w:p>
        </w:tc>
        <w:tc>
          <w:tcPr>
            <w:tcW w:w="774" w:type="dxa"/>
            <w:noWrap/>
            <w:hideMark/>
          </w:tcPr>
          <w:p w14:paraId="079F03A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0,011</w:t>
            </w:r>
          </w:p>
        </w:tc>
        <w:tc>
          <w:tcPr>
            <w:tcW w:w="1069" w:type="dxa"/>
            <w:noWrap/>
            <w:hideMark/>
          </w:tcPr>
          <w:p w14:paraId="7A5B997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221,62</w:t>
            </w:r>
          </w:p>
        </w:tc>
      </w:tr>
      <w:tr w:rsidR="004B636A" w:rsidRPr="00615EC6" w14:paraId="72F73836"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6691BF3C"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2k7 1%</w:t>
            </w:r>
          </w:p>
        </w:tc>
        <w:tc>
          <w:tcPr>
            <w:tcW w:w="1877" w:type="dxa"/>
            <w:noWrap/>
            <w:hideMark/>
          </w:tcPr>
          <w:p w14:paraId="0062528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RES 2.7K OHM 1% 1/8W 0805 RC0805FR-102K7L</w:t>
            </w:r>
          </w:p>
        </w:tc>
        <w:tc>
          <w:tcPr>
            <w:tcW w:w="1055" w:type="dxa"/>
            <w:noWrap/>
            <w:hideMark/>
          </w:tcPr>
          <w:p w14:paraId="570547A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R15</w:t>
            </w:r>
          </w:p>
        </w:tc>
        <w:tc>
          <w:tcPr>
            <w:tcW w:w="783" w:type="dxa"/>
            <w:noWrap/>
            <w:hideMark/>
          </w:tcPr>
          <w:p w14:paraId="0099E0F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2A58B7D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289208A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0562C79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13-RC0805FR-102K7LCT-ND</w:t>
            </w:r>
          </w:p>
        </w:tc>
        <w:tc>
          <w:tcPr>
            <w:tcW w:w="774" w:type="dxa"/>
            <w:noWrap/>
            <w:hideMark/>
          </w:tcPr>
          <w:p w14:paraId="398F068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w:t>
            </w:r>
          </w:p>
        </w:tc>
        <w:tc>
          <w:tcPr>
            <w:tcW w:w="907" w:type="dxa"/>
            <w:noWrap/>
            <w:hideMark/>
          </w:tcPr>
          <w:p w14:paraId="3EF9C95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w:t>
            </w:r>
          </w:p>
        </w:tc>
        <w:tc>
          <w:tcPr>
            <w:tcW w:w="774" w:type="dxa"/>
            <w:noWrap/>
            <w:hideMark/>
          </w:tcPr>
          <w:p w14:paraId="0FACCBA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0,016</w:t>
            </w:r>
          </w:p>
        </w:tc>
        <w:tc>
          <w:tcPr>
            <w:tcW w:w="988" w:type="dxa"/>
            <w:noWrap/>
            <w:hideMark/>
          </w:tcPr>
          <w:p w14:paraId="730D3AA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0,16</w:t>
            </w:r>
          </w:p>
        </w:tc>
        <w:tc>
          <w:tcPr>
            <w:tcW w:w="774" w:type="dxa"/>
            <w:noWrap/>
            <w:hideMark/>
          </w:tcPr>
          <w:p w14:paraId="5D8FFDF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0,0102</w:t>
            </w:r>
          </w:p>
        </w:tc>
        <w:tc>
          <w:tcPr>
            <w:tcW w:w="1069" w:type="dxa"/>
            <w:noWrap/>
            <w:hideMark/>
          </w:tcPr>
          <w:p w14:paraId="780F031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790,52</w:t>
            </w:r>
          </w:p>
        </w:tc>
      </w:tr>
      <w:tr w:rsidR="00A340B1" w:rsidRPr="00615EC6" w14:paraId="386F2176"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1347751"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100nF</w:t>
            </w:r>
          </w:p>
        </w:tc>
        <w:tc>
          <w:tcPr>
            <w:tcW w:w="1877" w:type="dxa"/>
            <w:noWrap/>
            <w:hideMark/>
          </w:tcPr>
          <w:p w14:paraId="24D2101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CAPC 100nF X7R 50V 10% 2012 (0805 INCH)</w:t>
            </w:r>
          </w:p>
        </w:tc>
        <w:tc>
          <w:tcPr>
            <w:tcW w:w="1055" w:type="dxa"/>
            <w:noWrap/>
            <w:hideMark/>
          </w:tcPr>
          <w:p w14:paraId="29C09FB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C1, C2, C4, C5, C6, C7, C9, C10, C12, C14, C18</w:t>
            </w:r>
          </w:p>
        </w:tc>
        <w:tc>
          <w:tcPr>
            <w:tcW w:w="783" w:type="dxa"/>
            <w:noWrap/>
            <w:hideMark/>
          </w:tcPr>
          <w:p w14:paraId="5DBB38D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w:t>
            </w:r>
          </w:p>
        </w:tc>
        <w:tc>
          <w:tcPr>
            <w:tcW w:w="1319" w:type="dxa"/>
            <w:noWrap/>
            <w:hideMark/>
          </w:tcPr>
          <w:p w14:paraId="7281883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KYOCERA AVX</w:t>
            </w:r>
          </w:p>
        </w:tc>
        <w:tc>
          <w:tcPr>
            <w:tcW w:w="774" w:type="dxa"/>
            <w:noWrap/>
            <w:hideMark/>
          </w:tcPr>
          <w:p w14:paraId="6E54AC6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4167E62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499687</w:t>
            </w:r>
          </w:p>
        </w:tc>
        <w:tc>
          <w:tcPr>
            <w:tcW w:w="774" w:type="dxa"/>
            <w:noWrap/>
            <w:hideMark/>
          </w:tcPr>
          <w:p w14:paraId="49F6540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0,03859</w:t>
            </w:r>
          </w:p>
        </w:tc>
        <w:tc>
          <w:tcPr>
            <w:tcW w:w="907" w:type="dxa"/>
            <w:noWrap/>
            <w:hideMark/>
          </w:tcPr>
          <w:p w14:paraId="0A0301F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0,4245</w:t>
            </w:r>
          </w:p>
        </w:tc>
        <w:tc>
          <w:tcPr>
            <w:tcW w:w="774" w:type="dxa"/>
            <w:noWrap/>
            <w:hideMark/>
          </w:tcPr>
          <w:p w14:paraId="306F1DA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0,02756</w:t>
            </w:r>
          </w:p>
        </w:tc>
        <w:tc>
          <w:tcPr>
            <w:tcW w:w="988" w:type="dxa"/>
            <w:noWrap/>
            <w:hideMark/>
          </w:tcPr>
          <w:p w14:paraId="31D136A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3,03</w:t>
            </w:r>
          </w:p>
        </w:tc>
        <w:tc>
          <w:tcPr>
            <w:tcW w:w="774" w:type="dxa"/>
            <w:noWrap/>
            <w:hideMark/>
          </w:tcPr>
          <w:p w14:paraId="4229A9B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0,02143</w:t>
            </w:r>
          </w:p>
        </w:tc>
        <w:tc>
          <w:tcPr>
            <w:tcW w:w="1069" w:type="dxa"/>
            <w:noWrap/>
            <w:hideMark/>
          </w:tcPr>
          <w:p w14:paraId="5360822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169,15</w:t>
            </w:r>
          </w:p>
        </w:tc>
      </w:tr>
      <w:tr w:rsidR="004B636A" w:rsidRPr="00615EC6" w14:paraId="34DDD5F4"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A638449"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0.1 uF</w:t>
            </w:r>
          </w:p>
        </w:tc>
        <w:tc>
          <w:tcPr>
            <w:tcW w:w="1877" w:type="dxa"/>
            <w:noWrap/>
            <w:hideMark/>
          </w:tcPr>
          <w:p w14:paraId="76D6A4E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CAP CER 0.1 uF 10V X5R 0805</w:t>
            </w:r>
          </w:p>
        </w:tc>
        <w:tc>
          <w:tcPr>
            <w:tcW w:w="1055" w:type="dxa"/>
            <w:noWrap/>
            <w:hideMark/>
          </w:tcPr>
          <w:p w14:paraId="23804D1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C8</w:t>
            </w:r>
          </w:p>
        </w:tc>
        <w:tc>
          <w:tcPr>
            <w:tcW w:w="783" w:type="dxa"/>
            <w:noWrap/>
            <w:hideMark/>
          </w:tcPr>
          <w:p w14:paraId="0C194C7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41960E3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34AB862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3345846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3019949</w:t>
            </w:r>
          </w:p>
        </w:tc>
        <w:tc>
          <w:tcPr>
            <w:tcW w:w="774" w:type="dxa"/>
            <w:noWrap/>
            <w:hideMark/>
          </w:tcPr>
          <w:p w14:paraId="0CF4D97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0,02493</w:t>
            </w:r>
          </w:p>
        </w:tc>
        <w:tc>
          <w:tcPr>
            <w:tcW w:w="907" w:type="dxa"/>
            <w:noWrap/>
            <w:hideMark/>
          </w:tcPr>
          <w:p w14:paraId="28470AE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0,24934</w:t>
            </w:r>
          </w:p>
        </w:tc>
        <w:tc>
          <w:tcPr>
            <w:tcW w:w="774" w:type="dxa"/>
            <w:noWrap/>
            <w:hideMark/>
          </w:tcPr>
          <w:p w14:paraId="487A695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0,02493</w:t>
            </w:r>
          </w:p>
        </w:tc>
        <w:tc>
          <w:tcPr>
            <w:tcW w:w="988" w:type="dxa"/>
            <w:noWrap/>
            <w:hideMark/>
          </w:tcPr>
          <w:p w14:paraId="1B27AFC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0,24934</w:t>
            </w:r>
          </w:p>
        </w:tc>
        <w:tc>
          <w:tcPr>
            <w:tcW w:w="774" w:type="dxa"/>
            <w:noWrap/>
            <w:hideMark/>
          </w:tcPr>
          <w:p w14:paraId="5C90481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0,01654</w:t>
            </w:r>
          </w:p>
        </w:tc>
        <w:tc>
          <w:tcPr>
            <w:tcW w:w="1069" w:type="dxa"/>
            <w:noWrap/>
            <w:hideMark/>
          </w:tcPr>
          <w:p w14:paraId="262A03B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1384,5</w:t>
            </w:r>
          </w:p>
        </w:tc>
      </w:tr>
      <w:tr w:rsidR="00A340B1" w:rsidRPr="00615EC6" w14:paraId="72CC07B8"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D65D43F"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10k 1%</w:t>
            </w:r>
          </w:p>
        </w:tc>
        <w:tc>
          <w:tcPr>
            <w:tcW w:w="1877" w:type="dxa"/>
            <w:noWrap/>
            <w:hideMark/>
          </w:tcPr>
          <w:p w14:paraId="068C503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RES SMD 10K OHM 0.1% 1/8W 0805 AC0805FR-0710KL</w:t>
            </w:r>
          </w:p>
        </w:tc>
        <w:tc>
          <w:tcPr>
            <w:tcW w:w="1055" w:type="dxa"/>
            <w:noWrap/>
            <w:hideMark/>
          </w:tcPr>
          <w:p w14:paraId="4FEE84A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R16</w:t>
            </w:r>
          </w:p>
        </w:tc>
        <w:tc>
          <w:tcPr>
            <w:tcW w:w="783" w:type="dxa"/>
            <w:noWrap/>
            <w:hideMark/>
          </w:tcPr>
          <w:p w14:paraId="0C63F4B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71B0594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155E3DE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5B7AA96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3495316</w:t>
            </w:r>
          </w:p>
        </w:tc>
        <w:tc>
          <w:tcPr>
            <w:tcW w:w="774" w:type="dxa"/>
            <w:noWrap/>
            <w:hideMark/>
          </w:tcPr>
          <w:p w14:paraId="0BC1BB5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0,02255</w:t>
            </w:r>
          </w:p>
        </w:tc>
        <w:tc>
          <w:tcPr>
            <w:tcW w:w="907" w:type="dxa"/>
            <w:noWrap/>
            <w:hideMark/>
          </w:tcPr>
          <w:p w14:paraId="223DF50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0,22553</w:t>
            </w:r>
          </w:p>
        </w:tc>
        <w:tc>
          <w:tcPr>
            <w:tcW w:w="774" w:type="dxa"/>
            <w:noWrap/>
            <w:hideMark/>
          </w:tcPr>
          <w:p w14:paraId="3DED7B9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0,02255</w:t>
            </w:r>
          </w:p>
        </w:tc>
        <w:tc>
          <w:tcPr>
            <w:tcW w:w="988" w:type="dxa"/>
            <w:noWrap/>
            <w:hideMark/>
          </w:tcPr>
          <w:p w14:paraId="5AAA065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0,22553</w:t>
            </w:r>
          </w:p>
        </w:tc>
        <w:tc>
          <w:tcPr>
            <w:tcW w:w="774" w:type="dxa"/>
            <w:noWrap/>
            <w:hideMark/>
          </w:tcPr>
          <w:p w14:paraId="47C35A2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0,01691</w:t>
            </w:r>
          </w:p>
        </w:tc>
        <w:tc>
          <w:tcPr>
            <w:tcW w:w="1069" w:type="dxa"/>
            <w:noWrap/>
            <w:hideMark/>
          </w:tcPr>
          <w:p w14:paraId="2C667CB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117,8</w:t>
            </w:r>
          </w:p>
        </w:tc>
      </w:tr>
      <w:tr w:rsidR="004B636A" w:rsidRPr="00615EC6" w14:paraId="793B4BB1"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8510C5E"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0R</w:t>
            </w:r>
          </w:p>
        </w:tc>
        <w:tc>
          <w:tcPr>
            <w:tcW w:w="1877" w:type="dxa"/>
            <w:noWrap/>
            <w:hideMark/>
          </w:tcPr>
          <w:p w14:paraId="785422A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0ohm  ±1% 0.125W 2012 (0805 INCH)</w:t>
            </w:r>
          </w:p>
        </w:tc>
        <w:tc>
          <w:tcPr>
            <w:tcW w:w="1055" w:type="dxa"/>
            <w:noWrap/>
            <w:hideMark/>
          </w:tcPr>
          <w:p w14:paraId="4EC141F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R28, R31, R32</w:t>
            </w:r>
          </w:p>
        </w:tc>
        <w:tc>
          <w:tcPr>
            <w:tcW w:w="783" w:type="dxa"/>
            <w:noWrap/>
            <w:hideMark/>
          </w:tcPr>
          <w:p w14:paraId="670CAC0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w:t>
            </w:r>
          </w:p>
        </w:tc>
        <w:tc>
          <w:tcPr>
            <w:tcW w:w="1319" w:type="dxa"/>
            <w:noWrap/>
            <w:hideMark/>
          </w:tcPr>
          <w:p w14:paraId="6C302F5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Vishay</w:t>
            </w:r>
          </w:p>
        </w:tc>
        <w:tc>
          <w:tcPr>
            <w:tcW w:w="774" w:type="dxa"/>
            <w:noWrap/>
            <w:hideMark/>
          </w:tcPr>
          <w:p w14:paraId="0F95935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7842765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52K9721</w:t>
            </w:r>
          </w:p>
        </w:tc>
        <w:tc>
          <w:tcPr>
            <w:tcW w:w="774" w:type="dxa"/>
            <w:noWrap/>
            <w:hideMark/>
          </w:tcPr>
          <w:p w14:paraId="28C33D4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0,022</w:t>
            </w:r>
          </w:p>
        </w:tc>
        <w:tc>
          <w:tcPr>
            <w:tcW w:w="907" w:type="dxa"/>
            <w:noWrap/>
            <w:hideMark/>
          </w:tcPr>
          <w:p w14:paraId="65138E4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0,066</w:t>
            </w:r>
          </w:p>
        </w:tc>
        <w:tc>
          <w:tcPr>
            <w:tcW w:w="774" w:type="dxa"/>
            <w:noWrap/>
            <w:hideMark/>
          </w:tcPr>
          <w:p w14:paraId="3A4756A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0,017</w:t>
            </w:r>
          </w:p>
        </w:tc>
        <w:tc>
          <w:tcPr>
            <w:tcW w:w="988" w:type="dxa"/>
            <w:noWrap/>
            <w:hideMark/>
          </w:tcPr>
          <w:p w14:paraId="5DD3F20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0,51</w:t>
            </w:r>
          </w:p>
        </w:tc>
        <w:tc>
          <w:tcPr>
            <w:tcW w:w="774" w:type="dxa"/>
            <w:noWrap/>
            <w:hideMark/>
          </w:tcPr>
          <w:p w14:paraId="26F7BFB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0,011</w:t>
            </w:r>
          </w:p>
        </w:tc>
        <w:tc>
          <w:tcPr>
            <w:tcW w:w="1069" w:type="dxa"/>
            <w:noWrap/>
            <w:hideMark/>
          </w:tcPr>
          <w:p w14:paraId="0982C7E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23,57</w:t>
            </w:r>
          </w:p>
        </w:tc>
      </w:tr>
      <w:tr w:rsidR="00A340B1" w:rsidRPr="00615EC6" w14:paraId="4E6228E1"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72D3CBA5"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100k 1%</w:t>
            </w:r>
          </w:p>
        </w:tc>
        <w:tc>
          <w:tcPr>
            <w:tcW w:w="1877" w:type="dxa"/>
            <w:noWrap/>
            <w:hideMark/>
          </w:tcPr>
          <w:p w14:paraId="42386D0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RES 100K OHM 1% 1/8W 0805 AC0805FR-13100KL</w:t>
            </w:r>
          </w:p>
        </w:tc>
        <w:tc>
          <w:tcPr>
            <w:tcW w:w="1055" w:type="dxa"/>
            <w:noWrap/>
            <w:hideMark/>
          </w:tcPr>
          <w:p w14:paraId="09BAA72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R17</w:t>
            </w:r>
          </w:p>
        </w:tc>
        <w:tc>
          <w:tcPr>
            <w:tcW w:w="783" w:type="dxa"/>
            <w:noWrap/>
            <w:hideMark/>
          </w:tcPr>
          <w:p w14:paraId="58AAD98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2D672A5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69D11F5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16ABC8C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4013022</w:t>
            </w:r>
          </w:p>
        </w:tc>
        <w:tc>
          <w:tcPr>
            <w:tcW w:w="774" w:type="dxa"/>
            <w:noWrap/>
            <w:hideMark/>
          </w:tcPr>
          <w:p w14:paraId="574296B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0,02042</w:t>
            </w:r>
          </w:p>
        </w:tc>
        <w:tc>
          <w:tcPr>
            <w:tcW w:w="907" w:type="dxa"/>
            <w:noWrap/>
            <w:hideMark/>
          </w:tcPr>
          <w:p w14:paraId="309DDB0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0,20423</w:t>
            </w:r>
          </w:p>
        </w:tc>
        <w:tc>
          <w:tcPr>
            <w:tcW w:w="774" w:type="dxa"/>
            <w:noWrap/>
            <w:hideMark/>
          </w:tcPr>
          <w:p w14:paraId="32E96E5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0,02042</w:t>
            </w:r>
          </w:p>
        </w:tc>
        <w:tc>
          <w:tcPr>
            <w:tcW w:w="988" w:type="dxa"/>
            <w:noWrap/>
            <w:hideMark/>
          </w:tcPr>
          <w:p w14:paraId="403BF48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0,20423</w:t>
            </w:r>
          </w:p>
        </w:tc>
        <w:tc>
          <w:tcPr>
            <w:tcW w:w="774" w:type="dxa"/>
            <w:noWrap/>
            <w:hideMark/>
          </w:tcPr>
          <w:p w14:paraId="5720937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0,02042</w:t>
            </w:r>
          </w:p>
        </w:tc>
        <w:tc>
          <w:tcPr>
            <w:tcW w:w="1069" w:type="dxa"/>
            <w:noWrap/>
            <w:hideMark/>
          </w:tcPr>
          <w:p w14:paraId="17C7284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17,7</w:t>
            </w:r>
          </w:p>
        </w:tc>
      </w:tr>
      <w:tr w:rsidR="004B636A" w:rsidRPr="00615EC6" w14:paraId="6351DBAF"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6C712D6"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1P1T-P</w:t>
            </w:r>
          </w:p>
        </w:tc>
        <w:tc>
          <w:tcPr>
            <w:tcW w:w="1877" w:type="dxa"/>
            <w:noWrap/>
            <w:hideMark/>
          </w:tcPr>
          <w:p w14:paraId="3E2A601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SW 600X600X700 24V 50mA THT</w:t>
            </w:r>
          </w:p>
        </w:tc>
        <w:tc>
          <w:tcPr>
            <w:tcW w:w="1055" w:type="dxa"/>
            <w:noWrap/>
            <w:hideMark/>
          </w:tcPr>
          <w:p w14:paraId="7AB4ABE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S1</w:t>
            </w:r>
          </w:p>
        </w:tc>
        <w:tc>
          <w:tcPr>
            <w:tcW w:w="783" w:type="dxa"/>
            <w:noWrap/>
            <w:hideMark/>
          </w:tcPr>
          <w:p w14:paraId="0034293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6C1F057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TE Connectivity</w:t>
            </w:r>
          </w:p>
        </w:tc>
        <w:tc>
          <w:tcPr>
            <w:tcW w:w="774" w:type="dxa"/>
            <w:noWrap/>
            <w:hideMark/>
          </w:tcPr>
          <w:p w14:paraId="7D218D2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0B321BF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95M4263</w:t>
            </w:r>
          </w:p>
        </w:tc>
        <w:tc>
          <w:tcPr>
            <w:tcW w:w="774" w:type="dxa"/>
            <w:noWrap/>
            <w:hideMark/>
          </w:tcPr>
          <w:p w14:paraId="1C67AF1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0,019</w:t>
            </w:r>
          </w:p>
        </w:tc>
        <w:tc>
          <w:tcPr>
            <w:tcW w:w="907" w:type="dxa"/>
            <w:noWrap/>
            <w:hideMark/>
          </w:tcPr>
          <w:p w14:paraId="50B5EA5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0,019</w:t>
            </w:r>
          </w:p>
        </w:tc>
        <w:tc>
          <w:tcPr>
            <w:tcW w:w="774" w:type="dxa"/>
            <w:noWrap/>
            <w:hideMark/>
          </w:tcPr>
          <w:p w14:paraId="6DEAE5C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0,019</w:t>
            </w:r>
          </w:p>
        </w:tc>
        <w:tc>
          <w:tcPr>
            <w:tcW w:w="988" w:type="dxa"/>
            <w:noWrap/>
            <w:hideMark/>
          </w:tcPr>
          <w:p w14:paraId="677E515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0,19</w:t>
            </w:r>
          </w:p>
        </w:tc>
        <w:tc>
          <w:tcPr>
            <w:tcW w:w="774" w:type="dxa"/>
            <w:noWrap/>
            <w:hideMark/>
          </w:tcPr>
          <w:p w14:paraId="74038A9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0,019</w:t>
            </w:r>
          </w:p>
        </w:tc>
        <w:tc>
          <w:tcPr>
            <w:tcW w:w="1069" w:type="dxa"/>
            <w:noWrap/>
            <w:hideMark/>
          </w:tcPr>
          <w:p w14:paraId="46E892BB"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4,51</w:t>
            </w:r>
          </w:p>
        </w:tc>
      </w:tr>
      <w:tr w:rsidR="00A340B1" w:rsidRPr="00615EC6" w14:paraId="38B6E8F3"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665BAEA"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2k2 1%</w:t>
            </w:r>
          </w:p>
        </w:tc>
        <w:tc>
          <w:tcPr>
            <w:tcW w:w="1877" w:type="dxa"/>
            <w:noWrap/>
            <w:hideMark/>
          </w:tcPr>
          <w:p w14:paraId="17C083E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lang w:val="en-US"/>
              </w:rPr>
            </w:pPr>
            <w:r w:rsidRPr="00615EC6">
              <w:rPr>
                <w:rFonts w:ascii="Aptos Narrow" w:hAnsi="Aptos Narrow"/>
                <w:color w:val="000000"/>
                <w:sz w:val="16"/>
                <w:szCs w:val="16"/>
                <w:lang w:val="en-US"/>
              </w:rPr>
              <w:t>RES 2.2K OHM 1% 1/8W 0805 RC0805FR-072K2L</w:t>
            </w:r>
          </w:p>
        </w:tc>
        <w:tc>
          <w:tcPr>
            <w:tcW w:w="1055" w:type="dxa"/>
            <w:noWrap/>
            <w:hideMark/>
          </w:tcPr>
          <w:p w14:paraId="4F90965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R14</w:t>
            </w:r>
          </w:p>
        </w:tc>
        <w:tc>
          <w:tcPr>
            <w:tcW w:w="783" w:type="dxa"/>
            <w:noWrap/>
            <w:hideMark/>
          </w:tcPr>
          <w:p w14:paraId="78E4A9F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7759A6E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45649FB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Farnell</w:t>
            </w:r>
          </w:p>
        </w:tc>
        <w:tc>
          <w:tcPr>
            <w:tcW w:w="1668" w:type="dxa"/>
            <w:noWrap/>
            <w:hideMark/>
          </w:tcPr>
          <w:p w14:paraId="404F36E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9237534</w:t>
            </w:r>
          </w:p>
        </w:tc>
        <w:tc>
          <w:tcPr>
            <w:tcW w:w="774" w:type="dxa"/>
            <w:noWrap/>
            <w:hideMark/>
          </w:tcPr>
          <w:p w14:paraId="39FACB9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0,01228</w:t>
            </w:r>
          </w:p>
        </w:tc>
        <w:tc>
          <w:tcPr>
            <w:tcW w:w="907" w:type="dxa"/>
            <w:noWrap/>
            <w:hideMark/>
          </w:tcPr>
          <w:p w14:paraId="6561EB4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0,12279</w:t>
            </w:r>
          </w:p>
        </w:tc>
        <w:tc>
          <w:tcPr>
            <w:tcW w:w="774" w:type="dxa"/>
            <w:noWrap/>
            <w:hideMark/>
          </w:tcPr>
          <w:p w14:paraId="788BC0D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0,01228</w:t>
            </w:r>
          </w:p>
        </w:tc>
        <w:tc>
          <w:tcPr>
            <w:tcW w:w="988" w:type="dxa"/>
            <w:noWrap/>
            <w:hideMark/>
          </w:tcPr>
          <w:p w14:paraId="2471948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0,12279</w:t>
            </w:r>
          </w:p>
        </w:tc>
        <w:tc>
          <w:tcPr>
            <w:tcW w:w="774" w:type="dxa"/>
            <w:noWrap/>
            <w:hideMark/>
          </w:tcPr>
          <w:p w14:paraId="345AECB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0,01115</w:t>
            </w:r>
          </w:p>
        </w:tc>
        <w:tc>
          <w:tcPr>
            <w:tcW w:w="1069" w:type="dxa"/>
            <w:noWrap/>
            <w:hideMark/>
          </w:tcPr>
          <w:p w14:paraId="1F37BF6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1,65</w:t>
            </w:r>
          </w:p>
        </w:tc>
      </w:tr>
      <w:tr w:rsidR="004B636A" w:rsidRPr="00615EC6" w14:paraId="1FEC897D"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C1388E5"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lastRenderedPageBreak/>
              <w:t>1k5</w:t>
            </w:r>
          </w:p>
        </w:tc>
        <w:tc>
          <w:tcPr>
            <w:tcW w:w="1877" w:type="dxa"/>
            <w:noWrap/>
            <w:hideMark/>
          </w:tcPr>
          <w:p w14:paraId="7477922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1.5kohm  ±1% 0.125W 2012 (0805 INCH)</w:t>
            </w:r>
          </w:p>
        </w:tc>
        <w:tc>
          <w:tcPr>
            <w:tcW w:w="1055" w:type="dxa"/>
            <w:noWrap/>
            <w:hideMark/>
          </w:tcPr>
          <w:p w14:paraId="2A2DED2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R2, R3</w:t>
            </w:r>
          </w:p>
        </w:tc>
        <w:tc>
          <w:tcPr>
            <w:tcW w:w="783" w:type="dxa"/>
            <w:noWrap/>
            <w:hideMark/>
          </w:tcPr>
          <w:p w14:paraId="3EEEEF9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6F6B581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041E4B9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DigiKey</w:t>
            </w:r>
          </w:p>
        </w:tc>
        <w:tc>
          <w:tcPr>
            <w:tcW w:w="1668" w:type="dxa"/>
            <w:noWrap/>
            <w:hideMark/>
          </w:tcPr>
          <w:p w14:paraId="1946710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311-1.50KCRCT-ND</w:t>
            </w:r>
          </w:p>
        </w:tc>
        <w:tc>
          <w:tcPr>
            <w:tcW w:w="774" w:type="dxa"/>
            <w:noWrap/>
            <w:hideMark/>
          </w:tcPr>
          <w:p w14:paraId="3E6A70C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0,01172</w:t>
            </w:r>
          </w:p>
        </w:tc>
        <w:tc>
          <w:tcPr>
            <w:tcW w:w="907" w:type="dxa"/>
            <w:noWrap/>
            <w:hideMark/>
          </w:tcPr>
          <w:p w14:paraId="147589B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0,11717</w:t>
            </w:r>
          </w:p>
        </w:tc>
        <w:tc>
          <w:tcPr>
            <w:tcW w:w="774" w:type="dxa"/>
            <w:noWrap/>
            <w:hideMark/>
          </w:tcPr>
          <w:p w14:paraId="7C30076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0,01172</w:t>
            </w:r>
          </w:p>
        </w:tc>
        <w:tc>
          <w:tcPr>
            <w:tcW w:w="988" w:type="dxa"/>
            <w:noWrap/>
            <w:hideMark/>
          </w:tcPr>
          <w:p w14:paraId="59987B1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0,23433</w:t>
            </w:r>
          </w:p>
        </w:tc>
        <w:tc>
          <w:tcPr>
            <w:tcW w:w="774" w:type="dxa"/>
            <w:noWrap/>
            <w:hideMark/>
          </w:tcPr>
          <w:p w14:paraId="49B7139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0,00715</w:t>
            </w:r>
          </w:p>
        </w:tc>
        <w:tc>
          <w:tcPr>
            <w:tcW w:w="1069" w:type="dxa"/>
            <w:noWrap/>
            <w:hideMark/>
          </w:tcPr>
          <w:p w14:paraId="0F7894A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64,65</w:t>
            </w:r>
          </w:p>
        </w:tc>
      </w:tr>
      <w:tr w:rsidR="00A340B1" w:rsidRPr="00615EC6" w14:paraId="4D750CAE"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506355AE"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680R</w:t>
            </w:r>
          </w:p>
        </w:tc>
        <w:tc>
          <w:tcPr>
            <w:tcW w:w="1877" w:type="dxa"/>
            <w:noWrap/>
            <w:hideMark/>
          </w:tcPr>
          <w:p w14:paraId="0DDAC2D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680ohm  ±1% 0.125W 2012 (0805 INCH)</w:t>
            </w:r>
          </w:p>
        </w:tc>
        <w:tc>
          <w:tcPr>
            <w:tcW w:w="1055" w:type="dxa"/>
            <w:noWrap/>
            <w:hideMark/>
          </w:tcPr>
          <w:p w14:paraId="1C706DC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R4</w:t>
            </w:r>
          </w:p>
        </w:tc>
        <w:tc>
          <w:tcPr>
            <w:tcW w:w="783" w:type="dxa"/>
            <w:noWrap/>
            <w:hideMark/>
          </w:tcPr>
          <w:p w14:paraId="2030E27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0E6D6B7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16BF90F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4E290F1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49AK3363</w:t>
            </w:r>
          </w:p>
        </w:tc>
        <w:tc>
          <w:tcPr>
            <w:tcW w:w="774" w:type="dxa"/>
            <w:noWrap/>
            <w:hideMark/>
          </w:tcPr>
          <w:p w14:paraId="1834205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907" w:type="dxa"/>
            <w:noWrap/>
            <w:hideMark/>
          </w:tcPr>
          <w:p w14:paraId="22C9C50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774" w:type="dxa"/>
            <w:noWrap/>
            <w:hideMark/>
          </w:tcPr>
          <w:p w14:paraId="3197ACE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988" w:type="dxa"/>
            <w:noWrap/>
            <w:hideMark/>
          </w:tcPr>
          <w:p w14:paraId="22D1D9B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0,05</w:t>
            </w:r>
          </w:p>
        </w:tc>
        <w:tc>
          <w:tcPr>
            <w:tcW w:w="774" w:type="dxa"/>
            <w:noWrap/>
            <w:hideMark/>
          </w:tcPr>
          <w:p w14:paraId="6799FE3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1069" w:type="dxa"/>
            <w:noWrap/>
            <w:hideMark/>
          </w:tcPr>
          <w:p w14:paraId="19BB9CA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29,82</w:t>
            </w:r>
          </w:p>
        </w:tc>
      </w:tr>
      <w:tr w:rsidR="004B636A" w:rsidRPr="00615EC6" w14:paraId="5067BD4A"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1E744588"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560R</w:t>
            </w:r>
          </w:p>
        </w:tc>
        <w:tc>
          <w:tcPr>
            <w:tcW w:w="1877" w:type="dxa"/>
            <w:noWrap/>
            <w:hideMark/>
          </w:tcPr>
          <w:p w14:paraId="6D9C2F7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560ohm  ±1% 0.125W 2012 (0805 INCH)</w:t>
            </w:r>
          </w:p>
        </w:tc>
        <w:tc>
          <w:tcPr>
            <w:tcW w:w="1055" w:type="dxa"/>
            <w:noWrap/>
            <w:hideMark/>
          </w:tcPr>
          <w:p w14:paraId="1BD6103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R1</w:t>
            </w:r>
          </w:p>
        </w:tc>
        <w:tc>
          <w:tcPr>
            <w:tcW w:w="783" w:type="dxa"/>
            <w:noWrap/>
            <w:hideMark/>
          </w:tcPr>
          <w:p w14:paraId="7E39177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6F4662B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7A45AD5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5E18D37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49AK3322</w:t>
            </w:r>
          </w:p>
        </w:tc>
        <w:tc>
          <w:tcPr>
            <w:tcW w:w="774" w:type="dxa"/>
            <w:noWrap/>
            <w:hideMark/>
          </w:tcPr>
          <w:p w14:paraId="7975D18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907" w:type="dxa"/>
            <w:noWrap/>
            <w:hideMark/>
          </w:tcPr>
          <w:p w14:paraId="37F4ED1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774" w:type="dxa"/>
            <w:noWrap/>
            <w:hideMark/>
          </w:tcPr>
          <w:p w14:paraId="4A3816F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988" w:type="dxa"/>
            <w:noWrap/>
            <w:hideMark/>
          </w:tcPr>
          <w:p w14:paraId="64D607DA"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0,05</w:t>
            </w:r>
          </w:p>
        </w:tc>
        <w:tc>
          <w:tcPr>
            <w:tcW w:w="774" w:type="dxa"/>
            <w:noWrap/>
            <w:hideMark/>
          </w:tcPr>
          <w:p w14:paraId="01F8154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1069" w:type="dxa"/>
            <w:noWrap/>
            <w:hideMark/>
          </w:tcPr>
          <w:p w14:paraId="255531E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122,01</w:t>
            </w:r>
          </w:p>
        </w:tc>
      </w:tr>
      <w:tr w:rsidR="00A340B1" w:rsidRPr="00615EC6" w14:paraId="2A9524E4"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6D598F9"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18k</w:t>
            </w:r>
          </w:p>
        </w:tc>
        <w:tc>
          <w:tcPr>
            <w:tcW w:w="1877" w:type="dxa"/>
            <w:noWrap/>
            <w:hideMark/>
          </w:tcPr>
          <w:p w14:paraId="3B5A612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18kohm  ±1% 0.125W 2012 (0805 INCH)</w:t>
            </w:r>
          </w:p>
        </w:tc>
        <w:tc>
          <w:tcPr>
            <w:tcW w:w="1055" w:type="dxa"/>
            <w:noWrap/>
            <w:hideMark/>
          </w:tcPr>
          <w:p w14:paraId="154EB13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R22, R27</w:t>
            </w:r>
          </w:p>
        </w:tc>
        <w:tc>
          <w:tcPr>
            <w:tcW w:w="783" w:type="dxa"/>
            <w:noWrap/>
            <w:hideMark/>
          </w:tcPr>
          <w:p w14:paraId="06F1A23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7EE7D40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1EBE843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0DE2D9C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49AK3089</w:t>
            </w:r>
          </w:p>
        </w:tc>
        <w:tc>
          <w:tcPr>
            <w:tcW w:w="774" w:type="dxa"/>
            <w:noWrap/>
            <w:hideMark/>
          </w:tcPr>
          <w:p w14:paraId="52C91F5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907" w:type="dxa"/>
            <w:noWrap/>
            <w:hideMark/>
          </w:tcPr>
          <w:p w14:paraId="08C48FC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0,01</w:t>
            </w:r>
          </w:p>
        </w:tc>
        <w:tc>
          <w:tcPr>
            <w:tcW w:w="774" w:type="dxa"/>
            <w:noWrap/>
            <w:hideMark/>
          </w:tcPr>
          <w:p w14:paraId="77CD3F4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988" w:type="dxa"/>
            <w:noWrap/>
            <w:hideMark/>
          </w:tcPr>
          <w:p w14:paraId="180078A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0,1</w:t>
            </w:r>
          </w:p>
        </w:tc>
        <w:tc>
          <w:tcPr>
            <w:tcW w:w="774" w:type="dxa"/>
            <w:noWrap/>
            <w:hideMark/>
          </w:tcPr>
          <w:p w14:paraId="652188F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1069" w:type="dxa"/>
            <w:noWrap/>
            <w:hideMark/>
          </w:tcPr>
          <w:p w14:paraId="5291487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16,6</w:t>
            </w:r>
          </w:p>
        </w:tc>
      </w:tr>
      <w:tr w:rsidR="004B636A" w:rsidRPr="00615EC6" w14:paraId="2885910F"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6B512C0"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10k</w:t>
            </w:r>
          </w:p>
        </w:tc>
        <w:tc>
          <w:tcPr>
            <w:tcW w:w="1877" w:type="dxa"/>
            <w:noWrap/>
            <w:hideMark/>
          </w:tcPr>
          <w:p w14:paraId="5B9D140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10kohm  ±1% 0.125W 2012 (0805 INCH)</w:t>
            </w:r>
          </w:p>
        </w:tc>
        <w:tc>
          <w:tcPr>
            <w:tcW w:w="1055" w:type="dxa"/>
            <w:noWrap/>
            <w:hideMark/>
          </w:tcPr>
          <w:p w14:paraId="34157CC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R5, R7, R18, R19, R23, R25</w:t>
            </w:r>
          </w:p>
        </w:tc>
        <w:tc>
          <w:tcPr>
            <w:tcW w:w="783" w:type="dxa"/>
            <w:noWrap/>
            <w:hideMark/>
          </w:tcPr>
          <w:p w14:paraId="37608EE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w:t>
            </w:r>
          </w:p>
        </w:tc>
        <w:tc>
          <w:tcPr>
            <w:tcW w:w="1319" w:type="dxa"/>
            <w:noWrap/>
            <w:hideMark/>
          </w:tcPr>
          <w:p w14:paraId="0E57C92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58CCB9B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40FD14B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49AK0724</w:t>
            </w:r>
          </w:p>
        </w:tc>
        <w:tc>
          <w:tcPr>
            <w:tcW w:w="774" w:type="dxa"/>
            <w:noWrap/>
            <w:hideMark/>
          </w:tcPr>
          <w:p w14:paraId="48119B8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907" w:type="dxa"/>
            <w:noWrap/>
            <w:hideMark/>
          </w:tcPr>
          <w:p w14:paraId="6687A5F0"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0,03</w:t>
            </w:r>
          </w:p>
        </w:tc>
        <w:tc>
          <w:tcPr>
            <w:tcW w:w="774" w:type="dxa"/>
            <w:noWrap/>
            <w:hideMark/>
          </w:tcPr>
          <w:p w14:paraId="7CF5CE9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988" w:type="dxa"/>
            <w:noWrap/>
            <w:hideMark/>
          </w:tcPr>
          <w:p w14:paraId="7D04427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0,3</w:t>
            </w:r>
          </w:p>
        </w:tc>
        <w:tc>
          <w:tcPr>
            <w:tcW w:w="774" w:type="dxa"/>
            <w:noWrap/>
            <w:hideMark/>
          </w:tcPr>
          <w:p w14:paraId="27778D2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0,005</w:t>
            </w:r>
          </w:p>
        </w:tc>
        <w:tc>
          <w:tcPr>
            <w:tcW w:w="1069" w:type="dxa"/>
            <w:noWrap/>
            <w:hideMark/>
          </w:tcPr>
          <w:p w14:paraId="306EDF9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379,39</w:t>
            </w:r>
          </w:p>
        </w:tc>
      </w:tr>
      <w:tr w:rsidR="00A340B1" w:rsidRPr="00615EC6" w14:paraId="655FD3B3"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71AAC11"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100R</w:t>
            </w:r>
          </w:p>
        </w:tc>
        <w:tc>
          <w:tcPr>
            <w:tcW w:w="1877" w:type="dxa"/>
            <w:noWrap/>
            <w:hideMark/>
          </w:tcPr>
          <w:p w14:paraId="4547C3D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100ohm  ±1% 0.125W 2012 (0805 INCH)</w:t>
            </w:r>
          </w:p>
        </w:tc>
        <w:tc>
          <w:tcPr>
            <w:tcW w:w="1055" w:type="dxa"/>
            <w:noWrap/>
            <w:hideMark/>
          </w:tcPr>
          <w:p w14:paraId="6D30193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R6</w:t>
            </w:r>
          </w:p>
        </w:tc>
        <w:tc>
          <w:tcPr>
            <w:tcW w:w="783" w:type="dxa"/>
            <w:noWrap/>
            <w:hideMark/>
          </w:tcPr>
          <w:p w14:paraId="6945441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w:t>
            </w:r>
          </w:p>
        </w:tc>
        <w:tc>
          <w:tcPr>
            <w:tcW w:w="1319" w:type="dxa"/>
            <w:noWrap/>
            <w:hideMark/>
          </w:tcPr>
          <w:p w14:paraId="2151841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4F46260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RS</w:t>
            </w:r>
          </w:p>
        </w:tc>
        <w:tc>
          <w:tcPr>
            <w:tcW w:w="1668" w:type="dxa"/>
            <w:noWrap/>
            <w:hideMark/>
          </w:tcPr>
          <w:p w14:paraId="512CA331"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6185135</w:t>
            </w:r>
          </w:p>
        </w:tc>
        <w:tc>
          <w:tcPr>
            <w:tcW w:w="774" w:type="dxa"/>
            <w:noWrap/>
            <w:hideMark/>
          </w:tcPr>
          <w:p w14:paraId="387D7CC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0,00456</w:t>
            </w:r>
          </w:p>
        </w:tc>
        <w:tc>
          <w:tcPr>
            <w:tcW w:w="907" w:type="dxa"/>
            <w:noWrap/>
            <w:hideMark/>
          </w:tcPr>
          <w:p w14:paraId="41296A76"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0,00456</w:t>
            </w:r>
          </w:p>
        </w:tc>
        <w:tc>
          <w:tcPr>
            <w:tcW w:w="774" w:type="dxa"/>
            <w:noWrap/>
            <w:hideMark/>
          </w:tcPr>
          <w:p w14:paraId="6CE60E3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0,00456</w:t>
            </w:r>
          </w:p>
        </w:tc>
        <w:tc>
          <w:tcPr>
            <w:tcW w:w="988" w:type="dxa"/>
            <w:noWrap/>
            <w:hideMark/>
          </w:tcPr>
          <w:p w14:paraId="50BCAD5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0,04562</w:t>
            </w:r>
          </w:p>
        </w:tc>
        <w:tc>
          <w:tcPr>
            <w:tcW w:w="774" w:type="dxa"/>
            <w:noWrap/>
            <w:hideMark/>
          </w:tcPr>
          <w:p w14:paraId="715306E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0,00456</w:t>
            </w:r>
          </w:p>
        </w:tc>
        <w:tc>
          <w:tcPr>
            <w:tcW w:w="1069" w:type="dxa"/>
            <w:noWrap/>
            <w:hideMark/>
          </w:tcPr>
          <w:p w14:paraId="193D728A"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21,04</w:t>
            </w:r>
          </w:p>
        </w:tc>
      </w:tr>
      <w:tr w:rsidR="004B636A" w:rsidRPr="00615EC6" w14:paraId="0DC3061D" w14:textId="77777777">
        <w:trPr>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8496361"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120k</w:t>
            </w:r>
          </w:p>
        </w:tc>
        <w:tc>
          <w:tcPr>
            <w:tcW w:w="1877" w:type="dxa"/>
            <w:noWrap/>
            <w:hideMark/>
          </w:tcPr>
          <w:p w14:paraId="2276428D"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120kohm  ±1% 0.125W 2012 (0805 INCH)</w:t>
            </w:r>
          </w:p>
        </w:tc>
        <w:tc>
          <w:tcPr>
            <w:tcW w:w="1055" w:type="dxa"/>
            <w:noWrap/>
            <w:hideMark/>
          </w:tcPr>
          <w:p w14:paraId="2DE3EB8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R20, R24</w:t>
            </w:r>
          </w:p>
        </w:tc>
        <w:tc>
          <w:tcPr>
            <w:tcW w:w="783" w:type="dxa"/>
            <w:noWrap/>
            <w:hideMark/>
          </w:tcPr>
          <w:p w14:paraId="1BD028E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1BBE3E5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6C69BB29"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2F3DF8E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49AK3045</w:t>
            </w:r>
          </w:p>
        </w:tc>
        <w:tc>
          <w:tcPr>
            <w:tcW w:w="774" w:type="dxa"/>
            <w:noWrap/>
            <w:hideMark/>
          </w:tcPr>
          <w:p w14:paraId="778263B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907" w:type="dxa"/>
            <w:noWrap/>
            <w:hideMark/>
          </w:tcPr>
          <w:p w14:paraId="6037A331"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0,008</w:t>
            </w:r>
          </w:p>
        </w:tc>
        <w:tc>
          <w:tcPr>
            <w:tcW w:w="774" w:type="dxa"/>
            <w:noWrap/>
            <w:hideMark/>
          </w:tcPr>
          <w:p w14:paraId="517C6EA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988" w:type="dxa"/>
            <w:noWrap/>
            <w:hideMark/>
          </w:tcPr>
          <w:p w14:paraId="2DAD22E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0,08</w:t>
            </w:r>
          </w:p>
        </w:tc>
        <w:tc>
          <w:tcPr>
            <w:tcW w:w="774" w:type="dxa"/>
            <w:noWrap/>
            <w:hideMark/>
          </w:tcPr>
          <w:p w14:paraId="6620E0E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1069" w:type="dxa"/>
            <w:noWrap/>
            <w:hideMark/>
          </w:tcPr>
          <w:p w14:paraId="16607707"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183,78</w:t>
            </w:r>
          </w:p>
        </w:tc>
      </w:tr>
      <w:tr w:rsidR="00A340B1" w:rsidRPr="00615EC6" w14:paraId="1A3A0BF9"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0DCE2D5A"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47R</w:t>
            </w:r>
          </w:p>
        </w:tc>
        <w:tc>
          <w:tcPr>
            <w:tcW w:w="1877" w:type="dxa"/>
            <w:noWrap/>
            <w:hideMark/>
          </w:tcPr>
          <w:p w14:paraId="39AE8C9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47ohm  ±1% 0.125W 2012 (0805 INCH)</w:t>
            </w:r>
          </w:p>
        </w:tc>
        <w:tc>
          <w:tcPr>
            <w:tcW w:w="1055" w:type="dxa"/>
            <w:noWrap/>
            <w:hideMark/>
          </w:tcPr>
          <w:p w14:paraId="785568B4"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R8, R9, R10, R11, R12, R13</w:t>
            </w:r>
          </w:p>
        </w:tc>
        <w:tc>
          <w:tcPr>
            <w:tcW w:w="783" w:type="dxa"/>
            <w:noWrap/>
            <w:hideMark/>
          </w:tcPr>
          <w:p w14:paraId="7F9EC36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6</w:t>
            </w:r>
          </w:p>
        </w:tc>
        <w:tc>
          <w:tcPr>
            <w:tcW w:w="1319" w:type="dxa"/>
            <w:noWrap/>
            <w:hideMark/>
          </w:tcPr>
          <w:p w14:paraId="08BAB2DE"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7D6C928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493E923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98K7855</w:t>
            </w:r>
          </w:p>
        </w:tc>
        <w:tc>
          <w:tcPr>
            <w:tcW w:w="774" w:type="dxa"/>
            <w:noWrap/>
            <w:hideMark/>
          </w:tcPr>
          <w:p w14:paraId="007B6EE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907" w:type="dxa"/>
            <w:noWrap/>
            <w:hideMark/>
          </w:tcPr>
          <w:p w14:paraId="1A59FBC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0,024</w:t>
            </w:r>
          </w:p>
        </w:tc>
        <w:tc>
          <w:tcPr>
            <w:tcW w:w="774" w:type="dxa"/>
            <w:noWrap/>
            <w:hideMark/>
          </w:tcPr>
          <w:p w14:paraId="091D61D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988" w:type="dxa"/>
            <w:noWrap/>
            <w:hideMark/>
          </w:tcPr>
          <w:p w14:paraId="473FDBF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0,24</w:t>
            </w:r>
          </w:p>
        </w:tc>
        <w:tc>
          <w:tcPr>
            <w:tcW w:w="774" w:type="dxa"/>
            <w:noWrap/>
            <w:hideMark/>
          </w:tcPr>
          <w:p w14:paraId="77E7A820"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1069" w:type="dxa"/>
            <w:noWrap/>
            <w:hideMark/>
          </w:tcPr>
          <w:p w14:paraId="0D29DE19"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33,76</w:t>
            </w:r>
          </w:p>
        </w:tc>
      </w:tr>
      <w:tr w:rsidR="004B636A" w:rsidRPr="00615EC6" w14:paraId="7A22F954" w14:textId="77777777">
        <w:trPr>
          <w:trHeight w:val="315"/>
        </w:trPr>
        <w:tc>
          <w:tcPr>
            <w:cnfStyle w:val="001000000000" w:firstRow="0" w:lastRow="0" w:firstColumn="1" w:lastColumn="0" w:oddVBand="0" w:evenVBand="0" w:oddHBand="0" w:evenHBand="0" w:firstRowFirstColumn="0" w:firstRowLastColumn="0" w:lastRowFirstColumn="0" w:lastRowLastColumn="0"/>
            <w:tcW w:w="1462" w:type="dxa"/>
            <w:noWrap/>
            <w:hideMark/>
          </w:tcPr>
          <w:p w14:paraId="3FEA0D59"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1k0</w:t>
            </w:r>
          </w:p>
        </w:tc>
        <w:tc>
          <w:tcPr>
            <w:tcW w:w="1877" w:type="dxa"/>
            <w:noWrap/>
            <w:hideMark/>
          </w:tcPr>
          <w:p w14:paraId="110EEA86"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RES 1.0kohm  ±1% 0.125W 2012 (0805 INCH)</w:t>
            </w:r>
          </w:p>
        </w:tc>
        <w:tc>
          <w:tcPr>
            <w:tcW w:w="1055" w:type="dxa"/>
            <w:noWrap/>
            <w:hideMark/>
          </w:tcPr>
          <w:p w14:paraId="0447CC5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R21, R26</w:t>
            </w:r>
          </w:p>
        </w:tc>
        <w:tc>
          <w:tcPr>
            <w:tcW w:w="783" w:type="dxa"/>
            <w:noWrap/>
            <w:hideMark/>
          </w:tcPr>
          <w:p w14:paraId="51768E74"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2</w:t>
            </w:r>
          </w:p>
        </w:tc>
        <w:tc>
          <w:tcPr>
            <w:tcW w:w="1319" w:type="dxa"/>
            <w:noWrap/>
            <w:hideMark/>
          </w:tcPr>
          <w:p w14:paraId="4C43CD1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Yageo Group</w:t>
            </w:r>
          </w:p>
        </w:tc>
        <w:tc>
          <w:tcPr>
            <w:tcW w:w="774" w:type="dxa"/>
            <w:noWrap/>
            <w:hideMark/>
          </w:tcPr>
          <w:p w14:paraId="60208443"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Newark</w:t>
            </w:r>
          </w:p>
        </w:tc>
        <w:tc>
          <w:tcPr>
            <w:tcW w:w="1668" w:type="dxa"/>
            <w:noWrap/>
            <w:hideMark/>
          </w:tcPr>
          <w:p w14:paraId="5A7ED70E"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82K7536</w:t>
            </w:r>
          </w:p>
        </w:tc>
        <w:tc>
          <w:tcPr>
            <w:tcW w:w="774" w:type="dxa"/>
            <w:noWrap/>
            <w:hideMark/>
          </w:tcPr>
          <w:p w14:paraId="4F0D105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907" w:type="dxa"/>
            <w:noWrap/>
            <w:hideMark/>
          </w:tcPr>
          <w:p w14:paraId="43380AA2"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0,008</w:t>
            </w:r>
          </w:p>
        </w:tc>
        <w:tc>
          <w:tcPr>
            <w:tcW w:w="774" w:type="dxa"/>
            <w:noWrap/>
            <w:hideMark/>
          </w:tcPr>
          <w:p w14:paraId="57FCB175"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988" w:type="dxa"/>
            <w:noWrap/>
            <w:hideMark/>
          </w:tcPr>
          <w:p w14:paraId="1430AFB8"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0,08</w:t>
            </w:r>
          </w:p>
        </w:tc>
        <w:tc>
          <w:tcPr>
            <w:tcW w:w="774" w:type="dxa"/>
            <w:noWrap/>
            <w:hideMark/>
          </w:tcPr>
          <w:p w14:paraId="2AD1F3FF"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0,004</w:t>
            </w:r>
          </w:p>
        </w:tc>
        <w:tc>
          <w:tcPr>
            <w:tcW w:w="1069" w:type="dxa"/>
            <w:noWrap/>
            <w:hideMark/>
          </w:tcPr>
          <w:p w14:paraId="538A426C" w14:textId="77777777" w:rsidR="004B636A" w:rsidRPr="00615EC6"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183,78</w:t>
            </w:r>
          </w:p>
        </w:tc>
      </w:tr>
      <w:tr w:rsidR="00A340B1" w:rsidRPr="00615EC6" w14:paraId="047A7F5A"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62" w:type="dxa"/>
            <w:noWrap/>
            <w:hideMark/>
          </w:tcPr>
          <w:p w14:paraId="2AC41263" w14:textId="77777777" w:rsidR="004B636A" w:rsidRPr="00615EC6" w:rsidRDefault="004B636A">
            <w:pPr>
              <w:jc w:val="center"/>
              <w:rPr>
                <w:rFonts w:ascii="Aptos Narrow" w:hAnsi="Aptos Narrow"/>
                <w:color w:val="000000"/>
                <w:sz w:val="16"/>
                <w:szCs w:val="16"/>
              </w:rPr>
            </w:pPr>
            <w:r w:rsidRPr="00615EC6">
              <w:rPr>
                <w:rFonts w:ascii="Aptos Narrow" w:hAnsi="Aptos Narrow"/>
                <w:color w:val="000000"/>
                <w:sz w:val="16"/>
                <w:szCs w:val="16"/>
              </w:rPr>
              <w:t> </w:t>
            </w:r>
          </w:p>
        </w:tc>
        <w:tc>
          <w:tcPr>
            <w:tcW w:w="1877" w:type="dxa"/>
            <w:noWrap/>
            <w:hideMark/>
          </w:tcPr>
          <w:p w14:paraId="3F02380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 </w:t>
            </w:r>
          </w:p>
        </w:tc>
        <w:tc>
          <w:tcPr>
            <w:tcW w:w="1055" w:type="dxa"/>
            <w:noWrap/>
            <w:hideMark/>
          </w:tcPr>
          <w:p w14:paraId="532B689C"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 </w:t>
            </w:r>
          </w:p>
        </w:tc>
        <w:tc>
          <w:tcPr>
            <w:tcW w:w="783" w:type="dxa"/>
            <w:noWrap/>
            <w:hideMark/>
          </w:tcPr>
          <w:p w14:paraId="4359183D"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 </w:t>
            </w:r>
          </w:p>
        </w:tc>
        <w:tc>
          <w:tcPr>
            <w:tcW w:w="1319" w:type="dxa"/>
            <w:noWrap/>
            <w:hideMark/>
          </w:tcPr>
          <w:p w14:paraId="4C03C7C2"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 </w:t>
            </w:r>
          </w:p>
        </w:tc>
        <w:tc>
          <w:tcPr>
            <w:tcW w:w="774" w:type="dxa"/>
            <w:noWrap/>
            <w:hideMark/>
          </w:tcPr>
          <w:p w14:paraId="4813310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 </w:t>
            </w:r>
          </w:p>
        </w:tc>
        <w:tc>
          <w:tcPr>
            <w:tcW w:w="1668" w:type="dxa"/>
            <w:noWrap/>
            <w:hideMark/>
          </w:tcPr>
          <w:p w14:paraId="234C7AF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 </w:t>
            </w:r>
          </w:p>
        </w:tc>
        <w:tc>
          <w:tcPr>
            <w:tcW w:w="774" w:type="dxa"/>
            <w:noWrap/>
            <w:hideMark/>
          </w:tcPr>
          <w:p w14:paraId="481609A8"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Totaux QTY 1</w:t>
            </w:r>
          </w:p>
        </w:tc>
        <w:tc>
          <w:tcPr>
            <w:tcW w:w="907" w:type="dxa"/>
            <w:noWrap/>
            <w:hideMark/>
          </w:tcPr>
          <w:p w14:paraId="107D4727"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158,88554</w:t>
            </w:r>
          </w:p>
        </w:tc>
        <w:tc>
          <w:tcPr>
            <w:tcW w:w="774" w:type="dxa"/>
            <w:noWrap/>
            <w:hideMark/>
          </w:tcPr>
          <w:p w14:paraId="311F63D5"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Totaux QTY 10</w:t>
            </w:r>
          </w:p>
        </w:tc>
        <w:tc>
          <w:tcPr>
            <w:tcW w:w="988" w:type="dxa"/>
            <w:noWrap/>
            <w:hideMark/>
          </w:tcPr>
          <w:p w14:paraId="1C45B2DB"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1422,49508</w:t>
            </w:r>
          </w:p>
        </w:tc>
        <w:tc>
          <w:tcPr>
            <w:tcW w:w="774" w:type="dxa"/>
            <w:noWrap/>
            <w:hideMark/>
          </w:tcPr>
          <w:p w14:paraId="38EB322F"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Totaux QTY 100</w:t>
            </w:r>
          </w:p>
        </w:tc>
        <w:tc>
          <w:tcPr>
            <w:tcW w:w="1069" w:type="dxa"/>
            <w:noWrap/>
            <w:hideMark/>
          </w:tcPr>
          <w:p w14:paraId="31F0F883" w14:textId="77777777" w:rsidR="004B636A" w:rsidRPr="00615EC6"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6"/>
                <w:szCs w:val="16"/>
              </w:rPr>
            </w:pPr>
            <w:r w:rsidRPr="00615EC6">
              <w:rPr>
                <w:rFonts w:ascii="Aptos Narrow" w:hAnsi="Aptos Narrow"/>
                <w:color w:val="000000"/>
                <w:sz w:val="16"/>
                <w:szCs w:val="16"/>
              </w:rPr>
              <w:t>13385,64323</w:t>
            </w:r>
          </w:p>
        </w:tc>
      </w:tr>
    </w:tbl>
    <w:p w14:paraId="6A74574A" w14:textId="77777777" w:rsidR="004B636A" w:rsidRDefault="004B636A" w:rsidP="004B636A">
      <w:pPr>
        <w:rPr>
          <w:rFonts w:cs="Arial"/>
          <w:sz w:val="36"/>
          <w:szCs w:val="48"/>
        </w:rPr>
      </w:pPr>
    </w:p>
    <w:p w14:paraId="0C45A98C" w14:textId="77777777" w:rsidR="004B636A" w:rsidRDefault="004B636A" w:rsidP="004B636A">
      <w:pPr>
        <w:rPr>
          <w:rFonts w:cs="Arial"/>
          <w:sz w:val="36"/>
          <w:szCs w:val="48"/>
        </w:rPr>
      </w:pPr>
      <w:r>
        <w:rPr>
          <w:rFonts w:cs="Arial"/>
          <w:sz w:val="36"/>
          <w:szCs w:val="48"/>
        </w:rPr>
        <w:br w:type="page"/>
      </w:r>
    </w:p>
    <w:p w14:paraId="67861668" w14:textId="77777777" w:rsidR="004B636A" w:rsidRDefault="004B636A" w:rsidP="00836090">
      <w:pPr>
        <w:pStyle w:val="Titre4"/>
      </w:pPr>
      <w:bookmarkStart w:id="197" w:name="_Toc209445857"/>
      <w:r>
        <w:lastRenderedPageBreak/>
        <w:t>Composants carte fille :</w:t>
      </w:r>
      <w:bookmarkEnd w:id="197"/>
      <w:r>
        <w:t xml:space="preserve"> </w:t>
      </w:r>
    </w:p>
    <w:tbl>
      <w:tblPr>
        <w:tblStyle w:val="TableauGrille4-Accentuation5"/>
        <w:tblW w:w="14425" w:type="dxa"/>
        <w:tblLook w:val="04A0" w:firstRow="1" w:lastRow="0" w:firstColumn="1" w:lastColumn="0" w:noHBand="0" w:noVBand="1"/>
      </w:tblPr>
      <w:tblGrid>
        <w:gridCol w:w="1216"/>
        <w:gridCol w:w="1598"/>
        <w:gridCol w:w="1485"/>
        <w:gridCol w:w="854"/>
        <w:gridCol w:w="1318"/>
        <w:gridCol w:w="844"/>
        <w:gridCol w:w="1833"/>
        <w:gridCol w:w="844"/>
        <w:gridCol w:w="902"/>
        <w:gridCol w:w="844"/>
        <w:gridCol w:w="993"/>
        <w:gridCol w:w="844"/>
        <w:gridCol w:w="850"/>
      </w:tblGrid>
      <w:tr w:rsidR="00A340B1" w:rsidRPr="00AF07A9" w14:paraId="573652BC" w14:textId="77777777" w:rsidTr="00081BE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1E16769D" w14:textId="77777777" w:rsidR="004B636A" w:rsidRPr="00AF07A9" w:rsidRDefault="004B636A">
            <w:pPr>
              <w:jc w:val="center"/>
              <w:rPr>
                <w:rFonts w:ascii="Aptos Narrow" w:hAnsi="Aptos Narrow"/>
                <w:sz w:val="18"/>
                <w:szCs w:val="18"/>
              </w:rPr>
            </w:pPr>
            <w:r w:rsidRPr="00AF07A9">
              <w:rPr>
                <w:rFonts w:ascii="Aptos Narrow" w:hAnsi="Aptos Narrow"/>
                <w:sz w:val="18"/>
                <w:szCs w:val="18"/>
              </w:rPr>
              <w:t>Name</w:t>
            </w:r>
          </w:p>
        </w:tc>
        <w:tc>
          <w:tcPr>
            <w:tcW w:w="1598" w:type="dxa"/>
            <w:noWrap/>
            <w:hideMark/>
          </w:tcPr>
          <w:p w14:paraId="5ED12EEA"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Description</w:t>
            </w:r>
          </w:p>
        </w:tc>
        <w:tc>
          <w:tcPr>
            <w:tcW w:w="1485" w:type="dxa"/>
            <w:noWrap/>
            <w:hideMark/>
          </w:tcPr>
          <w:p w14:paraId="1A01A499"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Designator</w:t>
            </w:r>
          </w:p>
        </w:tc>
        <w:tc>
          <w:tcPr>
            <w:tcW w:w="854" w:type="dxa"/>
            <w:noWrap/>
            <w:hideMark/>
          </w:tcPr>
          <w:p w14:paraId="4C14300A"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Quantity</w:t>
            </w:r>
          </w:p>
        </w:tc>
        <w:tc>
          <w:tcPr>
            <w:tcW w:w="1318" w:type="dxa"/>
            <w:noWrap/>
            <w:hideMark/>
          </w:tcPr>
          <w:p w14:paraId="3D83BAC9"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Manufacturer 1</w:t>
            </w:r>
          </w:p>
        </w:tc>
        <w:tc>
          <w:tcPr>
            <w:tcW w:w="844" w:type="dxa"/>
            <w:noWrap/>
            <w:hideMark/>
          </w:tcPr>
          <w:p w14:paraId="01A191FB"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Supplier 1</w:t>
            </w:r>
          </w:p>
        </w:tc>
        <w:tc>
          <w:tcPr>
            <w:tcW w:w="1833" w:type="dxa"/>
            <w:noWrap/>
            <w:hideMark/>
          </w:tcPr>
          <w:p w14:paraId="2E69FF4F"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Supplier Part Number 1</w:t>
            </w:r>
          </w:p>
        </w:tc>
        <w:tc>
          <w:tcPr>
            <w:tcW w:w="844" w:type="dxa"/>
            <w:noWrap/>
            <w:hideMark/>
          </w:tcPr>
          <w:p w14:paraId="33744B39"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Supplier Unit Price 1 QTY 1</w:t>
            </w:r>
          </w:p>
        </w:tc>
        <w:tc>
          <w:tcPr>
            <w:tcW w:w="902" w:type="dxa"/>
            <w:noWrap/>
            <w:hideMark/>
          </w:tcPr>
          <w:p w14:paraId="0F76A0AA"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Supplier Subtotal QTY 1</w:t>
            </w:r>
          </w:p>
        </w:tc>
        <w:tc>
          <w:tcPr>
            <w:tcW w:w="844" w:type="dxa"/>
            <w:noWrap/>
            <w:hideMark/>
          </w:tcPr>
          <w:p w14:paraId="54FE5882"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Supplier Unit Price 1  QTY 10</w:t>
            </w:r>
          </w:p>
        </w:tc>
        <w:tc>
          <w:tcPr>
            <w:tcW w:w="993" w:type="dxa"/>
            <w:noWrap/>
            <w:hideMark/>
          </w:tcPr>
          <w:p w14:paraId="3C966501"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Supplier Subtotal 1  QTY 10</w:t>
            </w:r>
          </w:p>
        </w:tc>
        <w:tc>
          <w:tcPr>
            <w:tcW w:w="844" w:type="dxa"/>
            <w:noWrap/>
            <w:hideMark/>
          </w:tcPr>
          <w:p w14:paraId="70ADBD90"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Supplier Unit Price 1  QTY 100</w:t>
            </w:r>
          </w:p>
        </w:tc>
        <w:tc>
          <w:tcPr>
            <w:tcW w:w="850" w:type="dxa"/>
            <w:noWrap/>
            <w:hideMark/>
          </w:tcPr>
          <w:p w14:paraId="544E3439" w14:textId="77777777" w:rsidR="004B636A" w:rsidRPr="00AF07A9" w:rsidRDefault="004B636A">
            <w:pPr>
              <w:jc w:val="center"/>
              <w:cnfStyle w:val="100000000000" w:firstRow="1" w:lastRow="0" w:firstColumn="0" w:lastColumn="0" w:oddVBand="0" w:evenVBand="0" w:oddHBand="0" w:evenHBand="0" w:firstRowFirstColumn="0" w:firstRowLastColumn="0" w:lastRowFirstColumn="0" w:lastRowLastColumn="0"/>
              <w:rPr>
                <w:rFonts w:ascii="Aptos Narrow" w:hAnsi="Aptos Narrow"/>
                <w:sz w:val="18"/>
                <w:szCs w:val="18"/>
              </w:rPr>
            </w:pPr>
            <w:r w:rsidRPr="00AF07A9">
              <w:rPr>
                <w:rFonts w:ascii="Aptos Narrow" w:hAnsi="Aptos Narrow"/>
                <w:sz w:val="18"/>
                <w:szCs w:val="18"/>
              </w:rPr>
              <w:t>Supplier Subtotal 1  QTY 100</w:t>
            </w:r>
          </w:p>
        </w:tc>
      </w:tr>
      <w:tr w:rsidR="00A340B1" w:rsidRPr="00AF07A9" w14:paraId="6CCD474F"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5A10E2F1"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ADG731BSUZ</w:t>
            </w:r>
          </w:p>
        </w:tc>
        <w:tc>
          <w:tcPr>
            <w:tcW w:w="1598" w:type="dxa"/>
            <w:noWrap/>
            <w:hideMark/>
          </w:tcPr>
          <w:p w14:paraId="54DF1FED"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32-Channel, Serially Controlled 3.5 Î© 1.8 V to 5.5 V, Â±2.5 V, Analog Multiplexer</w:t>
            </w:r>
          </w:p>
        </w:tc>
        <w:tc>
          <w:tcPr>
            <w:tcW w:w="1485" w:type="dxa"/>
            <w:noWrap/>
            <w:hideMark/>
          </w:tcPr>
          <w:p w14:paraId="0ED8A1EA"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U1</w:t>
            </w:r>
          </w:p>
        </w:tc>
        <w:tc>
          <w:tcPr>
            <w:tcW w:w="854" w:type="dxa"/>
            <w:noWrap/>
            <w:hideMark/>
          </w:tcPr>
          <w:p w14:paraId="27C8472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w:t>
            </w:r>
          </w:p>
        </w:tc>
        <w:tc>
          <w:tcPr>
            <w:tcW w:w="1318" w:type="dxa"/>
            <w:noWrap/>
            <w:hideMark/>
          </w:tcPr>
          <w:p w14:paraId="495F79E4"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Analog Devices</w:t>
            </w:r>
          </w:p>
        </w:tc>
        <w:tc>
          <w:tcPr>
            <w:tcW w:w="844" w:type="dxa"/>
            <w:noWrap/>
            <w:hideMark/>
          </w:tcPr>
          <w:p w14:paraId="6ED3F2EC"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Mouser</w:t>
            </w:r>
          </w:p>
        </w:tc>
        <w:tc>
          <w:tcPr>
            <w:tcW w:w="1833" w:type="dxa"/>
            <w:noWrap/>
            <w:hideMark/>
          </w:tcPr>
          <w:p w14:paraId="541B326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584-ADG731BSUZ</w:t>
            </w:r>
          </w:p>
        </w:tc>
        <w:tc>
          <w:tcPr>
            <w:tcW w:w="844" w:type="dxa"/>
            <w:noWrap/>
            <w:hideMark/>
          </w:tcPr>
          <w:p w14:paraId="326A98FA"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16,46</w:t>
            </w:r>
          </w:p>
        </w:tc>
        <w:tc>
          <w:tcPr>
            <w:tcW w:w="902" w:type="dxa"/>
            <w:noWrap/>
            <w:hideMark/>
          </w:tcPr>
          <w:p w14:paraId="3E7B81B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16,46</w:t>
            </w:r>
          </w:p>
        </w:tc>
        <w:tc>
          <w:tcPr>
            <w:tcW w:w="844" w:type="dxa"/>
            <w:noWrap/>
            <w:hideMark/>
          </w:tcPr>
          <w:p w14:paraId="232B3919"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12,88</w:t>
            </w:r>
          </w:p>
        </w:tc>
        <w:tc>
          <w:tcPr>
            <w:tcW w:w="993" w:type="dxa"/>
            <w:noWrap/>
            <w:hideMark/>
          </w:tcPr>
          <w:p w14:paraId="4C3A26BC"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128,8</w:t>
            </w:r>
          </w:p>
        </w:tc>
        <w:tc>
          <w:tcPr>
            <w:tcW w:w="844" w:type="dxa"/>
            <w:noWrap/>
            <w:hideMark/>
          </w:tcPr>
          <w:p w14:paraId="6DECCC0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10,38</w:t>
            </w:r>
          </w:p>
        </w:tc>
        <w:tc>
          <w:tcPr>
            <w:tcW w:w="850" w:type="dxa"/>
            <w:noWrap/>
            <w:hideMark/>
          </w:tcPr>
          <w:p w14:paraId="305CA25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1038</w:t>
            </w:r>
          </w:p>
        </w:tc>
      </w:tr>
      <w:tr w:rsidR="004B636A" w:rsidRPr="00AF07A9" w14:paraId="1E09F75F" w14:textId="77777777">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1A35A221"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TQ2-5V-3</w:t>
            </w:r>
          </w:p>
        </w:tc>
        <w:tc>
          <w:tcPr>
            <w:tcW w:w="1598" w:type="dxa"/>
            <w:noWrap/>
            <w:hideMark/>
          </w:tcPr>
          <w:p w14:paraId="16998C5B"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RELAY TELECOM DPDT 1A 5VDC</w:t>
            </w:r>
          </w:p>
        </w:tc>
        <w:tc>
          <w:tcPr>
            <w:tcW w:w="1485" w:type="dxa"/>
            <w:noWrap/>
            <w:hideMark/>
          </w:tcPr>
          <w:p w14:paraId="1BAA33A9"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K1, K2</w:t>
            </w:r>
          </w:p>
        </w:tc>
        <w:tc>
          <w:tcPr>
            <w:tcW w:w="854" w:type="dxa"/>
            <w:noWrap/>
            <w:hideMark/>
          </w:tcPr>
          <w:p w14:paraId="6B8CA180"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0D1C93CE"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Panasonic</w:t>
            </w:r>
          </w:p>
        </w:tc>
        <w:tc>
          <w:tcPr>
            <w:tcW w:w="844" w:type="dxa"/>
            <w:noWrap/>
            <w:hideMark/>
          </w:tcPr>
          <w:p w14:paraId="1C5EF352"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01A94E16"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255-2257-ND</w:t>
            </w:r>
          </w:p>
        </w:tc>
        <w:tc>
          <w:tcPr>
            <w:tcW w:w="844" w:type="dxa"/>
            <w:noWrap/>
            <w:hideMark/>
          </w:tcPr>
          <w:p w14:paraId="5725456F"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3,48</w:t>
            </w:r>
          </w:p>
        </w:tc>
        <w:tc>
          <w:tcPr>
            <w:tcW w:w="902" w:type="dxa"/>
            <w:noWrap/>
            <w:hideMark/>
          </w:tcPr>
          <w:p w14:paraId="4BE589F1"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6,96</w:t>
            </w:r>
          </w:p>
        </w:tc>
        <w:tc>
          <w:tcPr>
            <w:tcW w:w="844" w:type="dxa"/>
            <w:noWrap/>
            <w:hideMark/>
          </w:tcPr>
          <w:p w14:paraId="3FE9C6F4"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3,1</w:t>
            </w:r>
          </w:p>
        </w:tc>
        <w:tc>
          <w:tcPr>
            <w:tcW w:w="993" w:type="dxa"/>
            <w:noWrap/>
            <w:hideMark/>
          </w:tcPr>
          <w:p w14:paraId="068267C5"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62,02</w:t>
            </w:r>
          </w:p>
        </w:tc>
        <w:tc>
          <w:tcPr>
            <w:tcW w:w="844" w:type="dxa"/>
            <w:noWrap/>
            <w:hideMark/>
          </w:tcPr>
          <w:p w14:paraId="53D39DF9"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2,76</w:t>
            </w:r>
          </w:p>
        </w:tc>
        <w:tc>
          <w:tcPr>
            <w:tcW w:w="850" w:type="dxa"/>
            <w:noWrap/>
            <w:hideMark/>
          </w:tcPr>
          <w:p w14:paraId="78603624"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552,34</w:t>
            </w:r>
          </w:p>
        </w:tc>
      </w:tr>
      <w:tr w:rsidR="00A340B1" w:rsidRPr="00AF07A9" w14:paraId="518B1EDA"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7F63A763"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200R</w:t>
            </w:r>
          </w:p>
        </w:tc>
        <w:tc>
          <w:tcPr>
            <w:tcW w:w="1598" w:type="dxa"/>
            <w:noWrap/>
            <w:hideMark/>
          </w:tcPr>
          <w:p w14:paraId="2D1983C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200 Ohms 0.5W, 1/2W PC Pins Through Hole Trimmer Potentiometer Cermet 1.0 Turn Side Adjustment</w:t>
            </w:r>
          </w:p>
        </w:tc>
        <w:tc>
          <w:tcPr>
            <w:tcW w:w="1485" w:type="dxa"/>
            <w:noWrap/>
            <w:hideMark/>
          </w:tcPr>
          <w:p w14:paraId="46E1BBE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R33</w:t>
            </w:r>
          </w:p>
        </w:tc>
        <w:tc>
          <w:tcPr>
            <w:tcW w:w="854" w:type="dxa"/>
            <w:noWrap/>
            <w:hideMark/>
          </w:tcPr>
          <w:p w14:paraId="5CF2F08C"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w:t>
            </w:r>
          </w:p>
        </w:tc>
        <w:tc>
          <w:tcPr>
            <w:tcW w:w="1318" w:type="dxa"/>
            <w:noWrap/>
            <w:hideMark/>
          </w:tcPr>
          <w:p w14:paraId="6F03245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Bourns</w:t>
            </w:r>
          </w:p>
        </w:tc>
        <w:tc>
          <w:tcPr>
            <w:tcW w:w="844" w:type="dxa"/>
            <w:noWrap/>
            <w:hideMark/>
          </w:tcPr>
          <w:p w14:paraId="6695221F"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Farnell</w:t>
            </w:r>
          </w:p>
        </w:tc>
        <w:tc>
          <w:tcPr>
            <w:tcW w:w="1833" w:type="dxa"/>
            <w:noWrap/>
            <w:hideMark/>
          </w:tcPr>
          <w:p w14:paraId="024AF248"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9354930</w:t>
            </w:r>
          </w:p>
        </w:tc>
        <w:tc>
          <w:tcPr>
            <w:tcW w:w="844" w:type="dxa"/>
            <w:noWrap/>
            <w:hideMark/>
          </w:tcPr>
          <w:p w14:paraId="103D60A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1,79</w:t>
            </w:r>
          </w:p>
        </w:tc>
        <w:tc>
          <w:tcPr>
            <w:tcW w:w="902" w:type="dxa"/>
            <w:noWrap/>
            <w:hideMark/>
          </w:tcPr>
          <w:p w14:paraId="1DB22F8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1,79</w:t>
            </w:r>
          </w:p>
        </w:tc>
        <w:tc>
          <w:tcPr>
            <w:tcW w:w="844" w:type="dxa"/>
            <w:noWrap/>
            <w:hideMark/>
          </w:tcPr>
          <w:p w14:paraId="57D7243D"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1,29</w:t>
            </w:r>
          </w:p>
        </w:tc>
        <w:tc>
          <w:tcPr>
            <w:tcW w:w="993" w:type="dxa"/>
            <w:noWrap/>
            <w:hideMark/>
          </w:tcPr>
          <w:p w14:paraId="7396273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12,91</w:t>
            </w:r>
          </w:p>
        </w:tc>
        <w:tc>
          <w:tcPr>
            <w:tcW w:w="844" w:type="dxa"/>
            <w:noWrap/>
            <w:hideMark/>
          </w:tcPr>
          <w:p w14:paraId="626AD712"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1,17</w:t>
            </w:r>
          </w:p>
        </w:tc>
        <w:tc>
          <w:tcPr>
            <w:tcW w:w="850" w:type="dxa"/>
            <w:noWrap/>
            <w:hideMark/>
          </w:tcPr>
          <w:p w14:paraId="37C9BE02"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116,9</w:t>
            </w:r>
          </w:p>
        </w:tc>
      </w:tr>
      <w:tr w:rsidR="004B636A" w:rsidRPr="00AF07A9" w14:paraId="7609094E" w14:textId="77777777">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612B8003" w14:textId="77777777" w:rsidR="004B636A" w:rsidRPr="00AF07A9" w:rsidRDefault="004B636A">
            <w:pPr>
              <w:jc w:val="center"/>
              <w:rPr>
                <w:rFonts w:ascii="Aptos Narrow" w:hAnsi="Aptos Narrow"/>
                <w:color w:val="000000"/>
                <w:sz w:val="18"/>
                <w:szCs w:val="18"/>
                <w:lang w:val="en-US"/>
              </w:rPr>
            </w:pPr>
            <w:r w:rsidRPr="00AF07A9">
              <w:rPr>
                <w:rFonts w:ascii="Aptos Narrow" w:hAnsi="Aptos Narrow"/>
                <w:color w:val="000000"/>
                <w:sz w:val="18"/>
                <w:szCs w:val="18"/>
                <w:lang w:val="en-US"/>
              </w:rPr>
              <w:t>SFH11-PBPC-D10-RA-BK</w:t>
            </w:r>
          </w:p>
        </w:tc>
        <w:tc>
          <w:tcPr>
            <w:tcW w:w="1598" w:type="dxa"/>
            <w:noWrap/>
            <w:hideMark/>
          </w:tcPr>
          <w:p w14:paraId="5CDAE5BB"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No Description Available</w:t>
            </w:r>
          </w:p>
        </w:tc>
        <w:tc>
          <w:tcPr>
            <w:tcW w:w="1485" w:type="dxa"/>
            <w:noWrap/>
            <w:hideMark/>
          </w:tcPr>
          <w:p w14:paraId="54AC0D5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J1</w:t>
            </w:r>
          </w:p>
        </w:tc>
        <w:tc>
          <w:tcPr>
            <w:tcW w:w="854" w:type="dxa"/>
            <w:noWrap/>
            <w:hideMark/>
          </w:tcPr>
          <w:p w14:paraId="6788138C"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w:t>
            </w:r>
          </w:p>
        </w:tc>
        <w:tc>
          <w:tcPr>
            <w:tcW w:w="1318" w:type="dxa"/>
            <w:noWrap/>
            <w:hideMark/>
          </w:tcPr>
          <w:p w14:paraId="6A62DF5D"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Sullins</w:t>
            </w:r>
          </w:p>
        </w:tc>
        <w:tc>
          <w:tcPr>
            <w:tcW w:w="844" w:type="dxa"/>
            <w:noWrap/>
            <w:hideMark/>
          </w:tcPr>
          <w:p w14:paraId="6E1FD62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5666F75F"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S9205-ND</w:t>
            </w:r>
          </w:p>
        </w:tc>
        <w:tc>
          <w:tcPr>
            <w:tcW w:w="844" w:type="dxa"/>
            <w:noWrap/>
            <w:hideMark/>
          </w:tcPr>
          <w:p w14:paraId="472CDEB0"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1,18</w:t>
            </w:r>
          </w:p>
        </w:tc>
        <w:tc>
          <w:tcPr>
            <w:tcW w:w="902" w:type="dxa"/>
            <w:noWrap/>
            <w:hideMark/>
          </w:tcPr>
          <w:p w14:paraId="1F67E459"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1,18</w:t>
            </w:r>
          </w:p>
        </w:tc>
        <w:tc>
          <w:tcPr>
            <w:tcW w:w="844" w:type="dxa"/>
            <w:noWrap/>
            <w:hideMark/>
          </w:tcPr>
          <w:p w14:paraId="6FAFFF1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1,18</w:t>
            </w:r>
          </w:p>
        </w:tc>
        <w:tc>
          <w:tcPr>
            <w:tcW w:w="993" w:type="dxa"/>
            <w:noWrap/>
            <w:hideMark/>
          </w:tcPr>
          <w:p w14:paraId="4DD9667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11,8</w:t>
            </w:r>
          </w:p>
        </w:tc>
        <w:tc>
          <w:tcPr>
            <w:tcW w:w="844" w:type="dxa"/>
            <w:noWrap/>
            <w:hideMark/>
          </w:tcPr>
          <w:p w14:paraId="283C2F02"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0,849</w:t>
            </w:r>
          </w:p>
        </w:tc>
        <w:tc>
          <w:tcPr>
            <w:tcW w:w="850" w:type="dxa"/>
            <w:noWrap/>
            <w:hideMark/>
          </w:tcPr>
          <w:p w14:paraId="27E4226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84,9</w:t>
            </w:r>
          </w:p>
        </w:tc>
      </w:tr>
      <w:tr w:rsidR="00A340B1" w:rsidRPr="00AF07A9" w14:paraId="6403158D"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53B6FC81"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IRLML2402</w:t>
            </w:r>
          </w:p>
        </w:tc>
        <w:tc>
          <w:tcPr>
            <w:tcW w:w="1598" w:type="dxa"/>
            <w:noWrap/>
            <w:hideMark/>
          </w:tcPr>
          <w:p w14:paraId="2E01D4C7"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p>
        </w:tc>
        <w:tc>
          <w:tcPr>
            <w:tcW w:w="1485" w:type="dxa"/>
            <w:noWrap/>
            <w:hideMark/>
          </w:tcPr>
          <w:p w14:paraId="174CB00F"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Q1, Q2</w:t>
            </w:r>
          </w:p>
        </w:tc>
        <w:tc>
          <w:tcPr>
            <w:tcW w:w="854" w:type="dxa"/>
            <w:noWrap/>
            <w:hideMark/>
          </w:tcPr>
          <w:p w14:paraId="740AFA2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642B87AD"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UMW(Youtai Semiconductor Co., Ltd.)</w:t>
            </w:r>
          </w:p>
        </w:tc>
        <w:tc>
          <w:tcPr>
            <w:tcW w:w="844" w:type="dxa"/>
            <w:noWrap/>
            <w:hideMark/>
          </w:tcPr>
          <w:p w14:paraId="7500EC0F"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3F6CF11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4518-UMWIRLML2402TRCT-ND</w:t>
            </w:r>
          </w:p>
        </w:tc>
        <w:tc>
          <w:tcPr>
            <w:tcW w:w="844" w:type="dxa"/>
            <w:noWrap/>
            <w:hideMark/>
          </w:tcPr>
          <w:p w14:paraId="5169B9B9"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0,44</w:t>
            </w:r>
          </w:p>
        </w:tc>
        <w:tc>
          <w:tcPr>
            <w:tcW w:w="902" w:type="dxa"/>
            <w:noWrap/>
            <w:hideMark/>
          </w:tcPr>
          <w:p w14:paraId="6006DB27"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0,88</w:t>
            </w:r>
          </w:p>
        </w:tc>
        <w:tc>
          <w:tcPr>
            <w:tcW w:w="844" w:type="dxa"/>
            <w:noWrap/>
            <w:hideMark/>
          </w:tcPr>
          <w:p w14:paraId="0212450F"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0,267</w:t>
            </w:r>
          </w:p>
        </w:tc>
        <w:tc>
          <w:tcPr>
            <w:tcW w:w="993" w:type="dxa"/>
            <w:noWrap/>
            <w:hideMark/>
          </w:tcPr>
          <w:p w14:paraId="11EFF46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5,34</w:t>
            </w:r>
          </w:p>
        </w:tc>
        <w:tc>
          <w:tcPr>
            <w:tcW w:w="844" w:type="dxa"/>
            <w:noWrap/>
            <w:hideMark/>
          </w:tcPr>
          <w:p w14:paraId="3D80678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0,1688</w:t>
            </w:r>
          </w:p>
        </w:tc>
        <w:tc>
          <w:tcPr>
            <w:tcW w:w="850" w:type="dxa"/>
            <w:noWrap/>
            <w:hideMark/>
          </w:tcPr>
          <w:p w14:paraId="02111298"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33,76</w:t>
            </w:r>
          </w:p>
        </w:tc>
      </w:tr>
      <w:tr w:rsidR="004B636A" w:rsidRPr="00AF07A9" w14:paraId="35A792E0" w14:textId="77777777">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655EB53D"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5010</w:t>
            </w:r>
          </w:p>
        </w:tc>
        <w:tc>
          <w:tcPr>
            <w:tcW w:w="1598" w:type="dxa"/>
            <w:noWrap/>
            <w:hideMark/>
          </w:tcPr>
          <w:p w14:paraId="7D5BCF08"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Test Point, Red, Through Hole, RoHS, Bulk</w:t>
            </w:r>
          </w:p>
        </w:tc>
        <w:tc>
          <w:tcPr>
            <w:tcW w:w="1485" w:type="dxa"/>
            <w:noWrap/>
            <w:hideMark/>
          </w:tcPr>
          <w:p w14:paraId="462258FF"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TP3, TP4</w:t>
            </w:r>
          </w:p>
        </w:tc>
        <w:tc>
          <w:tcPr>
            <w:tcW w:w="854" w:type="dxa"/>
            <w:noWrap/>
            <w:hideMark/>
          </w:tcPr>
          <w:p w14:paraId="2EBD087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24FB01FE"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Keystone</w:t>
            </w:r>
          </w:p>
        </w:tc>
        <w:tc>
          <w:tcPr>
            <w:tcW w:w="844" w:type="dxa"/>
            <w:noWrap/>
            <w:hideMark/>
          </w:tcPr>
          <w:p w14:paraId="4C8846A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230BB5FC"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36-5010-ND</w:t>
            </w:r>
          </w:p>
        </w:tc>
        <w:tc>
          <w:tcPr>
            <w:tcW w:w="844" w:type="dxa"/>
            <w:noWrap/>
            <w:hideMark/>
          </w:tcPr>
          <w:p w14:paraId="1351504D"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0,39</w:t>
            </w:r>
          </w:p>
        </w:tc>
        <w:tc>
          <w:tcPr>
            <w:tcW w:w="902" w:type="dxa"/>
            <w:noWrap/>
            <w:hideMark/>
          </w:tcPr>
          <w:p w14:paraId="318265F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0,78</w:t>
            </w:r>
          </w:p>
        </w:tc>
        <w:tc>
          <w:tcPr>
            <w:tcW w:w="844" w:type="dxa"/>
            <w:noWrap/>
            <w:hideMark/>
          </w:tcPr>
          <w:p w14:paraId="728DFC28"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0,293</w:t>
            </w:r>
          </w:p>
        </w:tc>
        <w:tc>
          <w:tcPr>
            <w:tcW w:w="993" w:type="dxa"/>
            <w:noWrap/>
            <w:hideMark/>
          </w:tcPr>
          <w:p w14:paraId="4C0F856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5,86</w:t>
            </w:r>
          </w:p>
        </w:tc>
        <w:tc>
          <w:tcPr>
            <w:tcW w:w="844" w:type="dxa"/>
            <w:noWrap/>
            <w:hideMark/>
          </w:tcPr>
          <w:p w14:paraId="0A7E0928"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0,2223</w:t>
            </w:r>
          </w:p>
        </w:tc>
        <w:tc>
          <w:tcPr>
            <w:tcW w:w="850" w:type="dxa"/>
            <w:noWrap/>
            <w:hideMark/>
          </w:tcPr>
          <w:p w14:paraId="2031E840"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44,46</w:t>
            </w:r>
          </w:p>
        </w:tc>
      </w:tr>
      <w:tr w:rsidR="00A340B1" w:rsidRPr="00AF07A9" w14:paraId="682B389D"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78BA7AFB"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SP1002-02JTG</w:t>
            </w:r>
          </w:p>
        </w:tc>
        <w:tc>
          <w:tcPr>
            <w:tcW w:w="1598" w:type="dxa"/>
            <w:noWrap/>
            <w:hideMark/>
          </w:tcPr>
          <w:p w14:paraId="250CE6B2"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16V Pince 2 A (8/20µs) Ipp TVS - Diodes Montage en surface SC-70-5</w:t>
            </w:r>
          </w:p>
        </w:tc>
        <w:tc>
          <w:tcPr>
            <w:tcW w:w="1485" w:type="dxa"/>
            <w:noWrap/>
            <w:hideMark/>
          </w:tcPr>
          <w:p w14:paraId="7AFB09B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D1, D2</w:t>
            </w:r>
          </w:p>
        </w:tc>
        <w:tc>
          <w:tcPr>
            <w:tcW w:w="854" w:type="dxa"/>
            <w:noWrap/>
            <w:hideMark/>
          </w:tcPr>
          <w:p w14:paraId="0BB07D29"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0CBE530F"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Littelfuse</w:t>
            </w:r>
          </w:p>
        </w:tc>
        <w:tc>
          <w:tcPr>
            <w:tcW w:w="844" w:type="dxa"/>
            <w:noWrap/>
            <w:hideMark/>
          </w:tcPr>
          <w:p w14:paraId="7C850CA9"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1743A1AA"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F4238CT-ND</w:t>
            </w:r>
          </w:p>
        </w:tc>
        <w:tc>
          <w:tcPr>
            <w:tcW w:w="844" w:type="dxa"/>
            <w:noWrap/>
            <w:hideMark/>
          </w:tcPr>
          <w:p w14:paraId="189DAA6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0,37</w:t>
            </w:r>
          </w:p>
        </w:tc>
        <w:tc>
          <w:tcPr>
            <w:tcW w:w="902" w:type="dxa"/>
            <w:noWrap/>
            <w:hideMark/>
          </w:tcPr>
          <w:p w14:paraId="739E5135"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0,74</w:t>
            </w:r>
          </w:p>
        </w:tc>
        <w:tc>
          <w:tcPr>
            <w:tcW w:w="844" w:type="dxa"/>
            <w:noWrap/>
            <w:hideMark/>
          </w:tcPr>
          <w:p w14:paraId="1B9E55C4"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0,244</w:t>
            </w:r>
          </w:p>
        </w:tc>
        <w:tc>
          <w:tcPr>
            <w:tcW w:w="993" w:type="dxa"/>
            <w:noWrap/>
            <w:hideMark/>
          </w:tcPr>
          <w:p w14:paraId="244D0F4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4,88</w:t>
            </w:r>
          </w:p>
        </w:tc>
        <w:tc>
          <w:tcPr>
            <w:tcW w:w="844" w:type="dxa"/>
            <w:noWrap/>
            <w:hideMark/>
          </w:tcPr>
          <w:p w14:paraId="3B4EFC4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0,217</w:t>
            </w:r>
          </w:p>
        </w:tc>
        <w:tc>
          <w:tcPr>
            <w:tcW w:w="850" w:type="dxa"/>
            <w:noWrap/>
            <w:hideMark/>
          </w:tcPr>
          <w:p w14:paraId="60318E4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43,4</w:t>
            </w:r>
          </w:p>
        </w:tc>
      </w:tr>
      <w:tr w:rsidR="004B636A" w:rsidRPr="00AF07A9" w14:paraId="6CA4D36E" w14:textId="77777777">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5D27D98B"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5019</w:t>
            </w:r>
          </w:p>
        </w:tc>
        <w:tc>
          <w:tcPr>
            <w:tcW w:w="1598" w:type="dxa"/>
            <w:noWrap/>
            <w:hideMark/>
          </w:tcPr>
          <w:p w14:paraId="5CD182A9"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1485" w:type="dxa"/>
            <w:noWrap/>
            <w:hideMark/>
          </w:tcPr>
          <w:p w14:paraId="6C8E6D1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J2, J3</w:t>
            </w:r>
          </w:p>
        </w:tc>
        <w:tc>
          <w:tcPr>
            <w:tcW w:w="854" w:type="dxa"/>
            <w:noWrap/>
            <w:hideMark/>
          </w:tcPr>
          <w:p w14:paraId="2EFB7062"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7F132A74"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Keystone</w:t>
            </w:r>
          </w:p>
        </w:tc>
        <w:tc>
          <w:tcPr>
            <w:tcW w:w="844" w:type="dxa"/>
            <w:noWrap/>
            <w:hideMark/>
          </w:tcPr>
          <w:p w14:paraId="1D508F97"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36A1599D"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36-5019CT-ND</w:t>
            </w:r>
          </w:p>
        </w:tc>
        <w:tc>
          <w:tcPr>
            <w:tcW w:w="844" w:type="dxa"/>
            <w:noWrap/>
            <w:hideMark/>
          </w:tcPr>
          <w:p w14:paraId="66F7B9FE"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0,37</w:t>
            </w:r>
          </w:p>
        </w:tc>
        <w:tc>
          <w:tcPr>
            <w:tcW w:w="902" w:type="dxa"/>
            <w:noWrap/>
            <w:hideMark/>
          </w:tcPr>
          <w:p w14:paraId="48A73CEF"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0,74</w:t>
            </w:r>
          </w:p>
        </w:tc>
        <w:tc>
          <w:tcPr>
            <w:tcW w:w="844" w:type="dxa"/>
            <w:noWrap/>
            <w:hideMark/>
          </w:tcPr>
          <w:p w14:paraId="52D979BC"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0,278</w:t>
            </w:r>
          </w:p>
        </w:tc>
        <w:tc>
          <w:tcPr>
            <w:tcW w:w="993" w:type="dxa"/>
            <w:noWrap/>
            <w:hideMark/>
          </w:tcPr>
          <w:p w14:paraId="7C200420"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5,56</w:t>
            </w:r>
          </w:p>
        </w:tc>
        <w:tc>
          <w:tcPr>
            <w:tcW w:w="844" w:type="dxa"/>
            <w:noWrap/>
            <w:hideMark/>
          </w:tcPr>
          <w:p w14:paraId="734B2FDD"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0,2104</w:t>
            </w:r>
          </w:p>
        </w:tc>
        <w:tc>
          <w:tcPr>
            <w:tcW w:w="850" w:type="dxa"/>
            <w:noWrap/>
            <w:hideMark/>
          </w:tcPr>
          <w:p w14:paraId="2678356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42,08</w:t>
            </w:r>
          </w:p>
        </w:tc>
      </w:tr>
      <w:tr w:rsidR="00A340B1" w:rsidRPr="00AF07A9" w14:paraId="2F7006CE"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0A501335"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SS14</w:t>
            </w:r>
          </w:p>
        </w:tc>
        <w:tc>
          <w:tcPr>
            <w:tcW w:w="1598" w:type="dxa"/>
            <w:noWrap/>
            <w:hideMark/>
          </w:tcPr>
          <w:p w14:paraId="3CFD8FA0"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DIODE SCHOTTKY 40V 1A SMA</w:t>
            </w:r>
          </w:p>
        </w:tc>
        <w:tc>
          <w:tcPr>
            <w:tcW w:w="1485" w:type="dxa"/>
            <w:noWrap/>
            <w:hideMark/>
          </w:tcPr>
          <w:p w14:paraId="667BCFE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D3, D4</w:t>
            </w:r>
          </w:p>
        </w:tc>
        <w:tc>
          <w:tcPr>
            <w:tcW w:w="854" w:type="dxa"/>
            <w:noWrap/>
            <w:hideMark/>
          </w:tcPr>
          <w:p w14:paraId="36E2D40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36EC58CC"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onsemi</w:t>
            </w:r>
          </w:p>
        </w:tc>
        <w:tc>
          <w:tcPr>
            <w:tcW w:w="844" w:type="dxa"/>
            <w:noWrap/>
            <w:hideMark/>
          </w:tcPr>
          <w:p w14:paraId="24175E8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Farnell</w:t>
            </w:r>
          </w:p>
        </w:tc>
        <w:tc>
          <w:tcPr>
            <w:tcW w:w="1833" w:type="dxa"/>
            <w:noWrap/>
            <w:hideMark/>
          </w:tcPr>
          <w:p w14:paraId="2F933C4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1467537</w:t>
            </w:r>
          </w:p>
        </w:tc>
        <w:tc>
          <w:tcPr>
            <w:tcW w:w="844" w:type="dxa"/>
            <w:noWrap/>
            <w:hideMark/>
          </w:tcPr>
          <w:p w14:paraId="3E7BA58A"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0,26881</w:t>
            </w:r>
          </w:p>
        </w:tc>
        <w:tc>
          <w:tcPr>
            <w:tcW w:w="902" w:type="dxa"/>
            <w:noWrap/>
            <w:hideMark/>
          </w:tcPr>
          <w:p w14:paraId="288A78C0"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1,34</w:t>
            </w:r>
          </w:p>
        </w:tc>
        <w:tc>
          <w:tcPr>
            <w:tcW w:w="844" w:type="dxa"/>
            <w:noWrap/>
            <w:hideMark/>
          </w:tcPr>
          <w:p w14:paraId="63471A84"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0,26881</w:t>
            </w:r>
          </w:p>
        </w:tc>
        <w:tc>
          <w:tcPr>
            <w:tcW w:w="993" w:type="dxa"/>
            <w:noWrap/>
            <w:hideMark/>
          </w:tcPr>
          <w:p w14:paraId="39D11FB5"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5,38</w:t>
            </w:r>
          </w:p>
        </w:tc>
        <w:tc>
          <w:tcPr>
            <w:tcW w:w="844" w:type="dxa"/>
            <w:noWrap/>
            <w:hideMark/>
          </w:tcPr>
          <w:p w14:paraId="26BA2FD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0,13184</w:t>
            </w:r>
          </w:p>
        </w:tc>
        <w:tc>
          <w:tcPr>
            <w:tcW w:w="850" w:type="dxa"/>
            <w:noWrap/>
            <w:hideMark/>
          </w:tcPr>
          <w:p w14:paraId="4FCABAE0"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32,96</w:t>
            </w:r>
          </w:p>
        </w:tc>
      </w:tr>
      <w:tr w:rsidR="004B636A" w:rsidRPr="00AF07A9" w14:paraId="2CE78351" w14:textId="77777777">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77C1E818"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5011</w:t>
            </w:r>
          </w:p>
        </w:tc>
        <w:tc>
          <w:tcPr>
            <w:tcW w:w="1598" w:type="dxa"/>
            <w:noWrap/>
            <w:hideMark/>
          </w:tcPr>
          <w:p w14:paraId="64F1EA0F"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Test Point, Black, Through Hole, RoHS, Bulk</w:t>
            </w:r>
          </w:p>
        </w:tc>
        <w:tc>
          <w:tcPr>
            <w:tcW w:w="1485" w:type="dxa"/>
            <w:noWrap/>
            <w:hideMark/>
          </w:tcPr>
          <w:p w14:paraId="2FAD3FB4"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TP1, TP2</w:t>
            </w:r>
          </w:p>
        </w:tc>
        <w:tc>
          <w:tcPr>
            <w:tcW w:w="854" w:type="dxa"/>
            <w:noWrap/>
            <w:hideMark/>
          </w:tcPr>
          <w:p w14:paraId="2471B8B4"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39C7A2D7"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Keystone</w:t>
            </w:r>
          </w:p>
        </w:tc>
        <w:tc>
          <w:tcPr>
            <w:tcW w:w="844" w:type="dxa"/>
            <w:noWrap/>
            <w:hideMark/>
          </w:tcPr>
          <w:p w14:paraId="3ABED697"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Farnell</w:t>
            </w:r>
          </w:p>
        </w:tc>
        <w:tc>
          <w:tcPr>
            <w:tcW w:w="1833" w:type="dxa"/>
            <w:noWrap/>
            <w:hideMark/>
          </w:tcPr>
          <w:p w14:paraId="463B3972"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2431148</w:t>
            </w:r>
          </w:p>
        </w:tc>
        <w:tc>
          <w:tcPr>
            <w:tcW w:w="844" w:type="dxa"/>
            <w:noWrap/>
            <w:hideMark/>
          </w:tcPr>
          <w:p w14:paraId="6917950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0,14454</w:t>
            </w:r>
          </w:p>
        </w:tc>
        <w:tc>
          <w:tcPr>
            <w:tcW w:w="902" w:type="dxa"/>
            <w:noWrap/>
            <w:hideMark/>
          </w:tcPr>
          <w:p w14:paraId="48BD9D8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0,28907</w:t>
            </w:r>
          </w:p>
        </w:tc>
        <w:tc>
          <w:tcPr>
            <w:tcW w:w="844" w:type="dxa"/>
            <w:noWrap/>
            <w:hideMark/>
          </w:tcPr>
          <w:p w14:paraId="2D51891B"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0,14454</w:t>
            </w:r>
          </w:p>
        </w:tc>
        <w:tc>
          <w:tcPr>
            <w:tcW w:w="993" w:type="dxa"/>
            <w:noWrap/>
            <w:hideMark/>
          </w:tcPr>
          <w:p w14:paraId="2C059FB6"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2,89</w:t>
            </w:r>
          </w:p>
        </w:tc>
        <w:tc>
          <w:tcPr>
            <w:tcW w:w="844" w:type="dxa"/>
            <w:noWrap/>
            <w:hideMark/>
          </w:tcPr>
          <w:p w14:paraId="6ECCC6DB"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0,12562</w:t>
            </w:r>
          </w:p>
        </w:tc>
        <w:tc>
          <w:tcPr>
            <w:tcW w:w="850" w:type="dxa"/>
            <w:noWrap/>
            <w:hideMark/>
          </w:tcPr>
          <w:p w14:paraId="40F5B32C"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25,12</w:t>
            </w:r>
          </w:p>
        </w:tc>
      </w:tr>
      <w:tr w:rsidR="00A340B1" w:rsidRPr="00AF07A9" w14:paraId="1679A8BC"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48A57638"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lastRenderedPageBreak/>
              <w:t>0R</w:t>
            </w:r>
          </w:p>
        </w:tc>
        <w:tc>
          <w:tcPr>
            <w:tcW w:w="1598" w:type="dxa"/>
            <w:noWrap/>
            <w:hideMark/>
          </w:tcPr>
          <w:p w14:paraId="0EB51A3D"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RES 0ohm  ±1% 0.125W 2012 (0805 INCH)</w:t>
            </w:r>
          </w:p>
        </w:tc>
        <w:tc>
          <w:tcPr>
            <w:tcW w:w="1485" w:type="dxa"/>
            <w:noWrap/>
            <w:hideMark/>
          </w:tcPr>
          <w:p w14:paraId="54BC4C1C"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R36, R38</w:t>
            </w:r>
          </w:p>
        </w:tc>
        <w:tc>
          <w:tcPr>
            <w:tcW w:w="854" w:type="dxa"/>
            <w:noWrap/>
            <w:hideMark/>
          </w:tcPr>
          <w:p w14:paraId="56C09F9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36B85B3F"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Vishay</w:t>
            </w:r>
          </w:p>
        </w:tc>
        <w:tc>
          <w:tcPr>
            <w:tcW w:w="844" w:type="dxa"/>
            <w:noWrap/>
            <w:hideMark/>
          </w:tcPr>
          <w:p w14:paraId="59915A79"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3848C4F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541-0.0ACT-ND</w:t>
            </w:r>
          </w:p>
        </w:tc>
        <w:tc>
          <w:tcPr>
            <w:tcW w:w="844" w:type="dxa"/>
            <w:noWrap/>
            <w:hideMark/>
          </w:tcPr>
          <w:p w14:paraId="5AB874D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0,10545</w:t>
            </w:r>
          </w:p>
        </w:tc>
        <w:tc>
          <w:tcPr>
            <w:tcW w:w="902" w:type="dxa"/>
            <w:noWrap/>
            <w:hideMark/>
          </w:tcPr>
          <w:p w14:paraId="71666E42"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0,2109</w:t>
            </w:r>
          </w:p>
        </w:tc>
        <w:tc>
          <w:tcPr>
            <w:tcW w:w="844" w:type="dxa"/>
            <w:noWrap/>
            <w:hideMark/>
          </w:tcPr>
          <w:p w14:paraId="01A0CF3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0,02226</w:t>
            </w:r>
          </w:p>
        </w:tc>
        <w:tc>
          <w:tcPr>
            <w:tcW w:w="993" w:type="dxa"/>
            <w:noWrap/>
            <w:hideMark/>
          </w:tcPr>
          <w:p w14:paraId="113B3B58"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0,44523</w:t>
            </w:r>
          </w:p>
        </w:tc>
        <w:tc>
          <w:tcPr>
            <w:tcW w:w="844" w:type="dxa"/>
            <w:noWrap/>
            <w:hideMark/>
          </w:tcPr>
          <w:p w14:paraId="28604CD4"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0,01383</w:t>
            </w:r>
          </w:p>
        </w:tc>
        <w:tc>
          <w:tcPr>
            <w:tcW w:w="850" w:type="dxa"/>
            <w:noWrap/>
            <w:hideMark/>
          </w:tcPr>
          <w:p w14:paraId="1170264A"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2,77</w:t>
            </w:r>
          </w:p>
        </w:tc>
      </w:tr>
      <w:tr w:rsidR="004B636A" w:rsidRPr="00AF07A9" w14:paraId="06645BE6" w14:textId="77777777">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544AE6D6"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820R</w:t>
            </w:r>
          </w:p>
        </w:tc>
        <w:tc>
          <w:tcPr>
            <w:tcW w:w="1598" w:type="dxa"/>
            <w:noWrap/>
            <w:hideMark/>
          </w:tcPr>
          <w:p w14:paraId="58867A38"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820 Ohms ±1% 0,125W, 1/8W Pavé résistif 0805 (2012 métrique) Couche épaisse - RC0805FR-13820RL</w:t>
            </w:r>
          </w:p>
        </w:tc>
        <w:tc>
          <w:tcPr>
            <w:tcW w:w="1485" w:type="dxa"/>
            <w:noWrap/>
            <w:hideMark/>
          </w:tcPr>
          <w:p w14:paraId="3A0B89A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R1</w:t>
            </w:r>
          </w:p>
        </w:tc>
        <w:tc>
          <w:tcPr>
            <w:tcW w:w="854" w:type="dxa"/>
            <w:noWrap/>
            <w:hideMark/>
          </w:tcPr>
          <w:p w14:paraId="67AD17FF"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w:t>
            </w:r>
          </w:p>
        </w:tc>
        <w:tc>
          <w:tcPr>
            <w:tcW w:w="1318" w:type="dxa"/>
            <w:noWrap/>
            <w:hideMark/>
          </w:tcPr>
          <w:p w14:paraId="767E7849"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Yageo Group</w:t>
            </w:r>
          </w:p>
        </w:tc>
        <w:tc>
          <w:tcPr>
            <w:tcW w:w="844" w:type="dxa"/>
            <w:noWrap/>
            <w:hideMark/>
          </w:tcPr>
          <w:p w14:paraId="6CD982E0"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6F7EBD0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13-RC0805FR-13820RLCT-ND</w:t>
            </w:r>
          </w:p>
        </w:tc>
        <w:tc>
          <w:tcPr>
            <w:tcW w:w="844" w:type="dxa"/>
            <w:noWrap/>
            <w:hideMark/>
          </w:tcPr>
          <w:p w14:paraId="6C271799"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w:t>
            </w:r>
          </w:p>
        </w:tc>
        <w:tc>
          <w:tcPr>
            <w:tcW w:w="902" w:type="dxa"/>
            <w:noWrap/>
            <w:hideMark/>
          </w:tcPr>
          <w:p w14:paraId="32C1493C"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w:t>
            </w:r>
          </w:p>
        </w:tc>
        <w:tc>
          <w:tcPr>
            <w:tcW w:w="844" w:type="dxa"/>
            <w:noWrap/>
            <w:hideMark/>
          </w:tcPr>
          <w:p w14:paraId="3C2357FE"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0,03</w:t>
            </w:r>
          </w:p>
        </w:tc>
        <w:tc>
          <w:tcPr>
            <w:tcW w:w="993" w:type="dxa"/>
            <w:noWrap/>
            <w:hideMark/>
          </w:tcPr>
          <w:p w14:paraId="32F372E8"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0,3</w:t>
            </w:r>
          </w:p>
        </w:tc>
        <w:tc>
          <w:tcPr>
            <w:tcW w:w="844" w:type="dxa"/>
            <w:noWrap/>
            <w:hideMark/>
          </w:tcPr>
          <w:p w14:paraId="408BFAA2"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0,0147</w:t>
            </w:r>
          </w:p>
        </w:tc>
        <w:tc>
          <w:tcPr>
            <w:tcW w:w="850" w:type="dxa"/>
            <w:noWrap/>
            <w:hideMark/>
          </w:tcPr>
          <w:p w14:paraId="551AF636"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1,47</w:t>
            </w:r>
          </w:p>
        </w:tc>
      </w:tr>
      <w:tr w:rsidR="00A340B1" w:rsidRPr="00AF07A9" w14:paraId="18A364E7"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532637B5"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6R2</w:t>
            </w:r>
          </w:p>
        </w:tc>
        <w:tc>
          <w:tcPr>
            <w:tcW w:w="1598" w:type="dxa"/>
            <w:noWrap/>
            <w:hideMark/>
          </w:tcPr>
          <w:p w14:paraId="7C33FA95"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RES 6.2 OHM 1% 1/8W 0805 RC0805FR-076R2L</w:t>
            </w:r>
          </w:p>
        </w:tc>
        <w:tc>
          <w:tcPr>
            <w:tcW w:w="1485" w:type="dxa"/>
            <w:noWrap/>
            <w:hideMark/>
          </w:tcPr>
          <w:p w14:paraId="7121328B"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R2, R3, R5, R7, R10, R14</w:t>
            </w:r>
          </w:p>
        </w:tc>
        <w:tc>
          <w:tcPr>
            <w:tcW w:w="854" w:type="dxa"/>
            <w:noWrap/>
            <w:hideMark/>
          </w:tcPr>
          <w:p w14:paraId="219CE79F"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6</w:t>
            </w:r>
          </w:p>
        </w:tc>
        <w:tc>
          <w:tcPr>
            <w:tcW w:w="1318" w:type="dxa"/>
            <w:noWrap/>
            <w:hideMark/>
          </w:tcPr>
          <w:p w14:paraId="1B6E929C"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Yageo Group</w:t>
            </w:r>
          </w:p>
        </w:tc>
        <w:tc>
          <w:tcPr>
            <w:tcW w:w="844" w:type="dxa"/>
            <w:noWrap/>
            <w:hideMark/>
          </w:tcPr>
          <w:p w14:paraId="7BFB27F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Farnell</w:t>
            </w:r>
          </w:p>
        </w:tc>
        <w:tc>
          <w:tcPr>
            <w:tcW w:w="1833" w:type="dxa"/>
            <w:noWrap/>
            <w:hideMark/>
          </w:tcPr>
          <w:p w14:paraId="6D38F888"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3952295</w:t>
            </w:r>
          </w:p>
        </w:tc>
        <w:tc>
          <w:tcPr>
            <w:tcW w:w="844" w:type="dxa"/>
            <w:noWrap/>
            <w:hideMark/>
          </w:tcPr>
          <w:p w14:paraId="3DA3767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0,03157</w:t>
            </w:r>
          </w:p>
        </w:tc>
        <w:tc>
          <w:tcPr>
            <w:tcW w:w="902" w:type="dxa"/>
            <w:noWrap/>
            <w:hideMark/>
          </w:tcPr>
          <w:p w14:paraId="43046CDA"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0,31574</w:t>
            </w:r>
          </w:p>
        </w:tc>
        <w:tc>
          <w:tcPr>
            <w:tcW w:w="844" w:type="dxa"/>
            <w:noWrap/>
            <w:hideMark/>
          </w:tcPr>
          <w:p w14:paraId="1BD0B4D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0,03157</w:t>
            </w:r>
          </w:p>
        </w:tc>
        <w:tc>
          <w:tcPr>
            <w:tcW w:w="993" w:type="dxa"/>
            <w:noWrap/>
            <w:hideMark/>
          </w:tcPr>
          <w:p w14:paraId="30B5BD0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1,89</w:t>
            </w:r>
          </w:p>
        </w:tc>
        <w:tc>
          <w:tcPr>
            <w:tcW w:w="844" w:type="dxa"/>
            <w:noWrap/>
            <w:hideMark/>
          </w:tcPr>
          <w:p w14:paraId="472155C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0,02067</w:t>
            </w:r>
          </w:p>
        </w:tc>
        <w:tc>
          <w:tcPr>
            <w:tcW w:w="850" w:type="dxa"/>
            <w:noWrap/>
            <w:hideMark/>
          </w:tcPr>
          <w:p w14:paraId="64E3F7B9"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12,4</w:t>
            </w:r>
          </w:p>
        </w:tc>
      </w:tr>
      <w:tr w:rsidR="004B636A" w:rsidRPr="00AF07A9" w14:paraId="033C9905" w14:textId="77777777">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4F62AC96"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7R5</w:t>
            </w:r>
          </w:p>
        </w:tc>
        <w:tc>
          <w:tcPr>
            <w:tcW w:w="1598" w:type="dxa"/>
            <w:noWrap/>
            <w:hideMark/>
          </w:tcPr>
          <w:p w14:paraId="1783D8F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lang w:val="en-US"/>
              </w:rPr>
            </w:pPr>
            <w:r w:rsidRPr="00AF07A9">
              <w:rPr>
                <w:rFonts w:ascii="Aptos Narrow" w:hAnsi="Aptos Narrow"/>
                <w:color w:val="000000"/>
                <w:sz w:val="18"/>
                <w:szCs w:val="18"/>
                <w:lang w:val="en-US"/>
              </w:rPr>
              <w:t>RES SMD 7.5 OHM 1% 1/8W 0805 AC0805FR-077R5L</w:t>
            </w:r>
          </w:p>
        </w:tc>
        <w:tc>
          <w:tcPr>
            <w:tcW w:w="1485" w:type="dxa"/>
            <w:noWrap/>
            <w:hideMark/>
          </w:tcPr>
          <w:p w14:paraId="3826AFAE"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R23, R27, R30, R32</w:t>
            </w:r>
          </w:p>
        </w:tc>
        <w:tc>
          <w:tcPr>
            <w:tcW w:w="854" w:type="dxa"/>
            <w:noWrap/>
            <w:hideMark/>
          </w:tcPr>
          <w:p w14:paraId="3F2E720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4</w:t>
            </w:r>
          </w:p>
        </w:tc>
        <w:tc>
          <w:tcPr>
            <w:tcW w:w="1318" w:type="dxa"/>
            <w:noWrap/>
            <w:hideMark/>
          </w:tcPr>
          <w:p w14:paraId="73D9BC9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Yageo Group</w:t>
            </w:r>
          </w:p>
        </w:tc>
        <w:tc>
          <w:tcPr>
            <w:tcW w:w="844" w:type="dxa"/>
            <w:noWrap/>
            <w:hideMark/>
          </w:tcPr>
          <w:p w14:paraId="03245688"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24184E17"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13-AC0805FR-077R5LCT-ND</w:t>
            </w:r>
          </w:p>
        </w:tc>
        <w:tc>
          <w:tcPr>
            <w:tcW w:w="844" w:type="dxa"/>
            <w:noWrap/>
            <w:hideMark/>
          </w:tcPr>
          <w:p w14:paraId="5378820D"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0,027</w:t>
            </w:r>
          </w:p>
        </w:tc>
        <w:tc>
          <w:tcPr>
            <w:tcW w:w="902" w:type="dxa"/>
            <w:noWrap/>
            <w:hideMark/>
          </w:tcPr>
          <w:p w14:paraId="51221852"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0,27</w:t>
            </w:r>
          </w:p>
        </w:tc>
        <w:tc>
          <w:tcPr>
            <w:tcW w:w="844" w:type="dxa"/>
            <w:noWrap/>
            <w:hideMark/>
          </w:tcPr>
          <w:p w14:paraId="240BD556"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0,0178</w:t>
            </w:r>
          </w:p>
        </w:tc>
        <w:tc>
          <w:tcPr>
            <w:tcW w:w="993" w:type="dxa"/>
            <w:noWrap/>
            <w:hideMark/>
          </w:tcPr>
          <w:p w14:paraId="75040C05"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0,89</w:t>
            </w:r>
          </w:p>
        </w:tc>
        <w:tc>
          <w:tcPr>
            <w:tcW w:w="844" w:type="dxa"/>
            <w:noWrap/>
            <w:hideMark/>
          </w:tcPr>
          <w:p w14:paraId="374E1C78"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0,0153</w:t>
            </w:r>
          </w:p>
        </w:tc>
        <w:tc>
          <w:tcPr>
            <w:tcW w:w="850" w:type="dxa"/>
            <w:noWrap/>
            <w:hideMark/>
          </w:tcPr>
          <w:p w14:paraId="4AA6FCC9"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6,12</w:t>
            </w:r>
          </w:p>
        </w:tc>
      </w:tr>
      <w:tr w:rsidR="00A340B1" w:rsidRPr="00AF07A9" w14:paraId="460D880A"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46C6FACE"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0.1 uF</w:t>
            </w:r>
          </w:p>
        </w:tc>
        <w:tc>
          <w:tcPr>
            <w:tcW w:w="1598" w:type="dxa"/>
            <w:noWrap/>
            <w:hideMark/>
          </w:tcPr>
          <w:p w14:paraId="5A908E3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CAP CER 0.1 uF 10V X5R 0805</w:t>
            </w:r>
          </w:p>
        </w:tc>
        <w:tc>
          <w:tcPr>
            <w:tcW w:w="1485" w:type="dxa"/>
            <w:noWrap/>
            <w:hideMark/>
          </w:tcPr>
          <w:p w14:paraId="76AC117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C2</w:t>
            </w:r>
          </w:p>
        </w:tc>
        <w:tc>
          <w:tcPr>
            <w:tcW w:w="854" w:type="dxa"/>
            <w:noWrap/>
            <w:hideMark/>
          </w:tcPr>
          <w:p w14:paraId="422610DD"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w:t>
            </w:r>
          </w:p>
        </w:tc>
        <w:tc>
          <w:tcPr>
            <w:tcW w:w="1318" w:type="dxa"/>
            <w:noWrap/>
            <w:hideMark/>
          </w:tcPr>
          <w:p w14:paraId="4961CF04"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Yageo Group</w:t>
            </w:r>
          </w:p>
        </w:tc>
        <w:tc>
          <w:tcPr>
            <w:tcW w:w="844" w:type="dxa"/>
            <w:noWrap/>
            <w:hideMark/>
          </w:tcPr>
          <w:p w14:paraId="484FB96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Farnell</w:t>
            </w:r>
          </w:p>
        </w:tc>
        <w:tc>
          <w:tcPr>
            <w:tcW w:w="1833" w:type="dxa"/>
            <w:noWrap/>
            <w:hideMark/>
          </w:tcPr>
          <w:p w14:paraId="35885BF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3019949</w:t>
            </w:r>
          </w:p>
        </w:tc>
        <w:tc>
          <w:tcPr>
            <w:tcW w:w="844" w:type="dxa"/>
            <w:noWrap/>
            <w:hideMark/>
          </w:tcPr>
          <w:p w14:paraId="4B3BF6E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0,02493</w:t>
            </w:r>
          </w:p>
        </w:tc>
        <w:tc>
          <w:tcPr>
            <w:tcW w:w="902" w:type="dxa"/>
            <w:noWrap/>
            <w:hideMark/>
          </w:tcPr>
          <w:p w14:paraId="567AF6C5"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0,24934</w:t>
            </w:r>
          </w:p>
        </w:tc>
        <w:tc>
          <w:tcPr>
            <w:tcW w:w="844" w:type="dxa"/>
            <w:noWrap/>
            <w:hideMark/>
          </w:tcPr>
          <w:p w14:paraId="4659C60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0,02493</w:t>
            </w:r>
          </w:p>
        </w:tc>
        <w:tc>
          <w:tcPr>
            <w:tcW w:w="993" w:type="dxa"/>
            <w:noWrap/>
            <w:hideMark/>
          </w:tcPr>
          <w:p w14:paraId="7D0EA194"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0,24934</w:t>
            </w:r>
          </w:p>
        </w:tc>
        <w:tc>
          <w:tcPr>
            <w:tcW w:w="844" w:type="dxa"/>
            <w:noWrap/>
            <w:hideMark/>
          </w:tcPr>
          <w:p w14:paraId="35599CF5"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0,01654</w:t>
            </w:r>
          </w:p>
        </w:tc>
        <w:tc>
          <w:tcPr>
            <w:tcW w:w="850" w:type="dxa"/>
            <w:noWrap/>
            <w:hideMark/>
          </w:tcPr>
          <w:p w14:paraId="49E735F3"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1,65</w:t>
            </w:r>
          </w:p>
        </w:tc>
      </w:tr>
      <w:tr w:rsidR="004B636A" w:rsidRPr="00AF07A9" w14:paraId="4E333865" w14:textId="77777777">
        <w:trPr>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1028BC88"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6R8</w:t>
            </w:r>
          </w:p>
        </w:tc>
        <w:tc>
          <w:tcPr>
            <w:tcW w:w="1598" w:type="dxa"/>
            <w:noWrap/>
            <w:hideMark/>
          </w:tcPr>
          <w:p w14:paraId="05D5592B"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RES 6.8 OHM 1% 1/8W 0805</w:t>
            </w:r>
          </w:p>
        </w:tc>
        <w:tc>
          <w:tcPr>
            <w:tcW w:w="1485" w:type="dxa"/>
            <w:noWrap/>
            <w:hideMark/>
          </w:tcPr>
          <w:p w14:paraId="64CA7D18"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R4, R6, R8, R9, R11, R12, R13, R15, R16, R17, R18, R19, R20, R21, R22, R24, R25, R26, R28, R29, R31</w:t>
            </w:r>
          </w:p>
        </w:tc>
        <w:tc>
          <w:tcPr>
            <w:tcW w:w="854" w:type="dxa"/>
            <w:noWrap/>
            <w:hideMark/>
          </w:tcPr>
          <w:p w14:paraId="472DDD95"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21</w:t>
            </w:r>
          </w:p>
        </w:tc>
        <w:tc>
          <w:tcPr>
            <w:tcW w:w="1318" w:type="dxa"/>
            <w:noWrap/>
            <w:hideMark/>
          </w:tcPr>
          <w:p w14:paraId="459A6B21"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Yageo Group</w:t>
            </w:r>
          </w:p>
        </w:tc>
        <w:tc>
          <w:tcPr>
            <w:tcW w:w="844" w:type="dxa"/>
            <w:noWrap/>
            <w:hideMark/>
          </w:tcPr>
          <w:p w14:paraId="500CAE3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DigiKey</w:t>
            </w:r>
          </w:p>
        </w:tc>
        <w:tc>
          <w:tcPr>
            <w:tcW w:w="1833" w:type="dxa"/>
            <w:noWrap/>
            <w:hideMark/>
          </w:tcPr>
          <w:p w14:paraId="1183B2DF"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311-6.80CRCT-ND</w:t>
            </w:r>
          </w:p>
        </w:tc>
        <w:tc>
          <w:tcPr>
            <w:tcW w:w="844" w:type="dxa"/>
            <w:noWrap/>
            <w:hideMark/>
          </w:tcPr>
          <w:p w14:paraId="0471CE69"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0,019</w:t>
            </w:r>
          </w:p>
        </w:tc>
        <w:tc>
          <w:tcPr>
            <w:tcW w:w="902" w:type="dxa"/>
            <w:noWrap/>
            <w:hideMark/>
          </w:tcPr>
          <w:p w14:paraId="1D084ADE"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0,399</w:t>
            </w:r>
          </w:p>
        </w:tc>
        <w:tc>
          <w:tcPr>
            <w:tcW w:w="844" w:type="dxa"/>
            <w:noWrap/>
            <w:hideMark/>
          </w:tcPr>
          <w:p w14:paraId="622CED61"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0,0142</w:t>
            </w:r>
          </w:p>
        </w:tc>
        <w:tc>
          <w:tcPr>
            <w:tcW w:w="993" w:type="dxa"/>
            <w:noWrap/>
            <w:hideMark/>
          </w:tcPr>
          <w:p w14:paraId="709B8E0F"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2,98</w:t>
            </w:r>
          </w:p>
        </w:tc>
        <w:tc>
          <w:tcPr>
            <w:tcW w:w="844" w:type="dxa"/>
            <w:noWrap/>
            <w:hideMark/>
          </w:tcPr>
          <w:p w14:paraId="1AA5BDE7"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0,0142</w:t>
            </w:r>
          </w:p>
        </w:tc>
        <w:tc>
          <w:tcPr>
            <w:tcW w:w="850" w:type="dxa"/>
            <w:noWrap/>
            <w:hideMark/>
          </w:tcPr>
          <w:p w14:paraId="6373027C"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29,82</w:t>
            </w:r>
          </w:p>
        </w:tc>
      </w:tr>
      <w:tr w:rsidR="00A340B1" w:rsidRPr="00AF07A9" w14:paraId="35A56B26" w14:textId="77777777" w:rsidTr="00081B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dxa"/>
            <w:noWrap/>
            <w:hideMark/>
          </w:tcPr>
          <w:p w14:paraId="1E07635E"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100k</w:t>
            </w:r>
          </w:p>
        </w:tc>
        <w:tc>
          <w:tcPr>
            <w:tcW w:w="1598" w:type="dxa"/>
            <w:noWrap/>
            <w:hideMark/>
          </w:tcPr>
          <w:p w14:paraId="1C7BDD79"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RES 100kohm  ±1% 0.125W 2012 (0805 INCH)</w:t>
            </w:r>
          </w:p>
        </w:tc>
        <w:tc>
          <w:tcPr>
            <w:tcW w:w="1485" w:type="dxa"/>
            <w:noWrap/>
            <w:hideMark/>
          </w:tcPr>
          <w:p w14:paraId="56EC3A0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R37, R39</w:t>
            </w:r>
          </w:p>
        </w:tc>
        <w:tc>
          <w:tcPr>
            <w:tcW w:w="854" w:type="dxa"/>
            <w:noWrap/>
            <w:hideMark/>
          </w:tcPr>
          <w:p w14:paraId="3F7A2A68"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4CB99CCA"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Yageo Group</w:t>
            </w:r>
          </w:p>
        </w:tc>
        <w:tc>
          <w:tcPr>
            <w:tcW w:w="844" w:type="dxa"/>
            <w:noWrap/>
            <w:hideMark/>
          </w:tcPr>
          <w:p w14:paraId="07C0D664"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Farnell</w:t>
            </w:r>
          </w:p>
        </w:tc>
        <w:tc>
          <w:tcPr>
            <w:tcW w:w="1833" w:type="dxa"/>
            <w:noWrap/>
            <w:hideMark/>
          </w:tcPr>
          <w:p w14:paraId="0BED681D"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9237879</w:t>
            </w:r>
          </w:p>
        </w:tc>
        <w:tc>
          <w:tcPr>
            <w:tcW w:w="844" w:type="dxa"/>
            <w:noWrap/>
            <w:hideMark/>
          </w:tcPr>
          <w:p w14:paraId="2DBFD357"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0,01793</w:t>
            </w:r>
          </w:p>
        </w:tc>
        <w:tc>
          <w:tcPr>
            <w:tcW w:w="902" w:type="dxa"/>
            <w:noWrap/>
            <w:hideMark/>
          </w:tcPr>
          <w:p w14:paraId="331B69ED"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0,17926</w:t>
            </w:r>
          </w:p>
        </w:tc>
        <w:tc>
          <w:tcPr>
            <w:tcW w:w="844" w:type="dxa"/>
            <w:noWrap/>
            <w:hideMark/>
          </w:tcPr>
          <w:p w14:paraId="3DBB8137"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0,01793</w:t>
            </w:r>
          </w:p>
        </w:tc>
        <w:tc>
          <w:tcPr>
            <w:tcW w:w="993" w:type="dxa"/>
            <w:noWrap/>
            <w:hideMark/>
          </w:tcPr>
          <w:p w14:paraId="5D58E5D5"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0,35852</w:t>
            </w:r>
          </w:p>
        </w:tc>
        <w:tc>
          <w:tcPr>
            <w:tcW w:w="844" w:type="dxa"/>
            <w:noWrap/>
            <w:hideMark/>
          </w:tcPr>
          <w:p w14:paraId="367607D4"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0,01453</w:t>
            </w:r>
          </w:p>
        </w:tc>
        <w:tc>
          <w:tcPr>
            <w:tcW w:w="850" w:type="dxa"/>
            <w:noWrap/>
            <w:hideMark/>
          </w:tcPr>
          <w:p w14:paraId="6917159F"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2,91</w:t>
            </w:r>
          </w:p>
        </w:tc>
      </w:tr>
      <w:tr w:rsidR="004B636A" w:rsidRPr="00AF07A9" w14:paraId="74EEEC61" w14:textId="77777777">
        <w:trPr>
          <w:trHeight w:val="315"/>
        </w:trPr>
        <w:tc>
          <w:tcPr>
            <w:cnfStyle w:val="001000000000" w:firstRow="0" w:lastRow="0" w:firstColumn="1" w:lastColumn="0" w:oddVBand="0" w:evenVBand="0" w:oddHBand="0" w:evenHBand="0" w:firstRowFirstColumn="0" w:firstRowLastColumn="0" w:lastRowFirstColumn="0" w:lastRowLastColumn="0"/>
            <w:tcW w:w="1216" w:type="dxa"/>
            <w:noWrap/>
            <w:hideMark/>
          </w:tcPr>
          <w:p w14:paraId="260C6A59"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100R</w:t>
            </w:r>
          </w:p>
        </w:tc>
        <w:tc>
          <w:tcPr>
            <w:tcW w:w="1598" w:type="dxa"/>
            <w:noWrap/>
            <w:hideMark/>
          </w:tcPr>
          <w:p w14:paraId="45588E21"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RES 100ohm  ±1% 0.125W 2012 (0805 INCH)</w:t>
            </w:r>
          </w:p>
        </w:tc>
        <w:tc>
          <w:tcPr>
            <w:tcW w:w="1485" w:type="dxa"/>
            <w:noWrap/>
            <w:hideMark/>
          </w:tcPr>
          <w:p w14:paraId="715171DC"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R34, R35</w:t>
            </w:r>
          </w:p>
        </w:tc>
        <w:tc>
          <w:tcPr>
            <w:tcW w:w="854" w:type="dxa"/>
            <w:noWrap/>
            <w:hideMark/>
          </w:tcPr>
          <w:p w14:paraId="5C89F803"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w:t>
            </w:r>
          </w:p>
        </w:tc>
        <w:tc>
          <w:tcPr>
            <w:tcW w:w="1318" w:type="dxa"/>
            <w:noWrap/>
            <w:hideMark/>
          </w:tcPr>
          <w:p w14:paraId="33FC64EE"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Yageo Group</w:t>
            </w:r>
          </w:p>
        </w:tc>
        <w:tc>
          <w:tcPr>
            <w:tcW w:w="844" w:type="dxa"/>
            <w:noWrap/>
            <w:hideMark/>
          </w:tcPr>
          <w:p w14:paraId="74B8D021"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Farnell</w:t>
            </w:r>
          </w:p>
        </w:tc>
        <w:tc>
          <w:tcPr>
            <w:tcW w:w="1833" w:type="dxa"/>
            <w:noWrap/>
            <w:hideMark/>
          </w:tcPr>
          <w:p w14:paraId="711581BD"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9237364</w:t>
            </w:r>
          </w:p>
        </w:tc>
        <w:tc>
          <w:tcPr>
            <w:tcW w:w="844" w:type="dxa"/>
            <w:noWrap/>
            <w:hideMark/>
          </w:tcPr>
          <w:p w14:paraId="611F2452"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0,01687</w:t>
            </w:r>
          </w:p>
        </w:tc>
        <w:tc>
          <w:tcPr>
            <w:tcW w:w="902" w:type="dxa"/>
            <w:noWrap/>
            <w:hideMark/>
          </w:tcPr>
          <w:p w14:paraId="02C156F4"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0,16872</w:t>
            </w:r>
          </w:p>
        </w:tc>
        <w:tc>
          <w:tcPr>
            <w:tcW w:w="844" w:type="dxa"/>
            <w:noWrap/>
            <w:hideMark/>
          </w:tcPr>
          <w:p w14:paraId="4E31771A"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0,01687</w:t>
            </w:r>
          </w:p>
        </w:tc>
        <w:tc>
          <w:tcPr>
            <w:tcW w:w="993" w:type="dxa"/>
            <w:noWrap/>
            <w:hideMark/>
          </w:tcPr>
          <w:p w14:paraId="5AB2FD95"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0,33744</w:t>
            </w:r>
          </w:p>
        </w:tc>
        <w:tc>
          <w:tcPr>
            <w:tcW w:w="844" w:type="dxa"/>
            <w:noWrap/>
            <w:hideMark/>
          </w:tcPr>
          <w:p w14:paraId="1FB72582"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0,01523</w:t>
            </w:r>
          </w:p>
        </w:tc>
        <w:tc>
          <w:tcPr>
            <w:tcW w:w="850" w:type="dxa"/>
            <w:noWrap/>
            <w:hideMark/>
          </w:tcPr>
          <w:p w14:paraId="5026A0AD" w14:textId="77777777" w:rsidR="004B636A" w:rsidRPr="00AF07A9" w:rsidRDefault="004B636A">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3,05</w:t>
            </w:r>
          </w:p>
        </w:tc>
      </w:tr>
      <w:tr w:rsidR="00A340B1" w:rsidRPr="00AF07A9" w14:paraId="12A0AFA0" w14:textId="77777777" w:rsidTr="00081BEE">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16" w:type="dxa"/>
            <w:noWrap/>
            <w:hideMark/>
          </w:tcPr>
          <w:p w14:paraId="0CEF35C9" w14:textId="77777777" w:rsidR="004B636A" w:rsidRPr="00AF07A9" w:rsidRDefault="004B636A">
            <w:pPr>
              <w:jc w:val="center"/>
              <w:rPr>
                <w:rFonts w:ascii="Aptos Narrow" w:hAnsi="Aptos Narrow"/>
                <w:color w:val="000000"/>
                <w:sz w:val="18"/>
                <w:szCs w:val="18"/>
              </w:rPr>
            </w:pPr>
            <w:r w:rsidRPr="00AF07A9">
              <w:rPr>
                <w:rFonts w:ascii="Aptos Narrow" w:hAnsi="Aptos Narrow"/>
                <w:color w:val="000000"/>
                <w:sz w:val="18"/>
                <w:szCs w:val="18"/>
              </w:rPr>
              <w:t> </w:t>
            </w:r>
          </w:p>
        </w:tc>
        <w:tc>
          <w:tcPr>
            <w:tcW w:w="1598" w:type="dxa"/>
            <w:noWrap/>
            <w:hideMark/>
          </w:tcPr>
          <w:p w14:paraId="4FEF0CE7"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 </w:t>
            </w:r>
          </w:p>
        </w:tc>
        <w:tc>
          <w:tcPr>
            <w:tcW w:w="1485" w:type="dxa"/>
            <w:noWrap/>
            <w:hideMark/>
          </w:tcPr>
          <w:p w14:paraId="20CECC3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 </w:t>
            </w:r>
          </w:p>
        </w:tc>
        <w:tc>
          <w:tcPr>
            <w:tcW w:w="854" w:type="dxa"/>
            <w:noWrap/>
            <w:hideMark/>
          </w:tcPr>
          <w:p w14:paraId="387C383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 </w:t>
            </w:r>
          </w:p>
        </w:tc>
        <w:tc>
          <w:tcPr>
            <w:tcW w:w="1318" w:type="dxa"/>
            <w:noWrap/>
            <w:hideMark/>
          </w:tcPr>
          <w:p w14:paraId="1085433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 </w:t>
            </w:r>
          </w:p>
        </w:tc>
        <w:tc>
          <w:tcPr>
            <w:tcW w:w="844" w:type="dxa"/>
            <w:noWrap/>
            <w:hideMark/>
          </w:tcPr>
          <w:p w14:paraId="637149E8"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 </w:t>
            </w:r>
          </w:p>
        </w:tc>
        <w:tc>
          <w:tcPr>
            <w:tcW w:w="1833" w:type="dxa"/>
            <w:noWrap/>
            <w:hideMark/>
          </w:tcPr>
          <w:p w14:paraId="0C2D45D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 </w:t>
            </w:r>
          </w:p>
        </w:tc>
        <w:tc>
          <w:tcPr>
            <w:tcW w:w="844" w:type="dxa"/>
            <w:noWrap/>
            <w:hideMark/>
          </w:tcPr>
          <w:p w14:paraId="3FDC120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Totaux QTY 1</w:t>
            </w:r>
          </w:p>
        </w:tc>
        <w:tc>
          <w:tcPr>
            <w:tcW w:w="902" w:type="dxa"/>
            <w:noWrap/>
            <w:hideMark/>
          </w:tcPr>
          <w:p w14:paraId="78AD869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33,05203</w:t>
            </w:r>
          </w:p>
        </w:tc>
        <w:tc>
          <w:tcPr>
            <w:tcW w:w="844" w:type="dxa"/>
            <w:noWrap/>
            <w:hideMark/>
          </w:tcPr>
          <w:p w14:paraId="34113116"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Totaux QTY 10</w:t>
            </w:r>
          </w:p>
        </w:tc>
        <w:tc>
          <w:tcPr>
            <w:tcW w:w="993" w:type="dxa"/>
            <w:noWrap/>
            <w:hideMark/>
          </w:tcPr>
          <w:p w14:paraId="1294F7E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252,89053</w:t>
            </w:r>
          </w:p>
        </w:tc>
        <w:tc>
          <w:tcPr>
            <w:tcW w:w="844" w:type="dxa"/>
            <w:noWrap/>
            <w:hideMark/>
          </w:tcPr>
          <w:p w14:paraId="77F81E41"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Totaux QTY 100</w:t>
            </w:r>
          </w:p>
        </w:tc>
        <w:tc>
          <w:tcPr>
            <w:tcW w:w="850" w:type="dxa"/>
            <w:noWrap/>
            <w:hideMark/>
          </w:tcPr>
          <w:p w14:paraId="04AD97AE" w14:textId="77777777" w:rsidR="004B636A" w:rsidRPr="00AF07A9" w:rsidRDefault="004B636A">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AF07A9">
              <w:rPr>
                <w:rFonts w:ascii="Aptos Narrow" w:hAnsi="Aptos Narrow"/>
                <w:color w:val="000000"/>
                <w:sz w:val="18"/>
                <w:szCs w:val="18"/>
              </w:rPr>
              <w:t>2074,11</w:t>
            </w:r>
          </w:p>
        </w:tc>
      </w:tr>
    </w:tbl>
    <w:p w14:paraId="7239D623" w14:textId="77777777" w:rsidR="004B636A" w:rsidRDefault="004B636A" w:rsidP="004B636A"/>
    <w:p w14:paraId="2CAAFC86" w14:textId="77777777" w:rsidR="00836090" w:rsidRDefault="00836090" w:rsidP="005E1D4F">
      <w:pPr>
        <w:pStyle w:val="Titre3"/>
        <w:sectPr w:rsidR="00836090" w:rsidSect="004B636A">
          <w:endnotePr>
            <w:numFmt w:val="decimal"/>
          </w:endnotePr>
          <w:pgSz w:w="16838" w:h="11906" w:orient="landscape" w:code="9"/>
          <w:pgMar w:top="851" w:right="720" w:bottom="1440" w:left="709" w:header="720" w:footer="720" w:gutter="0"/>
          <w:cols w:space="720"/>
          <w:noEndnote/>
          <w:docGrid w:linePitch="326"/>
        </w:sectPr>
      </w:pPr>
    </w:p>
    <w:p w14:paraId="25D02142" w14:textId="7E695449" w:rsidR="00224C70" w:rsidRDefault="00CA1CB1" w:rsidP="005E1D4F">
      <w:pPr>
        <w:pStyle w:val="Titre3"/>
      </w:pPr>
      <w:bookmarkStart w:id="198" w:name="_Toc209445858"/>
      <w:r>
        <w:lastRenderedPageBreak/>
        <w:t>Annexe de mesure</w:t>
      </w:r>
      <w:bookmarkEnd w:id="198"/>
      <w:r>
        <w:t xml:space="preserve"> </w:t>
      </w:r>
    </w:p>
    <w:p w14:paraId="2BE60A94" w14:textId="61CD8E12" w:rsidR="0089078C" w:rsidRDefault="0089078C" w:rsidP="005E1D4F">
      <w:pPr>
        <w:pStyle w:val="Titre3"/>
      </w:pPr>
      <w:bookmarkStart w:id="199" w:name="_Ref209442013"/>
      <w:bookmarkStart w:id="200" w:name="_Ref209442057"/>
      <w:bookmarkStart w:id="201" w:name="_Ref209442100"/>
      <w:bookmarkStart w:id="202" w:name="_Ref209442140"/>
      <w:bookmarkStart w:id="203" w:name="_Ref209442186"/>
      <w:bookmarkStart w:id="204" w:name="_Toc209445859"/>
      <w:r>
        <w:t>Instrument de mesu</w:t>
      </w:r>
      <w:r w:rsidR="006A1087">
        <w:t>re</w:t>
      </w:r>
      <w:bookmarkEnd w:id="199"/>
      <w:bookmarkEnd w:id="200"/>
      <w:bookmarkEnd w:id="201"/>
      <w:bookmarkEnd w:id="202"/>
      <w:bookmarkEnd w:id="203"/>
      <w:bookmarkEnd w:id="204"/>
      <w:r w:rsidR="006A1087">
        <w:t xml:space="preserve"> </w:t>
      </w:r>
    </w:p>
    <w:tbl>
      <w:tblPr>
        <w:tblStyle w:val="TableauGrille5Fonc-Accentuation1"/>
        <w:tblW w:w="9288" w:type="dxa"/>
        <w:tblLook w:val="04A0" w:firstRow="1" w:lastRow="0" w:firstColumn="1" w:lastColumn="0" w:noHBand="0" w:noVBand="1"/>
      </w:tblPr>
      <w:tblGrid>
        <w:gridCol w:w="1456"/>
        <w:gridCol w:w="2054"/>
        <w:gridCol w:w="1588"/>
        <w:gridCol w:w="1943"/>
        <w:gridCol w:w="2247"/>
      </w:tblGrid>
      <w:tr w:rsidR="006A1087" w:rsidRPr="004F6DF3" w14:paraId="78652FE8" w14:textId="77777777" w:rsidTr="001F6F2F">
        <w:trPr>
          <w:cnfStyle w:val="100000000000" w:firstRow="1" w:lastRow="0" w:firstColumn="0" w:lastColumn="0" w:oddVBand="0" w:evenVBand="0" w:oddHBand="0" w:evenHBand="0" w:firstRowFirstColumn="0" w:firstRowLastColumn="0" w:lastRowFirstColumn="0" w:lastRowLastColumn="0"/>
          <w:trHeight w:val="192"/>
        </w:trPr>
        <w:tc>
          <w:tcPr>
            <w:cnfStyle w:val="001000000000" w:firstRow="0" w:lastRow="0" w:firstColumn="1" w:lastColumn="0" w:oddVBand="0" w:evenVBand="0" w:oddHBand="0" w:evenHBand="0" w:firstRowFirstColumn="0" w:firstRowLastColumn="0" w:lastRowFirstColumn="0" w:lastRowLastColumn="0"/>
            <w:tcW w:w="1456" w:type="dxa"/>
          </w:tcPr>
          <w:p w14:paraId="65FE6282" w14:textId="77777777" w:rsidR="006A1087" w:rsidRPr="004F6DF3" w:rsidRDefault="006A1087" w:rsidP="00C423FB">
            <w:r w:rsidRPr="004F6DF3">
              <w:t>Désignateur</w:t>
            </w:r>
          </w:p>
        </w:tc>
        <w:tc>
          <w:tcPr>
            <w:tcW w:w="2054" w:type="dxa"/>
          </w:tcPr>
          <w:p w14:paraId="6B16137A" w14:textId="77777777" w:rsidR="006A1087" w:rsidRPr="004F6DF3" w:rsidRDefault="006A1087" w:rsidP="00C423FB">
            <w:pPr>
              <w:cnfStyle w:val="100000000000" w:firstRow="1" w:lastRow="0" w:firstColumn="0" w:lastColumn="0" w:oddVBand="0" w:evenVBand="0" w:oddHBand="0" w:evenHBand="0" w:firstRowFirstColumn="0" w:firstRowLastColumn="0" w:lastRowFirstColumn="0" w:lastRowLastColumn="0"/>
            </w:pPr>
            <w:r w:rsidRPr="004F6DF3">
              <w:t xml:space="preserve">Marque </w:t>
            </w:r>
          </w:p>
        </w:tc>
        <w:tc>
          <w:tcPr>
            <w:tcW w:w="1588" w:type="dxa"/>
          </w:tcPr>
          <w:p w14:paraId="48F631FF" w14:textId="77777777" w:rsidR="006A1087" w:rsidRPr="004F6DF3" w:rsidRDefault="006A1087" w:rsidP="00C423FB">
            <w:pPr>
              <w:cnfStyle w:val="100000000000" w:firstRow="1" w:lastRow="0" w:firstColumn="0" w:lastColumn="0" w:oddVBand="0" w:evenVBand="0" w:oddHBand="0" w:evenHBand="0" w:firstRowFirstColumn="0" w:firstRowLastColumn="0" w:lastRowFirstColumn="0" w:lastRowLastColumn="0"/>
            </w:pPr>
            <w:r w:rsidRPr="004F6DF3">
              <w:t>Modèle</w:t>
            </w:r>
          </w:p>
        </w:tc>
        <w:tc>
          <w:tcPr>
            <w:tcW w:w="1943" w:type="dxa"/>
          </w:tcPr>
          <w:p w14:paraId="27E8D516" w14:textId="77777777" w:rsidR="006A1087" w:rsidRPr="004F6DF3" w:rsidRDefault="006A1087" w:rsidP="00C423FB">
            <w:pPr>
              <w:cnfStyle w:val="100000000000" w:firstRow="1" w:lastRow="0" w:firstColumn="0" w:lastColumn="0" w:oddVBand="0" w:evenVBand="0" w:oddHBand="0" w:evenHBand="0" w:firstRowFirstColumn="0" w:firstRowLastColumn="0" w:lastRowFirstColumn="0" w:lastRowLastColumn="0"/>
            </w:pPr>
            <w:r w:rsidRPr="004F6DF3">
              <w:t xml:space="preserve">Type </w:t>
            </w:r>
          </w:p>
        </w:tc>
        <w:tc>
          <w:tcPr>
            <w:tcW w:w="2247" w:type="dxa"/>
          </w:tcPr>
          <w:p w14:paraId="2A43717A" w14:textId="77777777" w:rsidR="006A1087" w:rsidRPr="004F6DF3" w:rsidRDefault="006A1087" w:rsidP="00C423FB">
            <w:pPr>
              <w:cnfStyle w:val="100000000000" w:firstRow="1" w:lastRow="0" w:firstColumn="0" w:lastColumn="0" w:oddVBand="0" w:evenVBand="0" w:oddHBand="0" w:evenHBand="0" w:firstRowFirstColumn="0" w:firstRowLastColumn="0" w:lastRowFirstColumn="0" w:lastRowLastColumn="0"/>
            </w:pPr>
            <w:r w:rsidRPr="004F6DF3">
              <w:t>N° d’inventaire</w:t>
            </w:r>
          </w:p>
        </w:tc>
      </w:tr>
      <w:tr w:rsidR="006A1087" w:rsidRPr="004F6DF3" w14:paraId="1F2274CC" w14:textId="77777777" w:rsidTr="001F6F2F">
        <w:trPr>
          <w:cnfStyle w:val="000000100000" w:firstRow="0" w:lastRow="0" w:firstColumn="0" w:lastColumn="0" w:oddVBand="0" w:evenVBand="0" w:oddHBand="1" w:evenHBand="0" w:firstRowFirstColumn="0" w:firstRowLastColumn="0" w:lastRowFirstColumn="0" w:lastRowLastColumn="0"/>
          <w:trHeight w:val="192"/>
        </w:trPr>
        <w:tc>
          <w:tcPr>
            <w:cnfStyle w:val="001000000000" w:firstRow="0" w:lastRow="0" w:firstColumn="1" w:lastColumn="0" w:oddVBand="0" w:evenVBand="0" w:oddHBand="0" w:evenHBand="0" w:firstRowFirstColumn="0" w:firstRowLastColumn="0" w:lastRowFirstColumn="0" w:lastRowLastColumn="0"/>
            <w:tcW w:w="1456" w:type="dxa"/>
          </w:tcPr>
          <w:p w14:paraId="5CEBC846" w14:textId="77777777" w:rsidR="006A1087" w:rsidRPr="004F6DF3" w:rsidRDefault="006A1087" w:rsidP="00C423FB">
            <w:r w:rsidRPr="004F6DF3">
              <w:t>P1</w:t>
            </w:r>
          </w:p>
        </w:tc>
        <w:tc>
          <w:tcPr>
            <w:tcW w:w="2054" w:type="dxa"/>
            <w:vAlign w:val="center"/>
          </w:tcPr>
          <w:p w14:paraId="5C6EFBF8" w14:textId="77777777" w:rsidR="006A1087" w:rsidRPr="004F6DF3" w:rsidRDefault="006A1087" w:rsidP="001F6F2F">
            <w:pPr>
              <w:cnfStyle w:val="000000100000" w:firstRow="0" w:lastRow="0" w:firstColumn="0" w:lastColumn="0" w:oddVBand="0" w:evenVBand="0" w:oddHBand="1" w:evenHBand="0" w:firstRowFirstColumn="0" w:firstRowLastColumn="0" w:lastRowFirstColumn="0" w:lastRowLastColumn="0"/>
            </w:pPr>
            <w:r w:rsidRPr="004F6DF3">
              <w:t>Rohde &amp; Schwarz</w:t>
            </w:r>
          </w:p>
        </w:tc>
        <w:tc>
          <w:tcPr>
            <w:tcW w:w="1588" w:type="dxa"/>
            <w:vAlign w:val="center"/>
          </w:tcPr>
          <w:p w14:paraId="28C5516E" w14:textId="77777777" w:rsidR="006A1087" w:rsidRPr="004F6DF3" w:rsidRDefault="006A1087" w:rsidP="001F6F2F">
            <w:pPr>
              <w:cnfStyle w:val="000000100000" w:firstRow="0" w:lastRow="0" w:firstColumn="0" w:lastColumn="0" w:oddVBand="0" w:evenVBand="0" w:oddHBand="1" w:evenHBand="0" w:firstRowFirstColumn="0" w:firstRowLastColumn="0" w:lastRowFirstColumn="0" w:lastRowLastColumn="0"/>
            </w:pPr>
            <w:r w:rsidRPr="004F6DF3">
              <w:t>RTB2004</w:t>
            </w:r>
          </w:p>
        </w:tc>
        <w:tc>
          <w:tcPr>
            <w:tcW w:w="1943" w:type="dxa"/>
          </w:tcPr>
          <w:p w14:paraId="34D1B7DD" w14:textId="77777777" w:rsidR="006A1087" w:rsidRPr="004F6DF3" w:rsidRDefault="006A1087" w:rsidP="00C423FB">
            <w:pPr>
              <w:cnfStyle w:val="000000100000" w:firstRow="0" w:lastRow="0" w:firstColumn="0" w:lastColumn="0" w:oddVBand="0" w:evenVBand="0" w:oddHBand="1" w:evenHBand="0" w:firstRowFirstColumn="0" w:firstRowLastColumn="0" w:lastRowFirstColumn="0" w:lastRowLastColumn="0"/>
            </w:pPr>
            <w:r w:rsidRPr="004F6DF3">
              <w:t xml:space="preserve">Oscilloscope </w:t>
            </w:r>
          </w:p>
        </w:tc>
        <w:tc>
          <w:tcPr>
            <w:tcW w:w="2247" w:type="dxa"/>
          </w:tcPr>
          <w:p w14:paraId="6C875706" w14:textId="77777777" w:rsidR="006A1087" w:rsidRPr="004F6DF3" w:rsidRDefault="006A1087" w:rsidP="00C423FB">
            <w:pPr>
              <w:cnfStyle w:val="000000100000" w:firstRow="0" w:lastRow="0" w:firstColumn="0" w:lastColumn="0" w:oddVBand="0" w:evenVBand="0" w:oddHBand="1" w:evenHBand="0" w:firstRowFirstColumn="0" w:firstRowLastColumn="0" w:lastRowFirstColumn="0" w:lastRowLastColumn="0"/>
            </w:pPr>
            <w:r w:rsidRPr="004F6DF3">
              <w:t>ES.SLO2.05.01.07</w:t>
            </w:r>
          </w:p>
        </w:tc>
      </w:tr>
      <w:tr w:rsidR="006A1087" w:rsidRPr="004F6DF3" w14:paraId="120373C7" w14:textId="77777777" w:rsidTr="001F6F2F">
        <w:trPr>
          <w:trHeight w:val="192"/>
        </w:trPr>
        <w:tc>
          <w:tcPr>
            <w:cnfStyle w:val="001000000000" w:firstRow="0" w:lastRow="0" w:firstColumn="1" w:lastColumn="0" w:oddVBand="0" w:evenVBand="0" w:oddHBand="0" w:evenHBand="0" w:firstRowFirstColumn="0" w:firstRowLastColumn="0" w:lastRowFirstColumn="0" w:lastRowLastColumn="0"/>
            <w:tcW w:w="1456" w:type="dxa"/>
          </w:tcPr>
          <w:p w14:paraId="07E77414" w14:textId="0843E48E" w:rsidR="006A1087" w:rsidRPr="004F6DF3" w:rsidRDefault="004C73D6" w:rsidP="00C423FB">
            <w:r>
              <w:t>P2</w:t>
            </w:r>
          </w:p>
        </w:tc>
        <w:tc>
          <w:tcPr>
            <w:tcW w:w="2054" w:type="dxa"/>
            <w:vAlign w:val="center"/>
          </w:tcPr>
          <w:p w14:paraId="555CDF0F" w14:textId="211EADBB" w:rsidR="006A1087" w:rsidRPr="004F6DF3" w:rsidRDefault="004C73D6" w:rsidP="001F6F2F">
            <w:pPr>
              <w:keepLines/>
              <w:cnfStyle w:val="000000000000" w:firstRow="0" w:lastRow="0" w:firstColumn="0" w:lastColumn="0" w:oddVBand="0" w:evenVBand="0" w:oddHBand="0" w:evenHBand="0" w:firstRowFirstColumn="0" w:firstRowLastColumn="0" w:lastRowFirstColumn="0" w:lastRowLastColumn="0"/>
            </w:pPr>
            <w:r>
              <w:t xml:space="preserve">Gwinstek </w:t>
            </w:r>
          </w:p>
        </w:tc>
        <w:tc>
          <w:tcPr>
            <w:tcW w:w="1588" w:type="dxa"/>
            <w:vAlign w:val="center"/>
          </w:tcPr>
          <w:p w14:paraId="66E61A57" w14:textId="2C983795" w:rsidR="006A1087" w:rsidRPr="004F6DF3" w:rsidRDefault="00391B77" w:rsidP="001F6F2F">
            <w:pPr>
              <w:keepLines/>
              <w:cnfStyle w:val="000000000000" w:firstRow="0" w:lastRow="0" w:firstColumn="0" w:lastColumn="0" w:oddVBand="0" w:evenVBand="0" w:oddHBand="0" w:evenHBand="0" w:firstRowFirstColumn="0" w:firstRowLastColumn="0" w:lastRowFirstColumn="0" w:lastRowLastColumn="0"/>
            </w:pPr>
            <w:r>
              <w:t>GDM-</w:t>
            </w:r>
            <w:r w:rsidR="001F6F2F">
              <w:t>396</w:t>
            </w:r>
          </w:p>
        </w:tc>
        <w:tc>
          <w:tcPr>
            <w:tcW w:w="1943" w:type="dxa"/>
          </w:tcPr>
          <w:p w14:paraId="248D57EB" w14:textId="6DA04261" w:rsidR="006A1087" w:rsidRPr="004F6DF3" w:rsidRDefault="00FC7C5B" w:rsidP="00C423FB">
            <w:pPr>
              <w:cnfStyle w:val="000000000000" w:firstRow="0" w:lastRow="0" w:firstColumn="0" w:lastColumn="0" w:oddVBand="0" w:evenVBand="0" w:oddHBand="0" w:evenHBand="0" w:firstRowFirstColumn="0" w:firstRowLastColumn="0" w:lastRowFirstColumn="0" w:lastRowLastColumn="0"/>
            </w:pPr>
            <w:r>
              <w:t>Multi</w:t>
            </w:r>
            <w:r w:rsidR="00AA6A26">
              <w:t>mètre</w:t>
            </w:r>
          </w:p>
        </w:tc>
        <w:tc>
          <w:tcPr>
            <w:tcW w:w="2247" w:type="dxa"/>
          </w:tcPr>
          <w:p w14:paraId="5D72A3D1" w14:textId="7B9E9DB7" w:rsidR="006A1087" w:rsidRPr="004F6DF3" w:rsidRDefault="00BE445C" w:rsidP="00C423FB">
            <w:pPr>
              <w:cnfStyle w:val="000000000000" w:firstRow="0" w:lastRow="0" w:firstColumn="0" w:lastColumn="0" w:oddVBand="0" w:evenVBand="0" w:oddHBand="0" w:evenHBand="0" w:firstRowFirstColumn="0" w:firstRowLastColumn="0" w:lastRowFirstColumn="0" w:lastRowLastColumn="0"/>
            </w:pPr>
            <w:r>
              <w:t>R</w:t>
            </w:r>
            <w:r w:rsidR="00F4255C">
              <w:t>110-08</w:t>
            </w:r>
          </w:p>
        </w:tc>
      </w:tr>
      <w:tr w:rsidR="006A1087" w:rsidRPr="004F6DF3" w14:paraId="761EE811" w14:textId="77777777" w:rsidTr="001F6F2F">
        <w:trPr>
          <w:cnfStyle w:val="000000100000" w:firstRow="0" w:lastRow="0" w:firstColumn="0" w:lastColumn="0" w:oddVBand="0" w:evenVBand="0" w:oddHBand="1" w:evenHBand="0" w:firstRowFirstColumn="0" w:firstRowLastColumn="0" w:lastRowFirstColumn="0" w:lastRowLastColumn="0"/>
          <w:trHeight w:val="192"/>
        </w:trPr>
        <w:tc>
          <w:tcPr>
            <w:cnfStyle w:val="001000000000" w:firstRow="0" w:lastRow="0" w:firstColumn="1" w:lastColumn="0" w:oddVBand="0" w:evenVBand="0" w:oddHBand="0" w:evenHBand="0" w:firstRowFirstColumn="0" w:firstRowLastColumn="0" w:lastRowFirstColumn="0" w:lastRowLastColumn="0"/>
            <w:tcW w:w="1456" w:type="dxa"/>
          </w:tcPr>
          <w:p w14:paraId="34981908" w14:textId="77777777" w:rsidR="006A1087" w:rsidRPr="004F6DF3" w:rsidRDefault="006A1087" w:rsidP="00C423FB">
            <w:r>
              <w:t xml:space="preserve">Ordinateur </w:t>
            </w:r>
          </w:p>
        </w:tc>
        <w:tc>
          <w:tcPr>
            <w:tcW w:w="2054" w:type="dxa"/>
          </w:tcPr>
          <w:p w14:paraId="4A0505CC" w14:textId="77777777" w:rsidR="006A1087" w:rsidRPr="004F6DF3" w:rsidRDefault="006A1087" w:rsidP="00C423FB">
            <w:pPr>
              <w:cnfStyle w:val="000000100000" w:firstRow="0" w:lastRow="0" w:firstColumn="0" w:lastColumn="0" w:oddVBand="0" w:evenVBand="0" w:oddHBand="1" w:evenHBand="0" w:firstRowFirstColumn="0" w:firstRowLastColumn="0" w:lastRowFirstColumn="0" w:lastRowLastColumn="0"/>
            </w:pPr>
            <w:r>
              <w:t>Dell</w:t>
            </w:r>
          </w:p>
        </w:tc>
        <w:tc>
          <w:tcPr>
            <w:tcW w:w="1588" w:type="dxa"/>
          </w:tcPr>
          <w:p w14:paraId="3DBC3E4C" w14:textId="77777777" w:rsidR="006A1087" w:rsidRPr="004F6DF3" w:rsidRDefault="006A1087" w:rsidP="006A1087">
            <w:pPr>
              <w:pStyle w:val="Paragraphedeliste"/>
              <w:keepLines/>
              <w:numPr>
                <w:ilvl w:val="0"/>
                <w:numId w:val="71"/>
              </w:numPr>
              <w:jc w:val="both"/>
              <w:cnfStyle w:val="000000100000" w:firstRow="0" w:lastRow="0" w:firstColumn="0" w:lastColumn="0" w:oddVBand="0" w:evenVBand="0" w:oddHBand="1" w:evenHBand="0" w:firstRowFirstColumn="0" w:firstRowLastColumn="0" w:lastRowFirstColumn="0" w:lastRowLastColumn="0"/>
            </w:pPr>
          </w:p>
        </w:tc>
        <w:tc>
          <w:tcPr>
            <w:tcW w:w="1943" w:type="dxa"/>
          </w:tcPr>
          <w:p w14:paraId="79AEC59E" w14:textId="77777777" w:rsidR="006A1087" w:rsidRPr="004F6DF3" w:rsidRDefault="006A1087" w:rsidP="00C423FB">
            <w:pPr>
              <w:cnfStyle w:val="000000100000" w:firstRow="0" w:lastRow="0" w:firstColumn="0" w:lastColumn="0" w:oddVBand="0" w:evenVBand="0" w:oddHBand="1" w:evenHBand="0" w:firstRowFirstColumn="0" w:firstRowLastColumn="0" w:lastRowFirstColumn="0" w:lastRowLastColumn="0"/>
            </w:pPr>
            <w:r>
              <w:t>Ordinateur fixe</w:t>
            </w:r>
          </w:p>
        </w:tc>
        <w:tc>
          <w:tcPr>
            <w:tcW w:w="2247" w:type="dxa"/>
          </w:tcPr>
          <w:p w14:paraId="40E040B3" w14:textId="77777777" w:rsidR="006A1087" w:rsidRPr="004F6DF3" w:rsidRDefault="006A1087" w:rsidP="00C423FB">
            <w:pPr>
              <w:cnfStyle w:val="000000100000" w:firstRow="0" w:lastRow="0" w:firstColumn="0" w:lastColumn="0" w:oddVBand="0" w:evenVBand="0" w:oddHBand="1" w:evenHBand="0" w:firstRowFirstColumn="0" w:firstRowLastColumn="0" w:lastRowFirstColumn="0" w:lastRowLastColumn="0"/>
            </w:pPr>
            <w:r>
              <w:t>SLO-R110-M305</w:t>
            </w:r>
          </w:p>
        </w:tc>
      </w:tr>
    </w:tbl>
    <w:p w14:paraId="05E96618" w14:textId="77777777" w:rsidR="006A1087" w:rsidRDefault="006A1087" w:rsidP="006A1087"/>
    <w:p w14:paraId="1637B548" w14:textId="38EA2317" w:rsidR="002176A1" w:rsidRDefault="00224C70" w:rsidP="002176A1">
      <w:pPr>
        <w:pStyle w:val="Titre3"/>
      </w:pPr>
      <w:bookmarkStart w:id="205" w:name="_Toc209445860"/>
      <w:r>
        <w:t>Composant de la mesure</w:t>
      </w:r>
      <w:bookmarkEnd w:id="205"/>
    </w:p>
    <w:tbl>
      <w:tblPr>
        <w:tblStyle w:val="TableauGrille5Fonc-Accentuation1"/>
        <w:tblW w:w="8600" w:type="dxa"/>
        <w:tblLook w:val="04A0" w:firstRow="1" w:lastRow="0" w:firstColumn="1" w:lastColumn="0" w:noHBand="0" w:noVBand="1"/>
      </w:tblPr>
      <w:tblGrid>
        <w:gridCol w:w="1440"/>
        <w:gridCol w:w="1200"/>
        <w:gridCol w:w="1300"/>
        <w:gridCol w:w="2220"/>
        <w:gridCol w:w="1200"/>
        <w:gridCol w:w="1240"/>
      </w:tblGrid>
      <w:tr w:rsidR="001C6610" w:rsidRPr="007334F0" w14:paraId="25B03539" w14:textId="77777777" w:rsidTr="001C661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1F3D4D78" w14:textId="77777777" w:rsidR="001C6610" w:rsidRPr="007334F0" w:rsidRDefault="001C6610" w:rsidP="00C423FB">
            <w:pPr>
              <w:jc w:val="center"/>
              <w:rPr>
                <w:rFonts w:ascii="Calibri" w:hAnsi="Calibri" w:cs="Calibri"/>
                <w:color w:val="FFFFFF"/>
                <w:sz w:val="22"/>
                <w:szCs w:val="22"/>
              </w:rPr>
            </w:pPr>
            <w:r w:rsidRPr="007334F0">
              <w:rPr>
                <w:rFonts w:ascii="Calibri" w:hAnsi="Calibri" w:cs="Calibri"/>
                <w:color w:val="FFFFFF"/>
                <w:sz w:val="22"/>
                <w:szCs w:val="22"/>
              </w:rPr>
              <w:t>Désignation</w:t>
            </w:r>
          </w:p>
        </w:tc>
        <w:tc>
          <w:tcPr>
            <w:tcW w:w="1200" w:type="dxa"/>
            <w:noWrap/>
            <w:hideMark/>
          </w:tcPr>
          <w:p w14:paraId="0DD1B928" w14:textId="77777777" w:rsidR="001C6610" w:rsidRPr="007334F0" w:rsidRDefault="001C6610" w:rsidP="00C423FB">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FFFFFF"/>
                <w:sz w:val="22"/>
                <w:szCs w:val="22"/>
              </w:rPr>
            </w:pPr>
            <w:r w:rsidRPr="007334F0">
              <w:rPr>
                <w:rFonts w:ascii="Calibri" w:hAnsi="Calibri" w:cs="Calibri"/>
                <w:color w:val="FFFFFF"/>
                <w:sz w:val="22"/>
                <w:szCs w:val="22"/>
              </w:rPr>
              <w:t>Marque</w:t>
            </w:r>
          </w:p>
        </w:tc>
        <w:tc>
          <w:tcPr>
            <w:tcW w:w="1300" w:type="dxa"/>
            <w:noWrap/>
            <w:hideMark/>
          </w:tcPr>
          <w:p w14:paraId="41B8EEBA" w14:textId="77777777" w:rsidR="001C6610" w:rsidRPr="007334F0" w:rsidRDefault="001C6610" w:rsidP="00C423FB">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FFFFFF"/>
                <w:sz w:val="22"/>
                <w:szCs w:val="22"/>
              </w:rPr>
            </w:pPr>
            <w:r w:rsidRPr="007334F0">
              <w:rPr>
                <w:rFonts w:ascii="Calibri" w:hAnsi="Calibri" w:cs="Calibri"/>
                <w:color w:val="FFFFFF"/>
                <w:sz w:val="22"/>
                <w:szCs w:val="22"/>
              </w:rPr>
              <w:t>R</w:t>
            </w:r>
            <w:r>
              <w:rPr>
                <w:rFonts w:ascii="Calibri" w:hAnsi="Calibri" w:cs="Calibri"/>
                <w:color w:val="FFFFFF"/>
                <w:sz w:val="22"/>
                <w:szCs w:val="22"/>
              </w:rPr>
              <w:t>é</w:t>
            </w:r>
            <w:r w:rsidRPr="007334F0">
              <w:rPr>
                <w:rFonts w:ascii="Calibri" w:hAnsi="Calibri" w:cs="Calibri"/>
                <w:color w:val="FFFFFF"/>
                <w:sz w:val="22"/>
                <w:szCs w:val="22"/>
              </w:rPr>
              <w:t>f</w:t>
            </w:r>
            <w:r>
              <w:rPr>
                <w:rFonts w:ascii="Calibri" w:hAnsi="Calibri" w:cs="Calibri"/>
                <w:color w:val="FFFFFF"/>
                <w:sz w:val="22"/>
                <w:szCs w:val="22"/>
              </w:rPr>
              <w:t>é</w:t>
            </w:r>
            <w:r w:rsidRPr="007334F0">
              <w:rPr>
                <w:rFonts w:ascii="Calibri" w:hAnsi="Calibri" w:cs="Calibri"/>
                <w:color w:val="FFFFFF"/>
                <w:sz w:val="22"/>
                <w:szCs w:val="22"/>
              </w:rPr>
              <w:t>rence</w:t>
            </w:r>
          </w:p>
        </w:tc>
        <w:tc>
          <w:tcPr>
            <w:tcW w:w="2220" w:type="dxa"/>
            <w:noWrap/>
            <w:hideMark/>
          </w:tcPr>
          <w:p w14:paraId="6EAB1C13" w14:textId="77777777" w:rsidR="001C6610" w:rsidRPr="007334F0" w:rsidRDefault="001C6610" w:rsidP="00C423FB">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FFFFFF"/>
                <w:sz w:val="22"/>
                <w:szCs w:val="22"/>
              </w:rPr>
            </w:pPr>
            <w:r w:rsidRPr="007334F0">
              <w:rPr>
                <w:rFonts w:ascii="Calibri" w:hAnsi="Calibri" w:cs="Calibri"/>
                <w:color w:val="FFFFFF"/>
                <w:sz w:val="22"/>
                <w:szCs w:val="22"/>
              </w:rPr>
              <w:t>Type</w:t>
            </w:r>
          </w:p>
        </w:tc>
        <w:tc>
          <w:tcPr>
            <w:tcW w:w="1200" w:type="dxa"/>
            <w:noWrap/>
            <w:hideMark/>
          </w:tcPr>
          <w:p w14:paraId="3561022F" w14:textId="77777777" w:rsidR="001C6610" w:rsidRPr="007334F0" w:rsidRDefault="001C6610" w:rsidP="00C423FB">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FFFFFF"/>
                <w:sz w:val="22"/>
                <w:szCs w:val="22"/>
              </w:rPr>
            </w:pPr>
            <w:r w:rsidRPr="007334F0">
              <w:rPr>
                <w:rFonts w:ascii="Calibri" w:hAnsi="Calibri" w:cs="Calibri"/>
                <w:color w:val="FFFFFF"/>
                <w:sz w:val="22"/>
                <w:szCs w:val="22"/>
              </w:rPr>
              <w:t>Valeur</w:t>
            </w:r>
          </w:p>
        </w:tc>
        <w:tc>
          <w:tcPr>
            <w:tcW w:w="1240" w:type="dxa"/>
            <w:noWrap/>
            <w:hideMark/>
          </w:tcPr>
          <w:p w14:paraId="659D9386" w14:textId="77777777" w:rsidR="001C6610" w:rsidRPr="007334F0" w:rsidRDefault="001C6610" w:rsidP="00C423FB">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FFFFFF"/>
                <w:sz w:val="22"/>
                <w:szCs w:val="22"/>
              </w:rPr>
            </w:pPr>
            <w:r w:rsidRPr="007334F0">
              <w:rPr>
                <w:rFonts w:ascii="Calibri" w:hAnsi="Calibri" w:cs="Calibri"/>
                <w:color w:val="FFFFFF"/>
                <w:sz w:val="22"/>
                <w:szCs w:val="22"/>
              </w:rPr>
              <w:t>Tolérance</w:t>
            </w:r>
          </w:p>
        </w:tc>
      </w:tr>
      <w:tr w:rsidR="001C6610" w:rsidRPr="007334F0" w14:paraId="4AFB00DC" w14:textId="77777777" w:rsidTr="001C661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73F68759" w14:textId="3A0BD093" w:rsidR="001C6610" w:rsidRPr="007334F0" w:rsidRDefault="001C6610" w:rsidP="00C423FB">
            <w:pPr>
              <w:jc w:val="center"/>
              <w:rPr>
                <w:rFonts w:ascii="Calibri" w:hAnsi="Calibri" w:cs="Calibri"/>
                <w:color w:val="000000"/>
                <w:sz w:val="22"/>
                <w:szCs w:val="22"/>
              </w:rPr>
            </w:pPr>
            <w:r>
              <w:rPr>
                <w:rFonts w:ascii="Calibri" w:hAnsi="Calibri" w:cs="Calibri"/>
                <w:color w:val="000000"/>
                <w:sz w:val="22"/>
                <w:szCs w:val="22"/>
              </w:rPr>
              <w:t>X1</w:t>
            </w:r>
          </w:p>
        </w:tc>
        <w:tc>
          <w:tcPr>
            <w:tcW w:w="1200" w:type="dxa"/>
            <w:noWrap/>
            <w:hideMark/>
          </w:tcPr>
          <w:p w14:paraId="53B351A6" w14:textId="3B0580EC" w:rsidR="001C6610" w:rsidRPr="007334F0" w:rsidRDefault="001C6610" w:rsidP="00C423FB">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OBLO</w:t>
            </w:r>
          </w:p>
        </w:tc>
        <w:tc>
          <w:tcPr>
            <w:tcW w:w="1300" w:type="dxa"/>
            <w:noWrap/>
            <w:hideMark/>
          </w:tcPr>
          <w:p w14:paraId="215031F0" w14:textId="38F0328D" w:rsidR="001C6610" w:rsidRPr="007334F0" w:rsidRDefault="001C6610" w:rsidP="00C423FB">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2510</w:t>
            </w:r>
          </w:p>
        </w:tc>
        <w:tc>
          <w:tcPr>
            <w:tcW w:w="2220" w:type="dxa"/>
            <w:noWrap/>
            <w:hideMark/>
          </w:tcPr>
          <w:p w14:paraId="1C98757E" w14:textId="19CB82D3" w:rsidR="001C6610" w:rsidRPr="007334F0" w:rsidRDefault="001C6610" w:rsidP="00C423FB">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MotherBoard</w:t>
            </w:r>
          </w:p>
        </w:tc>
        <w:tc>
          <w:tcPr>
            <w:tcW w:w="1200" w:type="dxa"/>
            <w:noWrap/>
            <w:hideMark/>
          </w:tcPr>
          <w:p w14:paraId="1FE02A2F" w14:textId="77777777" w:rsidR="001C6610" w:rsidRPr="007334F0" w:rsidRDefault="001C6610" w:rsidP="00C423FB">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7334F0">
              <w:rPr>
                <w:rFonts w:ascii="Calibri" w:hAnsi="Calibri" w:cs="Calibri"/>
                <w:color w:val="000000"/>
                <w:sz w:val="22"/>
                <w:szCs w:val="22"/>
              </w:rPr>
              <w:t>-</w:t>
            </w:r>
          </w:p>
        </w:tc>
        <w:tc>
          <w:tcPr>
            <w:tcW w:w="1240" w:type="dxa"/>
            <w:noWrap/>
            <w:hideMark/>
          </w:tcPr>
          <w:p w14:paraId="75BF0485" w14:textId="77777777" w:rsidR="001C6610" w:rsidRPr="007334F0" w:rsidRDefault="001C6610" w:rsidP="00C423FB">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7334F0">
              <w:rPr>
                <w:rFonts w:ascii="Calibri" w:hAnsi="Calibri" w:cs="Calibri"/>
                <w:color w:val="000000"/>
                <w:sz w:val="22"/>
                <w:szCs w:val="22"/>
              </w:rPr>
              <w:t>-</w:t>
            </w:r>
          </w:p>
        </w:tc>
      </w:tr>
      <w:tr w:rsidR="001C6610" w:rsidRPr="007334F0" w14:paraId="4DA9272A" w14:textId="77777777" w:rsidTr="001C6610">
        <w:trPr>
          <w:trHeight w:val="30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1A5CE0F9" w14:textId="15B605A6" w:rsidR="001C6610" w:rsidRPr="007334F0" w:rsidRDefault="001C6610" w:rsidP="00C423FB">
            <w:pPr>
              <w:jc w:val="center"/>
              <w:rPr>
                <w:rFonts w:ascii="Calibri" w:hAnsi="Calibri" w:cs="Calibri"/>
                <w:color w:val="000000"/>
                <w:sz w:val="22"/>
                <w:szCs w:val="22"/>
              </w:rPr>
            </w:pPr>
            <w:r>
              <w:rPr>
                <w:rFonts w:ascii="Calibri" w:hAnsi="Calibri" w:cs="Calibri"/>
                <w:color w:val="000000"/>
                <w:sz w:val="22"/>
                <w:szCs w:val="22"/>
              </w:rPr>
              <w:t>X1b</w:t>
            </w:r>
          </w:p>
        </w:tc>
        <w:tc>
          <w:tcPr>
            <w:tcW w:w="1200" w:type="dxa"/>
            <w:noWrap/>
            <w:hideMark/>
          </w:tcPr>
          <w:p w14:paraId="782F7D41" w14:textId="1948526C" w:rsidR="001C6610" w:rsidRPr="007334F0" w:rsidRDefault="001C6610" w:rsidP="00C423FB">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OBLO</w:t>
            </w:r>
          </w:p>
        </w:tc>
        <w:tc>
          <w:tcPr>
            <w:tcW w:w="1300" w:type="dxa"/>
            <w:noWrap/>
            <w:hideMark/>
          </w:tcPr>
          <w:p w14:paraId="50E52DC9" w14:textId="37E5AC1C" w:rsidR="001C6610" w:rsidRPr="007334F0" w:rsidRDefault="00CF7601" w:rsidP="00C423FB">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2510</w:t>
            </w:r>
          </w:p>
        </w:tc>
        <w:tc>
          <w:tcPr>
            <w:tcW w:w="2220" w:type="dxa"/>
            <w:noWrap/>
            <w:hideMark/>
          </w:tcPr>
          <w:p w14:paraId="031A4593" w14:textId="7CF561DC" w:rsidR="001C6610" w:rsidRPr="007334F0" w:rsidRDefault="00CF7601" w:rsidP="00C423FB">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DaughterBoard</w:t>
            </w:r>
          </w:p>
        </w:tc>
        <w:tc>
          <w:tcPr>
            <w:tcW w:w="1200" w:type="dxa"/>
            <w:noWrap/>
            <w:hideMark/>
          </w:tcPr>
          <w:p w14:paraId="21EBCBCE" w14:textId="77777777" w:rsidR="001C6610" w:rsidRPr="007334F0" w:rsidRDefault="001C6610" w:rsidP="00C423FB">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7334F0">
              <w:rPr>
                <w:rFonts w:ascii="Calibri" w:hAnsi="Calibri" w:cs="Calibri"/>
                <w:color w:val="000000"/>
                <w:sz w:val="22"/>
                <w:szCs w:val="22"/>
              </w:rPr>
              <w:t>-</w:t>
            </w:r>
          </w:p>
        </w:tc>
        <w:tc>
          <w:tcPr>
            <w:tcW w:w="1240" w:type="dxa"/>
            <w:noWrap/>
            <w:hideMark/>
          </w:tcPr>
          <w:p w14:paraId="6DF6688A" w14:textId="77777777" w:rsidR="001C6610" w:rsidRPr="007334F0" w:rsidRDefault="001C6610" w:rsidP="00C423FB">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7334F0">
              <w:rPr>
                <w:rFonts w:ascii="Calibri" w:hAnsi="Calibri" w:cs="Calibri"/>
                <w:color w:val="000000"/>
                <w:sz w:val="22"/>
                <w:szCs w:val="22"/>
              </w:rPr>
              <w:t>-</w:t>
            </w:r>
          </w:p>
        </w:tc>
      </w:tr>
      <w:tr w:rsidR="001C6610" w:rsidRPr="007334F0" w14:paraId="0527251A" w14:textId="77777777" w:rsidTr="001C661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6D504D52" w14:textId="33F447B4" w:rsidR="001C6610" w:rsidRPr="007334F0" w:rsidRDefault="00CF7601" w:rsidP="00C423FB">
            <w:pPr>
              <w:jc w:val="center"/>
              <w:rPr>
                <w:rFonts w:ascii="Calibri" w:hAnsi="Calibri" w:cs="Calibri"/>
                <w:color w:val="000000"/>
                <w:sz w:val="22"/>
                <w:szCs w:val="22"/>
              </w:rPr>
            </w:pPr>
            <w:r>
              <w:rPr>
                <w:rFonts w:ascii="Calibri" w:hAnsi="Calibri" w:cs="Calibri"/>
                <w:color w:val="000000"/>
                <w:sz w:val="22"/>
                <w:szCs w:val="22"/>
              </w:rPr>
              <w:t>R1</w:t>
            </w:r>
          </w:p>
        </w:tc>
        <w:tc>
          <w:tcPr>
            <w:tcW w:w="1200" w:type="dxa"/>
            <w:noWrap/>
            <w:hideMark/>
          </w:tcPr>
          <w:p w14:paraId="3CB3458A" w14:textId="77777777" w:rsidR="001C6610" w:rsidRPr="007334F0" w:rsidRDefault="001C6610" w:rsidP="00C423FB">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7334F0">
              <w:rPr>
                <w:rFonts w:ascii="Calibri" w:hAnsi="Calibri" w:cs="Calibri"/>
                <w:color w:val="000000"/>
                <w:sz w:val="22"/>
                <w:szCs w:val="22"/>
              </w:rPr>
              <w:t>-</w:t>
            </w:r>
          </w:p>
        </w:tc>
        <w:tc>
          <w:tcPr>
            <w:tcW w:w="1300" w:type="dxa"/>
            <w:noWrap/>
            <w:hideMark/>
          </w:tcPr>
          <w:p w14:paraId="447F97A0" w14:textId="77777777" w:rsidR="001C6610" w:rsidRPr="007334F0" w:rsidRDefault="001C6610" w:rsidP="00C423FB">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7334F0">
              <w:rPr>
                <w:rFonts w:ascii="Calibri" w:hAnsi="Calibri" w:cs="Calibri"/>
                <w:color w:val="000000"/>
                <w:sz w:val="22"/>
                <w:szCs w:val="22"/>
              </w:rPr>
              <w:t>-</w:t>
            </w:r>
          </w:p>
        </w:tc>
        <w:tc>
          <w:tcPr>
            <w:tcW w:w="2220" w:type="dxa"/>
            <w:noWrap/>
            <w:hideMark/>
          </w:tcPr>
          <w:p w14:paraId="6DE89C74" w14:textId="13BD5B23" w:rsidR="001C6610" w:rsidRPr="007334F0" w:rsidRDefault="00CF7601" w:rsidP="00C423FB">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 xml:space="preserve">Résistance THT </w:t>
            </w:r>
          </w:p>
        </w:tc>
        <w:tc>
          <w:tcPr>
            <w:tcW w:w="1200" w:type="dxa"/>
            <w:noWrap/>
            <w:hideMark/>
          </w:tcPr>
          <w:p w14:paraId="0FC70B59" w14:textId="3321A0C8" w:rsidR="001C6610" w:rsidRPr="007334F0" w:rsidRDefault="00CF7601" w:rsidP="00C423FB">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1000 [Ω]</w:t>
            </w:r>
          </w:p>
        </w:tc>
        <w:tc>
          <w:tcPr>
            <w:tcW w:w="1240" w:type="dxa"/>
            <w:noWrap/>
            <w:hideMark/>
          </w:tcPr>
          <w:p w14:paraId="620B1CE3" w14:textId="15DAEB01" w:rsidR="001C6610" w:rsidRPr="007334F0" w:rsidRDefault="00CF7601" w:rsidP="00C423FB">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1</w:t>
            </w:r>
            <w:r w:rsidR="006E5481">
              <w:rPr>
                <w:rFonts w:ascii="Calibri" w:hAnsi="Calibri" w:cs="Calibri"/>
                <w:color w:val="000000"/>
                <w:sz w:val="22"/>
                <w:szCs w:val="22"/>
              </w:rPr>
              <w:t>[%]</w:t>
            </w:r>
          </w:p>
        </w:tc>
      </w:tr>
    </w:tbl>
    <w:p w14:paraId="00CC2E7E" w14:textId="16ED9D28" w:rsidR="00167AF7" w:rsidRDefault="00167AF7">
      <w:pPr>
        <w:rPr>
          <w:rFonts w:cs="Arial"/>
          <w:sz w:val="32"/>
          <w:szCs w:val="32"/>
        </w:rPr>
      </w:pPr>
    </w:p>
    <w:p w14:paraId="082AD6D7" w14:textId="77777777" w:rsidR="00B87061" w:rsidRDefault="00B87061" w:rsidP="0027070C">
      <w:pPr>
        <w:pStyle w:val="Titre3"/>
        <w:sectPr w:rsidR="00B87061" w:rsidSect="005D25C9">
          <w:endnotePr>
            <w:numFmt w:val="decimal"/>
          </w:endnotePr>
          <w:pgSz w:w="11906" w:h="16838" w:code="9"/>
          <w:pgMar w:top="709" w:right="851" w:bottom="720" w:left="1440" w:header="720" w:footer="720" w:gutter="0"/>
          <w:cols w:space="720"/>
          <w:noEndnote/>
          <w:docGrid w:linePitch="326"/>
        </w:sectPr>
      </w:pPr>
    </w:p>
    <w:p w14:paraId="6ECC5846" w14:textId="67F6F9D6" w:rsidR="009D4327" w:rsidRDefault="00CB0CB3" w:rsidP="0027070C">
      <w:pPr>
        <w:pStyle w:val="Titre3"/>
      </w:pPr>
      <w:bookmarkStart w:id="206" w:name="_Toc209445861"/>
      <w:r>
        <w:lastRenderedPageBreak/>
        <w:t>Hardware</w:t>
      </w:r>
      <w:bookmarkEnd w:id="206"/>
      <w:r>
        <w:t xml:space="preserve"> </w:t>
      </w:r>
    </w:p>
    <w:p w14:paraId="64C71245" w14:textId="77777777" w:rsidR="00230F36" w:rsidRDefault="00230F36" w:rsidP="00230F36">
      <w:pPr>
        <w:pStyle w:val="Titre2"/>
      </w:pPr>
      <w:bookmarkStart w:id="207" w:name="_Toc209445862"/>
      <w:r>
        <w:t>Dossier CAO (Version du PCB commandée sans modifications)</w:t>
      </w:r>
      <w:bookmarkEnd w:id="207"/>
    </w:p>
    <w:p w14:paraId="4414D85A" w14:textId="77777777" w:rsidR="00230F36" w:rsidRDefault="00230F36" w:rsidP="00230F36">
      <w:r>
        <w:t>Les fichiers complets du hardware du projet sont disponibles le liens suivant suivant :</w:t>
      </w:r>
    </w:p>
    <w:p w14:paraId="08DB6BE6" w14:textId="7C9BF6DD" w:rsidR="00230F36" w:rsidRPr="00230F36" w:rsidRDefault="00B825DE" w:rsidP="00230F36">
      <w:hyperlink r:id="rId173" w:history="1">
        <w:r w:rsidRPr="00C46787">
          <w:rPr>
            <w:rStyle w:val="Lienhypertexte"/>
          </w:rPr>
          <w:t>https://www.swisstransfer.com/d/8b1164c5-1c17-4434-ab2b-be53f715e920</w:t>
        </w:r>
      </w:hyperlink>
      <w:r>
        <w:t xml:space="preserve"> </w:t>
      </w:r>
    </w:p>
    <w:p w14:paraId="372F0CC8" w14:textId="505AFD1F" w:rsidR="00C57BCB" w:rsidRDefault="007055D7" w:rsidP="006163A2">
      <w:pPr>
        <w:pStyle w:val="Titre4"/>
      </w:pPr>
      <w:bookmarkStart w:id="208" w:name="_Toc209445863"/>
      <w:r>
        <w:t>Carte Fille</w:t>
      </w:r>
      <w:bookmarkEnd w:id="208"/>
    </w:p>
    <w:p w14:paraId="0F3D8D9B" w14:textId="558BF0FA" w:rsidR="007055D7" w:rsidRPr="007055D7" w:rsidRDefault="007055D7" w:rsidP="00D2170D"/>
    <w:p w14:paraId="55F3A7EC" w14:textId="25152277" w:rsidR="00167AF7" w:rsidRDefault="001919F3" w:rsidP="001919F3">
      <w:pPr>
        <w:jc w:val="center"/>
      </w:pPr>
      <w:r w:rsidRPr="001919F3">
        <w:rPr>
          <w:noProof/>
        </w:rPr>
        <w:drawing>
          <wp:inline distT="0" distB="0" distL="0" distR="0" wp14:anchorId="36D7F72A" wp14:editId="5C76A0CD">
            <wp:extent cx="5698393" cy="4094922"/>
            <wp:effectExtent l="0" t="0" r="0" b="1270"/>
            <wp:docPr id="1919748213" name="Image 1" descr="Une image contenant texte, diagramme, capture d’écran,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48213" name="Image 1" descr="Une image contenant texte, diagramme, capture d’écran, nombre&#10;&#10;Le contenu généré par l’IA peut être incorrect."/>
                    <pic:cNvPicPr/>
                  </pic:nvPicPr>
                  <pic:blipFill>
                    <a:blip r:embed="rId174"/>
                    <a:stretch>
                      <a:fillRect/>
                    </a:stretch>
                  </pic:blipFill>
                  <pic:spPr>
                    <a:xfrm>
                      <a:off x="0" y="0"/>
                      <a:ext cx="5730133" cy="4117730"/>
                    </a:xfrm>
                    <a:prstGeom prst="rect">
                      <a:avLst/>
                    </a:prstGeom>
                  </pic:spPr>
                </pic:pic>
              </a:graphicData>
            </a:graphic>
          </wp:inline>
        </w:drawing>
      </w:r>
    </w:p>
    <w:p w14:paraId="7D70E333" w14:textId="147BF481" w:rsidR="001919F3" w:rsidRDefault="00C90644" w:rsidP="00EB593F">
      <w:pPr>
        <w:jc w:val="center"/>
      </w:pPr>
      <w:r w:rsidRPr="00C90644">
        <w:rPr>
          <w:noProof/>
        </w:rPr>
        <w:lastRenderedPageBreak/>
        <w:drawing>
          <wp:inline distT="0" distB="0" distL="0" distR="0" wp14:anchorId="725FB45B" wp14:editId="72E6D0FA">
            <wp:extent cx="8444285" cy="5745244"/>
            <wp:effectExtent l="0" t="0" r="0" b="8255"/>
            <wp:docPr id="1788944628"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44628" name="Image 1" descr="Une image contenant texte, capture d’écran, diagramme, nombre&#10;&#10;Le contenu généré par l’IA peut être incorrect."/>
                    <pic:cNvPicPr/>
                  </pic:nvPicPr>
                  <pic:blipFill>
                    <a:blip r:embed="rId175"/>
                    <a:stretch>
                      <a:fillRect/>
                    </a:stretch>
                  </pic:blipFill>
                  <pic:spPr>
                    <a:xfrm>
                      <a:off x="0" y="0"/>
                      <a:ext cx="8472410" cy="5764379"/>
                    </a:xfrm>
                    <a:prstGeom prst="rect">
                      <a:avLst/>
                    </a:prstGeom>
                  </pic:spPr>
                </pic:pic>
              </a:graphicData>
            </a:graphic>
          </wp:inline>
        </w:drawing>
      </w:r>
    </w:p>
    <w:p w14:paraId="332AB4C7" w14:textId="6AB812DA" w:rsidR="00C90644" w:rsidRDefault="00EB593F" w:rsidP="00EB593F">
      <w:pPr>
        <w:jc w:val="center"/>
      </w:pPr>
      <w:r w:rsidRPr="00EB593F">
        <w:rPr>
          <w:noProof/>
        </w:rPr>
        <w:lastRenderedPageBreak/>
        <w:drawing>
          <wp:inline distT="0" distB="0" distL="0" distR="0" wp14:anchorId="32B830D4" wp14:editId="58FC44E1">
            <wp:extent cx="8468139" cy="5739139"/>
            <wp:effectExtent l="0" t="0" r="9525" b="0"/>
            <wp:docPr id="981830014"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30014" name="Image 1" descr="Une image contenant texte, capture d’écran, diagramme, Parallèle&#10;&#10;Le contenu généré par l’IA peut être incorrect."/>
                    <pic:cNvPicPr/>
                  </pic:nvPicPr>
                  <pic:blipFill>
                    <a:blip r:embed="rId176"/>
                    <a:stretch>
                      <a:fillRect/>
                    </a:stretch>
                  </pic:blipFill>
                  <pic:spPr>
                    <a:xfrm>
                      <a:off x="0" y="0"/>
                      <a:ext cx="8480881" cy="5747774"/>
                    </a:xfrm>
                    <a:prstGeom prst="rect">
                      <a:avLst/>
                    </a:prstGeom>
                  </pic:spPr>
                </pic:pic>
              </a:graphicData>
            </a:graphic>
          </wp:inline>
        </w:drawing>
      </w:r>
    </w:p>
    <w:p w14:paraId="68C56B2D" w14:textId="7F0DAD78" w:rsidR="00EB593F" w:rsidRDefault="004F5D79" w:rsidP="00EB593F">
      <w:pPr>
        <w:jc w:val="center"/>
      </w:pPr>
      <w:r w:rsidRPr="004F5D79">
        <w:rPr>
          <w:noProof/>
        </w:rPr>
        <w:lastRenderedPageBreak/>
        <w:drawing>
          <wp:inline distT="0" distB="0" distL="0" distR="0" wp14:anchorId="4AC4D0D3" wp14:editId="4B0D1D50">
            <wp:extent cx="8054672" cy="5770484"/>
            <wp:effectExtent l="0" t="0" r="3810" b="1905"/>
            <wp:docPr id="316974401"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74401" name="Image 1" descr="Une image contenant texte, capture d’écran, diagramme, ligne&#10;&#10;Le contenu généré par l’IA peut être incorrect."/>
                    <pic:cNvPicPr/>
                  </pic:nvPicPr>
                  <pic:blipFill>
                    <a:blip r:embed="rId177"/>
                    <a:stretch>
                      <a:fillRect/>
                    </a:stretch>
                  </pic:blipFill>
                  <pic:spPr>
                    <a:xfrm>
                      <a:off x="0" y="0"/>
                      <a:ext cx="8062444" cy="5776052"/>
                    </a:xfrm>
                    <a:prstGeom prst="rect">
                      <a:avLst/>
                    </a:prstGeom>
                  </pic:spPr>
                </pic:pic>
              </a:graphicData>
            </a:graphic>
          </wp:inline>
        </w:drawing>
      </w:r>
    </w:p>
    <w:p w14:paraId="3AC0489F" w14:textId="77777777" w:rsidR="002F681E" w:rsidRDefault="002F681E" w:rsidP="002F681E">
      <w:pPr>
        <w:jc w:val="center"/>
      </w:pPr>
      <w:r>
        <w:rPr>
          <w:noProof/>
        </w:rPr>
        <w:lastRenderedPageBreak/>
        <w:drawing>
          <wp:inline distT="0" distB="0" distL="0" distR="0" wp14:anchorId="0AF857E9" wp14:editId="02C957E6">
            <wp:extent cx="8229600" cy="5825413"/>
            <wp:effectExtent l="0" t="0" r="0" b="4445"/>
            <wp:docPr id="138909207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8241283" cy="5833683"/>
                    </a:xfrm>
                    <a:prstGeom prst="rect">
                      <a:avLst/>
                    </a:prstGeom>
                    <a:noFill/>
                    <a:ln>
                      <a:noFill/>
                    </a:ln>
                  </pic:spPr>
                </pic:pic>
              </a:graphicData>
            </a:graphic>
          </wp:inline>
        </w:drawing>
      </w:r>
    </w:p>
    <w:p w14:paraId="47C8135B" w14:textId="77777777" w:rsidR="002F681E" w:rsidRDefault="002F681E" w:rsidP="002F681E">
      <w:pPr>
        <w:jc w:val="center"/>
      </w:pPr>
      <w:r>
        <w:rPr>
          <w:noProof/>
        </w:rPr>
        <w:lastRenderedPageBreak/>
        <w:drawing>
          <wp:inline distT="0" distB="0" distL="0" distR="0" wp14:anchorId="19583306" wp14:editId="7476A539">
            <wp:extent cx="7855888" cy="5560877"/>
            <wp:effectExtent l="0" t="0" r="0" b="1905"/>
            <wp:docPr id="20021829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7864514" cy="5566983"/>
                    </a:xfrm>
                    <a:prstGeom prst="rect">
                      <a:avLst/>
                    </a:prstGeom>
                    <a:noFill/>
                    <a:ln>
                      <a:noFill/>
                    </a:ln>
                  </pic:spPr>
                </pic:pic>
              </a:graphicData>
            </a:graphic>
          </wp:inline>
        </w:drawing>
      </w:r>
    </w:p>
    <w:p w14:paraId="1360CF15" w14:textId="77777777" w:rsidR="002F681E" w:rsidRDefault="002F681E" w:rsidP="002F681E">
      <w:pPr>
        <w:jc w:val="center"/>
      </w:pPr>
      <w:r>
        <w:rPr>
          <w:noProof/>
        </w:rPr>
        <w:lastRenderedPageBreak/>
        <w:drawing>
          <wp:inline distT="0" distB="0" distL="0" distR="0" wp14:anchorId="3A83400B" wp14:editId="16B75428">
            <wp:extent cx="7935401" cy="5617161"/>
            <wp:effectExtent l="0" t="0" r="8890" b="3175"/>
            <wp:docPr id="104313497"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7948023" cy="5626096"/>
                    </a:xfrm>
                    <a:prstGeom prst="rect">
                      <a:avLst/>
                    </a:prstGeom>
                    <a:noFill/>
                    <a:ln>
                      <a:noFill/>
                    </a:ln>
                  </pic:spPr>
                </pic:pic>
              </a:graphicData>
            </a:graphic>
          </wp:inline>
        </w:drawing>
      </w:r>
    </w:p>
    <w:p w14:paraId="740F611D" w14:textId="52EED477" w:rsidR="007F42BA" w:rsidRDefault="005A5C05" w:rsidP="002F681E">
      <w:pPr>
        <w:jc w:val="center"/>
        <w:rPr>
          <w:rFonts w:cs="Arial"/>
          <w:sz w:val="28"/>
          <w:szCs w:val="28"/>
        </w:rPr>
      </w:pPr>
      <w:r>
        <w:rPr>
          <w:noProof/>
        </w:rPr>
        <w:lastRenderedPageBreak/>
        <w:drawing>
          <wp:inline distT="0" distB="0" distL="0" distR="0" wp14:anchorId="104408F0" wp14:editId="56628855">
            <wp:extent cx="7855888" cy="5560877"/>
            <wp:effectExtent l="0" t="0" r="0" b="1905"/>
            <wp:docPr id="87808575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7861395" cy="5564775"/>
                    </a:xfrm>
                    <a:prstGeom prst="rect">
                      <a:avLst/>
                    </a:prstGeom>
                    <a:noFill/>
                    <a:ln>
                      <a:noFill/>
                    </a:ln>
                  </pic:spPr>
                </pic:pic>
              </a:graphicData>
            </a:graphic>
          </wp:inline>
        </w:drawing>
      </w:r>
      <w:r w:rsidR="007F42BA">
        <w:br w:type="page"/>
      </w:r>
    </w:p>
    <w:p w14:paraId="011C0D3A" w14:textId="77777777" w:rsidR="005A5C05" w:rsidRDefault="00F90EE4" w:rsidP="00F90EE4">
      <w:pPr>
        <w:pStyle w:val="Titre4"/>
      </w:pPr>
      <w:bookmarkStart w:id="209" w:name="_Toc209445864"/>
      <w:r>
        <w:lastRenderedPageBreak/>
        <w:t>Carte fille</w:t>
      </w:r>
      <w:bookmarkEnd w:id="209"/>
      <w:r>
        <w:t xml:space="preserve"> </w:t>
      </w:r>
    </w:p>
    <w:p w14:paraId="7F701959" w14:textId="27DBC38D" w:rsidR="007055D7" w:rsidRPr="007055D7" w:rsidRDefault="005A5C05" w:rsidP="005A5C05">
      <w:pPr>
        <w:jc w:val="center"/>
      </w:pPr>
      <w:r w:rsidRPr="000D1660">
        <w:rPr>
          <w:noProof/>
        </w:rPr>
        <w:drawing>
          <wp:inline distT="0" distB="0" distL="0" distR="0" wp14:anchorId="30BC1847" wp14:editId="1E77FFCC">
            <wp:extent cx="7869535" cy="5335325"/>
            <wp:effectExtent l="0" t="0" r="0" b="0"/>
            <wp:docPr id="853836452"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36452" name="Image 1" descr="Une image contenant texte, capture d’écran, diagramme, nombre&#10;&#10;Le contenu généré par l’IA peut être incorrect."/>
                    <pic:cNvPicPr/>
                  </pic:nvPicPr>
                  <pic:blipFill>
                    <a:blip r:embed="rId182"/>
                    <a:stretch>
                      <a:fillRect/>
                    </a:stretch>
                  </pic:blipFill>
                  <pic:spPr>
                    <a:xfrm>
                      <a:off x="0" y="0"/>
                      <a:ext cx="7926990" cy="5374278"/>
                    </a:xfrm>
                    <a:prstGeom prst="rect">
                      <a:avLst/>
                    </a:prstGeom>
                  </pic:spPr>
                </pic:pic>
              </a:graphicData>
            </a:graphic>
          </wp:inline>
        </w:drawing>
      </w:r>
    </w:p>
    <w:p w14:paraId="2AE884A1" w14:textId="55BD72C2" w:rsidR="001566D3" w:rsidRDefault="007055D7" w:rsidP="00D2170D">
      <w:pPr>
        <w:jc w:val="center"/>
      </w:pPr>
      <w:r>
        <w:rPr>
          <w:noProof/>
        </w:rPr>
        <w:lastRenderedPageBreak/>
        <w:drawing>
          <wp:inline distT="0" distB="0" distL="0" distR="0" wp14:anchorId="23D40636" wp14:editId="56594EE6">
            <wp:extent cx="7673008" cy="5431422"/>
            <wp:effectExtent l="0" t="0" r="4445" b="0"/>
            <wp:docPr id="185399322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3" cstate="print">
                      <a:extLst>
                        <a:ext uri="{28A0092B-C50C-407E-A947-70E740481C1C}">
                          <a14:useLocalDpi xmlns:a14="http://schemas.microsoft.com/office/drawing/2010/main" val="0"/>
                        </a:ext>
                      </a:extLst>
                    </a:blip>
                    <a:srcRect/>
                    <a:stretch>
                      <a:fillRect/>
                    </a:stretch>
                  </pic:blipFill>
                  <pic:spPr bwMode="auto">
                    <a:xfrm>
                      <a:off x="0" y="0"/>
                      <a:ext cx="7691337" cy="5444397"/>
                    </a:xfrm>
                    <a:prstGeom prst="rect">
                      <a:avLst/>
                    </a:prstGeom>
                    <a:noFill/>
                    <a:ln>
                      <a:noFill/>
                    </a:ln>
                  </pic:spPr>
                </pic:pic>
              </a:graphicData>
            </a:graphic>
          </wp:inline>
        </w:drawing>
      </w:r>
    </w:p>
    <w:p w14:paraId="6F0673DA" w14:textId="65C94F65" w:rsidR="00D2170D" w:rsidRDefault="00D2170D" w:rsidP="00D2170D">
      <w:pPr>
        <w:jc w:val="center"/>
      </w:pPr>
      <w:r>
        <w:rPr>
          <w:noProof/>
        </w:rPr>
        <w:lastRenderedPageBreak/>
        <w:drawing>
          <wp:inline distT="0" distB="0" distL="0" distR="0" wp14:anchorId="0F245CBD" wp14:editId="62452209">
            <wp:extent cx="7967207" cy="5639675"/>
            <wp:effectExtent l="0" t="0" r="0" b="0"/>
            <wp:docPr id="18430807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7978321" cy="5647542"/>
                    </a:xfrm>
                    <a:prstGeom prst="rect">
                      <a:avLst/>
                    </a:prstGeom>
                    <a:noFill/>
                    <a:ln>
                      <a:noFill/>
                    </a:ln>
                  </pic:spPr>
                </pic:pic>
              </a:graphicData>
            </a:graphic>
          </wp:inline>
        </w:drawing>
      </w:r>
    </w:p>
    <w:p w14:paraId="35EBB423" w14:textId="39DBD44B" w:rsidR="00D2170D" w:rsidRDefault="00390C4E" w:rsidP="00D2170D">
      <w:pPr>
        <w:jc w:val="center"/>
      </w:pPr>
      <w:r>
        <w:rPr>
          <w:noProof/>
        </w:rPr>
        <w:lastRenderedPageBreak/>
        <w:drawing>
          <wp:inline distT="0" distB="0" distL="0" distR="0" wp14:anchorId="1A213394" wp14:editId="1DA22EC7">
            <wp:extent cx="7943353" cy="5622790"/>
            <wp:effectExtent l="0" t="0" r="635" b="0"/>
            <wp:docPr id="14066759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7954578" cy="5630736"/>
                    </a:xfrm>
                    <a:prstGeom prst="rect">
                      <a:avLst/>
                    </a:prstGeom>
                    <a:noFill/>
                    <a:ln>
                      <a:noFill/>
                    </a:ln>
                  </pic:spPr>
                </pic:pic>
              </a:graphicData>
            </a:graphic>
          </wp:inline>
        </w:drawing>
      </w:r>
    </w:p>
    <w:p w14:paraId="661AB157" w14:textId="77777777" w:rsidR="005E1B77" w:rsidRDefault="00390C4E" w:rsidP="00D2170D">
      <w:pPr>
        <w:jc w:val="center"/>
        <w:sectPr w:rsidR="005E1B77" w:rsidSect="00205B9A">
          <w:endnotePr>
            <w:numFmt w:val="decimal"/>
          </w:endnotePr>
          <w:pgSz w:w="16838" w:h="11906" w:orient="landscape" w:code="9"/>
          <w:pgMar w:top="1440" w:right="709" w:bottom="851" w:left="720" w:header="720" w:footer="720" w:gutter="0"/>
          <w:cols w:space="720"/>
          <w:noEndnote/>
          <w:docGrid w:linePitch="326"/>
        </w:sectPr>
      </w:pPr>
      <w:r>
        <w:rPr>
          <w:noProof/>
        </w:rPr>
        <w:lastRenderedPageBreak/>
        <w:drawing>
          <wp:inline distT="0" distB="0" distL="0" distR="0" wp14:anchorId="19A7AA41" wp14:editId="7271AEDF">
            <wp:extent cx="7386762" cy="5228800"/>
            <wp:effectExtent l="0" t="0" r="5080" b="0"/>
            <wp:docPr id="39278461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7396685" cy="5235824"/>
                    </a:xfrm>
                    <a:prstGeom prst="rect">
                      <a:avLst/>
                    </a:prstGeom>
                    <a:noFill/>
                    <a:ln>
                      <a:noFill/>
                    </a:ln>
                  </pic:spPr>
                </pic:pic>
              </a:graphicData>
            </a:graphic>
          </wp:inline>
        </w:drawing>
      </w:r>
    </w:p>
    <w:p w14:paraId="6A5AF80B" w14:textId="7CE9BE95" w:rsidR="00390C4E" w:rsidRDefault="005E1B77" w:rsidP="005E1B77">
      <w:pPr>
        <w:pStyle w:val="Titre2"/>
      </w:pPr>
      <w:bookmarkStart w:id="210" w:name="_Toc209445865"/>
      <w:r>
        <w:lastRenderedPageBreak/>
        <w:t>Datasheet</w:t>
      </w:r>
      <w:bookmarkEnd w:id="210"/>
      <w:r>
        <w:t xml:space="preserve"> </w:t>
      </w:r>
    </w:p>
    <w:tbl>
      <w:tblPr>
        <w:tblStyle w:val="TableauGrille4-Accentuation5"/>
        <w:tblW w:w="8560" w:type="dxa"/>
        <w:tblLook w:val="04A0" w:firstRow="1" w:lastRow="0" w:firstColumn="1" w:lastColumn="0" w:noHBand="0" w:noVBand="1"/>
      </w:tblPr>
      <w:tblGrid>
        <w:gridCol w:w="2951"/>
        <w:gridCol w:w="5609"/>
      </w:tblGrid>
      <w:tr w:rsidR="00046109" w:rsidRPr="00046109" w14:paraId="775812D8" w14:textId="77777777" w:rsidTr="00916813">
        <w:trPr>
          <w:cnfStyle w:val="100000000000" w:firstRow="1" w:lastRow="0" w:firstColumn="0" w:lastColumn="0" w:oddVBand="0" w:evenVBand="0" w:oddHBand="0"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4280" w:type="dxa"/>
          </w:tcPr>
          <w:p w14:paraId="5E540155" w14:textId="24988388" w:rsidR="00046109" w:rsidRPr="00046109" w:rsidRDefault="00916813" w:rsidP="00046109">
            <w:pPr>
              <w:jc w:val="center"/>
              <w:rPr>
                <w:rFonts w:ascii="Calibri" w:hAnsi="Calibri" w:cs="Calibri"/>
                <w:b w:val="0"/>
                <w:bCs w:val="0"/>
                <w:color w:val="000000"/>
                <w:sz w:val="22"/>
                <w:szCs w:val="22"/>
              </w:rPr>
            </w:pPr>
            <w:r w:rsidRPr="00046109">
              <w:rPr>
                <w:rFonts w:ascii="Calibri" w:hAnsi="Calibri" w:cs="Calibri"/>
                <w:color w:val="000000"/>
                <w:sz w:val="22"/>
                <w:szCs w:val="22"/>
              </w:rPr>
              <w:t>C</w:t>
            </w:r>
            <w:r w:rsidR="00046109" w:rsidRPr="00046109">
              <w:rPr>
                <w:rFonts w:ascii="Calibri" w:hAnsi="Calibri" w:cs="Calibri"/>
                <w:color w:val="000000"/>
                <w:sz w:val="22"/>
                <w:szCs w:val="22"/>
              </w:rPr>
              <w:t>ompo</w:t>
            </w:r>
            <w:r>
              <w:rPr>
                <w:rFonts w:ascii="Calibri" w:hAnsi="Calibri" w:cs="Calibri"/>
                <w:color w:val="000000"/>
                <w:sz w:val="22"/>
                <w:szCs w:val="22"/>
              </w:rPr>
              <w:t>sant actif</w:t>
            </w:r>
          </w:p>
        </w:tc>
        <w:tc>
          <w:tcPr>
            <w:tcW w:w="4280" w:type="dxa"/>
            <w:noWrap/>
            <w:hideMark/>
          </w:tcPr>
          <w:p w14:paraId="4EE6FDC3" w14:textId="17C69940" w:rsidR="00046109" w:rsidRPr="00046109" w:rsidRDefault="00916813" w:rsidP="00046109">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Liens datasheet</w:t>
            </w:r>
          </w:p>
        </w:tc>
      </w:tr>
      <w:tr w:rsidR="00046109" w:rsidRPr="00046109" w14:paraId="109F6494" w14:textId="77777777" w:rsidTr="00916813">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4280" w:type="dxa"/>
          </w:tcPr>
          <w:p w14:paraId="098303E9" w14:textId="5C6471BB" w:rsidR="00046109" w:rsidRPr="00046109" w:rsidRDefault="00046109" w:rsidP="00046109">
            <w:pPr>
              <w:rPr>
                <w:rFonts w:ascii="Calibri" w:hAnsi="Calibri" w:cs="Calibri"/>
                <w:color w:val="0000FF"/>
                <w:sz w:val="22"/>
                <w:szCs w:val="22"/>
                <w:u w:val="single"/>
              </w:rPr>
            </w:pPr>
            <w:r w:rsidRPr="00046109">
              <w:rPr>
                <w:rFonts w:ascii="Calibri" w:hAnsi="Calibri" w:cs="Calibri"/>
                <w:color w:val="000000"/>
                <w:sz w:val="22"/>
                <w:szCs w:val="22"/>
              </w:rPr>
              <w:t>ADS124S08IPBSR</w:t>
            </w:r>
          </w:p>
        </w:tc>
        <w:tc>
          <w:tcPr>
            <w:tcW w:w="4280" w:type="dxa"/>
            <w:noWrap/>
            <w:hideMark/>
          </w:tcPr>
          <w:p w14:paraId="08D7ED9F" w14:textId="770EB001" w:rsidR="00046109" w:rsidRPr="00046109" w:rsidRDefault="00046109" w:rsidP="00046109">
            <w:pPr>
              <w:cnfStyle w:val="000000100000" w:firstRow="0" w:lastRow="0" w:firstColumn="0" w:lastColumn="0" w:oddVBand="0" w:evenVBand="0" w:oddHBand="1" w:evenHBand="0" w:firstRowFirstColumn="0" w:firstRowLastColumn="0" w:lastRowFirstColumn="0" w:lastRowLastColumn="0"/>
              <w:rPr>
                <w:rFonts w:ascii="Calibri" w:hAnsi="Calibri" w:cs="Calibri"/>
                <w:color w:val="0000FF"/>
                <w:sz w:val="22"/>
                <w:szCs w:val="22"/>
                <w:u w:val="single"/>
              </w:rPr>
            </w:pPr>
            <w:hyperlink r:id="rId187" w:history="1">
              <w:r w:rsidRPr="00046109">
                <w:rPr>
                  <w:rFonts w:ascii="Calibri" w:hAnsi="Calibri" w:cs="Calibri"/>
                  <w:color w:val="0000FF"/>
                  <w:sz w:val="22"/>
                  <w:szCs w:val="22"/>
                  <w:u w:val="single"/>
                </w:rPr>
                <w:t>https://www.ti.com/lit/ds/symlink/ads124s08.pdf</w:t>
              </w:r>
            </w:hyperlink>
          </w:p>
        </w:tc>
      </w:tr>
      <w:tr w:rsidR="00046109" w:rsidRPr="00046109" w14:paraId="1E02C36F" w14:textId="77777777" w:rsidTr="00916813">
        <w:trPr>
          <w:trHeight w:val="230"/>
        </w:trPr>
        <w:tc>
          <w:tcPr>
            <w:cnfStyle w:val="001000000000" w:firstRow="0" w:lastRow="0" w:firstColumn="1" w:lastColumn="0" w:oddVBand="0" w:evenVBand="0" w:oddHBand="0" w:evenHBand="0" w:firstRowFirstColumn="0" w:firstRowLastColumn="0" w:lastRowFirstColumn="0" w:lastRowLastColumn="0"/>
            <w:tcW w:w="4280" w:type="dxa"/>
          </w:tcPr>
          <w:p w14:paraId="69354E9A" w14:textId="146BE881" w:rsidR="00046109" w:rsidRPr="00046109" w:rsidRDefault="00046109" w:rsidP="00046109">
            <w:pPr>
              <w:rPr>
                <w:rFonts w:ascii="Calibri" w:hAnsi="Calibri" w:cs="Calibri"/>
                <w:color w:val="0000FF"/>
                <w:sz w:val="22"/>
                <w:szCs w:val="22"/>
                <w:u w:val="single"/>
              </w:rPr>
            </w:pPr>
            <w:r w:rsidRPr="00046109">
              <w:rPr>
                <w:rFonts w:ascii="Calibri" w:hAnsi="Calibri" w:cs="Calibri"/>
                <w:color w:val="000000"/>
                <w:sz w:val="22"/>
                <w:szCs w:val="22"/>
              </w:rPr>
              <w:t>LMR51625XFDDCR</w:t>
            </w:r>
          </w:p>
        </w:tc>
        <w:tc>
          <w:tcPr>
            <w:tcW w:w="4280" w:type="dxa"/>
            <w:noWrap/>
            <w:hideMark/>
          </w:tcPr>
          <w:p w14:paraId="4DE23E3B" w14:textId="7C33C5B9" w:rsidR="00046109" w:rsidRPr="00046109" w:rsidRDefault="00046109" w:rsidP="00046109">
            <w:pPr>
              <w:cnfStyle w:val="000000000000" w:firstRow="0" w:lastRow="0" w:firstColumn="0" w:lastColumn="0" w:oddVBand="0" w:evenVBand="0" w:oddHBand="0" w:evenHBand="0" w:firstRowFirstColumn="0" w:firstRowLastColumn="0" w:lastRowFirstColumn="0" w:lastRowLastColumn="0"/>
              <w:rPr>
                <w:rFonts w:ascii="Calibri" w:hAnsi="Calibri" w:cs="Calibri"/>
                <w:color w:val="0000FF"/>
                <w:sz w:val="22"/>
                <w:szCs w:val="22"/>
                <w:u w:val="single"/>
              </w:rPr>
            </w:pPr>
            <w:hyperlink r:id="rId188" w:history="1">
              <w:r w:rsidRPr="00046109">
                <w:rPr>
                  <w:rFonts w:ascii="Calibri" w:hAnsi="Calibri" w:cs="Calibri"/>
                  <w:color w:val="0000FF"/>
                  <w:sz w:val="22"/>
                  <w:szCs w:val="22"/>
                  <w:u w:val="single"/>
                </w:rPr>
                <w:t>https://www.ti.com/lit/ds/symlink/lmr51625.pdf</w:t>
              </w:r>
            </w:hyperlink>
          </w:p>
        </w:tc>
      </w:tr>
      <w:tr w:rsidR="00046109" w:rsidRPr="00046109" w14:paraId="633A8E11" w14:textId="77777777" w:rsidTr="00916813">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4280" w:type="dxa"/>
          </w:tcPr>
          <w:p w14:paraId="45E1BA5D" w14:textId="0AC360FA" w:rsidR="00046109" w:rsidRPr="00046109" w:rsidRDefault="00046109" w:rsidP="00046109">
            <w:pPr>
              <w:rPr>
                <w:rFonts w:ascii="Calibri" w:hAnsi="Calibri" w:cs="Calibri"/>
                <w:color w:val="0000FF"/>
                <w:sz w:val="22"/>
                <w:szCs w:val="22"/>
                <w:u w:val="single"/>
              </w:rPr>
            </w:pPr>
            <w:r w:rsidRPr="00046109">
              <w:rPr>
                <w:rFonts w:ascii="Calibri" w:hAnsi="Calibri" w:cs="Calibri"/>
                <w:color w:val="000000"/>
                <w:sz w:val="22"/>
                <w:szCs w:val="22"/>
              </w:rPr>
              <w:t>SP0502BAHTG</w:t>
            </w:r>
          </w:p>
        </w:tc>
        <w:tc>
          <w:tcPr>
            <w:tcW w:w="4280" w:type="dxa"/>
            <w:noWrap/>
            <w:hideMark/>
          </w:tcPr>
          <w:p w14:paraId="6B104E37" w14:textId="6DDCACE5" w:rsidR="00046109" w:rsidRPr="00046109" w:rsidRDefault="00046109" w:rsidP="00046109">
            <w:pPr>
              <w:cnfStyle w:val="000000100000" w:firstRow="0" w:lastRow="0" w:firstColumn="0" w:lastColumn="0" w:oddVBand="0" w:evenVBand="0" w:oddHBand="1" w:evenHBand="0" w:firstRowFirstColumn="0" w:firstRowLastColumn="0" w:lastRowFirstColumn="0" w:lastRowLastColumn="0"/>
              <w:rPr>
                <w:rFonts w:ascii="Calibri" w:hAnsi="Calibri" w:cs="Calibri"/>
                <w:color w:val="0000FF"/>
                <w:sz w:val="22"/>
                <w:szCs w:val="22"/>
                <w:u w:val="single"/>
              </w:rPr>
            </w:pPr>
            <w:hyperlink r:id="rId189" w:history="1">
              <w:r w:rsidRPr="00046109">
                <w:rPr>
                  <w:rFonts w:ascii="Calibri" w:hAnsi="Calibri" w:cs="Calibri"/>
                  <w:color w:val="0000FF"/>
                  <w:sz w:val="22"/>
                  <w:szCs w:val="22"/>
                  <w:u w:val="single"/>
                </w:rPr>
                <w:t>https://www.littelfuse.com/assetdocs/tvs-diode-array-spasp050xba-lead-freegreen-datasheet?assetguid=15a03de1-f0c6-457a-95f1-55d449fdd756</w:t>
              </w:r>
            </w:hyperlink>
          </w:p>
        </w:tc>
      </w:tr>
      <w:tr w:rsidR="00046109" w:rsidRPr="00046109" w14:paraId="6D00F4F3" w14:textId="77777777" w:rsidTr="00916813">
        <w:trPr>
          <w:trHeight w:val="230"/>
        </w:trPr>
        <w:tc>
          <w:tcPr>
            <w:cnfStyle w:val="001000000000" w:firstRow="0" w:lastRow="0" w:firstColumn="1" w:lastColumn="0" w:oddVBand="0" w:evenVBand="0" w:oddHBand="0" w:evenHBand="0" w:firstRowFirstColumn="0" w:firstRowLastColumn="0" w:lastRowFirstColumn="0" w:lastRowLastColumn="0"/>
            <w:tcW w:w="4280" w:type="dxa"/>
          </w:tcPr>
          <w:p w14:paraId="4E2741A2" w14:textId="046C0E92" w:rsidR="00046109" w:rsidRPr="00046109" w:rsidRDefault="00046109" w:rsidP="00046109">
            <w:pPr>
              <w:rPr>
                <w:rFonts w:ascii="Calibri" w:hAnsi="Calibri" w:cs="Calibri"/>
                <w:color w:val="0000FF"/>
                <w:sz w:val="22"/>
                <w:szCs w:val="22"/>
                <w:u w:val="single"/>
              </w:rPr>
            </w:pPr>
            <w:r w:rsidRPr="00046109">
              <w:rPr>
                <w:rFonts w:ascii="Calibri" w:hAnsi="Calibri" w:cs="Calibri"/>
                <w:color w:val="000000"/>
                <w:sz w:val="22"/>
                <w:szCs w:val="22"/>
              </w:rPr>
              <w:t>TPD4E1U06DCKR</w:t>
            </w:r>
          </w:p>
        </w:tc>
        <w:tc>
          <w:tcPr>
            <w:tcW w:w="4280" w:type="dxa"/>
            <w:noWrap/>
            <w:hideMark/>
          </w:tcPr>
          <w:p w14:paraId="5868FE1D" w14:textId="4ADAFCF6" w:rsidR="00046109" w:rsidRPr="00046109" w:rsidRDefault="00046109" w:rsidP="00046109">
            <w:pPr>
              <w:cnfStyle w:val="000000000000" w:firstRow="0" w:lastRow="0" w:firstColumn="0" w:lastColumn="0" w:oddVBand="0" w:evenVBand="0" w:oddHBand="0" w:evenHBand="0" w:firstRowFirstColumn="0" w:firstRowLastColumn="0" w:lastRowFirstColumn="0" w:lastRowLastColumn="0"/>
              <w:rPr>
                <w:rFonts w:ascii="Calibri" w:hAnsi="Calibri" w:cs="Calibri"/>
                <w:color w:val="0000FF"/>
                <w:sz w:val="22"/>
                <w:szCs w:val="22"/>
                <w:u w:val="single"/>
              </w:rPr>
            </w:pPr>
            <w:hyperlink r:id="rId190" w:history="1">
              <w:r w:rsidRPr="00046109">
                <w:rPr>
                  <w:rFonts w:ascii="Calibri" w:hAnsi="Calibri" w:cs="Calibri"/>
                  <w:color w:val="0000FF"/>
                  <w:sz w:val="22"/>
                  <w:szCs w:val="22"/>
                  <w:u w:val="single"/>
                </w:rPr>
                <w:t>https://www.ti.com/lit/ds/slvsbq9c/slvsbq9c.pdf</w:t>
              </w:r>
            </w:hyperlink>
          </w:p>
        </w:tc>
      </w:tr>
      <w:tr w:rsidR="00046109" w:rsidRPr="00046109" w14:paraId="09878617" w14:textId="77777777" w:rsidTr="00916813">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4280" w:type="dxa"/>
          </w:tcPr>
          <w:p w14:paraId="285AD538" w14:textId="4077AFE9" w:rsidR="00046109" w:rsidRPr="00046109" w:rsidRDefault="00046109" w:rsidP="00046109">
            <w:pPr>
              <w:rPr>
                <w:rFonts w:ascii="Calibri" w:hAnsi="Calibri" w:cs="Calibri"/>
                <w:color w:val="0000FF"/>
                <w:sz w:val="22"/>
                <w:szCs w:val="22"/>
                <w:u w:val="single"/>
              </w:rPr>
            </w:pPr>
            <w:r w:rsidRPr="00046109">
              <w:rPr>
                <w:rFonts w:ascii="Calibri" w:hAnsi="Calibri" w:cs="Calibri"/>
                <w:color w:val="000000"/>
                <w:sz w:val="22"/>
                <w:szCs w:val="22"/>
              </w:rPr>
              <w:t>TMUX1204DGSR</w:t>
            </w:r>
          </w:p>
        </w:tc>
        <w:tc>
          <w:tcPr>
            <w:tcW w:w="4280" w:type="dxa"/>
            <w:noWrap/>
            <w:hideMark/>
          </w:tcPr>
          <w:p w14:paraId="58C20D5B" w14:textId="24DF5F61" w:rsidR="00046109" w:rsidRPr="00046109" w:rsidRDefault="00046109" w:rsidP="00046109">
            <w:pPr>
              <w:cnfStyle w:val="000000100000" w:firstRow="0" w:lastRow="0" w:firstColumn="0" w:lastColumn="0" w:oddVBand="0" w:evenVBand="0" w:oddHBand="1" w:evenHBand="0" w:firstRowFirstColumn="0" w:firstRowLastColumn="0" w:lastRowFirstColumn="0" w:lastRowLastColumn="0"/>
              <w:rPr>
                <w:rFonts w:ascii="Calibri" w:hAnsi="Calibri" w:cs="Calibri"/>
                <w:color w:val="0000FF"/>
                <w:sz w:val="22"/>
                <w:szCs w:val="22"/>
                <w:u w:val="single"/>
              </w:rPr>
            </w:pPr>
            <w:hyperlink r:id="rId191" w:history="1">
              <w:r w:rsidRPr="00046109">
                <w:rPr>
                  <w:rFonts w:ascii="Calibri" w:hAnsi="Calibri" w:cs="Calibri"/>
                  <w:color w:val="0000FF"/>
                  <w:sz w:val="22"/>
                  <w:szCs w:val="22"/>
                  <w:u w:val="single"/>
                </w:rPr>
                <w:t>https://www.ti.com/lit/gpn/TMUX1204</w:t>
              </w:r>
            </w:hyperlink>
          </w:p>
        </w:tc>
      </w:tr>
      <w:tr w:rsidR="00046109" w:rsidRPr="00046109" w14:paraId="6041C547" w14:textId="77777777" w:rsidTr="00916813">
        <w:trPr>
          <w:trHeight w:val="230"/>
        </w:trPr>
        <w:tc>
          <w:tcPr>
            <w:cnfStyle w:val="001000000000" w:firstRow="0" w:lastRow="0" w:firstColumn="1" w:lastColumn="0" w:oddVBand="0" w:evenVBand="0" w:oddHBand="0" w:evenHBand="0" w:firstRowFirstColumn="0" w:firstRowLastColumn="0" w:lastRowFirstColumn="0" w:lastRowLastColumn="0"/>
            <w:tcW w:w="4280" w:type="dxa"/>
          </w:tcPr>
          <w:p w14:paraId="7E3EE700" w14:textId="4AA45250" w:rsidR="00046109" w:rsidRPr="00046109" w:rsidRDefault="00046109" w:rsidP="00046109">
            <w:pPr>
              <w:rPr>
                <w:rFonts w:ascii="Calibri" w:hAnsi="Calibri" w:cs="Calibri"/>
                <w:color w:val="0000FF"/>
                <w:sz w:val="22"/>
                <w:szCs w:val="22"/>
                <w:u w:val="single"/>
              </w:rPr>
            </w:pPr>
            <w:r w:rsidRPr="00046109">
              <w:rPr>
                <w:rFonts w:ascii="Calibri" w:hAnsi="Calibri" w:cs="Calibri"/>
                <w:color w:val="000000"/>
                <w:sz w:val="22"/>
                <w:szCs w:val="22"/>
              </w:rPr>
              <w:t>BSS308P</w:t>
            </w:r>
          </w:p>
        </w:tc>
        <w:tc>
          <w:tcPr>
            <w:tcW w:w="4280" w:type="dxa"/>
            <w:noWrap/>
            <w:hideMark/>
          </w:tcPr>
          <w:p w14:paraId="2F2FE8F6" w14:textId="501CDC5E" w:rsidR="00046109" w:rsidRPr="00046109" w:rsidRDefault="00046109" w:rsidP="00046109">
            <w:pPr>
              <w:cnfStyle w:val="000000000000" w:firstRow="0" w:lastRow="0" w:firstColumn="0" w:lastColumn="0" w:oddVBand="0" w:evenVBand="0" w:oddHBand="0" w:evenHBand="0" w:firstRowFirstColumn="0" w:firstRowLastColumn="0" w:lastRowFirstColumn="0" w:lastRowLastColumn="0"/>
              <w:rPr>
                <w:rFonts w:ascii="Calibri" w:hAnsi="Calibri" w:cs="Calibri"/>
                <w:color w:val="0000FF"/>
                <w:sz w:val="22"/>
                <w:szCs w:val="22"/>
                <w:u w:val="single"/>
              </w:rPr>
            </w:pPr>
            <w:hyperlink r:id="rId192" w:history="1">
              <w:r w:rsidRPr="00046109">
                <w:rPr>
                  <w:rFonts w:ascii="Calibri" w:hAnsi="Calibri" w:cs="Calibri"/>
                  <w:color w:val="0000FF"/>
                  <w:sz w:val="22"/>
                  <w:szCs w:val="22"/>
                  <w:u w:val="single"/>
                </w:rPr>
                <w:t>https://www.infineon.com/dgdl/Infineon-BSS308PE-DS-v02_03-en.pdf?fileId=db3a304330f686060131099c80400073</w:t>
              </w:r>
            </w:hyperlink>
          </w:p>
        </w:tc>
      </w:tr>
      <w:tr w:rsidR="00046109" w:rsidRPr="00046109" w14:paraId="7C9F30CF" w14:textId="77777777" w:rsidTr="00916813">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4280" w:type="dxa"/>
          </w:tcPr>
          <w:p w14:paraId="6EEAC861" w14:textId="1CF6AAA5" w:rsidR="00046109" w:rsidRPr="00046109" w:rsidRDefault="00046109" w:rsidP="00046109">
            <w:pPr>
              <w:rPr>
                <w:rFonts w:ascii="Calibri" w:hAnsi="Calibri" w:cs="Calibri"/>
                <w:color w:val="0000FF"/>
                <w:sz w:val="22"/>
                <w:szCs w:val="22"/>
                <w:u w:val="single"/>
              </w:rPr>
            </w:pPr>
            <w:r w:rsidRPr="00046109">
              <w:rPr>
                <w:rFonts w:ascii="Calibri" w:hAnsi="Calibri" w:cs="Calibri"/>
                <w:color w:val="000000"/>
                <w:sz w:val="22"/>
                <w:szCs w:val="22"/>
              </w:rPr>
              <w:t>IRLML6344</w:t>
            </w:r>
          </w:p>
        </w:tc>
        <w:tc>
          <w:tcPr>
            <w:tcW w:w="4280" w:type="dxa"/>
            <w:noWrap/>
            <w:hideMark/>
          </w:tcPr>
          <w:p w14:paraId="563A1FF0" w14:textId="7BA11D37" w:rsidR="00046109" w:rsidRPr="00046109" w:rsidRDefault="00046109" w:rsidP="00046109">
            <w:pPr>
              <w:cnfStyle w:val="000000100000" w:firstRow="0" w:lastRow="0" w:firstColumn="0" w:lastColumn="0" w:oddVBand="0" w:evenVBand="0" w:oddHBand="1" w:evenHBand="0" w:firstRowFirstColumn="0" w:firstRowLastColumn="0" w:lastRowFirstColumn="0" w:lastRowLastColumn="0"/>
              <w:rPr>
                <w:rFonts w:ascii="Calibri" w:hAnsi="Calibri" w:cs="Calibri"/>
                <w:color w:val="0000FF"/>
                <w:sz w:val="22"/>
                <w:szCs w:val="22"/>
                <w:u w:val="single"/>
              </w:rPr>
            </w:pPr>
            <w:hyperlink r:id="rId193" w:history="1">
              <w:r w:rsidRPr="00046109">
                <w:rPr>
                  <w:rFonts w:ascii="Calibri" w:hAnsi="Calibri" w:cs="Calibri"/>
                  <w:color w:val="0000FF"/>
                  <w:sz w:val="22"/>
                  <w:szCs w:val="22"/>
                  <w:u w:val="single"/>
                </w:rPr>
                <w:t>https://www.infineon.com/dgdl/Infineon-IRLML6344-DataSheet-v01_01-EN.pdf?fileId=5546d462533600a4015356689c44262c</w:t>
              </w:r>
            </w:hyperlink>
          </w:p>
        </w:tc>
      </w:tr>
      <w:tr w:rsidR="00046109" w:rsidRPr="00046109" w14:paraId="3C3FB83E" w14:textId="77777777" w:rsidTr="00916813">
        <w:trPr>
          <w:trHeight w:val="230"/>
        </w:trPr>
        <w:tc>
          <w:tcPr>
            <w:cnfStyle w:val="001000000000" w:firstRow="0" w:lastRow="0" w:firstColumn="1" w:lastColumn="0" w:oddVBand="0" w:evenVBand="0" w:oddHBand="0" w:evenHBand="0" w:firstRowFirstColumn="0" w:firstRowLastColumn="0" w:lastRowFirstColumn="0" w:lastRowLastColumn="0"/>
            <w:tcW w:w="4280" w:type="dxa"/>
          </w:tcPr>
          <w:p w14:paraId="65250510" w14:textId="3DFD3EC7" w:rsidR="00046109" w:rsidRPr="00046109" w:rsidRDefault="00046109" w:rsidP="00046109">
            <w:pPr>
              <w:rPr>
                <w:rFonts w:ascii="Calibri" w:hAnsi="Calibri" w:cs="Calibri"/>
                <w:color w:val="0000FF"/>
                <w:sz w:val="22"/>
                <w:szCs w:val="22"/>
                <w:u w:val="single"/>
              </w:rPr>
            </w:pPr>
            <w:r w:rsidRPr="00046109">
              <w:rPr>
                <w:rFonts w:ascii="Calibri" w:hAnsi="Calibri" w:cs="Calibri"/>
                <w:color w:val="000000"/>
                <w:sz w:val="22"/>
                <w:szCs w:val="22"/>
              </w:rPr>
              <w:t>IRLML2402</w:t>
            </w:r>
          </w:p>
        </w:tc>
        <w:tc>
          <w:tcPr>
            <w:tcW w:w="4280" w:type="dxa"/>
            <w:noWrap/>
            <w:hideMark/>
          </w:tcPr>
          <w:p w14:paraId="0220739B" w14:textId="6F2B2485" w:rsidR="00046109" w:rsidRPr="00046109" w:rsidRDefault="00046109" w:rsidP="00046109">
            <w:pPr>
              <w:cnfStyle w:val="000000000000" w:firstRow="0" w:lastRow="0" w:firstColumn="0" w:lastColumn="0" w:oddVBand="0" w:evenVBand="0" w:oddHBand="0" w:evenHBand="0" w:firstRowFirstColumn="0" w:firstRowLastColumn="0" w:lastRowFirstColumn="0" w:lastRowLastColumn="0"/>
              <w:rPr>
                <w:rFonts w:ascii="Calibri" w:hAnsi="Calibri" w:cs="Calibri"/>
                <w:color w:val="0000FF"/>
                <w:sz w:val="22"/>
                <w:szCs w:val="22"/>
                <w:u w:val="single"/>
              </w:rPr>
            </w:pPr>
            <w:hyperlink r:id="rId194" w:history="1">
              <w:r w:rsidRPr="00046109">
                <w:rPr>
                  <w:rFonts w:ascii="Calibri" w:hAnsi="Calibri" w:cs="Calibri"/>
                  <w:color w:val="0000FF"/>
                  <w:sz w:val="22"/>
                  <w:szCs w:val="22"/>
                  <w:u w:val="single"/>
                </w:rPr>
                <w:t>https://www.infineon.com/dgdl/Infineon-IRLML2402-DataSheet-v01_01-EN.pdf?fileId=5546d462533600a401535664e5ef25fa</w:t>
              </w:r>
            </w:hyperlink>
          </w:p>
        </w:tc>
      </w:tr>
      <w:tr w:rsidR="00046109" w:rsidRPr="00046109" w14:paraId="1A1DD77C" w14:textId="77777777" w:rsidTr="00916813">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4280" w:type="dxa"/>
          </w:tcPr>
          <w:p w14:paraId="0757CB08" w14:textId="375E3308" w:rsidR="00046109" w:rsidRPr="00046109" w:rsidRDefault="00046109" w:rsidP="00046109">
            <w:pPr>
              <w:rPr>
                <w:rFonts w:ascii="Calibri" w:hAnsi="Calibri" w:cs="Calibri"/>
                <w:color w:val="0000FF"/>
                <w:sz w:val="22"/>
                <w:szCs w:val="22"/>
                <w:u w:val="single"/>
              </w:rPr>
            </w:pPr>
            <w:r w:rsidRPr="00046109">
              <w:rPr>
                <w:rFonts w:ascii="Calibri" w:hAnsi="Calibri" w:cs="Calibri"/>
                <w:color w:val="000000"/>
                <w:sz w:val="22"/>
                <w:szCs w:val="22"/>
              </w:rPr>
              <w:t>TPS7A2033PDBVR</w:t>
            </w:r>
          </w:p>
        </w:tc>
        <w:tc>
          <w:tcPr>
            <w:tcW w:w="4280" w:type="dxa"/>
            <w:noWrap/>
            <w:hideMark/>
          </w:tcPr>
          <w:p w14:paraId="738BFAA3" w14:textId="67E640FB" w:rsidR="00046109" w:rsidRPr="00046109" w:rsidRDefault="00046109" w:rsidP="00046109">
            <w:pPr>
              <w:cnfStyle w:val="000000100000" w:firstRow="0" w:lastRow="0" w:firstColumn="0" w:lastColumn="0" w:oddVBand="0" w:evenVBand="0" w:oddHBand="1" w:evenHBand="0" w:firstRowFirstColumn="0" w:firstRowLastColumn="0" w:lastRowFirstColumn="0" w:lastRowLastColumn="0"/>
              <w:rPr>
                <w:rFonts w:ascii="Calibri" w:hAnsi="Calibri" w:cs="Calibri"/>
                <w:color w:val="0000FF"/>
                <w:sz w:val="22"/>
                <w:szCs w:val="22"/>
                <w:u w:val="single"/>
              </w:rPr>
            </w:pPr>
            <w:hyperlink r:id="rId195" w:history="1">
              <w:r w:rsidRPr="00046109">
                <w:rPr>
                  <w:rFonts w:ascii="Calibri" w:hAnsi="Calibri" w:cs="Calibri"/>
                  <w:color w:val="0000FF"/>
                  <w:sz w:val="22"/>
                  <w:szCs w:val="22"/>
                  <w:u w:val="single"/>
                </w:rPr>
                <w:t>https://www.ti.com/lit/ds/symlink/tps7a20.pdf</w:t>
              </w:r>
            </w:hyperlink>
          </w:p>
        </w:tc>
      </w:tr>
      <w:tr w:rsidR="00046109" w:rsidRPr="00046109" w14:paraId="499B3075" w14:textId="77777777" w:rsidTr="00916813">
        <w:trPr>
          <w:trHeight w:val="230"/>
        </w:trPr>
        <w:tc>
          <w:tcPr>
            <w:cnfStyle w:val="001000000000" w:firstRow="0" w:lastRow="0" w:firstColumn="1" w:lastColumn="0" w:oddVBand="0" w:evenVBand="0" w:oddHBand="0" w:evenHBand="0" w:firstRowFirstColumn="0" w:firstRowLastColumn="0" w:lastRowFirstColumn="0" w:lastRowLastColumn="0"/>
            <w:tcW w:w="4280" w:type="dxa"/>
          </w:tcPr>
          <w:p w14:paraId="4714C41E" w14:textId="33D89279" w:rsidR="00046109" w:rsidRPr="00046109" w:rsidRDefault="00046109" w:rsidP="00046109">
            <w:pPr>
              <w:rPr>
                <w:rFonts w:ascii="Calibri" w:hAnsi="Calibri" w:cs="Calibri"/>
                <w:color w:val="0000FF"/>
                <w:sz w:val="22"/>
                <w:szCs w:val="22"/>
                <w:u w:val="single"/>
              </w:rPr>
            </w:pPr>
            <w:r w:rsidRPr="00046109">
              <w:rPr>
                <w:rFonts w:ascii="Calibri" w:hAnsi="Calibri" w:cs="Calibri"/>
                <w:color w:val="000000"/>
                <w:sz w:val="22"/>
                <w:szCs w:val="22"/>
              </w:rPr>
              <w:t>SMBJ28A</w:t>
            </w:r>
          </w:p>
        </w:tc>
        <w:tc>
          <w:tcPr>
            <w:tcW w:w="4280" w:type="dxa"/>
            <w:noWrap/>
            <w:hideMark/>
          </w:tcPr>
          <w:p w14:paraId="05E07CA1" w14:textId="146A24DC" w:rsidR="00046109" w:rsidRPr="00046109" w:rsidRDefault="00046109" w:rsidP="00046109">
            <w:pPr>
              <w:cnfStyle w:val="000000000000" w:firstRow="0" w:lastRow="0" w:firstColumn="0" w:lastColumn="0" w:oddVBand="0" w:evenVBand="0" w:oddHBand="0" w:evenHBand="0" w:firstRowFirstColumn="0" w:firstRowLastColumn="0" w:lastRowFirstColumn="0" w:lastRowLastColumn="0"/>
              <w:rPr>
                <w:rFonts w:ascii="Calibri" w:hAnsi="Calibri" w:cs="Calibri"/>
                <w:color w:val="0000FF"/>
                <w:sz w:val="22"/>
                <w:szCs w:val="22"/>
                <w:u w:val="single"/>
              </w:rPr>
            </w:pPr>
            <w:hyperlink r:id="rId196" w:history="1">
              <w:r w:rsidRPr="00046109">
                <w:rPr>
                  <w:rFonts w:ascii="Calibri" w:hAnsi="Calibri" w:cs="Calibri"/>
                  <w:color w:val="0000FF"/>
                  <w:sz w:val="22"/>
                  <w:szCs w:val="22"/>
                  <w:u w:val="single"/>
                </w:rPr>
                <w:t>https://www.littelfuse.com/assetdocs/tvs-diodes-smbj-series-datasheet?assetguid=ba555e99-a12d-4f72-a0b6-86b06c67171e</w:t>
              </w:r>
            </w:hyperlink>
          </w:p>
        </w:tc>
      </w:tr>
      <w:tr w:rsidR="00046109" w:rsidRPr="00046109" w14:paraId="00140DB9" w14:textId="77777777" w:rsidTr="00916813">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4280" w:type="dxa"/>
          </w:tcPr>
          <w:p w14:paraId="529BB238" w14:textId="1677FA43" w:rsidR="00046109" w:rsidRPr="00046109" w:rsidRDefault="00046109" w:rsidP="00046109">
            <w:pPr>
              <w:rPr>
                <w:rFonts w:ascii="Calibri" w:hAnsi="Calibri" w:cs="Calibri"/>
                <w:color w:val="0000FF"/>
                <w:sz w:val="22"/>
                <w:szCs w:val="22"/>
                <w:u w:val="single"/>
              </w:rPr>
            </w:pPr>
            <w:r w:rsidRPr="00046109">
              <w:rPr>
                <w:rFonts w:ascii="Calibri" w:hAnsi="Calibri" w:cs="Calibri"/>
                <w:color w:val="000000"/>
                <w:sz w:val="22"/>
                <w:szCs w:val="22"/>
              </w:rPr>
              <w:t>LTST-C170KGKT</w:t>
            </w:r>
          </w:p>
        </w:tc>
        <w:tc>
          <w:tcPr>
            <w:tcW w:w="4280" w:type="dxa"/>
            <w:noWrap/>
            <w:hideMark/>
          </w:tcPr>
          <w:p w14:paraId="619ED124" w14:textId="47F6655E" w:rsidR="00046109" w:rsidRPr="00046109" w:rsidRDefault="00046109" w:rsidP="00046109">
            <w:pPr>
              <w:cnfStyle w:val="000000100000" w:firstRow="0" w:lastRow="0" w:firstColumn="0" w:lastColumn="0" w:oddVBand="0" w:evenVBand="0" w:oddHBand="1" w:evenHBand="0" w:firstRowFirstColumn="0" w:firstRowLastColumn="0" w:lastRowFirstColumn="0" w:lastRowLastColumn="0"/>
              <w:rPr>
                <w:rFonts w:ascii="Calibri" w:hAnsi="Calibri" w:cs="Calibri"/>
                <w:color w:val="0000FF"/>
                <w:sz w:val="22"/>
                <w:szCs w:val="22"/>
                <w:u w:val="single"/>
              </w:rPr>
            </w:pPr>
            <w:hyperlink r:id="rId197" w:history="1">
              <w:r w:rsidRPr="00046109">
                <w:rPr>
                  <w:rFonts w:ascii="Calibri" w:hAnsi="Calibri" w:cs="Calibri"/>
                  <w:color w:val="0000FF"/>
                  <w:sz w:val="22"/>
                  <w:szCs w:val="22"/>
                  <w:u w:val="single"/>
                </w:rPr>
                <w:t>https://optoelectronics.liteon.com/upload/download/DS22-2000-073/LTST-C170KGKT.PDF</w:t>
              </w:r>
            </w:hyperlink>
          </w:p>
        </w:tc>
      </w:tr>
      <w:tr w:rsidR="00046109" w:rsidRPr="00046109" w14:paraId="29492F9C" w14:textId="77777777" w:rsidTr="00916813">
        <w:trPr>
          <w:trHeight w:val="230"/>
        </w:trPr>
        <w:tc>
          <w:tcPr>
            <w:cnfStyle w:val="001000000000" w:firstRow="0" w:lastRow="0" w:firstColumn="1" w:lastColumn="0" w:oddVBand="0" w:evenVBand="0" w:oddHBand="0" w:evenHBand="0" w:firstRowFirstColumn="0" w:firstRowLastColumn="0" w:lastRowFirstColumn="0" w:lastRowLastColumn="0"/>
            <w:tcW w:w="4280" w:type="dxa"/>
          </w:tcPr>
          <w:p w14:paraId="79CA071D" w14:textId="13C888B3" w:rsidR="00046109" w:rsidRPr="00046109" w:rsidRDefault="00046109" w:rsidP="00046109">
            <w:pPr>
              <w:rPr>
                <w:rFonts w:ascii="Calibri" w:hAnsi="Calibri" w:cs="Calibri"/>
                <w:color w:val="0000FF"/>
                <w:sz w:val="22"/>
                <w:szCs w:val="22"/>
                <w:u w:val="single"/>
              </w:rPr>
            </w:pPr>
            <w:r w:rsidRPr="00046109">
              <w:rPr>
                <w:rFonts w:ascii="Calibri" w:hAnsi="Calibri" w:cs="Calibri"/>
                <w:color w:val="000000"/>
                <w:sz w:val="22"/>
                <w:szCs w:val="22"/>
              </w:rPr>
              <w:t>LTST-C170KRKT</w:t>
            </w:r>
          </w:p>
        </w:tc>
        <w:tc>
          <w:tcPr>
            <w:tcW w:w="4280" w:type="dxa"/>
            <w:noWrap/>
            <w:hideMark/>
          </w:tcPr>
          <w:p w14:paraId="1C5F1414" w14:textId="0C14172E" w:rsidR="00046109" w:rsidRPr="00046109" w:rsidRDefault="00046109" w:rsidP="00046109">
            <w:pPr>
              <w:cnfStyle w:val="000000000000" w:firstRow="0" w:lastRow="0" w:firstColumn="0" w:lastColumn="0" w:oddVBand="0" w:evenVBand="0" w:oddHBand="0" w:evenHBand="0" w:firstRowFirstColumn="0" w:firstRowLastColumn="0" w:lastRowFirstColumn="0" w:lastRowLastColumn="0"/>
              <w:rPr>
                <w:rFonts w:ascii="Calibri" w:hAnsi="Calibri" w:cs="Calibri"/>
                <w:color w:val="0000FF"/>
                <w:sz w:val="22"/>
                <w:szCs w:val="22"/>
                <w:u w:val="single"/>
              </w:rPr>
            </w:pPr>
            <w:hyperlink r:id="rId198" w:history="1">
              <w:r w:rsidRPr="00046109">
                <w:rPr>
                  <w:rFonts w:ascii="Calibri" w:hAnsi="Calibri" w:cs="Calibri"/>
                  <w:color w:val="0000FF"/>
                  <w:sz w:val="22"/>
                  <w:szCs w:val="22"/>
                  <w:u w:val="single"/>
                </w:rPr>
                <w:t>https://optoelectronics.liteon.com/upload/download/DS-22-99-0150/LTST-C170KRKT.pdf</w:t>
              </w:r>
            </w:hyperlink>
          </w:p>
        </w:tc>
      </w:tr>
      <w:tr w:rsidR="00046109" w:rsidRPr="00046109" w14:paraId="6F71F60E" w14:textId="77777777" w:rsidTr="00916813">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4280" w:type="dxa"/>
          </w:tcPr>
          <w:p w14:paraId="302BF10A" w14:textId="0F3102E3" w:rsidR="00046109" w:rsidRPr="00046109" w:rsidRDefault="00046109" w:rsidP="00046109">
            <w:pPr>
              <w:rPr>
                <w:rFonts w:ascii="Calibri" w:hAnsi="Calibri" w:cs="Calibri"/>
                <w:color w:val="0000FF"/>
                <w:sz w:val="22"/>
                <w:szCs w:val="22"/>
                <w:u w:val="single"/>
              </w:rPr>
            </w:pPr>
            <w:r w:rsidRPr="00046109">
              <w:rPr>
                <w:rFonts w:ascii="Calibri" w:hAnsi="Calibri" w:cs="Calibri"/>
                <w:color w:val="000000"/>
                <w:sz w:val="22"/>
                <w:szCs w:val="22"/>
              </w:rPr>
              <w:t>BZX84C3V6LT1G</w:t>
            </w:r>
          </w:p>
        </w:tc>
        <w:tc>
          <w:tcPr>
            <w:tcW w:w="4280" w:type="dxa"/>
            <w:noWrap/>
            <w:hideMark/>
          </w:tcPr>
          <w:p w14:paraId="77B438D4" w14:textId="1AF7D17A" w:rsidR="00046109" w:rsidRPr="00046109" w:rsidRDefault="00046109" w:rsidP="00046109">
            <w:pPr>
              <w:cnfStyle w:val="000000100000" w:firstRow="0" w:lastRow="0" w:firstColumn="0" w:lastColumn="0" w:oddVBand="0" w:evenVBand="0" w:oddHBand="1" w:evenHBand="0" w:firstRowFirstColumn="0" w:firstRowLastColumn="0" w:lastRowFirstColumn="0" w:lastRowLastColumn="0"/>
              <w:rPr>
                <w:rFonts w:ascii="Calibri" w:hAnsi="Calibri" w:cs="Calibri"/>
                <w:color w:val="0000FF"/>
                <w:sz w:val="22"/>
                <w:szCs w:val="22"/>
                <w:u w:val="single"/>
              </w:rPr>
            </w:pPr>
            <w:hyperlink r:id="rId199" w:history="1">
              <w:r w:rsidRPr="00046109">
                <w:rPr>
                  <w:rFonts w:ascii="Calibri" w:hAnsi="Calibri" w:cs="Calibri"/>
                  <w:color w:val="0000FF"/>
                  <w:sz w:val="22"/>
                  <w:szCs w:val="22"/>
                  <w:u w:val="single"/>
                </w:rPr>
                <w:t>https://www.onsemi.com/download/data-sheet/pdf/bzx84c2v4lt1-d.pdf</w:t>
              </w:r>
            </w:hyperlink>
          </w:p>
        </w:tc>
      </w:tr>
      <w:tr w:rsidR="00046109" w:rsidRPr="00046109" w14:paraId="029C2942" w14:textId="77777777" w:rsidTr="00916813">
        <w:trPr>
          <w:trHeight w:val="230"/>
        </w:trPr>
        <w:tc>
          <w:tcPr>
            <w:cnfStyle w:val="001000000000" w:firstRow="0" w:lastRow="0" w:firstColumn="1" w:lastColumn="0" w:oddVBand="0" w:evenVBand="0" w:oddHBand="0" w:evenHBand="0" w:firstRowFirstColumn="0" w:firstRowLastColumn="0" w:lastRowFirstColumn="0" w:lastRowLastColumn="0"/>
            <w:tcW w:w="4280" w:type="dxa"/>
          </w:tcPr>
          <w:p w14:paraId="1773FBD6" w14:textId="6648795B" w:rsidR="00046109" w:rsidRPr="00046109" w:rsidRDefault="00046109" w:rsidP="00046109">
            <w:pPr>
              <w:rPr>
                <w:rFonts w:ascii="Calibri" w:hAnsi="Calibri" w:cs="Calibri"/>
                <w:color w:val="0000FF"/>
                <w:sz w:val="22"/>
                <w:szCs w:val="22"/>
                <w:u w:val="single"/>
              </w:rPr>
            </w:pPr>
            <w:r w:rsidRPr="00046109">
              <w:rPr>
                <w:rFonts w:ascii="Calibri" w:hAnsi="Calibri" w:cs="Calibri"/>
                <w:color w:val="000000"/>
                <w:sz w:val="22"/>
                <w:szCs w:val="22"/>
              </w:rPr>
              <w:t>ADG731BSUZ</w:t>
            </w:r>
          </w:p>
        </w:tc>
        <w:tc>
          <w:tcPr>
            <w:tcW w:w="4280" w:type="dxa"/>
            <w:noWrap/>
            <w:hideMark/>
          </w:tcPr>
          <w:p w14:paraId="01F95EF1" w14:textId="6FD69DE3" w:rsidR="00046109" w:rsidRPr="00046109" w:rsidRDefault="00046109" w:rsidP="00046109">
            <w:pPr>
              <w:cnfStyle w:val="000000000000" w:firstRow="0" w:lastRow="0" w:firstColumn="0" w:lastColumn="0" w:oddVBand="0" w:evenVBand="0" w:oddHBand="0" w:evenHBand="0" w:firstRowFirstColumn="0" w:firstRowLastColumn="0" w:lastRowFirstColumn="0" w:lastRowLastColumn="0"/>
              <w:rPr>
                <w:rFonts w:ascii="Calibri" w:hAnsi="Calibri" w:cs="Calibri"/>
                <w:color w:val="0000FF"/>
                <w:sz w:val="22"/>
                <w:szCs w:val="22"/>
                <w:u w:val="single"/>
              </w:rPr>
            </w:pPr>
            <w:hyperlink r:id="rId200" w:history="1">
              <w:r w:rsidRPr="00046109">
                <w:rPr>
                  <w:rFonts w:ascii="Calibri" w:hAnsi="Calibri" w:cs="Calibri"/>
                  <w:color w:val="0000FF"/>
                  <w:sz w:val="22"/>
                  <w:szCs w:val="22"/>
                  <w:u w:val="single"/>
                </w:rPr>
                <w:t>https://www.analog.com/media/en/technical-documentation/data-sheets/adg725_731.pdf</w:t>
              </w:r>
            </w:hyperlink>
          </w:p>
        </w:tc>
      </w:tr>
      <w:tr w:rsidR="00046109" w:rsidRPr="00046109" w14:paraId="25158E19" w14:textId="77777777" w:rsidTr="00916813">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4280" w:type="dxa"/>
          </w:tcPr>
          <w:p w14:paraId="64375AC2" w14:textId="05648F6C" w:rsidR="00046109" w:rsidRPr="00046109" w:rsidRDefault="00046109" w:rsidP="00046109">
            <w:pPr>
              <w:rPr>
                <w:rFonts w:ascii="Calibri" w:hAnsi="Calibri" w:cs="Calibri"/>
                <w:color w:val="0000FF"/>
                <w:sz w:val="22"/>
                <w:szCs w:val="22"/>
                <w:u w:val="single"/>
              </w:rPr>
            </w:pPr>
            <w:r w:rsidRPr="00046109">
              <w:rPr>
                <w:rFonts w:ascii="Calibri" w:hAnsi="Calibri" w:cs="Calibri"/>
                <w:color w:val="000000"/>
                <w:sz w:val="22"/>
                <w:szCs w:val="22"/>
              </w:rPr>
              <w:t>TQ2-5V-3</w:t>
            </w:r>
          </w:p>
        </w:tc>
        <w:tc>
          <w:tcPr>
            <w:tcW w:w="4280" w:type="dxa"/>
            <w:noWrap/>
            <w:hideMark/>
          </w:tcPr>
          <w:p w14:paraId="3BE778EE" w14:textId="1B63F193" w:rsidR="00046109" w:rsidRPr="00046109" w:rsidRDefault="00046109" w:rsidP="00046109">
            <w:pPr>
              <w:cnfStyle w:val="000000100000" w:firstRow="0" w:lastRow="0" w:firstColumn="0" w:lastColumn="0" w:oddVBand="0" w:evenVBand="0" w:oddHBand="1" w:evenHBand="0" w:firstRowFirstColumn="0" w:firstRowLastColumn="0" w:lastRowFirstColumn="0" w:lastRowLastColumn="0"/>
              <w:rPr>
                <w:rFonts w:ascii="Calibri" w:hAnsi="Calibri" w:cs="Calibri"/>
                <w:color w:val="0000FF"/>
                <w:sz w:val="22"/>
                <w:szCs w:val="22"/>
                <w:u w:val="single"/>
              </w:rPr>
            </w:pPr>
            <w:hyperlink r:id="rId201" w:history="1">
              <w:r w:rsidRPr="00046109">
                <w:rPr>
                  <w:rFonts w:ascii="Calibri" w:hAnsi="Calibri" w:cs="Calibri"/>
                  <w:color w:val="0000FF"/>
                  <w:sz w:val="22"/>
                  <w:szCs w:val="22"/>
                  <w:u w:val="single"/>
                </w:rPr>
                <w:t>https://mediap.industry.panasonic.eu/assets/download-files/import/ds_61020_en_tq.pdf</w:t>
              </w:r>
            </w:hyperlink>
          </w:p>
        </w:tc>
      </w:tr>
      <w:tr w:rsidR="00046109" w:rsidRPr="00046109" w14:paraId="06A5420C" w14:textId="77777777" w:rsidTr="00916813">
        <w:trPr>
          <w:trHeight w:val="230"/>
        </w:trPr>
        <w:tc>
          <w:tcPr>
            <w:cnfStyle w:val="001000000000" w:firstRow="0" w:lastRow="0" w:firstColumn="1" w:lastColumn="0" w:oddVBand="0" w:evenVBand="0" w:oddHBand="0" w:evenHBand="0" w:firstRowFirstColumn="0" w:firstRowLastColumn="0" w:lastRowFirstColumn="0" w:lastRowLastColumn="0"/>
            <w:tcW w:w="4280" w:type="dxa"/>
          </w:tcPr>
          <w:p w14:paraId="3A558560" w14:textId="7DDEE345" w:rsidR="00046109" w:rsidRPr="00046109" w:rsidRDefault="00046109" w:rsidP="00046109">
            <w:pPr>
              <w:rPr>
                <w:rFonts w:ascii="Calibri" w:hAnsi="Calibri" w:cs="Calibri"/>
                <w:color w:val="0000FF"/>
                <w:sz w:val="22"/>
                <w:szCs w:val="22"/>
                <w:u w:val="single"/>
              </w:rPr>
            </w:pPr>
            <w:r w:rsidRPr="00046109">
              <w:rPr>
                <w:rFonts w:ascii="Calibri" w:hAnsi="Calibri" w:cs="Calibri"/>
                <w:color w:val="000000"/>
                <w:sz w:val="22"/>
                <w:szCs w:val="22"/>
              </w:rPr>
              <w:t>SP1002-02JTG</w:t>
            </w:r>
          </w:p>
        </w:tc>
        <w:tc>
          <w:tcPr>
            <w:tcW w:w="4280" w:type="dxa"/>
            <w:noWrap/>
            <w:hideMark/>
          </w:tcPr>
          <w:p w14:paraId="46F908A2" w14:textId="04FB5E19" w:rsidR="00046109" w:rsidRPr="00046109" w:rsidRDefault="00046109" w:rsidP="00046109">
            <w:pPr>
              <w:cnfStyle w:val="000000000000" w:firstRow="0" w:lastRow="0" w:firstColumn="0" w:lastColumn="0" w:oddVBand="0" w:evenVBand="0" w:oddHBand="0" w:evenHBand="0" w:firstRowFirstColumn="0" w:firstRowLastColumn="0" w:lastRowFirstColumn="0" w:lastRowLastColumn="0"/>
              <w:rPr>
                <w:rFonts w:ascii="Calibri" w:hAnsi="Calibri" w:cs="Calibri"/>
                <w:color w:val="0000FF"/>
                <w:sz w:val="22"/>
                <w:szCs w:val="22"/>
                <w:u w:val="single"/>
              </w:rPr>
            </w:pPr>
            <w:hyperlink r:id="rId202" w:history="1">
              <w:r w:rsidRPr="00046109">
                <w:rPr>
                  <w:rFonts w:ascii="Calibri" w:hAnsi="Calibri" w:cs="Calibri"/>
                  <w:color w:val="0000FF"/>
                  <w:sz w:val="22"/>
                  <w:szCs w:val="22"/>
                  <w:u w:val="single"/>
                </w:rPr>
                <w:t>https://www.littelfuse.com/assetdocs/tvs-diode-array-spa-sp1002-datasheet?assetguid=8f7ee289-fb27-4ba8-afad-c7d31fe3eeab</w:t>
              </w:r>
            </w:hyperlink>
          </w:p>
        </w:tc>
      </w:tr>
    </w:tbl>
    <w:p w14:paraId="18DAA72B" w14:textId="2C3361AE" w:rsidR="005E1B77" w:rsidRDefault="005E1B77" w:rsidP="005E1B77"/>
    <w:p w14:paraId="4A371A04" w14:textId="65072A76" w:rsidR="00FA59E7" w:rsidRDefault="00FA59E7">
      <w:r>
        <w:br w:type="page"/>
      </w:r>
    </w:p>
    <w:p w14:paraId="5EF4D558" w14:textId="7FDBD43D" w:rsidR="00FA59E7" w:rsidRDefault="00FA59E7" w:rsidP="00FA59E7">
      <w:pPr>
        <w:pStyle w:val="Titre2"/>
      </w:pPr>
      <w:bookmarkStart w:id="211" w:name="_Ref209360925"/>
      <w:bookmarkStart w:id="212" w:name="_Toc209445866"/>
      <w:r>
        <w:lastRenderedPageBreak/>
        <w:t>Logs exécutions programmes</w:t>
      </w:r>
      <w:bookmarkEnd w:id="211"/>
      <w:bookmarkEnd w:id="212"/>
      <w:r>
        <w:t xml:space="preserve"> </w:t>
      </w:r>
    </w:p>
    <w:tbl>
      <w:tblPr>
        <w:tblStyle w:val="Grilledutableau"/>
        <w:tblW w:w="0" w:type="auto"/>
        <w:tblLook w:val="04A0" w:firstRow="1" w:lastRow="0" w:firstColumn="1" w:lastColumn="0" w:noHBand="0" w:noVBand="1"/>
      </w:tblPr>
      <w:tblGrid>
        <w:gridCol w:w="9605"/>
      </w:tblGrid>
      <w:tr w:rsidR="00FA59E7" w14:paraId="64F6AC93" w14:textId="77777777" w:rsidTr="00FA59E7">
        <w:tc>
          <w:tcPr>
            <w:tcW w:w="9605" w:type="dxa"/>
          </w:tcPr>
          <w:p w14:paraId="2FD82991" w14:textId="77777777" w:rsidR="00FA59E7" w:rsidRPr="0037574E" w:rsidRDefault="00FA59E7" w:rsidP="00FA59E7">
            <w:pPr>
              <w:rPr>
                <w:lang w:val="en-US"/>
              </w:rPr>
            </w:pPr>
            <w:r w:rsidRPr="0037574E">
              <w:rPr>
                <w:lang w:val="en-US"/>
              </w:rPr>
              <w:t>oblo@CM5-2510:~ $ python3 /home/oblo/proj/2510_RegulationChauffage_soft/soft/src/app/main.py --webui</w:t>
            </w:r>
          </w:p>
          <w:p w14:paraId="12BF7D44" w14:textId="77777777" w:rsidR="00FA59E7" w:rsidRDefault="00FA59E7" w:rsidP="00FA59E7">
            <w:r>
              <w:t>=== SYSTÈME DE MESURE ET SIMULATION ===</w:t>
            </w:r>
          </w:p>
          <w:p w14:paraId="57354828" w14:textId="77777777" w:rsidR="00FA59E7" w:rsidRDefault="00FA59E7" w:rsidP="00FA59E7">
            <w:r>
              <w:t>[CONFIG] Canaux activés: 1</w:t>
            </w:r>
          </w:p>
          <w:p w14:paraId="321E180C" w14:textId="77777777" w:rsidR="00FA59E7" w:rsidRDefault="00FA59E7" w:rsidP="00FA59E7">
            <w:r>
              <w:t>[CONFIG]   Canal 1: Ni1000 TK5000</w:t>
            </w:r>
          </w:p>
          <w:p w14:paraId="478D6551" w14:textId="77777777" w:rsidR="00FA59E7" w:rsidRDefault="00FA59E7" w:rsidP="00FA59E7">
            <w:r>
              <w:t>[CONFIG] Canaux désactivés: 3</w:t>
            </w:r>
          </w:p>
          <w:p w14:paraId="1674AFEB" w14:textId="77777777" w:rsidR="00FA59E7" w:rsidRDefault="00FA59E7" w:rsidP="00FA59E7">
            <w:r>
              <w:t>[CONFIG]   Canal 2: Ni1000 TK5000 (OFF)</w:t>
            </w:r>
          </w:p>
          <w:p w14:paraId="158D7588" w14:textId="77777777" w:rsidR="00FA59E7" w:rsidRPr="0037574E" w:rsidRDefault="00FA59E7" w:rsidP="00FA59E7">
            <w:pPr>
              <w:rPr>
                <w:lang w:val="en-US"/>
              </w:rPr>
            </w:pPr>
            <w:r w:rsidRPr="0037574E">
              <w:rPr>
                <w:lang w:val="en-US"/>
              </w:rPr>
              <w:t>[CONFIG]   Canal 3: Ni1000 TK5000 (OFF)</w:t>
            </w:r>
          </w:p>
          <w:p w14:paraId="6EE2ADDB" w14:textId="77777777" w:rsidR="00FA59E7" w:rsidRPr="0037574E" w:rsidRDefault="00FA59E7" w:rsidP="00FA59E7">
            <w:pPr>
              <w:rPr>
                <w:lang w:val="en-US"/>
              </w:rPr>
            </w:pPr>
            <w:r w:rsidRPr="0037574E">
              <w:rPr>
                <w:lang w:val="en-US"/>
              </w:rPr>
              <w:t>[CONFIG]   Canal 4: Ni1000 TK5000 (OFF)</w:t>
            </w:r>
          </w:p>
          <w:p w14:paraId="0934A765" w14:textId="77777777" w:rsidR="00FA59E7" w:rsidRDefault="00FA59E7" w:rsidP="00FA59E7">
            <w:r>
              <w:t>[CONFIG] Mode: AUTOMATIQUE (toutes les 5 minutes)</w:t>
            </w:r>
          </w:p>
          <w:p w14:paraId="4406727B" w14:textId="77777777" w:rsidR="00FA59E7" w:rsidRDefault="00FA59E7" w:rsidP="00FA59E7">
            <w:r>
              <w:t>[CONFIG] Commandes disponibles pendant l'exécution:</w:t>
            </w:r>
          </w:p>
          <w:p w14:paraId="4662B9A4" w14:textId="77777777" w:rsidR="00FA59E7" w:rsidRDefault="00FA59E7" w:rsidP="00FA59E7">
            <w:r>
              <w:t>[CONFIG]   - Appuyez sur ENTRÉE ou tapez 's' pour forcer une séquence</w:t>
            </w:r>
          </w:p>
          <w:p w14:paraId="5478A411" w14:textId="77777777" w:rsidR="00FA59E7" w:rsidRDefault="00FA59E7" w:rsidP="00FA59E7">
            <w:r>
              <w:t>[CONFIG]   - Tapez 'q' pour quitter</w:t>
            </w:r>
          </w:p>
          <w:p w14:paraId="333AF1B3" w14:textId="77777777" w:rsidR="00FA59E7" w:rsidRDefault="00FA59E7" w:rsidP="00FA59E7">
            <w:r>
              <w:t>[WEBUI] Démarrage du serveur web sur http://localhost:8080</w:t>
            </w:r>
          </w:p>
          <w:p w14:paraId="77572B7A" w14:textId="77777777" w:rsidR="00FA59E7" w:rsidRPr="0037574E" w:rsidRDefault="00FA59E7" w:rsidP="00FA59E7">
            <w:pPr>
              <w:rPr>
                <w:lang w:val="en-US"/>
              </w:rPr>
            </w:pPr>
            <w:r>
              <w:t xml:space="preserve"> </w:t>
            </w:r>
            <w:r w:rsidRPr="0037574E">
              <w:rPr>
                <w:lang w:val="en-US"/>
              </w:rPr>
              <w:t>* Serving Flask app 'webui.webui_server'</w:t>
            </w:r>
          </w:p>
          <w:p w14:paraId="662BE426" w14:textId="77777777" w:rsidR="00FA59E7" w:rsidRPr="0037574E" w:rsidRDefault="00FA59E7" w:rsidP="00FA59E7">
            <w:pPr>
              <w:rPr>
                <w:lang w:val="en-US"/>
              </w:rPr>
            </w:pPr>
            <w:r w:rsidRPr="0037574E">
              <w:rPr>
                <w:lang w:val="en-US"/>
              </w:rPr>
              <w:t xml:space="preserve"> * Debug mode: off</w:t>
            </w:r>
          </w:p>
          <w:p w14:paraId="3CDC7752" w14:textId="77777777" w:rsidR="00FA59E7" w:rsidRPr="0037574E" w:rsidRDefault="00FA59E7" w:rsidP="00FA59E7">
            <w:pPr>
              <w:rPr>
                <w:lang w:val="en-US"/>
              </w:rPr>
            </w:pPr>
            <w:r w:rsidRPr="0037574E">
              <w:rPr>
                <w:lang w:val="en-US"/>
              </w:rPr>
              <w:t>WARNING: This is a development server. Do not use it in a production deployment. Use a production WSGI server instead.</w:t>
            </w:r>
          </w:p>
          <w:p w14:paraId="70DA65BE" w14:textId="77777777" w:rsidR="00FA59E7" w:rsidRPr="0037574E" w:rsidRDefault="00FA59E7" w:rsidP="00FA59E7">
            <w:pPr>
              <w:rPr>
                <w:lang w:val="en-US"/>
              </w:rPr>
            </w:pPr>
            <w:r w:rsidRPr="0037574E">
              <w:rPr>
                <w:lang w:val="en-US"/>
              </w:rPr>
              <w:t xml:space="preserve"> * Running on http://192.168.1.109:8080</w:t>
            </w:r>
          </w:p>
          <w:p w14:paraId="057E2BE1" w14:textId="77777777" w:rsidR="00FA59E7" w:rsidRPr="0037574E" w:rsidRDefault="00FA59E7" w:rsidP="00FA59E7">
            <w:pPr>
              <w:rPr>
                <w:lang w:val="en-US"/>
              </w:rPr>
            </w:pPr>
            <w:r w:rsidRPr="0037574E">
              <w:rPr>
                <w:lang w:val="en-US"/>
              </w:rPr>
              <w:t>Press CTRL+C to quit</w:t>
            </w:r>
          </w:p>
          <w:p w14:paraId="546601F9" w14:textId="77777777" w:rsidR="00FA59E7" w:rsidRPr="0037574E" w:rsidRDefault="00FA59E7" w:rsidP="00FA59E7">
            <w:pPr>
              <w:rPr>
                <w:lang w:val="en-US"/>
              </w:rPr>
            </w:pPr>
          </w:p>
          <w:p w14:paraId="68667FE0" w14:textId="77777777" w:rsidR="00FA59E7" w:rsidRDefault="00FA59E7" w:rsidP="00FA59E7">
            <w:r>
              <w:t>[LED] Patterns d'erreur disponibles:</w:t>
            </w:r>
          </w:p>
          <w:p w14:paraId="3F44AD16" w14:textId="77777777" w:rsidR="00FA59E7" w:rsidRDefault="00FA59E7" w:rsidP="00FA59E7">
            <w:r>
              <w:t>[LED]   - NORMAL: LED allumée en continu</w:t>
            </w:r>
          </w:p>
          <w:p w14:paraId="48B0F05F" w14:textId="77777777" w:rsidR="00FA59E7" w:rsidRDefault="00FA59E7" w:rsidP="00FA59E7">
            <w:r>
              <w:t>[LED]   - SEQUENCE: Clignotement continu pendant mesure</w:t>
            </w:r>
          </w:p>
          <w:p w14:paraId="47023C03" w14:textId="77777777" w:rsidR="00FA59E7" w:rsidRDefault="00FA59E7" w:rsidP="00FA59E7">
            <w:r>
              <w:t>[LED]   - NO_INTERNET: 1 clignotement sur 10s (pas de connexion Internet)</w:t>
            </w:r>
          </w:p>
          <w:p w14:paraId="3BC50E37" w14:textId="77777777" w:rsidR="00FA59E7" w:rsidRDefault="00FA59E7" w:rsidP="00FA59E7">
            <w:r>
              <w:t>[LED]   - API_FAILED: 2 clignotements sur 10s (erreur API/connexion)</w:t>
            </w:r>
          </w:p>
          <w:p w14:paraId="11BF26A1" w14:textId="77777777" w:rsidR="00FA59E7" w:rsidRDefault="00FA59E7" w:rsidP="00FA59E7">
            <w:r>
              <w:t>[LED]   - MEASURE_FAILED: 3 clignotements sur 10s (erreur mesure ADC/résistance)</w:t>
            </w:r>
          </w:p>
          <w:p w14:paraId="6D39AF60" w14:textId="77777777" w:rsidR="00FA59E7" w:rsidRDefault="00FA59E7" w:rsidP="00FA59E7">
            <w:r>
              <w:t>[LED]   - CRITICAL_ERROR: 4 clignotements sur 10s (erreur critique système)</w:t>
            </w:r>
          </w:p>
          <w:p w14:paraId="5909DB40" w14:textId="77777777" w:rsidR="00FA59E7" w:rsidRDefault="00FA59E7" w:rsidP="00FA59E7">
            <w:r>
              <w:t>[LED]   - CONFIG_ERROR: 5 clignotements sur 10s (erreur de configuration)</w:t>
            </w:r>
          </w:p>
          <w:p w14:paraId="6A2D1D4F" w14:textId="77777777" w:rsidR="00FA59E7" w:rsidRDefault="00FA59E7" w:rsidP="00FA59E7"/>
          <w:p w14:paraId="5FCA5197" w14:textId="77777777" w:rsidR="00FA59E7" w:rsidRDefault="00FA59E7" w:rsidP="00FA59E7">
            <w:r>
              <w:t>[LED] Gestionnaire LED initialisé avec succès</w:t>
            </w:r>
          </w:p>
          <w:p w14:paraId="6FA8EB4A" w14:textId="77777777" w:rsidR="00FA59E7" w:rsidRPr="0037574E" w:rsidRDefault="00FA59E7" w:rsidP="00FA59E7">
            <w:pPr>
              <w:rPr>
                <w:lang w:val="en-US"/>
              </w:rPr>
            </w:pPr>
            <w:r w:rsidRPr="0037574E">
              <w:rPr>
                <w:lang w:val="en-US"/>
              </w:rPr>
              <w:t>[LED] Système LED initialisé - LED normale ON</w:t>
            </w:r>
          </w:p>
          <w:p w14:paraId="3E576321" w14:textId="77777777" w:rsidR="00FA59E7" w:rsidRDefault="00FA59E7" w:rsidP="00FA59E7">
            <w:r>
              <w:t>[ADC] ID (0x00) = 0x08</w:t>
            </w:r>
          </w:p>
          <w:p w14:paraId="3982BC89" w14:textId="77777777" w:rsidR="00FA59E7" w:rsidRDefault="00FA59E7" w:rsidP="00FA59E7">
            <w:r>
              <w:t>[MANUAL] Thread de surveillance des entrées démarré</w:t>
            </w:r>
          </w:p>
          <w:p w14:paraId="67879B8C" w14:textId="77777777" w:rsidR="00FA59E7" w:rsidRDefault="00FA59E7" w:rsidP="00FA59E7">
            <w:r>
              <w:t>[SEQUENCER] Prochaine séquence automatique programmée à: 15:30:16</w:t>
            </w:r>
          </w:p>
          <w:p w14:paraId="58674A83" w14:textId="77777777" w:rsidR="00FA59E7" w:rsidRDefault="00FA59E7" w:rsidP="00FA59E7">
            <w:r>
              <w:t>[SEQUENCER] Rechargement paramètres temporisation...</w:t>
            </w:r>
          </w:p>
          <w:p w14:paraId="0DA258B6" w14:textId="77777777" w:rsidR="00FA59E7" w:rsidRDefault="00FA59E7" w:rsidP="00FA59E7">
            <w:r>
              <w:t>[CONFIG] Paramètres rechargés - Auto: True, Intervalle: 5min</w:t>
            </w:r>
          </w:p>
          <w:p w14:paraId="2831FEC8" w14:textId="77777777" w:rsidR="00FA59E7" w:rsidRDefault="00FA59E7" w:rsidP="00FA59E7">
            <w:r>
              <w:t>[SEQUENCER] Démarrage séquence AUTOMATIQUE - 15:25:16</w:t>
            </w:r>
          </w:p>
          <w:p w14:paraId="21080F22" w14:textId="77777777" w:rsidR="00FA59E7" w:rsidRDefault="00FA59E7" w:rsidP="00FA59E7"/>
          <w:p w14:paraId="4D3941F9" w14:textId="77777777" w:rsidR="00FA59E7" w:rsidRDefault="00FA59E7" w:rsidP="00FA59E7">
            <w:r>
              <w:t>[SEQUENCER] Nouvelle séquence - 15:25:16</w:t>
            </w:r>
          </w:p>
          <w:p w14:paraId="28A4D742" w14:textId="77777777" w:rsidR="00FA59E7" w:rsidRDefault="00FA59E7" w:rsidP="00FA59E7">
            <w:r>
              <w:t>[CONFIG] Rechargement configuration...</w:t>
            </w:r>
          </w:p>
          <w:p w14:paraId="56E2C4BC" w14:textId="77777777" w:rsidR="00FA59E7" w:rsidRDefault="00FA59E7" w:rsidP="00FA59E7">
            <w:r>
              <w:t>[CONFIG] Config rechargée: 1 canaux actifs</w:t>
            </w:r>
          </w:p>
          <w:p w14:paraId="54A23E42" w14:textId="77777777" w:rsidR="00FA59E7" w:rsidRPr="0037574E" w:rsidRDefault="00FA59E7" w:rsidP="00FA59E7">
            <w:pPr>
              <w:rPr>
                <w:lang w:val="en-US"/>
              </w:rPr>
            </w:pPr>
            <w:r w:rsidRPr="0037574E">
              <w:rPr>
                <w:lang w:val="en-US"/>
              </w:rPr>
              <w:t>[CONFIG] Canal 1: Ni1000 TK5000</w:t>
            </w:r>
          </w:p>
          <w:p w14:paraId="6F3B3B45" w14:textId="77777777" w:rsidR="00FA59E7" w:rsidRPr="0037574E" w:rsidRDefault="00FA59E7" w:rsidP="00FA59E7">
            <w:pPr>
              <w:rPr>
                <w:lang w:val="en-US"/>
              </w:rPr>
            </w:pPr>
            <w:r w:rsidRPr="0037574E">
              <w:rPr>
                <w:lang w:val="en-US"/>
              </w:rPr>
              <w:t>[CONFIG] Timeout ADC: 180s</w:t>
            </w:r>
          </w:p>
          <w:p w14:paraId="4E5DC957" w14:textId="77777777" w:rsidR="00FA59E7" w:rsidRDefault="00FA59E7" w:rsidP="00FA59E7">
            <w:r>
              <w:t>[CONFIG] Délai inter-mesure: 0.1s</w:t>
            </w:r>
          </w:p>
          <w:p w14:paraId="7F01F16F" w14:textId="77777777" w:rsidR="00FA59E7" w:rsidRDefault="00FA59E7" w:rsidP="00FA59E7">
            <w:r>
              <w:t>[CONFIG] Intervalle séquences: 5 min</w:t>
            </w:r>
          </w:p>
          <w:p w14:paraId="08981F92" w14:textId="77777777" w:rsidR="00FA59E7" w:rsidRDefault="00FA59E7" w:rsidP="00FA59E7">
            <w:r>
              <w:t>[CONFIG] Mode automatique: True</w:t>
            </w:r>
          </w:p>
          <w:p w14:paraId="4EFFDB69" w14:textId="77777777" w:rsidR="00FA59E7" w:rsidRDefault="00FA59E7" w:rsidP="00FA59E7">
            <w:r>
              <w:t>[LED] Pattern activé: sequence_running (clignotement continu)</w:t>
            </w:r>
          </w:p>
          <w:p w14:paraId="48912DE6" w14:textId="77777777" w:rsidR="00FA59E7" w:rsidRDefault="00FA59E7" w:rsidP="00FA59E7">
            <w:r>
              <w:lastRenderedPageBreak/>
              <w:t>[SIMULATION] Tentative de récupération automatique des données...</w:t>
            </w:r>
          </w:p>
          <w:p w14:paraId="049AB9D5" w14:textId="77777777" w:rsidR="00FA59E7" w:rsidRPr="0037574E" w:rsidRDefault="00FA59E7" w:rsidP="00FA59E7">
            <w:pPr>
              <w:rPr>
                <w:lang w:val="en-US"/>
              </w:rPr>
            </w:pPr>
            <w:r w:rsidRPr="0037574E">
              <w:rPr>
                <w:lang w:val="en-US"/>
              </w:rPr>
              <w:t>[API] GET https://dev.oblosolutions.ch/td25_param params={'mac_address': '0030DEABCDEF'}</w:t>
            </w:r>
          </w:p>
          <w:p w14:paraId="3ED7DBB9" w14:textId="77777777" w:rsidR="00FA59E7" w:rsidRDefault="00FA59E7" w:rsidP="00FA59E7">
            <w:r>
              <w:t>[API] Paramètres récupérés: {'n': 1.2, 'k_m': 0.0002, 'temperature': -4.10306, 'probe_type': 'PT1000'}</w:t>
            </w:r>
          </w:p>
          <w:p w14:paraId="7A151CA6" w14:textId="77777777" w:rsidR="00FA59E7" w:rsidRPr="0037574E" w:rsidRDefault="00FA59E7" w:rsidP="00FA59E7">
            <w:pPr>
              <w:rPr>
                <w:lang w:val="en-US"/>
              </w:rPr>
            </w:pPr>
            <w:r w:rsidRPr="0037574E">
              <w:rPr>
                <w:lang w:val="en-US"/>
              </w:rPr>
              <w:t>[API] GET https://dev.oblosolutions.ch/td25_forecast params={'mac_address': '0030DEABCDEF'}</w:t>
            </w:r>
          </w:p>
          <w:p w14:paraId="16F90158" w14:textId="77777777" w:rsidR="00FA59E7" w:rsidRDefault="00FA59E7" w:rsidP="00FA59E7">
            <w:r>
              <w:t>[API] Prévisions récupérées: {'temperature': 29.6, 'wind': 1.2, 'clouds': 10, 'symbol_id': '01d'}</w:t>
            </w:r>
          </w:p>
          <w:p w14:paraId="69B55C51" w14:textId="77777777" w:rsidR="00FA59E7" w:rsidRDefault="00FA59E7" w:rsidP="00FA59E7">
            <w:r>
              <w:t>[SIMULATION] Données récupérées automatiquement avec succès</w:t>
            </w:r>
          </w:p>
          <w:p w14:paraId="6DA376F9" w14:textId="77777777" w:rsidR="00FA59E7" w:rsidRDefault="00FA59E7" w:rsidP="00FA59E7"/>
          <w:p w14:paraId="33182FB6" w14:textId="77777777" w:rsidR="00FA59E7" w:rsidRPr="0037574E" w:rsidRDefault="00FA59E7" w:rsidP="00FA59E7">
            <w:pPr>
              <w:rPr>
                <w:lang w:val="en-US"/>
              </w:rPr>
            </w:pPr>
            <w:r w:rsidRPr="0037574E">
              <w:rPr>
                <w:lang w:val="en-US"/>
              </w:rPr>
              <w:t>[TEST-24V] === Test contacts secs I/O 24V ===</w:t>
            </w:r>
          </w:p>
          <w:p w14:paraId="41EB1955" w14:textId="77777777" w:rsidR="00FA59E7" w:rsidRPr="0037574E" w:rsidRDefault="00FA59E7" w:rsidP="00FA59E7">
            <w:pPr>
              <w:rPr>
                <w:lang w:val="en-US"/>
              </w:rPr>
            </w:pPr>
            <w:r w:rsidRPr="0037574E">
              <w:rPr>
                <w:lang w:val="en-US"/>
              </w:rPr>
              <w:t>[TEST-24V] Canal 1: ouvert</w:t>
            </w:r>
          </w:p>
          <w:p w14:paraId="73379EE7" w14:textId="77777777" w:rsidR="00FA59E7" w:rsidRPr="0037574E" w:rsidRDefault="00FA59E7" w:rsidP="00FA59E7">
            <w:pPr>
              <w:rPr>
                <w:lang w:val="en-US"/>
              </w:rPr>
            </w:pPr>
            <w:r w:rsidRPr="0037574E">
              <w:rPr>
                <w:lang w:val="en-US"/>
              </w:rPr>
              <w:t>[TEST-24V] Canal 2: ouvert</w:t>
            </w:r>
          </w:p>
          <w:p w14:paraId="37D7F9A2" w14:textId="77777777" w:rsidR="00FA59E7" w:rsidRPr="0037574E" w:rsidRDefault="00FA59E7" w:rsidP="00FA59E7">
            <w:pPr>
              <w:rPr>
                <w:lang w:val="en-US"/>
              </w:rPr>
            </w:pPr>
            <w:r w:rsidRPr="0037574E">
              <w:rPr>
                <w:lang w:val="en-US"/>
              </w:rPr>
              <w:t>[TEST-24V] Résultat: CH1=0, CH2=0</w:t>
            </w:r>
          </w:p>
          <w:p w14:paraId="73907D1C" w14:textId="77777777" w:rsidR="00FA59E7" w:rsidRPr="0037574E" w:rsidRDefault="00FA59E7" w:rsidP="00FA59E7">
            <w:pPr>
              <w:rPr>
                <w:lang w:val="en-US"/>
              </w:rPr>
            </w:pPr>
          </w:p>
          <w:p w14:paraId="091CA365" w14:textId="77777777" w:rsidR="00FA59E7" w:rsidRPr="0037574E" w:rsidRDefault="00FA59E7" w:rsidP="00FA59E7">
            <w:pPr>
              <w:rPr>
                <w:lang w:val="en-US"/>
              </w:rPr>
            </w:pPr>
            <w:r w:rsidRPr="0037574E">
              <w:rPr>
                <w:lang w:val="en-US"/>
              </w:rPr>
              <w:t>[MESURE] Canal 1 - Ni1000 TK5000</w:t>
            </w:r>
          </w:p>
          <w:p w14:paraId="2AB515DC" w14:textId="77777777" w:rsidR="00FA59E7" w:rsidRPr="0037574E" w:rsidRDefault="00FA59E7" w:rsidP="00FA59E7">
            <w:pPr>
              <w:rPr>
                <w:lang w:val="en-US"/>
              </w:rPr>
            </w:pPr>
            <w:r w:rsidRPr="0037574E">
              <w:rPr>
                <w:lang w:val="en-US"/>
              </w:rPr>
              <w:t>[ADC] Configuration canal 1 gain=8 IDAC=100uA</w:t>
            </w:r>
          </w:p>
          <w:p w14:paraId="00146D4C" w14:textId="77777777" w:rsidR="00FA59E7" w:rsidRPr="0037574E" w:rsidRDefault="00FA59E7" w:rsidP="00FA59E7">
            <w:pPr>
              <w:rPr>
                <w:lang w:val="en-US"/>
              </w:rPr>
            </w:pPr>
            <w:r w:rsidRPr="0037574E">
              <w:rPr>
                <w:lang w:val="en-US"/>
              </w:rPr>
              <w:t>[ADC] INPMUX=0x12</w:t>
            </w:r>
          </w:p>
          <w:p w14:paraId="2AB19DF4" w14:textId="77777777" w:rsidR="00FA59E7" w:rsidRPr="0037574E" w:rsidRDefault="00FA59E7" w:rsidP="00FA59E7">
            <w:pPr>
              <w:rPr>
                <w:lang w:val="en-US"/>
              </w:rPr>
            </w:pPr>
            <w:r w:rsidRPr="0037574E">
              <w:rPr>
                <w:lang w:val="en-US"/>
              </w:rPr>
              <w:t>[ADC] PGA=0x0B</w:t>
            </w:r>
          </w:p>
          <w:p w14:paraId="7B056CF6" w14:textId="77777777" w:rsidR="00FA59E7" w:rsidRPr="0037574E" w:rsidRDefault="00FA59E7" w:rsidP="00FA59E7">
            <w:pPr>
              <w:rPr>
                <w:lang w:val="en-US"/>
              </w:rPr>
            </w:pPr>
            <w:r w:rsidRPr="0037574E">
              <w:rPr>
                <w:lang w:val="en-US"/>
              </w:rPr>
              <w:t>[ADC DEBUG] PGA readback: 0x0B</w:t>
            </w:r>
          </w:p>
          <w:p w14:paraId="1A32003F" w14:textId="77777777" w:rsidR="00FA59E7" w:rsidRPr="0037574E" w:rsidRDefault="00FA59E7" w:rsidP="00FA59E7">
            <w:pPr>
              <w:rPr>
                <w:lang w:val="en-US"/>
              </w:rPr>
            </w:pPr>
            <w:r w:rsidRPr="0037574E">
              <w:rPr>
                <w:lang w:val="en-US"/>
              </w:rPr>
              <w:t>[ADC] REF=0x12</w:t>
            </w:r>
          </w:p>
          <w:p w14:paraId="0B403380" w14:textId="77777777" w:rsidR="00FA59E7" w:rsidRPr="0037574E" w:rsidRDefault="00FA59E7" w:rsidP="00FA59E7">
            <w:pPr>
              <w:rPr>
                <w:lang w:val="en-US"/>
              </w:rPr>
            </w:pPr>
            <w:r w:rsidRPr="0037574E">
              <w:rPr>
                <w:lang w:val="en-US"/>
              </w:rPr>
              <w:t>[ADC DEBUG] REF readback: 0x12</w:t>
            </w:r>
          </w:p>
          <w:p w14:paraId="39047B55" w14:textId="77777777" w:rsidR="00FA59E7" w:rsidRPr="0037574E" w:rsidRDefault="00FA59E7" w:rsidP="00FA59E7">
            <w:pPr>
              <w:rPr>
                <w:lang w:val="en-US"/>
              </w:rPr>
            </w:pPr>
            <w:r w:rsidRPr="0037574E">
              <w:rPr>
                <w:lang w:val="en-US"/>
              </w:rPr>
              <w:t>[ADC] IDACMAG=0x03</w:t>
            </w:r>
          </w:p>
          <w:p w14:paraId="7BFC50CE" w14:textId="77777777" w:rsidR="00FA59E7" w:rsidRPr="0037574E" w:rsidRDefault="00FA59E7" w:rsidP="00FA59E7">
            <w:pPr>
              <w:rPr>
                <w:lang w:val="en-US"/>
              </w:rPr>
            </w:pPr>
            <w:r w:rsidRPr="0037574E">
              <w:rPr>
                <w:lang w:val="en-US"/>
              </w:rPr>
              <w:t>[ADC DEBUG] IDACMAG readback: 0x03</w:t>
            </w:r>
          </w:p>
          <w:p w14:paraId="19B4E261" w14:textId="77777777" w:rsidR="00FA59E7" w:rsidRPr="0037574E" w:rsidRDefault="00FA59E7" w:rsidP="00FA59E7">
            <w:pPr>
              <w:rPr>
                <w:lang w:val="en-US"/>
              </w:rPr>
            </w:pPr>
            <w:r w:rsidRPr="0037574E">
              <w:rPr>
                <w:lang w:val="en-US"/>
              </w:rPr>
              <w:t>[ADC] IDACMUX=0xF0</w:t>
            </w:r>
          </w:p>
          <w:p w14:paraId="4B5D5A4F" w14:textId="77777777" w:rsidR="00FA59E7" w:rsidRPr="0037574E" w:rsidRDefault="00FA59E7" w:rsidP="00FA59E7">
            <w:pPr>
              <w:rPr>
                <w:lang w:val="en-US"/>
              </w:rPr>
            </w:pPr>
            <w:r w:rsidRPr="0037574E">
              <w:rPr>
                <w:lang w:val="en-US"/>
              </w:rPr>
              <w:t>[ADC DEBUG] IDACMUX readback: 0xF0</w:t>
            </w:r>
          </w:p>
          <w:p w14:paraId="575E75F2" w14:textId="77777777" w:rsidR="00FA59E7" w:rsidRPr="0037574E" w:rsidRDefault="00FA59E7" w:rsidP="00FA59E7">
            <w:pPr>
              <w:rPr>
                <w:lang w:val="en-US"/>
              </w:rPr>
            </w:pPr>
            <w:r w:rsidRPr="0037574E">
              <w:rPr>
                <w:lang w:val="en-US"/>
              </w:rPr>
              <w:t>[ADC] INPMUX (0x02) = 0x12</w:t>
            </w:r>
          </w:p>
          <w:p w14:paraId="5DDF984F" w14:textId="77777777" w:rsidR="00FA59E7" w:rsidRPr="0037574E" w:rsidRDefault="00FA59E7" w:rsidP="00FA59E7">
            <w:pPr>
              <w:rPr>
                <w:lang w:val="en-US"/>
              </w:rPr>
            </w:pPr>
            <w:r w:rsidRPr="0037574E">
              <w:rPr>
                <w:lang w:val="en-US"/>
              </w:rPr>
              <w:t>[ADC] PGA (0x03) = 0x0B</w:t>
            </w:r>
          </w:p>
          <w:p w14:paraId="65E2EEE8" w14:textId="77777777" w:rsidR="00FA59E7" w:rsidRPr="0037574E" w:rsidRDefault="00FA59E7" w:rsidP="00FA59E7">
            <w:pPr>
              <w:rPr>
                <w:lang w:val="en-US"/>
              </w:rPr>
            </w:pPr>
            <w:r w:rsidRPr="0037574E">
              <w:rPr>
                <w:lang w:val="en-US"/>
              </w:rPr>
              <w:t>[ADC] DATARATE (0x04) = 0x34</w:t>
            </w:r>
          </w:p>
          <w:p w14:paraId="4DF41CD0" w14:textId="77777777" w:rsidR="00FA59E7" w:rsidRPr="0037574E" w:rsidRDefault="00FA59E7" w:rsidP="00FA59E7">
            <w:pPr>
              <w:rPr>
                <w:lang w:val="en-US"/>
              </w:rPr>
            </w:pPr>
            <w:r w:rsidRPr="0037574E">
              <w:rPr>
                <w:lang w:val="en-US"/>
              </w:rPr>
              <w:t>[ADC] REF (0x05) = 0x12</w:t>
            </w:r>
          </w:p>
          <w:p w14:paraId="29022BEF" w14:textId="77777777" w:rsidR="00FA59E7" w:rsidRPr="0037574E" w:rsidRDefault="00FA59E7" w:rsidP="00FA59E7">
            <w:pPr>
              <w:rPr>
                <w:lang w:val="en-US"/>
              </w:rPr>
            </w:pPr>
            <w:r w:rsidRPr="0037574E">
              <w:rPr>
                <w:lang w:val="en-US"/>
              </w:rPr>
              <w:t>[ADC] IDACMAG (0x06) = 0x03</w:t>
            </w:r>
          </w:p>
          <w:p w14:paraId="535C3788" w14:textId="77777777" w:rsidR="00FA59E7" w:rsidRPr="0037574E" w:rsidRDefault="00FA59E7" w:rsidP="00FA59E7">
            <w:pPr>
              <w:rPr>
                <w:lang w:val="en-US"/>
              </w:rPr>
            </w:pPr>
            <w:r w:rsidRPr="0037574E">
              <w:rPr>
                <w:lang w:val="en-US"/>
              </w:rPr>
              <w:t>[ADC] IDACMUX (0x07) = 0xF0</w:t>
            </w:r>
          </w:p>
          <w:p w14:paraId="13CB2FBB" w14:textId="77777777" w:rsidR="00FA59E7" w:rsidRPr="0037574E" w:rsidRDefault="00FA59E7" w:rsidP="00FA59E7">
            <w:pPr>
              <w:rPr>
                <w:lang w:val="en-US"/>
              </w:rPr>
            </w:pPr>
            <w:r w:rsidRPr="0037574E">
              <w:rPr>
                <w:lang w:val="en-US"/>
              </w:rPr>
              <w:t>[ADC DEBUG] PGA Gain Register: 0x0B</w:t>
            </w:r>
          </w:p>
          <w:p w14:paraId="74F2CBCF" w14:textId="77777777" w:rsidR="00FA59E7" w:rsidRPr="0037574E" w:rsidRDefault="00FA59E7" w:rsidP="00FA59E7">
            <w:pPr>
              <w:rPr>
                <w:lang w:val="en-US"/>
              </w:rPr>
            </w:pPr>
            <w:r w:rsidRPr="0037574E">
              <w:rPr>
                <w:lang w:val="en-US"/>
              </w:rPr>
              <w:t>[ADC DEBUG] Reference Register: 0x12</w:t>
            </w:r>
          </w:p>
          <w:p w14:paraId="2181AADA" w14:textId="77777777" w:rsidR="00FA59E7" w:rsidRPr="0037574E" w:rsidRDefault="00FA59E7" w:rsidP="00FA59E7">
            <w:pPr>
              <w:rPr>
                <w:lang w:val="en-US"/>
              </w:rPr>
            </w:pPr>
            <w:r w:rsidRPr="0037574E">
              <w:rPr>
                <w:lang w:val="en-US"/>
              </w:rPr>
              <w:t>[ADC DEBUG] INPMUX Register: 0x12</w:t>
            </w:r>
          </w:p>
          <w:p w14:paraId="06844158" w14:textId="77777777" w:rsidR="00FA59E7" w:rsidRDefault="00FA59E7" w:rsidP="00FA59E7">
            <w:r>
              <w:t>[ADC] Mesure résistance: rref=10000 gain=8 timeout=180</w:t>
            </w:r>
          </w:p>
          <w:p w14:paraId="1ACB7FC6" w14:textId="77777777" w:rsidR="00FA59E7" w:rsidRDefault="00FA59E7" w:rsidP="00FA59E7">
            <w:r>
              <w:t>[ADC] DRDY HIGH détecté, envoi de la commande START</w:t>
            </w:r>
          </w:p>
          <w:p w14:paraId="0BF18841" w14:textId="77777777" w:rsidR="00FA59E7" w:rsidRDefault="00FA59E7" w:rsidP="00FA59E7">
            <w:r>
              <w:t>[ADC] Attente front descendant DRDY, état initial: True, timeout: 180s</w:t>
            </w:r>
          </w:p>
          <w:p w14:paraId="4C04D75E" w14:textId="77777777" w:rsidR="00FA59E7" w:rsidRDefault="00FA59E7" w:rsidP="00FA59E7">
            <w:r>
              <w:t>[ADC] Front descendant DRDY détecté</w:t>
            </w:r>
          </w:p>
          <w:p w14:paraId="70C6FC00" w14:textId="77777777" w:rsidR="00FA59E7" w:rsidRPr="0037574E" w:rsidRDefault="00FA59E7" w:rsidP="00FA59E7">
            <w:pPr>
              <w:rPr>
                <w:lang w:val="en-US"/>
              </w:rPr>
            </w:pPr>
            <w:r w:rsidRPr="0037574E">
              <w:rPr>
                <w:lang w:val="en-US"/>
              </w:rPr>
              <w:t>[ADC DEBUG] Code brut: 6590772</w:t>
            </w:r>
          </w:p>
          <w:p w14:paraId="1CBE7773" w14:textId="77777777" w:rsidR="00FA59E7" w:rsidRPr="0037574E" w:rsidRDefault="00FA59E7" w:rsidP="00FA59E7">
            <w:pPr>
              <w:rPr>
                <w:lang w:val="en-US"/>
              </w:rPr>
            </w:pPr>
            <w:r w:rsidRPr="0037574E">
              <w:rPr>
                <w:lang w:val="en-US"/>
              </w:rPr>
              <w:t>[ADC DEBUG] FS: 8388607</w:t>
            </w:r>
          </w:p>
          <w:p w14:paraId="51F93C89" w14:textId="77777777" w:rsidR="00FA59E7" w:rsidRPr="0037574E" w:rsidRDefault="00FA59E7" w:rsidP="00FA59E7">
            <w:pPr>
              <w:rPr>
                <w:lang w:val="en-US"/>
              </w:rPr>
            </w:pPr>
            <w:r w:rsidRPr="0037574E">
              <w:rPr>
                <w:lang w:val="en-US"/>
              </w:rPr>
              <w:t>[ADC DEBUG] Rref: 10000 / Gain: 8</w:t>
            </w:r>
          </w:p>
          <w:p w14:paraId="619431BA" w14:textId="77777777" w:rsidR="00FA59E7" w:rsidRDefault="00FA59E7" w:rsidP="00FA59E7">
            <w:r>
              <w:t>[ADC] Résistance mesurée: 982.1 ohms</w:t>
            </w:r>
          </w:p>
          <w:p w14:paraId="0D44A43C" w14:textId="77777777" w:rsidR="00FA59E7" w:rsidRDefault="00FA59E7" w:rsidP="00FA59E7">
            <w:r>
              <w:t>[MESURE] Résistance: 982.101677 ohms</w:t>
            </w:r>
          </w:p>
          <w:p w14:paraId="1D5D4859" w14:textId="77777777" w:rsidR="00FA59E7" w:rsidRDefault="00FA59E7" w:rsidP="00FA59E7">
            <w:r>
              <w:t>[ADC] Mesure résistance: rref=10000 gain=8 timeout=180</w:t>
            </w:r>
          </w:p>
          <w:p w14:paraId="1EAD3ACD" w14:textId="77777777" w:rsidR="00FA59E7" w:rsidRDefault="00FA59E7" w:rsidP="00FA59E7">
            <w:r>
              <w:t>[ADC] DRDY HIGH détecté, envoi de la commande START</w:t>
            </w:r>
          </w:p>
          <w:p w14:paraId="76B59459" w14:textId="77777777" w:rsidR="00FA59E7" w:rsidRDefault="00FA59E7" w:rsidP="00FA59E7">
            <w:r>
              <w:t>[ADC] Attente front descendant DRDY, état initial: True, timeout: 180s</w:t>
            </w:r>
          </w:p>
          <w:p w14:paraId="2F091E48" w14:textId="77777777" w:rsidR="00FA59E7" w:rsidRDefault="00FA59E7" w:rsidP="00FA59E7">
            <w:r>
              <w:t>[ADC] Front descendant DRDY détecté</w:t>
            </w:r>
          </w:p>
          <w:p w14:paraId="0BDB850E" w14:textId="77777777" w:rsidR="00FA59E7" w:rsidRPr="0037574E" w:rsidRDefault="00FA59E7" w:rsidP="00FA59E7">
            <w:pPr>
              <w:rPr>
                <w:lang w:val="en-US"/>
              </w:rPr>
            </w:pPr>
            <w:r w:rsidRPr="0037574E">
              <w:rPr>
                <w:lang w:val="en-US"/>
              </w:rPr>
              <w:t>[ADC DEBUG] Code brut: 6590685</w:t>
            </w:r>
          </w:p>
          <w:p w14:paraId="7F8C15D7" w14:textId="77777777" w:rsidR="00FA59E7" w:rsidRPr="0037574E" w:rsidRDefault="00FA59E7" w:rsidP="00FA59E7">
            <w:pPr>
              <w:rPr>
                <w:lang w:val="en-US"/>
              </w:rPr>
            </w:pPr>
            <w:r w:rsidRPr="0037574E">
              <w:rPr>
                <w:lang w:val="en-US"/>
              </w:rPr>
              <w:t>[ADC DEBUG] FS: 8388607</w:t>
            </w:r>
          </w:p>
          <w:p w14:paraId="3C2EDC4E" w14:textId="77777777" w:rsidR="00FA59E7" w:rsidRPr="0037574E" w:rsidRDefault="00FA59E7" w:rsidP="00FA59E7">
            <w:pPr>
              <w:rPr>
                <w:lang w:val="en-US"/>
              </w:rPr>
            </w:pPr>
            <w:r w:rsidRPr="0037574E">
              <w:rPr>
                <w:lang w:val="en-US"/>
              </w:rPr>
              <w:lastRenderedPageBreak/>
              <w:t>[ADC DEBUG] Rref: 10000 / Gain: 8</w:t>
            </w:r>
          </w:p>
          <w:p w14:paraId="6CC67845" w14:textId="77777777" w:rsidR="00FA59E7" w:rsidRDefault="00FA59E7" w:rsidP="00FA59E7">
            <w:r>
              <w:t>[ADC] Résistance mesurée: 982.1 ohms</w:t>
            </w:r>
          </w:p>
          <w:p w14:paraId="1500EA67" w14:textId="77777777" w:rsidR="00FA59E7" w:rsidRDefault="00FA59E7" w:rsidP="00FA59E7">
            <w:r>
              <w:t>[ADC] Température mesurée: -4.05 °C</w:t>
            </w:r>
          </w:p>
          <w:p w14:paraId="5F2D244B" w14:textId="77777777" w:rsidR="00FA59E7" w:rsidRDefault="00FA59E7" w:rsidP="00FA59E7">
            <w:r>
              <w:t>[MESURE] Température mesurée: -4.05°C</w:t>
            </w:r>
          </w:p>
          <w:p w14:paraId="61D637E5" w14:textId="77777777" w:rsidR="00FA59E7" w:rsidRDefault="00FA59E7" w:rsidP="00FA59E7">
            <w:r>
              <w:t>[STATE] Canal 1 sauvegardé: -4.052418706535093°C</w:t>
            </w:r>
          </w:p>
          <w:p w14:paraId="722B468C" w14:textId="77777777" w:rsidR="00FA59E7" w:rsidRPr="0037574E" w:rsidRDefault="00FA59E7" w:rsidP="00FA59E7">
            <w:pPr>
              <w:rPr>
                <w:lang w:val="en-US"/>
              </w:rPr>
            </w:pPr>
            <w:r w:rsidRPr="0037574E">
              <w:rPr>
                <w:lang w:val="en-US"/>
              </w:rPr>
              <w:t>[API] POST https://dev.oblosolutions.ch/td25_param params={'mac_address': '0030DEABCDEF', 'measured_temp': -4.052418706535093, 'channel': 1}</w:t>
            </w:r>
          </w:p>
          <w:p w14:paraId="013E5A74" w14:textId="77777777" w:rsidR="00FA59E7" w:rsidRDefault="00FA59E7" w:rsidP="00FA59E7">
            <w:r>
              <w:t>[API] Température envoyée avec succès: -4.052418706535093°C</w:t>
            </w:r>
          </w:p>
          <w:p w14:paraId="5020D5B4" w14:textId="77777777" w:rsidR="00FA59E7" w:rsidRDefault="00FA59E7" w:rsidP="00FA59E7">
            <w:r>
              <w:t>[API] Température -4.05°C envoyée avec succès pour le canal 1</w:t>
            </w:r>
          </w:p>
          <w:p w14:paraId="16B331C3" w14:textId="77777777" w:rsidR="00FA59E7" w:rsidRDefault="00FA59E7" w:rsidP="00FA59E7">
            <w:r>
              <w:t>[SIMULATION] Calcul et application...</w:t>
            </w:r>
          </w:p>
          <w:p w14:paraId="7388BCD6" w14:textId="77777777" w:rsidR="00FA59E7" w:rsidRDefault="00FA59E7" w:rsidP="00FA59E7">
            <w:r>
              <w:t>[SIMULATION] Paramètres: n=1.2, k_m=0.0002</w:t>
            </w:r>
          </w:p>
          <w:p w14:paraId="5FC14405" w14:textId="77777777" w:rsidR="00FA59E7" w:rsidRDefault="00FA59E7" w:rsidP="00FA59E7">
            <w:r>
              <w:t>[SIMULATION] T_mes=-4.05°C, T_prev=29.60°C</w:t>
            </w:r>
          </w:p>
          <w:p w14:paraId="145B4B69" w14:textId="77777777" w:rsidR="00FA59E7" w:rsidRDefault="00FA59E7" w:rsidP="00FA59E7"/>
          <w:p w14:paraId="0D68BB96" w14:textId="77777777" w:rsidR="00FA59E7" w:rsidRDefault="00FA59E7" w:rsidP="00FA59E7">
            <w:r>
              <w:t>=== SIMULATION DE TEMPÉRATURE ===</w:t>
            </w:r>
          </w:p>
          <w:p w14:paraId="05F12510" w14:textId="77777777" w:rsidR="00FA59E7" w:rsidRDefault="00FA59E7" w:rsidP="00FA59E7">
            <w:r>
              <w:t>[SIM] Paramètres d'entrée:</w:t>
            </w:r>
          </w:p>
          <w:p w14:paraId="0F2799CD" w14:textId="77777777" w:rsidR="00FA59E7" w:rsidRDefault="00FA59E7" w:rsidP="00FA59E7">
            <w:r>
              <w:t>[SIM]   Type de sonde: Ni1000 TK5000</w:t>
            </w:r>
          </w:p>
          <w:p w14:paraId="7D440FC8" w14:textId="77777777" w:rsidR="00FA59E7" w:rsidRDefault="00FA59E7" w:rsidP="00FA59E7">
            <w:r>
              <w:t>[SIM]   Paramètre n: 1.2</w:t>
            </w:r>
          </w:p>
          <w:p w14:paraId="371E6258" w14:textId="77777777" w:rsidR="00FA59E7" w:rsidRDefault="00FA59E7" w:rsidP="00FA59E7">
            <w:r>
              <w:t>[SIM]   Paramètre k_m: 0.0002</w:t>
            </w:r>
          </w:p>
          <w:p w14:paraId="23AF9905" w14:textId="77777777" w:rsidR="00FA59E7" w:rsidRDefault="00FA59E7" w:rsidP="00FA59E7">
            <w:r>
              <w:t>[SIM]   Température mesurée: -4.052418706535093°C</w:t>
            </w:r>
          </w:p>
          <w:p w14:paraId="228E207F" w14:textId="77777777" w:rsidR="00FA59E7" w:rsidRDefault="00FA59E7" w:rsidP="00FA59E7">
            <w:r>
              <w:t>[SIM]   Température prévue: 29.6°C</w:t>
            </w:r>
          </w:p>
          <w:p w14:paraId="41816D25" w14:textId="77777777" w:rsidR="00FA59E7" w:rsidRDefault="00FA59E7" w:rsidP="00FA59E7">
            <w:r>
              <w:t>[VALIDATION] Vérification des paramètres de simulation...</w:t>
            </w:r>
          </w:p>
          <w:p w14:paraId="1D450972" w14:textId="77777777" w:rsidR="00FA59E7" w:rsidRDefault="00FA59E7" w:rsidP="00FA59E7">
            <w:r>
              <w:t>[VALIDATION] Type de sonde valide: Ni1000 TK5000</w:t>
            </w:r>
          </w:p>
          <w:p w14:paraId="7C882E8E" w14:textId="77777777" w:rsidR="00FA59E7" w:rsidRDefault="00FA59E7" w:rsidP="00FA59E7">
            <w:r>
              <w:t>[VALIDATION] Paramètre n valide: 1.2</w:t>
            </w:r>
          </w:p>
          <w:p w14:paraId="0F6EFD1E" w14:textId="77777777" w:rsidR="00FA59E7" w:rsidRDefault="00FA59E7" w:rsidP="00FA59E7">
            <w:r>
              <w:t>[VALIDATION] Paramètre k_m valide: 0.0002</w:t>
            </w:r>
          </w:p>
          <w:p w14:paraId="2FF1215F" w14:textId="77777777" w:rsidR="00FA59E7" w:rsidRDefault="00FA59E7" w:rsidP="00FA59E7">
            <w:r>
              <w:t>[VALIDATION] Température mesurée valide: -4.052418706535093°C</w:t>
            </w:r>
          </w:p>
          <w:p w14:paraId="5099F933" w14:textId="77777777" w:rsidR="00FA59E7" w:rsidRDefault="00FA59E7" w:rsidP="00FA59E7">
            <w:r>
              <w:t>[VALIDATION] Température prévue valide: 29.6°C</w:t>
            </w:r>
          </w:p>
          <w:p w14:paraId="3DFA0281" w14:textId="77777777" w:rsidR="00FA59E7" w:rsidRDefault="00FA59E7" w:rsidP="00FA59E7">
            <w:r>
              <w:t>[VALIDATION] Tous les paramètres sont valides</w:t>
            </w:r>
          </w:p>
          <w:p w14:paraId="3B3ED4B2" w14:textId="77777777" w:rsidR="00FA59E7" w:rsidRDefault="00FA59E7" w:rsidP="00FA59E7">
            <w:r>
              <w:t>[CALC] Calcul réussi: T_sim = -4.052418706535093 + ((29.6 - -4.052418706535093) * 1.2 * exp(0.0002)) = 36.34°C</w:t>
            </w:r>
          </w:p>
          <w:p w14:paraId="74729597" w14:textId="77777777" w:rsidR="00FA59E7" w:rsidRDefault="00FA59E7" w:rsidP="00FA59E7"/>
          <w:p w14:paraId="6AE1B565" w14:textId="77777777" w:rsidR="00FA59E7" w:rsidRDefault="00FA59E7" w:rsidP="00FA59E7">
            <w:r>
              <w:t>[SIM] RÉSULTAT:</w:t>
            </w:r>
          </w:p>
          <w:p w14:paraId="6FF8C120" w14:textId="77777777" w:rsidR="00FA59E7" w:rsidRDefault="00FA59E7" w:rsidP="00FA59E7">
            <w:r>
              <w:t>[SIM] Température simulée: 36.34°C</w:t>
            </w:r>
          </w:p>
          <w:p w14:paraId="3515D5F2" w14:textId="77777777" w:rsidR="00FA59E7" w:rsidRDefault="00FA59E7" w:rsidP="00FA59E7">
            <w:r>
              <w:t>[SIM] Simulation tend vers la prévision</w:t>
            </w:r>
          </w:p>
          <w:p w14:paraId="21BD7F5B" w14:textId="77777777" w:rsidR="00FA59E7" w:rsidRDefault="00FA59E7" w:rsidP="00FA59E7">
            <w:r>
              <w:t>[SIMULATION] Température simulée: 36.34°C</w:t>
            </w:r>
          </w:p>
          <w:p w14:paraId="7DCB82BF" w14:textId="77777777" w:rsidR="00FA59E7" w:rsidRDefault="00FA59E7" w:rsidP="00FA59E7">
            <w:r>
              <w:t>[STATE] Canal 1 sauvegardé: -4.052418706535093°C</w:t>
            </w:r>
          </w:p>
          <w:p w14:paraId="0363DE8A" w14:textId="77777777" w:rsidR="00FA59E7" w:rsidRDefault="00FA59E7" w:rsidP="00FA59E7">
            <w:r>
              <w:t>[CONV] Conversion T-&gt;R: 36.34°C -&gt; ? ohms (sonde: Ni1000 TK5000)</w:t>
            </w:r>
          </w:p>
          <w:p w14:paraId="295CFF12" w14:textId="77777777" w:rsidR="00FA59E7" w:rsidRDefault="00FA59E7" w:rsidP="00FA59E7">
            <w:r>
              <w:t>[CONV] Conversion réussie: 36.34°C -&gt; 1167.69 ohms</w:t>
            </w:r>
          </w:p>
          <w:p w14:paraId="6FB20C16" w14:textId="77777777" w:rsidR="00FA59E7" w:rsidRDefault="00FA59E7" w:rsidP="00FA59E7">
            <w:r>
              <w:t>[SIMULATION] Résistance cible: 1167.69 ohms</w:t>
            </w:r>
          </w:p>
          <w:p w14:paraId="1C868AD3" w14:textId="77777777" w:rsidR="00FA59E7" w:rsidRDefault="00FA59E7" w:rsidP="00FA59E7">
            <w:r>
              <w:t>[SIM_R] Simulateur de résistance initialisé (SPI: 100000 Hz)</w:t>
            </w:r>
          </w:p>
          <w:p w14:paraId="70888A9B" w14:textId="77777777" w:rsidR="00FA59E7" w:rsidRDefault="00FA59E7" w:rsidP="00FA59E7"/>
          <w:p w14:paraId="413A40DD" w14:textId="77777777" w:rsidR="00FA59E7" w:rsidRDefault="00FA59E7" w:rsidP="00FA59E7">
            <w:r>
              <w:t>[SIM_R] === APPLICATION RÉSISTANCE SIMULÉE ===</w:t>
            </w:r>
          </w:p>
          <w:p w14:paraId="72D72F21" w14:textId="77777777" w:rsidR="00FA59E7" w:rsidRDefault="00FA59E7" w:rsidP="00FA59E7">
            <w:r>
              <w:t>[SIM_R] Résistance cible: 1167.69 Ω</w:t>
            </w:r>
          </w:p>
          <w:p w14:paraId="443804D1" w14:textId="77777777" w:rsidR="00FA59E7" w:rsidRDefault="00FA59E7" w:rsidP="00FA59E7">
            <w:r>
              <w:t>[SIM_R] Canal de mesure: 1</w:t>
            </w:r>
          </w:p>
          <w:p w14:paraId="341D9B45" w14:textId="77777777" w:rsidR="00FA59E7" w:rsidRDefault="00FA59E7" w:rsidP="00FA59E7">
            <w:r>
              <w:t>[SIM_R] Type de sonde: Ni1000 TK5000</w:t>
            </w:r>
          </w:p>
          <w:p w14:paraId="6EDA7BA2" w14:textId="77777777" w:rsidR="00FA59E7" w:rsidRDefault="00FA59E7" w:rsidP="00FA59E7">
            <w:r>
              <w:t>[SIM_R] Canal MUX trouvé: 31</w:t>
            </w:r>
          </w:p>
          <w:p w14:paraId="4EC5E053" w14:textId="77777777" w:rsidR="00FA59E7" w:rsidRDefault="00FA59E7" w:rsidP="00FA59E7">
            <w:r>
              <w:t>[SIM_R] Résistance MUX: 1145Ω (cible: 1167.7Ω)</w:t>
            </w:r>
          </w:p>
          <w:p w14:paraId="183BAE57" w14:textId="77777777" w:rsidR="00FA59E7" w:rsidRDefault="00FA59E7" w:rsidP="00FA59E7">
            <w:r>
              <w:t>[SIM_R] Erreur: 1.9%</w:t>
            </w:r>
          </w:p>
          <w:p w14:paraId="449BFF72" w14:textId="77777777" w:rsidR="00FA59E7" w:rsidRDefault="00FA59E7" w:rsidP="00FA59E7">
            <w:r>
              <w:t>[SIM_R] Application MUX canal 31 (carte 0)</w:t>
            </w:r>
          </w:p>
          <w:p w14:paraId="2FA388F7" w14:textId="77777777" w:rsidR="00FA59E7" w:rsidRDefault="00FA59E7" w:rsidP="00FA59E7">
            <w:r>
              <w:t>[SIM_R] SUCCES Résistance appliquée: 1145Ω sur canal MUX 31</w:t>
            </w:r>
          </w:p>
          <w:p w14:paraId="2FCA2953" w14:textId="77777777" w:rsidR="00FA59E7" w:rsidRDefault="00FA59E7" w:rsidP="00FA59E7">
            <w:r>
              <w:lastRenderedPageBreak/>
              <w:t>[SIMULATION] Résistance appliquée via MUX sur canal 1 (sonde: Ni1000 TK5000)</w:t>
            </w:r>
          </w:p>
          <w:p w14:paraId="79A01477" w14:textId="77777777" w:rsidR="00FA59E7" w:rsidRDefault="00FA59E7" w:rsidP="00FA59E7">
            <w:r>
              <w:t>[CONFIG] Canal 2 désactivé - ignoré</w:t>
            </w:r>
          </w:p>
          <w:p w14:paraId="0D3E05BB" w14:textId="77777777" w:rsidR="00FA59E7" w:rsidRDefault="00FA59E7" w:rsidP="00FA59E7">
            <w:r>
              <w:t>[CONFIG] Canal 3 désactivé - ignoré</w:t>
            </w:r>
          </w:p>
          <w:p w14:paraId="1F6E8B03" w14:textId="77777777" w:rsidR="00FA59E7" w:rsidRDefault="00FA59E7" w:rsidP="00FA59E7">
            <w:r>
              <w:t>[CONFIG] Canal 4 désactivé - ignoré</w:t>
            </w:r>
          </w:p>
          <w:p w14:paraId="6ED7AEC7" w14:textId="77777777" w:rsidR="00FA59E7" w:rsidRDefault="00FA59E7" w:rsidP="00FA59E7">
            <w:r>
              <w:t>[SEQUENCER] Séquence réussie - 1 canaux traités</w:t>
            </w:r>
          </w:p>
          <w:p w14:paraId="63590D70" w14:textId="77777777" w:rsidR="00FA59E7" w:rsidRPr="0037574E" w:rsidRDefault="00FA59E7" w:rsidP="00FA59E7">
            <w:pPr>
              <w:rPr>
                <w:lang w:val="en-US"/>
              </w:rPr>
            </w:pPr>
            <w:r w:rsidRPr="0037574E">
              <w:rPr>
                <w:lang w:val="en-US"/>
              </w:rPr>
              <w:t>[LED] Pattern activé: normal (LED allumée)</w:t>
            </w:r>
          </w:p>
          <w:p w14:paraId="6A657959" w14:textId="77777777" w:rsidR="00FA59E7" w:rsidRDefault="00FA59E7" w:rsidP="00FA59E7">
            <w:r>
              <w:t>[SEQUENCER] Séquence terminée - 15:25:16</w:t>
            </w:r>
          </w:p>
          <w:p w14:paraId="6E699E9C" w14:textId="51ED283E" w:rsidR="00FA59E7" w:rsidRDefault="00FA59E7" w:rsidP="00FA59E7">
            <w:r>
              <w:t>[SEQUENCER] Séquence AUTOMATIQUE terminée avec succès</w:t>
            </w:r>
          </w:p>
        </w:tc>
      </w:tr>
    </w:tbl>
    <w:p w14:paraId="0ACCEED1" w14:textId="77777777" w:rsidR="00FA59E7" w:rsidRPr="00FA59E7" w:rsidRDefault="00FA59E7" w:rsidP="00FA59E7"/>
    <w:p w14:paraId="7918CBAA" w14:textId="16441619" w:rsidR="006305DF" w:rsidRDefault="006305DF" w:rsidP="00D31ABE"/>
    <w:p w14:paraId="59A8A177" w14:textId="77777777" w:rsidR="006305DF" w:rsidRDefault="006305DF" w:rsidP="006305DF">
      <w:pPr>
        <w:pStyle w:val="Titre2"/>
        <w:sectPr w:rsidR="006305DF" w:rsidSect="005E1B77">
          <w:endnotePr>
            <w:numFmt w:val="decimal"/>
          </w:endnotePr>
          <w:pgSz w:w="11906" w:h="16838" w:code="9"/>
          <w:pgMar w:top="709" w:right="851" w:bottom="720" w:left="1440" w:header="720" w:footer="720" w:gutter="0"/>
          <w:cols w:space="720"/>
          <w:noEndnote/>
          <w:docGrid w:linePitch="326"/>
        </w:sectPr>
      </w:pPr>
    </w:p>
    <w:p w14:paraId="4D107A99" w14:textId="7EA6A22D" w:rsidR="006305DF" w:rsidRDefault="006305DF" w:rsidP="006305DF">
      <w:pPr>
        <w:pStyle w:val="Titre2"/>
      </w:pPr>
      <w:bookmarkStart w:id="213" w:name="_Toc209445867"/>
      <w:r>
        <w:lastRenderedPageBreak/>
        <w:t>Journal de travail</w:t>
      </w:r>
      <w:bookmarkEnd w:id="213"/>
      <w:r>
        <w:t xml:space="preserve"> </w:t>
      </w:r>
    </w:p>
    <w:p w14:paraId="2EF16B1A" w14:textId="70F4656A" w:rsidR="006305DF" w:rsidRDefault="00141693" w:rsidP="006305DF">
      <w:r w:rsidRPr="00141693">
        <w:rPr>
          <w:noProof/>
        </w:rPr>
        <w:drawing>
          <wp:inline distT="0" distB="0" distL="0" distR="0" wp14:anchorId="0DF7D204" wp14:editId="33FC4BCA">
            <wp:extent cx="9784715" cy="841375"/>
            <wp:effectExtent l="0" t="0" r="6985" b="0"/>
            <wp:docPr id="1389092047" name="Image 1389092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3" cstate="print">
                      <a:extLst>
                        <a:ext uri="{28A0092B-C50C-407E-A947-70E740481C1C}">
                          <a14:useLocalDpi xmlns:a14="http://schemas.microsoft.com/office/drawing/2010/main" val="0"/>
                        </a:ext>
                      </a:extLst>
                    </a:blip>
                    <a:srcRect/>
                    <a:stretch>
                      <a:fillRect/>
                    </a:stretch>
                  </pic:blipFill>
                  <pic:spPr bwMode="auto">
                    <a:xfrm>
                      <a:off x="0" y="0"/>
                      <a:ext cx="9784715" cy="841375"/>
                    </a:xfrm>
                    <a:prstGeom prst="rect">
                      <a:avLst/>
                    </a:prstGeom>
                    <a:noFill/>
                    <a:ln>
                      <a:noFill/>
                    </a:ln>
                  </pic:spPr>
                </pic:pic>
              </a:graphicData>
            </a:graphic>
          </wp:inline>
        </w:drawing>
      </w:r>
    </w:p>
    <w:p w14:paraId="6AE375F6" w14:textId="3E3EA14F" w:rsidR="00141693" w:rsidRDefault="00141693" w:rsidP="006305DF"/>
    <w:p w14:paraId="03BF2D18" w14:textId="63AA1404" w:rsidR="00141693" w:rsidRDefault="00917210" w:rsidP="006305DF">
      <w:r w:rsidRPr="00917210">
        <w:rPr>
          <w:noProof/>
        </w:rPr>
        <w:drawing>
          <wp:inline distT="0" distB="0" distL="0" distR="0" wp14:anchorId="7A1FD88C" wp14:editId="2609DE83">
            <wp:extent cx="9784715" cy="2651125"/>
            <wp:effectExtent l="0" t="0" r="6985" b="0"/>
            <wp:docPr id="1389092049" name="Image 1389092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4" cstate="print">
                      <a:extLst>
                        <a:ext uri="{28A0092B-C50C-407E-A947-70E740481C1C}">
                          <a14:useLocalDpi xmlns:a14="http://schemas.microsoft.com/office/drawing/2010/main" val="0"/>
                        </a:ext>
                      </a:extLst>
                    </a:blip>
                    <a:srcRect/>
                    <a:stretch>
                      <a:fillRect/>
                    </a:stretch>
                  </pic:blipFill>
                  <pic:spPr bwMode="auto">
                    <a:xfrm>
                      <a:off x="0" y="0"/>
                      <a:ext cx="9784715" cy="2651125"/>
                    </a:xfrm>
                    <a:prstGeom prst="rect">
                      <a:avLst/>
                    </a:prstGeom>
                    <a:noFill/>
                    <a:ln>
                      <a:noFill/>
                    </a:ln>
                  </pic:spPr>
                </pic:pic>
              </a:graphicData>
            </a:graphic>
          </wp:inline>
        </w:drawing>
      </w:r>
    </w:p>
    <w:p w14:paraId="0ECEC1C9" w14:textId="03F64475" w:rsidR="00917210" w:rsidRDefault="00917210" w:rsidP="006305DF"/>
    <w:p w14:paraId="19ACE797" w14:textId="1087ECCC" w:rsidR="00917210" w:rsidRDefault="00917210">
      <w:r>
        <w:br w:type="page"/>
      </w:r>
    </w:p>
    <w:p w14:paraId="4993FE4A" w14:textId="6FC90714" w:rsidR="00917210" w:rsidRDefault="000A7303" w:rsidP="006305DF">
      <w:r w:rsidRPr="000A7303">
        <w:rPr>
          <w:noProof/>
        </w:rPr>
        <w:lastRenderedPageBreak/>
        <w:drawing>
          <wp:inline distT="0" distB="0" distL="0" distR="0" wp14:anchorId="4E1B4AF5" wp14:editId="1320E39F">
            <wp:extent cx="9784715" cy="2512695"/>
            <wp:effectExtent l="0" t="0" r="6985" b="1905"/>
            <wp:docPr id="1389092050" name="Image 1389092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5" cstate="print">
                      <a:extLst>
                        <a:ext uri="{28A0092B-C50C-407E-A947-70E740481C1C}">
                          <a14:useLocalDpi xmlns:a14="http://schemas.microsoft.com/office/drawing/2010/main" val="0"/>
                        </a:ext>
                      </a:extLst>
                    </a:blip>
                    <a:srcRect/>
                    <a:stretch>
                      <a:fillRect/>
                    </a:stretch>
                  </pic:blipFill>
                  <pic:spPr bwMode="auto">
                    <a:xfrm>
                      <a:off x="0" y="0"/>
                      <a:ext cx="9784715" cy="2512695"/>
                    </a:xfrm>
                    <a:prstGeom prst="rect">
                      <a:avLst/>
                    </a:prstGeom>
                    <a:noFill/>
                    <a:ln>
                      <a:noFill/>
                    </a:ln>
                  </pic:spPr>
                </pic:pic>
              </a:graphicData>
            </a:graphic>
          </wp:inline>
        </w:drawing>
      </w:r>
    </w:p>
    <w:p w14:paraId="0E218394" w14:textId="50C4472E" w:rsidR="000A7303" w:rsidRDefault="000A7303" w:rsidP="006305DF"/>
    <w:p w14:paraId="14EB8CED" w14:textId="148478A2" w:rsidR="000A7303" w:rsidRPr="006305DF" w:rsidRDefault="000A7303" w:rsidP="006305DF">
      <w:r w:rsidRPr="000A7303">
        <w:rPr>
          <w:noProof/>
        </w:rPr>
        <w:drawing>
          <wp:inline distT="0" distB="0" distL="0" distR="0" wp14:anchorId="51C083D4" wp14:editId="5CBD1A0C">
            <wp:extent cx="9784715" cy="1885950"/>
            <wp:effectExtent l="0" t="0" r="6985" b="0"/>
            <wp:docPr id="1389092051" name="Image 138909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6" cstate="print">
                      <a:extLst>
                        <a:ext uri="{28A0092B-C50C-407E-A947-70E740481C1C}">
                          <a14:useLocalDpi xmlns:a14="http://schemas.microsoft.com/office/drawing/2010/main" val="0"/>
                        </a:ext>
                      </a:extLst>
                    </a:blip>
                    <a:srcRect/>
                    <a:stretch>
                      <a:fillRect/>
                    </a:stretch>
                  </pic:blipFill>
                  <pic:spPr bwMode="auto">
                    <a:xfrm>
                      <a:off x="0" y="0"/>
                      <a:ext cx="9784715" cy="1885950"/>
                    </a:xfrm>
                    <a:prstGeom prst="rect">
                      <a:avLst/>
                    </a:prstGeom>
                    <a:noFill/>
                    <a:ln>
                      <a:noFill/>
                    </a:ln>
                  </pic:spPr>
                </pic:pic>
              </a:graphicData>
            </a:graphic>
          </wp:inline>
        </w:drawing>
      </w:r>
    </w:p>
    <w:p w14:paraId="08C86551" w14:textId="5D9D23D0" w:rsidR="006305DF" w:rsidRDefault="006305DF">
      <w:r>
        <w:br w:type="page"/>
      </w:r>
    </w:p>
    <w:p w14:paraId="7073BA27" w14:textId="10662737" w:rsidR="000A7303" w:rsidRDefault="000A7303">
      <w:pPr>
        <w:rPr>
          <w:rFonts w:cs="Arial"/>
          <w:sz w:val="32"/>
          <w:szCs w:val="36"/>
        </w:rPr>
      </w:pPr>
      <w:r w:rsidRPr="000A7303">
        <w:rPr>
          <w:noProof/>
        </w:rPr>
        <w:lastRenderedPageBreak/>
        <w:drawing>
          <wp:inline distT="0" distB="0" distL="0" distR="0" wp14:anchorId="43113BCB" wp14:editId="6B9D6630">
            <wp:extent cx="9784715" cy="2145030"/>
            <wp:effectExtent l="0" t="0" r="6985" b="7620"/>
            <wp:docPr id="1389092052" name="Image 1389092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7" cstate="print">
                      <a:extLst>
                        <a:ext uri="{28A0092B-C50C-407E-A947-70E740481C1C}">
                          <a14:useLocalDpi xmlns:a14="http://schemas.microsoft.com/office/drawing/2010/main" val="0"/>
                        </a:ext>
                      </a:extLst>
                    </a:blip>
                    <a:srcRect/>
                    <a:stretch>
                      <a:fillRect/>
                    </a:stretch>
                  </pic:blipFill>
                  <pic:spPr bwMode="auto">
                    <a:xfrm>
                      <a:off x="0" y="0"/>
                      <a:ext cx="9784715" cy="2145030"/>
                    </a:xfrm>
                    <a:prstGeom prst="rect">
                      <a:avLst/>
                    </a:prstGeom>
                    <a:noFill/>
                    <a:ln>
                      <a:noFill/>
                    </a:ln>
                  </pic:spPr>
                </pic:pic>
              </a:graphicData>
            </a:graphic>
          </wp:inline>
        </w:drawing>
      </w:r>
    </w:p>
    <w:p w14:paraId="39FB327C" w14:textId="3E61DD49" w:rsidR="000A7303" w:rsidRDefault="000A7303">
      <w:pPr>
        <w:rPr>
          <w:rFonts w:cs="Arial"/>
          <w:sz w:val="32"/>
          <w:szCs w:val="36"/>
        </w:rPr>
      </w:pPr>
    </w:p>
    <w:p w14:paraId="4B730CC4" w14:textId="141CA6AE" w:rsidR="000A7303" w:rsidRDefault="008A2F6D">
      <w:pPr>
        <w:rPr>
          <w:rFonts w:cs="Arial"/>
          <w:sz w:val="32"/>
          <w:szCs w:val="36"/>
        </w:rPr>
      </w:pPr>
      <w:r w:rsidRPr="008A2F6D">
        <w:rPr>
          <w:noProof/>
        </w:rPr>
        <w:drawing>
          <wp:inline distT="0" distB="0" distL="0" distR="0" wp14:anchorId="6FE2B3EB" wp14:editId="4C732BEC">
            <wp:extent cx="9784715" cy="1584325"/>
            <wp:effectExtent l="0" t="0" r="6985" b="0"/>
            <wp:docPr id="1389092053" name="Image 1389092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8" cstate="print">
                      <a:extLst>
                        <a:ext uri="{28A0092B-C50C-407E-A947-70E740481C1C}">
                          <a14:useLocalDpi xmlns:a14="http://schemas.microsoft.com/office/drawing/2010/main" val="0"/>
                        </a:ext>
                      </a:extLst>
                    </a:blip>
                    <a:srcRect/>
                    <a:stretch>
                      <a:fillRect/>
                    </a:stretch>
                  </pic:blipFill>
                  <pic:spPr bwMode="auto">
                    <a:xfrm>
                      <a:off x="0" y="0"/>
                      <a:ext cx="9784715" cy="1584325"/>
                    </a:xfrm>
                    <a:prstGeom prst="rect">
                      <a:avLst/>
                    </a:prstGeom>
                    <a:noFill/>
                    <a:ln>
                      <a:noFill/>
                    </a:ln>
                  </pic:spPr>
                </pic:pic>
              </a:graphicData>
            </a:graphic>
          </wp:inline>
        </w:drawing>
      </w:r>
    </w:p>
    <w:p w14:paraId="46E28CBA" w14:textId="77777777" w:rsidR="008A2F6D" w:rsidRDefault="008A2F6D">
      <w:pPr>
        <w:rPr>
          <w:rFonts w:cs="Arial"/>
          <w:sz w:val="32"/>
          <w:szCs w:val="36"/>
        </w:rPr>
      </w:pPr>
      <w:r>
        <w:br w:type="page"/>
      </w:r>
    </w:p>
    <w:p w14:paraId="63E4146F" w14:textId="3C61C7BE" w:rsidR="008A2F6D" w:rsidRDefault="00B81303" w:rsidP="00581918">
      <w:pPr>
        <w:pStyle w:val="Titre2"/>
      </w:pPr>
      <w:bookmarkStart w:id="214" w:name="_Toc209445868"/>
      <w:r>
        <w:lastRenderedPageBreak/>
        <w:t>Planifications</w:t>
      </w:r>
      <w:bookmarkEnd w:id="214"/>
      <w:r>
        <w:t xml:space="preserve"> </w:t>
      </w:r>
    </w:p>
    <w:p w14:paraId="0EB2B074" w14:textId="2BB4AFCD" w:rsidR="00B81303" w:rsidRDefault="00B81303" w:rsidP="00B81303">
      <w:pPr>
        <w:sectPr w:rsidR="00B81303" w:rsidSect="006305DF">
          <w:endnotePr>
            <w:numFmt w:val="decimal"/>
          </w:endnotePr>
          <w:pgSz w:w="16838" w:h="11906" w:orient="landscape" w:code="9"/>
          <w:pgMar w:top="1440" w:right="709" w:bottom="851" w:left="720" w:header="720" w:footer="720" w:gutter="0"/>
          <w:cols w:space="720"/>
          <w:noEndnote/>
          <w:docGrid w:linePitch="326"/>
        </w:sectPr>
      </w:pPr>
      <w:r w:rsidRPr="00B81303">
        <w:rPr>
          <w:noProof/>
        </w:rPr>
        <w:drawing>
          <wp:inline distT="0" distB="0" distL="0" distR="0" wp14:anchorId="1D30A994" wp14:editId="0561712F">
            <wp:extent cx="9784715" cy="4608830"/>
            <wp:effectExtent l="0" t="0" r="6985" b="1270"/>
            <wp:docPr id="1389092054" name="Image 138909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bwMode="auto">
                    <a:xfrm>
                      <a:off x="0" y="0"/>
                      <a:ext cx="9784715" cy="4608830"/>
                    </a:xfrm>
                    <a:prstGeom prst="rect">
                      <a:avLst/>
                    </a:prstGeom>
                    <a:noFill/>
                    <a:ln>
                      <a:noFill/>
                    </a:ln>
                  </pic:spPr>
                </pic:pic>
              </a:graphicData>
            </a:graphic>
          </wp:inline>
        </w:drawing>
      </w:r>
    </w:p>
    <w:p w14:paraId="5809368D" w14:textId="3C43C393" w:rsidR="00B81303" w:rsidRPr="00B81303" w:rsidRDefault="00B81303" w:rsidP="00B81303"/>
    <w:p w14:paraId="645EFB80" w14:textId="7C3DA4B1" w:rsidR="00581918" w:rsidRDefault="00581918" w:rsidP="00581918">
      <w:pPr>
        <w:pStyle w:val="Titre2"/>
      </w:pPr>
      <w:bookmarkStart w:id="215" w:name="_Toc209445869"/>
      <w:r>
        <w:t>Annexe ci-joint</w:t>
      </w:r>
      <w:bookmarkEnd w:id="215"/>
    </w:p>
    <w:p w14:paraId="365313F4" w14:textId="525E1AB7" w:rsidR="00943D05" w:rsidRDefault="00943D05" w:rsidP="002F2428">
      <w:pPr>
        <w:pStyle w:val="Paragraphedeliste"/>
        <w:numPr>
          <w:ilvl w:val="0"/>
          <w:numId w:val="3"/>
        </w:numPr>
      </w:pPr>
      <w:r>
        <w:t>Cahier des charges</w:t>
      </w:r>
    </w:p>
    <w:p w14:paraId="34D8E343" w14:textId="2BEAE825" w:rsidR="001404F7" w:rsidRPr="003645AC" w:rsidRDefault="001404F7" w:rsidP="002F2428">
      <w:pPr>
        <w:pStyle w:val="Paragraphedeliste"/>
        <w:numPr>
          <w:ilvl w:val="0"/>
          <w:numId w:val="3"/>
        </w:numPr>
      </w:pPr>
      <w:r w:rsidRPr="003645AC">
        <w:t>Fich</w:t>
      </w:r>
      <w:r w:rsidR="008277BA">
        <w:t>e</w:t>
      </w:r>
      <w:r w:rsidR="00261272" w:rsidRPr="003645AC">
        <w:t>s</w:t>
      </w:r>
      <w:r w:rsidRPr="003645AC">
        <w:t xml:space="preserve"> de modification</w:t>
      </w:r>
      <w:r w:rsidR="00261272" w:rsidRPr="003645AC">
        <w:t>s</w:t>
      </w:r>
    </w:p>
    <w:p w14:paraId="55C48F49" w14:textId="6629789D" w:rsidR="007C25A4" w:rsidRPr="00D54DAF" w:rsidRDefault="007C25A4" w:rsidP="002F2428">
      <w:pPr>
        <w:pStyle w:val="Paragraphedeliste"/>
        <w:numPr>
          <w:ilvl w:val="0"/>
          <w:numId w:val="3"/>
        </w:numPr>
      </w:pPr>
      <w:r w:rsidRPr="00D54DAF">
        <w:t xml:space="preserve">Planning initial </w:t>
      </w:r>
      <w:r w:rsidR="00B20295" w:rsidRPr="00D54DAF">
        <w:t>et journal</w:t>
      </w:r>
      <w:r w:rsidR="00D3069D">
        <w:t xml:space="preserve"> de travail </w:t>
      </w:r>
      <w:r w:rsidR="00982095">
        <w:t>hebdomadaire</w:t>
      </w:r>
    </w:p>
    <w:p w14:paraId="2636872F" w14:textId="1F4C31B0" w:rsidR="0098174F" w:rsidRPr="003041AD" w:rsidRDefault="0098174F" w:rsidP="002F2428">
      <w:pPr>
        <w:pStyle w:val="Paragraphedeliste"/>
        <w:numPr>
          <w:ilvl w:val="0"/>
          <w:numId w:val="3"/>
        </w:numPr>
      </w:pPr>
      <w:r>
        <w:t>Fichier Source du code</w:t>
      </w:r>
    </w:p>
    <w:p w14:paraId="4C358E00" w14:textId="6C84D696" w:rsidR="00D236AB" w:rsidRPr="003041AD" w:rsidRDefault="00D236AB" w:rsidP="002F2428">
      <w:pPr>
        <w:pStyle w:val="Paragraphedeliste"/>
        <w:numPr>
          <w:ilvl w:val="0"/>
          <w:numId w:val="3"/>
        </w:numPr>
      </w:pPr>
      <w:r w:rsidRPr="00FF7ADB">
        <w:t>Revue de schéma</w:t>
      </w:r>
    </w:p>
    <w:p w14:paraId="0488D52A" w14:textId="77777777" w:rsidR="00D236AB" w:rsidRPr="00D236AB" w:rsidRDefault="00D236AB" w:rsidP="002F2428">
      <w:pPr>
        <w:pStyle w:val="Paragraphedeliste"/>
        <w:numPr>
          <w:ilvl w:val="0"/>
          <w:numId w:val="3"/>
        </w:numPr>
      </w:pPr>
      <w:r w:rsidRPr="00D236AB">
        <w:t>Mode d'emploi du système</w:t>
      </w:r>
    </w:p>
    <w:sectPr w:rsidR="00D236AB" w:rsidRPr="00D236AB" w:rsidSect="00B81303">
      <w:endnotePr>
        <w:numFmt w:val="decimal"/>
      </w:endnotePr>
      <w:pgSz w:w="11906" w:h="16838" w:code="9"/>
      <w:pgMar w:top="709" w:right="851" w:bottom="720" w:left="144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5D3A9" w14:textId="77777777" w:rsidR="00497299" w:rsidRPr="009B05BC" w:rsidRDefault="00497299">
      <w:r w:rsidRPr="009B05BC">
        <w:separator/>
      </w:r>
    </w:p>
  </w:endnote>
  <w:endnote w:type="continuationSeparator" w:id="0">
    <w:p w14:paraId="52E98AEF" w14:textId="77777777" w:rsidR="00497299" w:rsidRPr="009B05BC" w:rsidRDefault="00497299">
      <w:r w:rsidRPr="009B05BC">
        <w:continuationSeparator/>
      </w:r>
    </w:p>
  </w:endnote>
  <w:endnote w:type="continuationNotice" w:id="1">
    <w:p w14:paraId="2EB9EE28" w14:textId="77777777" w:rsidR="00497299" w:rsidRPr="009B05BC" w:rsidRDefault="004972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ETML">
    <w:altName w:val="Calibri"/>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 w:name="SFRM1200">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82C20" w14:textId="77777777" w:rsidR="00754EE5" w:rsidRDefault="00754EE5">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insideH w:val="single" w:sz="4" w:space="0" w:color="auto"/>
      </w:tblBorders>
      <w:tblLook w:val="01E0" w:firstRow="1" w:lastRow="1" w:firstColumn="1" w:lastColumn="1" w:noHBand="0" w:noVBand="0"/>
    </w:tblPr>
    <w:tblGrid>
      <w:gridCol w:w="4435"/>
      <w:gridCol w:w="5180"/>
    </w:tblGrid>
    <w:tr w:rsidR="0027070C" w:rsidRPr="009B05BC" w14:paraId="2D60050D" w14:textId="77777777">
      <w:tc>
        <w:tcPr>
          <w:tcW w:w="4503" w:type="dxa"/>
        </w:tcPr>
        <w:p w14:paraId="2D60050B" w14:textId="77777777" w:rsidR="0027070C" w:rsidRPr="009B05BC" w:rsidRDefault="0027070C" w:rsidP="00223D8D">
          <w:pPr>
            <w:rPr>
              <w:spacing w:val="-3"/>
              <w:sz w:val="10"/>
              <w:szCs w:val="10"/>
            </w:rPr>
          </w:pPr>
        </w:p>
      </w:tc>
      <w:tc>
        <w:tcPr>
          <w:tcW w:w="5252" w:type="dxa"/>
        </w:tcPr>
        <w:p w14:paraId="2D60050C" w14:textId="77777777" w:rsidR="0027070C" w:rsidRPr="009B05BC" w:rsidRDefault="0027070C" w:rsidP="00223D8D">
          <w:pPr>
            <w:spacing w:line="288" w:lineRule="auto"/>
            <w:rPr>
              <w:spacing w:val="-3"/>
              <w:sz w:val="10"/>
              <w:szCs w:val="10"/>
            </w:rPr>
          </w:pPr>
        </w:p>
      </w:tc>
    </w:tr>
    <w:tr w:rsidR="0027070C" w:rsidRPr="009B05BC" w14:paraId="2D600510" w14:textId="77777777">
      <w:tc>
        <w:tcPr>
          <w:tcW w:w="4503" w:type="dxa"/>
        </w:tcPr>
        <w:p w14:paraId="2D60050E" w14:textId="79FDBA1B" w:rsidR="0027070C" w:rsidRPr="009B05BC" w:rsidRDefault="0027070C" w:rsidP="00C62131">
          <w:pPr>
            <w:spacing w:before="100"/>
            <w:rPr>
              <w:rFonts w:ascii="Helvetica" w:hAnsi="Helvetica"/>
              <w:spacing w:val="-3"/>
            </w:rPr>
          </w:pPr>
          <w:r w:rsidRPr="009B05BC">
            <w:rPr>
              <w:rFonts w:ascii="Helvetica" w:hAnsi="Helvetica"/>
              <w:spacing w:val="-3"/>
            </w:rPr>
            <w:t>LMS</w:t>
          </w:r>
        </w:p>
      </w:tc>
      <w:tc>
        <w:tcPr>
          <w:tcW w:w="5252" w:type="dxa"/>
        </w:tcPr>
        <w:p w14:paraId="2D60050F" w14:textId="78F2D6DB" w:rsidR="0027070C" w:rsidRPr="009B05BC" w:rsidRDefault="0027070C" w:rsidP="00C62131">
          <w:pPr>
            <w:spacing w:before="100" w:line="288" w:lineRule="auto"/>
            <w:rPr>
              <w:rFonts w:ascii="Helvetica" w:hAnsi="Helvetica"/>
              <w:spacing w:val="-3"/>
            </w:rPr>
          </w:pPr>
          <w:r w:rsidRPr="009B05BC">
            <w:rPr>
              <w:rFonts w:ascii="Helvetica" w:hAnsi="Helvetica"/>
              <w:spacing w:val="-3"/>
            </w:rPr>
            <w:t xml:space="preserve">Page </w:t>
          </w:r>
          <w:r w:rsidRPr="009B05BC">
            <w:rPr>
              <w:rStyle w:val="Numrodepage"/>
              <w:rFonts w:ascii="Helvetica" w:hAnsi="Helvetica"/>
              <w:spacing w:val="-3"/>
            </w:rPr>
            <w:fldChar w:fldCharType="begin"/>
          </w:r>
          <w:r w:rsidRPr="009B05BC">
            <w:rPr>
              <w:rStyle w:val="Numrodepage"/>
              <w:rFonts w:ascii="Helvetica" w:hAnsi="Helvetica"/>
              <w:spacing w:val="-3"/>
            </w:rPr>
            <w:instrText xml:space="preserve"> PAGE </w:instrText>
          </w:r>
          <w:r w:rsidRPr="009B05BC">
            <w:rPr>
              <w:rStyle w:val="Numrodepage"/>
              <w:rFonts w:ascii="Helvetica" w:hAnsi="Helvetica"/>
              <w:spacing w:val="-3"/>
            </w:rPr>
            <w:fldChar w:fldCharType="separate"/>
          </w:r>
          <w:r w:rsidRPr="009B05BC">
            <w:rPr>
              <w:rStyle w:val="Numrodepage"/>
              <w:rFonts w:ascii="Helvetica" w:hAnsi="Helvetica"/>
              <w:spacing w:val="-3"/>
            </w:rPr>
            <w:t>15</w:t>
          </w:r>
          <w:r w:rsidRPr="009B05BC">
            <w:rPr>
              <w:rStyle w:val="Numrodepage"/>
              <w:rFonts w:ascii="Helvetica" w:hAnsi="Helvetica"/>
              <w:spacing w:val="-3"/>
            </w:rPr>
            <w:fldChar w:fldCharType="end"/>
          </w:r>
          <w:r w:rsidR="004B4D11">
            <w:rPr>
              <w:rStyle w:val="Numrodepage"/>
              <w:rFonts w:ascii="Helvetica" w:hAnsi="Helvetica"/>
              <w:spacing w:val="-3"/>
            </w:rPr>
            <w:t xml:space="preserve">                                                Diplômes</w:t>
          </w:r>
        </w:p>
      </w:tc>
    </w:tr>
  </w:tbl>
  <w:p w14:paraId="2D600511" w14:textId="2B1BBDDA" w:rsidR="0027070C" w:rsidRPr="009B05BC" w:rsidRDefault="0027070C" w:rsidP="00B56DE3">
    <w:pPr>
      <w:pStyle w:val="Pieddepage"/>
      <w:rPr>
        <w:sz w:val="4"/>
        <w:szCs w:val="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333FE" w14:textId="77777777" w:rsidR="00754EE5" w:rsidRDefault="00754EE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EF37B" w14:textId="77777777" w:rsidR="00497299" w:rsidRPr="009B05BC" w:rsidRDefault="00497299">
      <w:r w:rsidRPr="009B05BC">
        <w:separator/>
      </w:r>
    </w:p>
  </w:footnote>
  <w:footnote w:type="continuationSeparator" w:id="0">
    <w:p w14:paraId="439D6963" w14:textId="77777777" w:rsidR="00497299" w:rsidRPr="009B05BC" w:rsidRDefault="00497299">
      <w:r w:rsidRPr="009B05BC">
        <w:continuationSeparator/>
      </w:r>
    </w:p>
  </w:footnote>
  <w:footnote w:type="continuationNotice" w:id="1">
    <w:p w14:paraId="3616E013" w14:textId="77777777" w:rsidR="00497299" w:rsidRPr="009B05BC" w:rsidRDefault="00497299"/>
  </w:footnote>
  <w:footnote w:id="2">
    <w:p w14:paraId="7F124F8A" w14:textId="77777777" w:rsidR="00D02E89" w:rsidRDefault="00D02E89" w:rsidP="004C2F6F">
      <w:r>
        <w:rPr>
          <w:rStyle w:val="Appelnotedebasdep"/>
        </w:rPr>
        <w:footnoteRef/>
      </w:r>
      <w:r>
        <w:t xml:space="preserve"> </w:t>
      </w:r>
      <w:hyperlink r:id="rId1" w:history="1">
        <w:r w:rsidRPr="00FD3A7A">
          <w:rPr>
            <w:rStyle w:val="Lienhypertexte"/>
          </w:rPr>
          <w:t>https://webench.ti.com/appinfo/webench/scripts/SDP.cgi?ID=A607787D0EF11593b</w:t>
        </w:r>
      </w:hyperlink>
      <w:r>
        <w:t xml:space="preserve"> </w:t>
      </w:r>
    </w:p>
    <w:p w14:paraId="624E451F" w14:textId="7C824D1A" w:rsidR="00D02E89" w:rsidRDefault="00D02E89">
      <w:pPr>
        <w:pStyle w:val="Notedebasdepage"/>
      </w:pPr>
    </w:p>
  </w:footnote>
  <w:footnote w:id="3">
    <w:p w14:paraId="4D2CF36A" w14:textId="052EB6B3" w:rsidR="00121435" w:rsidRDefault="00121435">
      <w:pPr>
        <w:pStyle w:val="Notedebasdepage"/>
      </w:pPr>
      <w:r>
        <w:rPr>
          <w:rStyle w:val="Appelnotedebasdep"/>
        </w:rPr>
        <w:footnoteRef/>
      </w:r>
      <w:r>
        <w:t xml:space="preserve"> </w:t>
      </w:r>
      <w:hyperlink r:id="rId2" w:history="1">
        <w:r w:rsidR="003A709C" w:rsidRPr="006D7A9A">
          <w:rPr>
            <w:rStyle w:val="Lienhypertexte"/>
          </w:rPr>
          <w:t>https://www.raspberrypi.com/products/compute-module-5/?variant=cm5-104032</w:t>
        </w:r>
      </w:hyperlink>
      <w:r w:rsidR="003A709C">
        <w:t xml:space="preserve"> </w:t>
      </w:r>
    </w:p>
  </w:footnote>
  <w:footnote w:id="4">
    <w:p w14:paraId="6B27E565" w14:textId="4F8B98A1" w:rsidR="00766B15" w:rsidRPr="009F704B" w:rsidRDefault="00766B15">
      <w:pPr>
        <w:pStyle w:val="Notedebasdepage"/>
        <w:rPr>
          <w:lang w:val="en-US"/>
        </w:rPr>
      </w:pPr>
      <w:r>
        <w:rPr>
          <w:rStyle w:val="Appelnotedebasdep"/>
        </w:rPr>
        <w:footnoteRef/>
      </w:r>
      <w:r w:rsidRPr="009F704B">
        <w:rPr>
          <w:lang w:val="en-US"/>
        </w:rPr>
        <w:t xml:space="preserve"> IEEE 802.3ab, Clause 40. </w:t>
      </w:r>
      <w:hyperlink r:id="rId3" w:history="1">
        <w:r w:rsidRPr="000800DF">
          <w:rPr>
            <w:rStyle w:val="Lienhypertexte"/>
            <w:lang w:val="en-US"/>
          </w:rPr>
          <w:t>https://en.wikipedia.org/wiki/IEEE_802.3</w:t>
        </w:r>
      </w:hyperlink>
      <w:r>
        <w:rPr>
          <w:lang w:val="en-US"/>
        </w:rPr>
        <w:t xml:space="preserve"> </w:t>
      </w:r>
      <w:hyperlink r:id="rId4" w:history="1">
        <w:r w:rsidRPr="000800DF">
          <w:rPr>
            <w:rStyle w:val="Lienhypertexte"/>
            <w:lang w:val="en-US"/>
          </w:rPr>
          <w:t>https://nisp.nw3.dk/standard/ieee-802.3ab.html</w:t>
        </w:r>
      </w:hyperlink>
      <w:r>
        <w:rPr>
          <w:lang w:val="en-US"/>
        </w:rPr>
        <w:t xml:space="preserve"> </w:t>
      </w:r>
    </w:p>
  </w:footnote>
  <w:footnote w:id="5">
    <w:p w14:paraId="7519B9E5" w14:textId="0BCD7FEA" w:rsidR="00766B15" w:rsidRPr="00A2469E" w:rsidRDefault="00766B15">
      <w:pPr>
        <w:pStyle w:val="Notedebasdepage"/>
        <w:rPr>
          <w:lang w:val="en-US"/>
        </w:rPr>
      </w:pPr>
      <w:r>
        <w:rPr>
          <w:rStyle w:val="Appelnotedebasdep"/>
        </w:rPr>
        <w:footnoteRef/>
      </w:r>
      <w:r w:rsidRPr="00A2469E">
        <w:rPr>
          <w:lang w:val="en-US"/>
        </w:rPr>
        <w:t xml:space="preserve"> IEEE 802.3u, Clause 25</w:t>
      </w:r>
      <w:r>
        <w:rPr>
          <w:lang w:val="en-US"/>
        </w:rPr>
        <w:t xml:space="preserve">. </w:t>
      </w:r>
      <w:hyperlink r:id="rId5" w:history="1">
        <w:r w:rsidRPr="000800DF">
          <w:rPr>
            <w:rStyle w:val="Lienhypertexte"/>
            <w:lang w:val="en-US"/>
          </w:rPr>
          <w:t>https://en.wikipedia.org/wiki/IEEE_802.3</w:t>
        </w:r>
      </w:hyperlink>
      <w:r>
        <w:rPr>
          <w:lang w:val="en-US"/>
        </w:rPr>
        <w:t xml:space="preserve"> </w:t>
      </w:r>
    </w:p>
  </w:footnote>
  <w:footnote w:id="6">
    <w:p w14:paraId="2BCD6892" w14:textId="630FEFCD" w:rsidR="00766B15" w:rsidRPr="00880B0A" w:rsidRDefault="00766B15">
      <w:pPr>
        <w:pStyle w:val="Notedebasdepage"/>
        <w:rPr>
          <w:lang w:val="en-US"/>
        </w:rPr>
      </w:pPr>
      <w:r>
        <w:rPr>
          <w:rStyle w:val="Appelnotedebasdep"/>
        </w:rPr>
        <w:footnoteRef/>
      </w:r>
      <w:r w:rsidRPr="004A4E97">
        <w:rPr>
          <w:lang w:val="en-US"/>
        </w:rPr>
        <w:t xml:space="preserve"> </w:t>
      </w:r>
      <w:r>
        <w:rPr>
          <w:lang w:val="en-US"/>
        </w:rPr>
        <w:t xml:space="preserve">Datasheet CM5 </w:t>
      </w:r>
      <w:r w:rsidRPr="00880B0A">
        <w:rPr>
          <w:lang w:val="en-US"/>
        </w:rPr>
        <w:t xml:space="preserve">section 2.20 : </w:t>
      </w:r>
      <w:hyperlink r:id="rId6" w:history="1">
        <w:r w:rsidRPr="000800DF">
          <w:rPr>
            <w:rStyle w:val="Lienhypertexte"/>
            <w:lang w:val="en-US"/>
          </w:rPr>
          <w:t>https://datasheets.raspberrypi.com/cm5/cm5-datasheet.pdf</w:t>
        </w:r>
      </w:hyperlink>
      <w:r>
        <w:rPr>
          <w:lang w:val="en-US"/>
        </w:rPr>
        <w:t xml:space="preserve"> </w:t>
      </w:r>
    </w:p>
  </w:footnote>
  <w:footnote w:id="7">
    <w:p w14:paraId="7971518F" w14:textId="68040B06" w:rsidR="00351E91" w:rsidRPr="00A2469E" w:rsidRDefault="00351E91">
      <w:pPr>
        <w:pStyle w:val="Notedebasdepage"/>
        <w:rPr>
          <w:lang w:val="en-US"/>
        </w:rPr>
      </w:pPr>
      <w:r>
        <w:rPr>
          <w:rStyle w:val="Appelnotedebasdep"/>
        </w:rPr>
        <w:footnoteRef/>
      </w:r>
      <w:r w:rsidRPr="00A2469E">
        <w:rPr>
          <w:lang w:val="en-US"/>
        </w:rPr>
        <w:t xml:space="preserve"> </w:t>
      </w:r>
      <w:hyperlink r:id="rId7" w:anchor="led-warning-flash-codes" w:history="1">
        <w:r w:rsidRPr="00A2469E">
          <w:rPr>
            <w:rStyle w:val="Lienhypertexte"/>
            <w:lang w:val="en-US"/>
          </w:rPr>
          <w:t>https://www.raspberrypi.com/documentation/computers/configuration.html#led-warning-flash-codes</w:t>
        </w:r>
      </w:hyperlink>
      <w:r w:rsidRPr="00A2469E">
        <w:rPr>
          <w:lang w:val="en-US"/>
        </w:rPr>
        <w:t xml:space="preserve"> </w:t>
      </w:r>
    </w:p>
  </w:footnote>
  <w:footnote w:id="8">
    <w:p w14:paraId="1F497F8A" w14:textId="2882D6F6" w:rsidR="00766B15" w:rsidRPr="00B41BBF" w:rsidRDefault="00766B15">
      <w:pPr>
        <w:pStyle w:val="Notedebasdepage"/>
        <w:rPr>
          <w:lang w:val="en-US"/>
        </w:rPr>
      </w:pPr>
      <w:r>
        <w:rPr>
          <w:rStyle w:val="Appelnotedebasdep"/>
        </w:rPr>
        <w:footnoteRef/>
      </w:r>
      <w:hyperlink r:id="rId8" w:history="1">
        <w:r w:rsidRPr="000800DF">
          <w:rPr>
            <w:rStyle w:val="Lienhypertexte"/>
            <w:lang w:val="en-US"/>
          </w:rPr>
          <w:t>https://e2e.ti.com/blogs_/archives/b/precisionhub/posts/delta-sigma-adc-basics-understanding-the-delta-sigma-modulator</w:t>
        </w:r>
      </w:hyperlink>
      <w:r>
        <w:rPr>
          <w:lang w:val="en-US"/>
        </w:rPr>
        <w:t xml:space="preserve"> </w:t>
      </w:r>
    </w:p>
  </w:footnote>
  <w:footnote w:id="9">
    <w:p w14:paraId="5E80F5A1" w14:textId="54BF04E5" w:rsidR="00766B15" w:rsidRDefault="00766B15">
      <w:pPr>
        <w:pStyle w:val="Notedebasdepage"/>
      </w:pPr>
      <w:r>
        <w:rPr>
          <w:rStyle w:val="Appelnotedebasdep"/>
        </w:rPr>
        <w:footnoteRef/>
      </w:r>
      <w:r>
        <w:t xml:space="preserve"> </w:t>
      </w:r>
      <w:r w:rsidRPr="00BE4766">
        <w:t xml:space="preserve">Une mesure ratiométrique est une mesure basée sur le rapport entre la résistance de la sonde et une résistance de référence, ce qui annule l’influence du courant d’excitation.  </w:t>
      </w:r>
    </w:p>
  </w:footnote>
  <w:footnote w:id="10">
    <w:p w14:paraId="20D57F0F" w14:textId="11CD9253" w:rsidR="00CD1413" w:rsidRPr="00CD1413" w:rsidRDefault="00CD1413">
      <w:pPr>
        <w:pStyle w:val="Notedebasdepage"/>
        <w:rPr>
          <w:lang w:val="en-US"/>
        </w:rPr>
      </w:pPr>
      <w:r>
        <w:rPr>
          <w:rStyle w:val="Appelnotedebasdep"/>
        </w:rPr>
        <w:footnoteRef/>
      </w:r>
      <w:r w:rsidRPr="00CD1413">
        <w:rPr>
          <w:lang w:val="en-US"/>
        </w:rPr>
        <w:t xml:space="preserve"> Datasheet ADS124S0x Low-Power, Low-Noise, Highly Integrated, 6- and 12-Channel, 4-kSPS, 24-Bit, Delta-Sigma ADC with PGA and Voltage Reference (Rev. C)</w:t>
      </w:r>
      <w:r>
        <w:rPr>
          <w:lang w:val="en-US"/>
        </w:rPr>
        <w:t xml:space="preserve"> Page. 99 - </w:t>
      </w:r>
      <w:hyperlink r:id="rId9" w:history="1">
        <w:r w:rsidRPr="00042AA5">
          <w:rPr>
            <w:rStyle w:val="Lienhypertexte"/>
            <w:lang w:val="en-US"/>
          </w:rPr>
          <w:t>https://www.ti.com/lit/ds/symlink/ads124s06.pdf?ts=1758311325556&amp;ref_url=https%253A%252F%252Fwww.mouser.it%252F</w:t>
        </w:r>
      </w:hyperlink>
      <w:r>
        <w:rPr>
          <w:lang w:val="en-US"/>
        </w:rPr>
        <w:t xml:space="preserve"> </w:t>
      </w:r>
    </w:p>
  </w:footnote>
  <w:footnote w:id="11">
    <w:p w14:paraId="6CE7C65F" w14:textId="3F841A80" w:rsidR="0037574E" w:rsidRDefault="0037574E">
      <w:pPr>
        <w:pStyle w:val="Notedebasdepage"/>
      </w:pPr>
      <w:r>
        <w:rPr>
          <w:rStyle w:val="Appelnotedebasdep"/>
        </w:rPr>
        <w:footnoteRef/>
      </w:r>
      <w:r>
        <w:t xml:space="preserve"> </w:t>
      </w:r>
      <w:hyperlink r:id="rId10" w:history="1">
        <w:r w:rsidR="00550272" w:rsidRPr="00967794">
          <w:rPr>
            <w:rStyle w:val="Lienhypertexte"/>
          </w:rPr>
          <w:t>https://www.oblosolutions.ch/</w:t>
        </w:r>
      </w:hyperlink>
      <w:r w:rsidR="00550272">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AB83D" w14:textId="77777777" w:rsidR="00754EE5" w:rsidRDefault="00754EE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insideH w:val="single" w:sz="4" w:space="0" w:color="auto"/>
      </w:tblBorders>
      <w:tblLook w:val="01E0" w:firstRow="1" w:lastRow="1" w:firstColumn="1" w:lastColumn="1" w:noHBand="0" w:noVBand="0"/>
    </w:tblPr>
    <w:tblGrid>
      <w:gridCol w:w="2198"/>
      <w:gridCol w:w="5544"/>
      <w:gridCol w:w="1873"/>
    </w:tblGrid>
    <w:tr w:rsidR="0027070C" w:rsidRPr="009B05BC" w14:paraId="2D600505" w14:textId="77777777" w:rsidTr="006A050F">
      <w:tc>
        <w:tcPr>
          <w:tcW w:w="2235" w:type="dxa"/>
        </w:tcPr>
        <w:p w14:paraId="2D600502" w14:textId="6A386E2D" w:rsidR="0027070C" w:rsidRPr="009B05BC" w:rsidRDefault="0027070C" w:rsidP="009F2785">
          <w:pPr>
            <w:spacing w:after="100"/>
            <w:ind w:right="-198"/>
            <w:rPr>
              <w:rFonts w:ascii="ETML" w:hAnsi="ETML"/>
              <w:sz w:val="32"/>
            </w:rPr>
          </w:pPr>
          <w:r w:rsidRPr="009B05BC">
            <w:rPr>
              <w:rFonts w:ascii="ETML" w:hAnsi="ETML"/>
              <w:sz w:val="32"/>
            </w:rPr>
            <w:t>ETML</w:t>
          </w:r>
          <w:r>
            <w:rPr>
              <w:rFonts w:ascii="ETML" w:hAnsi="ETML"/>
              <w:sz w:val="32"/>
            </w:rPr>
            <w:t>-</w:t>
          </w:r>
          <w:r w:rsidR="00D02E89">
            <w:rPr>
              <w:rFonts w:ascii="ETML" w:hAnsi="ETML"/>
              <w:sz w:val="32"/>
            </w:rPr>
            <w:t>ES</w:t>
          </w:r>
        </w:p>
      </w:tc>
      <w:tc>
        <w:tcPr>
          <w:tcW w:w="5670" w:type="dxa"/>
        </w:tcPr>
        <w:p w14:paraId="2D600503" w14:textId="1D7A9855" w:rsidR="0027070C" w:rsidRPr="00C64DBD" w:rsidRDefault="00D02E89" w:rsidP="00B56DE3">
          <w:pPr>
            <w:spacing w:after="100"/>
            <w:jc w:val="center"/>
            <w:rPr>
              <w:rFonts w:ascii="Calibri" w:hAnsi="Calibri" w:cs="Calibri"/>
              <w:sz w:val="32"/>
            </w:rPr>
          </w:pPr>
          <w:r>
            <w:rPr>
              <w:rFonts w:ascii="Calibri" w:hAnsi="Calibri" w:cs="Calibri"/>
              <w:sz w:val="32"/>
            </w:rPr>
            <w:t>2510</w:t>
          </w:r>
          <w:r w:rsidRPr="00272D8C">
            <w:rPr>
              <w:rFonts w:ascii="Calibri" w:hAnsi="Calibri" w:cs="Calibri"/>
              <w:sz w:val="32"/>
            </w:rPr>
            <w:t xml:space="preserve"> Régulation Chauffage</w:t>
          </w:r>
          <w:r>
            <w:rPr>
              <w:rFonts w:ascii="Calibri" w:hAnsi="Calibri" w:cs="Calibri"/>
              <w:sz w:val="32"/>
            </w:rPr>
            <w:t xml:space="preserve"> </w:t>
          </w:r>
        </w:p>
      </w:tc>
      <w:tc>
        <w:tcPr>
          <w:tcW w:w="1926" w:type="dxa"/>
        </w:tcPr>
        <w:p w14:paraId="2D600504" w14:textId="1E98F318" w:rsidR="0027070C" w:rsidRPr="009B05BC" w:rsidRDefault="0027070C" w:rsidP="006A050F">
          <w:pPr>
            <w:spacing w:after="100"/>
            <w:jc w:val="right"/>
            <w:rPr>
              <w:rFonts w:ascii="Helvetica" w:hAnsi="Helvetica"/>
            </w:rPr>
          </w:pPr>
        </w:p>
      </w:tc>
    </w:tr>
    <w:tr w:rsidR="0027070C" w:rsidRPr="009B05BC" w14:paraId="2D600509" w14:textId="77777777" w:rsidTr="006A050F">
      <w:tc>
        <w:tcPr>
          <w:tcW w:w="2235" w:type="dxa"/>
        </w:tcPr>
        <w:p w14:paraId="2D600506" w14:textId="77777777" w:rsidR="0027070C" w:rsidRPr="009B05BC" w:rsidRDefault="0027070C" w:rsidP="00223D8D">
          <w:pPr>
            <w:rPr>
              <w:sz w:val="10"/>
              <w:szCs w:val="10"/>
            </w:rPr>
          </w:pPr>
        </w:p>
      </w:tc>
      <w:tc>
        <w:tcPr>
          <w:tcW w:w="5670" w:type="dxa"/>
        </w:tcPr>
        <w:p w14:paraId="2D600507" w14:textId="77777777" w:rsidR="0027070C" w:rsidRPr="009B05BC" w:rsidRDefault="0027070C" w:rsidP="00223D8D">
          <w:pPr>
            <w:jc w:val="center"/>
            <w:rPr>
              <w:sz w:val="10"/>
              <w:szCs w:val="10"/>
            </w:rPr>
          </w:pPr>
        </w:p>
      </w:tc>
      <w:tc>
        <w:tcPr>
          <w:tcW w:w="1926" w:type="dxa"/>
        </w:tcPr>
        <w:p w14:paraId="2D600508" w14:textId="77777777" w:rsidR="0027070C" w:rsidRPr="009B05BC" w:rsidRDefault="0027070C" w:rsidP="00223D8D">
          <w:pPr>
            <w:jc w:val="right"/>
            <w:rPr>
              <w:sz w:val="10"/>
              <w:szCs w:val="10"/>
            </w:rPr>
          </w:pPr>
        </w:p>
      </w:tc>
    </w:tr>
  </w:tbl>
  <w:p w14:paraId="2D60050A" w14:textId="6BACF797" w:rsidR="0027070C" w:rsidRPr="009B05BC" w:rsidRDefault="00F40C2A">
    <w:pPr>
      <w:spacing w:line="19" w:lineRule="exact"/>
      <w:ind w:right="-48"/>
      <w:rPr>
        <w:rFonts w:ascii="Helvetica" w:hAnsi="Helvetica"/>
      </w:rPr>
    </w:pPr>
    <w:r>
      <w:rPr>
        <w:rFonts w:ascii="Calibri" w:hAnsi="Calibri" w:cs="Calibri"/>
        <w:noProof/>
        <w:sz w:val="32"/>
      </w:rPr>
      <w:drawing>
        <wp:anchor distT="0" distB="0" distL="114300" distR="114300" simplePos="0" relativeHeight="251658240" behindDoc="0" locked="0" layoutInCell="1" allowOverlap="1" wp14:anchorId="0D7E8512" wp14:editId="64A2A808">
          <wp:simplePos x="0" y="0"/>
          <wp:positionH relativeFrom="column">
            <wp:posOffset>5174615</wp:posOffset>
          </wp:positionH>
          <wp:positionV relativeFrom="paragraph">
            <wp:posOffset>-676275</wp:posOffset>
          </wp:positionV>
          <wp:extent cx="805815" cy="563725"/>
          <wp:effectExtent l="0" t="0" r="0" b="8255"/>
          <wp:wrapNone/>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31723" t="29602" r="30757" b="29850"/>
                  <a:stretch/>
                </pic:blipFill>
                <pic:spPr bwMode="auto">
                  <a:xfrm>
                    <a:off x="0" y="0"/>
                    <a:ext cx="805815" cy="5637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43CBC" w14:textId="77777777" w:rsidR="00754EE5" w:rsidRDefault="00754EE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787C"/>
    <w:multiLevelType w:val="hybridMultilevel"/>
    <w:tmpl w:val="DE1A104C"/>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1AE3125"/>
    <w:multiLevelType w:val="multilevel"/>
    <w:tmpl w:val="1DD4C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119CA"/>
    <w:multiLevelType w:val="hybridMultilevel"/>
    <w:tmpl w:val="2258CA6E"/>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073E75FE"/>
    <w:multiLevelType w:val="hybridMultilevel"/>
    <w:tmpl w:val="D05CCFE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0779526D"/>
    <w:multiLevelType w:val="hybridMultilevel"/>
    <w:tmpl w:val="C5689CA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08777D1D"/>
    <w:multiLevelType w:val="hybridMultilevel"/>
    <w:tmpl w:val="F70E89E6"/>
    <w:lvl w:ilvl="0" w:tplc="E6642D9A">
      <w:start w:val="2"/>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08B958DD"/>
    <w:multiLevelType w:val="hybridMultilevel"/>
    <w:tmpl w:val="DDF0C3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08DC065E"/>
    <w:multiLevelType w:val="hybridMultilevel"/>
    <w:tmpl w:val="D622873C"/>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0C665D81"/>
    <w:multiLevelType w:val="hybridMultilevel"/>
    <w:tmpl w:val="C9F40852"/>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109F4B79"/>
    <w:multiLevelType w:val="hybridMultilevel"/>
    <w:tmpl w:val="7F160F3C"/>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112E5142"/>
    <w:multiLevelType w:val="hybridMultilevel"/>
    <w:tmpl w:val="FF248C9C"/>
    <w:lvl w:ilvl="0" w:tplc="1EC03078">
      <w:numFmt w:val="bullet"/>
      <w:lvlText w:val="•"/>
      <w:lvlJc w:val="left"/>
      <w:pPr>
        <w:ind w:left="720" w:hanging="360"/>
      </w:pPr>
      <w:rPr>
        <w:rFonts w:ascii="Times New Roman" w:eastAsia="Times New Roman" w:hAnsi="Times New Roman" w:cs="Times New Roman" w:hint="default"/>
      </w:rPr>
    </w:lvl>
    <w:lvl w:ilvl="1" w:tplc="7206CFBC">
      <w:numFmt w:val="bullet"/>
      <w:lvlText w:val="-"/>
      <w:lvlJc w:val="left"/>
      <w:pPr>
        <w:ind w:left="1440" w:hanging="360"/>
      </w:pPr>
      <w:rPr>
        <w:rFonts w:ascii="Times New Roman" w:eastAsia="Times New Roman" w:hAnsi="Times New Roman" w:cs="Times New Roman"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119E09F8"/>
    <w:multiLevelType w:val="hybridMultilevel"/>
    <w:tmpl w:val="427ABF06"/>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1209223D"/>
    <w:multiLevelType w:val="hybridMultilevel"/>
    <w:tmpl w:val="367210C2"/>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12474E5F"/>
    <w:multiLevelType w:val="hybridMultilevel"/>
    <w:tmpl w:val="4FBA2C58"/>
    <w:lvl w:ilvl="0" w:tplc="FFFFFFFF">
      <w:numFmt w:val="bullet"/>
      <w:lvlText w:val="•"/>
      <w:lvlJc w:val="left"/>
      <w:pPr>
        <w:ind w:left="720" w:hanging="360"/>
      </w:pPr>
      <w:rPr>
        <w:rFonts w:ascii="Times New Roman" w:eastAsia="Times New Roman" w:hAnsi="Times New Roman" w:cs="Times New Roman" w:hint="default"/>
      </w:rPr>
    </w:lvl>
    <w:lvl w:ilvl="1" w:tplc="1EC03078">
      <w:numFmt w:val="bullet"/>
      <w:lvlText w:val="•"/>
      <w:lvlJc w:val="left"/>
      <w:pPr>
        <w:ind w:left="72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3E60136"/>
    <w:multiLevelType w:val="hybridMultilevel"/>
    <w:tmpl w:val="276E2D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15615069"/>
    <w:multiLevelType w:val="hybridMultilevel"/>
    <w:tmpl w:val="339C51BA"/>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16CB20A6"/>
    <w:multiLevelType w:val="hybridMultilevel"/>
    <w:tmpl w:val="6172BCAC"/>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18367F0E"/>
    <w:multiLevelType w:val="hybridMultilevel"/>
    <w:tmpl w:val="60144F16"/>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185659BE"/>
    <w:multiLevelType w:val="hybridMultilevel"/>
    <w:tmpl w:val="192AC4FC"/>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18727E5F"/>
    <w:multiLevelType w:val="hybridMultilevel"/>
    <w:tmpl w:val="8B10627A"/>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1882752D"/>
    <w:multiLevelType w:val="hybridMultilevel"/>
    <w:tmpl w:val="2E4A5C9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196E58D5"/>
    <w:multiLevelType w:val="hybridMultilevel"/>
    <w:tmpl w:val="5626620C"/>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1A364FBA"/>
    <w:multiLevelType w:val="hybridMultilevel"/>
    <w:tmpl w:val="B32C50DC"/>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3" w15:restartNumberingAfterBreak="0">
    <w:nsid w:val="1A974CD0"/>
    <w:multiLevelType w:val="hybridMultilevel"/>
    <w:tmpl w:val="E348BDB0"/>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1B0B34BF"/>
    <w:multiLevelType w:val="hybridMultilevel"/>
    <w:tmpl w:val="70560B78"/>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1DB852ED"/>
    <w:multiLevelType w:val="hybridMultilevel"/>
    <w:tmpl w:val="4634B31E"/>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1E247E76"/>
    <w:multiLevelType w:val="hybridMultilevel"/>
    <w:tmpl w:val="B1188B58"/>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3E584404">
      <w:numFmt w:val="bullet"/>
      <w:lvlText w:val="–"/>
      <w:lvlJc w:val="left"/>
      <w:pPr>
        <w:ind w:left="2160" w:hanging="360"/>
      </w:pPr>
      <w:rPr>
        <w:rFonts w:ascii="Times New Roman" w:eastAsia="Times New Roman" w:hAnsi="Times New Roman" w:cs="Times New Roman"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1EC10932"/>
    <w:multiLevelType w:val="hybridMultilevel"/>
    <w:tmpl w:val="FAF4F5DC"/>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1EDC03CF"/>
    <w:multiLevelType w:val="hybridMultilevel"/>
    <w:tmpl w:val="9508FA02"/>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1F3D1C72"/>
    <w:multiLevelType w:val="hybridMultilevel"/>
    <w:tmpl w:val="5AA601A8"/>
    <w:lvl w:ilvl="0" w:tplc="FFFFFFFF">
      <w:numFmt w:val="bullet"/>
      <w:lvlText w:val="•"/>
      <w:lvlJc w:val="left"/>
      <w:pPr>
        <w:ind w:left="720" w:hanging="360"/>
      </w:pPr>
      <w:rPr>
        <w:rFonts w:ascii="Times New Roman" w:eastAsia="Times New Roman" w:hAnsi="Times New Roman" w:cs="Times New Roman" w:hint="default"/>
      </w:rPr>
    </w:lvl>
    <w:lvl w:ilvl="1" w:tplc="1EC03078">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190582A"/>
    <w:multiLevelType w:val="hybridMultilevel"/>
    <w:tmpl w:val="328EE12A"/>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1" w15:restartNumberingAfterBreak="0">
    <w:nsid w:val="26E12D57"/>
    <w:multiLevelType w:val="hybridMultilevel"/>
    <w:tmpl w:val="3D2A05A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289212FC"/>
    <w:multiLevelType w:val="hybridMultilevel"/>
    <w:tmpl w:val="1AF4543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3" w15:restartNumberingAfterBreak="0">
    <w:nsid w:val="2C7F3368"/>
    <w:multiLevelType w:val="hybridMultilevel"/>
    <w:tmpl w:val="8626F45A"/>
    <w:lvl w:ilvl="0" w:tplc="FFFFFFFF">
      <w:numFmt w:val="bullet"/>
      <w:lvlText w:val="•"/>
      <w:lvlJc w:val="left"/>
      <w:pPr>
        <w:ind w:left="720" w:hanging="360"/>
      </w:pPr>
      <w:rPr>
        <w:rFonts w:ascii="Times New Roman" w:eastAsia="Times New Roman" w:hAnsi="Times New Roman" w:cs="Times New Roman" w:hint="default"/>
      </w:rPr>
    </w:lvl>
    <w:lvl w:ilvl="1" w:tplc="1EC03078">
      <w:numFmt w:val="bullet"/>
      <w:lvlText w:val="•"/>
      <w:lvlJc w:val="left"/>
      <w:pPr>
        <w:ind w:left="72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C934DD9"/>
    <w:multiLevelType w:val="hybridMultilevel"/>
    <w:tmpl w:val="A99A0F62"/>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2CF455AA"/>
    <w:multiLevelType w:val="hybridMultilevel"/>
    <w:tmpl w:val="2ACAE038"/>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6" w15:restartNumberingAfterBreak="0">
    <w:nsid w:val="2E72107B"/>
    <w:multiLevelType w:val="hybridMultilevel"/>
    <w:tmpl w:val="E27E8820"/>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7" w15:restartNumberingAfterBreak="0">
    <w:nsid w:val="33A33365"/>
    <w:multiLevelType w:val="hybridMultilevel"/>
    <w:tmpl w:val="A94C61C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8" w15:restartNumberingAfterBreak="0">
    <w:nsid w:val="34625EEF"/>
    <w:multiLevelType w:val="hybridMultilevel"/>
    <w:tmpl w:val="D9B6C618"/>
    <w:lvl w:ilvl="0" w:tplc="FFFFFFFF">
      <w:numFmt w:val="bullet"/>
      <w:lvlText w:val="•"/>
      <w:lvlJc w:val="left"/>
      <w:pPr>
        <w:ind w:left="720" w:hanging="360"/>
      </w:pPr>
      <w:rPr>
        <w:rFonts w:ascii="Times New Roman" w:eastAsia="Times New Roman" w:hAnsi="Times New Roman" w:cs="Times New Roman" w:hint="default"/>
      </w:rPr>
    </w:lvl>
    <w:lvl w:ilvl="1" w:tplc="1EC03078">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36CE336B"/>
    <w:multiLevelType w:val="hybridMultilevel"/>
    <w:tmpl w:val="83082A90"/>
    <w:lvl w:ilvl="0" w:tplc="FFFFFFFF">
      <w:numFmt w:val="bullet"/>
      <w:lvlText w:val="•"/>
      <w:lvlJc w:val="left"/>
      <w:pPr>
        <w:ind w:left="720" w:hanging="360"/>
      </w:pPr>
      <w:rPr>
        <w:rFonts w:ascii="Times New Roman" w:eastAsia="Times New Roman" w:hAnsi="Times New Roman" w:cs="Times New Roman" w:hint="default"/>
      </w:rPr>
    </w:lvl>
    <w:lvl w:ilvl="1" w:tplc="1EC03078">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371C6818"/>
    <w:multiLevelType w:val="hybridMultilevel"/>
    <w:tmpl w:val="CAE09644"/>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1" w15:restartNumberingAfterBreak="0">
    <w:nsid w:val="39204B37"/>
    <w:multiLevelType w:val="hybridMultilevel"/>
    <w:tmpl w:val="78220D16"/>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2" w15:restartNumberingAfterBreak="0">
    <w:nsid w:val="39AC4831"/>
    <w:multiLevelType w:val="hybridMultilevel"/>
    <w:tmpl w:val="AC966324"/>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3" w15:restartNumberingAfterBreak="0">
    <w:nsid w:val="3DEF4D60"/>
    <w:multiLevelType w:val="hybridMultilevel"/>
    <w:tmpl w:val="49F24B5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4" w15:restartNumberingAfterBreak="0">
    <w:nsid w:val="3F2D6C52"/>
    <w:multiLevelType w:val="hybridMultilevel"/>
    <w:tmpl w:val="A83EFF26"/>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5" w15:restartNumberingAfterBreak="0">
    <w:nsid w:val="3FC82AFD"/>
    <w:multiLevelType w:val="multilevel"/>
    <w:tmpl w:val="59265A5C"/>
    <w:lvl w:ilvl="0">
      <w:start w:val="1"/>
      <w:numFmt w:val="decimal"/>
      <w:pStyle w:val="Titre1"/>
      <w:suff w:val="space"/>
      <w:lvlText w:val="%1"/>
      <w:lvlJc w:val="left"/>
      <w:pPr>
        <w:ind w:left="432" w:hanging="432"/>
      </w:pPr>
      <w:rPr>
        <w:rFonts w:hint="default"/>
      </w:rPr>
    </w:lvl>
    <w:lvl w:ilvl="1">
      <w:start w:val="1"/>
      <w:numFmt w:val="decimal"/>
      <w:pStyle w:val="Titre2"/>
      <w:suff w:val="space"/>
      <w:lvlText w:val="%1.%2"/>
      <w:lvlJc w:val="left"/>
      <w:pPr>
        <w:ind w:left="576" w:hanging="576"/>
      </w:pPr>
      <w:rPr>
        <w:rFonts w:hint="default"/>
        <w:sz w:val="32"/>
        <w:szCs w:val="32"/>
      </w:rPr>
    </w:lvl>
    <w:lvl w:ilvl="2">
      <w:start w:val="1"/>
      <w:numFmt w:val="decimal"/>
      <w:pStyle w:val="Titre3"/>
      <w:suff w:val="space"/>
      <w:lvlText w:val="%1.%2.%3"/>
      <w:lvlJc w:val="left"/>
      <w:pPr>
        <w:ind w:left="720" w:hanging="720"/>
      </w:pPr>
      <w:rPr>
        <w:rFonts w:hint="default"/>
      </w:rPr>
    </w:lvl>
    <w:lvl w:ilvl="3">
      <w:start w:val="1"/>
      <w:numFmt w:val="decimal"/>
      <w:pStyle w:val="Titre4"/>
      <w:suff w:val="space"/>
      <w:lvlText w:val="%1.%2.%3.%4"/>
      <w:lvlJc w:val="left"/>
      <w:pPr>
        <w:ind w:left="864" w:hanging="864"/>
      </w:pPr>
      <w:rPr>
        <w:rFonts w:hint="default"/>
      </w:rPr>
    </w:lvl>
    <w:lvl w:ilvl="4">
      <w:start w:val="1"/>
      <w:numFmt w:val="decimal"/>
      <w:pStyle w:val="Titre5"/>
      <w:suff w:val="space"/>
      <w:lvlText w:val="%1.%2.%3.%4.%5"/>
      <w:lvlJc w:val="left"/>
      <w:pPr>
        <w:ind w:left="1008" w:hanging="1008"/>
      </w:pPr>
      <w:rPr>
        <w:rFonts w:hint="default"/>
      </w:rPr>
    </w:lvl>
    <w:lvl w:ilvl="5">
      <w:start w:val="1"/>
      <w:numFmt w:val="decimal"/>
      <w:pStyle w:val="Titre6"/>
      <w:suff w:val="space"/>
      <w:lvlText w:val="%1.%2.%3.%4.%5.%6"/>
      <w:lvlJc w:val="left"/>
      <w:pPr>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6" w15:restartNumberingAfterBreak="0">
    <w:nsid w:val="400413AF"/>
    <w:multiLevelType w:val="hybridMultilevel"/>
    <w:tmpl w:val="AEE28CE4"/>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41AE6EFC"/>
    <w:multiLevelType w:val="hybridMultilevel"/>
    <w:tmpl w:val="0644AB3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8" w15:restartNumberingAfterBreak="0">
    <w:nsid w:val="42394959"/>
    <w:multiLevelType w:val="hybridMultilevel"/>
    <w:tmpl w:val="2C9490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9" w15:restartNumberingAfterBreak="0">
    <w:nsid w:val="429F05C0"/>
    <w:multiLevelType w:val="hybridMultilevel"/>
    <w:tmpl w:val="39E67432"/>
    <w:lvl w:ilvl="0" w:tplc="FFFFFFFF">
      <w:numFmt w:val="bullet"/>
      <w:lvlText w:val="•"/>
      <w:lvlJc w:val="left"/>
      <w:pPr>
        <w:ind w:left="720" w:hanging="360"/>
      </w:pPr>
      <w:rPr>
        <w:rFonts w:ascii="Times New Roman" w:eastAsia="Times New Roman" w:hAnsi="Times New Roman" w:cs="Times New Roman" w:hint="default"/>
      </w:rPr>
    </w:lvl>
    <w:lvl w:ilvl="1" w:tplc="1EC03078">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3857858"/>
    <w:multiLevelType w:val="hybridMultilevel"/>
    <w:tmpl w:val="5860F7C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1" w15:restartNumberingAfterBreak="0">
    <w:nsid w:val="48511FE4"/>
    <w:multiLevelType w:val="hybridMultilevel"/>
    <w:tmpl w:val="02B07106"/>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2" w15:restartNumberingAfterBreak="0">
    <w:nsid w:val="4B2226DE"/>
    <w:multiLevelType w:val="hybridMultilevel"/>
    <w:tmpl w:val="81C83E1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3" w15:restartNumberingAfterBreak="0">
    <w:nsid w:val="4BD86054"/>
    <w:multiLevelType w:val="hybridMultilevel"/>
    <w:tmpl w:val="4F7217F6"/>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4" w15:restartNumberingAfterBreak="0">
    <w:nsid w:val="4CFA69AE"/>
    <w:multiLevelType w:val="hybridMultilevel"/>
    <w:tmpl w:val="F258BEC2"/>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5" w15:restartNumberingAfterBreak="0">
    <w:nsid w:val="4F693340"/>
    <w:multiLevelType w:val="hybridMultilevel"/>
    <w:tmpl w:val="A49A5336"/>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6" w15:restartNumberingAfterBreak="0">
    <w:nsid w:val="562064D1"/>
    <w:multiLevelType w:val="hybridMultilevel"/>
    <w:tmpl w:val="24EE2E5A"/>
    <w:lvl w:ilvl="0" w:tplc="BED2F6C4">
      <w:numFmt w:val="bullet"/>
      <w:lvlText w:val="•"/>
      <w:lvlJc w:val="left"/>
      <w:pPr>
        <w:ind w:left="720" w:hanging="360"/>
      </w:pPr>
      <w:rPr>
        <w:rFonts w:ascii="Times New Roman" w:eastAsia="Times New Roman" w:hAnsi="Times New Roman" w:cs="Times New Roman" w:hint="default"/>
        <w:sz w:val="24"/>
        <w:szCs w:val="24"/>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7" w15:restartNumberingAfterBreak="0">
    <w:nsid w:val="5A1F19D0"/>
    <w:multiLevelType w:val="hybridMultilevel"/>
    <w:tmpl w:val="DBA4BACC"/>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8" w15:restartNumberingAfterBreak="0">
    <w:nsid w:val="5C1B3FD9"/>
    <w:multiLevelType w:val="hybridMultilevel"/>
    <w:tmpl w:val="9AD2D922"/>
    <w:lvl w:ilvl="0" w:tplc="1EC03078">
      <w:numFmt w:val="bullet"/>
      <w:lvlText w:val="•"/>
      <w:lvlJc w:val="left"/>
      <w:pPr>
        <w:ind w:left="720" w:hanging="360"/>
      </w:pPr>
      <w:rPr>
        <w:rFonts w:ascii="Times New Roman" w:eastAsia="Times New Roman" w:hAnsi="Times New Roman" w:cs="Times New Roman" w:hint="default"/>
      </w:rPr>
    </w:lvl>
    <w:lvl w:ilvl="1" w:tplc="8180A8A4">
      <w:numFmt w:val="bullet"/>
      <w:lvlText w:val="–"/>
      <w:lvlJc w:val="left"/>
      <w:pPr>
        <w:ind w:left="1440" w:hanging="360"/>
      </w:pPr>
      <w:rPr>
        <w:rFonts w:ascii="Times New Roman" w:eastAsia="Times New Roman" w:hAnsi="Times New Roman" w:cs="Times New Roman"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9" w15:restartNumberingAfterBreak="0">
    <w:nsid w:val="621C0D67"/>
    <w:multiLevelType w:val="hybridMultilevel"/>
    <w:tmpl w:val="B4E408A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0" w15:restartNumberingAfterBreak="0">
    <w:nsid w:val="63E87D06"/>
    <w:multiLevelType w:val="hybridMultilevel"/>
    <w:tmpl w:val="24E2372C"/>
    <w:lvl w:ilvl="0" w:tplc="FFFFFFFF">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1" w15:restartNumberingAfterBreak="0">
    <w:nsid w:val="64B23DDF"/>
    <w:multiLevelType w:val="hybridMultilevel"/>
    <w:tmpl w:val="C4E2A6F4"/>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2" w15:restartNumberingAfterBreak="0">
    <w:nsid w:val="65873087"/>
    <w:multiLevelType w:val="hybridMultilevel"/>
    <w:tmpl w:val="B374E03A"/>
    <w:lvl w:ilvl="0" w:tplc="FFFFFFFF">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3" w15:restartNumberingAfterBreak="0">
    <w:nsid w:val="677D7193"/>
    <w:multiLevelType w:val="hybridMultilevel"/>
    <w:tmpl w:val="AA1C873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4" w15:restartNumberingAfterBreak="0">
    <w:nsid w:val="6AFD3F68"/>
    <w:multiLevelType w:val="hybridMultilevel"/>
    <w:tmpl w:val="820A2ED4"/>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5" w15:restartNumberingAfterBreak="0">
    <w:nsid w:val="6ECB1E7C"/>
    <w:multiLevelType w:val="hybridMultilevel"/>
    <w:tmpl w:val="7AC662F8"/>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6" w15:restartNumberingAfterBreak="0">
    <w:nsid w:val="702B0461"/>
    <w:multiLevelType w:val="hybridMultilevel"/>
    <w:tmpl w:val="3D9023D0"/>
    <w:lvl w:ilvl="0" w:tplc="1EC03078">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709B3A9C"/>
    <w:multiLevelType w:val="hybridMultilevel"/>
    <w:tmpl w:val="0BCE525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73012CF4"/>
    <w:multiLevelType w:val="hybridMultilevel"/>
    <w:tmpl w:val="55200870"/>
    <w:lvl w:ilvl="0" w:tplc="FFFFFFFF">
      <w:numFmt w:val="bullet"/>
      <w:lvlText w:val="•"/>
      <w:lvlJc w:val="left"/>
      <w:pPr>
        <w:ind w:left="720" w:hanging="360"/>
      </w:pPr>
      <w:rPr>
        <w:rFonts w:ascii="Times New Roman" w:eastAsia="Times New Roman"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100C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797F405E"/>
    <w:multiLevelType w:val="hybridMultilevel"/>
    <w:tmpl w:val="5362582A"/>
    <w:lvl w:ilvl="0" w:tplc="1EC03078">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0" w15:restartNumberingAfterBreak="0">
    <w:nsid w:val="799635E7"/>
    <w:multiLevelType w:val="hybridMultilevel"/>
    <w:tmpl w:val="C9FC453E"/>
    <w:lvl w:ilvl="0" w:tplc="1EC03078">
      <w:numFmt w:val="bullet"/>
      <w:lvlText w:val="•"/>
      <w:lvlJc w:val="left"/>
      <w:pPr>
        <w:ind w:left="720" w:hanging="360"/>
      </w:pPr>
      <w:rPr>
        <w:rFonts w:ascii="Times New Roman" w:eastAsia="Times New Roman" w:hAnsi="Times New Roman" w:cs="Times New Roman"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1" w15:restartNumberingAfterBreak="0">
    <w:nsid w:val="7B693648"/>
    <w:multiLevelType w:val="hybridMultilevel"/>
    <w:tmpl w:val="3542A8CA"/>
    <w:lvl w:ilvl="0" w:tplc="FFFFFFFF">
      <w:numFmt w:val="bullet"/>
      <w:lvlText w:val="•"/>
      <w:lvlJc w:val="left"/>
      <w:pPr>
        <w:ind w:left="720" w:hanging="360"/>
      </w:pPr>
      <w:rPr>
        <w:rFonts w:ascii="Times New Roman" w:eastAsia="Times New Roman" w:hAnsi="Times New Roman" w:cs="Times New Roman" w:hint="default"/>
      </w:rPr>
    </w:lvl>
    <w:lvl w:ilvl="1" w:tplc="1EC03078">
      <w:numFmt w:val="bullet"/>
      <w:lvlText w:val="•"/>
      <w:lvlJc w:val="left"/>
      <w:pPr>
        <w:ind w:left="72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604261435">
    <w:abstractNumId w:val="45"/>
  </w:num>
  <w:num w:numId="2" w16cid:durableId="1400328514">
    <w:abstractNumId w:val="14"/>
  </w:num>
  <w:num w:numId="3" w16cid:durableId="2134397604">
    <w:abstractNumId w:val="50"/>
  </w:num>
  <w:num w:numId="4" w16cid:durableId="233439315">
    <w:abstractNumId w:val="17"/>
  </w:num>
  <w:num w:numId="5" w16cid:durableId="847908297">
    <w:abstractNumId w:val="48"/>
  </w:num>
  <w:num w:numId="6" w16cid:durableId="450900681">
    <w:abstractNumId w:val="58"/>
  </w:num>
  <w:num w:numId="7" w16cid:durableId="861430590">
    <w:abstractNumId w:val="49"/>
  </w:num>
  <w:num w:numId="8" w16cid:durableId="956105285">
    <w:abstractNumId w:val="53"/>
  </w:num>
  <w:num w:numId="9" w16cid:durableId="880244096">
    <w:abstractNumId w:val="40"/>
  </w:num>
  <w:num w:numId="10" w16cid:durableId="1803887993">
    <w:abstractNumId w:val="9"/>
  </w:num>
  <w:num w:numId="11" w16cid:durableId="154490184">
    <w:abstractNumId w:val="70"/>
  </w:num>
  <w:num w:numId="12" w16cid:durableId="1387947055">
    <w:abstractNumId w:val="26"/>
  </w:num>
  <w:num w:numId="13" w16cid:durableId="1727877869">
    <w:abstractNumId w:val="23"/>
  </w:num>
  <w:num w:numId="14" w16cid:durableId="2012486633">
    <w:abstractNumId w:val="2"/>
  </w:num>
  <w:num w:numId="15" w16cid:durableId="1391926885">
    <w:abstractNumId w:val="65"/>
  </w:num>
  <w:num w:numId="16" w16cid:durableId="891427840">
    <w:abstractNumId w:val="25"/>
  </w:num>
  <w:num w:numId="17" w16cid:durableId="174731939">
    <w:abstractNumId w:val="7"/>
  </w:num>
  <w:num w:numId="18" w16cid:durableId="1664776999">
    <w:abstractNumId w:val="66"/>
  </w:num>
  <w:num w:numId="19" w16cid:durableId="446702326">
    <w:abstractNumId w:val="18"/>
  </w:num>
  <w:num w:numId="20" w16cid:durableId="1130396718">
    <w:abstractNumId w:val="10"/>
  </w:num>
  <w:num w:numId="21" w16cid:durableId="334502105">
    <w:abstractNumId w:val="34"/>
  </w:num>
  <w:num w:numId="22" w16cid:durableId="469635078">
    <w:abstractNumId w:val="41"/>
  </w:num>
  <w:num w:numId="23" w16cid:durableId="1385329070">
    <w:abstractNumId w:val="67"/>
  </w:num>
  <w:num w:numId="24" w16cid:durableId="2017537153">
    <w:abstractNumId w:val="46"/>
  </w:num>
  <w:num w:numId="25" w16cid:durableId="683484226">
    <w:abstractNumId w:val="56"/>
  </w:num>
  <w:num w:numId="26" w16cid:durableId="534660966">
    <w:abstractNumId w:val="27"/>
  </w:num>
  <w:num w:numId="27" w16cid:durableId="964195395">
    <w:abstractNumId w:val="60"/>
  </w:num>
  <w:num w:numId="28" w16cid:durableId="2003896730">
    <w:abstractNumId w:val="62"/>
  </w:num>
  <w:num w:numId="29" w16cid:durableId="226649939">
    <w:abstractNumId w:val="19"/>
  </w:num>
  <w:num w:numId="30" w16cid:durableId="718894422">
    <w:abstractNumId w:val="55"/>
  </w:num>
  <w:num w:numId="31" w16cid:durableId="765611726">
    <w:abstractNumId w:val="8"/>
  </w:num>
  <w:num w:numId="32" w16cid:durableId="1835797665">
    <w:abstractNumId w:val="59"/>
  </w:num>
  <w:num w:numId="33" w16cid:durableId="2026327323">
    <w:abstractNumId w:val="32"/>
  </w:num>
  <w:num w:numId="34" w16cid:durableId="1304772480">
    <w:abstractNumId w:val="43"/>
  </w:num>
  <w:num w:numId="35" w16cid:durableId="1231692461">
    <w:abstractNumId w:val="1"/>
  </w:num>
  <w:num w:numId="36" w16cid:durableId="1222448315">
    <w:abstractNumId w:val="6"/>
  </w:num>
  <w:num w:numId="37" w16cid:durableId="1489320172">
    <w:abstractNumId w:val="3"/>
  </w:num>
  <w:num w:numId="38" w16cid:durableId="275603221">
    <w:abstractNumId w:val="52"/>
  </w:num>
  <w:num w:numId="39" w16cid:durableId="1254167916">
    <w:abstractNumId w:val="20"/>
  </w:num>
  <w:num w:numId="40" w16cid:durableId="872036316">
    <w:abstractNumId w:val="31"/>
  </w:num>
  <w:num w:numId="41" w16cid:durableId="464544945">
    <w:abstractNumId w:val="4"/>
  </w:num>
  <w:num w:numId="42" w16cid:durableId="1489394518">
    <w:abstractNumId w:val="47"/>
  </w:num>
  <w:num w:numId="43" w16cid:durableId="647173620">
    <w:abstractNumId w:val="22"/>
  </w:num>
  <w:num w:numId="44" w16cid:durableId="529417581">
    <w:abstractNumId w:val="37"/>
  </w:num>
  <w:num w:numId="45" w16cid:durableId="178979434">
    <w:abstractNumId w:val="38"/>
  </w:num>
  <w:num w:numId="46" w16cid:durableId="1925331860">
    <w:abstractNumId w:val="39"/>
  </w:num>
  <w:num w:numId="47" w16cid:durableId="1062752540">
    <w:abstractNumId w:val="29"/>
  </w:num>
  <w:num w:numId="48" w16cid:durableId="183254790">
    <w:abstractNumId w:val="12"/>
  </w:num>
  <w:num w:numId="49" w16cid:durableId="1338848061">
    <w:abstractNumId w:val="42"/>
  </w:num>
  <w:num w:numId="50" w16cid:durableId="1538547140">
    <w:abstractNumId w:val="35"/>
  </w:num>
  <w:num w:numId="51" w16cid:durableId="679241216">
    <w:abstractNumId w:val="61"/>
  </w:num>
  <w:num w:numId="52" w16cid:durableId="1177966889">
    <w:abstractNumId w:val="71"/>
  </w:num>
  <w:num w:numId="53" w16cid:durableId="750666451">
    <w:abstractNumId w:val="13"/>
  </w:num>
  <w:num w:numId="54" w16cid:durableId="577984491">
    <w:abstractNumId w:val="33"/>
  </w:num>
  <w:num w:numId="55" w16cid:durableId="1448543107">
    <w:abstractNumId w:val="51"/>
  </w:num>
  <w:num w:numId="56" w16cid:durableId="1341854167">
    <w:abstractNumId w:val="36"/>
  </w:num>
  <w:num w:numId="57" w16cid:durableId="1942105537">
    <w:abstractNumId w:val="57"/>
  </w:num>
  <w:num w:numId="58" w16cid:durableId="109210169">
    <w:abstractNumId w:val="15"/>
  </w:num>
  <w:num w:numId="59" w16cid:durableId="1568884214">
    <w:abstractNumId w:val="0"/>
  </w:num>
  <w:num w:numId="60" w16cid:durableId="1495410853">
    <w:abstractNumId w:val="44"/>
  </w:num>
  <w:num w:numId="61" w16cid:durableId="295600109">
    <w:abstractNumId w:val="11"/>
  </w:num>
  <w:num w:numId="62" w16cid:durableId="875047324">
    <w:abstractNumId w:val="64"/>
  </w:num>
  <w:num w:numId="63" w16cid:durableId="424694640">
    <w:abstractNumId w:val="30"/>
  </w:num>
  <w:num w:numId="64" w16cid:durableId="1817868209">
    <w:abstractNumId w:val="69"/>
  </w:num>
  <w:num w:numId="65" w16cid:durableId="2066835387">
    <w:abstractNumId w:val="28"/>
  </w:num>
  <w:num w:numId="66" w16cid:durableId="1517846472">
    <w:abstractNumId w:val="24"/>
  </w:num>
  <w:num w:numId="67" w16cid:durableId="501091957">
    <w:abstractNumId w:val="68"/>
  </w:num>
  <w:num w:numId="68" w16cid:durableId="271089072">
    <w:abstractNumId w:val="54"/>
  </w:num>
  <w:num w:numId="69" w16cid:durableId="1483352834">
    <w:abstractNumId w:val="16"/>
  </w:num>
  <w:num w:numId="70" w16cid:durableId="117723094">
    <w:abstractNumId w:val="21"/>
  </w:num>
  <w:num w:numId="71" w16cid:durableId="116528416">
    <w:abstractNumId w:val="5"/>
  </w:num>
  <w:num w:numId="72" w16cid:durableId="1512640642">
    <w:abstractNumId w:val="63"/>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481"/>
    <w:rsid w:val="00000317"/>
    <w:rsid w:val="0000118B"/>
    <w:rsid w:val="0000189C"/>
    <w:rsid w:val="00001D99"/>
    <w:rsid w:val="000020E9"/>
    <w:rsid w:val="00002BB1"/>
    <w:rsid w:val="00002E56"/>
    <w:rsid w:val="000037AC"/>
    <w:rsid w:val="00003D84"/>
    <w:rsid w:val="00003E8A"/>
    <w:rsid w:val="00005214"/>
    <w:rsid w:val="0000555B"/>
    <w:rsid w:val="00005BEC"/>
    <w:rsid w:val="0000667A"/>
    <w:rsid w:val="00007463"/>
    <w:rsid w:val="000077B2"/>
    <w:rsid w:val="000105A3"/>
    <w:rsid w:val="00011117"/>
    <w:rsid w:val="00011B10"/>
    <w:rsid w:val="00012067"/>
    <w:rsid w:val="0001218B"/>
    <w:rsid w:val="000121E9"/>
    <w:rsid w:val="00012447"/>
    <w:rsid w:val="0001268B"/>
    <w:rsid w:val="00012C3A"/>
    <w:rsid w:val="00013BC4"/>
    <w:rsid w:val="00013D63"/>
    <w:rsid w:val="000140CF"/>
    <w:rsid w:val="000144F9"/>
    <w:rsid w:val="00014627"/>
    <w:rsid w:val="00014A2E"/>
    <w:rsid w:val="00015AB4"/>
    <w:rsid w:val="00015FDA"/>
    <w:rsid w:val="00016837"/>
    <w:rsid w:val="00016E06"/>
    <w:rsid w:val="000208BC"/>
    <w:rsid w:val="00020D33"/>
    <w:rsid w:val="00020ED0"/>
    <w:rsid w:val="00021445"/>
    <w:rsid w:val="000215A6"/>
    <w:rsid w:val="000219C5"/>
    <w:rsid w:val="000226F1"/>
    <w:rsid w:val="00022877"/>
    <w:rsid w:val="000228EF"/>
    <w:rsid w:val="00022C7A"/>
    <w:rsid w:val="00023054"/>
    <w:rsid w:val="000237AE"/>
    <w:rsid w:val="00023F78"/>
    <w:rsid w:val="0002472F"/>
    <w:rsid w:val="00024746"/>
    <w:rsid w:val="00024E8B"/>
    <w:rsid w:val="0002599D"/>
    <w:rsid w:val="00025F41"/>
    <w:rsid w:val="00026084"/>
    <w:rsid w:val="0002668C"/>
    <w:rsid w:val="000275FD"/>
    <w:rsid w:val="00027981"/>
    <w:rsid w:val="00027C52"/>
    <w:rsid w:val="0003064F"/>
    <w:rsid w:val="00031BD8"/>
    <w:rsid w:val="00031F01"/>
    <w:rsid w:val="0003269E"/>
    <w:rsid w:val="00032744"/>
    <w:rsid w:val="00032772"/>
    <w:rsid w:val="00032BF4"/>
    <w:rsid w:val="000333C2"/>
    <w:rsid w:val="0003392F"/>
    <w:rsid w:val="00033946"/>
    <w:rsid w:val="00034499"/>
    <w:rsid w:val="00034A40"/>
    <w:rsid w:val="00034DFB"/>
    <w:rsid w:val="0003504F"/>
    <w:rsid w:val="000351ED"/>
    <w:rsid w:val="0003533E"/>
    <w:rsid w:val="00035BEB"/>
    <w:rsid w:val="0003648D"/>
    <w:rsid w:val="0003668A"/>
    <w:rsid w:val="000366AC"/>
    <w:rsid w:val="00037592"/>
    <w:rsid w:val="00037F7A"/>
    <w:rsid w:val="000403C2"/>
    <w:rsid w:val="00041508"/>
    <w:rsid w:val="000419C4"/>
    <w:rsid w:val="00041EF2"/>
    <w:rsid w:val="00042749"/>
    <w:rsid w:val="0004355D"/>
    <w:rsid w:val="0004396A"/>
    <w:rsid w:val="00045319"/>
    <w:rsid w:val="00045A21"/>
    <w:rsid w:val="00046109"/>
    <w:rsid w:val="000462C2"/>
    <w:rsid w:val="00046348"/>
    <w:rsid w:val="00046822"/>
    <w:rsid w:val="000469DE"/>
    <w:rsid w:val="00046DBF"/>
    <w:rsid w:val="00047088"/>
    <w:rsid w:val="0004762B"/>
    <w:rsid w:val="00047AE3"/>
    <w:rsid w:val="00051525"/>
    <w:rsid w:val="000516F5"/>
    <w:rsid w:val="0005185D"/>
    <w:rsid w:val="00051C89"/>
    <w:rsid w:val="0005253D"/>
    <w:rsid w:val="00052E61"/>
    <w:rsid w:val="00053151"/>
    <w:rsid w:val="0005329B"/>
    <w:rsid w:val="000533B9"/>
    <w:rsid w:val="0005343A"/>
    <w:rsid w:val="00053869"/>
    <w:rsid w:val="0005398A"/>
    <w:rsid w:val="00053DF3"/>
    <w:rsid w:val="00053FB7"/>
    <w:rsid w:val="000545FB"/>
    <w:rsid w:val="00054A65"/>
    <w:rsid w:val="00054F9A"/>
    <w:rsid w:val="000553CD"/>
    <w:rsid w:val="00055F0A"/>
    <w:rsid w:val="000569D6"/>
    <w:rsid w:val="00056B1F"/>
    <w:rsid w:val="00056EA6"/>
    <w:rsid w:val="00056F95"/>
    <w:rsid w:val="00056FF7"/>
    <w:rsid w:val="000573D7"/>
    <w:rsid w:val="00057D1D"/>
    <w:rsid w:val="00057F7A"/>
    <w:rsid w:val="00060214"/>
    <w:rsid w:val="0006119E"/>
    <w:rsid w:val="000621F0"/>
    <w:rsid w:val="0006249D"/>
    <w:rsid w:val="00063ACC"/>
    <w:rsid w:val="00063C36"/>
    <w:rsid w:val="00063C9C"/>
    <w:rsid w:val="0006450E"/>
    <w:rsid w:val="0006458B"/>
    <w:rsid w:val="00064A53"/>
    <w:rsid w:val="00065336"/>
    <w:rsid w:val="00065532"/>
    <w:rsid w:val="000657A8"/>
    <w:rsid w:val="00065B30"/>
    <w:rsid w:val="00065B9C"/>
    <w:rsid w:val="00065F3D"/>
    <w:rsid w:val="00066462"/>
    <w:rsid w:val="00066DD3"/>
    <w:rsid w:val="000706EB"/>
    <w:rsid w:val="000707B1"/>
    <w:rsid w:val="0007096C"/>
    <w:rsid w:val="00070DB3"/>
    <w:rsid w:val="00070E22"/>
    <w:rsid w:val="00071687"/>
    <w:rsid w:val="00071D5D"/>
    <w:rsid w:val="00072B42"/>
    <w:rsid w:val="000748FA"/>
    <w:rsid w:val="0007498F"/>
    <w:rsid w:val="00074BE9"/>
    <w:rsid w:val="00074C7B"/>
    <w:rsid w:val="00074E89"/>
    <w:rsid w:val="00074FE9"/>
    <w:rsid w:val="000751F3"/>
    <w:rsid w:val="00075B5C"/>
    <w:rsid w:val="00075CD8"/>
    <w:rsid w:val="00075E4B"/>
    <w:rsid w:val="00076B17"/>
    <w:rsid w:val="00076B5F"/>
    <w:rsid w:val="00076B63"/>
    <w:rsid w:val="00076F17"/>
    <w:rsid w:val="000770FA"/>
    <w:rsid w:val="000776BF"/>
    <w:rsid w:val="000776D0"/>
    <w:rsid w:val="00077B61"/>
    <w:rsid w:val="0008097E"/>
    <w:rsid w:val="000809FB"/>
    <w:rsid w:val="00080D76"/>
    <w:rsid w:val="00080E72"/>
    <w:rsid w:val="00081BEE"/>
    <w:rsid w:val="00081CC0"/>
    <w:rsid w:val="00081E7E"/>
    <w:rsid w:val="000824B4"/>
    <w:rsid w:val="0008257E"/>
    <w:rsid w:val="00082EBF"/>
    <w:rsid w:val="000835FF"/>
    <w:rsid w:val="00084072"/>
    <w:rsid w:val="00084BAD"/>
    <w:rsid w:val="00084E1D"/>
    <w:rsid w:val="00084EA1"/>
    <w:rsid w:val="000850CF"/>
    <w:rsid w:val="0008568E"/>
    <w:rsid w:val="000856CE"/>
    <w:rsid w:val="00085D69"/>
    <w:rsid w:val="00085FBF"/>
    <w:rsid w:val="000860A9"/>
    <w:rsid w:val="000863E8"/>
    <w:rsid w:val="00086770"/>
    <w:rsid w:val="00086FFB"/>
    <w:rsid w:val="00087608"/>
    <w:rsid w:val="00087CFE"/>
    <w:rsid w:val="00087EA3"/>
    <w:rsid w:val="00090250"/>
    <w:rsid w:val="00090B13"/>
    <w:rsid w:val="00091D3E"/>
    <w:rsid w:val="0009228B"/>
    <w:rsid w:val="00092BEB"/>
    <w:rsid w:val="00092E4B"/>
    <w:rsid w:val="000938DE"/>
    <w:rsid w:val="00094A04"/>
    <w:rsid w:val="00094DEB"/>
    <w:rsid w:val="00094F67"/>
    <w:rsid w:val="00095083"/>
    <w:rsid w:val="0009551D"/>
    <w:rsid w:val="0009570F"/>
    <w:rsid w:val="00095E30"/>
    <w:rsid w:val="0009687D"/>
    <w:rsid w:val="00097B65"/>
    <w:rsid w:val="00097C1D"/>
    <w:rsid w:val="000A0834"/>
    <w:rsid w:val="000A09C6"/>
    <w:rsid w:val="000A168C"/>
    <w:rsid w:val="000A1A0F"/>
    <w:rsid w:val="000A22EB"/>
    <w:rsid w:val="000A23EA"/>
    <w:rsid w:val="000A3838"/>
    <w:rsid w:val="000A5522"/>
    <w:rsid w:val="000A55AE"/>
    <w:rsid w:val="000A56E4"/>
    <w:rsid w:val="000A5913"/>
    <w:rsid w:val="000A5F00"/>
    <w:rsid w:val="000A6052"/>
    <w:rsid w:val="000A6139"/>
    <w:rsid w:val="000A6795"/>
    <w:rsid w:val="000A6F2F"/>
    <w:rsid w:val="000A7256"/>
    <w:rsid w:val="000A7303"/>
    <w:rsid w:val="000A7329"/>
    <w:rsid w:val="000A77A4"/>
    <w:rsid w:val="000A785D"/>
    <w:rsid w:val="000A7F45"/>
    <w:rsid w:val="000A7FF8"/>
    <w:rsid w:val="000B0DC1"/>
    <w:rsid w:val="000B0E4F"/>
    <w:rsid w:val="000B16DB"/>
    <w:rsid w:val="000B194C"/>
    <w:rsid w:val="000B1E68"/>
    <w:rsid w:val="000B1FE0"/>
    <w:rsid w:val="000B20EC"/>
    <w:rsid w:val="000B2357"/>
    <w:rsid w:val="000B285D"/>
    <w:rsid w:val="000B28A5"/>
    <w:rsid w:val="000B2928"/>
    <w:rsid w:val="000B31A4"/>
    <w:rsid w:val="000B373A"/>
    <w:rsid w:val="000B39E5"/>
    <w:rsid w:val="000B4051"/>
    <w:rsid w:val="000B41C9"/>
    <w:rsid w:val="000B5126"/>
    <w:rsid w:val="000B552E"/>
    <w:rsid w:val="000B60A7"/>
    <w:rsid w:val="000B6222"/>
    <w:rsid w:val="000B678C"/>
    <w:rsid w:val="000B68DF"/>
    <w:rsid w:val="000B69AE"/>
    <w:rsid w:val="000B6A3F"/>
    <w:rsid w:val="000B6A6E"/>
    <w:rsid w:val="000B6C3D"/>
    <w:rsid w:val="000B7B4D"/>
    <w:rsid w:val="000B7B7B"/>
    <w:rsid w:val="000B7E06"/>
    <w:rsid w:val="000C0087"/>
    <w:rsid w:val="000C02BA"/>
    <w:rsid w:val="000C03E3"/>
    <w:rsid w:val="000C04F6"/>
    <w:rsid w:val="000C0799"/>
    <w:rsid w:val="000C0DEF"/>
    <w:rsid w:val="000C0EBD"/>
    <w:rsid w:val="000C13A1"/>
    <w:rsid w:val="000C1825"/>
    <w:rsid w:val="000C193E"/>
    <w:rsid w:val="000C1C34"/>
    <w:rsid w:val="000C1CD2"/>
    <w:rsid w:val="000C388A"/>
    <w:rsid w:val="000C39CF"/>
    <w:rsid w:val="000C3A52"/>
    <w:rsid w:val="000C4157"/>
    <w:rsid w:val="000C4439"/>
    <w:rsid w:val="000C45E7"/>
    <w:rsid w:val="000C4FF1"/>
    <w:rsid w:val="000C502B"/>
    <w:rsid w:val="000C50CC"/>
    <w:rsid w:val="000C5860"/>
    <w:rsid w:val="000C59A8"/>
    <w:rsid w:val="000C672F"/>
    <w:rsid w:val="000C6D00"/>
    <w:rsid w:val="000C6FEC"/>
    <w:rsid w:val="000C70FD"/>
    <w:rsid w:val="000C76B4"/>
    <w:rsid w:val="000C76B8"/>
    <w:rsid w:val="000C7D55"/>
    <w:rsid w:val="000C7FD2"/>
    <w:rsid w:val="000D0A25"/>
    <w:rsid w:val="000D0AEA"/>
    <w:rsid w:val="000D0EB3"/>
    <w:rsid w:val="000D11B2"/>
    <w:rsid w:val="000D1660"/>
    <w:rsid w:val="000D1C6B"/>
    <w:rsid w:val="000D1DCC"/>
    <w:rsid w:val="000D1EBC"/>
    <w:rsid w:val="000D2421"/>
    <w:rsid w:val="000D27C7"/>
    <w:rsid w:val="000D2B48"/>
    <w:rsid w:val="000D337D"/>
    <w:rsid w:val="000D3A60"/>
    <w:rsid w:val="000D4488"/>
    <w:rsid w:val="000D44B0"/>
    <w:rsid w:val="000D4B7B"/>
    <w:rsid w:val="000D4F91"/>
    <w:rsid w:val="000D56FF"/>
    <w:rsid w:val="000D5D01"/>
    <w:rsid w:val="000D5F0C"/>
    <w:rsid w:val="000D648C"/>
    <w:rsid w:val="000D6F9A"/>
    <w:rsid w:val="000D6FBA"/>
    <w:rsid w:val="000D74F8"/>
    <w:rsid w:val="000D761E"/>
    <w:rsid w:val="000D7C9F"/>
    <w:rsid w:val="000D7E47"/>
    <w:rsid w:val="000D7F9D"/>
    <w:rsid w:val="000E0908"/>
    <w:rsid w:val="000E09A3"/>
    <w:rsid w:val="000E0D3B"/>
    <w:rsid w:val="000E0DD5"/>
    <w:rsid w:val="000E12BC"/>
    <w:rsid w:val="000E1758"/>
    <w:rsid w:val="000E1873"/>
    <w:rsid w:val="000E1894"/>
    <w:rsid w:val="000E258C"/>
    <w:rsid w:val="000E2730"/>
    <w:rsid w:val="000E2A88"/>
    <w:rsid w:val="000E2AFF"/>
    <w:rsid w:val="000E3B04"/>
    <w:rsid w:val="000E3B94"/>
    <w:rsid w:val="000E3C0C"/>
    <w:rsid w:val="000E3DB8"/>
    <w:rsid w:val="000E4702"/>
    <w:rsid w:val="000E4DB9"/>
    <w:rsid w:val="000E5161"/>
    <w:rsid w:val="000E59B6"/>
    <w:rsid w:val="000E6109"/>
    <w:rsid w:val="000E6A95"/>
    <w:rsid w:val="000E7851"/>
    <w:rsid w:val="000E7853"/>
    <w:rsid w:val="000E7AF6"/>
    <w:rsid w:val="000F0088"/>
    <w:rsid w:val="000F05B5"/>
    <w:rsid w:val="000F0B4F"/>
    <w:rsid w:val="000F16DF"/>
    <w:rsid w:val="000F1CEC"/>
    <w:rsid w:val="000F211F"/>
    <w:rsid w:val="000F25DB"/>
    <w:rsid w:val="000F2F08"/>
    <w:rsid w:val="000F2F12"/>
    <w:rsid w:val="000F34A3"/>
    <w:rsid w:val="000F3CFB"/>
    <w:rsid w:val="000F4E4F"/>
    <w:rsid w:val="000F4E89"/>
    <w:rsid w:val="000F50B3"/>
    <w:rsid w:val="000F50D9"/>
    <w:rsid w:val="000F538B"/>
    <w:rsid w:val="000F5B1F"/>
    <w:rsid w:val="000F5C20"/>
    <w:rsid w:val="000F601A"/>
    <w:rsid w:val="000F6670"/>
    <w:rsid w:val="000F6DC6"/>
    <w:rsid w:val="000F6E3A"/>
    <w:rsid w:val="000F70F0"/>
    <w:rsid w:val="000F71BB"/>
    <w:rsid w:val="000F7267"/>
    <w:rsid w:val="000F78EB"/>
    <w:rsid w:val="00100F02"/>
    <w:rsid w:val="00101312"/>
    <w:rsid w:val="001019BD"/>
    <w:rsid w:val="00101BE8"/>
    <w:rsid w:val="001024CB"/>
    <w:rsid w:val="00102790"/>
    <w:rsid w:val="001027BF"/>
    <w:rsid w:val="00103804"/>
    <w:rsid w:val="00103AEB"/>
    <w:rsid w:val="00104587"/>
    <w:rsid w:val="001045CB"/>
    <w:rsid w:val="0010524F"/>
    <w:rsid w:val="0010565C"/>
    <w:rsid w:val="001056D9"/>
    <w:rsid w:val="00105A7C"/>
    <w:rsid w:val="00105AB1"/>
    <w:rsid w:val="00106C8A"/>
    <w:rsid w:val="00107176"/>
    <w:rsid w:val="001073A9"/>
    <w:rsid w:val="00107666"/>
    <w:rsid w:val="001078FB"/>
    <w:rsid w:val="00107ACD"/>
    <w:rsid w:val="00107C5B"/>
    <w:rsid w:val="001102FE"/>
    <w:rsid w:val="001103BD"/>
    <w:rsid w:val="00110916"/>
    <w:rsid w:val="00110FD3"/>
    <w:rsid w:val="001112BF"/>
    <w:rsid w:val="00111A92"/>
    <w:rsid w:val="00111D9B"/>
    <w:rsid w:val="00112662"/>
    <w:rsid w:val="001132B5"/>
    <w:rsid w:val="0011374D"/>
    <w:rsid w:val="00113C0B"/>
    <w:rsid w:val="00114332"/>
    <w:rsid w:val="00114644"/>
    <w:rsid w:val="00114753"/>
    <w:rsid w:val="00114CCE"/>
    <w:rsid w:val="00114FDB"/>
    <w:rsid w:val="00115715"/>
    <w:rsid w:val="00115BC9"/>
    <w:rsid w:val="00116173"/>
    <w:rsid w:val="00116B23"/>
    <w:rsid w:val="001179F0"/>
    <w:rsid w:val="00120086"/>
    <w:rsid w:val="0012043F"/>
    <w:rsid w:val="0012077E"/>
    <w:rsid w:val="0012090E"/>
    <w:rsid w:val="00121019"/>
    <w:rsid w:val="00121435"/>
    <w:rsid w:val="0012159C"/>
    <w:rsid w:val="001217C1"/>
    <w:rsid w:val="00121900"/>
    <w:rsid w:val="00121D19"/>
    <w:rsid w:val="00122958"/>
    <w:rsid w:val="0012298A"/>
    <w:rsid w:val="0012316F"/>
    <w:rsid w:val="001234B9"/>
    <w:rsid w:val="001236F9"/>
    <w:rsid w:val="00123A7B"/>
    <w:rsid w:val="0012407D"/>
    <w:rsid w:val="00124AE1"/>
    <w:rsid w:val="00124C30"/>
    <w:rsid w:val="0012500F"/>
    <w:rsid w:val="0012535C"/>
    <w:rsid w:val="001253E9"/>
    <w:rsid w:val="001255B7"/>
    <w:rsid w:val="00125665"/>
    <w:rsid w:val="001260EB"/>
    <w:rsid w:val="001268FD"/>
    <w:rsid w:val="00126C13"/>
    <w:rsid w:val="001271FF"/>
    <w:rsid w:val="00127826"/>
    <w:rsid w:val="00127CE6"/>
    <w:rsid w:val="00131E5E"/>
    <w:rsid w:val="0013202F"/>
    <w:rsid w:val="00132588"/>
    <w:rsid w:val="00132B46"/>
    <w:rsid w:val="00132F3C"/>
    <w:rsid w:val="001330E7"/>
    <w:rsid w:val="001332E1"/>
    <w:rsid w:val="00133700"/>
    <w:rsid w:val="00134906"/>
    <w:rsid w:val="00134A8F"/>
    <w:rsid w:val="00135049"/>
    <w:rsid w:val="001358AC"/>
    <w:rsid w:val="00135E31"/>
    <w:rsid w:val="00136FC2"/>
    <w:rsid w:val="00137166"/>
    <w:rsid w:val="00137428"/>
    <w:rsid w:val="00137466"/>
    <w:rsid w:val="0013757E"/>
    <w:rsid w:val="00140068"/>
    <w:rsid w:val="001404F7"/>
    <w:rsid w:val="00140824"/>
    <w:rsid w:val="00140E80"/>
    <w:rsid w:val="00140FF3"/>
    <w:rsid w:val="00141082"/>
    <w:rsid w:val="00141693"/>
    <w:rsid w:val="00141F05"/>
    <w:rsid w:val="0014247F"/>
    <w:rsid w:val="00142C0C"/>
    <w:rsid w:val="00142FF4"/>
    <w:rsid w:val="00143A0F"/>
    <w:rsid w:val="00143B96"/>
    <w:rsid w:val="00144039"/>
    <w:rsid w:val="0014403B"/>
    <w:rsid w:val="0014410D"/>
    <w:rsid w:val="001445E7"/>
    <w:rsid w:val="00144AC0"/>
    <w:rsid w:val="00144C55"/>
    <w:rsid w:val="001451CE"/>
    <w:rsid w:val="001458C5"/>
    <w:rsid w:val="001458CC"/>
    <w:rsid w:val="00145E20"/>
    <w:rsid w:val="0014671F"/>
    <w:rsid w:val="00146EC1"/>
    <w:rsid w:val="001476F2"/>
    <w:rsid w:val="001477B0"/>
    <w:rsid w:val="00147A22"/>
    <w:rsid w:val="00147B36"/>
    <w:rsid w:val="00147BA4"/>
    <w:rsid w:val="001500B6"/>
    <w:rsid w:val="00150AB0"/>
    <w:rsid w:val="001512E0"/>
    <w:rsid w:val="001514D7"/>
    <w:rsid w:val="00151B13"/>
    <w:rsid w:val="00151C8D"/>
    <w:rsid w:val="00151DDE"/>
    <w:rsid w:val="00152521"/>
    <w:rsid w:val="001526D5"/>
    <w:rsid w:val="00152797"/>
    <w:rsid w:val="0015284C"/>
    <w:rsid w:val="0015305C"/>
    <w:rsid w:val="00153727"/>
    <w:rsid w:val="0015375E"/>
    <w:rsid w:val="00153AC7"/>
    <w:rsid w:val="00153BB8"/>
    <w:rsid w:val="00154545"/>
    <w:rsid w:val="001546AC"/>
    <w:rsid w:val="001548A5"/>
    <w:rsid w:val="00154E53"/>
    <w:rsid w:val="00156376"/>
    <w:rsid w:val="001566D3"/>
    <w:rsid w:val="00156C6A"/>
    <w:rsid w:val="0015710B"/>
    <w:rsid w:val="0015715A"/>
    <w:rsid w:val="00157198"/>
    <w:rsid w:val="00157233"/>
    <w:rsid w:val="00157352"/>
    <w:rsid w:val="001574E6"/>
    <w:rsid w:val="001579BF"/>
    <w:rsid w:val="00160415"/>
    <w:rsid w:val="00160AC8"/>
    <w:rsid w:val="00160BE0"/>
    <w:rsid w:val="00160BEA"/>
    <w:rsid w:val="00160D19"/>
    <w:rsid w:val="00160D2A"/>
    <w:rsid w:val="00160F75"/>
    <w:rsid w:val="00161421"/>
    <w:rsid w:val="0016156A"/>
    <w:rsid w:val="001618CB"/>
    <w:rsid w:val="00161A07"/>
    <w:rsid w:val="00161B64"/>
    <w:rsid w:val="00161BB8"/>
    <w:rsid w:val="00161C64"/>
    <w:rsid w:val="00161DEF"/>
    <w:rsid w:val="00162002"/>
    <w:rsid w:val="001622E8"/>
    <w:rsid w:val="0016271A"/>
    <w:rsid w:val="00162ECA"/>
    <w:rsid w:val="00164E00"/>
    <w:rsid w:val="00164F1F"/>
    <w:rsid w:val="0016547F"/>
    <w:rsid w:val="00166082"/>
    <w:rsid w:val="0016662B"/>
    <w:rsid w:val="001669FF"/>
    <w:rsid w:val="00166ADE"/>
    <w:rsid w:val="001676A2"/>
    <w:rsid w:val="00167AF7"/>
    <w:rsid w:val="00167B01"/>
    <w:rsid w:val="00170811"/>
    <w:rsid w:val="00170A74"/>
    <w:rsid w:val="00170B26"/>
    <w:rsid w:val="00170EFD"/>
    <w:rsid w:val="00171C46"/>
    <w:rsid w:val="00173312"/>
    <w:rsid w:val="00173820"/>
    <w:rsid w:val="00173BF2"/>
    <w:rsid w:val="00174328"/>
    <w:rsid w:val="0017498F"/>
    <w:rsid w:val="00175584"/>
    <w:rsid w:val="00175AFF"/>
    <w:rsid w:val="0017641A"/>
    <w:rsid w:val="00176B37"/>
    <w:rsid w:val="00176C19"/>
    <w:rsid w:val="00176E5E"/>
    <w:rsid w:val="00177301"/>
    <w:rsid w:val="00177EF3"/>
    <w:rsid w:val="001802E7"/>
    <w:rsid w:val="00180617"/>
    <w:rsid w:val="00180928"/>
    <w:rsid w:val="0018118B"/>
    <w:rsid w:val="00181578"/>
    <w:rsid w:val="00181860"/>
    <w:rsid w:val="00181CDE"/>
    <w:rsid w:val="001822DB"/>
    <w:rsid w:val="00182BAE"/>
    <w:rsid w:val="00184A4D"/>
    <w:rsid w:val="00184D0A"/>
    <w:rsid w:val="00186896"/>
    <w:rsid w:val="00186B04"/>
    <w:rsid w:val="00187838"/>
    <w:rsid w:val="00190B56"/>
    <w:rsid w:val="00190EC0"/>
    <w:rsid w:val="0019150B"/>
    <w:rsid w:val="001919F3"/>
    <w:rsid w:val="00192D8E"/>
    <w:rsid w:val="001934BB"/>
    <w:rsid w:val="00193C87"/>
    <w:rsid w:val="00193CDB"/>
    <w:rsid w:val="00193E2B"/>
    <w:rsid w:val="00194220"/>
    <w:rsid w:val="00194351"/>
    <w:rsid w:val="0019474F"/>
    <w:rsid w:val="0019509D"/>
    <w:rsid w:val="00195B16"/>
    <w:rsid w:val="00195BDD"/>
    <w:rsid w:val="00195D38"/>
    <w:rsid w:val="00196E3A"/>
    <w:rsid w:val="00197671"/>
    <w:rsid w:val="001A0983"/>
    <w:rsid w:val="001A0A4C"/>
    <w:rsid w:val="001A0D3A"/>
    <w:rsid w:val="001A1427"/>
    <w:rsid w:val="001A21EC"/>
    <w:rsid w:val="001A2422"/>
    <w:rsid w:val="001A28E2"/>
    <w:rsid w:val="001A2C26"/>
    <w:rsid w:val="001A3E8D"/>
    <w:rsid w:val="001A3F19"/>
    <w:rsid w:val="001A4099"/>
    <w:rsid w:val="001A4276"/>
    <w:rsid w:val="001A42AD"/>
    <w:rsid w:val="001A4319"/>
    <w:rsid w:val="001A47D2"/>
    <w:rsid w:val="001A4EEC"/>
    <w:rsid w:val="001A5081"/>
    <w:rsid w:val="001A52AB"/>
    <w:rsid w:val="001A5D7F"/>
    <w:rsid w:val="001A6189"/>
    <w:rsid w:val="001A6B0C"/>
    <w:rsid w:val="001A6DCF"/>
    <w:rsid w:val="001A7632"/>
    <w:rsid w:val="001A7F68"/>
    <w:rsid w:val="001B0755"/>
    <w:rsid w:val="001B0772"/>
    <w:rsid w:val="001B0E97"/>
    <w:rsid w:val="001B11A2"/>
    <w:rsid w:val="001B13D3"/>
    <w:rsid w:val="001B175F"/>
    <w:rsid w:val="001B1AF1"/>
    <w:rsid w:val="001B2F45"/>
    <w:rsid w:val="001B3358"/>
    <w:rsid w:val="001B337B"/>
    <w:rsid w:val="001B33AB"/>
    <w:rsid w:val="001B3478"/>
    <w:rsid w:val="001B3C22"/>
    <w:rsid w:val="001B4173"/>
    <w:rsid w:val="001B449C"/>
    <w:rsid w:val="001B5586"/>
    <w:rsid w:val="001B5D6A"/>
    <w:rsid w:val="001B5DC5"/>
    <w:rsid w:val="001B6E6D"/>
    <w:rsid w:val="001B6E72"/>
    <w:rsid w:val="001B6F3E"/>
    <w:rsid w:val="001B6FCA"/>
    <w:rsid w:val="001B7553"/>
    <w:rsid w:val="001B7939"/>
    <w:rsid w:val="001B7ACC"/>
    <w:rsid w:val="001C095D"/>
    <w:rsid w:val="001C098C"/>
    <w:rsid w:val="001C0E11"/>
    <w:rsid w:val="001C0EC1"/>
    <w:rsid w:val="001C1919"/>
    <w:rsid w:val="001C1AA7"/>
    <w:rsid w:val="001C1BAA"/>
    <w:rsid w:val="001C20AF"/>
    <w:rsid w:val="001C20D2"/>
    <w:rsid w:val="001C225A"/>
    <w:rsid w:val="001C260E"/>
    <w:rsid w:val="001C2F47"/>
    <w:rsid w:val="001C4545"/>
    <w:rsid w:val="001C52D8"/>
    <w:rsid w:val="001C5314"/>
    <w:rsid w:val="001C5C80"/>
    <w:rsid w:val="001C6610"/>
    <w:rsid w:val="001C6A32"/>
    <w:rsid w:val="001C72FA"/>
    <w:rsid w:val="001C79AD"/>
    <w:rsid w:val="001C7A34"/>
    <w:rsid w:val="001D00CA"/>
    <w:rsid w:val="001D00D4"/>
    <w:rsid w:val="001D047C"/>
    <w:rsid w:val="001D05A6"/>
    <w:rsid w:val="001D0CEC"/>
    <w:rsid w:val="001D0EAB"/>
    <w:rsid w:val="001D2DBE"/>
    <w:rsid w:val="001D3B21"/>
    <w:rsid w:val="001D3CD1"/>
    <w:rsid w:val="001D3E2E"/>
    <w:rsid w:val="001D4C42"/>
    <w:rsid w:val="001D543C"/>
    <w:rsid w:val="001D5E5E"/>
    <w:rsid w:val="001D63F3"/>
    <w:rsid w:val="001D682A"/>
    <w:rsid w:val="001D7393"/>
    <w:rsid w:val="001D74D3"/>
    <w:rsid w:val="001D7DE4"/>
    <w:rsid w:val="001E0126"/>
    <w:rsid w:val="001E0187"/>
    <w:rsid w:val="001E02C7"/>
    <w:rsid w:val="001E0A7E"/>
    <w:rsid w:val="001E15FD"/>
    <w:rsid w:val="001E168F"/>
    <w:rsid w:val="001E16D2"/>
    <w:rsid w:val="001E1909"/>
    <w:rsid w:val="001E1A9E"/>
    <w:rsid w:val="001E1BC0"/>
    <w:rsid w:val="001E2AE3"/>
    <w:rsid w:val="001E2B96"/>
    <w:rsid w:val="001E3393"/>
    <w:rsid w:val="001E3E7D"/>
    <w:rsid w:val="001E471B"/>
    <w:rsid w:val="001E49DD"/>
    <w:rsid w:val="001E4F00"/>
    <w:rsid w:val="001E578E"/>
    <w:rsid w:val="001E5C55"/>
    <w:rsid w:val="001E63FC"/>
    <w:rsid w:val="001E7306"/>
    <w:rsid w:val="001E7CAD"/>
    <w:rsid w:val="001F024A"/>
    <w:rsid w:val="001F0BC5"/>
    <w:rsid w:val="001F0D1B"/>
    <w:rsid w:val="001F14B0"/>
    <w:rsid w:val="001F16DD"/>
    <w:rsid w:val="001F1B32"/>
    <w:rsid w:val="001F1EA0"/>
    <w:rsid w:val="001F2118"/>
    <w:rsid w:val="001F2296"/>
    <w:rsid w:val="001F294D"/>
    <w:rsid w:val="001F2B00"/>
    <w:rsid w:val="001F2DB9"/>
    <w:rsid w:val="001F378D"/>
    <w:rsid w:val="001F3AFD"/>
    <w:rsid w:val="001F3C39"/>
    <w:rsid w:val="001F4198"/>
    <w:rsid w:val="001F44B3"/>
    <w:rsid w:val="001F56C4"/>
    <w:rsid w:val="001F5B1E"/>
    <w:rsid w:val="001F5B79"/>
    <w:rsid w:val="001F5CF0"/>
    <w:rsid w:val="001F64D2"/>
    <w:rsid w:val="001F6D5B"/>
    <w:rsid w:val="001F6F2F"/>
    <w:rsid w:val="001F73AF"/>
    <w:rsid w:val="001F76AB"/>
    <w:rsid w:val="001F7869"/>
    <w:rsid w:val="00200A6D"/>
    <w:rsid w:val="00201130"/>
    <w:rsid w:val="002011F5"/>
    <w:rsid w:val="00201265"/>
    <w:rsid w:val="00201929"/>
    <w:rsid w:val="00201B6D"/>
    <w:rsid w:val="00201CCA"/>
    <w:rsid w:val="00201ECE"/>
    <w:rsid w:val="002026B7"/>
    <w:rsid w:val="002031C2"/>
    <w:rsid w:val="002031E8"/>
    <w:rsid w:val="00203439"/>
    <w:rsid w:val="002037F5"/>
    <w:rsid w:val="00203D04"/>
    <w:rsid w:val="00204322"/>
    <w:rsid w:val="0020438B"/>
    <w:rsid w:val="00204A5F"/>
    <w:rsid w:val="00204F6F"/>
    <w:rsid w:val="00204FC0"/>
    <w:rsid w:val="00205956"/>
    <w:rsid w:val="00205B9A"/>
    <w:rsid w:val="00205C9A"/>
    <w:rsid w:val="00205F6E"/>
    <w:rsid w:val="00206169"/>
    <w:rsid w:val="00206729"/>
    <w:rsid w:val="002076D0"/>
    <w:rsid w:val="002078EA"/>
    <w:rsid w:val="00207F8B"/>
    <w:rsid w:val="002114FA"/>
    <w:rsid w:val="00211984"/>
    <w:rsid w:val="00211FD6"/>
    <w:rsid w:val="00212482"/>
    <w:rsid w:val="00212954"/>
    <w:rsid w:val="00212D28"/>
    <w:rsid w:val="00212E79"/>
    <w:rsid w:val="00213622"/>
    <w:rsid w:val="002136A9"/>
    <w:rsid w:val="00213892"/>
    <w:rsid w:val="00213BAB"/>
    <w:rsid w:val="002142E6"/>
    <w:rsid w:val="002144C4"/>
    <w:rsid w:val="002145B7"/>
    <w:rsid w:val="0021473B"/>
    <w:rsid w:val="002149FE"/>
    <w:rsid w:val="00215D0A"/>
    <w:rsid w:val="00215E73"/>
    <w:rsid w:val="00216D58"/>
    <w:rsid w:val="00217184"/>
    <w:rsid w:val="0021733C"/>
    <w:rsid w:val="0021743D"/>
    <w:rsid w:val="002174AD"/>
    <w:rsid w:val="002176A1"/>
    <w:rsid w:val="00217ADB"/>
    <w:rsid w:val="00217B1E"/>
    <w:rsid w:val="00220810"/>
    <w:rsid w:val="0022106C"/>
    <w:rsid w:val="002211BD"/>
    <w:rsid w:val="002213E6"/>
    <w:rsid w:val="00221F7E"/>
    <w:rsid w:val="002237E3"/>
    <w:rsid w:val="00223D8D"/>
    <w:rsid w:val="002240B5"/>
    <w:rsid w:val="002247ED"/>
    <w:rsid w:val="00224B41"/>
    <w:rsid w:val="00224C70"/>
    <w:rsid w:val="00225829"/>
    <w:rsid w:val="00225E3D"/>
    <w:rsid w:val="0022709E"/>
    <w:rsid w:val="002271E2"/>
    <w:rsid w:val="00227425"/>
    <w:rsid w:val="002275BD"/>
    <w:rsid w:val="002278CD"/>
    <w:rsid w:val="00227CFD"/>
    <w:rsid w:val="00227DF8"/>
    <w:rsid w:val="00227EC4"/>
    <w:rsid w:val="00227F60"/>
    <w:rsid w:val="002303B8"/>
    <w:rsid w:val="00230528"/>
    <w:rsid w:val="00230B5F"/>
    <w:rsid w:val="00230F36"/>
    <w:rsid w:val="0023170A"/>
    <w:rsid w:val="00231AA7"/>
    <w:rsid w:val="00231DA6"/>
    <w:rsid w:val="00232919"/>
    <w:rsid w:val="00232E3F"/>
    <w:rsid w:val="00232E8C"/>
    <w:rsid w:val="00232F2B"/>
    <w:rsid w:val="0023321A"/>
    <w:rsid w:val="0023369D"/>
    <w:rsid w:val="00233B98"/>
    <w:rsid w:val="0023412E"/>
    <w:rsid w:val="00234883"/>
    <w:rsid w:val="00235606"/>
    <w:rsid w:val="002356C4"/>
    <w:rsid w:val="002357BD"/>
    <w:rsid w:val="00237425"/>
    <w:rsid w:val="002377BE"/>
    <w:rsid w:val="002406A3"/>
    <w:rsid w:val="00240758"/>
    <w:rsid w:val="0024080D"/>
    <w:rsid w:val="00240DB2"/>
    <w:rsid w:val="00240F09"/>
    <w:rsid w:val="00241030"/>
    <w:rsid w:val="00241134"/>
    <w:rsid w:val="002412C8"/>
    <w:rsid w:val="002419BF"/>
    <w:rsid w:val="0024270F"/>
    <w:rsid w:val="00242791"/>
    <w:rsid w:val="00242D59"/>
    <w:rsid w:val="00242EC3"/>
    <w:rsid w:val="00243784"/>
    <w:rsid w:val="002440D9"/>
    <w:rsid w:val="002446F7"/>
    <w:rsid w:val="00244D60"/>
    <w:rsid w:val="00245061"/>
    <w:rsid w:val="002453C2"/>
    <w:rsid w:val="00245FA1"/>
    <w:rsid w:val="00246289"/>
    <w:rsid w:val="002468B9"/>
    <w:rsid w:val="00246A7F"/>
    <w:rsid w:val="00247313"/>
    <w:rsid w:val="00247E33"/>
    <w:rsid w:val="00250007"/>
    <w:rsid w:val="0025001A"/>
    <w:rsid w:val="00250797"/>
    <w:rsid w:val="00250990"/>
    <w:rsid w:val="00251C7B"/>
    <w:rsid w:val="00251F3D"/>
    <w:rsid w:val="002521B5"/>
    <w:rsid w:val="0025238C"/>
    <w:rsid w:val="0025426A"/>
    <w:rsid w:val="0025460E"/>
    <w:rsid w:val="002549B3"/>
    <w:rsid w:val="00254A37"/>
    <w:rsid w:val="00254B6C"/>
    <w:rsid w:val="00254DB0"/>
    <w:rsid w:val="00255060"/>
    <w:rsid w:val="00255655"/>
    <w:rsid w:val="00256040"/>
    <w:rsid w:val="0025631E"/>
    <w:rsid w:val="002565AB"/>
    <w:rsid w:val="00256E15"/>
    <w:rsid w:val="00256ED2"/>
    <w:rsid w:val="00257836"/>
    <w:rsid w:val="00257EAD"/>
    <w:rsid w:val="0026010A"/>
    <w:rsid w:val="0026020B"/>
    <w:rsid w:val="00260904"/>
    <w:rsid w:val="00261272"/>
    <w:rsid w:val="002614C3"/>
    <w:rsid w:val="00261A4C"/>
    <w:rsid w:val="00261F60"/>
    <w:rsid w:val="0026228D"/>
    <w:rsid w:val="0026229E"/>
    <w:rsid w:val="00262564"/>
    <w:rsid w:val="00262771"/>
    <w:rsid w:val="002629B6"/>
    <w:rsid w:val="0026342C"/>
    <w:rsid w:val="002635BC"/>
    <w:rsid w:val="00263777"/>
    <w:rsid w:val="00263B96"/>
    <w:rsid w:val="00264225"/>
    <w:rsid w:val="002643FD"/>
    <w:rsid w:val="002644F5"/>
    <w:rsid w:val="0026466E"/>
    <w:rsid w:val="002647DA"/>
    <w:rsid w:val="00264BAA"/>
    <w:rsid w:val="00264C19"/>
    <w:rsid w:val="00264E77"/>
    <w:rsid w:val="00265251"/>
    <w:rsid w:val="002654A1"/>
    <w:rsid w:val="00265BA0"/>
    <w:rsid w:val="00265DCA"/>
    <w:rsid w:val="00265F5F"/>
    <w:rsid w:val="0026665F"/>
    <w:rsid w:val="002667E4"/>
    <w:rsid w:val="00267313"/>
    <w:rsid w:val="0026769F"/>
    <w:rsid w:val="00270278"/>
    <w:rsid w:val="00270411"/>
    <w:rsid w:val="0027070C"/>
    <w:rsid w:val="00270C7F"/>
    <w:rsid w:val="0027187B"/>
    <w:rsid w:val="00271E37"/>
    <w:rsid w:val="002721A1"/>
    <w:rsid w:val="0027269D"/>
    <w:rsid w:val="002726C6"/>
    <w:rsid w:val="00272928"/>
    <w:rsid w:val="0027294F"/>
    <w:rsid w:val="00272B8E"/>
    <w:rsid w:val="00272C1A"/>
    <w:rsid w:val="00272D8C"/>
    <w:rsid w:val="002730CF"/>
    <w:rsid w:val="00273518"/>
    <w:rsid w:val="00273665"/>
    <w:rsid w:val="00273D4B"/>
    <w:rsid w:val="00273F12"/>
    <w:rsid w:val="0027440E"/>
    <w:rsid w:val="00274BEE"/>
    <w:rsid w:val="00274BF3"/>
    <w:rsid w:val="00275063"/>
    <w:rsid w:val="0027534A"/>
    <w:rsid w:val="00275781"/>
    <w:rsid w:val="00275A31"/>
    <w:rsid w:val="002760DC"/>
    <w:rsid w:val="002762AC"/>
    <w:rsid w:val="00276AAB"/>
    <w:rsid w:val="00277619"/>
    <w:rsid w:val="002778D1"/>
    <w:rsid w:val="002779AC"/>
    <w:rsid w:val="00277FCD"/>
    <w:rsid w:val="0028012C"/>
    <w:rsid w:val="00280220"/>
    <w:rsid w:val="0028025F"/>
    <w:rsid w:val="0028069D"/>
    <w:rsid w:val="00280919"/>
    <w:rsid w:val="00280BAC"/>
    <w:rsid w:val="00280BBD"/>
    <w:rsid w:val="002812C4"/>
    <w:rsid w:val="00281536"/>
    <w:rsid w:val="002818AB"/>
    <w:rsid w:val="00281DCE"/>
    <w:rsid w:val="00282081"/>
    <w:rsid w:val="002823D3"/>
    <w:rsid w:val="002832D8"/>
    <w:rsid w:val="002837E2"/>
    <w:rsid w:val="002847C6"/>
    <w:rsid w:val="00284B4C"/>
    <w:rsid w:val="00284B57"/>
    <w:rsid w:val="00285FE6"/>
    <w:rsid w:val="0028632D"/>
    <w:rsid w:val="002863AA"/>
    <w:rsid w:val="00286893"/>
    <w:rsid w:val="00286D05"/>
    <w:rsid w:val="0028708C"/>
    <w:rsid w:val="002874FA"/>
    <w:rsid w:val="00287791"/>
    <w:rsid w:val="002878AC"/>
    <w:rsid w:val="0029007D"/>
    <w:rsid w:val="002901A6"/>
    <w:rsid w:val="00290321"/>
    <w:rsid w:val="0029071B"/>
    <w:rsid w:val="0029097D"/>
    <w:rsid w:val="00291DB8"/>
    <w:rsid w:val="00292022"/>
    <w:rsid w:val="002922F0"/>
    <w:rsid w:val="0029247E"/>
    <w:rsid w:val="0029256D"/>
    <w:rsid w:val="00293264"/>
    <w:rsid w:val="002933AB"/>
    <w:rsid w:val="00293EA4"/>
    <w:rsid w:val="00294C4B"/>
    <w:rsid w:val="0029570A"/>
    <w:rsid w:val="0029598C"/>
    <w:rsid w:val="00295B54"/>
    <w:rsid w:val="00295BB6"/>
    <w:rsid w:val="00295CB3"/>
    <w:rsid w:val="00296378"/>
    <w:rsid w:val="0029662E"/>
    <w:rsid w:val="00296A3D"/>
    <w:rsid w:val="00296A9F"/>
    <w:rsid w:val="00296B41"/>
    <w:rsid w:val="002972C4"/>
    <w:rsid w:val="00297824"/>
    <w:rsid w:val="002A0008"/>
    <w:rsid w:val="002A036F"/>
    <w:rsid w:val="002A1414"/>
    <w:rsid w:val="002A216F"/>
    <w:rsid w:val="002A369E"/>
    <w:rsid w:val="002A36E5"/>
    <w:rsid w:val="002A3AAC"/>
    <w:rsid w:val="002A3DD9"/>
    <w:rsid w:val="002A49E9"/>
    <w:rsid w:val="002A4D08"/>
    <w:rsid w:val="002A53E3"/>
    <w:rsid w:val="002A5723"/>
    <w:rsid w:val="002A57F9"/>
    <w:rsid w:val="002A5ABC"/>
    <w:rsid w:val="002A6059"/>
    <w:rsid w:val="002A611D"/>
    <w:rsid w:val="002A61DF"/>
    <w:rsid w:val="002A6351"/>
    <w:rsid w:val="002A6D18"/>
    <w:rsid w:val="002A71C1"/>
    <w:rsid w:val="002A7F86"/>
    <w:rsid w:val="002B0A46"/>
    <w:rsid w:val="002B1208"/>
    <w:rsid w:val="002B23A3"/>
    <w:rsid w:val="002B2FCF"/>
    <w:rsid w:val="002B30E7"/>
    <w:rsid w:val="002B347E"/>
    <w:rsid w:val="002B3C92"/>
    <w:rsid w:val="002B434C"/>
    <w:rsid w:val="002B4405"/>
    <w:rsid w:val="002B4F4D"/>
    <w:rsid w:val="002B547F"/>
    <w:rsid w:val="002B5825"/>
    <w:rsid w:val="002B71A3"/>
    <w:rsid w:val="002B7868"/>
    <w:rsid w:val="002C0099"/>
    <w:rsid w:val="002C0555"/>
    <w:rsid w:val="002C09C2"/>
    <w:rsid w:val="002C1957"/>
    <w:rsid w:val="002C1CFB"/>
    <w:rsid w:val="002C1D40"/>
    <w:rsid w:val="002C2727"/>
    <w:rsid w:val="002C2782"/>
    <w:rsid w:val="002C2D16"/>
    <w:rsid w:val="002C2FDB"/>
    <w:rsid w:val="002C33BA"/>
    <w:rsid w:val="002C374C"/>
    <w:rsid w:val="002C37FC"/>
    <w:rsid w:val="002C4240"/>
    <w:rsid w:val="002C485D"/>
    <w:rsid w:val="002C4AF6"/>
    <w:rsid w:val="002C4F13"/>
    <w:rsid w:val="002C5BAC"/>
    <w:rsid w:val="002C67C5"/>
    <w:rsid w:val="002C75D5"/>
    <w:rsid w:val="002C7777"/>
    <w:rsid w:val="002C7CB1"/>
    <w:rsid w:val="002C7E4C"/>
    <w:rsid w:val="002D0563"/>
    <w:rsid w:val="002D092F"/>
    <w:rsid w:val="002D1283"/>
    <w:rsid w:val="002D3048"/>
    <w:rsid w:val="002D30E1"/>
    <w:rsid w:val="002D3D88"/>
    <w:rsid w:val="002D509F"/>
    <w:rsid w:val="002D5281"/>
    <w:rsid w:val="002D5F85"/>
    <w:rsid w:val="002D63C8"/>
    <w:rsid w:val="002D6FD7"/>
    <w:rsid w:val="002D7B49"/>
    <w:rsid w:val="002D7F63"/>
    <w:rsid w:val="002E0344"/>
    <w:rsid w:val="002E1DB4"/>
    <w:rsid w:val="002E1F7C"/>
    <w:rsid w:val="002E2266"/>
    <w:rsid w:val="002E25EB"/>
    <w:rsid w:val="002E27AF"/>
    <w:rsid w:val="002E31CC"/>
    <w:rsid w:val="002E376B"/>
    <w:rsid w:val="002E3C6E"/>
    <w:rsid w:val="002E40E0"/>
    <w:rsid w:val="002E4645"/>
    <w:rsid w:val="002E4E1F"/>
    <w:rsid w:val="002E64B1"/>
    <w:rsid w:val="002E7122"/>
    <w:rsid w:val="002E745A"/>
    <w:rsid w:val="002E7F39"/>
    <w:rsid w:val="002F025F"/>
    <w:rsid w:val="002F0CB6"/>
    <w:rsid w:val="002F1125"/>
    <w:rsid w:val="002F1528"/>
    <w:rsid w:val="002F1C46"/>
    <w:rsid w:val="002F2428"/>
    <w:rsid w:val="002F2D43"/>
    <w:rsid w:val="002F3E3B"/>
    <w:rsid w:val="002F4CD9"/>
    <w:rsid w:val="002F5007"/>
    <w:rsid w:val="002F5055"/>
    <w:rsid w:val="002F5202"/>
    <w:rsid w:val="002F5768"/>
    <w:rsid w:val="002F62D0"/>
    <w:rsid w:val="002F681E"/>
    <w:rsid w:val="002F6AE8"/>
    <w:rsid w:val="002F6C64"/>
    <w:rsid w:val="002F6EA3"/>
    <w:rsid w:val="002F7DE2"/>
    <w:rsid w:val="0030027F"/>
    <w:rsid w:val="0030066F"/>
    <w:rsid w:val="00300992"/>
    <w:rsid w:val="00300B08"/>
    <w:rsid w:val="00301D36"/>
    <w:rsid w:val="00302478"/>
    <w:rsid w:val="00303649"/>
    <w:rsid w:val="003039E8"/>
    <w:rsid w:val="00303D58"/>
    <w:rsid w:val="003041AD"/>
    <w:rsid w:val="003041B2"/>
    <w:rsid w:val="00304498"/>
    <w:rsid w:val="003050DF"/>
    <w:rsid w:val="00305E12"/>
    <w:rsid w:val="00306C99"/>
    <w:rsid w:val="00306E1A"/>
    <w:rsid w:val="00307025"/>
    <w:rsid w:val="003072EE"/>
    <w:rsid w:val="00307763"/>
    <w:rsid w:val="00307AF7"/>
    <w:rsid w:val="00307D4F"/>
    <w:rsid w:val="00307E86"/>
    <w:rsid w:val="003102C4"/>
    <w:rsid w:val="0031035E"/>
    <w:rsid w:val="003104E8"/>
    <w:rsid w:val="00310936"/>
    <w:rsid w:val="003117CC"/>
    <w:rsid w:val="00311C8A"/>
    <w:rsid w:val="00311CB8"/>
    <w:rsid w:val="00311DA3"/>
    <w:rsid w:val="003121BA"/>
    <w:rsid w:val="00312249"/>
    <w:rsid w:val="00312A13"/>
    <w:rsid w:val="00312EB8"/>
    <w:rsid w:val="003136CA"/>
    <w:rsid w:val="00313C93"/>
    <w:rsid w:val="003141D0"/>
    <w:rsid w:val="003142BA"/>
    <w:rsid w:val="00315280"/>
    <w:rsid w:val="003155E5"/>
    <w:rsid w:val="00315A6F"/>
    <w:rsid w:val="00315D84"/>
    <w:rsid w:val="00315FAB"/>
    <w:rsid w:val="003169D2"/>
    <w:rsid w:val="00316C63"/>
    <w:rsid w:val="003175F3"/>
    <w:rsid w:val="003176B5"/>
    <w:rsid w:val="003203F1"/>
    <w:rsid w:val="003205D0"/>
    <w:rsid w:val="00320669"/>
    <w:rsid w:val="0032068B"/>
    <w:rsid w:val="003207E6"/>
    <w:rsid w:val="003217C0"/>
    <w:rsid w:val="003218BE"/>
    <w:rsid w:val="00321ABB"/>
    <w:rsid w:val="00321C4B"/>
    <w:rsid w:val="00322035"/>
    <w:rsid w:val="00322A43"/>
    <w:rsid w:val="00323BB7"/>
    <w:rsid w:val="00323F92"/>
    <w:rsid w:val="003240E0"/>
    <w:rsid w:val="00324F2E"/>
    <w:rsid w:val="0032520A"/>
    <w:rsid w:val="003254D4"/>
    <w:rsid w:val="003256C2"/>
    <w:rsid w:val="003257CA"/>
    <w:rsid w:val="00325A5E"/>
    <w:rsid w:val="00325CD9"/>
    <w:rsid w:val="00326090"/>
    <w:rsid w:val="00326468"/>
    <w:rsid w:val="003269D2"/>
    <w:rsid w:val="00327452"/>
    <w:rsid w:val="003309D1"/>
    <w:rsid w:val="00330A6A"/>
    <w:rsid w:val="00331794"/>
    <w:rsid w:val="00331CD9"/>
    <w:rsid w:val="00332AA7"/>
    <w:rsid w:val="00332BAC"/>
    <w:rsid w:val="0033428E"/>
    <w:rsid w:val="003347B8"/>
    <w:rsid w:val="003347C6"/>
    <w:rsid w:val="00334807"/>
    <w:rsid w:val="00334979"/>
    <w:rsid w:val="003349D1"/>
    <w:rsid w:val="00334DD7"/>
    <w:rsid w:val="003355E7"/>
    <w:rsid w:val="00335E16"/>
    <w:rsid w:val="00336059"/>
    <w:rsid w:val="00336E8F"/>
    <w:rsid w:val="003370E0"/>
    <w:rsid w:val="00340527"/>
    <w:rsid w:val="003408F1"/>
    <w:rsid w:val="00341583"/>
    <w:rsid w:val="00341615"/>
    <w:rsid w:val="0034178E"/>
    <w:rsid w:val="00341F3E"/>
    <w:rsid w:val="00344F75"/>
    <w:rsid w:val="00344FA8"/>
    <w:rsid w:val="003453DC"/>
    <w:rsid w:val="00345C2E"/>
    <w:rsid w:val="00345C86"/>
    <w:rsid w:val="00345CDC"/>
    <w:rsid w:val="003462ED"/>
    <w:rsid w:val="003466AF"/>
    <w:rsid w:val="0034694D"/>
    <w:rsid w:val="00347158"/>
    <w:rsid w:val="00347565"/>
    <w:rsid w:val="00350B39"/>
    <w:rsid w:val="003519D7"/>
    <w:rsid w:val="00351AF9"/>
    <w:rsid w:val="00351BD6"/>
    <w:rsid w:val="00351E91"/>
    <w:rsid w:val="00352733"/>
    <w:rsid w:val="00353C84"/>
    <w:rsid w:val="00353E59"/>
    <w:rsid w:val="00353EBB"/>
    <w:rsid w:val="00354CC4"/>
    <w:rsid w:val="00355479"/>
    <w:rsid w:val="00355A2F"/>
    <w:rsid w:val="0035674D"/>
    <w:rsid w:val="0035686A"/>
    <w:rsid w:val="003568E6"/>
    <w:rsid w:val="003572D9"/>
    <w:rsid w:val="00357854"/>
    <w:rsid w:val="00357E40"/>
    <w:rsid w:val="00360057"/>
    <w:rsid w:val="00360A7B"/>
    <w:rsid w:val="00360CB6"/>
    <w:rsid w:val="00361182"/>
    <w:rsid w:val="0036136A"/>
    <w:rsid w:val="00361856"/>
    <w:rsid w:val="00361B40"/>
    <w:rsid w:val="00361CAC"/>
    <w:rsid w:val="00361CBC"/>
    <w:rsid w:val="00362389"/>
    <w:rsid w:val="00362725"/>
    <w:rsid w:val="003632D2"/>
    <w:rsid w:val="00363B5D"/>
    <w:rsid w:val="003645AC"/>
    <w:rsid w:val="0036478F"/>
    <w:rsid w:val="003649A0"/>
    <w:rsid w:val="00365066"/>
    <w:rsid w:val="00366B1F"/>
    <w:rsid w:val="00366E93"/>
    <w:rsid w:val="00366EF0"/>
    <w:rsid w:val="00370A5E"/>
    <w:rsid w:val="00370E21"/>
    <w:rsid w:val="003712CD"/>
    <w:rsid w:val="00371EC4"/>
    <w:rsid w:val="00372287"/>
    <w:rsid w:val="00372E6B"/>
    <w:rsid w:val="00372F96"/>
    <w:rsid w:val="00373746"/>
    <w:rsid w:val="00373873"/>
    <w:rsid w:val="00373E82"/>
    <w:rsid w:val="0037574E"/>
    <w:rsid w:val="003757F1"/>
    <w:rsid w:val="00375A71"/>
    <w:rsid w:val="00375ECC"/>
    <w:rsid w:val="003766B4"/>
    <w:rsid w:val="00377082"/>
    <w:rsid w:val="003770C4"/>
    <w:rsid w:val="0037715A"/>
    <w:rsid w:val="00377200"/>
    <w:rsid w:val="0037730E"/>
    <w:rsid w:val="00377361"/>
    <w:rsid w:val="0037737B"/>
    <w:rsid w:val="0038041E"/>
    <w:rsid w:val="00380D3C"/>
    <w:rsid w:val="0038145F"/>
    <w:rsid w:val="00381E46"/>
    <w:rsid w:val="00382D7F"/>
    <w:rsid w:val="0038325D"/>
    <w:rsid w:val="00383D69"/>
    <w:rsid w:val="0038473B"/>
    <w:rsid w:val="00384C82"/>
    <w:rsid w:val="00384E5D"/>
    <w:rsid w:val="003854C1"/>
    <w:rsid w:val="003856B4"/>
    <w:rsid w:val="00385BEC"/>
    <w:rsid w:val="00385F6A"/>
    <w:rsid w:val="0038609E"/>
    <w:rsid w:val="0038657C"/>
    <w:rsid w:val="00386842"/>
    <w:rsid w:val="003876A9"/>
    <w:rsid w:val="003876C6"/>
    <w:rsid w:val="00387DD1"/>
    <w:rsid w:val="003900C8"/>
    <w:rsid w:val="003906B7"/>
    <w:rsid w:val="00390C4E"/>
    <w:rsid w:val="00390E57"/>
    <w:rsid w:val="003910EB"/>
    <w:rsid w:val="00391B77"/>
    <w:rsid w:val="00391E48"/>
    <w:rsid w:val="0039223B"/>
    <w:rsid w:val="00392808"/>
    <w:rsid w:val="00392B87"/>
    <w:rsid w:val="00392D40"/>
    <w:rsid w:val="0039309F"/>
    <w:rsid w:val="003940A2"/>
    <w:rsid w:val="003946A7"/>
    <w:rsid w:val="00394851"/>
    <w:rsid w:val="00394A80"/>
    <w:rsid w:val="00394CD0"/>
    <w:rsid w:val="0039563A"/>
    <w:rsid w:val="00396832"/>
    <w:rsid w:val="00396ADC"/>
    <w:rsid w:val="0039739C"/>
    <w:rsid w:val="00397601"/>
    <w:rsid w:val="003977F8"/>
    <w:rsid w:val="00397E35"/>
    <w:rsid w:val="00397F90"/>
    <w:rsid w:val="003A0061"/>
    <w:rsid w:val="003A09F0"/>
    <w:rsid w:val="003A0BCB"/>
    <w:rsid w:val="003A0E26"/>
    <w:rsid w:val="003A1AE3"/>
    <w:rsid w:val="003A2610"/>
    <w:rsid w:val="003A2A67"/>
    <w:rsid w:val="003A396F"/>
    <w:rsid w:val="003A3A95"/>
    <w:rsid w:val="003A3D6E"/>
    <w:rsid w:val="003A405F"/>
    <w:rsid w:val="003A44C0"/>
    <w:rsid w:val="003A4641"/>
    <w:rsid w:val="003A4731"/>
    <w:rsid w:val="003A4B60"/>
    <w:rsid w:val="003A537F"/>
    <w:rsid w:val="003A58C3"/>
    <w:rsid w:val="003A58CF"/>
    <w:rsid w:val="003A6148"/>
    <w:rsid w:val="003A709C"/>
    <w:rsid w:val="003A7111"/>
    <w:rsid w:val="003A7910"/>
    <w:rsid w:val="003B03BC"/>
    <w:rsid w:val="003B0ACE"/>
    <w:rsid w:val="003B0D0F"/>
    <w:rsid w:val="003B0FE3"/>
    <w:rsid w:val="003B1305"/>
    <w:rsid w:val="003B1AC9"/>
    <w:rsid w:val="003B1F5E"/>
    <w:rsid w:val="003B24EB"/>
    <w:rsid w:val="003B2B08"/>
    <w:rsid w:val="003B2C86"/>
    <w:rsid w:val="003B3380"/>
    <w:rsid w:val="003B359F"/>
    <w:rsid w:val="003B38CD"/>
    <w:rsid w:val="003B5BA8"/>
    <w:rsid w:val="003B5DAC"/>
    <w:rsid w:val="003B62B8"/>
    <w:rsid w:val="003B6501"/>
    <w:rsid w:val="003B7AB3"/>
    <w:rsid w:val="003C06C9"/>
    <w:rsid w:val="003C081C"/>
    <w:rsid w:val="003C1669"/>
    <w:rsid w:val="003C22E5"/>
    <w:rsid w:val="003C24C9"/>
    <w:rsid w:val="003C2C0A"/>
    <w:rsid w:val="003C2C77"/>
    <w:rsid w:val="003C2D5D"/>
    <w:rsid w:val="003C2EE8"/>
    <w:rsid w:val="003C306F"/>
    <w:rsid w:val="003C3D75"/>
    <w:rsid w:val="003C4318"/>
    <w:rsid w:val="003C4971"/>
    <w:rsid w:val="003C5C47"/>
    <w:rsid w:val="003C6286"/>
    <w:rsid w:val="003C67BD"/>
    <w:rsid w:val="003C6978"/>
    <w:rsid w:val="003C6A13"/>
    <w:rsid w:val="003C7057"/>
    <w:rsid w:val="003C7C40"/>
    <w:rsid w:val="003D0D47"/>
    <w:rsid w:val="003D0DD8"/>
    <w:rsid w:val="003D11CD"/>
    <w:rsid w:val="003D1B39"/>
    <w:rsid w:val="003D1B78"/>
    <w:rsid w:val="003D2080"/>
    <w:rsid w:val="003D2520"/>
    <w:rsid w:val="003D256F"/>
    <w:rsid w:val="003D29D7"/>
    <w:rsid w:val="003D2C10"/>
    <w:rsid w:val="003D33AB"/>
    <w:rsid w:val="003D3809"/>
    <w:rsid w:val="003D46A1"/>
    <w:rsid w:val="003D477E"/>
    <w:rsid w:val="003D4789"/>
    <w:rsid w:val="003D4AA0"/>
    <w:rsid w:val="003D4C26"/>
    <w:rsid w:val="003D521C"/>
    <w:rsid w:val="003D56B4"/>
    <w:rsid w:val="003D5A7E"/>
    <w:rsid w:val="003D5C0F"/>
    <w:rsid w:val="003D5E10"/>
    <w:rsid w:val="003D5EE6"/>
    <w:rsid w:val="003D6041"/>
    <w:rsid w:val="003D681B"/>
    <w:rsid w:val="003D7B71"/>
    <w:rsid w:val="003D7D2F"/>
    <w:rsid w:val="003D7E90"/>
    <w:rsid w:val="003E00C4"/>
    <w:rsid w:val="003E00C6"/>
    <w:rsid w:val="003E106A"/>
    <w:rsid w:val="003E1093"/>
    <w:rsid w:val="003E11DC"/>
    <w:rsid w:val="003E1C9E"/>
    <w:rsid w:val="003E1E38"/>
    <w:rsid w:val="003E1F4A"/>
    <w:rsid w:val="003E1F91"/>
    <w:rsid w:val="003E211E"/>
    <w:rsid w:val="003E2123"/>
    <w:rsid w:val="003E25F7"/>
    <w:rsid w:val="003E2AEC"/>
    <w:rsid w:val="003E2DFE"/>
    <w:rsid w:val="003E3043"/>
    <w:rsid w:val="003E3281"/>
    <w:rsid w:val="003E4332"/>
    <w:rsid w:val="003E437E"/>
    <w:rsid w:val="003E438B"/>
    <w:rsid w:val="003E45BE"/>
    <w:rsid w:val="003E51D9"/>
    <w:rsid w:val="003E5BF1"/>
    <w:rsid w:val="003E5C48"/>
    <w:rsid w:val="003E5E69"/>
    <w:rsid w:val="003E6B0B"/>
    <w:rsid w:val="003E73A1"/>
    <w:rsid w:val="003E75DC"/>
    <w:rsid w:val="003E7754"/>
    <w:rsid w:val="003F029F"/>
    <w:rsid w:val="003F0BEB"/>
    <w:rsid w:val="003F134C"/>
    <w:rsid w:val="003F1BF2"/>
    <w:rsid w:val="003F1D30"/>
    <w:rsid w:val="003F1DF6"/>
    <w:rsid w:val="003F27FA"/>
    <w:rsid w:val="003F2A4A"/>
    <w:rsid w:val="003F3E83"/>
    <w:rsid w:val="003F430D"/>
    <w:rsid w:val="003F444B"/>
    <w:rsid w:val="003F4487"/>
    <w:rsid w:val="003F5B34"/>
    <w:rsid w:val="003F5F8C"/>
    <w:rsid w:val="003F6C63"/>
    <w:rsid w:val="003F6CA0"/>
    <w:rsid w:val="003F7E99"/>
    <w:rsid w:val="004011D1"/>
    <w:rsid w:val="004013C1"/>
    <w:rsid w:val="00401534"/>
    <w:rsid w:val="00402730"/>
    <w:rsid w:val="0040277A"/>
    <w:rsid w:val="00404A1A"/>
    <w:rsid w:val="004053D2"/>
    <w:rsid w:val="00405822"/>
    <w:rsid w:val="004059F2"/>
    <w:rsid w:val="00405AB6"/>
    <w:rsid w:val="00406C02"/>
    <w:rsid w:val="00406FBA"/>
    <w:rsid w:val="0040721B"/>
    <w:rsid w:val="0040740A"/>
    <w:rsid w:val="00407F51"/>
    <w:rsid w:val="0041014E"/>
    <w:rsid w:val="004104D4"/>
    <w:rsid w:val="00411790"/>
    <w:rsid w:val="00411867"/>
    <w:rsid w:val="00411DD1"/>
    <w:rsid w:val="0041206E"/>
    <w:rsid w:val="004124EF"/>
    <w:rsid w:val="00412922"/>
    <w:rsid w:val="00412962"/>
    <w:rsid w:val="00412CD8"/>
    <w:rsid w:val="0041339B"/>
    <w:rsid w:val="004133BB"/>
    <w:rsid w:val="004143B5"/>
    <w:rsid w:val="004143B6"/>
    <w:rsid w:val="00414996"/>
    <w:rsid w:val="00415267"/>
    <w:rsid w:val="00415E45"/>
    <w:rsid w:val="00416236"/>
    <w:rsid w:val="00416F68"/>
    <w:rsid w:val="004170B6"/>
    <w:rsid w:val="004179FD"/>
    <w:rsid w:val="00420223"/>
    <w:rsid w:val="00420863"/>
    <w:rsid w:val="00420B72"/>
    <w:rsid w:val="00420E4C"/>
    <w:rsid w:val="00421105"/>
    <w:rsid w:val="004211D4"/>
    <w:rsid w:val="004212DC"/>
    <w:rsid w:val="00421ACC"/>
    <w:rsid w:val="00422181"/>
    <w:rsid w:val="00422E5A"/>
    <w:rsid w:val="004235FD"/>
    <w:rsid w:val="0042517C"/>
    <w:rsid w:val="004253D5"/>
    <w:rsid w:val="00425AA8"/>
    <w:rsid w:val="00425B6C"/>
    <w:rsid w:val="00426319"/>
    <w:rsid w:val="00426570"/>
    <w:rsid w:val="004265BD"/>
    <w:rsid w:val="00426B15"/>
    <w:rsid w:val="00426D1E"/>
    <w:rsid w:val="00427F67"/>
    <w:rsid w:val="00430177"/>
    <w:rsid w:val="00430615"/>
    <w:rsid w:val="0043073E"/>
    <w:rsid w:val="0043088D"/>
    <w:rsid w:val="004315EE"/>
    <w:rsid w:val="004317FF"/>
    <w:rsid w:val="004319D8"/>
    <w:rsid w:val="00431A93"/>
    <w:rsid w:val="00431B89"/>
    <w:rsid w:val="00431DF3"/>
    <w:rsid w:val="00432183"/>
    <w:rsid w:val="00432491"/>
    <w:rsid w:val="004325B3"/>
    <w:rsid w:val="00432D2D"/>
    <w:rsid w:val="004330BA"/>
    <w:rsid w:val="004333DD"/>
    <w:rsid w:val="00433A70"/>
    <w:rsid w:val="00433FF5"/>
    <w:rsid w:val="004340B5"/>
    <w:rsid w:val="004342E8"/>
    <w:rsid w:val="00434DE3"/>
    <w:rsid w:val="0043510E"/>
    <w:rsid w:val="004353E7"/>
    <w:rsid w:val="004354A1"/>
    <w:rsid w:val="00435DFC"/>
    <w:rsid w:val="00436B3D"/>
    <w:rsid w:val="0043770C"/>
    <w:rsid w:val="00440287"/>
    <w:rsid w:val="004403D6"/>
    <w:rsid w:val="004407C7"/>
    <w:rsid w:val="0044129D"/>
    <w:rsid w:val="0044158E"/>
    <w:rsid w:val="00441C06"/>
    <w:rsid w:val="00441F14"/>
    <w:rsid w:val="004428CB"/>
    <w:rsid w:val="00442AA2"/>
    <w:rsid w:val="00443680"/>
    <w:rsid w:val="004436C6"/>
    <w:rsid w:val="00443789"/>
    <w:rsid w:val="00443EA4"/>
    <w:rsid w:val="004441B2"/>
    <w:rsid w:val="00444B91"/>
    <w:rsid w:val="0044551F"/>
    <w:rsid w:val="00445AF4"/>
    <w:rsid w:val="00445B79"/>
    <w:rsid w:val="00446836"/>
    <w:rsid w:val="00446909"/>
    <w:rsid w:val="00446B3C"/>
    <w:rsid w:val="00446FF9"/>
    <w:rsid w:val="00447055"/>
    <w:rsid w:val="00447709"/>
    <w:rsid w:val="00450150"/>
    <w:rsid w:val="00450E80"/>
    <w:rsid w:val="00451088"/>
    <w:rsid w:val="004517C6"/>
    <w:rsid w:val="00451A53"/>
    <w:rsid w:val="00452B08"/>
    <w:rsid w:val="00452CAE"/>
    <w:rsid w:val="004531BB"/>
    <w:rsid w:val="004537E4"/>
    <w:rsid w:val="00454999"/>
    <w:rsid w:val="00454AA9"/>
    <w:rsid w:val="00454F11"/>
    <w:rsid w:val="004556A0"/>
    <w:rsid w:val="00456679"/>
    <w:rsid w:val="00456F4A"/>
    <w:rsid w:val="0045742F"/>
    <w:rsid w:val="00457C6C"/>
    <w:rsid w:val="00460B16"/>
    <w:rsid w:val="00460B43"/>
    <w:rsid w:val="00460DF4"/>
    <w:rsid w:val="00460E09"/>
    <w:rsid w:val="00460E32"/>
    <w:rsid w:val="004612FE"/>
    <w:rsid w:val="00461337"/>
    <w:rsid w:val="004613BB"/>
    <w:rsid w:val="0046160F"/>
    <w:rsid w:val="0046186D"/>
    <w:rsid w:val="00461C43"/>
    <w:rsid w:val="00461E23"/>
    <w:rsid w:val="004624AD"/>
    <w:rsid w:val="0046322B"/>
    <w:rsid w:val="004636EE"/>
    <w:rsid w:val="0046474B"/>
    <w:rsid w:val="00464891"/>
    <w:rsid w:val="00464AA5"/>
    <w:rsid w:val="00465159"/>
    <w:rsid w:val="004658C2"/>
    <w:rsid w:val="00466569"/>
    <w:rsid w:val="00466D8C"/>
    <w:rsid w:val="004672AC"/>
    <w:rsid w:val="00467CFC"/>
    <w:rsid w:val="004700F4"/>
    <w:rsid w:val="00470D34"/>
    <w:rsid w:val="00470F44"/>
    <w:rsid w:val="00471634"/>
    <w:rsid w:val="00471A53"/>
    <w:rsid w:val="00471B35"/>
    <w:rsid w:val="00471D43"/>
    <w:rsid w:val="00472719"/>
    <w:rsid w:val="00472835"/>
    <w:rsid w:val="00472C2E"/>
    <w:rsid w:val="0047370B"/>
    <w:rsid w:val="00473CDF"/>
    <w:rsid w:val="00474300"/>
    <w:rsid w:val="0047443A"/>
    <w:rsid w:val="0047466A"/>
    <w:rsid w:val="00474B97"/>
    <w:rsid w:val="00474F93"/>
    <w:rsid w:val="0047643F"/>
    <w:rsid w:val="00476838"/>
    <w:rsid w:val="0047741F"/>
    <w:rsid w:val="00477433"/>
    <w:rsid w:val="004774A0"/>
    <w:rsid w:val="00477731"/>
    <w:rsid w:val="00477A31"/>
    <w:rsid w:val="00480234"/>
    <w:rsid w:val="00480F99"/>
    <w:rsid w:val="00481249"/>
    <w:rsid w:val="00481686"/>
    <w:rsid w:val="00481EF2"/>
    <w:rsid w:val="0048312C"/>
    <w:rsid w:val="00483243"/>
    <w:rsid w:val="00483775"/>
    <w:rsid w:val="00484C76"/>
    <w:rsid w:val="00484F93"/>
    <w:rsid w:val="00485B56"/>
    <w:rsid w:val="00486633"/>
    <w:rsid w:val="004868E2"/>
    <w:rsid w:val="00487509"/>
    <w:rsid w:val="004877BE"/>
    <w:rsid w:val="00487CD6"/>
    <w:rsid w:val="00487DB1"/>
    <w:rsid w:val="00487DF7"/>
    <w:rsid w:val="00487FA7"/>
    <w:rsid w:val="00487FC3"/>
    <w:rsid w:val="00490691"/>
    <w:rsid w:val="00491E1B"/>
    <w:rsid w:val="004924E6"/>
    <w:rsid w:val="004926C8"/>
    <w:rsid w:val="0049297D"/>
    <w:rsid w:val="00492EC3"/>
    <w:rsid w:val="00493A69"/>
    <w:rsid w:val="00493D2A"/>
    <w:rsid w:val="00494E9C"/>
    <w:rsid w:val="00494F38"/>
    <w:rsid w:val="004951D8"/>
    <w:rsid w:val="004955BE"/>
    <w:rsid w:val="00497299"/>
    <w:rsid w:val="00497791"/>
    <w:rsid w:val="00497FAD"/>
    <w:rsid w:val="004A0520"/>
    <w:rsid w:val="004A0A9F"/>
    <w:rsid w:val="004A115C"/>
    <w:rsid w:val="004A1CF8"/>
    <w:rsid w:val="004A1E87"/>
    <w:rsid w:val="004A2C1F"/>
    <w:rsid w:val="004A3486"/>
    <w:rsid w:val="004A3BCC"/>
    <w:rsid w:val="004A40B5"/>
    <w:rsid w:val="004A4107"/>
    <w:rsid w:val="004A4CFF"/>
    <w:rsid w:val="004A4E97"/>
    <w:rsid w:val="004A5511"/>
    <w:rsid w:val="004A55CC"/>
    <w:rsid w:val="004A6314"/>
    <w:rsid w:val="004A65AF"/>
    <w:rsid w:val="004A7029"/>
    <w:rsid w:val="004A73B0"/>
    <w:rsid w:val="004A780D"/>
    <w:rsid w:val="004A7DD3"/>
    <w:rsid w:val="004A7F04"/>
    <w:rsid w:val="004B0261"/>
    <w:rsid w:val="004B05D5"/>
    <w:rsid w:val="004B1172"/>
    <w:rsid w:val="004B159A"/>
    <w:rsid w:val="004B1E1D"/>
    <w:rsid w:val="004B29DE"/>
    <w:rsid w:val="004B2BE6"/>
    <w:rsid w:val="004B2DD3"/>
    <w:rsid w:val="004B3AAA"/>
    <w:rsid w:val="004B3F6E"/>
    <w:rsid w:val="004B4881"/>
    <w:rsid w:val="004B4BB2"/>
    <w:rsid w:val="004B4D11"/>
    <w:rsid w:val="004B4E21"/>
    <w:rsid w:val="004B5027"/>
    <w:rsid w:val="004B624A"/>
    <w:rsid w:val="004B636A"/>
    <w:rsid w:val="004B6B76"/>
    <w:rsid w:val="004B6BC8"/>
    <w:rsid w:val="004B6C22"/>
    <w:rsid w:val="004B7374"/>
    <w:rsid w:val="004B7468"/>
    <w:rsid w:val="004B7A1D"/>
    <w:rsid w:val="004B7E45"/>
    <w:rsid w:val="004C057A"/>
    <w:rsid w:val="004C1132"/>
    <w:rsid w:val="004C1409"/>
    <w:rsid w:val="004C144C"/>
    <w:rsid w:val="004C15BD"/>
    <w:rsid w:val="004C1604"/>
    <w:rsid w:val="004C18C8"/>
    <w:rsid w:val="004C24C8"/>
    <w:rsid w:val="004C25AC"/>
    <w:rsid w:val="004C2F6F"/>
    <w:rsid w:val="004C3A76"/>
    <w:rsid w:val="004C44FA"/>
    <w:rsid w:val="004C4630"/>
    <w:rsid w:val="004C4736"/>
    <w:rsid w:val="004C4928"/>
    <w:rsid w:val="004C49CF"/>
    <w:rsid w:val="004C4C22"/>
    <w:rsid w:val="004C4C98"/>
    <w:rsid w:val="004C5930"/>
    <w:rsid w:val="004C69A9"/>
    <w:rsid w:val="004C7099"/>
    <w:rsid w:val="004C73D6"/>
    <w:rsid w:val="004C73DE"/>
    <w:rsid w:val="004C76B9"/>
    <w:rsid w:val="004C7813"/>
    <w:rsid w:val="004D0222"/>
    <w:rsid w:val="004D022D"/>
    <w:rsid w:val="004D0318"/>
    <w:rsid w:val="004D08CB"/>
    <w:rsid w:val="004D0C2E"/>
    <w:rsid w:val="004D156C"/>
    <w:rsid w:val="004D1590"/>
    <w:rsid w:val="004D19C6"/>
    <w:rsid w:val="004D295F"/>
    <w:rsid w:val="004D2C42"/>
    <w:rsid w:val="004D3261"/>
    <w:rsid w:val="004D3761"/>
    <w:rsid w:val="004D3C63"/>
    <w:rsid w:val="004D3F82"/>
    <w:rsid w:val="004D44C2"/>
    <w:rsid w:val="004D4698"/>
    <w:rsid w:val="004D49D6"/>
    <w:rsid w:val="004D4E87"/>
    <w:rsid w:val="004D6574"/>
    <w:rsid w:val="004D665B"/>
    <w:rsid w:val="004D667A"/>
    <w:rsid w:val="004D72FD"/>
    <w:rsid w:val="004D79D6"/>
    <w:rsid w:val="004D7AF7"/>
    <w:rsid w:val="004D7BBD"/>
    <w:rsid w:val="004E045E"/>
    <w:rsid w:val="004E05A7"/>
    <w:rsid w:val="004E079D"/>
    <w:rsid w:val="004E0B18"/>
    <w:rsid w:val="004E2017"/>
    <w:rsid w:val="004E24BE"/>
    <w:rsid w:val="004E2B81"/>
    <w:rsid w:val="004E3204"/>
    <w:rsid w:val="004E3263"/>
    <w:rsid w:val="004E3669"/>
    <w:rsid w:val="004E3D44"/>
    <w:rsid w:val="004E3F2D"/>
    <w:rsid w:val="004E40BC"/>
    <w:rsid w:val="004E439D"/>
    <w:rsid w:val="004E50D2"/>
    <w:rsid w:val="004E5403"/>
    <w:rsid w:val="004E5998"/>
    <w:rsid w:val="004E6787"/>
    <w:rsid w:val="004E678F"/>
    <w:rsid w:val="004E69FD"/>
    <w:rsid w:val="004E6E86"/>
    <w:rsid w:val="004E6FC3"/>
    <w:rsid w:val="004E7771"/>
    <w:rsid w:val="004E7DC0"/>
    <w:rsid w:val="004E7DD1"/>
    <w:rsid w:val="004F0000"/>
    <w:rsid w:val="004F00DE"/>
    <w:rsid w:val="004F057C"/>
    <w:rsid w:val="004F1442"/>
    <w:rsid w:val="004F30F4"/>
    <w:rsid w:val="004F351F"/>
    <w:rsid w:val="004F46EE"/>
    <w:rsid w:val="004F4EFD"/>
    <w:rsid w:val="004F5018"/>
    <w:rsid w:val="004F542D"/>
    <w:rsid w:val="004F584F"/>
    <w:rsid w:val="004F5B38"/>
    <w:rsid w:val="004F5CF8"/>
    <w:rsid w:val="004F5D79"/>
    <w:rsid w:val="004F6135"/>
    <w:rsid w:val="004F6B86"/>
    <w:rsid w:val="00500406"/>
    <w:rsid w:val="00500427"/>
    <w:rsid w:val="005004D6"/>
    <w:rsid w:val="00500853"/>
    <w:rsid w:val="005009A3"/>
    <w:rsid w:val="00500F87"/>
    <w:rsid w:val="00500FBA"/>
    <w:rsid w:val="005015D9"/>
    <w:rsid w:val="005018E1"/>
    <w:rsid w:val="00502814"/>
    <w:rsid w:val="00503376"/>
    <w:rsid w:val="00503A1F"/>
    <w:rsid w:val="00503F09"/>
    <w:rsid w:val="005048D5"/>
    <w:rsid w:val="0050527F"/>
    <w:rsid w:val="005057C6"/>
    <w:rsid w:val="005057FE"/>
    <w:rsid w:val="0050597D"/>
    <w:rsid w:val="00505C6A"/>
    <w:rsid w:val="00506184"/>
    <w:rsid w:val="0051055E"/>
    <w:rsid w:val="00511864"/>
    <w:rsid w:val="00511B40"/>
    <w:rsid w:val="00511D3D"/>
    <w:rsid w:val="00511DC1"/>
    <w:rsid w:val="005128DF"/>
    <w:rsid w:val="005128F2"/>
    <w:rsid w:val="00513042"/>
    <w:rsid w:val="00513182"/>
    <w:rsid w:val="00513481"/>
    <w:rsid w:val="005136E0"/>
    <w:rsid w:val="00514192"/>
    <w:rsid w:val="0051547E"/>
    <w:rsid w:val="00516412"/>
    <w:rsid w:val="00516A8D"/>
    <w:rsid w:val="00516AB9"/>
    <w:rsid w:val="005173F8"/>
    <w:rsid w:val="005174AA"/>
    <w:rsid w:val="0052015E"/>
    <w:rsid w:val="005208B8"/>
    <w:rsid w:val="00520AC2"/>
    <w:rsid w:val="005210E7"/>
    <w:rsid w:val="0052124E"/>
    <w:rsid w:val="00521350"/>
    <w:rsid w:val="00521AE3"/>
    <w:rsid w:val="0052206D"/>
    <w:rsid w:val="0052299D"/>
    <w:rsid w:val="0052335B"/>
    <w:rsid w:val="00523962"/>
    <w:rsid w:val="005245E7"/>
    <w:rsid w:val="005248AB"/>
    <w:rsid w:val="00524C4C"/>
    <w:rsid w:val="00524E0B"/>
    <w:rsid w:val="00525201"/>
    <w:rsid w:val="00525231"/>
    <w:rsid w:val="005258E6"/>
    <w:rsid w:val="00526F40"/>
    <w:rsid w:val="005279A9"/>
    <w:rsid w:val="00527DE7"/>
    <w:rsid w:val="00527F28"/>
    <w:rsid w:val="00527FA5"/>
    <w:rsid w:val="005304BB"/>
    <w:rsid w:val="00530537"/>
    <w:rsid w:val="005309A6"/>
    <w:rsid w:val="00530B32"/>
    <w:rsid w:val="00531E81"/>
    <w:rsid w:val="00532192"/>
    <w:rsid w:val="00532267"/>
    <w:rsid w:val="00533068"/>
    <w:rsid w:val="00533471"/>
    <w:rsid w:val="005338DE"/>
    <w:rsid w:val="00533B2D"/>
    <w:rsid w:val="00534ADC"/>
    <w:rsid w:val="0053536A"/>
    <w:rsid w:val="0053576E"/>
    <w:rsid w:val="005360F3"/>
    <w:rsid w:val="005362AC"/>
    <w:rsid w:val="00536432"/>
    <w:rsid w:val="00536F8B"/>
    <w:rsid w:val="0053737E"/>
    <w:rsid w:val="00537C25"/>
    <w:rsid w:val="00537C84"/>
    <w:rsid w:val="00537FDD"/>
    <w:rsid w:val="00540A04"/>
    <w:rsid w:val="00540BE4"/>
    <w:rsid w:val="00541D84"/>
    <w:rsid w:val="005421F1"/>
    <w:rsid w:val="0054251F"/>
    <w:rsid w:val="00542F61"/>
    <w:rsid w:val="00542F8D"/>
    <w:rsid w:val="0054309F"/>
    <w:rsid w:val="005431DD"/>
    <w:rsid w:val="0054346F"/>
    <w:rsid w:val="00543737"/>
    <w:rsid w:val="005437A4"/>
    <w:rsid w:val="00544683"/>
    <w:rsid w:val="005449C3"/>
    <w:rsid w:val="00544F4D"/>
    <w:rsid w:val="00545C5D"/>
    <w:rsid w:val="00546152"/>
    <w:rsid w:val="0054665B"/>
    <w:rsid w:val="00546A56"/>
    <w:rsid w:val="00546ACA"/>
    <w:rsid w:val="005479FD"/>
    <w:rsid w:val="00547D2D"/>
    <w:rsid w:val="00547F04"/>
    <w:rsid w:val="00550260"/>
    <w:rsid w:val="00550272"/>
    <w:rsid w:val="005504C4"/>
    <w:rsid w:val="00550DA5"/>
    <w:rsid w:val="00551918"/>
    <w:rsid w:val="00551936"/>
    <w:rsid w:val="00552349"/>
    <w:rsid w:val="0055431B"/>
    <w:rsid w:val="00554DBF"/>
    <w:rsid w:val="00555160"/>
    <w:rsid w:val="00555415"/>
    <w:rsid w:val="005555A1"/>
    <w:rsid w:val="005561D8"/>
    <w:rsid w:val="00556B70"/>
    <w:rsid w:val="00556BEC"/>
    <w:rsid w:val="00556D2E"/>
    <w:rsid w:val="0055718C"/>
    <w:rsid w:val="005573CF"/>
    <w:rsid w:val="005576F3"/>
    <w:rsid w:val="0055772F"/>
    <w:rsid w:val="00557A1C"/>
    <w:rsid w:val="0056013D"/>
    <w:rsid w:val="005607A1"/>
    <w:rsid w:val="00560B61"/>
    <w:rsid w:val="005610F8"/>
    <w:rsid w:val="005615A7"/>
    <w:rsid w:val="00561BB6"/>
    <w:rsid w:val="005620EE"/>
    <w:rsid w:val="00562207"/>
    <w:rsid w:val="00562605"/>
    <w:rsid w:val="00562868"/>
    <w:rsid w:val="00562A0B"/>
    <w:rsid w:val="00562FA4"/>
    <w:rsid w:val="0056315A"/>
    <w:rsid w:val="00564680"/>
    <w:rsid w:val="00565146"/>
    <w:rsid w:val="005651CD"/>
    <w:rsid w:val="00565C6C"/>
    <w:rsid w:val="00565FC5"/>
    <w:rsid w:val="00566518"/>
    <w:rsid w:val="00566D1A"/>
    <w:rsid w:val="00566D53"/>
    <w:rsid w:val="00567511"/>
    <w:rsid w:val="00567940"/>
    <w:rsid w:val="00570F92"/>
    <w:rsid w:val="00571109"/>
    <w:rsid w:val="00571A22"/>
    <w:rsid w:val="00571DFD"/>
    <w:rsid w:val="0057268F"/>
    <w:rsid w:val="00572767"/>
    <w:rsid w:val="00572CD9"/>
    <w:rsid w:val="00572E29"/>
    <w:rsid w:val="00572FA5"/>
    <w:rsid w:val="005731E9"/>
    <w:rsid w:val="0057347D"/>
    <w:rsid w:val="00573E4C"/>
    <w:rsid w:val="00573FD0"/>
    <w:rsid w:val="00574A3B"/>
    <w:rsid w:val="00574D4C"/>
    <w:rsid w:val="00574EF5"/>
    <w:rsid w:val="00574FA6"/>
    <w:rsid w:val="005751B2"/>
    <w:rsid w:val="005754C5"/>
    <w:rsid w:val="00575A19"/>
    <w:rsid w:val="00575C27"/>
    <w:rsid w:val="00576ADE"/>
    <w:rsid w:val="00576C61"/>
    <w:rsid w:val="00576D1E"/>
    <w:rsid w:val="00577BCB"/>
    <w:rsid w:val="00580008"/>
    <w:rsid w:val="0058036E"/>
    <w:rsid w:val="005807EA"/>
    <w:rsid w:val="0058082D"/>
    <w:rsid w:val="0058089B"/>
    <w:rsid w:val="00580F29"/>
    <w:rsid w:val="00581918"/>
    <w:rsid w:val="00581969"/>
    <w:rsid w:val="00582516"/>
    <w:rsid w:val="00582579"/>
    <w:rsid w:val="005825FA"/>
    <w:rsid w:val="00582616"/>
    <w:rsid w:val="00582AF0"/>
    <w:rsid w:val="00583521"/>
    <w:rsid w:val="0058362A"/>
    <w:rsid w:val="0058375A"/>
    <w:rsid w:val="00583FB5"/>
    <w:rsid w:val="00584045"/>
    <w:rsid w:val="00584233"/>
    <w:rsid w:val="005852C8"/>
    <w:rsid w:val="0058549A"/>
    <w:rsid w:val="00585CC8"/>
    <w:rsid w:val="00586423"/>
    <w:rsid w:val="0058671A"/>
    <w:rsid w:val="00586979"/>
    <w:rsid w:val="00587194"/>
    <w:rsid w:val="00587381"/>
    <w:rsid w:val="00587579"/>
    <w:rsid w:val="00587674"/>
    <w:rsid w:val="00587A0F"/>
    <w:rsid w:val="00587E05"/>
    <w:rsid w:val="00590444"/>
    <w:rsid w:val="005907E6"/>
    <w:rsid w:val="00590BE9"/>
    <w:rsid w:val="0059126A"/>
    <w:rsid w:val="00592360"/>
    <w:rsid w:val="00592539"/>
    <w:rsid w:val="00593325"/>
    <w:rsid w:val="005938E5"/>
    <w:rsid w:val="00593D25"/>
    <w:rsid w:val="0059489A"/>
    <w:rsid w:val="0059502E"/>
    <w:rsid w:val="005954B4"/>
    <w:rsid w:val="005954F1"/>
    <w:rsid w:val="005957A6"/>
    <w:rsid w:val="0059595D"/>
    <w:rsid w:val="00595981"/>
    <w:rsid w:val="00595E30"/>
    <w:rsid w:val="00596854"/>
    <w:rsid w:val="00596B36"/>
    <w:rsid w:val="00596D49"/>
    <w:rsid w:val="00596F38"/>
    <w:rsid w:val="005971DE"/>
    <w:rsid w:val="005975A3"/>
    <w:rsid w:val="00597D10"/>
    <w:rsid w:val="005A0F50"/>
    <w:rsid w:val="005A0FFE"/>
    <w:rsid w:val="005A1504"/>
    <w:rsid w:val="005A1659"/>
    <w:rsid w:val="005A1870"/>
    <w:rsid w:val="005A2135"/>
    <w:rsid w:val="005A2C5E"/>
    <w:rsid w:val="005A2CB3"/>
    <w:rsid w:val="005A2FB6"/>
    <w:rsid w:val="005A3590"/>
    <w:rsid w:val="005A36D6"/>
    <w:rsid w:val="005A3BC8"/>
    <w:rsid w:val="005A5018"/>
    <w:rsid w:val="005A54AE"/>
    <w:rsid w:val="005A54B8"/>
    <w:rsid w:val="005A5C05"/>
    <w:rsid w:val="005A618E"/>
    <w:rsid w:val="005A65F0"/>
    <w:rsid w:val="005A6FA6"/>
    <w:rsid w:val="005A71EE"/>
    <w:rsid w:val="005A772C"/>
    <w:rsid w:val="005A7AEC"/>
    <w:rsid w:val="005A7B90"/>
    <w:rsid w:val="005A7F69"/>
    <w:rsid w:val="005A7F8F"/>
    <w:rsid w:val="005B023E"/>
    <w:rsid w:val="005B06B0"/>
    <w:rsid w:val="005B162B"/>
    <w:rsid w:val="005B1D0B"/>
    <w:rsid w:val="005B1E65"/>
    <w:rsid w:val="005B30DE"/>
    <w:rsid w:val="005B3256"/>
    <w:rsid w:val="005B3478"/>
    <w:rsid w:val="005B399D"/>
    <w:rsid w:val="005B42FE"/>
    <w:rsid w:val="005B4966"/>
    <w:rsid w:val="005B4EC8"/>
    <w:rsid w:val="005B4FD2"/>
    <w:rsid w:val="005B5081"/>
    <w:rsid w:val="005B55F5"/>
    <w:rsid w:val="005B5985"/>
    <w:rsid w:val="005B67B3"/>
    <w:rsid w:val="005B6A8D"/>
    <w:rsid w:val="005B6B11"/>
    <w:rsid w:val="005B7058"/>
    <w:rsid w:val="005B755D"/>
    <w:rsid w:val="005B7D67"/>
    <w:rsid w:val="005C006E"/>
    <w:rsid w:val="005C07C3"/>
    <w:rsid w:val="005C0E94"/>
    <w:rsid w:val="005C0F6D"/>
    <w:rsid w:val="005C104C"/>
    <w:rsid w:val="005C134D"/>
    <w:rsid w:val="005C18AF"/>
    <w:rsid w:val="005C1901"/>
    <w:rsid w:val="005C29B3"/>
    <w:rsid w:val="005C33B7"/>
    <w:rsid w:val="005C36B3"/>
    <w:rsid w:val="005C4317"/>
    <w:rsid w:val="005C45BB"/>
    <w:rsid w:val="005C4B9D"/>
    <w:rsid w:val="005C5010"/>
    <w:rsid w:val="005C5CB2"/>
    <w:rsid w:val="005C5DB7"/>
    <w:rsid w:val="005C6D22"/>
    <w:rsid w:val="005C6E93"/>
    <w:rsid w:val="005C70DD"/>
    <w:rsid w:val="005C757C"/>
    <w:rsid w:val="005C7746"/>
    <w:rsid w:val="005C7D7A"/>
    <w:rsid w:val="005D02F9"/>
    <w:rsid w:val="005D1331"/>
    <w:rsid w:val="005D2207"/>
    <w:rsid w:val="005D25C9"/>
    <w:rsid w:val="005D2BD4"/>
    <w:rsid w:val="005D303D"/>
    <w:rsid w:val="005D3C66"/>
    <w:rsid w:val="005D3FA2"/>
    <w:rsid w:val="005D420C"/>
    <w:rsid w:val="005D4630"/>
    <w:rsid w:val="005D4791"/>
    <w:rsid w:val="005D4B44"/>
    <w:rsid w:val="005D4FC0"/>
    <w:rsid w:val="005D5CA7"/>
    <w:rsid w:val="005D6171"/>
    <w:rsid w:val="005D64A6"/>
    <w:rsid w:val="005D673E"/>
    <w:rsid w:val="005D6EC5"/>
    <w:rsid w:val="005D701C"/>
    <w:rsid w:val="005D7026"/>
    <w:rsid w:val="005D75AE"/>
    <w:rsid w:val="005D7D5B"/>
    <w:rsid w:val="005D7DC6"/>
    <w:rsid w:val="005E009E"/>
    <w:rsid w:val="005E03EA"/>
    <w:rsid w:val="005E0F1F"/>
    <w:rsid w:val="005E1B77"/>
    <w:rsid w:val="005E1D4F"/>
    <w:rsid w:val="005E273A"/>
    <w:rsid w:val="005E36B0"/>
    <w:rsid w:val="005E3EE4"/>
    <w:rsid w:val="005E4C07"/>
    <w:rsid w:val="005E64B2"/>
    <w:rsid w:val="005E6D63"/>
    <w:rsid w:val="005E7089"/>
    <w:rsid w:val="005E7748"/>
    <w:rsid w:val="005E7859"/>
    <w:rsid w:val="005E7F3F"/>
    <w:rsid w:val="005E7FD0"/>
    <w:rsid w:val="005F00E8"/>
    <w:rsid w:val="005F0B0A"/>
    <w:rsid w:val="005F1107"/>
    <w:rsid w:val="005F11B5"/>
    <w:rsid w:val="005F1F0A"/>
    <w:rsid w:val="005F22F0"/>
    <w:rsid w:val="005F2785"/>
    <w:rsid w:val="005F2A35"/>
    <w:rsid w:val="005F3116"/>
    <w:rsid w:val="005F3181"/>
    <w:rsid w:val="005F3A58"/>
    <w:rsid w:val="005F41CF"/>
    <w:rsid w:val="005F482A"/>
    <w:rsid w:val="005F4B61"/>
    <w:rsid w:val="005F562D"/>
    <w:rsid w:val="005F58DB"/>
    <w:rsid w:val="005F5C3D"/>
    <w:rsid w:val="005F5C7E"/>
    <w:rsid w:val="005F5CAB"/>
    <w:rsid w:val="005F6E32"/>
    <w:rsid w:val="005F7095"/>
    <w:rsid w:val="005F71D4"/>
    <w:rsid w:val="005F7B73"/>
    <w:rsid w:val="005F7BD3"/>
    <w:rsid w:val="0060191A"/>
    <w:rsid w:val="00602054"/>
    <w:rsid w:val="00602213"/>
    <w:rsid w:val="00603E54"/>
    <w:rsid w:val="006042DF"/>
    <w:rsid w:val="00604334"/>
    <w:rsid w:val="0060447A"/>
    <w:rsid w:val="00604742"/>
    <w:rsid w:val="00604ABD"/>
    <w:rsid w:val="00606F2F"/>
    <w:rsid w:val="00607142"/>
    <w:rsid w:val="006078C6"/>
    <w:rsid w:val="006078E8"/>
    <w:rsid w:val="006079D6"/>
    <w:rsid w:val="006105EA"/>
    <w:rsid w:val="0061060B"/>
    <w:rsid w:val="006110CA"/>
    <w:rsid w:val="00611E38"/>
    <w:rsid w:val="00612E84"/>
    <w:rsid w:val="00613914"/>
    <w:rsid w:val="0061430B"/>
    <w:rsid w:val="006148AC"/>
    <w:rsid w:val="00614904"/>
    <w:rsid w:val="00614CD9"/>
    <w:rsid w:val="006154ED"/>
    <w:rsid w:val="00615592"/>
    <w:rsid w:val="006155E8"/>
    <w:rsid w:val="00615B62"/>
    <w:rsid w:val="00615C6E"/>
    <w:rsid w:val="00615EC6"/>
    <w:rsid w:val="00615FD9"/>
    <w:rsid w:val="006163A2"/>
    <w:rsid w:val="00617450"/>
    <w:rsid w:val="00617583"/>
    <w:rsid w:val="00617E77"/>
    <w:rsid w:val="00617EFE"/>
    <w:rsid w:val="006203D3"/>
    <w:rsid w:val="0062064C"/>
    <w:rsid w:val="0062082B"/>
    <w:rsid w:val="00620832"/>
    <w:rsid w:val="00621509"/>
    <w:rsid w:val="00621959"/>
    <w:rsid w:val="00622EC2"/>
    <w:rsid w:val="0062335C"/>
    <w:rsid w:val="006234D6"/>
    <w:rsid w:val="00623D52"/>
    <w:rsid w:val="00623E21"/>
    <w:rsid w:val="00624216"/>
    <w:rsid w:val="00624F9E"/>
    <w:rsid w:val="006253B6"/>
    <w:rsid w:val="00625799"/>
    <w:rsid w:val="0062596E"/>
    <w:rsid w:val="00625D43"/>
    <w:rsid w:val="006261AD"/>
    <w:rsid w:val="006261DC"/>
    <w:rsid w:val="00626927"/>
    <w:rsid w:val="0062753C"/>
    <w:rsid w:val="0062783F"/>
    <w:rsid w:val="0063004B"/>
    <w:rsid w:val="0063038A"/>
    <w:rsid w:val="006305DF"/>
    <w:rsid w:val="00630CA3"/>
    <w:rsid w:val="00630EF0"/>
    <w:rsid w:val="00630FCA"/>
    <w:rsid w:val="0063172A"/>
    <w:rsid w:val="00632341"/>
    <w:rsid w:val="006325C9"/>
    <w:rsid w:val="006328E6"/>
    <w:rsid w:val="00632B9C"/>
    <w:rsid w:val="0063312C"/>
    <w:rsid w:val="0063405C"/>
    <w:rsid w:val="006347C8"/>
    <w:rsid w:val="00634F00"/>
    <w:rsid w:val="006353B9"/>
    <w:rsid w:val="006357BA"/>
    <w:rsid w:val="0063597C"/>
    <w:rsid w:val="00635CF5"/>
    <w:rsid w:val="00635DB6"/>
    <w:rsid w:val="0063673D"/>
    <w:rsid w:val="006368BD"/>
    <w:rsid w:val="00637081"/>
    <w:rsid w:val="006373C7"/>
    <w:rsid w:val="006379B5"/>
    <w:rsid w:val="00637B0C"/>
    <w:rsid w:val="00637C0B"/>
    <w:rsid w:val="00640623"/>
    <w:rsid w:val="00640A8C"/>
    <w:rsid w:val="00640AE8"/>
    <w:rsid w:val="00640FCB"/>
    <w:rsid w:val="006411A2"/>
    <w:rsid w:val="00641447"/>
    <w:rsid w:val="0064165E"/>
    <w:rsid w:val="006426C8"/>
    <w:rsid w:val="00642749"/>
    <w:rsid w:val="00642E5F"/>
    <w:rsid w:val="006435C2"/>
    <w:rsid w:val="0064434C"/>
    <w:rsid w:val="00644BAE"/>
    <w:rsid w:val="00644FD2"/>
    <w:rsid w:val="006451C7"/>
    <w:rsid w:val="00647003"/>
    <w:rsid w:val="00647125"/>
    <w:rsid w:val="00647C32"/>
    <w:rsid w:val="00647CE0"/>
    <w:rsid w:val="00647D11"/>
    <w:rsid w:val="00650520"/>
    <w:rsid w:val="0065104F"/>
    <w:rsid w:val="00651C53"/>
    <w:rsid w:val="00652099"/>
    <w:rsid w:val="00652450"/>
    <w:rsid w:val="0065284C"/>
    <w:rsid w:val="006529C7"/>
    <w:rsid w:val="006529F3"/>
    <w:rsid w:val="00652BD1"/>
    <w:rsid w:val="006530D9"/>
    <w:rsid w:val="0065311D"/>
    <w:rsid w:val="0065341C"/>
    <w:rsid w:val="0065379F"/>
    <w:rsid w:val="006538A3"/>
    <w:rsid w:val="0065391B"/>
    <w:rsid w:val="00653DF1"/>
    <w:rsid w:val="006541BA"/>
    <w:rsid w:val="00654726"/>
    <w:rsid w:val="00654B16"/>
    <w:rsid w:val="00654F6B"/>
    <w:rsid w:val="00655EC9"/>
    <w:rsid w:val="00655EEF"/>
    <w:rsid w:val="00656050"/>
    <w:rsid w:val="0066015E"/>
    <w:rsid w:val="006610E2"/>
    <w:rsid w:val="0066124C"/>
    <w:rsid w:val="00662D24"/>
    <w:rsid w:val="00662E79"/>
    <w:rsid w:val="00662EF5"/>
    <w:rsid w:val="006634EE"/>
    <w:rsid w:val="00664092"/>
    <w:rsid w:val="00664B5A"/>
    <w:rsid w:val="0066500F"/>
    <w:rsid w:val="0066502C"/>
    <w:rsid w:val="0066605D"/>
    <w:rsid w:val="00666155"/>
    <w:rsid w:val="00666276"/>
    <w:rsid w:val="00666416"/>
    <w:rsid w:val="006674A6"/>
    <w:rsid w:val="00667FB3"/>
    <w:rsid w:val="00670708"/>
    <w:rsid w:val="00670C6D"/>
    <w:rsid w:val="00670C77"/>
    <w:rsid w:val="0067183B"/>
    <w:rsid w:val="00671C93"/>
    <w:rsid w:val="006720AC"/>
    <w:rsid w:val="0067248B"/>
    <w:rsid w:val="006726E9"/>
    <w:rsid w:val="00672702"/>
    <w:rsid w:val="00672A6C"/>
    <w:rsid w:val="00672BB2"/>
    <w:rsid w:val="00672BBF"/>
    <w:rsid w:val="00673098"/>
    <w:rsid w:val="0067339A"/>
    <w:rsid w:val="00673712"/>
    <w:rsid w:val="006738D8"/>
    <w:rsid w:val="00673ACF"/>
    <w:rsid w:val="00674235"/>
    <w:rsid w:val="00674A79"/>
    <w:rsid w:val="00674D58"/>
    <w:rsid w:val="0067540D"/>
    <w:rsid w:val="00675439"/>
    <w:rsid w:val="0067552F"/>
    <w:rsid w:val="006763FE"/>
    <w:rsid w:val="006767B2"/>
    <w:rsid w:val="006767BC"/>
    <w:rsid w:val="006769FD"/>
    <w:rsid w:val="00676A32"/>
    <w:rsid w:val="00676C49"/>
    <w:rsid w:val="006771B1"/>
    <w:rsid w:val="006775DD"/>
    <w:rsid w:val="006808ED"/>
    <w:rsid w:val="00680AE2"/>
    <w:rsid w:val="006810DB"/>
    <w:rsid w:val="00681274"/>
    <w:rsid w:val="00681792"/>
    <w:rsid w:val="0068194B"/>
    <w:rsid w:val="00681B53"/>
    <w:rsid w:val="00681F81"/>
    <w:rsid w:val="006821CA"/>
    <w:rsid w:val="006829DB"/>
    <w:rsid w:val="00682AF8"/>
    <w:rsid w:val="00682DAC"/>
    <w:rsid w:val="00682ED2"/>
    <w:rsid w:val="0068303C"/>
    <w:rsid w:val="006830B2"/>
    <w:rsid w:val="006830EF"/>
    <w:rsid w:val="00683419"/>
    <w:rsid w:val="006839B0"/>
    <w:rsid w:val="00684443"/>
    <w:rsid w:val="0068449E"/>
    <w:rsid w:val="006845D8"/>
    <w:rsid w:val="006847B9"/>
    <w:rsid w:val="00685088"/>
    <w:rsid w:val="00685381"/>
    <w:rsid w:val="00686075"/>
    <w:rsid w:val="00686408"/>
    <w:rsid w:val="0068725D"/>
    <w:rsid w:val="0068764A"/>
    <w:rsid w:val="0068775C"/>
    <w:rsid w:val="00687D07"/>
    <w:rsid w:val="00690296"/>
    <w:rsid w:val="00690B69"/>
    <w:rsid w:val="0069169A"/>
    <w:rsid w:val="006918C7"/>
    <w:rsid w:val="00691D13"/>
    <w:rsid w:val="006928D4"/>
    <w:rsid w:val="006928FA"/>
    <w:rsid w:val="0069356B"/>
    <w:rsid w:val="006939F8"/>
    <w:rsid w:val="0069405C"/>
    <w:rsid w:val="0069427E"/>
    <w:rsid w:val="00694D38"/>
    <w:rsid w:val="00694DCA"/>
    <w:rsid w:val="006954DD"/>
    <w:rsid w:val="00695F74"/>
    <w:rsid w:val="00696D9A"/>
    <w:rsid w:val="0069718B"/>
    <w:rsid w:val="00697567"/>
    <w:rsid w:val="0069758C"/>
    <w:rsid w:val="00697D07"/>
    <w:rsid w:val="00697E9B"/>
    <w:rsid w:val="00697F6C"/>
    <w:rsid w:val="006A01EA"/>
    <w:rsid w:val="006A0218"/>
    <w:rsid w:val="006A038A"/>
    <w:rsid w:val="006A050F"/>
    <w:rsid w:val="006A06EE"/>
    <w:rsid w:val="006A07AB"/>
    <w:rsid w:val="006A087F"/>
    <w:rsid w:val="006A1049"/>
    <w:rsid w:val="006A1087"/>
    <w:rsid w:val="006A1B3A"/>
    <w:rsid w:val="006A2763"/>
    <w:rsid w:val="006A2CF5"/>
    <w:rsid w:val="006A2E7C"/>
    <w:rsid w:val="006A3127"/>
    <w:rsid w:val="006A38DB"/>
    <w:rsid w:val="006A39D5"/>
    <w:rsid w:val="006A3A56"/>
    <w:rsid w:val="006A4830"/>
    <w:rsid w:val="006A4838"/>
    <w:rsid w:val="006A57F9"/>
    <w:rsid w:val="006A5B6A"/>
    <w:rsid w:val="006A5FC7"/>
    <w:rsid w:val="006A67E2"/>
    <w:rsid w:val="006A77DE"/>
    <w:rsid w:val="006A7C60"/>
    <w:rsid w:val="006B01E4"/>
    <w:rsid w:val="006B0AD0"/>
    <w:rsid w:val="006B148B"/>
    <w:rsid w:val="006B25C0"/>
    <w:rsid w:val="006B2F7E"/>
    <w:rsid w:val="006B302C"/>
    <w:rsid w:val="006B418C"/>
    <w:rsid w:val="006B41B2"/>
    <w:rsid w:val="006B4913"/>
    <w:rsid w:val="006B563C"/>
    <w:rsid w:val="006B5915"/>
    <w:rsid w:val="006B5BA8"/>
    <w:rsid w:val="006B609A"/>
    <w:rsid w:val="006B677D"/>
    <w:rsid w:val="006B6981"/>
    <w:rsid w:val="006B6A7B"/>
    <w:rsid w:val="006B6D8B"/>
    <w:rsid w:val="006B6DE1"/>
    <w:rsid w:val="006B732D"/>
    <w:rsid w:val="006B760C"/>
    <w:rsid w:val="006B7B72"/>
    <w:rsid w:val="006C0444"/>
    <w:rsid w:val="006C061E"/>
    <w:rsid w:val="006C0760"/>
    <w:rsid w:val="006C0F1E"/>
    <w:rsid w:val="006C1605"/>
    <w:rsid w:val="006C26D3"/>
    <w:rsid w:val="006C397B"/>
    <w:rsid w:val="006C3DD2"/>
    <w:rsid w:val="006C433B"/>
    <w:rsid w:val="006C4419"/>
    <w:rsid w:val="006C4B8E"/>
    <w:rsid w:val="006C502E"/>
    <w:rsid w:val="006C52F9"/>
    <w:rsid w:val="006C5331"/>
    <w:rsid w:val="006C5417"/>
    <w:rsid w:val="006C69A8"/>
    <w:rsid w:val="006C727E"/>
    <w:rsid w:val="006C7E08"/>
    <w:rsid w:val="006D00AA"/>
    <w:rsid w:val="006D0335"/>
    <w:rsid w:val="006D050C"/>
    <w:rsid w:val="006D061A"/>
    <w:rsid w:val="006D0BF4"/>
    <w:rsid w:val="006D0D0F"/>
    <w:rsid w:val="006D10CF"/>
    <w:rsid w:val="006D1422"/>
    <w:rsid w:val="006D20BD"/>
    <w:rsid w:val="006D3119"/>
    <w:rsid w:val="006D319A"/>
    <w:rsid w:val="006D399E"/>
    <w:rsid w:val="006D3B0C"/>
    <w:rsid w:val="006D3CCE"/>
    <w:rsid w:val="006D3DC1"/>
    <w:rsid w:val="006D55A8"/>
    <w:rsid w:val="006D56DA"/>
    <w:rsid w:val="006D5760"/>
    <w:rsid w:val="006D5D49"/>
    <w:rsid w:val="006D5D4E"/>
    <w:rsid w:val="006D60EF"/>
    <w:rsid w:val="006D63A0"/>
    <w:rsid w:val="006E1828"/>
    <w:rsid w:val="006E1C2F"/>
    <w:rsid w:val="006E1FDA"/>
    <w:rsid w:val="006E2268"/>
    <w:rsid w:val="006E24FE"/>
    <w:rsid w:val="006E2D73"/>
    <w:rsid w:val="006E2EF6"/>
    <w:rsid w:val="006E2FDB"/>
    <w:rsid w:val="006E30B0"/>
    <w:rsid w:val="006E3423"/>
    <w:rsid w:val="006E3995"/>
    <w:rsid w:val="006E3B31"/>
    <w:rsid w:val="006E457C"/>
    <w:rsid w:val="006E5481"/>
    <w:rsid w:val="006E552B"/>
    <w:rsid w:val="006E578D"/>
    <w:rsid w:val="006E5AAF"/>
    <w:rsid w:val="006E5C21"/>
    <w:rsid w:val="006E5F70"/>
    <w:rsid w:val="006E6315"/>
    <w:rsid w:val="006E6715"/>
    <w:rsid w:val="006E68E4"/>
    <w:rsid w:val="006E77CD"/>
    <w:rsid w:val="006E7E3D"/>
    <w:rsid w:val="006F04F7"/>
    <w:rsid w:val="006F0617"/>
    <w:rsid w:val="006F06C9"/>
    <w:rsid w:val="006F06FF"/>
    <w:rsid w:val="006F0E0E"/>
    <w:rsid w:val="006F0E4C"/>
    <w:rsid w:val="006F0E98"/>
    <w:rsid w:val="006F11C3"/>
    <w:rsid w:val="006F12A4"/>
    <w:rsid w:val="006F12E4"/>
    <w:rsid w:val="006F13D3"/>
    <w:rsid w:val="006F14B7"/>
    <w:rsid w:val="006F1949"/>
    <w:rsid w:val="006F26DB"/>
    <w:rsid w:val="006F2785"/>
    <w:rsid w:val="006F27E5"/>
    <w:rsid w:val="006F27EB"/>
    <w:rsid w:val="006F2E48"/>
    <w:rsid w:val="006F39B1"/>
    <w:rsid w:val="006F3F48"/>
    <w:rsid w:val="006F4364"/>
    <w:rsid w:val="006F44E2"/>
    <w:rsid w:val="006F46A1"/>
    <w:rsid w:val="006F47CD"/>
    <w:rsid w:val="006F53F6"/>
    <w:rsid w:val="006F54FA"/>
    <w:rsid w:val="006F57B9"/>
    <w:rsid w:val="006F636A"/>
    <w:rsid w:val="006F656D"/>
    <w:rsid w:val="006F6D73"/>
    <w:rsid w:val="006F6ECB"/>
    <w:rsid w:val="00700238"/>
    <w:rsid w:val="00700373"/>
    <w:rsid w:val="00700C51"/>
    <w:rsid w:val="0070114E"/>
    <w:rsid w:val="007017E8"/>
    <w:rsid w:val="00701BB7"/>
    <w:rsid w:val="00701CF9"/>
    <w:rsid w:val="00702107"/>
    <w:rsid w:val="0070251C"/>
    <w:rsid w:val="0070255D"/>
    <w:rsid w:val="0070286F"/>
    <w:rsid w:val="00702E84"/>
    <w:rsid w:val="007042B7"/>
    <w:rsid w:val="007042F2"/>
    <w:rsid w:val="00704360"/>
    <w:rsid w:val="00704405"/>
    <w:rsid w:val="00704BA4"/>
    <w:rsid w:val="00705214"/>
    <w:rsid w:val="007055D7"/>
    <w:rsid w:val="00705756"/>
    <w:rsid w:val="007059DF"/>
    <w:rsid w:val="00705A1D"/>
    <w:rsid w:val="00705A9D"/>
    <w:rsid w:val="00705DC3"/>
    <w:rsid w:val="00706078"/>
    <w:rsid w:val="00706C63"/>
    <w:rsid w:val="0070746E"/>
    <w:rsid w:val="007105A8"/>
    <w:rsid w:val="00710913"/>
    <w:rsid w:val="00710C96"/>
    <w:rsid w:val="00710F80"/>
    <w:rsid w:val="0071168B"/>
    <w:rsid w:val="007117C9"/>
    <w:rsid w:val="007118B5"/>
    <w:rsid w:val="00711935"/>
    <w:rsid w:val="00711CBA"/>
    <w:rsid w:val="00712271"/>
    <w:rsid w:val="007129CC"/>
    <w:rsid w:val="00712C3D"/>
    <w:rsid w:val="00712CBB"/>
    <w:rsid w:val="00712F20"/>
    <w:rsid w:val="00713A96"/>
    <w:rsid w:val="0071444A"/>
    <w:rsid w:val="00715564"/>
    <w:rsid w:val="00715F41"/>
    <w:rsid w:val="007167BD"/>
    <w:rsid w:val="007204BA"/>
    <w:rsid w:val="007204FD"/>
    <w:rsid w:val="00720E23"/>
    <w:rsid w:val="007211E2"/>
    <w:rsid w:val="0072123C"/>
    <w:rsid w:val="007212BD"/>
    <w:rsid w:val="00721A2A"/>
    <w:rsid w:val="00722349"/>
    <w:rsid w:val="007225C2"/>
    <w:rsid w:val="007226A1"/>
    <w:rsid w:val="00722825"/>
    <w:rsid w:val="0072284A"/>
    <w:rsid w:val="00722B9D"/>
    <w:rsid w:val="00722DDB"/>
    <w:rsid w:val="0072339F"/>
    <w:rsid w:val="0072359E"/>
    <w:rsid w:val="00723D25"/>
    <w:rsid w:val="0072432C"/>
    <w:rsid w:val="007245E6"/>
    <w:rsid w:val="00724D7A"/>
    <w:rsid w:val="00724FAE"/>
    <w:rsid w:val="007251E0"/>
    <w:rsid w:val="00725B1C"/>
    <w:rsid w:val="007274E9"/>
    <w:rsid w:val="007277B0"/>
    <w:rsid w:val="00727828"/>
    <w:rsid w:val="00727CD8"/>
    <w:rsid w:val="00730A7E"/>
    <w:rsid w:val="00730ACE"/>
    <w:rsid w:val="00731260"/>
    <w:rsid w:val="00731EA3"/>
    <w:rsid w:val="00732A68"/>
    <w:rsid w:val="00732E9B"/>
    <w:rsid w:val="007330D0"/>
    <w:rsid w:val="00733285"/>
    <w:rsid w:val="00733ECE"/>
    <w:rsid w:val="0073412C"/>
    <w:rsid w:val="00734214"/>
    <w:rsid w:val="00734D07"/>
    <w:rsid w:val="00734D5D"/>
    <w:rsid w:val="007351EF"/>
    <w:rsid w:val="007353C3"/>
    <w:rsid w:val="00735971"/>
    <w:rsid w:val="00735F99"/>
    <w:rsid w:val="00736277"/>
    <w:rsid w:val="0073628F"/>
    <w:rsid w:val="0073642C"/>
    <w:rsid w:val="00737531"/>
    <w:rsid w:val="0073775B"/>
    <w:rsid w:val="007406F2"/>
    <w:rsid w:val="007409C4"/>
    <w:rsid w:val="00740F31"/>
    <w:rsid w:val="0074102A"/>
    <w:rsid w:val="00741065"/>
    <w:rsid w:val="00741079"/>
    <w:rsid w:val="0074159B"/>
    <w:rsid w:val="007419E2"/>
    <w:rsid w:val="00741A24"/>
    <w:rsid w:val="00742837"/>
    <w:rsid w:val="00742BBD"/>
    <w:rsid w:val="00742EAA"/>
    <w:rsid w:val="007430A1"/>
    <w:rsid w:val="0074333E"/>
    <w:rsid w:val="00743949"/>
    <w:rsid w:val="00743AE4"/>
    <w:rsid w:val="00743BAF"/>
    <w:rsid w:val="00745A74"/>
    <w:rsid w:val="00745D66"/>
    <w:rsid w:val="0074622D"/>
    <w:rsid w:val="007478AB"/>
    <w:rsid w:val="00750243"/>
    <w:rsid w:val="007510C7"/>
    <w:rsid w:val="007516D5"/>
    <w:rsid w:val="007519CE"/>
    <w:rsid w:val="00751D93"/>
    <w:rsid w:val="00751F64"/>
    <w:rsid w:val="00753434"/>
    <w:rsid w:val="007538D7"/>
    <w:rsid w:val="00754034"/>
    <w:rsid w:val="00754D6E"/>
    <w:rsid w:val="00754EBD"/>
    <w:rsid w:val="00754EE5"/>
    <w:rsid w:val="0075616C"/>
    <w:rsid w:val="007565EA"/>
    <w:rsid w:val="007565F2"/>
    <w:rsid w:val="00756734"/>
    <w:rsid w:val="00756A08"/>
    <w:rsid w:val="00756A6C"/>
    <w:rsid w:val="007572D6"/>
    <w:rsid w:val="00757D32"/>
    <w:rsid w:val="00760240"/>
    <w:rsid w:val="0076072B"/>
    <w:rsid w:val="00760AFC"/>
    <w:rsid w:val="00760C93"/>
    <w:rsid w:val="0076119C"/>
    <w:rsid w:val="00761FF7"/>
    <w:rsid w:val="0076205B"/>
    <w:rsid w:val="0076284B"/>
    <w:rsid w:val="00762EAD"/>
    <w:rsid w:val="0076349D"/>
    <w:rsid w:val="00763B50"/>
    <w:rsid w:val="00764328"/>
    <w:rsid w:val="00764FCF"/>
    <w:rsid w:val="00766B15"/>
    <w:rsid w:val="00766DC6"/>
    <w:rsid w:val="0077019E"/>
    <w:rsid w:val="00770600"/>
    <w:rsid w:val="0077097B"/>
    <w:rsid w:val="00770D46"/>
    <w:rsid w:val="007723AD"/>
    <w:rsid w:val="007725FD"/>
    <w:rsid w:val="00772805"/>
    <w:rsid w:val="007732CA"/>
    <w:rsid w:val="0077387D"/>
    <w:rsid w:val="00773A55"/>
    <w:rsid w:val="00774196"/>
    <w:rsid w:val="007748D7"/>
    <w:rsid w:val="007748DD"/>
    <w:rsid w:val="00774A78"/>
    <w:rsid w:val="00775038"/>
    <w:rsid w:val="00775656"/>
    <w:rsid w:val="007758F0"/>
    <w:rsid w:val="00775A3D"/>
    <w:rsid w:val="00775BF4"/>
    <w:rsid w:val="00775CCA"/>
    <w:rsid w:val="007761D7"/>
    <w:rsid w:val="00780846"/>
    <w:rsid w:val="00780928"/>
    <w:rsid w:val="00780FC8"/>
    <w:rsid w:val="007815EC"/>
    <w:rsid w:val="00781636"/>
    <w:rsid w:val="00781839"/>
    <w:rsid w:val="007818FF"/>
    <w:rsid w:val="00781D28"/>
    <w:rsid w:val="007821A1"/>
    <w:rsid w:val="00782850"/>
    <w:rsid w:val="00782B87"/>
    <w:rsid w:val="00783040"/>
    <w:rsid w:val="00783631"/>
    <w:rsid w:val="007839C7"/>
    <w:rsid w:val="00783E9C"/>
    <w:rsid w:val="00783F41"/>
    <w:rsid w:val="0078425B"/>
    <w:rsid w:val="00785620"/>
    <w:rsid w:val="00785A66"/>
    <w:rsid w:val="00785C38"/>
    <w:rsid w:val="00785EA7"/>
    <w:rsid w:val="00786001"/>
    <w:rsid w:val="00786D1E"/>
    <w:rsid w:val="00787199"/>
    <w:rsid w:val="007873B5"/>
    <w:rsid w:val="00787494"/>
    <w:rsid w:val="0078750C"/>
    <w:rsid w:val="00791334"/>
    <w:rsid w:val="00791714"/>
    <w:rsid w:val="00791DDA"/>
    <w:rsid w:val="007927E6"/>
    <w:rsid w:val="00792DA6"/>
    <w:rsid w:val="0079425C"/>
    <w:rsid w:val="00794543"/>
    <w:rsid w:val="00794A69"/>
    <w:rsid w:val="00794BB4"/>
    <w:rsid w:val="00794D47"/>
    <w:rsid w:val="00795853"/>
    <w:rsid w:val="00795FB5"/>
    <w:rsid w:val="00796944"/>
    <w:rsid w:val="007975E0"/>
    <w:rsid w:val="007A003B"/>
    <w:rsid w:val="007A02CA"/>
    <w:rsid w:val="007A0658"/>
    <w:rsid w:val="007A074B"/>
    <w:rsid w:val="007A0E26"/>
    <w:rsid w:val="007A1558"/>
    <w:rsid w:val="007A1F58"/>
    <w:rsid w:val="007A2024"/>
    <w:rsid w:val="007A2C34"/>
    <w:rsid w:val="007A2C8B"/>
    <w:rsid w:val="007A3260"/>
    <w:rsid w:val="007A331D"/>
    <w:rsid w:val="007A35E8"/>
    <w:rsid w:val="007A37D3"/>
    <w:rsid w:val="007A41D3"/>
    <w:rsid w:val="007A443B"/>
    <w:rsid w:val="007A4505"/>
    <w:rsid w:val="007A4925"/>
    <w:rsid w:val="007A4957"/>
    <w:rsid w:val="007A4B75"/>
    <w:rsid w:val="007A4E62"/>
    <w:rsid w:val="007A504E"/>
    <w:rsid w:val="007A51CF"/>
    <w:rsid w:val="007A51EF"/>
    <w:rsid w:val="007A53AB"/>
    <w:rsid w:val="007A596D"/>
    <w:rsid w:val="007A5A98"/>
    <w:rsid w:val="007A5B11"/>
    <w:rsid w:val="007A5D37"/>
    <w:rsid w:val="007A6280"/>
    <w:rsid w:val="007A6592"/>
    <w:rsid w:val="007A6DC8"/>
    <w:rsid w:val="007A70BB"/>
    <w:rsid w:val="007A7390"/>
    <w:rsid w:val="007A767B"/>
    <w:rsid w:val="007A796E"/>
    <w:rsid w:val="007B04E5"/>
    <w:rsid w:val="007B0535"/>
    <w:rsid w:val="007B0791"/>
    <w:rsid w:val="007B0E7B"/>
    <w:rsid w:val="007B176B"/>
    <w:rsid w:val="007B18F1"/>
    <w:rsid w:val="007B209D"/>
    <w:rsid w:val="007B247D"/>
    <w:rsid w:val="007B2A58"/>
    <w:rsid w:val="007B2F79"/>
    <w:rsid w:val="007B3423"/>
    <w:rsid w:val="007B3430"/>
    <w:rsid w:val="007B362E"/>
    <w:rsid w:val="007B36B6"/>
    <w:rsid w:val="007B3995"/>
    <w:rsid w:val="007B3A4D"/>
    <w:rsid w:val="007B3C94"/>
    <w:rsid w:val="007B4099"/>
    <w:rsid w:val="007B42C1"/>
    <w:rsid w:val="007B4523"/>
    <w:rsid w:val="007B4A66"/>
    <w:rsid w:val="007B5702"/>
    <w:rsid w:val="007B5982"/>
    <w:rsid w:val="007B5B3F"/>
    <w:rsid w:val="007B5D97"/>
    <w:rsid w:val="007B6187"/>
    <w:rsid w:val="007B619F"/>
    <w:rsid w:val="007B68BD"/>
    <w:rsid w:val="007B6E4B"/>
    <w:rsid w:val="007B72EA"/>
    <w:rsid w:val="007B77EF"/>
    <w:rsid w:val="007B7B97"/>
    <w:rsid w:val="007B7EF8"/>
    <w:rsid w:val="007B7FA9"/>
    <w:rsid w:val="007C110B"/>
    <w:rsid w:val="007C1A6F"/>
    <w:rsid w:val="007C25A4"/>
    <w:rsid w:val="007C2FE7"/>
    <w:rsid w:val="007C35E4"/>
    <w:rsid w:val="007C4226"/>
    <w:rsid w:val="007C491E"/>
    <w:rsid w:val="007C52AF"/>
    <w:rsid w:val="007C540B"/>
    <w:rsid w:val="007C5654"/>
    <w:rsid w:val="007C56AB"/>
    <w:rsid w:val="007C597F"/>
    <w:rsid w:val="007C5B4F"/>
    <w:rsid w:val="007C5C66"/>
    <w:rsid w:val="007C5D5F"/>
    <w:rsid w:val="007C65D1"/>
    <w:rsid w:val="007C6A68"/>
    <w:rsid w:val="007C6C54"/>
    <w:rsid w:val="007C6D65"/>
    <w:rsid w:val="007C6EF9"/>
    <w:rsid w:val="007C707C"/>
    <w:rsid w:val="007C7F28"/>
    <w:rsid w:val="007D010C"/>
    <w:rsid w:val="007D02F3"/>
    <w:rsid w:val="007D1917"/>
    <w:rsid w:val="007D1A54"/>
    <w:rsid w:val="007D1B03"/>
    <w:rsid w:val="007D1C66"/>
    <w:rsid w:val="007D1CA7"/>
    <w:rsid w:val="007D240E"/>
    <w:rsid w:val="007D25A9"/>
    <w:rsid w:val="007D27AA"/>
    <w:rsid w:val="007D2C9F"/>
    <w:rsid w:val="007D2CF2"/>
    <w:rsid w:val="007D36F2"/>
    <w:rsid w:val="007D3C56"/>
    <w:rsid w:val="007D3DF2"/>
    <w:rsid w:val="007D457B"/>
    <w:rsid w:val="007D5542"/>
    <w:rsid w:val="007D5901"/>
    <w:rsid w:val="007D5BB3"/>
    <w:rsid w:val="007D5C7B"/>
    <w:rsid w:val="007D5EDB"/>
    <w:rsid w:val="007D67FC"/>
    <w:rsid w:val="007D6C79"/>
    <w:rsid w:val="007D6C8A"/>
    <w:rsid w:val="007D711A"/>
    <w:rsid w:val="007D740D"/>
    <w:rsid w:val="007D7655"/>
    <w:rsid w:val="007D7771"/>
    <w:rsid w:val="007D7971"/>
    <w:rsid w:val="007D7BA7"/>
    <w:rsid w:val="007E03EE"/>
    <w:rsid w:val="007E0890"/>
    <w:rsid w:val="007E0CEC"/>
    <w:rsid w:val="007E1851"/>
    <w:rsid w:val="007E18A4"/>
    <w:rsid w:val="007E19E8"/>
    <w:rsid w:val="007E1A34"/>
    <w:rsid w:val="007E21D2"/>
    <w:rsid w:val="007E26EA"/>
    <w:rsid w:val="007E29DB"/>
    <w:rsid w:val="007E3133"/>
    <w:rsid w:val="007E491B"/>
    <w:rsid w:val="007E4960"/>
    <w:rsid w:val="007E4A27"/>
    <w:rsid w:val="007E6C6F"/>
    <w:rsid w:val="007E6E96"/>
    <w:rsid w:val="007E6F8E"/>
    <w:rsid w:val="007E7229"/>
    <w:rsid w:val="007E72B5"/>
    <w:rsid w:val="007E732C"/>
    <w:rsid w:val="007E7454"/>
    <w:rsid w:val="007F004C"/>
    <w:rsid w:val="007F0614"/>
    <w:rsid w:val="007F073C"/>
    <w:rsid w:val="007F099D"/>
    <w:rsid w:val="007F175E"/>
    <w:rsid w:val="007F1811"/>
    <w:rsid w:val="007F1F09"/>
    <w:rsid w:val="007F27F5"/>
    <w:rsid w:val="007F2815"/>
    <w:rsid w:val="007F2B60"/>
    <w:rsid w:val="007F303C"/>
    <w:rsid w:val="007F3B85"/>
    <w:rsid w:val="007F3D05"/>
    <w:rsid w:val="007F42BA"/>
    <w:rsid w:val="007F4C5D"/>
    <w:rsid w:val="007F4FF3"/>
    <w:rsid w:val="007F557F"/>
    <w:rsid w:val="007F55A8"/>
    <w:rsid w:val="007F573D"/>
    <w:rsid w:val="007F5FB8"/>
    <w:rsid w:val="007F6017"/>
    <w:rsid w:val="007F6A94"/>
    <w:rsid w:val="007F6D04"/>
    <w:rsid w:val="007F6F8B"/>
    <w:rsid w:val="007F7009"/>
    <w:rsid w:val="007F7652"/>
    <w:rsid w:val="007F7DFB"/>
    <w:rsid w:val="0080005F"/>
    <w:rsid w:val="008001AF"/>
    <w:rsid w:val="0080221D"/>
    <w:rsid w:val="00802B91"/>
    <w:rsid w:val="00803561"/>
    <w:rsid w:val="008037FD"/>
    <w:rsid w:val="00804347"/>
    <w:rsid w:val="0080436D"/>
    <w:rsid w:val="00804ADA"/>
    <w:rsid w:val="00804DE1"/>
    <w:rsid w:val="00804F81"/>
    <w:rsid w:val="0080512F"/>
    <w:rsid w:val="00805157"/>
    <w:rsid w:val="00806F9E"/>
    <w:rsid w:val="008072FA"/>
    <w:rsid w:val="0080772B"/>
    <w:rsid w:val="00807907"/>
    <w:rsid w:val="00807D2A"/>
    <w:rsid w:val="008100E8"/>
    <w:rsid w:val="00810DC6"/>
    <w:rsid w:val="008113DD"/>
    <w:rsid w:val="0081193B"/>
    <w:rsid w:val="00811D45"/>
    <w:rsid w:val="00811E43"/>
    <w:rsid w:val="00812251"/>
    <w:rsid w:val="00812581"/>
    <w:rsid w:val="00813273"/>
    <w:rsid w:val="00813910"/>
    <w:rsid w:val="00813AA8"/>
    <w:rsid w:val="00814495"/>
    <w:rsid w:val="00814740"/>
    <w:rsid w:val="00814E5E"/>
    <w:rsid w:val="00815775"/>
    <w:rsid w:val="00815EA5"/>
    <w:rsid w:val="0081636F"/>
    <w:rsid w:val="00816824"/>
    <w:rsid w:val="008169F3"/>
    <w:rsid w:val="00816BED"/>
    <w:rsid w:val="00816DFA"/>
    <w:rsid w:val="00817C7A"/>
    <w:rsid w:val="00817E47"/>
    <w:rsid w:val="0082011F"/>
    <w:rsid w:val="008211A8"/>
    <w:rsid w:val="00821329"/>
    <w:rsid w:val="0082180C"/>
    <w:rsid w:val="00821E5A"/>
    <w:rsid w:val="00822E3D"/>
    <w:rsid w:val="00823818"/>
    <w:rsid w:val="00824D85"/>
    <w:rsid w:val="00825257"/>
    <w:rsid w:val="00825AF6"/>
    <w:rsid w:val="0082670F"/>
    <w:rsid w:val="00826742"/>
    <w:rsid w:val="00826B6B"/>
    <w:rsid w:val="008277BA"/>
    <w:rsid w:val="008310D4"/>
    <w:rsid w:val="00831DAD"/>
    <w:rsid w:val="00833C74"/>
    <w:rsid w:val="0083408D"/>
    <w:rsid w:val="008345EC"/>
    <w:rsid w:val="00834776"/>
    <w:rsid w:val="008348D8"/>
    <w:rsid w:val="00834A38"/>
    <w:rsid w:val="008353F2"/>
    <w:rsid w:val="00835533"/>
    <w:rsid w:val="00835D82"/>
    <w:rsid w:val="00835DBD"/>
    <w:rsid w:val="00836090"/>
    <w:rsid w:val="00836467"/>
    <w:rsid w:val="00836F7D"/>
    <w:rsid w:val="008373A1"/>
    <w:rsid w:val="0083740B"/>
    <w:rsid w:val="0083743C"/>
    <w:rsid w:val="00837BCD"/>
    <w:rsid w:val="00837DD0"/>
    <w:rsid w:val="00840653"/>
    <w:rsid w:val="008407E7"/>
    <w:rsid w:val="00840AE9"/>
    <w:rsid w:val="00840B3D"/>
    <w:rsid w:val="00840D93"/>
    <w:rsid w:val="00840E1F"/>
    <w:rsid w:val="008418D4"/>
    <w:rsid w:val="00841C3E"/>
    <w:rsid w:val="00841D51"/>
    <w:rsid w:val="00842170"/>
    <w:rsid w:val="00842579"/>
    <w:rsid w:val="00843222"/>
    <w:rsid w:val="008432AE"/>
    <w:rsid w:val="0084379E"/>
    <w:rsid w:val="00843A36"/>
    <w:rsid w:val="00843CE5"/>
    <w:rsid w:val="008453C5"/>
    <w:rsid w:val="00845AFB"/>
    <w:rsid w:val="00845F64"/>
    <w:rsid w:val="00846440"/>
    <w:rsid w:val="00846466"/>
    <w:rsid w:val="00846B8F"/>
    <w:rsid w:val="00846DB8"/>
    <w:rsid w:val="0084707E"/>
    <w:rsid w:val="00847398"/>
    <w:rsid w:val="008479BC"/>
    <w:rsid w:val="00850229"/>
    <w:rsid w:val="00850BD1"/>
    <w:rsid w:val="00852A03"/>
    <w:rsid w:val="00852C0B"/>
    <w:rsid w:val="00852CE6"/>
    <w:rsid w:val="00852DB5"/>
    <w:rsid w:val="00853DFE"/>
    <w:rsid w:val="0085495B"/>
    <w:rsid w:val="008549C3"/>
    <w:rsid w:val="008552CE"/>
    <w:rsid w:val="0085589B"/>
    <w:rsid w:val="00855D61"/>
    <w:rsid w:val="00857A4A"/>
    <w:rsid w:val="00857D52"/>
    <w:rsid w:val="00860431"/>
    <w:rsid w:val="00860611"/>
    <w:rsid w:val="008606A2"/>
    <w:rsid w:val="00860BDF"/>
    <w:rsid w:val="00860DAC"/>
    <w:rsid w:val="00860FC6"/>
    <w:rsid w:val="0086158A"/>
    <w:rsid w:val="00861935"/>
    <w:rsid w:val="00861BA5"/>
    <w:rsid w:val="00862370"/>
    <w:rsid w:val="00862452"/>
    <w:rsid w:val="00862C2F"/>
    <w:rsid w:val="00863302"/>
    <w:rsid w:val="00863A39"/>
    <w:rsid w:val="0086401E"/>
    <w:rsid w:val="0086421C"/>
    <w:rsid w:val="00864AD1"/>
    <w:rsid w:val="00865000"/>
    <w:rsid w:val="00866D27"/>
    <w:rsid w:val="00866E63"/>
    <w:rsid w:val="00867264"/>
    <w:rsid w:val="008677BE"/>
    <w:rsid w:val="008700E6"/>
    <w:rsid w:val="00870192"/>
    <w:rsid w:val="00870717"/>
    <w:rsid w:val="00870B54"/>
    <w:rsid w:val="00870FAC"/>
    <w:rsid w:val="008713BE"/>
    <w:rsid w:val="0087140B"/>
    <w:rsid w:val="00871623"/>
    <w:rsid w:val="00871B5C"/>
    <w:rsid w:val="00871BEA"/>
    <w:rsid w:val="00871D9A"/>
    <w:rsid w:val="0087205F"/>
    <w:rsid w:val="00872660"/>
    <w:rsid w:val="0087282B"/>
    <w:rsid w:val="00872BA1"/>
    <w:rsid w:val="00872BCE"/>
    <w:rsid w:val="00872FDC"/>
    <w:rsid w:val="00873110"/>
    <w:rsid w:val="008736E8"/>
    <w:rsid w:val="008743D2"/>
    <w:rsid w:val="00874542"/>
    <w:rsid w:val="00874A6D"/>
    <w:rsid w:val="00874DFF"/>
    <w:rsid w:val="00874F2C"/>
    <w:rsid w:val="00874F7C"/>
    <w:rsid w:val="00875086"/>
    <w:rsid w:val="00875532"/>
    <w:rsid w:val="0087594C"/>
    <w:rsid w:val="00875B3C"/>
    <w:rsid w:val="00875D77"/>
    <w:rsid w:val="00876CC1"/>
    <w:rsid w:val="00876D7A"/>
    <w:rsid w:val="00876DFA"/>
    <w:rsid w:val="008770F8"/>
    <w:rsid w:val="00877150"/>
    <w:rsid w:val="00877227"/>
    <w:rsid w:val="008804B4"/>
    <w:rsid w:val="00880835"/>
    <w:rsid w:val="00880B0A"/>
    <w:rsid w:val="0088122D"/>
    <w:rsid w:val="0088166F"/>
    <w:rsid w:val="00881B33"/>
    <w:rsid w:val="00881DAC"/>
    <w:rsid w:val="00881FE2"/>
    <w:rsid w:val="00882179"/>
    <w:rsid w:val="00882224"/>
    <w:rsid w:val="008831E8"/>
    <w:rsid w:val="00883921"/>
    <w:rsid w:val="008845EC"/>
    <w:rsid w:val="00884766"/>
    <w:rsid w:val="00885147"/>
    <w:rsid w:val="00885197"/>
    <w:rsid w:val="008852F2"/>
    <w:rsid w:val="008855EA"/>
    <w:rsid w:val="008858FF"/>
    <w:rsid w:val="008859ED"/>
    <w:rsid w:val="008866F6"/>
    <w:rsid w:val="00887391"/>
    <w:rsid w:val="008873CA"/>
    <w:rsid w:val="0089057C"/>
    <w:rsid w:val="0089078C"/>
    <w:rsid w:val="00890CF4"/>
    <w:rsid w:val="00891DFE"/>
    <w:rsid w:val="00891F9D"/>
    <w:rsid w:val="00891FFF"/>
    <w:rsid w:val="00892144"/>
    <w:rsid w:val="008921BE"/>
    <w:rsid w:val="008927A0"/>
    <w:rsid w:val="008937AF"/>
    <w:rsid w:val="008938FB"/>
    <w:rsid w:val="0089406D"/>
    <w:rsid w:val="00894081"/>
    <w:rsid w:val="008947DD"/>
    <w:rsid w:val="00894E05"/>
    <w:rsid w:val="008954DF"/>
    <w:rsid w:val="00895C52"/>
    <w:rsid w:val="00895CAC"/>
    <w:rsid w:val="00896264"/>
    <w:rsid w:val="00896AAD"/>
    <w:rsid w:val="00896FD4"/>
    <w:rsid w:val="008A0B65"/>
    <w:rsid w:val="008A0BAE"/>
    <w:rsid w:val="008A0F22"/>
    <w:rsid w:val="008A1094"/>
    <w:rsid w:val="008A10AE"/>
    <w:rsid w:val="008A11FF"/>
    <w:rsid w:val="008A1350"/>
    <w:rsid w:val="008A1479"/>
    <w:rsid w:val="008A1A19"/>
    <w:rsid w:val="008A1F10"/>
    <w:rsid w:val="008A205C"/>
    <w:rsid w:val="008A2735"/>
    <w:rsid w:val="008A2921"/>
    <w:rsid w:val="008A2F11"/>
    <w:rsid w:val="008A2F6D"/>
    <w:rsid w:val="008A30CF"/>
    <w:rsid w:val="008A434C"/>
    <w:rsid w:val="008A437F"/>
    <w:rsid w:val="008A4AD4"/>
    <w:rsid w:val="008A5D0D"/>
    <w:rsid w:val="008A647C"/>
    <w:rsid w:val="008A694E"/>
    <w:rsid w:val="008A6DB4"/>
    <w:rsid w:val="008A7723"/>
    <w:rsid w:val="008A784F"/>
    <w:rsid w:val="008A7B2F"/>
    <w:rsid w:val="008A7BE5"/>
    <w:rsid w:val="008A7F9A"/>
    <w:rsid w:val="008B0511"/>
    <w:rsid w:val="008B25FB"/>
    <w:rsid w:val="008B279D"/>
    <w:rsid w:val="008B2ACA"/>
    <w:rsid w:val="008B2F4E"/>
    <w:rsid w:val="008B304A"/>
    <w:rsid w:val="008B3055"/>
    <w:rsid w:val="008B4462"/>
    <w:rsid w:val="008B44C0"/>
    <w:rsid w:val="008B6131"/>
    <w:rsid w:val="008B6427"/>
    <w:rsid w:val="008B6A2A"/>
    <w:rsid w:val="008B6B0C"/>
    <w:rsid w:val="008B75FE"/>
    <w:rsid w:val="008B7A86"/>
    <w:rsid w:val="008C173A"/>
    <w:rsid w:val="008C21DE"/>
    <w:rsid w:val="008C2200"/>
    <w:rsid w:val="008C2997"/>
    <w:rsid w:val="008C2EA7"/>
    <w:rsid w:val="008C31C5"/>
    <w:rsid w:val="008C3ABD"/>
    <w:rsid w:val="008C3E4F"/>
    <w:rsid w:val="008C42C7"/>
    <w:rsid w:val="008C4304"/>
    <w:rsid w:val="008C469E"/>
    <w:rsid w:val="008C5377"/>
    <w:rsid w:val="008C53AB"/>
    <w:rsid w:val="008C56BE"/>
    <w:rsid w:val="008C5FA2"/>
    <w:rsid w:val="008C60FF"/>
    <w:rsid w:val="008C65AF"/>
    <w:rsid w:val="008C69E7"/>
    <w:rsid w:val="008C75E6"/>
    <w:rsid w:val="008C7B3C"/>
    <w:rsid w:val="008C7D51"/>
    <w:rsid w:val="008D0495"/>
    <w:rsid w:val="008D04F4"/>
    <w:rsid w:val="008D07E3"/>
    <w:rsid w:val="008D0AB8"/>
    <w:rsid w:val="008D0C9B"/>
    <w:rsid w:val="008D15AD"/>
    <w:rsid w:val="008D1C51"/>
    <w:rsid w:val="008D23CB"/>
    <w:rsid w:val="008D251D"/>
    <w:rsid w:val="008D2EB7"/>
    <w:rsid w:val="008D2FDC"/>
    <w:rsid w:val="008D3154"/>
    <w:rsid w:val="008D54F9"/>
    <w:rsid w:val="008D6664"/>
    <w:rsid w:val="008D66AD"/>
    <w:rsid w:val="008D6773"/>
    <w:rsid w:val="008D6D34"/>
    <w:rsid w:val="008D72E2"/>
    <w:rsid w:val="008D7A96"/>
    <w:rsid w:val="008D7B52"/>
    <w:rsid w:val="008D7DE3"/>
    <w:rsid w:val="008D7FFD"/>
    <w:rsid w:val="008E1350"/>
    <w:rsid w:val="008E1F02"/>
    <w:rsid w:val="008E2C92"/>
    <w:rsid w:val="008E3569"/>
    <w:rsid w:val="008E49B5"/>
    <w:rsid w:val="008E4EC5"/>
    <w:rsid w:val="008E4F68"/>
    <w:rsid w:val="008E5AEE"/>
    <w:rsid w:val="008E5C72"/>
    <w:rsid w:val="008E5CA9"/>
    <w:rsid w:val="008E5CF6"/>
    <w:rsid w:val="008E5F9C"/>
    <w:rsid w:val="008E64B4"/>
    <w:rsid w:val="008E6F73"/>
    <w:rsid w:val="008E76DC"/>
    <w:rsid w:val="008E7940"/>
    <w:rsid w:val="008E7D03"/>
    <w:rsid w:val="008F00EB"/>
    <w:rsid w:val="008F01CE"/>
    <w:rsid w:val="008F03C5"/>
    <w:rsid w:val="008F15D4"/>
    <w:rsid w:val="008F168B"/>
    <w:rsid w:val="008F1C0D"/>
    <w:rsid w:val="008F3B79"/>
    <w:rsid w:val="008F3B95"/>
    <w:rsid w:val="008F4297"/>
    <w:rsid w:val="008F4D23"/>
    <w:rsid w:val="008F522E"/>
    <w:rsid w:val="008F581F"/>
    <w:rsid w:val="008F5872"/>
    <w:rsid w:val="008F5E72"/>
    <w:rsid w:val="008F627F"/>
    <w:rsid w:val="008F6752"/>
    <w:rsid w:val="008F6E27"/>
    <w:rsid w:val="00900EF8"/>
    <w:rsid w:val="00901A5B"/>
    <w:rsid w:val="009026F0"/>
    <w:rsid w:val="00903386"/>
    <w:rsid w:val="0090338F"/>
    <w:rsid w:val="009035B2"/>
    <w:rsid w:val="009039C2"/>
    <w:rsid w:val="00903D34"/>
    <w:rsid w:val="00903F8B"/>
    <w:rsid w:val="00903FD6"/>
    <w:rsid w:val="009044C9"/>
    <w:rsid w:val="00904710"/>
    <w:rsid w:val="00904BAB"/>
    <w:rsid w:val="00905703"/>
    <w:rsid w:val="009057E1"/>
    <w:rsid w:val="009059AA"/>
    <w:rsid w:val="00906489"/>
    <w:rsid w:val="009064A4"/>
    <w:rsid w:val="00907108"/>
    <w:rsid w:val="0090735B"/>
    <w:rsid w:val="0091040A"/>
    <w:rsid w:val="00910588"/>
    <w:rsid w:val="00910DCC"/>
    <w:rsid w:val="00911456"/>
    <w:rsid w:val="009119A4"/>
    <w:rsid w:val="00912468"/>
    <w:rsid w:val="00912A42"/>
    <w:rsid w:val="00914E3F"/>
    <w:rsid w:val="00915165"/>
    <w:rsid w:val="00915479"/>
    <w:rsid w:val="009160D2"/>
    <w:rsid w:val="009167A8"/>
    <w:rsid w:val="00916813"/>
    <w:rsid w:val="0091688F"/>
    <w:rsid w:val="00916E48"/>
    <w:rsid w:val="00917210"/>
    <w:rsid w:val="00917539"/>
    <w:rsid w:val="009177E1"/>
    <w:rsid w:val="00920973"/>
    <w:rsid w:val="009210F1"/>
    <w:rsid w:val="009211DC"/>
    <w:rsid w:val="009211E3"/>
    <w:rsid w:val="00921429"/>
    <w:rsid w:val="009214D2"/>
    <w:rsid w:val="00922285"/>
    <w:rsid w:val="009224BD"/>
    <w:rsid w:val="009231A2"/>
    <w:rsid w:val="009236F6"/>
    <w:rsid w:val="00923BF5"/>
    <w:rsid w:val="00924577"/>
    <w:rsid w:val="0092502C"/>
    <w:rsid w:val="00925121"/>
    <w:rsid w:val="00925566"/>
    <w:rsid w:val="009256BB"/>
    <w:rsid w:val="00926854"/>
    <w:rsid w:val="00926C83"/>
    <w:rsid w:val="00927323"/>
    <w:rsid w:val="00927A87"/>
    <w:rsid w:val="00927B2D"/>
    <w:rsid w:val="0093051F"/>
    <w:rsid w:val="00930998"/>
    <w:rsid w:val="00930B88"/>
    <w:rsid w:val="00930CB9"/>
    <w:rsid w:val="00930DBA"/>
    <w:rsid w:val="0093114A"/>
    <w:rsid w:val="00931546"/>
    <w:rsid w:val="00931783"/>
    <w:rsid w:val="0093235F"/>
    <w:rsid w:val="009326D0"/>
    <w:rsid w:val="00932768"/>
    <w:rsid w:val="00932B98"/>
    <w:rsid w:val="009332C4"/>
    <w:rsid w:val="00933856"/>
    <w:rsid w:val="00933C38"/>
    <w:rsid w:val="00933F3A"/>
    <w:rsid w:val="00934A47"/>
    <w:rsid w:val="00934D5B"/>
    <w:rsid w:val="00934D9F"/>
    <w:rsid w:val="009356A9"/>
    <w:rsid w:val="009359B5"/>
    <w:rsid w:val="00935A59"/>
    <w:rsid w:val="00935B86"/>
    <w:rsid w:val="00935CD9"/>
    <w:rsid w:val="00935E9B"/>
    <w:rsid w:val="009360BE"/>
    <w:rsid w:val="00936DAD"/>
    <w:rsid w:val="009371F2"/>
    <w:rsid w:val="00937DC6"/>
    <w:rsid w:val="00940143"/>
    <w:rsid w:val="00941279"/>
    <w:rsid w:val="009413E8"/>
    <w:rsid w:val="0094175E"/>
    <w:rsid w:val="00941926"/>
    <w:rsid w:val="009419F1"/>
    <w:rsid w:val="00942E48"/>
    <w:rsid w:val="00942F29"/>
    <w:rsid w:val="0094305D"/>
    <w:rsid w:val="00943382"/>
    <w:rsid w:val="0094349F"/>
    <w:rsid w:val="00943A73"/>
    <w:rsid w:val="00943ACF"/>
    <w:rsid w:val="00943D05"/>
    <w:rsid w:val="009446A3"/>
    <w:rsid w:val="0094691E"/>
    <w:rsid w:val="00946944"/>
    <w:rsid w:val="00946B33"/>
    <w:rsid w:val="00946F9D"/>
    <w:rsid w:val="009476EE"/>
    <w:rsid w:val="00947CF7"/>
    <w:rsid w:val="00947DD5"/>
    <w:rsid w:val="00947DE7"/>
    <w:rsid w:val="009514BD"/>
    <w:rsid w:val="00951D7C"/>
    <w:rsid w:val="00952D9C"/>
    <w:rsid w:val="00952F09"/>
    <w:rsid w:val="00953818"/>
    <w:rsid w:val="00953B25"/>
    <w:rsid w:val="00953DCD"/>
    <w:rsid w:val="00954207"/>
    <w:rsid w:val="00954E72"/>
    <w:rsid w:val="009550EC"/>
    <w:rsid w:val="00955A5E"/>
    <w:rsid w:val="00955C81"/>
    <w:rsid w:val="0095610D"/>
    <w:rsid w:val="009569B2"/>
    <w:rsid w:val="00956BE5"/>
    <w:rsid w:val="0095741F"/>
    <w:rsid w:val="00961276"/>
    <w:rsid w:val="00961BF9"/>
    <w:rsid w:val="00961ED3"/>
    <w:rsid w:val="0096335A"/>
    <w:rsid w:val="00963550"/>
    <w:rsid w:val="0096379A"/>
    <w:rsid w:val="009641F6"/>
    <w:rsid w:val="009649A9"/>
    <w:rsid w:val="00965397"/>
    <w:rsid w:val="009656F5"/>
    <w:rsid w:val="00965931"/>
    <w:rsid w:val="00965BC5"/>
    <w:rsid w:val="00966B0B"/>
    <w:rsid w:val="00967DCE"/>
    <w:rsid w:val="009701C4"/>
    <w:rsid w:val="009707A5"/>
    <w:rsid w:val="00970A7B"/>
    <w:rsid w:val="0097101E"/>
    <w:rsid w:val="00971453"/>
    <w:rsid w:val="0097212B"/>
    <w:rsid w:val="00973F09"/>
    <w:rsid w:val="009747EC"/>
    <w:rsid w:val="00974A17"/>
    <w:rsid w:val="009764B0"/>
    <w:rsid w:val="009765AC"/>
    <w:rsid w:val="0097733F"/>
    <w:rsid w:val="00977E4F"/>
    <w:rsid w:val="00980418"/>
    <w:rsid w:val="009806B4"/>
    <w:rsid w:val="00980B6A"/>
    <w:rsid w:val="009813EE"/>
    <w:rsid w:val="00981496"/>
    <w:rsid w:val="0098174F"/>
    <w:rsid w:val="009819FF"/>
    <w:rsid w:val="00982095"/>
    <w:rsid w:val="009820E2"/>
    <w:rsid w:val="00982EC7"/>
    <w:rsid w:val="00982FF9"/>
    <w:rsid w:val="009830F4"/>
    <w:rsid w:val="00983A8E"/>
    <w:rsid w:val="00984534"/>
    <w:rsid w:val="00985013"/>
    <w:rsid w:val="00985080"/>
    <w:rsid w:val="009850EB"/>
    <w:rsid w:val="00985A7C"/>
    <w:rsid w:val="00986F92"/>
    <w:rsid w:val="0098740B"/>
    <w:rsid w:val="00987754"/>
    <w:rsid w:val="00990077"/>
    <w:rsid w:val="00990172"/>
    <w:rsid w:val="009907C8"/>
    <w:rsid w:val="009907E8"/>
    <w:rsid w:val="00990829"/>
    <w:rsid w:val="00991256"/>
    <w:rsid w:val="009915DD"/>
    <w:rsid w:val="00991B7F"/>
    <w:rsid w:val="00991DC3"/>
    <w:rsid w:val="00992592"/>
    <w:rsid w:val="0099267A"/>
    <w:rsid w:val="00993C1D"/>
    <w:rsid w:val="00994DDC"/>
    <w:rsid w:val="00994E8E"/>
    <w:rsid w:val="009953A1"/>
    <w:rsid w:val="00995A11"/>
    <w:rsid w:val="00996940"/>
    <w:rsid w:val="00996CD8"/>
    <w:rsid w:val="00996F50"/>
    <w:rsid w:val="00997488"/>
    <w:rsid w:val="00997DA9"/>
    <w:rsid w:val="009A0498"/>
    <w:rsid w:val="009A0D36"/>
    <w:rsid w:val="009A0F5E"/>
    <w:rsid w:val="009A154A"/>
    <w:rsid w:val="009A15A3"/>
    <w:rsid w:val="009A17E5"/>
    <w:rsid w:val="009A1BA3"/>
    <w:rsid w:val="009A22E9"/>
    <w:rsid w:val="009A282F"/>
    <w:rsid w:val="009A3A43"/>
    <w:rsid w:val="009A3E47"/>
    <w:rsid w:val="009A400E"/>
    <w:rsid w:val="009A46E6"/>
    <w:rsid w:val="009A4913"/>
    <w:rsid w:val="009A4FF1"/>
    <w:rsid w:val="009A5BA1"/>
    <w:rsid w:val="009A5EDE"/>
    <w:rsid w:val="009A62D3"/>
    <w:rsid w:val="009A687D"/>
    <w:rsid w:val="009A7412"/>
    <w:rsid w:val="009A749A"/>
    <w:rsid w:val="009A75D0"/>
    <w:rsid w:val="009B0404"/>
    <w:rsid w:val="009B05BC"/>
    <w:rsid w:val="009B1999"/>
    <w:rsid w:val="009B199E"/>
    <w:rsid w:val="009B1DE0"/>
    <w:rsid w:val="009B1EFB"/>
    <w:rsid w:val="009B1F9F"/>
    <w:rsid w:val="009B2B49"/>
    <w:rsid w:val="009B2BA5"/>
    <w:rsid w:val="009B30F7"/>
    <w:rsid w:val="009B36D7"/>
    <w:rsid w:val="009B3E87"/>
    <w:rsid w:val="009B45E2"/>
    <w:rsid w:val="009B4622"/>
    <w:rsid w:val="009B59F9"/>
    <w:rsid w:val="009B7077"/>
    <w:rsid w:val="009B757A"/>
    <w:rsid w:val="009B7A5F"/>
    <w:rsid w:val="009C00B1"/>
    <w:rsid w:val="009C0A57"/>
    <w:rsid w:val="009C0A76"/>
    <w:rsid w:val="009C0ABE"/>
    <w:rsid w:val="009C1659"/>
    <w:rsid w:val="009C1817"/>
    <w:rsid w:val="009C1AC2"/>
    <w:rsid w:val="009C1B10"/>
    <w:rsid w:val="009C1F9B"/>
    <w:rsid w:val="009C20A4"/>
    <w:rsid w:val="009C245E"/>
    <w:rsid w:val="009C28D6"/>
    <w:rsid w:val="009C2DB9"/>
    <w:rsid w:val="009C367D"/>
    <w:rsid w:val="009C399C"/>
    <w:rsid w:val="009C3A97"/>
    <w:rsid w:val="009C3F0B"/>
    <w:rsid w:val="009C4095"/>
    <w:rsid w:val="009C41A0"/>
    <w:rsid w:val="009C472F"/>
    <w:rsid w:val="009C4F26"/>
    <w:rsid w:val="009C5179"/>
    <w:rsid w:val="009C5A29"/>
    <w:rsid w:val="009C5DE4"/>
    <w:rsid w:val="009C61A6"/>
    <w:rsid w:val="009C61BC"/>
    <w:rsid w:val="009C6342"/>
    <w:rsid w:val="009C6380"/>
    <w:rsid w:val="009C6743"/>
    <w:rsid w:val="009C6F33"/>
    <w:rsid w:val="009C736B"/>
    <w:rsid w:val="009C74C9"/>
    <w:rsid w:val="009C7512"/>
    <w:rsid w:val="009C7B4E"/>
    <w:rsid w:val="009D00A0"/>
    <w:rsid w:val="009D0416"/>
    <w:rsid w:val="009D0423"/>
    <w:rsid w:val="009D0763"/>
    <w:rsid w:val="009D0835"/>
    <w:rsid w:val="009D093B"/>
    <w:rsid w:val="009D10D7"/>
    <w:rsid w:val="009D1228"/>
    <w:rsid w:val="009D1890"/>
    <w:rsid w:val="009D2978"/>
    <w:rsid w:val="009D38CE"/>
    <w:rsid w:val="009D4327"/>
    <w:rsid w:val="009D464A"/>
    <w:rsid w:val="009D4B46"/>
    <w:rsid w:val="009D4DC2"/>
    <w:rsid w:val="009D5DB3"/>
    <w:rsid w:val="009D6158"/>
    <w:rsid w:val="009D6197"/>
    <w:rsid w:val="009D61AE"/>
    <w:rsid w:val="009D687A"/>
    <w:rsid w:val="009D6FB1"/>
    <w:rsid w:val="009D6FF6"/>
    <w:rsid w:val="009D7BEA"/>
    <w:rsid w:val="009E04A4"/>
    <w:rsid w:val="009E0D83"/>
    <w:rsid w:val="009E0E47"/>
    <w:rsid w:val="009E14D1"/>
    <w:rsid w:val="009E17CD"/>
    <w:rsid w:val="009E274D"/>
    <w:rsid w:val="009E2870"/>
    <w:rsid w:val="009E29A3"/>
    <w:rsid w:val="009E2A7C"/>
    <w:rsid w:val="009E2BAC"/>
    <w:rsid w:val="009E2C82"/>
    <w:rsid w:val="009E2FFE"/>
    <w:rsid w:val="009E344D"/>
    <w:rsid w:val="009E35C9"/>
    <w:rsid w:val="009E4101"/>
    <w:rsid w:val="009E41AC"/>
    <w:rsid w:val="009E4356"/>
    <w:rsid w:val="009E4944"/>
    <w:rsid w:val="009E4996"/>
    <w:rsid w:val="009E5155"/>
    <w:rsid w:val="009E5A3C"/>
    <w:rsid w:val="009E5B67"/>
    <w:rsid w:val="009E5D60"/>
    <w:rsid w:val="009E6C2D"/>
    <w:rsid w:val="009E7326"/>
    <w:rsid w:val="009E73B3"/>
    <w:rsid w:val="009E7549"/>
    <w:rsid w:val="009E7C5E"/>
    <w:rsid w:val="009E7F81"/>
    <w:rsid w:val="009E7FCF"/>
    <w:rsid w:val="009F042F"/>
    <w:rsid w:val="009F061E"/>
    <w:rsid w:val="009F1524"/>
    <w:rsid w:val="009F1831"/>
    <w:rsid w:val="009F1A61"/>
    <w:rsid w:val="009F22F8"/>
    <w:rsid w:val="009F2785"/>
    <w:rsid w:val="009F2FF4"/>
    <w:rsid w:val="009F3B6A"/>
    <w:rsid w:val="009F3E7C"/>
    <w:rsid w:val="009F4338"/>
    <w:rsid w:val="009F4A1B"/>
    <w:rsid w:val="009F4DBC"/>
    <w:rsid w:val="009F5133"/>
    <w:rsid w:val="009F5387"/>
    <w:rsid w:val="009F54FA"/>
    <w:rsid w:val="009F5D78"/>
    <w:rsid w:val="009F704B"/>
    <w:rsid w:val="009F71AE"/>
    <w:rsid w:val="009F7212"/>
    <w:rsid w:val="009F7791"/>
    <w:rsid w:val="009F77C2"/>
    <w:rsid w:val="00A00566"/>
    <w:rsid w:val="00A0095F"/>
    <w:rsid w:val="00A010B0"/>
    <w:rsid w:val="00A01159"/>
    <w:rsid w:val="00A01AD4"/>
    <w:rsid w:val="00A01D25"/>
    <w:rsid w:val="00A01F1D"/>
    <w:rsid w:val="00A01F74"/>
    <w:rsid w:val="00A023D8"/>
    <w:rsid w:val="00A0240B"/>
    <w:rsid w:val="00A028DE"/>
    <w:rsid w:val="00A03AA5"/>
    <w:rsid w:val="00A03D5C"/>
    <w:rsid w:val="00A041B1"/>
    <w:rsid w:val="00A049B1"/>
    <w:rsid w:val="00A049D3"/>
    <w:rsid w:val="00A04B95"/>
    <w:rsid w:val="00A051F7"/>
    <w:rsid w:val="00A05AC2"/>
    <w:rsid w:val="00A061EA"/>
    <w:rsid w:val="00A064BE"/>
    <w:rsid w:val="00A06A40"/>
    <w:rsid w:val="00A06D98"/>
    <w:rsid w:val="00A06DBD"/>
    <w:rsid w:val="00A07EC5"/>
    <w:rsid w:val="00A07FE2"/>
    <w:rsid w:val="00A106D3"/>
    <w:rsid w:val="00A10D3F"/>
    <w:rsid w:val="00A11721"/>
    <w:rsid w:val="00A11C05"/>
    <w:rsid w:val="00A12086"/>
    <w:rsid w:val="00A124C2"/>
    <w:rsid w:val="00A12EF2"/>
    <w:rsid w:val="00A133CC"/>
    <w:rsid w:val="00A13591"/>
    <w:rsid w:val="00A135CF"/>
    <w:rsid w:val="00A13731"/>
    <w:rsid w:val="00A13D4F"/>
    <w:rsid w:val="00A146D0"/>
    <w:rsid w:val="00A14706"/>
    <w:rsid w:val="00A1488B"/>
    <w:rsid w:val="00A148D6"/>
    <w:rsid w:val="00A14A04"/>
    <w:rsid w:val="00A14AE2"/>
    <w:rsid w:val="00A14DF2"/>
    <w:rsid w:val="00A155F9"/>
    <w:rsid w:val="00A1571B"/>
    <w:rsid w:val="00A15A7F"/>
    <w:rsid w:val="00A17D07"/>
    <w:rsid w:val="00A17FED"/>
    <w:rsid w:val="00A2070C"/>
    <w:rsid w:val="00A2097B"/>
    <w:rsid w:val="00A20C92"/>
    <w:rsid w:val="00A21322"/>
    <w:rsid w:val="00A21817"/>
    <w:rsid w:val="00A220B0"/>
    <w:rsid w:val="00A225F6"/>
    <w:rsid w:val="00A22FBE"/>
    <w:rsid w:val="00A230B8"/>
    <w:rsid w:val="00A230F2"/>
    <w:rsid w:val="00A2339C"/>
    <w:rsid w:val="00A23480"/>
    <w:rsid w:val="00A23779"/>
    <w:rsid w:val="00A23A52"/>
    <w:rsid w:val="00A23B2E"/>
    <w:rsid w:val="00A2452F"/>
    <w:rsid w:val="00A2469E"/>
    <w:rsid w:val="00A24EE4"/>
    <w:rsid w:val="00A25345"/>
    <w:rsid w:val="00A26001"/>
    <w:rsid w:val="00A2653F"/>
    <w:rsid w:val="00A26D6A"/>
    <w:rsid w:val="00A2748D"/>
    <w:rsid w:val="00A275E6"/>
    <w:rsid w:val="00A27E75"/>
    <w:rsid w:val="00A27EA6"/>
    <w:rsid w:val="00A3021A"/>
    <w:rsid w:val="00A304B6"/>
    <w:rsid w:val="00A304D5"/>
    <w:rsid w:val="00A30D70"/>
    <w:rsid w:val="00A30E58"/>
    <w:rsid w:val="00A31284"/>
    <w:rsid w:val="00A318D1"/>
    <w:rsid w:val="00A31F68"/>
    <w:rsid w:val="00A32322"/>
    <w:rsid w:val="00A32717"/>
    <w:rsid w:val="00A33EA0"/>
    <w:rsid w:val="00A33F8E"/>
    <w:rsid w:val="00A340B1"/>
    <w:rsid w:val="00A34C37"/>
    <w:rsid w:val="00A34F2A"/>
    <w:rsid w:val="00A35D13"/>
    <w:rsid w:val="00A3692E"/>
    <w:rsid w:val="00A36FCB"/>
    <w:rsid w:val="00A37423"/>
    <w:rsid w:val="00A37F37"/>
    <w:rsid w:val="00A404B6"/>
    <w:rsid w:val="00A409B8"/>
    <w:rsid w:val="00A40CA9"/>
    <w:rsid w:val="00A40E91"/>
    <w:rsid w:val="00A41EA6"/>
    <w:rsid w:val="00A4222C"/>
    <w:rsid w:val="00A422EB"/>
    <w:rsid w:val="00A424F0"/>
    <w:rsid w:val="00A43190"/>
    <w:rsid w:val="00A4325E"/>
    <w:rsid w:val="00A4375B"/>
    <w:rsid w:val="00A43BC2"/>
    <w:rsid w:val="00A43F1D"/>
    <w:rsid w:val="00A4403A"/>
    <w:rsid w:val="00A44065"/>
    <w:rsid w:val="00A44524"/>
    <w:rsid w:val="00A45B4E"/>
    <w:rsid w:val="00A45D6E"/>
    <w:rsid w:val="00A460D2"/>
    <w:rsid w:val="00A46470"/>
    <w:rsid w:val="00A46EA4"/>
    <w:rsid w:val="00A478D8"/>
    <w:rsid w:val="00A50022"/>
    <w:rsid w:val="00A50E9F"/>
    <w:rsid w:val="00A51088"/>
    <w:rsid w:val="00A518E3"/>
    <w:rsid w:val="00A51F30"/>
    <w:rsid w:val="00A5202B"/>
    <w:rsid w:val="00A52497"/>
    <w:rsid w:val="00A52BC5"/>
    <w:rsid w:val="00A53324"/>
    <w:rsid w:val="00A53742"/>
    <w:rsid w:val="00A53F85"/>
    <w:rsid w:val="00A53FF0"/>
    <w:rsid w:val="00A540A1"/>
    <w:rsid w:val="00A541C6"/>
    <w:rsid w:val="00A54CEA"/>
    <w:rsid w:val="00A54F2A"/>
    <w:rsid w:val="00A55163"/>
    <w:rsid w:val="00A55BF3"/>
    <w:rsid w:val="00A55C16"/>
    <w:rsid w:val="00A56324"/>
    <w:rsid w:val="00A5652D"/>
    <w:rsid w:val="00A567AF"/>
    <w:rsid w:val="00A56F93"/>
    <w:rsid w:val="00A576C4"/>
    <w:rsid w:val="00A578D2"/>
    <w:rsid w:val="00A608B5"/>
    <w:rsid w:val="00A63403"/>
    <w:rsid w:val="00A635D0"/>
    <w:rsid w:val="00A636F0"/>
    <w:rsid w:val="00A637B2"/>
    <w:rsid w:val="00A6385D"/>
    <w:rsid w:val="00A638FC"/>
    <w:rsid w:val="00A63B94"/>
    <w:rsid w:val="00A63FAA"/>
    <w:rsid w:val="00A64977"/>
    <w:rsid w:val="00A64E7F"/>
    <w:rsid w:val="00A651B3"/>
    <w:rsid w:val="00A659EA"/>
    <w:rsid w:val="00A65CE9"/>
    <w:rsid w:val="00A662EE"/>
    <w:rsid w:val="00A6692E"/>
    <w:rsid w:val="00A6786E"/>
    <w:rsid w:val="00A67BE0"/>
    <w:rsid w:val="00A70505"/>
    <w:rsid w:val="00A70A3A"/>
    <w:rsid w:val="00A71110"/>
    <w:rsid w:val="00A71CED"/>
    <w:rsid w:val="00A72183"/>
    <w:rsid w:val="00A72E76"/>
    <w:rsid w:val="00A7368F"/>
    <w:rsid w:val="00A73820"/>
    <w:rsid w:val="00A738A6"/>
    <w:rsid w:val="00A740CC"/>
    <w:rsid w:val="00A74147"/>
    <w:rsid w:val="00A74352"/>
    <w:rsid w:val="00A74B9E"/>
    <w:rsid w:val="00A750B3"/>
    <w:rsid w:val="00A75676"/>
    <w:rsid w:val="00A763E4"/>
    <w:rsid w:val="00A77270"/>
    <w:rsid w:val="00A7759E"/>
    <w:rsid w:val="00A77D61"/>
    <w:rsid w:val="00A802B1"/>
    <w:rsid w:val="00A8098E"/>
    <w:rsid w:val="00A8151D"/>
    <w:rsid w:val="00A818F9"/>
    <w:rsid w:val="00A819F4"/>
    <w:rsid w:val="00A81CEB"/>
    <w:rsid w:val="00A82371"/>
    <w:rsid w:val="00A8264A"/>
    <w:rsid w:val="00A828A4"/>
    <w:rsid w:val="00A82C30"/>
    <w:rsid w:val="00A83AF6"/>
    <w:rsid w:val="00A840A1"/>
    <w:rsid w:val="00A84138"/>
    <w:rsid w:val="00A841EB"/>
    <w:rsid w:val="00A8454F"/>
    <w:rsid w:val="00A845EF"/>
    <w:rsid w:val="00A84B1E"/>
    <w:rsid w:val="00A85051"/>
    <w:rsid w:val="00A85A17"/>
    <w:rsid w:val="00A862C1"/>
    <w:rsid w:val="00A86506"/>
    <w:rsid w:val="00A8683F"/>
    <w:rsid w:val="00A86E45"/>
    <w:rsid w:val="00A86EEB"/>
    <w:rsid w:val="00A87200"/>
    <w:rsid w:val="00A87A49"/>
    <w:rsid w:val="00A87D05"/>
    <w:rsid w:val="00A90712"/>
    <w:rsid w:val="00A90851"/>
    <w:rsid w:val="00A9111E"/>
    <w:rsid w:val="00A91632"/>
    <w:rsid w:val="00A918E5"/>
    <w:rsid w:val="00A922B3"/>
    <w:rsid w:val="00A93502"/>
    <w:rsid w:val="00A94663"/>
    <w:rsid w:val="00A94940"/>
    <w:rsid w:val="00A9529E"/>
    <w:rsid w:val="00A95367"/>
    <w:rsid w:val="00A953BA"/>
    <w:rsid w:val="00A954D4"/>
    <w:rsid w:val="00A95A8D"/>
    <w:rsid w:val="00A95B54"/>
    <w:rsid w:val="00A96109"/>
    <w:rsid w:val="00A96522"/>
    <w:rsid w:val="00A969CF"/>
    <w:rsid w:val="00A96F30"/>
    <w:rsid w:val="00A97363"/>
    <w:rsid w:val="00A97DDF"/>
    <w:rsid w:val="00AA1590"/>
    <w:rsid w:val="00AA230F"/>
    <w:rsid w:val="00AA242C"/>
    <w:rsid w:val="00AA2541"/>
    <w:rsid w:val="00AA29DD"/>
    <w:rsid w:val="00AA3174"/>
    <w:rsid w:val="00AA4002"/>
    <w:rsid w:val="00AA4117"/>
    <w:rsid w:val="00AA45AD"/>
    <w:rsid w:val="00AA4813"/>
    <w:rsid w:val="00AA48A5"/>
    <w:rsid w:val="00AA4904"/>
    <w:rsid w:val="00AA4E07"/>
    <w:rsid w:val="00AA5142"/>
    <w:rsid w:val="00AA6074"/>
    <w:rsid w:val="00AA6A26"/>
    <w:rsid w:val="00AA6D3C"/>
    <w:rsid w:val="00AA706A"/>
    <w:rsid w:val="00AA7873"/>
    <w:rsid w:val="00AA7947"/>
    <w:rsid w:val="00AA7C2D"/>
    <w:rsid w:val="00AB0280"/>
    <w:rsid w:val="00AB03E7"/>
    <w:rsid w:val="00AB0BD8"/>
    <w:rsid w:val="00AB0D85"/>
    <w:rsid w:val="00AB0F7E"/>
    <w:rsid w:val="00AB14B1"/>
    <w:rsid w:val="00AB1E5A"/>
    <w:rsid w:val="00AB1EBA"/>
    <w:rsid w:val="00AB1F69"/>
    <w:rsid w:val="00AB2155"/>
    <w:rsid w:val="00AB2630"/>
    <w:rsid w:val="00AB2C81"/>
    <w:rsid w:val="00AB319B"/>
    <w:rsid w:val="00AB4158"/>
    <w:rsid w:val="00AB44A1"/>
    <w:rsid w:val="00AB4639"/>
    <w:rsid w:val="00AB48C3"/>
    <w:rsid w:val="00AB529C"/>
    <w:rsid w:val="00AB5929"/>
    <w:rsid w:val="00AB62C2"/>
    <w:rsid w:val="00AB653E"/>
    <w:rsid w:val="00AB65D3"/>
    <w:rsid w:val="00AB77A3"/>
    <w:rsid w:val="00AB787F"/>
    <w:rsid w:val="00AB7921"/>
    <w:rsid w:val="00AB7A22"/>
    <w:rsid w:val="00AC096C"/>
    <w:rsid w:val="00AC0F0A"/>
    <w:rsid w:val="00AC11DF"/>
    <w:rsid w:val="00AC1410"/>
    <w:rsid w:val="00AC22B5"/>
    <w:rsid w:val="00AC2F0F"/>
    <w:rsid w:val="00AC301D"/>
    <w:rsid w:val="00AC31F3"/>
    <w:rsid w:val="00AC419C"/>
    <w:rsid w:val="00AC459D"/>
    <w:rsid w:val="00AC57EE"/>
    <w:rsid w:val="00AC5D65"/>
    <w:rsid w:val="00AC5DF7"/>
    <w:rsid w:val="00AC63E4"/>
    <w:rsid w:val="00AC675C"/>
    <w:rsid w:val="00AC6A3E"/>
    <w:rsid w:val="00AC772A"/>
    <w:rsid w:val="00AC7844"/>
    <w:rsid w:val="00AC7FE3"/>
    <w:rsid w:val="00AD0CD3"/>
    <w:rsid w:val="00AD1631"/>
    <w:rsid w:val="00AD19F2"/>
    <w:rsid w:val="00AD1E1E"/>
    <w:rsid w:val="00AD2085"/>
    <w:rsid w:val="00AD20A8"/>
    <w:rsid w:val="00AD2198"/>
    <w:rsid w:val="00AD249E"/>
    <w:rsid w:val="00AD2853"/>
    <w:rsid w:val="00AD2A32"/>
    <w:rsid w:val="00AD2B87"/>
    <w:rsid w:val="00AD2EF4"/>
    <w:rsid w:val="00AD364B"/>
    <w:rsid w:val="00AD3C27"/>
    <w:rsid w:val="00AD439C"/>
    <w:rsid w:val="00AD43F9"/>
    <w:rsid w:val="00AD4721"/>
    <w:rsid w:val="00AD49EF"/>
    <w:rsid w:val="00AD4E17"/>
    <w:rsid w:val="00AD535E"/>
    <w:rsid w:val="00AD5DFB"/>
    <w:rsid w:val="00AD5E0D"/>
    <w:rsid w:val="00AD6305"/>
    <w:rsid w:val="00AD6732"/>
    <w:rsid w:val="00AD6A0A"/>
    <w:rsid w:val="00AD76C1"/>
    <w:rsid w:val="00AD774A"/>
    <w:rsid w:val="00AE0093"/>
    <w:rsid w:val="00AE05A9"/>
    <w:rsid w:val="00AE0AD3"/>
    <w:rsid w:val="00AE0D71"/>
    <w:rsid w:val="00AE1241"/>
    <w:rsid w:val="00AE14C0"/>
    <w:rsid w:val="00AE1690"/>
    <w:rsid w:val="00AE170A"/>
    <w:rsid w:val="00AE197B"/>
    <w:rsid w:val="00AE1B94"/>
    <w:rsid w:val="00AE202A"/>
    <w:rsid w:val="00AE22F7"/>
    <w:rsid w:val="00AE268A"/>
    <w:rsid w:val="00AE295B"/>
    <w:rsid w:val="00AE2E5F"/>
    <w:rsid w:val="00AE3650"/>
    <w:rsid w:val="00AE37F4"/>
    <w:rsid w:val="00AE3EE9"/>
    <w:rsid w:val="00AE4F06"/>
    <w:rsid w:val="00AE5275"/>
    <w:rsid w:val="00AE5B2B"/>
    <w:rsid w:val="00AE5F9D"/>
    <w:rsid w:val="00AE6A59"/>
    <w:rsid w:val="00AE6AC7"/>
    <w:rsid w:val="00AE6B35"/>
    <w:rsid w:val="00AE7335"/>
    <w:rsid w:val="00AE7559"/>
    <w:rsid w:val="00AE7606"/>
    <w:rsid w:val="00AF07A9"/>
    <w:rsid w:val="00AF193F"/>
    <w:rsid w:val="00AF1B61"/>
    <w:rsid w:val="00AF2F83"/>
    <w:rsid w:val="00AF3E9A"/>
    <w:rsid w:val="00AF3EBB"/>
    <w:rsid w:val="00AF4242"/>
    <w:rsid w:val="00AF49D9"/>
    <w:rsid w:val="00AF500A"/>
    <w:rsid w:val="00AF5385"/>
    <w:rsid w:val="00AF5395"/>
    <w:rsid w:val="00AF5BFC"/>
    <w:rsid w:val="00AF621E"/>
    <w:rsid w:val="00AF6851"/>
    <w:rsid w:val="00AF6A69"/>
    <w:rsid w:val="00AF6B62"/>
    <w:rsid w:val="00AF748D"/>
    <w:rsid w:val="00B00116"/>
    <w:rsid w:val="00B00530"/>
    <w:rsid w:val="00B00EF6"/>
    <w:rsid w:val="00B01842"/>
    <w:rsid w:val="00B01F99"/>
    <w:rsid w:val="00B0214A"/>
    <w:rsid w:val="00B021C1"/>
    <w:rsid w:val="00B022B7"/>
    <w:rsid w:val="00B02532"/>
    <w:rsid w:val="00B02C09"/>
    <w:rsid w:val="00B03108"/>
    <w:rsid w:val="00B0360C"/>
    <w:rsid w:val="00B036B4"/>
    <w:rsid w:val="00B038EF"/>
    <w:rsid w:val="00B03A33"/>
    <w:rsid w:val="00B03BBF"/>
    <w:rsid w:val="00B03BD6"/>
    <w:rsid w:val="00B042E2"/>
    <w:rsid w:val="00B049AB"/>
    <w:rsid w:val="00B05172"/>
    <w:rsid w:val="00B0557F"/>
    <w:rsid w:val="00B05A00"/>
    <w:rsid w:val="00B05BCD"/>
    <w:rsid w:val="00B05C46"/>
    <w:rsid w:val="00B05C5F"/>
    <w:rsid w:val="00B06184"/>
    <w:rsid w:val="00B06440"/>
    <w:rsid w:val="00B064F7"/>
    <w:rsid w:val="00B06668"/>
    <w:rsid w:val="00B06C28"/>
    <w:rsid w:val="00B06E91"/>
    <w:rsid w:val="00B07089"/>
    <w:rsid w:val="00B07EB5"/>
    <w:rsid w:val="00B10A25"/>
    <w:rsid w:val="00B10E52"/>
    <w:rsid w:val="00B115B4"/>
    <w:rsid w:val="00B12569"/>
    <w:rsid w:val="00B1269F"/>
    <w:rsid w:val="00B126B7"/>
    <w:rsid w:val="00B12C06"/>
    <w:rsid w:val="00B1375A"/>
    <w:rsid w:val="00B13911"/>
    <w:rsid w:val="00B14092"/>
    <w:rsid w:val="00B148BC"/>
    <w:rsid w:val="00B14E92"/>
    <w:rsid w:val="00B15121"/>
    <w:rsid w:val="00B1525E"/>
    <w:rsid w:val="00B15633"/>
    <w:rsid w:val="00B1575D"/>
    <w:rsid w:val="00B15855"/>
    <w:rsid w:val="00B165B6"/>
    <w:rsid w:val="00B16D7A"/>
    <w:rsid w:val="00B176B5"/>
    <w:rsid w:val="00B20295"/>
    <w:rsid w:val="00B20CAF"/>
    <w:rsid w:val="00B21646"/>
    <w:rsid w:val="00B21BD2"/>
    <w:rsid w:val="00B21FCD"/>
    <w:rsid w:val="00B22263"/>
    <w:rsid w:val="00B22B96"/>
    <w:rsid w:val="00B23B2F"/>
    <w:rsid w:val="00B241DE"/>
    <w:rsid w:val="00B24339"/>
    <w:rsid w:val="00B24AF4"/>
    <w:rsid w:val="00B24B84"/>
    <w:rsid w:val="00B24BE4"/>
    <w:rsid w:val="00B25B6A"/>
    <w:rsid w:val="00B26068"/>
    <w:rsid w:val="00B262E6"/>
    <w:rsid w:val="00B265A9"/>
    <w:rsid w:val="00B26B92"/>
    <w:rsid w:val="00B26BE2"/>
    <w:rsid w:val="00B26E66"/>
    <w:rsid w:val="00B27615"/>
    <w:rsid w:val="00B27F5F"/>
    <w:rsid w:val="00B303E7"/>
    <w:rsid w:val="00B3057B"/>
    <w:rsid w:val="00B30DB7"/>
    <w:rsid w:val="00B3120E"/>
    <w:rsid w:val="00B3133F"/>
    <w:rsid w:val="00B31376"/>
    <w:rsid w:val="00B31462"/>
    <w:rsid w:val="00B31EDD"/>
    <w:rsid w:val="00B32659"/>
    <w:rsid w:val="00B32BC7"/>
    <w:rsid w:val="00B3317D"/>
    <w:rsid w:val="00B33A1B"/>
    <w:rsid w:val="00B33A49"/>
    <w:rsid w:val="00B34037"/>
    <w:rsid w:val="00B35601"/>
    <w:rsid w:val="00B36314"/>
    <w:rsid w:val="00B36C2A"/>
    <w:rsid w:val="00B37210"/>
    <w:rsid w:val="00B37601"/>
    <w:rsid w:val="00B37835"/>
    <w:rsid w:val="00B4133A"/>
    <w:rsid w:val="00B41BA6"/>
    <w:rsid w:val="00B41BBF"/>
    <w:rsid w:val="00B41D38"/>
    <w:rsid w:val="00B42F05"/>
    <w:rsid w:val="00B430AF"/>
    <w:rsid w:val="00B4371B"/>
    <w:rsid w:val="00B437BF"/>
    <w:rsid w:val="00B43C9D"/>
    <w:rsid w:val="00B43EF3"/>
    <w:rsid w:val="00B44408"/>
    <w:rsid w:val="00B4523E"/>
    <w:rsid w:val="00B4536F"/>
    <w:rsid w:val="00B46468"/>
    <w:rsid w:val="00B464DD"/>
    <w:rsid w:val="00B465CB"/>
    <w:rsid w:val="00B465D4"/>
    <w:rsid w:val="00B46653"/>
    <w:rsid w:val="00B4695B"/>
    <w:rsid w:val="00B471C5"/>
    <w:rsid w:val="00B47447"/>
    <w:rsid w:val="00B47AC4"/>
    <w:rsid w:val="00B47CAA"/>
    <w:rsid w:val="00B47E20"/>
    <w:rsid w:val="00B5009A"/>
    <w:rsid w:val="00B50228"/>
    <w:rsid w:val="00B5025A"/>
    <w:rsid w:val="00B50641"/>
    <w:rsid w:val="00B50972"/>
    <w:rsid w:val="00B50BA3"/>
    <w:rsid w:val="00B510B5"/>
    <w:rsid w:val="00B51BDE"/>
    <w:rsid w:val="00B520E7"/>
    <w:rsid w:val="00B525CD"/>
    <w:rsid w:val="00B52CE2"/>
    <w:rsid w:val="00B52D64"/>
    <w:rsid w:val="00B52DCD"/>
    <w:rsid w:val="00B53822"/>
    <w:rsid w:val="00B53998"/>
    <w:rsid w:val="00B5468D"/>
    <w:rsid w:val="00B54C50"/>
    <w:rsid w:val="00B54FBD"/>
    <w:rsid w:val="00B54FFA"/>
    <w:rsid w:val="00B5533B"/>
    <w:rsid w:val="00B55AAC"/>
    <w:rsid w:val="00B55D09"/>
    <w:rsid w:val="00B55FA0"/>
    <w:rsid w:val="00B56485"/>
    <w:rsid w:val="00B56658"/>
    <w:rsid w:val="00B56AF8"/>
    <w:rsid w:val="00B56DE3"/>
    <w:rsid w:val="00B5700F"/>
    <w:rsid w:val="00B57081"/>
    <w:rsid w:val="00B57541"/>
    <w:rsid w:val="00B57590"/>
    <w:rsid w:val="00B5798A"/>
    <w:rsid w:val="00B57E54"/>
    <w:rsid w:val="00B57EDE"/>
    <w:rsid w:val="00B60358"/>
    <w:rsid w:val="00B60D31"/>
    <w:rsid w:val="00B6124D"/>
    <w:rsid w:val="00B61692"/>
    <w:rsid w:val="00B61AB7"/>
    <w:rsid w:val="00B61CB1"/>
    <w:rsid w:val="00B61CF2"/>
    <w:rsid w:val="00B6246B"/>
    <w:rsid w:val="00B62FAF"/>
    <w:rsid w:val="00B63228"/>
    <w:rsid w:val="00B63387"/>
    <w:rsid w:val="00B6375B"/>
    <w:rsid w:val="00B638AA"/>
    <w:rsid w:val="00B63C6B"/>
    <w:rsid w:val="00B63ED8"/>
    <w:rsid w:val="00B641F5"/>
    <w:rsid w:val="00B64295"/>
    <w:rsid w:val="00B64A71"/>
    <w:rsid w:val="00B66435"/>
    <w:rsid w:val="00B664FF"/>
    <w:rsid w:val="00B668E9"/>
    <w:rsid w:val="00B67A47"/>
    <w:rsid w:val="00B70108"/>
    <w:rsid w:val="00B7029D"/>
    <w:rsid w:val="00B712E0"/>
    <w:rsid w:val="00B7150F"/>
    <w:rsid w:val="00B7187C"/>
    <w:rsid w:val="00B725F0"/>
    <w:rsid w:val="00B72777"/>
    <w:rsid w:val="00B729CF"/>
    <w:rsid w:val="00B74424"/>
    <w:rsid w:val="00B749E9"/>
    <w:rsid w:val="00B74E23"/>
    <w:rsid w:val="00B750E2"/>
    <w:rsid w:val="00B75275"/>
    <w:rsid w:val="00B7536F"/>
    <w:rsid w:val="00B75626"/>
    <w:rsid w:val="00B756C8"/>
    <w:rsid w:val="00B75E4E"/>
    <w:rsid w:val="00B7648B"/>
    <w:rsid w:val="00B774E6"/>
    <w:rsid w:val="00B77899"/>
    <w:rsid w:val="00B77C2F"/>
    <w:rsid w:val="00B77DFD"/>
    <w:rsid w:val="00B80172"/>
    <w:rsid w:val="00B80367"/>
    <w:rsid w:val="00B80515"/>
    <w:rsid w:val="00B81303"/>
    <w:rsid w:val="00B81A14"/>
    <w:rsid w:val="00B81FCD"/>
    <w:rsid w:val="00B825DE"/>
    <w:rsid w:val="00B826C2"/>
    <w:rsid w:val="00B82A96"/>
    <w:rsid w:val="00B82EF8"/>
    <w:rsid w:val="00B83A0C"/>
    <w:rsid w:val="00B84651"/>
    <w:rsid w:val="00B84CC5"/>
    <w:rsid w:val="00B85072"/>
    <w:rsid w:val="00B85154"/>
    <w:rsid w:val="00B854E0"/>
    <w:rsid w:val="00B85755"/>
    <w:rsid w:val="00B85B41"/>
    <w:rsid w:val="00B85C4F"/>
    <w:rsid w:val="00B867CF"/>
    <w:rsid w:val="00B86881"/>
    <w:rsid w:val="00B86E67"/>
    <w:rsid w:val="00B87061"/>
    <w:rsid w:val="00B877F7"/>
    <w:rsid w:val="00B90609"/>
    <w:rsid w:val="00B90670"/>
    <w:rsid w:val="00B90BF8"/>
    <w:rsid w:val="00B90DD3"/>
    <w:rsid w:val="00B91127"/>
    <w:rsid w:val="00B91687"/>
    <w:rsid w:val="00B9215A"/>
    <w:rsid w:val="00B92250"/>
    <w:rsid w:val="00B922A6"/>
    <w:rsid w:val="00B9254A"/>
    <w:rsid w:val="00B926F3"/>
    <w:rsid w:val="00B9345D"/>
    <w:rsid w:val="00B9392D"/>
    <w:rsid w:val="00B94462"/>
    <w:rsid w:val="00B94F5E"/>
    <w:rsid w:val="00B9574D"/>
    <w:rsid w:val="00B95BB2"/>
    <w:rsid w:val="00B95D09"/>
    <w:rsid w:val="00B963E8"/>
    <w:rsid w:val="00B96410"/>
    <w:rsid w:val="00B965D8"/>
    <w:rsid w:val="00B96614"/>
    <w:rsid w:val="00B96A13"/>
    <w:rsid w:val="00B96A30"/>
    <w:rsid w:val="00B97159"/>
    <w:rsid w:val="00B9732C"/>
    <w:rsid w:val="00B97359"/>
    <w:rsid w:val="00B9767F"/>
    <w:rsid w:val="00B97AC7"/>
    <w:rsid w:val="00B97B77"/>
    <w:rsid w:val="00BA03E8"/>
    <w:rsid w:val="00BA0535"/>
    <w:rsid w:val="00BA096F"/>
    <w:rsid w:val="00BA1399"/>
    <w:rsid w:val="00BA1521"/>
    <w:rsid w:val="00BA1727"/>
    <w:rsid w:val="00BA1A89"/>
    <w:rsid w:val="00BA2168"/>
    <w:rsid w:val="00BA2321"/>
    <w:rsid w:val="00BA254F"/>
    <w:rsid w:val="00BA2D09"/>
    <w:rsid w:val="00BA33F7"/>
    <w:rsid w:val="00BA3813"/>
    <w:rsid w:val="00BA3ED2"/>
    <w:rsid w:val="00BA4671"/>
    <w:rsid w:val="00BA4844"/>
    <w:rsid w:val="00BA521C"/>
    <w:rsid w:val="00BA60E6"/>
    <w:rsid w:val="00BA630D"/>
    <w:rsid w:val="00BA6C89"/>
    <w:rsid w:val="00BA70AF"/>
    <w:rsid w:val="00BB07E3"/>
    <w:rsid w:val="00BB0869"/>
    <w:rsid w:val="00BB08FF"/>
    <w:rsid w:val="00BB0BBB"/>
    <w:rsid w:val="00BB1923"/>
    <w:rsid w:val="00BB1FD8"/>
    <w:rsid w:val="00BB22E0"/>
    <w:rsid w:val="00BB24D3"/>
    <w:rsid w:val="00BB2847"/>
    <w:rsid w:val="00BB29B4"/>
    <w:rsid w:val="00BB2F11"/>
    <w:rsid w:val="00BB356F"/>
    <w:rsid w:val="00BB3A99"/>
    <w:rsid w:val="00BB3DCC"/>
    <w:rsid w:val="00BB420B"/>
    <w:rsid w:val="00BB45B0"/>
    <w:rsid w:val="00BB46D2"/>
    <w:rsid w:val="00BB519E"/>
    <w:rsid w:val="00BB5A07"/>
    <w:rsid w:val="00BB5F2B"/>
    <w:rsid w:val="00BB5FA1"/>
    <w:rsid w:val="00BB69C8"/>
    <w:rsid w:val="00BB6CAC"/>
    <w:rsid w:val="00BB706C"/>
    <w:rsid w:val="00BB78C4"/>
    <w:rsid w:val="00BB7EB6"/>
    <w:rsid w:val="00BC03BA"/>
    <w:rsid w:val="00BC0B6D"/>
    <w:rsid w:val="00BC0D48"/>
    <w:rsid w:val="00BC11B0"/>
    <w:rsid w:val="00BC2AFA"/>
    <w:rsid w:val="00BC2E7B"/>
    <w:rsid w:val="00BC3F1B"/>
    <w:rsid w:val="00BC45D7"/>
    <w:rsid w:val="00BC4ECC"/>
    <w:rsid w:val="00BC5FC0"/>
    <w:rsid w:val="00BC6819"/>
    <w:rsid w:val="00BD019E"/>
    <w:rsid w:val="00BD0C8E"/>
    <w:rsid w:val="00BD1CDA"/>
    <w:rsid w:val="00BD1E18"/>
    <w:rsid w:val="00BD266B"/>
    <w:rsid w:val="00BD2FF7"/>
    <w:rsid w:val="00BD303D"/>
    <w:rsid w:val="00BD3B2B"/>
    <w:rsid w:val="00BD3CEA"/>
    <w:rsid w:val="00BD47FC"/>
    <w:rsid w:val="00BD4816"/>
    <w:rsid w:val="00BD5378"/>
    <w:rsid w:val="00BD5752"/>
    <w:rsid w:val="00BD5CD8"/>
    <w:rsid w:val="00BD600C"/>
    <w:rsid w:val="00BD67E7"/>
    <w:rsid w:val="00BD6B01"/>
    <w:rsid w:val="00BD6F7C"/>
    <w:rsid w:val="00BD753C"/>
    <w:rsid w:val="00BD7DFF"/>
    <w:rsid w:val="00BE0567"/>
    <w:rsid w:val="00BE057B"/>
    <w:rsid w:val="00BE249D"/>
    <w:rsid w:val="00BE2BB7"/>
    <w:rsid w:val="00BE2CD7"/>
    <w:rsid w:val="00BE3025"/>
    <w:rsid w:val="00BE3304"/>
    <w:rsid w:val="00BE3B3E"/>
    <w:rsid w:val="00BE445C"/>
    <w:rsid w:val="00BE4766"/>
    <w:rsid w:val="00BE6AB8"/>
    <w:rsid w:val="00BE6E8A"/>
    <w:rsid w:val="00BE727B"/>
    <w:rsid w:val="00BE7591"/>
    <w:rsid w:val="00BE791A"/>
    <w:rsid w:val="00BE7CDF"/>
    <w:rsid w:val="00BF0410"/>
    <w:rsid w:val="00BF07E6"/>
    <w:rsid w:val="00BF0A9B"/>
    <w:rsid w:val="00BF0AF9"/>
    <w:rsid w:val="00BF0B48"/>
    <w:rsid w:val="00BF122E"/>
    <w:rsid w:val="00BF1371"/>
    <w:rsid w:val="00BF15F4"/>
    <w:rsid w:val="00BF1CBF"/>
    <w:rsid w:val="00BF285A"/>
    <w:rsid w:val="00BF28CA"/>
    <w:rsid w:val="00BF297C"/>
    <w:rsid w:val="00BF31A3"/>
    <w:rsid w:val="00BF32FE"/>
    <w:rsid w:val="00BF36BA"/>
    <w:rsid w:val="00BF3DFE"/>
    <w:rsid w:val="00BF4B02"/>
    <w:rsid w:val="00BF4F68"/>
    <w:rsid w:val="00BF520E"/>
    <w:rsid w:val="00BF53CE"/>
    <w:rsid w:val="00BF5877"/>
    <w:rsid w:val="00BF6B14"/>
    <w:rsid w:val="00BF70B8"/>
    <w:rsid w:val="00BF7121"/>
    <w:rsid w:val="00BF73FE"/>
    <w:rsid w:val="00BF773B"/>
    <w:rsid w:val="00BF7A4E"/>
    <w:rsid w:val="00C000CB"/>
    <w:rsid w:val="00C005E1"/>
    <w:rsid w:val="00C00B43"/>
    <w:rsid w:val="00C00E02"/>
    <w:rsid w:val="00C01899"/>
    <w:rsid w:val="00C01A24"/>
    <w:rsid w:val="00C01DA0"/>
    <w:rsid w:val="00C02387"/>
    <w:rsid w:val="00C02402"/>
    <w:rsid w:val="00C031B0"/>
    <w:rsid w:val="00C0382C"/>
    <w:rsid w:val="00C041C4"/>
    <w:rsid w:val="00C04319"/>
    <w:rsid w:val="00C044D4"/>
    <w:rsid w:val="00C04B1A"/>
    <w:rsid w:val="00C04C0C"/>
    <w:rsid w:val="00C057D3"/>
    <w:rsid w:val="00C05A6B"/>
    <w:rsid w:val="00C05BE5"/>
    <w:rsid w:val="00C05D19"/>
    <w:rsid w:val="00C06025"/>
    <w:rsid w:val="00C068BE"/>
    <w:rsid w:val="00C06980"/>
    <w:rsid w:val="00C0765A"/>
    <w:rsid w:val="00C07763"/>
    <w:rsid w:val="00C07FDA"/>
    <w:rsid w:val="00C10156"/>
    <w:rsid w:val="00C1112A"/>
    <w:rsid w:val="00C12CA0"/>
    <w:rsid w:val="00C12CE6"/>
    <w:rsid w:val="00C12DBD"/>
    <w:rsid w:val="00C13111"/>
    <w:rsid w:val="00C1355F"/>
    <w:rsid w:val="00C13F4A"/>
    <w:rsid w:val="00C1414B"/>
    <w:rsid w:val="00C14160"/>
    <w:rsid w:val="00C1497D"/>
    <w:rsid w:val="00C14F9B"/>
    <w:rsid w:val="00C14FE5"/>
    <w:rsid w:val="00C15240"/>
    <w:rsid w:val="00C16DDF"/>
    <w:rsid w:val="00C175D4"/>
    <w:rsid w:val="00C17885"/>
    <w:rsid w:val="00C178E8"/>
    <w:rsid w:val="00C17AEC"/>
    <w:rsid w:val="00C20CE1"/>
    <w:rsid w:val="00C219A9"/>
    <w:rsid w:val="00C21E18"/>
    <w:rsid w:val="00C2344A"/>
    <w:rsid w:val="00C23690"/>
    <w:rsid w:val="00C23B06"/>
    <w:rsid w:val="00C240DA"/>
    <w:rsid w:val="00C2533F"/>
    <w:rsid w:val="00C2566E"/>
    <w:rsid w:val="00C25734"/>
    <w:rsid w:val="00C2589F"/>
    <w:rsid w:val="00C258BD"/>
    <w:rsid w:val="00C26CE5"/>
    <w:rsid w:val="00C26F3C"/>
    <w:rsid w:val="00C27061"/>
    <w:rsid w:val="00C27287"/>
    <w:rsid w:val="00C276BC"/>
    <w:rsid w:val="00C27AF8"/>
    <w:rsid w:val="00C27B17"/>
    <w:rsid w:val="00C27FF1"/>
    <w:rsid w:val="00C3036F"/>
    <w:rsid w:val="00C30C2D"/>
    <w:rsid w:val="00C30C36"/>
    <w:rsid w:val="00C3105F"/>
    <w:rsid w:val="00C31F94"/>
    <w:rsid w:val="00C31FF7"/>
    <w:rsid w:val="00C33008"/>
    <w:rsid w:val="00C335FA"/>
    <w:rsid w:val="00C3365A"/>
    <w:rsid w:val="00C339D2"/>
    <w:rsid w:val="00C3433B"/>
    <w:rsid w:val="00C349B6"/>
    <w:rsid w:val="00C35469"/>
    <w:rsid w:val="00C35FF7"/>
    <w:rsid w:val="00C363C0"/>
    <w:rsid w:val="00C36C44"/>
    <w:rsid w:val="00C37673"/>
    <w:rsid w:val="00C37762"/>
    <w:rsid w:val="00C37936"/>
    <w:rsid w:val="00C37A57"/>
    <w:rsid w:val="00C37AB0"/>
    <w:rsid w:val="00C37D57"/>
    <w:rsid w:val="00C402DB"/>
    <w:rsid w:val="00C40E58"/>
    <w:rsid w:val="00C414D6"/>
    <w:rsid w:val="00C415A1"/>
    <w:rsid w:val="00C41B14"/>
    <w:rsid w:val="00C421CB"/>
    <w:rsid w:val="00C430F9"/>
    <w:rsid w:val="00C4491D"/>
    <w:rsid w:val="00C456F5"/>
    <w:rsid w:val="00C45914"/>
    <w:rsid w:val="00C45B67"/>
    <w:rsid w:val="00C45FDD"/>
    <w:rsid w:val="00C46CB8"/>
    <w:rsid w:val="00C474EE"/>
    <w:rsid w:val="00C50430"/>
    <w:rsid w:val="00C50854"/>
    <w:rsid w:val="00C50BCE"/>
    <w:rsid w:val="00C50C4E"/>
    <w:rsid w:val="00C50D4D"/>
    <w:rsid w:val="00C5100E"/>
    <w:rsid w:val="00C51214"/>
    <w:rsid w:val="00C51BA5"/>
    <w:rsid w:val="00C51F1E"/>
    <w:rsid w:val="00C51F66"/>
    <w:rsid w:val="00C522B1"/>
    <w:rsid w:val="00C52418"/>
    <w:rsid w:val="00C530DC"/>
    <w:rsid w:val="00C5331C"/>
    <w:rsid w:val="00C53343"/>
    <w:rsid w:val="00C542C2"/>
    <w:rsid w:val="00C54788"/>
    <w:rsid w:val="00C54A90"/>
    <w:rsid w:val="00C55437"/>
    <w:rsid w:val="00C55675"/>
    <w:rsid w:val="00C55BB3"/>
    <w:rsid w:val="00C5639F"/>
    <w:rsid w:val="00C56FB0"/>
    <w:rsid w:val="00C57326"/>
    <w:rsid w:val="00C5780F"/>
    <w:rsid w:val="00C57B3F"/>
    <w:rsid w:val="00C57BCB"/>
    <w:rsid w:val="00C57D01"/>
    <w:rsid w:val="00C57EEB"/>
    <w:rsid w:val="00C602F0"/>
    <w:rsid w:val="00C6031C"/>
    <w:rsid w:val="00C605DC"/>
    <w:rsid w:val="00C606D1"/>
    <w:rsid w:val="00C60809"/>
    <w:rsid w:val="00C60AB9"/>
    <w:rsid w:val="00C60BBF"/>
    <w:rsid w:val="00C60C53"/>
    <w:rsid w:val="00C61452"/>
    <w:rsid w:val="00C61521"/>
    <w:rsid w:val="00C615AF"/>
    <w:rsid w:val="00C61B58"/>
    <w:rsid w:val="00C62131"/>
    <w:rsid w:val="00C62C9E"/>
    <w:rsid w:val="00C637F8"/>
    <w:rsid w:val="00C63851"/>
    <w:rsid w:val="00C63878"/>
    <w:rsid w:val="00C63A91"/>
    <w:rsid w:val="00C63C74"/>
    <w:rsid w:val="00C643DA"/>
    <w:rsid w:val="00C64422"/>
    <w:rsid w:val="00C64DBD"/>
    <w:rsid w:val="00C65765"/>
    <w:rsid w:val="00C6604D"/>
    <w:rsid w:val="00C67EB5"/>
    <w:rsid w:val="00C702EC"/>
    <w:rsid w:val="00C702F7"/>
    <w:rsid w:val="00C70519"/>
    <w:rsid w:val="00C71277"/>
    <w:rsid w:val="00C724D3"/>
    <w:rsid w:val="00C72888"/>
    <w:rsid w:val="00C728AA"/>
    <w:rsid w:val="00C72BF1"/>
    <w:rsid w:val="00C7361F"/>
    <w:rsid w:val="00C736C8"/>
    <w:rsid w:val="00C744BD"/>
    <w:rsid w:val="00C7460B"/>
    <w:rsid w:val="00C74742"/>
    <w:rsid w:val="00C74E41"/>
    <w:rsid w:val="00C752C6"/>
    <w:rsid w:val="00C7649B"/>
    <w:rsid w:val="00C7776C"/>
    <w:rsid w:val="00C800D5"/>
    <w:rsid w:val="00C80235"/>
    <w:rsid w:val="00C80254"/>
    <w:rsid w:val="00C80A65"/>
    <w:rsid w:val="00C80C7B"/>
    <w:rsid w:val="00C81A77"/>
    <w:rsid w:val="00C81CC7"/>
    <w:rsid w:val="00C829A3"/>
    <w:rsid w:val="00C82A3B"/>
    <w:rsid w:val="00C82BCC"/>
    <w:rsid w:val="00C83D90"/>
    <w:rsid w:val="00C842D4"/>
    <w:rsid w:val="00C843DE"/>
    <w:rsid w:val="00C84A92"/>
    <w:rsid w:val="00C8500F"/>
    <w:rsid w:val="00C851BB"/>
    <w:rsid w:val="00C85448"/>
    <w:rsid w:val="00C86E3B"/>
    <w:rsid w:val="00C87F07"/>
    <w:rsid w:val="00C901CA"/>
    <w:rsid w:val="00C90507"/>
    <w:rsid w:val="00C90644"/>
    <w:rsid w:val="00C907F0"/>
    <w:rsid w:val="00C909F5"/>
    <w:rsid w:val="00C90B0A"/>
    <w:rsid w:val="00C90B6C"/>
    <w:rsid w:val="00C90C00"/>
    <w:rsid w:val="00C90E53"/>
    <w:rsid w:val="00C91265"/>
    <w:rsid w:val="00C915A4"/>
    <w:rsid w:val="00C9173C"/>
    <w:rsid w:val="00C92A87"/>
    <w:rsid w:val="00C9350D"/>
    <w:rsid w:val="00C93952"/>
    <w:rsid w:val="00C943D1"/>
    <w:rsid w:val="00C94C81"/>
    <w:rsid w:val="00C9516F"/>
    <w:rsid w:val="00C95170"/>
    <w:rsid w:val="00C95FC0"/>
    <w:rsid w:val="00C97365"/>
    <w:rsid w:val="00C974F2"/>
    <w:rsid w:val="00C975D5"/>
    <w:rsid w:val="00C97653"/>
    <w:rsid w:val="00C97B93"/>
    <w:rsid w:val="00CA1CB1"/>
    <w:rsid w:val="00CA2366"/>
    <w:rsid w:val="00CA24EC"/>
    <w:rsid w:val="00CA24ED"/>
    <w:rsid w:val="00CA2D25"/>
    <w:rsid w:val="00CA2E0D"/>
    <w:rsid w:val="00CA2ECE"/>
    <w:rsid w:val="00CA35FF"/>
    <w:rsid w:val="00CA3645"/>
    <w:rsid w:val="00CA402A"/>
    <w:rsid w:val="00CA4172"/>
    <w:rsid w:val="00CA4285"/>
    <w:rsid w:val="00CA4345"/>
    <w:rsid w:val="00CA4AFB"/>
    <w:rsid w:val="00CA4C26"/>
    <w:rsid w:val="00CA4DE3"/>
    <w:rsid w:val="00CA4E19"/>
    <w:rsid w:val="00CA5646"/>
    <w:rsid w:val="00CA5AB1"/>
    <w:rsid w:val="00CA5DFB"/>
    <w:rsid w:val="00CA60AD"/>
    <w:rsid w:val="00CA6DF3"/>
    <w:rsid w:val="00CA75B9"/>
    <w:rsid w:val="00CB014C"/>
    <w:rsid w:val="00CB06F1"/>
    <w:rsid w:val="00CB0CB3"/>
    <w:rsid w:val="00CB17F7"/>
    <w:rsid w:val="00CB1A6F"/>
    <w:rsid w:val="00CB2089"/>
    <w:rsid w:val="00CB2424"/>
    <w:rsid w:val="00CB24CE"/>
    <w:rsid w:val="00CB318B"/>
    <w:rsid w:val="00CB350B"/>
    <w:rsid w:val="00CB35C0"/>
    <w:rsid w:val="00CB3D06"/>
    <w:rsid w:val="00CB4246"/>
    <w:rsid w:val="00CB4609"/>
    <w:rsid w:val="00CB4CC6"/>
    <w:rsid w:val="00CB5C6D"/>
    <w:rsid w:val="00CB6E4E"/>
    <w:rsid w:val="00CB730A"/>
    <w:rsid w:val="00CB7532"/>
    <w:rsid w:val="00CB7829"/>
    <w:rsid w:val="00CB7FD4"/>
    <w:rsid w:val="00CC01A8"/>
    <w:rsid w:val="00CC0393"/>
    <w:rsid w:val="00CC059D"/>
    <w:rsid w:val="00CC0FB8"/>
    <w:rsid w:val="00CC1561"/>
    <w:rsid w:val="00CC1566"/>
    <w:rsid w:val="00CC196D"/>
    <w:rsid w:val="00CC1BF2"/>
    <w:rsid w:val="00CC1D37"/>
    <w:rsid w:val="00CC2060"/>
    <w:rsid w:val="00CC299E"/>
    <w:rsid w:val="00CC2A51"/>
    <w:rsid w:val="00CC3F30"/>
    <w:rsid w:val="00CC4206"/>
    <w:rsid w:val="00CC460E"/>
    <w:rsid w:val="00CC49F8"/>
    <w:rsid w:val="00CC5AF8"/>
    <w:rsid w:val="00CC5BB5"/>
    <w:rsid w:val="00CC5D6F"/>
    <w:rsid w:val="00CC5F68"/>
    <w:rsid w:val="00CC6512"/>
    <w:rsid w:val="00CC69EC"/>
    <w:rsid w:val="00CC6A40"/>
    <w:rsid w:val="00CC6CD4"/>
    <w:rsid w:val="00CC6F5A"/>
    <w:rsid w:val="00CC6FEF"/>
    <w:rsid w:val="00CC6FF9"/>
    <w:rsid w:val="00CC7478"/>
    <w:rsid w:val="00CC7B78"/>
    <w:rsid w:val="00CD0002"/>
    <w:rsid w:val="00CD0892"/>
    <w:rsid w:val="00CD0F35"/>
    <w:rsid w:val="00CD1309"/>
    <w:rsid w:val="00CD1413"/>
    <w:rsid w:val="00CD165A"/>
    <w:rsid w:val="00CD1A06"/>
    <w:rsid w:val="00CD1F92"/>
    <w:rsid w:val="00CD27D1"/>
    <w:rsid w:val="00CD2D70"/>
    <w:rsid w:val="00CD5109"/>
    <w:rsid w:val="00CD5920"/>
    <w:rsid w:val="00CD599E"/>
    <w:rsid w:val="00CD5B82"/>
    <w:rsid w:val="00CD5BC3"/>
    <w:rsid w:val="00CD70B0"/>
    <w:rsid w:val="00CD7521"/>
    <w:rsid w:val="00CE020B"/>
    <w:rsid w:val="00CE066A"/>
    <w:rsid w:val="00CE08E7"/>
    <w:rsid w:val="00CE1622"/>
    <w:rsid w:val="00CE183F"/>
    <w:rsid w:val="00CE18BE"/>
    <w:rsid w:val="00CE2149"/>
    <w:rsid w:val="00CE2978"/>
    <w:rsid w:val="00CE2E23"/>
    <w:rsid w:val="00CE2FC5"/>
    <w:rsid w:val="00CE3307"/>
    <w:rsid w:val="00CE3343"/>
    <w:rsid w:val="00CE3615"/>
    <w:rsid w:val="00CE466F"/>
    <w:rsid w:val="00CE49AB"/>
    <w:rsid w:val="00CE49BF"/>
    <w:rsid w:val="00CE4B23"/>
    <w:rsid w:val="00CE55EF"/>
    <w:rsid w:val="00CE57D2"/>
    <w:rsid w:val="00CE5FDF"/>
    <w:rsid w:val="00CE6536"/>
    <w:rsid w:val="00CE6619"/>
    <w:rsid w:val="00CE6E9F"/>
    <w:rsid w:val="00CE70C0"/>
    <w:rsid w:val="00CE7464"/>
    <w:rsid w:val="00CE757C"/>
    <w:rsid w:val="00CE7F3F"/>
    <w:rsid w:val="00CF0202"/>
    <w:rsid w:val="00CF0D48"/>
    <w:rsid w:val="00CF125D"/>
    <w:rsid w:val="00CF1297"/>
    <w:rsid w:val="00CF185B"/>
    <w:rsid w:val="00CF1981"/>
    <w:rsid w:val="00CF1AA2"/>
    <w:rsid w:val="00CF1ABA"/>
    <w:rsid w:val="00CF1CBA"/>
    <w:rsid w:val="00CF1CC7"/>
    <w:rsid w:val="00CF217D"/>
    <w:rsid w:val="00CF270B"/>
    <w:rsid w:val="00CF2909"/>
    <w:rsid w:val="00CF2972"/>
    <w:rsid w:val="00CF29A1"/>
    <w:rsid w:val="00CF319E"/>
    <w:rsid w:val="00CF386F"/>
    <w:rsid w:val="00CF41C0"/>
    <w:rsid w:val="00CF45E2"/>
    <w:rsid w:val="00CF491E"/>
    <w:rsid w:val="00CF4C31"/>
    <w:rsid w:val="00CF560A"/>
    <w:rsid w:val="00CF59D1"/>
    <w:rsid w:val="00CF5EB9"/>
    <w:rsid w:val="00CF6563"/>
    <w:rsid w:val="00CF6996"/>
    <w:rsid w:val="00CF6FE7"/>
    <w:rsid w:val="00CF7024"/>
    <w:rsid w:val="00CF7120"/>
    <w:rsid w:val="00CF7601"/>
    <w:rsid w:val="00D016EA"/>
    <w:rsid w:val="00D01FE8"/>
    <w:rsid w:val="00D0288D"/>
    <w:rsid w:val="00D02B13"/>
    <w:rsid w:val="00D02C90"/>
    <w:rsid w:val="00D02E89"/>
    <w:rsid w:val="00D02EEF"/>
    <w:rsid w:val="00D03BAB"/>
    <w:rsid w:val="00D03D19"/>
    <w:rsid w:val="00D03F08"/>
    <w:rsid w:val="00D04602"/>
    <w:rsid w:val="00D04729"/>
    <w:rsid w:val="00D0549C"/>
    <w:rsid w:val="00D05C41"/>
    <w:rsid w:val="00D06432"/>
    <w:rsid w:val="00D10335"/>
    <w:rsid w:val="00D107C1"/>
    <w:rsid w:val="00D10B72"/>
    <w:rsid w:val="00D10BC7"/>
    <w:rsid w:val="00D11ECE"/>
    <w:rsid w:val="00D126D9"/>
    <w:rsid w:val="00D13B1F"/>
    <w:rsid w:val="00D145E5"/>
    <w:rsid w:val="00D14AC4"/>
    <w:rsid w:val="00D14C67"/>
    <w:rsid w:val="00D15375"/>
    <w:rsid w:val="00D15573"/>
    <w:rsid w:val="00D15692"/>
    <w:rsid w:val="00D15FDE"/>
    <w:rsid w:val="00D17005"/>
    <w:rsid w:val="00D1731C"/>
    <w:rsid w:val="00D175FD"/>
    <w:rsid w:val="00D176DB"/>
    <w:rsid w:val="00D20203"/>
    <w:rsid w:val="00D207D0"/>
    <w:rsid w:val="00D20B0E"/>
    <w:rsid w:val="00D213EA"/>
    <w:rsid w:val="00D213F1"/>
    <w:rsid w:val="00D2170D"/>
    <w:rsid w:val="00D21C28"/>
    <w:rsid w:val="00D21D37"/>
    <w:rsid w:val="00D21E65"/>
    <w:rsid w:val="00D21EDE"/>
    <w:rsid w:val="00D221E5"/>
    <w:rsid w:val="00D2238C"/>
    <w:rsid w:val="00D223E6"/>
    <w:rsid w:val="00D22478"/>
    <w:rsid w:val="00D232F1"/>
    <w:rsid w:val="00D2367E"/>
    <w:rsid w:val="00D236AB"/>
    <w:rsid w:val="00D23A3F"/>
    <w:rsid w:val="00D2575D"/>
    <w:rsid w:val="00D25CC7"/>
    <w:rsid w:val="00D25D3B"/>
    <w:rsid w:val="00D263B4"/>
    <w:rsid w:val="00D2646D"/>
    <w:rsid w:val="00D26BD7"/>
    <w:rsid w:val="00D26F7A"/>
    <w:rsid w:val="00D26FAA"/>
    <w:rsid w:val="00D27C1F"/>
    <w:rsid w:val="00D3069D"/>
    <w:rsid w:val="00D309E0"/>
    <w:rsid w:val="00D3145C"/>
    <w:rsid w:val="00D314BE"/>
    <w:rsid w:val="00D315E1"/>
    <w:rsid w:val="00D31ABE"/>
    <w:rsid w:val="00D32309"/>
    <w:rsid w:val="00D32496"/>
    <w:rsid w:val="00D325A0"/>
    <w:rsid w:val="00D32834"/>
    <w:rsid w:val="00D32952"/>
    <w:rsid w:val="00D330E2"/>
    <w:rsid w:val="00D3377B"/>
    <w:rsid w:val="00D34688"/>
    <w:rsid w:val="00D34818"/>
    <w:rsid w:val="00D34841"/>
    <w:rsid w:val="00D35313"/>
    <w:rsid w:val="00D35604"/>
    <w:rsid w:val="00D3640F"/>
    <w:rsid w:val="00D369DE"/>
    <w:rsid w:val="00D36B2B"/>
    <w:rsid w:val="00D36D70"/>
    <w:rsid w:val="00D36FF5"/>
    <w:rsid w:val="00D3710C"/>
    <w:rsid w:val="00D37447"/>
    <w:rsid w:val="00D374E6"/>
    <w:rsid w:val="00D37584"/>
    <w:rsid w:val="00D376E7"/>
    <w:rsid w:val="00D37CD4"/>
    <w:rsid w:val="00D403A3"/>
    <w:rsid w:val="00D404EB"/>
    <w:rsid w:val="00D412FA"/>
    <w:rsid w:val="00D4214C"/>
    <w:rsid w:val="00D421DA"/>
    <w:rsid w:val="00D4265E"/>
    <w:rsid w:val="00D42EF3"/>
    <w:rsid w:val="00D4311F"/>
    <w:rsid w:val="00D43313"/>
    <w:rsid w:val="00D4438C"/>
    <w:rsid w:val="00D44987"/>
    <w:rsid w:val="00D44A07"/>
    <w:rsid w:val="00D44A76"/>
    <w:rsid w:val="00D4597D"/>
    <w:rsid w:val="00D45EAC"/>
    <w:rsid w:val="00D46080"/>
    <w:rsid w:val="00D460A8"/>
    <w:rsid w:val="00D46541"/>
    <w:rsid w:val="00D46C6A"/>
    <w:rsid w:val="00D46F55"/>
    <w:rsid w:val="00D5061E"/>
    <w:rsid w:val="00D507CF"/>
    <w:rsid w:val="00D50D87"/>
    <w:rsid w:val="00D50FB4"/>
    <w:rsid w:val="00D514E5"/>
    <w:rsid w:val="00D5169C"/>
    <w:rsid w:val="00D5184C"/>
    <w:rsid w:val="00D51E7F"/>
    <w:rsid w:val="00D5222C"/>
    <w:rsid w:val="00D525E4"/>
    <w:rsid w:val="00D52AEB"/>
    <w:rsid w:val="00D52EA0"/>
    <w:rsid w:val="00D53030"/>
    <w:rsid w:val="00D538DE"/>
    <w:rsid w:val="00D53C26"/>
    <w:rsid w:val="00D53F61"/>
    <w:rsid w:val="00D54251"/>
    <w:rsid w:val="00D54D84"/>
    <w:rsid w:val="00D54DAF"/>
    <w:rsid w:val="00D55086"/>
    <w:rsid w:val="00D55B78"/>
    <w:rsid w:val="00D56095"/>
    <w:rsid w:val="00D565B0"/>
    <w:rsid w:val="00D56986"/>
    <w:rsid w:val="00D57813"/>
    <w:rsid w:val="00D57954"/>
    <w:rsid w:val="00D57ADF"/>
    <w:rsid w:val="00D60767"/>
    <w:rsid w:val="00D609FC"/>
    <w:rsid w:val="00D60CF0"/>
    <w:rsid w:val="00D622F1"/>
    <w:rsid w:val="00D628F4"/>
    <w:rsid w:val="00D63518"/>
    <w:rsid w:val="00D6370A"/>
    <w:rsid w:val="00D63C65"/>
    <w:rsid w:val="00D642F7"/>
    <w:rsid w:val="00D64EFF"/>
    <w:rsid w:val="00D64F76"/>
    <w:rsid w:val="00D65EFE"/>
    <w:rsid w:val="00D6660A"/>
    <w:rsid w:val="00D677BA"/>
    <w:rsid w:val="00D67F1F"/>
    <w:rsid w:val="00D67F36"/>
    <w:rsid w:val="00D70B43"/>
    <w:rsid w:val="00D711D6"/>
    <w:rsid w:val="00D7135F"/>
    <w:rsid w:val="00D72341"/>
    <w:rsid w:val="00D72593"/>
    <w:rsid w:val="00D72A59"/>
    <w:rsid w:val="00D72CF4"/>
    <w:rsid w:val="00D72D17"/>
    <w:rsid w:val="00D7302A"/>
    <w:rsid w:val="00D7369F"/>
    <w:rsid w:val="00D73A50"/>
    <w:rsid w:val="00D75045"/>
    <w:rsid w:val="00D75708"/>
    <w:rsid w:val="00D75737"/>
    <w:rsid w:val="00D75B6D"/>
    <w:rsid w:val="00D7612D"/>
    <w:rsid w:val="00D76938"/>
    <w:rsid w:val="00D76971"/>
    <w:rsid w:val="00D76A5E"/>
    <w:rsid w:val="00D77069"/>
    <w:rsid w:val="00D7725B"/>
    <w:rsid w:val="00D77F0E"/>
    <w:rsid w:val="00D80C29"/>
    <w:rsid w:val="00D80F02"/>
    <w:rsid w:val="00D817C5"/>
    <w:rsid w:val="00D817EA"/>
    <w:rsid w:val="00D81BB4"/>
    <w:rsid w:val="00D8209C"/>
    <w:rsid w:val="00D83021"/>
    <w:rsid w:val="00D83B08"/>
    <w:rsid w:val="00D842AF"/>
    <w:rsid w:val="00D8475B"/>
    <w:rsid w:val="00D85663"/>
    <w:rsid w:val="00D856DF"/>
    <w:rsid w:val="00D85CDE"/>
    <w:rsid w:val="00D865A5"/>
    <w:rsid w:val="00D86881"/>
    <w:rsid w:val="00D87005"/>
    <w:rsid w:val="00D908D8"/>
    <w:rsid w:val="00D90ABE"/>
    <w:rsid w:val="00D91192"/>
    <w:rsid w:val="00D918C8"/>
    <w:rsid w:val="00D91975"/>
    <w:rsid w:val="00D91D95"/>
    <w:rsid w:val="00D92573"/>
    <w:rsid w:val="00D92932"/>
    <w:rsid w:val="00D929AC"/>
    <w:rsid w:val="00D92A04"/>
    <w:rsid w:val="00D92A89"/>
    <w:rsid w:val="00D931E9"/>
    <w:rsid w:val="00D9404F"/>
    <w:rsid w:val="00D94143"/>
    <w:rsid w:val="00D946D9"/>
    <w:rsid w:val="00D94BE5"/>
    <w:rsid w:val="00D95691"/>
    <w:rsid w:val="00D95BDE"/>
    <w:rsid w:val="00D95D86"/>
    <w:rsid w:val="00D95EA2"/>
    <w:rsid w:val="00D96C83"/>
    <w:rsid w:val="00D974A8"/>
    <w:rsid w:val="00D97B2D"/>
    <w:rsid w:val="00D97BEE"/>
    <w:rsid w:val="00DA0149"/>
    <w:rsid w:val="00DA22D9"/>
    <w:rsid w:val="00DA24CB"/>
    <w:rsid w:val="00DA2DF4"/>
    <w:rsid w:val="00DA320A"/>
    <w:rsid w:val="00DA3239"/>
    <w:rsid w:val="00DA32BC"/>
    <w:rsid w:val="00DA3806"/>
    <w:rsid w:val="00DA38DC"/>
    <w:rsid w:val="00DA4C94"/>
    <w:rsid w:val="00DA4E20"/>
    <w:rsid w:val="00DA532B"/>
    <w:rsid w:val="00DA54CA"/>
    <w:rsid w:val="00DA552B"/>
    <w:rsid w:val="00DA5642"/>
    <w:rsid w:val="00DA6BEA"/>
    <w:rsid w:val="00DA77A4"/>
    <w:rsid w:val="00DA79B8"/>
    <w:rsid w:val="00DB014B"/>
    <w:rsid w:val="00DB03F4"/>
    <w:rsid w:val="00DB05A6"/>
    <w:rsid w:val="00DB0B39"/>
    <w:rsid w:val="00DB0D4A"/>
    <w:rsid w:val="00DB0D53"/>
    <w:rsid w:val="00DB0EFF"/>
    <w:rsid w:val="00DB1564"/>
    <w:rsid w:val="00DB19C1"/>
    <w:rsid w:val="00DB1D42"/>
    <w:rsid w:val="00DB1D63"/>
    <w:rsid w:val="00DB237C"/>
    <w:rsid w:val="00DB244D"/>
    <w:rsid w:val="00DB2BF7"/>
    <w:rsid w:val="00DB4A6A"/>
    <w:rsid w:val="00DB4AFA"/>
    <w:rsid w:val="00DB4CB3"/>
    <w:rsid w:val="00DB540D"/>
    <w:rsid w:val="00DB7889"/>
    <w:rsid w:val="00DC07FC"/>
    <w:rsid w:val="00DC0CB9"/>
    <w:rsid w:val="00DC1547"/>
    <w:rsid w:val="00DC19CE"/>
    <w:rsid w:val="00DC2459"/>
    <w:rsid w:val="00DC2AFA"/>
    <w:rsid w:val="00DC3108"/>
    <w:rsid w:val="00DC3D34"/>
    <w:rsid w:val="00DC4127"/>
    <w:rsid w:val="00DC4CD6"/>
    <w:rsid w:val="00DC59A4"/>
    <w:rsid w:val="00DC649F"/>
    <w:rsid w:val="00DC68B8"/>
    <w:rsid w:val="00DC774D"/>
    <w:rsid w:val="00DC7798"/>
    <w:rsid w:val="00DC79DC"/>
    <w:rsid w:val="00DD0393"/>
    <w:rsid w:val="00DD0594"/>
    <w:rsid w:val="00DD23AC"/>
    <w:rsid w:val="00DD31A8"/>
    <w:rsid w:val="00DD3292"/>
    <w:rsid w:val="00DD3298"/>
    <w:rsid w:val="00DD3AEB"/>
    <w:rsid w:val="00DD3CB7"/>
    <w:rsid w:val="00DD407F"/>
    <w:rsid w:val="00DD43F8"/>
    <w:rsid w:val="00DD6327"/>
    <w:rsid w:val="00DD6E49"/>
    <w:rsid w:val="00DD7615"/>
    <w:rsid w:val="00DE0E08"/>
    <w:rsid w:val="00DE14EE"/>
    <w:rsid w:val="00DE22E8"/>
    <w:rsid w:val="00DE2770"/>
    <w:rsid w:val="00DE2794"/>
    <w:rsid w:val="00DE2933"/>
    <w:rsid w:val="00DE2DE6"/>
    <w:rsid w:val="00DE4B86"/>
    <w:rsid w:val="00DE52C0"/>
    <w:rsid w:val="00DE5A4E"/>
    <w:rsid w:val="00DE5E5A"/>
    <w:rsid w:val="00DE6C76"/>
    <w:rsid w:val="00DF0267"/>
    <w:rsid w:val="00DF0465"/>
    <w:rsid w:val="00DF1204"/>
    <w:rsid w:val="00DF1223"/>
    <w:rsid w:val="00DF154C"/>
    <w:rsid w:val="00DF17FA"/>
    <w:rsid w:val="00DF193F"/>
    <w:rsid w:val="00DF2204"/>
    <w:rsid w:val="00DF2459"/>
    <w:rsid w:val="00DF2489"/>
    <w:rsid w:val="00DF2C08"/>
    <w:rsid w:val="00DF2F59"/>
    <w:rsid w:val="00DF34D1"/>
    <w:rsid w:val="00DF3C93"/>
    <w:rsid w:val="00DF4331"/>
    <w:rsid w:val="00DF484F"/>
    <w:rsid w:val="00DF53D5"/>
    <w:rsid w:val="00DF62E1"/>
    <w:rsid w:val="00DF6744"/>
    <w:rsid w:val="00DF70F2"/>
    <w:rsid w:val="00DF710C"/>
    <w:rsid w:val="00DF7587"/>
    <w:rsid w:val="00DF7B24"/>
    <w:rsid w:val="00E00101"/>
    <w:rsid w:val="00E016E0"/>
    <w:rsid w:val="00E032B2"/>
    <w:rsid w:val="00E0335D"/>
    <w:rsid w:val="00E039D2"/>
    <w:rsid w:val="00E03ECA"/>
    <w:rsid w:val="00E04182"/>
    <w:rsid w:val="00E042E3"/>
    <w:rsid w:val="00E043FD"/>
    <w:rsid w:val="00E04538"/>
    <w:rsid w:val="00E04EC0"/>
    <w:rsid w:val="00E0500B"/>
    <w:rsid w:val="00E0549D"/>
    <w:rsid w:val="00E05A59"/>
    <w:rsid w:val="00E06404"/>
    <w:rsid w:val="00E06895"/>
    <w:rsid w:val="00E06D6E"/>
    <w:rsid w:val="00E0732F"/>
    <w:rsid w:val="00E07B1B"/>
    <w:rsid w:val="00E07BCF"/>
    <w:rsid w:val="00E07CF9"/>
    <w:rsid w:val="00E07F4F"/>
    <w:rsid w:val="00E07FEB"/>
    <w:rsid w:val="00E101E3"/>
    <w:rsid w:val="00E105B2"/>
    <w:rsid w:val="00E113D5"/>
    <w:rsid w:val="00E113FE"/>
    <w:rsid w:val="00E1144F"/>
    <w:rsid w:val="00E121D1"/>
    <w:rsid w:val="00E122DC"/>
    <w:rsid w:val="00E128BC"/>
    <w:rsid w:val="00E131D9"/>
    <w:rsid w:val="00E132FE"/>
    <w:rsid w:val="00E13D66"/>
    <w:rsid w:val="00E15387"/>
    <w:rsid w:val="00E15A54"/>
    <w:rsid w:val="00E15FFF"/>
    <w:rsid w:val="00E1628B"/>
    <w:rsid w:val="00E163E9"/>
    <w:rsid w:val="00E16507"/>
    <w:rsid w:val="00E16B07"/>
    <w:rsid w:val="00E16EB6"/>
    <w:rsid w:val="00E177B5"/>
    <w:rsid w:val="00E177ED"/>
    <w:rsid w:val="00E17F96"/>
    <w:rsid w:val="00E2077A"/>
    <w:rsid w:val="00E20B6C"/>
    <w:rsid w:val="00E21299"/>
    <w:rsid w:val="00E21622"/>
    <w:rsid w:val="00E21859"/>
    <w:rsid w:val="00E221A2"/>
    <w:rsid w:val="00E226CE"/>
    <w:rsid w:val="00E229A5"/>
    <w:rsid w:val="00E22CFB"/>
    <w:rsid w:val="00E22FA2"/>
    <w:rsid w:val="00E2408A"/>
    <w:rsid w:val="00E249A9"/>
    <w:rsid w:val="00E2518B"/>
    <w:rsid w:val="00E26119"/>
    <w:rsid w:val="00E2655F"/>
    <w:rsid w:val="00E266E1"/>
    <w:rsid w:val="00E26743"/>
    <w:rsid w:val="00E267F1"/>
    <w:rsid w:val="00E26B07"/>
    <w:rsid w:val="00E2704A"/>
    <w:rsid w:val="00E27152"/>
    <w:rsid w:val="00E271B0"/>
    <w:rsid w:val="00E30D5E"/>
    <w:rsid w:val="00E312BE"/>
    <w:rsid w:val="00E3144E"/>
    <w:rsid w:val="00E325CE"/>
    <w:rsid w:val="00E32C65"/>
    <w:rsid w:val="00E32C80"/>
    <w:rsid w:val="00E32DA9"/>
    <w:rsid w:val="00E33080"/>
    <w:rsid w:val="00E33408"/>
    <w:rsid w:val="00E33578"/>
    <w:rsid w:val="00E33B8E"/>
    <w:rsid w:val="00E34989"/>
    <w:rsid w:val="00E35112"/>
    <w:rsid w:val="00E35378"/>
    <w:rsid w:val="00E36519"/>
    <w:rsid w:val="00E36D0A"/>
    <w:rsid w:val="00E378DA"/>
    <w:rsid w:val="00E37DEA"/>
    <w:rsid w:val="00E40103"/>
    <w:rsid w:val="00E41181"/>
    <w:rsid w:val="00E4135C"/>
    <w:rsid w:val="00E4135F"/>
    <w:rsid w:val="00E41C09"/>
    <w:rsid w:val="00E4231E"/>
    <w:rsid w:val="00E42398"/>
    <w:rsid w:val="00E425D3"/>
    <w:rsid w:val="00E42AFE"/>
    <w:rsid w:val="00E42BC1"/>
    <w:rsid w:val="00E43A82"/>
    <w:rsid w:val="00E44481"/>
    <w:rsid w:val="00E4477C"/>
    <w:rsid w:val="00E449C4"/>
    <w:rsid w:val="00E45277"/>
    <w:rsid w:val="00E454F5"/>
    <w:rsid w:val="00E456B9"/>
    <w:rsid w:val="00E46448"/>
    <w:rsid w:val="00E4648F"/>
    <w:rsid w:val="00E46DD9"/>
    <w:rsid w:val="00E4743E"/>
    <w:rsid w:val="00E47F2B"/>
    <w:rsid w:val="00E505B5"/>
    <w:rsid w:val="00E5063D"/>
    <w:rsid w:val="00E50B21"/>
    <w:rsid w:val="00E50E14"/>
    <w:rsid w:val="00E514C6"/>
    <w:rsid w:val="00E51766"/>
    <w:rsid w:val="00E51CAC"/>
    <w:rsid w:val="00E51FE0"/>
    <w:rsid w:val="00E523E2"/>
    <w:rsid w:val="00E529F8"/>
    <w:rsid w:val="00E535C0"/>
    <w:rsid w:val="00E54397"/>
    <w:rsid w:val="00E5461B"/>
    <w:rsid w:val="00E54AB6"/>
    <w:rsid w:val="00E5505A"/>
    <w:rsid w:val="00E55367"/>
    <w:rsid w:val="00E55490"/>
    <w:rsid w:val="00E55651"/>
    <w:rsid w:val="00E5651C"/>
    <w:rsid w:val="00E56BC2"/>
    <w:rsid w:val="00E571C3"/>
    <w:rsid w:val="00E57DE6"/>
    <w:rsid w:val="00E60E74"/>
    <w:rsid w:val="00E612C7"/>
    <w:rsid w:val="00E61DDC"/>
    <w:rsid w:val="00E62EA4"/>
    <w:rsid w:val="00E62F48"/>
    <w:rsid w:val="00E63108"/>
    <w:rsid w:val="00E63A3A"/>
    <w:rsid w:val="00E63D58"/>
    <w:rsid w:val="00E645D0"/>
    <w:rsid w:val="00E64752"/>
    <w:rsid w:val="00E64E4B"/>
    <w:rsid w:val="00E651EF"/>
    <w:rsid w:val="00E656DB"/>
    <w:rsid w:val="00E65703"/>
    <w:rsid w:val="00E65784"/>
    <w:rsid w:val="00E65CB6"/>
    <w:rsid w:val="00E65E18"/>
    <w:rsid w:val="00E669A6"/>
    <w:rsid w:val="00E6742C"/>
    <w:rsid w:val="00E6794C"/>
    <w:rsid w:val="00E67961"/>
    <w:rsid w:val="00E67D19"/>
    <w:rsid w:val="00E702A1"/>
    <w:rsid w:val="00E70818"/>
    <w:rsid w:val="00E708DF"/>
    <w:rsid w:val="00E70AF3"/>
    <w:rsid w:val="00E70EF9"/>
    <w:rsid w:val="00E70F48"/>
    <w:rsid w:val="00E7141F"/>
    <w:rsid w:val="00E71BD8"/>
    <w:rsid w:val="00E71D2C"/>
    <w:rsid w:val="00E71ECA"/>
    <w:rsid w:val="00E72239"/>
    <w:rsid w:val="00E72E25"/>
    <w:rsid w:val="00E735CB"/>
    <w:rsid w:val="00E73638"/>
    <w:rsid w:val="00E738FD"/>
    <w:rsid w:val="00E73EC5"/>
    <w:rsid w:val="00E7437C"/>
    <w:rsid w:val="00E743F7"/>
    <w:rsid w:val="00E75AA3"/>
    <w:rsid w:val="00E760CB"/>
    <w:rsid w:val="00E7629E"/>
    <w:rsid w:val="00E76A4E"/>
    <w:rsid w:val="00E77181"/>
    <w:rsid w:val="00E80173"/>
    <w:rsid w:val="00E80364"/>
    <w:rsid w:val="00E80B28"/>
    <w:rsid w:val="00E80EB2"/>
    <w:rsid w:val="00E82C0A"/>
    <w:rsid w:val="00E83285"/>
    <w:rsid w:val="00E83C6C"/>
    <w:rsid w:val="00E84182"/>
    <w:rsid w:val="00E84998"/>
    <w:rsid w:val="00E84C4F"/>
    <w:rsid w:val="00E84DAC"/>
    <w:rsid w:val="00E856FC"/>
    <w:rsid w:val="00E85A29"/>
    <w:rsid w:val="00E85DB1"/>
    <w:rsid w:val="00E86214"/>
    <w:rsid w:val="00E87219"/>
    <w:rsid w:val="00E87821"/>
    <w:rsid w:val="00E87F0B"/>
    <w:rsid w:val="00E907B8"/>
    <w:rsid w:val="00E908A0"/>
    <w:rsid w:val="00E90FFD"/>
    <w:rsid w:val="00E911ED"/>
    <w:rsid w:val="00E915F1"/>
    <w:rsid w:val="00E91764"/>
    <w:rsid w:val="00E91A54"/>
    <w:rsid w:val="00E932CA"/>
    <w:rsid w:val="00E943AD"/>
    <w:rsid w:val="00E9482E"/>
    <w:rsid w:val="00E95130"/>
    <w:rsid w:val="00E95A86"/>
    <w:rsid w:val="00E96685"/>
    <w:rsid w:val="00E97541"/>
    <w:rsid w:val="00E97EFD"/>
    <w:rsid w:val="00EA05C3"/>
    <w:rsid w:val="00EA05DC"/>
    <w:rsid w:val="00EA0BA2"/>
    <w:rsid w:val="00EA143A"/>
    <w:rsid w:val="00EA1508"/>
    <w:rsid w:val="00EA1FED"/>
    <w:rsid w:val="00EA2394"/>
    <w:rsid w:val="00EA24DD"/>
    <w:rsid w:val="00EA2CBE"/>
    <w:rsid w:val="00EA35F3"/>
    <w:rsid w:val="00EA39C6"/>
    <w:rsid w:val="00EA3F69"/>
    <w:rsid w:val="00EA4207"/>
    <w:rsid w:val="00EA504D"/>
    <w:rsid w:val="00EA58A5"/>
    <w:rsid w:val="00EA5C12"/>
    <w:rsid w:val="00EA6397"/>
    <w:rsid w:val="00EA6533"/>
    <w:rsid w:val="00EA6610"/>
    <w:rsid w:val="00EA704E"/>
    <w:rsid w:val="00EA708A"/>
    <w:rsid w:val="00EA70FF"/>
    <w:rsid w:val="00EA72FD"/>
    <w:rsid w:val="00EA7608"/>
    <w:rsid w:val="00EA763C"/>
    <w:rsid w:val="00EA7EF2"/>
    <w:rsid w:val="00EB0229"/>
    <w:rsid w:val="00EB07E0"/>
    <w:rsid w:val="00EB0C16"/>
    <w:rsid w:val="00EB18A8"/>
    <w:rsid w:val="00EB18BE"/>
    <w:rsid w:val="00EB1993"/>
    <w:rsid w:val="00EB1EFC"/>
    <w:rsid w:val="00EB2AE5"/>
    <w:rsid w:val="00EB2B5D"/>
    <w:rsid w:val="00EB2BAA"/>
    <w:rsid w:val="00EB316C"/>
    <w:rsid w:val="00EB3842"/>
    <w:rsid w:val="00EB4499"/>
    <w:rsid w:val="00EB4F0C"/>
    <w:rsid w:val="00EB4F25"/>
    <w:rsid w:val="00EB5477"/>
    <w:rsid w:val="00EB593F"/>
    <w:rsid w:val="00EB6DB3"/>
    <w:rsid w:val="00EB7804"/>
    <w:rsid w:val="00EB7B95"/>
    <w:rsid w:val="00EB7C26"/>
    <w:rsid w:val="00EB7E14"/>
    <w:rsid w:val="00EB7FAB"/>
    <w:rsid w:val="00EC0432"/>
    <w:rsid w:val="00EC0A2F"/>
    <w:rsid w:val="00EC0D6E"/>
    <w:rsid w:val="00EC1178"/>
    <w:rsid w:val="00EC128A"/>
    <w:rsid w:val="00EC1D59"/>
    <w:rsid w:val="00EC2174"/>
    <w:rsid w:val="00EC2A4B"/>
    <w:rsid w:val="00EC2E18"/>
    <w:rsid w:val="00EC3011"/>
    <w:rsid w:val="00EC3282"/>
    <w:rsid w:val="00EC378F"/>
    <w:rsid w:val="00EC4020"/>
    <w:rsid w:val="00EC483B"/>
    <w:rsid w:val="00EC4F45"/>
    <w:rsid w:val="00EC5150"/>
    <w:rsid w:val="00EC726D"/>
    <w:rsid w:val="00EC789B"/>
    <w:rsid w:val="00EC7E74"/>
    <w:rsid w:val="00ED021E"/>
    <w:rsid w:val="00ED0334"/>
    <w:rsid w:val="00ED07FD"/>
    <w:rsid w:val="00ED1361"/>
    <w:rsid w:val="00ED16B9"/>
    <w:rsid w:val="00ED18F4"/>
    <w:rsid w:val="00ED24AC"/>
    <w:rsid w:val="00ED29CF"/>
    <w:rsid w:val="00ED2A58"/>
    <w:rsid w:val="00ED2DB5"/>
    <w:rsid w:val="00ED35CC"/>
    <w:rsid w:val="00ED3769"/>
    <w:rsid w:val="00ED3BC9"/>
    <w:rsid w:val="00ED4458"/>
    <w:rsid w:val="00ED555A"/>
    <w:rsid w:val="00ED5D16"/>
    <w:rsid w:val="00ED64F5"/>
    <w:rsid w:val="00EE0F03"/>
    <w:rsid w:val="00EE1487"/>
    <w:rsid w:val="00EE2199"/>
    <w:rsid w:val="00EE2420"/>
    <w:rsid w:val="00EE2B3D"/>
    <w:rsid w:val="00EE2F9F"/>
    <w:rsid w:val="00EE3133"/>
    <w:rsid w:val="00EE32F5"/>
    <w:rsid w:val="00EE49B2"/>
    <w:rsid w:val="00EE53C2"/>
    <w:rsid w:val="00EE5490"/>
    <w:rsid w:val="00EE54EC"/>
    <w:rsid w:val="00EE61E6"/>
    <w:rsid w:val="00EE64BC"/>
    <w:rsid w:val="00EE68BE"/>
    <w:rsid w:val="00EE71E7"/>
    <w:rsid w:val="00EE76C2"/>
    <w:rsid w:val="00EE78DF"/>
    <w:rsid w:val="00EE7914"/>
    <w:rsid w:val="00EF012F"/>
    <w:rsid w:val="00EF0228"/>
    <w:rsid w:val="00EF0247"/>
    <w:rsid w:val="00EF054F"/>
    <w:rsid w:val="00EF10E8"/>
    <w:rsid w:val="00EF1CB2"/>
    <w:rsid w:val="00EF23B0"/>
    <w:rsid w:val="00EF2A84"/>
    <w:rsid w:val="00EF2B8B"/>
    <w:rsid w:val="00EF334C"/>
    <w:rsid w:val="00EF38C8"/>
    <w:rsid w:val="00EF3F0B"/>
    <w:rsid w:val="00EF41F9"/>
    <w:rsid w:val="00EF4640"/>
    <w:rsid w:val="00EF46A9"/>
    <w:rsid w:val="00EF4B13"/>
    <w:rsid w:val="00EF4F5D"/>
    <w:rsid w:val="00EF5399"/>
    <w:rsid w:val="00EF5B71"/>
    <w:rsid w:val="00EF5BE5"/>
    <w:rsid w:val="00EF5ECD"/>
    <w:rsid w:val="00EF6AF3"/>
    <w:rsid w:val="00EF6B99"/>
    <w:rsid w:val="00F002D3"/>
    <w:rsid w:val="00F00848"/>
    <w:rsid w:val="00F00955"/>
    <w:rsid w:val="00F018DF"/>
    <w:rsid w:val="00F0252A"/>
    <w:rsid w:val="00F02A94"/>
    <w:rsid w:val="00F02DEF"/>
    <w:rsid w:val="00F0338F"/>
    <w:rsid w:val="00F03712"/>
    <w:rsid w:val="00F04434"/>
    <w:rsid w:val="00F04D2C"/>
    <w:rsid w:val="00F0523F"/>
    <w:rsid w:val="00F05755"/>
    <w:rsid w:val="00F05C41"/>
    <w:rsid w:val="00F06087"/>
    <w:rsid w:val="00F06299"/>
    <w:rsid w:val="00F06704"/>
    <w:rsid w:val="00F06F55"/>
    <w:rsid w:val="00F07931"/>
    <w:rsid w:val="00F07C1A"/>
    <w:rsid w:val="00F105E2"/>
    <w:rsid w:val="00F10BE1"/>
    <w:rsid w:val="00F1127C"/>
    <w:rsid w:val="00F113BB"/>
    <w:rsid w:val="00F11476"/>
    <w:rsid w:val="00F1148E"/>
    <w:rsid w:val="00F1195C"/>
    <w:rsid w:val="00F119C5"/>
    <w:rsid w:val="00F11F7F"/>
    <w:rsid w:val="00F12057"/>
    <w:rsid w:val="00F12078"/>
    <w:rsid w:val="00F12950"/>
    <w:rsid w:val="00F12E55"/>
    <w:rsid w:val="00F13204"/>
    <w:rsid w:val="00F13D44"/>
    <w:rsid w:val="00F13F85"/>
    <w:rsid w:val="00F14D38"/>
    <w:rsid w:val="00F155FC"/>
    <w:rsid w:val="00F1562B"/>
    <w:rsid w:val="00F16410"/>
    <w:rsid w:val="00F17367"/>
    <w:rsid w:val="00F176D1"/>
    <w:rsid w:val="00F17B3C"/>
    <w:rsid w:val="00F17B53"/>
    <w:rsid w:val="00F17EE3"/>
    <w:rsid w:val="00F2021E"/>
    <w:rsid w:val="00F20424"/>
    <w:rsid w:val="00F20E7B"/>
    <w:rsid w:val="00F20ECB"/>
    <w:rsid w:val="00F21108"/>
    <w:rsid w:val="00F2176E"/>
    <w:rsid w:val="00F218E6"/>
    <w:rsid w:val="00F21BC9"/>
    <w:rsid w:val="00F21EE2"/>
    <w:rsid w:val="00F222C7"/>
    <w:rsid w:val="00F2242B"/>
    <w:rsid w:val="00F2396F"/>
    <w:rsid w:val="00F23D3F"/>
    <w:rsid w:val="00F2408A"/>
    <w:rsid w:val="00F243CC"/>
    <w:rsid w:val="00F24699"/>
    <w:rsid w:val="00F248B6"/>
    <w:rsid w:val="00F262E4"/>
    <w:rsid w:val="00F26393"/>
    <w:rsid w:val="00F264B2"/>
    <w:rsid w:val="00F2652C"/>
    <w:rsid w:val="00F26871"/>
    <w:rsid w:val="00F26A2A"/>
    <w:rsid w:val="00F26BE3"/>
    <w:rsid w:val="00F278DE"/>
    <w:rsid w:val="00F27E3B"/>
    <w:rsid w:val="00F302B7"/>
    <w:rsid w:val="00F30A7C"/>
    <w:rsid w:val="00F31A2B"/>
    <w:rsid w:val="00F31A75"/>
    <w:rsid w:val="00F31AC5"/>
    <w:rsid w:val="00F32477"/>
    <w:rsid w:val="00F327E7"/>
    <w:rsid w:val="00F32E19"/>
    <w:rsid w:val="00F3349D"/>
    <w:rsid w:val="00F3380E"/>
    <w:rsid w:val="00F3382A"/>
    <w:rsid w:val="00F338D8"/>
    <w:rsid w:val="00F341EE"/>
    <w:rsid w:val="00F34582"/>
    <w:rsid w:val="00F3482E"/>
    <w:rsid w:val="00F34B66"/>
    <w:rsid w:val="00F34F6A"/>
    <w:rsid w:val="00F34FE1"/>
    <w:rsid w:val="00F35379"/>
    <w:rsid w:val="00F3549F"/>
    <w:rsid w:val="00F3608E"/>
    <w:rsid w:val="00F36217"/>
    <w:rsid w:val="00F3657E"/>
    <w:rsid w:val="00F36592"/>
    <w:rsid w:val="00F36D44"/>
    <w:rsid w:val="00F3769F"/>
    <w:rsid w:val="00F37936"/>
    <w:rsid w:val="00F37C59"/>
    <w:rsid w:val="00F40C2A"/>
    <w:rsid w:val="00F40CEB"/>
    <w:rsid w:val="00F411F5"/>
    <w:rsid w:val="00F4170F"/>
    <w:rsid w:val="00F41742"/>
    <w:rsid w:val="00F422E7"/>
    <w:rsid w:val="00F4255C"/>
    <w:rsid w:val="00F42C47"/>
    <w:rsid w:val="00F42C71"/>
    <w:rsid w:val="00F42D27"/>
    <w:rsid w:val="00F42E51"/>
    <w:rsid w:val="00F42F2E"/>
    <w:rsid w:val="00F43009"/>
    <w:rsid w:val="00F43A63"/>
    <w:rsid w:val="00F43E0E"/>
    <w:rsid w:val="00F440E3"/>
    <w:rsid w:val="00F441B0"/>
    <w:rsid w:val="00F4432B"/>
    <w:rsid w:val="00F44351"/>
    <w:rsid w:val="00F446BE"/>
    <w:rsid w:val="00F4470A"/>
    <w:rsid w:val="00F449B1"/>
    <w:rsid w:val="00F44EE4"/>
    <w:rsid w:val="00F44FA1"/>
    <w:rsid w:val="00F453CF"/>
    <w:rsid w:val="00F456F6"/>
    <w:rsid w:val="00F45C14"/>
    <w:rsid w:val="00F45F3B"/>
    <w:rsid w:val="00F465D0"/>
    <w:rsid w:val="00F465D1"/>
    <w:rsid w:val="00F46640"/>
    <w:rsid w:val="00F472A0"/>
    <w:rsid w:val="00F47874"/>
    <w:rsid w:val="00F50CB7"/>
    <w:rsid w:val="00F516A6"/>
    <w:rsid w:val="00F51714"/>
    <w:rsid w:val="00F51C97"/>
    <w:rsid w:val="00F52001"/>
    <w:rsid w:val="00F5238E"/>
    <w:rsid w:val="00F524E6"/>
    <w:rsid w:val="00F52B01"/>
    <w:rsid w:val="00F53136"/>
    <w:rsid w:val="00F531D7"/>
    <w:rsid w:val="00F5327A"/>
    <w:rsid w:val="00F538CD"/>
    <w:rsid w:val="00F54656"/>
    <w:rsid w:val="00F546D6"/>
    <w:rsid w:val="00F54FFA"/>
    <w:rsid w:val="00F56470"/>
    <w:rsid w:val="00F566ED"/>
    <w:rsid w:val="00F57444"/>
    <w:rsid w:val="00F57818"/>
    <w:rsid w:val="00F60602"/>
    <w:rsid w:val="00F612BE"/>
    <w:rsid w:val="00F61807"/>
    <w:rsid w:val="00F62401"/>
    <w:rsid w:val="00F63961"/>
    <w:rsid w:val="00F6458B"/>
    <w:rsid w:val="00F652A7"/>
    <w:rsid w:val="00F655D8"/>
    <w:rsid w:val="00F657C1"/>
    <w:rsid w:val="00F66202"/>
    <w:rsid w:val="00F6687C"/>
    <w:rsid w:val="00F66F2D"/>
    <w:rsid w:val="00F675D8"/>
    <w:rsid w:val="00F70C69"/>
    <w:rsid w:val="00F718ED"/>
    <w:rsid w:val="00F72287"/>
    <w:rsid w:val="00F724CD"/>
    <w:rsid w:val="00F72887"/>
    <w:rsid w:val="00F729C8"/>
    <w:rsid w:val="00F72BEB"/>
    <w:rsid w:val="00F72C02"/>
    <w:rsid w:val="00F72DBC"/>
    <w:rsid w:val="00F736E1"/>
    <w:rsid w:val="00F73749"/>
    <w:rsid w:val="00F73938"/>
    <w:rsid w:val="00F73D1F"/>
    <w:rsid w:val="00F749FF"/>
    <w:rsid w:val="00F76238"/>
    <w:rsid w:val="00F76644"/>
    <w:rsid w:val="00F76B3C"/>
    <w:rsid w:val="00F76FC8"/>
    <w:rsid w:val="00F7788E"/>
    <w:rsid w:val="00F779AE"/>
    <w:rsid w:val="00F77D94"/>
    <w:rsid w:val="00F800BF"/>
    <w:rsid w:val="00F804CB"/>
    <w:rsid w:val="00F81B16"/>
    <w:rsid w:val="00F81B6D"/>
    <w:rsid w:val="00F81BBC"/>
    <w:rsid w:val="00F8255F"/>
    <w:rsid w:val="00F82AC2"/>
    <w:rsid w:val="00F82DFE"/>
    <w:rsid w:val="00F831FA"/>
    <w:rsid w:val="00F836B2"/>
    <w:rsid w:val="00F842DA"/>
    <w:rsid w:val="00F84D01"/>
    <w:rsid w:val="00F85175"/>
    <w:rsid w:val="00F8520B"/>
    <w:rsid w:val="00F861BB"/>
    <w:rsid w:val="00F8646D"/>
    <w:rsid w:val="00F86BC4"/>
    <w:rsid w:val="00F86E68"/>
    <w:rsid w:val="00F87048"/>
    <w:rsid w:val="00F870EC"/>
    <w:rsid w:val="00F8766F"/>
    <w:rsid w:val="00F87786"/>
    <w:rsid w:val="00F87B6C"/>
    <w:rsid w:val="00F87DA8"/>
    <w:rsid w:val="00F87E8B"/>
    <w:rsid w:val="00F900DB"/>
    <w:rsid w:val="00F9067D"/>
    <w:rsid w:val="00F90978"/>
    <w:rsid w:val="00F90A2A"/>
    <w:rsid w:val="00F90B2F"/>
    <w:rsid w:val="00F90EE4"/>
    <w:rsid w:val="00F91013"/>
    <w:rsid w:val="00F91213"/>
    <w:rsid w:val="00F9128A"/>
    <w:rsid w:val="00F91367"/>
    <w:rsid w:val="00F919C6"/>
    <w:rsid w:val="00F919ED"/>
    <w:rsid w:val="00F91AB5"/>
    <w:rsid w:val="00F91EA9"/>
    <w:rsid w:val="00F91FF4"/>
    <w:rsid w:val="00F92C67"/>
    <w:rsid w:val="00F934EF"/>
    <w:rsid w:val="00F93595"/>
    <w:rsid w:val="00F937FB"/>
    <w:rsid w:val="00F93C2E"/>
    <w:rsid w:val="00F93DC8"/>
    <w:rsid w:val="00F93FE3"/>
    <w:rsid w:val="00F94F44"/>
    <w:rsid w:val="00F9505A"/>
    <w:rsid w:val="00F950FE"/>
    <w:rsid w:val="00F954CB"/>
    <w:rsid w:val="00F960EC"/>
    <w:rsid w:val="00F9664A"/>
    <w:rsid w:val="00F96CB9"/>
    <w:rsid w:val="00F96D71"/>
    <w:rsid w:val="00F96D8C"/>
    <w:rsid w:val="00F96DDC"/>
    <w:rsid w:val="00F9718B"/>
    <w:rsid w:val="00F9755B"/>
    <w:rsid w:val="00F97DC7"/>
    <w:rsid w:val="00FA091E"/>
    <w:rsid w:val="00FA09DF"/>
    <w:rsid w:val="00FA16B5"/>
    <w:rsid w:val="00FA18EE"/>
    <w:rsid w:val="00FA1D11"/>
    <w:rsid w:val="00FA1E4D"/>
    <w:rsid w:val="00FA1F82"/>
    <w:rsid w:val="00FA24A7"/>
    <w:rsid w:val="00FA28D9"/>
    <w:rsid w:val="00FA32D2"/>
    <w:rsid w:val="00FA3AA9"/>
    <w:rsid w:val="00FA5460"/>
    <w:rsid w:val="00FA56DD"/>
    <w:rsid w:val="00FA57A5"/>
    <w:rsid w:val="00FA59DA"/>
    <w:rsid w:val="00FA59E7"/>
    <w:rsid w:val="00FA6155"/>
    <w:rsid w:val="00FA6E55"/>
    <w:rsid w:val="00FB02F3"/>
    <w:rsid w:val="00FB085B"/>
    <w:rsid w:val="00FB09E0"/>
    <w:rsid w:val="00FB0C82"/>
    <w:rsid w:val="00FB1B8E"/>
    <w:rsid w:val="00FB1BB6"/>
    <w:rsid w:val="00FB2948"/>
    <w:rsid w:val="00FB2E63"/>
    <w:rsid w:val="00FB2ED5"/>
    <w:rsid w:val="00FB32CA"/>
    <w:rsid w:val="00FB34DF"/>
    <w:rsid w:val="00FB3F39"/>
    <w:rsid w:val="00FB4EA3"/>
    <w:rsid w:val="00FB5433"/>
    <w:rsid w:val="00FB5477"/>
    <w:rsid w:val="00FB55B4"/>
    <w:rsid w:val="00FB57CE"/>
    <w:rsid w:val="00FB6152"/>
    <w:rsid w:val="00FB61D2"/>
    <w:rsid w:val="00FB6223"/>
    <w:rsid w:val="00FB669D"/>
    <w:rsid w:val="00FB6887"/>
    <w:rsid w:val="00FB6B55"/>
    <w:rsid w:val="00FB6CC8"/>
    <w:rsid w:val="00FB739D"/>
    <w:rsid w:val="00FB73A1"/>
    <w:rsid w:val="00FC05A7"/>
    <w:rsid w:val="00FC0C88"/>
    <w:rsid w:val="00FC10EE"/>
    <w:rsid w:val="00FC13BF"/>
    <w:rsid w:val="00FC1774"/>
    <w:rsid w:val="00FC1B72"/>
    <w:rsid w:val="00FC2E3B"/>
    <w:rsid w:val="00FC366A"/>
    <w:rsid w:val="00FC3791"/>
    <w:rsid w:val="00FC4164"/>
    <w:rsid w:val="00FC4BB9"/>
    <w:rsid w:val="00FC5660"/>
    <w:rsid w:val="00FC5EB0"/>
    <w:rsid w:val="00FC796A"/>
    <w:rsid w:val="00FC7C5B"/>
    <w:rsid w:val="00FD0102"/>
    <w:rsid w:val="00FD011E"/>
    <w:rsid w:val="00FD03DA"/>
    <w:rsid w:val="00FD03E2"/>
    <w:rsid w:val="00FD0455"/>
    <w:rsid w:val="00FD1763"/>
    <w:rsid w:val="00FD2175"/>
    <w:rsid w:val="00FD228E"/>
    <w:rsid w:val="00FD3026"/>
    <w:rsid w:val="00FD309F"/>
    <w:rsid w:val="00FD3497"/>
    <w:rsid w:val="00FD3798"/>
    <w:rsid w:val="00FD3D61"/>
    <w:rsid w:val="00FD3E5E"/>
    <w:rsid w:val="00FD4889"/>
    <w:rsid w:val="00FD4967"/>
    <w:rsid w:val="00FD4C73"/>
    <w:rsid w:val="00FD4DD0"/>
    <w:rsid w:val="00FD4EA5"/>
    <w:rsid w:val="00FD533F"/>
    <w:rsid w:val="00FD547C"/>
    <w:rsid w:val="00FD6AB6"/>
    <w:rsid w:val="00FD6B31"/>
    <w:rsid w:val="00FD7052"/>
    <w:rsid w:val="00FD77B5"/>
    <w:rsid w:val="00FD7AA9"/>
    <w:rsid w:val="00FE0145"/>
    <w:rsid w:val="00FE01CD"/>
    <w:rsid w:val="00FE1733"/>
    <w:rsid w:val="00FE1F9C"/>
    <w:rsid w:val="00FE2BBD"/>
    <w:rsid w:val="00FE3662"/>
    <w:rsid w:val="00FE3974"/>
    <w:rsid w:val="00FE4154"/>
    <w:rsid w:val="00FE43E8"/>
    <w:rsid w:val="00FE499E"/>
    <w:rsid w:val="00FE5B82"/>
    <w:rsid w:val="00FE65F5"/>
    <w:rsid w:val="00FE6E16"/>
    <w:rsid w:val="00FE70EC"/>
    <w:rsid w:val="00FE7482"/>
    <w:rsid w:val="00FE7BFE"/>
    <w:rsid w:val="00FF19FD"/>
    <w:rsid w:val="00FF2163"/>
    <w:rsid w:val="00FF2777"/>
    <w:rsid w:val="00FF27B9"/>
    <w:rsid w:val="00FF2FD3"/>
    <w:rsid w:val="00FF38C1"/>
    <w:rsid w:val="00FF45AA"/>
    <w:rsid w:val="00FF5260"/>
    <w:rsid w:val="00FF5309"/>
    <w:rsid w:val="00FF5C6A"/>
    <w:rsid w:val="00FF613C"/>
    <w:rsid w:val="00FF7271"/>
    <w:rsid w:val="00FF7499"/>
    <w:rsid w:val="00FF7586"/>
    <w:rsid w:val="00FF7759"/>
    <w:rsid w:val="00FF7A40"/>
    <w:rsid w:val="00FF7ADB"/>
    <w:rsid w:val="00FF7DEE"/>
    <w:rsid w:val="04188C76"/>
    <w:rsid w:val="04CC45D0"/>
    <w:rsid w:val="05ACD0A2"/>
    <w:rsid w:val="05CC46DD"/>
    <w:rsid w:val="06A9BB9C"/>
    <w:rsid w:val="06AC9AFC"/>
    <w:rsid w:val="06D92693"/>
    <w:rsid w:val="0822DB04"/>
    <w:rsid w:val="0DF795A5"/>
    <w:rsid w:val="100C3140"/>
    <w:rsid w:val="11232705"/>
    <w:rsid w:val="117B94D8"/>
    <w:rsid w:val="15176484"/>
    <w:rsid w:val="16B8605E"/>
    <w:rsid w:val="18FB3986"/>
    <w:rsid w:val="19643DF9"/>
    <w:rsid w:val="1C5DF224"/>
    <w:rsid w:val="1DA5BEFA"/>
    <w:rsid w:val="21E0C9EF"/>
    <w:rsid w:val="21EB27F5"/>
    <w:rsid w:val="221AC361"/>
    <w:rsid w:val="254EE950"/>
    <w:rsid w:val="259E9F97"/>
    <w:rsid w:val="26C97833"/>
    <w:rsid w:val="2DD9C70C"/>
    <w:rsid w:val="2ED1F69B"/>
    <w:rsid w:val="3003709C"/>
    <w:rsid w:val="32EA1934"/>
    <w:rsid w:val="356B98DF"/>
    <w:rsid w:val="357713C8"/>
    <w:rsid w:val="35B01A25"/>
    <w:rsid w:val="360C513A"/>
    <w:rsid w:val="36E0356B"/>
    <w:rsid w:val="38EE6319"/>
    <w:rsid w:val="3A90B2D9"/>
    <w:rsid w:val="3AAE75EB"/>
    <w:rsid w:val="3EC35A47"/>
    <w:rsid w:val="3FB7DE19"/>
    <w:rsid w:val="4066737E"/>
    <w:rsid w:val="412F7DE8"/>
    <w:rsid w:val="413A702E"/>
    <w:rsid w:val="41A5BB49"/>
    <w:rsid w:val="42066A72"/>
    <w:rsid w:val="43529251"/>
    <w:rsid w:val="4469F9D1"/>
    <w:rsid w:val="45D63FD8"/>
    <w:rsid w:val="460A59EB"/>
    <w:rsid w:val="472004C9"/>
    <w:rsid w:val="50BABC5D"/>
    <w:rsid w:val="5188B6D4"/>
    <w:rsid w:val="526A49E1"/>
    <w:rsid w:val="52AE276B"/>
    <w:rsid w:val="532BCA7F"/>
    <w:rsid w:val="54378C3F"/>
    <w:rsid w:val="549902AA"/>
    <w:rsid w:val="57BA439C"/>
    <w:rsid w:val="585524A8"/>
    <w:rsid w:val="5A4AA25E"/>
    <w:rsid w:val="5A516B11"/>
    <w:rsid w:val="5AA4CF2A"/>
    <w:rsid w:val="5DB74E28"/>
    <w:rsid w:val="61CA8965"/>
    <w:rsid w:val="61D9D077"/>
    <w:rsid w:val="6449EB08"/>
    <w:rsid w:val="6690DB48"/>
    <w:rsid w:val="6742CAA8"/>
    <w:rsid w:val="69856C08"/>
    <w:rsid w:val="6AEF13B3"/>
    <w:rsid w:val="6B97B4AA"/>
    <w:rsid w:val="70708691"/>
    <w:rsid w:val="72DFC570"/>
    <w:rsid w:val="7349024B"/>
    <w:rsid w:val="73B09B4F"/>
    <w:rsid w:val="74317DB9"/>
    <w:rsid w:val="7510D40F"/>
    <w:rsid w:val="755C23F2"/>
    <w:rsid w:val="75B0D664"/>
    <w:rsid w:val="75D77AB8"/>
    <w:rsid w:val="76B3D191"/>
    <w:rsid w:val="771277E1"/>
    <w:rsid w:val="78C46F55"/>
    <w:rsid w:val="7A6D0420"/>
    <w:rsid w:val="7AB584DF"/>
    <w:rsid w:val="7B49C9C5"/>
    <w:rsid w:val="7E975AD1"/>
    <w:rsid w:val="7E979D8C"/>
    <w:rsid w:val="7EB88CAF"/>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60047C"/>
  <w15:docId w15:val="{B4261CCD-2A0A-40F8-B3DA-C1D5531B0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57B"/>
    <w:rPr>
      <w:sz w:val="24"/>
      <w:szCs w:val="24"/>
    </w:rPr>
  </w:style>
  <w:style w:type="paragraph" w:styleId="Titre1">
    <w:name w:val="heading 1"/>
    <w:basedOn w:val="Titre"/>
    <w:next w:val="Normal"/>
    <w:link w:val="Titre1Car"/>
    <w:qFormat/>
    <w:rsid w:val="00B05C46"/>
    <w:pPr>
      <w:numPr>
        <w:numId w:val="1"/>
      </w:numPr>
      <w:spacing w:before="500" w:after="140"/>
      <w:ind w:left="431" w:hanging="431"/>
      <w:jc w:val="left"/>
    </w:pPr>
    <w:rPr>
      <w:sz w:val="36"/>
      <w:szCs w:val="48"/>
    </w:rPr>
  </w:style>
  <w:style w:type="paragraph" w:styleId="Titre2">
    <w:name w:val="heading 2"/>
    <w:basedOn w:val="Normal"/>
    <w:next w:val="Normal"/>
    <w:link w:val="Titre2Car"/>
    <w:qFormat/>
    <w:rsid w:val="00B05C46"/>
    <w:pPr>
      <w:keepNext/>
      <w:numPr>
        <w:ilvl w:val="1"/>
        <w:numId w:val="1"/>
      </w:numPr>
      <w:spacing w:before="200" w:after="100"/>
      <w:outlineLvl w:val="1"/>
    </w:pPr>
    <w:rPr>
      <w:rFonts w:cs="Arial"/>
      <w:sz w:val="32"/>
      <w:szCs w:val="36"/>
    </w:rPr>
  </w:style>
  <w:style w:type="paragraph" w:styleId="Titre3">
    <w:name w:val="heading 3"/>
    <w:basedOn w:val="Normal"/>
    <w:next w:val="Normal"/>
    <w:link w:val="Titre3Car"/>
    <w:qFormat/>
    <w:rsid w:val="00A8683F"/>
    <w:pPr>
      <w:numPr>
        <w:ilvl w:val="2"/>
        <w:numId w:val="1"/>
      </w:numPr>
      <w:spacing w:before="160" w:after="60"/>
      <w:outlineLvl w:val="2"/>
    </w:pPr>
    <w:rPr>
      <w:rFonts w:cs="Arial"/>
      <w:sz w:val="32"/>
      <w:szCs w:val="32"/>
    </w:rPr>
  </w:style>
  <w:style w:type="paragraph" w:styleId="Titre4">
    <w:name w:val="heading 4"/>
    <w:basedOn w:val="Normal"/>
    <w:next w:val="Normal"/>
    <w:link w:val="Titre4Car"/>
    <w:qFormat/>
    <w:rsid w:val="00A8683F"/>
    <w:pPr>
      <w:numPr>
        <w:ilvl w:val="3"/>
        <w:numId w:val="1"/>
      </w:numPr>
      <w:spacing w:before="80" w:after="40"/>
      <w:outlineLvl w:val="3"/>
    </w:pPr>
    <w:rPr>
      <w:rFonts w:cs="Arial"/>
      <w:sz w:val="28"/>
      <w:szCs w:val="28"/>
    </w:rPr>
  </w:style>
  <w:style w:type="paragraph" w:styleId="Titre5">
    <w:name w:val="heading 5"/>
    <w:basedOn w:val="Normal"/>
    <w:next w:val="Normal"/>
    <w:link w:val="Titre5Car"/>
    <w:qFormat/>
    <w:rsid w:val="00A8683F"/>
    <w:pPr>
      <w:numPr>
        <w:ilvl w:val="4"/>
        <w:numId w:val="1"/>
      </w:numPr>
      <w:spacing w:before="60" w:after="20"/>
      <w:outlineLvl w:val="4"/>
    </w:pPr>
    <w:rPr>
      <w:rFonts w:cs="Arial"/>
      <w:szCs w:val="22"/>
    </w:rPr>
  </w:style>
  <w:style w:type="paragraph" w:styleId="Titre6">
    <w:name w:val="heading 6"/>
    <w:basedOn w:val="Normal"/>
    <w:next w:val="Normal"/>
    <w:link w:val="Titre6Car"/>
    <w:qFormat/>
    <w:rsid w:val="00A8683F"/>
    <w:pPr>
      <w:numPr>
        <w:ilvl w:val="5"/>
        <w:numId w:val="1"/>
      </w:numPr>
      <w:spacing w:before="60" w:after="40"/>
      <w:outlineLvl w:val="5"/>
    </w:pPr>
    <w:rPr>
      <w:iCs/>
      <w:sz w:val="22"/>
      <w:szCs w:val="22"/>
    </w:rPr>
  </w:style>
  <w:style w:type="paragraph" w:styleId="Titre7">
    <w:name w:val="heading 7"/>
    <w:basedOn w:val="Normal"/>
    <w:next w:val="Normal"/>
    <w:link w:val="Titre7Car"/>
    <w:qFormat/>
    <w:pPr>
      <w:spacing w:before="240" w:after="60"/>
      <w:outlineLvl w:val="6"/>
    </w:pPr>
    <w:rPr>
      <w:rFonts w:cs="Arial"/>
    </w:rPr>
  </w:style>
  <w:style w:type="paragraph" w:styleId="Titre8">
    <w:name w:val="heading 8"/>
    <w:basedOn w:val="Normal"/>
    <w:next w:val="Normal"/>
    <w:link w:val="Titre8Car"/>
    <w:qFormat/>
    <w:pPr>
      <w:spacing w:before="240" w:after="60"/>
      <w:outlineLvl w:val="7"/>
    </w:pPr>
    <w:rPr>
      <w:rFonts w:cs="Arial"/>
      <w:i/>
      <w:iCs/>
    </w:rPr>
  </w:style>
  <w:style w:type="paragraph" w:styleId="Titre9">
    <w:name w:val="heading 9"/>
    <w:basedOn w:val="Normal"/>
    <w:next w:val="Normal"/>
    <w:link w:val="Titre9Car"/>
    <w:qFormat/>
    <w:pPr>
      <w:widowControl w:val="0"/>
      <w:spacing w:before="40"/>
      <w:outlineLvl w:val="8"/>
    </w:pPr>
    <w:rPr>
      <w:rFonts w:ascii="Arial Narrow" w:hAnsi="Arial Narrow"/>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Appelnotedebasdep">
    <w:name w:val="footnote reference"/>
    <w:basedOn w:val="Policepardfaut"/>
    <w:semiHidden/>
    <w:rsid w:val="0029570A"/>
    <w:rPr>
      <w:vertAlign w:val="superscript"/>
    </w:rPr>
  </w:style>
  <w:style w:type="paragraph" w:styleId="En-tte">
    <w:name w:val="header"/>
    <w:basedOn w:val="Normal"/>
    <w:link w:val="En-tteCar"/>
    <w:pPr>
      <w:tabs>
        <w:tab w:val="center" w:pos="4536"/>
        <w:tab w:val="right" w:pos="9072"/>
      </w:tabs>
    </w:pPr>
  </w:style>
  <w:style w:type="paragraph" w:styleId="Pieddepage">
    <w:name w:val="footer"/>
    <w:basedOn w:val="Normal"/>
    <w:link w:val="PieddepageCar"/>
    <w:pPr>
      <w:tabs>
        <w:tab w:val="center" w:pos="4536"/>
        <w:tab w:val="right" w:pos="9072"/>
      </w:tabs>
    </w:pPr>
  </w:style>
  <w:style w:type="paragraph" w:styleId="TM1">
    <w:name w:val="toc 1"/>
    <w:basedOn w:val="Normal"/>
    <w:next w:val="Normal"/>
    <w:autoRedefine/>
    <w:uiPriority w:val="39"/>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uiPriority w:val="39"/>
    <w:pPr>
      <w:ind w:left="600"/>
    </w:pPr>
  </w:style>
  <w:style w:type="paragraph" w:styleId="TM5">
    <w:name w:val="toc 5"/>
    <w:basedOn w:val="Normal"/>
    <w:next w:val="Normal"/>
    <w:autoRedefine/>
    <w:uiPriority w:val="39"/>
    <w:pPr>
      <w:ind w:left="800"/>
    </w:pPr>
  </w:style>
  <w:style w:type="paragraph" w:styleId="TM6">
    <w:name w:val="toc 6"/>
    <w:basedOn w:val="Normal"/>
    <w:next w:val="Normal"/>
    <w:autoRedefine/>
    <w:uiPriority w:val="39"/>
    <w:pPr>
      <w:ind w:left="1000"/>
    </w:pPr>
  </w:style>
  <w:style w:type="paragraph" w:styleId="TM7">
    <w:name w:val="toc 7"/>
    <w:basedOn w:val="Normal"/>
    <w:next w:val="Normal"/>
    <w:autoRedefine/>
    <w:uiPriority w:val="39"/>
    <w:pPr>
      <w:ind w:left="1200"/>
    </w:pPr>
  </w:style>
  <w:style w:type="paragraph" w:styleId="TM8">
    <w:name w:val="toc 8"/>
    <w:basedOn w:val="Normal"/>
    <w:next w:val="Normal"/>
    <w:autoRedefine/>
    <w:uiPriority w:val="39"/>
    <w:pPr>
      <w:ind w:left="1400"/>
    </w:pPr>
  </w:style>
  <w:style w:type="paragraph" w:styleId="TM9">
    <w:name w:val="toc 9"/>
    <w:basedOn w:val="Normal"/>
    <w:next w:val="Normal"/>
    <w:autoRedefine/>
    <w:uiPriority w:val="39"/>
    <w:pPr>
      <w:ind w:left="1600"/>
    </w:p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Titreindex">
    <w:name w:val="index heading"/>
    <w:basedOn w:val="Normal"/>
    <w:next w:val="Index1"/>
    <w:semiHidden/>
  </w:style>
  <w:style w:type="paragraph" w:styleId="Titre">
    <w:name w:val="Title"/>
    <w:basedOn w:val="Normal"/>
    <w:link w:val="TitreCar"/>
    <w:qFormat/>
    <w:rsid w:val="00D46541"/>
    <w:pPr>
      <w:spacing w:before="160"/>
      <w:jc w:val="center"/>
      <w:outlineLvl w:val="0"/>
    </w:pPr>
    <w:rPr>
      <w:rFonts w:cs="Arial"/>
      <w:sz w:val="48"/>
      <w:szCs w:val="96"/>
    </w:rPr>
  </w:style>
  <w:style w:type="table" w:styleId="Grilledutableau">
    <w:name w:val="Table Grid"/>
    <w:basedOn w:val="TableauNormal"/>
    <w:rsid w:val="00A608B5"/>
    <w:pPr>
      <w:keepLines/>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rsid w:val="00B56DE3"/>
  </w:style>
  <w:style w:type="character" w:styleId="Textedelespacerserv">
    <w:name w:val="Placeholder Text"/>
    <w:basedOn w:val="Policepardfaut"/>
    <w:uiPriority w:val="99"/>
    <w:semiHidden/>
    <w:rsid w:val="00947CF7"/>
    <w:rPr>
      <w:color w:val="666666"/>
    </w:rPr>
  </w:style>
  <w:style w:type="paragraph" w:styleId="Lgende">
    <w:name w:val="caption"/>
    <w:basedOn w:val="Normal"/>
    <w:next w:val="Normal"/>
    <w:uiPriority w:val="35"/>
    <w:unhideWhenUsed/>
    <w:qFormat/>
    <w:rsid w:val="00607142"/>
    <w:pPr>
      <w:spacing w:after="200"/>
    </w:pPr>
    <w:rPr>
      <w:i/>
      <w:iCs/>
      <w:color w:val="1F497D" w:themeColor="text2"/>
      <w:sz w:val="18"/>
      <w:szCs w:val="18"/>
    </w:rPr>
  </w:style>
  <w:style w:type="paragraph" w:styleId="Paragraphedeliste">
    <w:name w:val="List Paragraph"/>
    <w:basedOn w:val="Normal"/>
    <w:uiPriority w:val="34"/>
    <w:qFormat/>
    <w:rsid w:val="00562207"/>
    <w:pPr>
      <w:ind w:left="720"/>
      <w:contextualSpacing/>
    </w:pPr>
  </w:style>
  <w:style w:type="character" w:customStyle="1" w:styleId="s-rg">
    <w:name w:val="s-rg"/>
    <w:basedOn w:val="Policepardfaut"/>
    <w:rsid w:val="00912A42"/>
  </w:style>
  <w:style w:type="paragraph" w:customStyle="1" w:styleId="Default">
    <w:name w:val="Default"/>
    <w:rsid w:val="00582AF0"/>
    <w:pPr>
      <w:autoSpaceDE w:val="0"/>
      <w:autoSpaceDN w:val="0"/>
      <w:adjustRightInd w:val="0"/>
    </w:pPr>
    <w:rPr>
      <w:rFonts w:ascii="Arial" w:hAnsi="Arial" w:cs="Arial"/>
      <w:color w:val="000000"/>
      <w:sz w:val="24"/>
      <w:szCs w:val="24"/>
    </w:rPr>
  </w:style>
  <w:style w:type="character" w:customStyle="1" w:styleId="Titre3Car">
    <w:name w:val="Titre 3 Car"/>
    <w:basedOn w:val="Policepardfaut"/>
    <w:link w:val="Titre3"/>
    <w:rsid w:val="00C85448"/>
    <w:rPr>
      <w:rFonts w:cs="Arial"/>
      <w:sz w:val="32"/>
      <w:szCs w:val="32"/>
    </w:rPr>
  </w:style>
  <w:style w:type="character" w:customStyle="1" w:styleId="Titre4Car">
    <w:name w:val="Titre 4 Car"/>
    <w:basedOn w:val="Policepardfaut"/>
    <w:link w:val="Titre4"/>
    <w:rsid w:val="00020D33"/>
    <w:rPr>
      <w:rFonts w:cs="Arial"/>
      <w:sz w:val="28"/>
      <w:szCs w:val="28"/>
    </w:rPr>
  </w:style>
  <w:style w:type="character" w:styleId="Lienhypertexte">
    <w:name w:val="Hyperlink"/>
    <w:basedOn w:val="Policepardfaut"/>
    <w:uiPriority w:val="99"/>
    <w:unhideWhenUsed/>
    <w:rsid w:val="00DF0267"/>
    <w:rPr>
      <w:color w:val="0000FF" w:themeColor="hyperlink"/>
      <w:u w:val="single"/>
    </w:rPr>
  </w:style>
  <w:style w:type="character" w:customStyle="1" w:styleId="Mentionnonrsolue1">
    <w:name w:val="Mention non résolue1"/>
    <w:basedOn w:val="Policepardfaut"/>
    <w:uiPriority w:val="99"/>
    <w:semiHidden/>
    <w:unhideWhenUsed/>
    <w:rsid w:val="00DF0267"/>
    <w:rPr>
      <w:color w:val="605E5C"/>
      <w:shd w:val="clear" w:color="auto" w:fill="E1DFDD"/>
    </w:rPr>
  </w:style>
  <w:style w:type="character" w:styleId="Lienhypertextesuivivisit">
    <w:name w:val="FollowedHyperlink"/>
    <w:basedOn w:val="Policepardfaut"/>
    <w:uiPriority w:val="99"/>
    <w:semiHidden/>
    <w:unhideWhenUsed/>
    <w:rsid w:val="005D7026"/>
    <w:rPr>
      <w:color w:val="800080" w:themeColor="followedHyperlink"/>
      <w:u w:val="single"/>
    </w:rPr>
  </w:style>
  <w:style w:type="character" w:styleId="Marquedecommentaire">
    <w:name w:val="annotation reference"/>
    <w:basedOn w:val="Policepardfaut"/>
    <w:uiPriority w:val="99"/>
    <w:semiHidden/>
    <w:unhideWhenUsed/>
    <w:rsid w:val="00866D27"/>
    <w:rPr>
      <w:sz w:val="16"/>
      <w:szCs w:val="16"/>
    </w:rPr>
  </w:style>
  <w:style w:type="paragraph" w:styleId="Commentaire">
    <w:name w:val="annotation text"/>
    <w:basedOn w:val="Normal"/>
    <w:link w:val="CommentaireCar"/>
    <w:uiPriority w:val="99"/>
    <w:unhideWhenUsed/>
    <w:rsid w:val="00866D27"/>
    <w:rPr>
      <w:sz w:val="20"/>
      <w:szCs w:val="20"/>
    </w:rPr>
  </w:style>
  <w:style w:type="character" w:customStyle="1" w:styleId="CommentaireCar">
    <w:name w:val="Commentaire Car"/>
    <w:basedOn w:val="Policepardfaut"/>
    <w:link w:val="Commentaire"/>
    <w:uiPriority w:val="99"/>
    <w:rsid w:val="00866D27"/>
    <w:rPr>
      <w:lang w:eastAsia="fr-FR"/>
    </w:rPr>
  </w:style>
  <w:style w:type="paragraph" w:styleId="Objetducommentaire">
    <w:name w:val="annotation subject"/>
    <w:basedOn w:val="Commentaire"/>
    <w:next w:val="Commentaire"/>
    <w:link w:val="ObjetducommentaireCar"/>
    <w:uiPriority w:val="99"/>
    <w:semiHidden/>
    <w:unhideWhenUsed/>
    <w:rsid w:val="00866D27"/>
    <w:rPr>
      <w:b/>
      <w:bCs/>
    </w:rPr>
  </w:style>
  <w:style w:type="character" w:customStyle="1" w:styleId="ObjetducommentaireCar">
    <w:name w:val="Objet du commentaire Car"/>
    <w:basedOn w:val="CommentaireCar"/>
    <w:link w:val="Objetducommentaire"/>
    <w:uiPriority w:val="99"/>
    <w:semiHidden/>
    <w:rsid w:val="00866D27"/>
    <w:rPr>
      <w:b/>
      <w:bCs/>
      <w:lang w:eastAsia="fr-FR"/>
    </w:rPr>
  </w:style>
  <w:style w:type="paragraph" w:styleId="Textedebulles">
    <w:name w:val="Balloon Text"/>
    <w:basedOn w:val="Normal"/>
    <w:link w:val="TextedebullesCar"/>
    <w:uiPriority w:val="99"/>
    <w:semiHidden/>
    <w:unhideWhenUsed/>
    <w:rsid w:val="002E64B1"/>
    <w:rPr>
      <w:rFonts w:ascii="Segoe UI" w:hAnsi="Segoe UI" w:cs="Segoe UI"/>
      <w:sz w:val="18"/>
      <w:szCs w:val="18"/>
    </w:rPr>
  </w:style>
  <w:style w:type="character" w:customStyle="1" w:styleId="TextedebullesCar">
    <w:name w:val="Texte de bulles Car"/>
    <w:basedOn w:val="Policepardfaut"/>
    <w:link w:val="Textedebulles"/>
    <w:uiPriority w:val="99"/>
    <w:semiHidden/>
    <w:rsid w:val="002E64B1"/>
    <w:rPr>
      <w:rFonts w:ascii="Segoe UI" w:hAnsi="Segoe UI" w:cs="Segoe UI"/>
      <w:sz w:val="18"/>
      <w:szCs w:val="18"/>
      <w:lang w:eastAsia="fr-FR"/>
    </w:rPr>
  </w:style>
  <w:style w:type="character" w:customStyle="1" w:styleId="Mentionnonrsolue2">
    <w:name w:val="Mention non résolue2"/>
    <w:basedOn w:val="Policepardfaut"/>
    <w:uiPriority w:val="99"/>
    <w:semiHidden/>
    <w:unhideWhenUsed/>
    <w:rsid w:val="00B32659"/>
    <w:rPr>
      <w:color w:val="605E5C"/>
      <w:shd w:val="clear" w:color="auto" w:fill="E1DFDD"/>
    </w:rPr>
  </w:style>
  <w:style w:type="paragraph" w:styleId="Notedebasdepage">
    <w:name w:val="footnote text"/>
    <w:basedOn w:val="Normal"/>
    <w:link w:val="NotedebasdepageCar"/>
    <w:uiPriority w:val="99"/>
    <w:semiHidden/>
    <w:unhideWhenUsed/>
    <w:rsid w:val="00432491"/>
    <w:rPr>
      <w:sz w:val="20"/>
      <w:szCs w:val="20"/>
    </w:rPr>
  </w:style>
  <w:style w:type="character" w:customStyle="1" w:styleId="NotedebasdepageCar">
    <w:name w:val="Note de bas de page Car"/>
    <w:basedOn w:val="Policepardfaut"/>
    <w:link w:val="Notedebasdepage"/>
    <w:uiPriority w:val="99"/>
    <w:semiHidden/>
    <w:rsid w:val="00432491"/>
    <w:rPr>
      <w:lang w:eastAsia="fr-FR"/>
    </w:rPr>
  </w:style>
  <w:style w:type="character" w:styleId="Mentionnonrsolue">
    <w:name w:val="Unresolved Mention"/>
    <w:basedOn w:val="Policepardfaut"/>
    <w:uiPriority w:val="99"/>
    <w:semiHidden/>
    <w:unhideWhenUsed/>
    <w:rsid w:val="00432491"/>
    <w:rPr>
      <w:color w:val="605E5C"/>
      <w:shd w:val="clear" w:color="auto" w:fill="E1DFDD"/>
    </w:rPr>
  </w:style>
  <w:style w:type="character" w:customStyle="1" w:styleId="Titre2Car">
    <w:name w:val="Titre 2 Car"/>
    <w:basedOn w:val="Policepardfaut"/>
    <w:link w:val="Titre2"/>
    <w:rsid w:val="003D2080"/>
    <w:rPr>
      <w:rFonts w:cs="Arial"/>
      <w:sz w:val="32"/>
      <w:szCs w:val="36"/>
    </w:rPr>
  </w:style>
  <w:style w:type="table" w:styleId="TableauGrille4-Accentuation1">
    <w:name w:val="Grid Table 4 Accent 1"/>
    <w:basedOn w:val="TableauNormal"/>
    <w:uiPriority w:val="49"/>
    <w:rsid w:val="00BC4EC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Titre1Car">
    <w:name w:val="Titre 1 Car"/>
    <w:basedOn w:val="Policepardfaut"/>
    <w:link w:val="Titre1"/>
    <w:rsid w:val="0060191A"/>
    <w:rPr>
      <w:rFonts w:cs="Arial"/>
      <w:sz w:val="36"/>
      <w:szCs w:val="48"/>
    </w:rPr>
  </w:style>
  <w:style w:type="table" w:styleId="TableauGrille5Fonc-Accentuation1">
    <w:name w:val="Grid Table 5 Dark Accent 1"/>
    <w:basedOn w:val="TableauNormal"/>
    <w:uiPriority w:val="50"/>
    <w:rsid w:val="005727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Titre5Car">
    <w:name w:val="Titre 5 Car"/>
    <w:basedOn w:val="Policepardfaut"/>
    <w:link w:val="Titre5"/>
    <w:rsid w:val="003218BE"/>
    <w:rPr>
      <w:rFonts w:cs="Arial"/>
      <w:sz w:val="24"/>
      <w:szCs w:val="22"/>
    </w:rPr>
  </w:style>
  <w:style w:type="table" w:styleId="Tableausimple3">
    <w:name w:val="Plain Table 3"/>
    <w:basedOn w:val="TableauNormal"/>
    <w:uiPriority w:val="43"/>
    <w:rsid w:val="00F3621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simple5">
    <w:name w:val="Plain Table 5"/>
    <w:basedOn w:val="TableauNormal"/>
    <w:uiPriority w:val="45"/>
    <w:rsid w:val="004D08C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5Fonc-Accentuation3">
    <w:name w:val="Grid Table 5 Dark Accent 3"/>
    <w:basedOn w:val="TableauNormal"/>
    <w:uiPriority w:val="50"/>
    <w:rsid w:val="0059332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TableauListe4-Accentuation1">
    <w:name w:val="List Table 4 Accent 1"/>
    <w:basedOn w:val="TableauNormal"/>
    <w:uiPriority w:val="49"/>
    <w:rsid w:val="0059332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2-Accentuation1">
    <w:name w:val="Grid Table 2 Accent 1"/>
    <w:basedOn w:val="TableauNormal"/>
    <w:uiPriority w:val="47"/>
    <w:rsid w:val="0059332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5Fonc-Accentuation5">
    <w:name w:val="Grid Table 5 Dark Accent 5"/>
    <w:basedOn w:val="TableauNormal"/>
    <w:uiPriority w:val="50"/>
    <w:rsid w:val="002F242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eauGrille4-Accentuation5">
    <w:name w:val="Grid Table 4 Accent 5"/>
    <w:basedOn w:val="TableauNormal"/>
    <w:uiPriority w:val="49"/>
    <w:rsid w:val="002F242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eauListe4-Accentuation5">
    <w:name w:val="List Table 4 Accent 5"/>
    <w:basedOn w:val="TableauNormal"/>
    <w:uiPriority w:val="49"/>
    <w:rsid w:val="002F242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itre6Car">
    <w:name w:val="Titre 6 Car"/>
    <w:basedOn w:val="Policepardfaut"/>
    <w:link w:val="Titre6"/>
    <w:rsid w:val="004B636A"/>
    <w:rPr>
      <w:iCs/>
      <w:sz w:val="22"/>
      <w:szCs w:val="22"/>
    </w:rPr>
  </w:style>
  <w:style w:type="character" w:customStyle="1" w:styleId="Titre7Car">
    <w:name w:val="Titre 7 Car"/>
    <w:basedOn w:val="Policepardfaut"/>
    <w:link w:val="Titre7"/>
    <w:rsid w:val="004B636A"/>
    <w:rPr>
      <w:rFonts w:cs="Arial"/>
      <w:sz w:val="24"/>
      <w:szCs w:val="24"/>
    </w:rPr>
  </w:style>
  <w:style w:type="character" w:customStyle="1" w:styleId="Titre8Car">
    <w:name w:val="Titre 8 Car"/>
    <w:basedOn w:val="Policepardfaut"/>
    <w:link w:val="Titre8"/>
    <w:rsid w:val="004B636A"/>
    <w:rPr>
      <w:rFonts w:cs="Arial"/>
      <w:i/>
      <w:iCs/>
      <w:sz w:val="24"/>
      <w:szCs w:val="24"/>
    </w:rPr>
  </w:style>
  <w:style w:type="character" w:customStyle="1" w:styleId="Titre9Car">
    <w:name w:val="Titre 9 Car"/>
    <w:basedOn w:val="Policepardfaut"/>
    <w:link w:val="Titre9"/>
    <w:rsid w:val="004B636A"/>
    <w:rPr>
      <w:rFonts w:ascii="Arial Narrow" w:hAnsi="Arial Narrow"/>
    </w:rPr>
  </w:style>
  <w:style w:type="character" w:customStyle="1" w:styleId="En-tteCar">
    <w:name w:val="En-tête Car"/>
    <w:basedOn w:val="Policepardfaut"/>
    <w:link w:val="En-tte"/>
    <w:rsid w:val="004B636A"/>
    <w:rPr>
      <w:sz w:val="24"/>
      <w:szCs w:val="24"/>
    </w:rPr>
  </w:style>
  <w:style w:type="character" w:customStyle="1" w:styleId="PieddepageCar">
    <w:name w:val="Pied de page Car"/>
    <w:basedOn w:val="Policepardfaut"/>
    <w:link w:val="Pieddepage"/>
    <w:rsid w:val="004B636A"/>
    <w:rPr>
      <w:sz w:val="24"/>
      <w:szCs w:val="24"/>
    </w:rPr>
  </w:style>
  <w:style w:type="character" w:customStyle="1" w:styleId="TitreCar">
    <w:name w:val="Titre Car"/>
    <w:basedOn w:val="Policepardfaut"/>
    <w:link w:val="Titre"/>
    <w:rsid w:val="004B636A"/>
    <w:rPr>
      <w:rFonts w:cs="Arial"/>
      <w:sz w:val="48"/>
      <w:szCs w:val="96"/>
    </w:rPr>
  </w:style>
  <w:style w:type="paragraph" w:styleId="NormalWeb">
    <w:name w:val="Normal (Web)"/>
    <w:basedOn w:val="Normal"/>
    <w:uiPriority w:val="99"/>
    <w:unhideWhenUsed/>
    <w:rsid w:val="00BF1371"/>
    <w:pPr>
      <w:spacing w:before="100" w:beforeAutospacing="1" w:after="100" w:afterAutospacing="1"/>
    </w:pPr>
  </w:style>
  <w:style w:type="character" w:styleId="lev">
    <w:name w:val="Strong"/>
    <w:basedOn w:val="Policepardfaut"/>
    <w:uiPriority w:val="22"/>
    <w:qFormat/>
    <w:rsid w:val="00BF1371"/>
    <w:rPr>
      <w:b/>
      <w:bCs/>
    </w:rPr>
  </w:style>
  <w:style w:type="character" w:styleId="Accentuation">
    <w:name w:val="Emphasis"/>
    <w:basedOn w:val="Policepardfaut"/>
    <w:uiPriority w:val="20"/>
    <w:qFormat/>
    <w:rsid w:val="00BF1371"/>
    <w:rPr>
      <w:i/>
      <w:iCs/>
    </w:rPr>
  </w:style>
  <w:style w:type="character" w:customStyle="1" w:styleId="ms-1">
    <w:name w:val="ms-1"/>
    <w:basedOn w:val="Policepardfaut"/>
    <w:rsid w:val="00BF1371"/>
  </w:style>
  <w:style w:type="character" w:customStyle="1" w:styleId="max-w-15ch">
    <w:name w:val="max-w-[15ch]"/>
    <w:basedOn w:val="Policepardfaut"/>
    <w:rsid w:val="00BF1371"/>
  </w:style>
  <w:style w:type="character" w:customStyle="1" w:styleId="-me-1">
    <w:name w:val="-me-1"/>
    <w:basedOn w:val="Policepardfaut"/>
    <w:rsid w:val="00BF13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17519">
      <w:bodyDiv w:val="1"/>
      <w:marLeft w:val="0"/>
      <w:marRight w:val="0"/>
      <w:marTop w:val="0"/>
      <w:marBottom w:val="0"/>
      <w:divBdr>
        <w:top w:val="none" w:sz="0" w:space="0" w:color="auto"/>
        <w:left w:val="none" w:sz="0" w:space="0" w:color="auto"/>
        <w:bottom w:val="none" w:sz="0" w:space="0" w:color="auto"/>
        <w:right w:val="none" w:sz="0" w:space="0" w:color="auto"/>
      </w:divBdr>
    </w:div>
    <w:div w:id="155079305">
      <w:bodyDiv w:val="1"/>
      <w:marLeft w:val="0"/>
      <w:marRight w:val="0"/>
      <w:marTop w:val="0"/>
      <w:marBottom w:val="0"/>
      <w:divBdr>
        <w:top w:val="none" w:sz="0" w:space="0" w:color="auto"/>
        <w:left w:val="none" w:sz="0" w:space="0" w:color="auto"/>
        <w:bottom w:val="none" w:sz="0" w:space="0" w:color="auto"/>
        <w:right w:val="none" w:sz="0" w:space="0" w:color="auto"/>
      </w:divBdr>
    </w:div>
    <w:div w:id="164052964">
      <w:bodyDiv w:val="1"/>
      <w:marLeft w:val="0"/>
      <w:marRight w:val="0"/>
      <w:marTop w:val="0"/>
      <w:marBottom w:val="0"/>
      <w:divBdr>
        <w:top w:val="none" w:sz="0" w:space="0" w:color="auto"/>
        <w:left w:val="none" w:sz="0" w:space="0" w:color="auto"/>
        <w:bottom w:val="none" w:sz="0" w:space="0" w:color="auto"/>
        <w:right w:val="none" w:sz="0" w:space="0" w:color="auto"/>
      </w:divBdr>
    </w:div>
    <w:div w:id="273905959">
      <w:bodyDiv w:val="1"/>
      <w:marLeft w:val="0"/>
      <w:marRight w:val="0"/>
      <w:marTop w:val="0"/>
      <w:marBottom w:val="0"/>
      <w:divBdr>
        <w:top w:val="none" w:sz="0" w:space="0" w:color="auto"/>
        <w:left w:val="none" w:sz="0" w:space="0" w:color="auto"/>
        <w:bottom w:val="none" w:sz="0" w:space="0" w:color="auto"/>
        <w:right w:val="none" w:sz="0" w:space="0" w:color="auto"/>
      </w:divBdr>
    </w:div>
    <w:div w:id="278030985">
      <w:bodyDiv w:val="1"/>
      <w:marLeft w:val="0"/>
      <w:marRight w:val="0"/>
      <w:marTop w:val="0"/>
      <w:marBottom w:val="0"/>
      <w:divBdr>
        <w:top w:val="none" w:sz="0" w:space="0" w:color="auto"/>
        <w:left w:val="none" w:sz="0" w:space="0" w:color="auto"/>
        <w:bottom w:val="none" w:sz="0" w:space="0" w:color="auto"/>
        <w:right w:val="none" w:sz="0" w:space="0" w:color="auto"/>
      </w:divBdr>
    </w:div>
    <w:div w:id="301622903">
      <w:bodyDiv w:val="1"/>
      <w:marLeft w:val="0"/>
      <w:marRight w:val="0"/>
      <w:marTop w:val="0"/>
      <w:marBottom w:val="0"/>
      <w:divBdr>
        <w:top w:val="none" w:sz="0" w:space="0" w:color="auto"/>
        <w:left w:val="none" w:sz="0" w:space="0" w:color="auto"/>
        <w:bottom w:val="none" w:sz="0" w:space="0" w:color="auto"/>
        <w:right w:val="none" w:sz="0" w:space="0" w:color="auto"/>
      </w:divBdr>
    </w:div>
    <w:div w:id="313221568">
      <w:bodyDiv w:val="1"/>
      <w:marLeft w:val="0"/>
      <w:marRight w:val="0"/>
      <w:marTop w:val="0"/>
      <w:marBottom w:val="0"/>
      <w:divBdr>
        <w:top w:val="none" w:sz="0" w:space="0" w:color="auto"/>
        <w:left w:val="none" w:sz="0" w:space="0" w:color="auto"/>
        <w:bottom w:val="none" w:sz="0" w:space="0" w:color="auto"/>
        <w:right w:val="none" w:sz="0" w:space="0" w:color="auto"/>
      </w:divBdr>
    </w:div>
    <w:div w:id="350573628">
      <w:bodyDiv w:val="1"/>
      <w:marLeft w:val="0"/>
      <w:marRight w:val="0"/>
      <w:marTop w:val="0"/>
      <w:marBottom w:val="0"/>
      <w:divBdr>
        <w:top w:val="none" w:sz="0" w:space="0" w:color="auto"/>
        <w:left w:val="none" w:sz="0" w:space="0" w:color="auto"/>
        <w:bottom w:val="none" w:sz="0" w:space="0" w:color="auto"/>
        <w:right w:val="none" w:sz="0" w:space="0" w:color="auto"/>
      </w:divBdr>
    </w:div>
    <w:div w:id="355161696">
      <w:bodyDiv w:val="1"/>
      <w:marLeft w:val="0"/>
      <w:marRight w:val="0"/>
      <w:marTop w:val="0"/>
      <w:marBottom w:val="0"/>
      <w:divBdr>
        <w:top w:val="none" w:sz="0" w:space="0" w:color="auto"/>
        <w:left w:val="none" w:sz="0" w:space="0" w:color="auto"/>
        <w:bottom w:val="none" w:sz="0" w:space="0" w:color="auto"/>
        <w:right w:val="none" w:sz="0" w:space="0" w:color="auto"/>
      </w:divBdr>
    </w:div>
    <w:div w:id="402996394">
      <w:bodyDiv w:val="1"/>
      <w:marLeft w:val="0"/>
      <w:marRight w:val="0"/>
      <w:marTop w:val="0"/>
      <w:marBottom w:val="0"/>
      <w:divBdr>
        <w:top w:val="none" w:sz="0" w:space="0" w:color="auto"/>
        <w:left w:val="none" w:sz="0" w:space="0" w:color="auto"/>
        <w:bottom w:val="none" w:sz="0" w:space="0" w:color="auto"/>
        <w:right w:val="none" w:sz="0" w:space="0" w:color="auto"/>
      </w:divBdr>
    </w:div>
    <w:div w:id="421070827">
      <w:bodyDiv w:val="1"/>
      <w:marLeft w:val="0"/>
      <w:marRight w:val="0"/>
      <w:marTop w:val="0"/>
      <w:marBottom w:val="0"/>
      <w:divBdr>
        <w:top w:val="none" w:sz="0" w:space="0" w:color="auto"/>
        <w:left w:val="none" w:sz="0" w:space="0" w:color="auto"/>
        <w:bottom w:val="none" w:sz="0" w:space="0" w:color="auto"/>
        <w:right w:val="none" w:sz="0" w:space="0" w:color="auto"/>
      </w:divBdr>
      <w:divsChild>
        <w:div w:id="715154766">
          <w:marLeft w:val="0"/>
          <w:marRight w:val="0"/>
          <w:marTop w:val="0"/>
          <w:marBottom w:val="0"/>
          <w:divBdr>
            <w:top w:val="none" w:sz="0" w:space="0" w:color="auto"/>
            <w:left w:val="none" w:sz="0" w:space="0" w:color="auto"/>
            <w:bottom w:val="none" w:sz="0" w:space="0" w:color="auto"/>
            <w:right w:val="none" w:sz="0" w:space="0" w:color="auto"/>
          </w:divBdr>
          <w:divsChild>
            <w:div w:id="620038075">
              <w:marLeft w:val="0"/>
              <w:marRight w:val="0"/>
              <w:marTop w:val="0"/>
              <w:marBottom w:val="0"/>
              <w:divBdr>
                <w:top w:val="none" w:sz="0" w:space="0" w:color="auto"/>
                <w:left w:val="none" w:sz="0" w:space="0" w:color="auto"/>
                <w:bottom w:val="none" w:sz="0" w:space="0" w:color="auto"/>
                <w:right w:val="none" w:sz="0" w:space="0" w:color="auto"/>
              </w:divBdr>
              <w:divsChild>
                <w:div w:id="193262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715464">
      <w:bodyDiv w:val="1"/>
      <w:marLeft w:val="0"/>
      <w:marRight w:val="0"/>
      <w:marTop w:val="0"/>
      <w:marBottom w:val="0"/>
      <w:divBdr>
        <w:top w:val="none" w:sz="0" w:space="0" w:color="auto"/>
        <w:left w:val="none" w:sz="0" w:space="0" w:color="auto"/>
        <w:bottom w:val="none" w:sz="0" w:space="0" w:color="auto"/>
        <w:right w:val="none" w:sz="0" w:space="0" w:color="auto"/>
      </w:divBdr>
    </w:div>
    <w:div w:id="570433617">
      <w:bodyDiv w:val="1"/>
      <w:marLeft w:val="0"/>
      <w:marRight w:val="0"/>
      <w:marTop w:val="0"/>
      <w:marBottom w:val="0"/>
      <w:divBdr>
        <w:top w:val="none" w:sz="0" w:space="0" w:color="auto"/>
        <w:left w:val="none" w:sz="0" w:space="0" w:color="auto"/>
        <w:bottom w:val="none" w:sz="0" w:space="0" w:color="auto"/>
        <w:right w:val="none" w:sz="0" w:space="0" w:color="auto"/>
      </w:divBdr>
    </w:div>
    <w:div w:id="602079406">
      <w:bodyDiv w:val="1"/>
      <w:marLeft w:val="0"/>
      <w:marRight w:val="0"/>
      <w:marTop w:val="0"/>
      <w:marBottom w:val="0"/>
      <w:divBdr>
        <w:top w:val="none" w:sz="0" w:space="0" w:color="auto"/>
        <w:left w:val="none" w:sz="0" w:space="0" w:color="auto"/>
        <w:bottom w:val="none" w:sz="0" w:space="0" w:color="auto"/>
        <w:right w:val="none" w:sz="0" w:space="0" w:color="auto"/>
      </w:divBdr>
    </w:div>
    <w:div w:id="620502221">
      <w:bodyDiv w:val="1"/>
      <w:marLeft w:val="0"/>
      <w:marRight w:val="0"/>
      <w:marTop w:val="0"/>
      <w:marBottom w:val="0"/>
      <w:divBdr>
        <w:top w:val="none" w:sz="0" w:space="0" w:color="auto"/>
        <w:left w:val="none" w:sz="0" w:space="0" w:color="auto"/>
        <w:bottom w:val="none" w:sz="0" w:space="0" w:color="auto"/>
        <w:right w:val="none" w:sz="0" w:space="0" w:color="auto"/>
      </w:divBdr>
    </w:div>
    <w:div w:id="631135966">
      <w:bodyDiv w:val="1"/>
      <w:marLeft w:val="0"/>
      <w:marRight w:val="0"/>
      <w:marTop w:val="0"/>
      <w:marBottom w:val="0"/>
      <w:divBdr>
        <w:top w:val="none" w:sz="0" w:space="0" w:color="auto"/>
        <w:left w:val="none" w:sz="0" w:space="0" w:color="auto"/>
        <w:bottom w:val="none" w:sz="0" w:space="0" w:color="auto"/>
        <w:right w:val="none" w:sz="0" w:space="0" w:color="auto"/>
      </w:divBdr>
    </w:div>
    <w:div w:id="700134977">
      <w:bodyDiv w:val="1"/>
      <w:marLeft w:val="0"/>
      <w:marRight w:val="0"/>
      <w:marTop w:val="0"/>
      <w:marBottom w:val="0"/>
      <w:divBdr>
        <w:top w:val="none" w:sz="0" w:space="0" w:color="auto"/>
        <w:left w:val="none" w:sz="0" w:space="0" w:color="auto"/>
        <w:bottom w:val="none" w:sz="0" w:space="0" w:color="auto"/>
        <w:right w:val="none" w:sz="0" w:space="0" w:color="auto"/>
      </w:divBdr>
    </w:div>
    <w:div w:id="705449717">
      <w:bodyDiv w:val="1"/>
      <w:marLeft w:val="0"/>
      <w:marRight w:val="0"/>
      <w:marTop w:val="0"/>
      <w:marBottom w:val="0"/>
      <w:divBdr>
        <w:top w:val="none" w:sz="0" w:space="0" w:color="auto"/>
        <w:left w:val="none" w:sz="0" w:space="0" w:color="auto"/>
        <w:bottom w:val="none" w:sz="0" w:space="0" w:color="auto"/>
        <w:right w:val="none" w:sz="0" w:space="0" w:color="auto"/>
      </w:divBdr>
    </w:div>
    <w:div w:id="723911076">
      <w:bodyDiv w:val="1"/>
      <w:marLeft w:val="0"/>
      <w:marRight w:val="0"/>
      <w:marTop w:val="0"/>
      <w:marBottom w:val="0"/>
      <w:divBdr>
        <w:top w:val="none" w:sz="0" w:space="0" w:color="auto"/>
        <w:left w:val="none" w:sz="0" w:space="0" w:color="auto"/>
        <w:bottom w:val="none" w:sz="0" w:space="0" w:color="auto"/>
        <w:right w:val="none" w:sz="0" w:space="0" w:color="auto"/>
      </w:divBdr>
    </w:div>
    <w:div w:id="756249789">
      <w:bodyDiv w:val="1"/>
      <w:marLeft w:val="0"/>
      <w:marRight w:val="0"/>
      <w:marTop w:val="0"/>
      <w:marBottom w:val="0"/>
      <w:divBdr>
        <w:top w:val="none" w:sz="0" w:space="0" w:color="auto"/>
        <w:left w:val="none" w:sz="0" w:space="0" w:color="auto"/>
        <w:bottom w:val="none" w:sz="0" w:space="0" w:color="auto"/>
        <w:right w:val="none" w:sz="0" w:space="0" w:color="auto"/>
      </w:divBdr>
    </w:div>
    <w:div w:id="808136768">
      <w:bodyDiv w:val="1"/>
      <w:marLeft w:val="0"/>
      <w:marRight w:val="0"/>
      <w:marTop w:val="0"/>
      <w:marBottom w:val="0"/>
      <w:divBdr>
        <w:top w:val="none" w:sz="0" w:space="0" w:color="auto"/>
        <w:left w:val="none" w:sz="0" w:space="0" w:color="auto"/>
        <w:bottom w:val="none" w:sz="0" w:space="0" w:color="auto"/>
        <w:right w:val="none" w:sz="0" w:space="0" w:color="auto"/>
      </w:divBdr>
    </w:div>
    <w:div w:id="827742900">
      <w:bodyDiv w:val="1"/>
      <w:marLeft w:val="0"/>
      <w:marRight w:val="0"/>
      <w:marTop w:val="0"/>
      <w:marBottom w:val="0"/>
      <w:divBdr>
        <w:top w:val="none" w:sz="0" w:space="0" w:color="auto"/>
        <w:left w:val="none" w:sz="0" w:space="0" w:color="auto"/>
        <w:bottom w:val="none" w:sz="0" w:space="0" w:color="auto"/>
        <w:right w:val="none" w:sz="0" w:space="0" w:color="auto"/>
      </w:divBdr>
    </w:div>
    <w:div w:id="857541413">
      <w:bodyDiv w:val="1"/>
      <w:marLeft w:val="0"/>
      <w:marRight w:val="0"/>
      <w:marTop w:val="0"/>
      <w:marBottom w:val="0"/>
      <w:divBdr>
        <w:top w:val="none" w:sz="0" w:space="0" w:color="auto"/>
        <w:left w:val="none" w:sz="0" w:space="0" w:color="auto"/>
        <w:bottom w:val="none" w:sz="0" w:space="0" w:color="auto"/>
        <w:right w:val="none" w:sz="0" w:space="0" w:color="auto"/>
      </w:divBdr>
    </w:div>
    <w:div w:id="858588756">
      <w:bodyDiv w:val="1"/>
      <w:marLeft w:val="0"/>
      <w:marRight w:val="0"/>
      <w:marTop w:val="0"/>
      <w:marBottom w:val="0"/>
      <w:divBdr>
        <w:top w:val="none" w:sz="0" w:space="0" w:color="auto"/>
        <w:left w:val="none" w:sz="0" w:space="0" w:color="auto"/>
        <w:bottom w:val="none" w:sz="0" w:space="0" w:color="auto"/>
        <w:right w:val="none" w:sz="0" w:space="0" w:color="auto"/>
      </w:divBdr>
    </w:div>
    <w:div w:id="866941435">
      <w:bodyDiv w:val="1"/>
      <w:marLeft w:val="0"/>
      <w:marRight w:val="0"/>
      <w:marTop w:val="0"/>
      <w:marBottom w:val="0"/>
      <w:divBdr>
        <w:top w:val="none" w:sz="0" w:space="0" w:color="auto"/>
        <w:left w:val="none" w:sz="0" w:space="0" w:color="auto"/>
        <w:bottom w:val="none" w:sz="0" w:space="0" w:color="auto"/>
        <w:right w:val="none" w:sz="0" w:space="0" w:color="auto"/>
      </w:divBdr>
    </w:div>
    <w:div w:id="930435043">
      <w:bodyDiv w:val="1"/>
      <w:marLeft w:val="0"/>
      <w:marRight w:val="0"/>
      <w:marTop w:val="0"/>
      <w:marBottom w:val="0"/>
      <w:divBdr>
        <w:top w:val="none" w:sz="0" w:space="0" w:color="auto"/>
        <w:left w:val="none" w:sz="0" w:space="0" w:color="auto"/>
        <w:bottom w:val="none" w:sz="0" w:space="0" w:color="auto"/>
        <w:right w:val="none" w:sz="0" w:space="0" w:color="auto"/>
      </w:divBdr>
    </w:div>
    <w:div w:id="956448185">
      <w:bodyDiv w:val="1"/>
      <w:marLeft w:val="0"/>
      <w:marRight w:val="0"/>
      <w:marTop w:val="0"/>
      <w:marBottom w:val="0"/>
      <w:divBdr>
        <w:top w:val="none" w:sz="0" w:space="0" w:color="auto"/>
        <w:left w:val="none" w:sz="0" w:space="0" w:color="auto"/>
        <w:bottom w:val="none" w:sz="0" w:space="0" w:color="auto"/>
        <w:right w:val="none" w:sz="0" w:space="0" w:color="auto"/>
      </w:divBdr>
      <w:divsChild>
        <w:div w:id="950287426">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0"/>
              <w:marTop w:val="0"/>
              <w:marBottom w:val="0"/>
              <w:divBdr>
                <w:top w:val="none" w:sz="0" w:space="0" w:color="auto"/>
                <w:left w:val="none" w:sz="0" w:space="0" w:color="auto"/>
                <w:bottom w:val="none" w:sz="0" w:space="0" w:color="auto"/>
                <w:right w:val="none" w:sz="0" w:space="0" w:color="auto"/>
              </w:divBdr>
              <w:divsChild>
                <w:div w:id="21517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544445">
      <w:bodyDiv w:val="1"/>
      <w:marLeft w:val="0"/>
      <w:marRight w:val="0"/>
      <w:marTop w:val="0"/>
      <w:marBottom w:val="0"/>
      <w:divBdr>
        <w:top w:val="none" w:sz="0" w:space="0" w:color="auto"/>
        <w:left w:val="none" w:sz="0" w:space="0" w:color="auto"/>
        <w:bottom w:val="none" w:sz="0" w:space="0" w:color="auto"/>
        <w:right w:val="none" w:sz="0" w:space="0" w:color="auto"/>
      </w:divBdr>
    </w:div>
    <w:div w:id="982469372">
      <w:bodyDiv w:val="1"/>
      <w:marLeft w:val="0"/>
      <w:marRight w:val="0"/>
      <w:marTop w:val="0"/>
      <w:marBottom w:val="0"/>
      <w:divBdr>
        <w:top w:val="none" w:sz="0" w:space="0" w:color="auto"/>
        <w:left w:val="none" w:sz="0" w:space="0" w:color="auto"/>
        <w:bottom w:val="none" w:sz="0" w:space="0" w:color="auto"/>
        <w:right w:val="none" w:sz="0" w:space="0" w:color="auto"/>
      </w:divBdr>
    </w:div>
    <w:div w:id="1008168023">
      <w:bodyDiv w:val="1"/>
      <w:marLeft w:val="0"/>
      <w:marRight w:val="0"/>
      <w:marTop w:val="0"/>
      <w:marBottom w:val="0"/>
      <w:divBdr>
        <w:top w:val="none" w:sz="0" w:space="0" w:color="auto"/>
        <w:left w:val="none" w:sz="0" w:space="0" w:color="auto"/>
        <w:bottom w:val="none" w:sz="0" w:space="0" w:color="auto"/>
        <w:right w:val="none" w:sz="0" w:space="0" w:color="auto"/>
      </w:divBdr>
    </w:div>
    <w:div w:id="1023672528">
      <w:bodyDiv w:val="1"/>
      <w:marLeft w:val="0"/>
      <w:marRight w:val="0"/>
      <w:marTop w:val="0"/>
      <w:marBottom w:val="0"/>
      <w:divBdr>
        <w:top w:val="none" w:sz="0" w:space="0" w:color="auto"/>
        <w:left w:val="none" w:sz="0" w:space="0" w:color="auto"/>
        <w:bottom w:val="none" w:sz="0" w:space="0" w:color="auto"/>
        <w:right w:val="none" w:sz="0" w:space="0" w:color="auto"/>
      </w:divBdr>
    </w:div>
    <w:div w:id="1036780950">
      <w:bodyDiv w:val="1"/>
      <w:marLeft w:val="0"/>
      <w:marRight w:val="0"/>
      <w:marTop w:val="0"/>
      <w:marBottom w:val="0"/>
      <w:divBdr>
        <w:top w:val="none" w:sz="0" w:space="0" w:color="auto"/>
        <w:left w:val="none" w:sz="0" w:space="0" w:color="auto"/>
        <w:bottom w:val="none" w:sz="0" w:space="0" w:color="auto"/>
        <w:right w:val="none" w:sz="0" w:space="0" w:color="auto"/>
      </w:divBdr>
    </w:div>
    <w:div w:id="1087920351">
      <w:bodyDiv w:val="1"/>
      <w:marLeft w:val="0"/>
      <w:marRight w:val="0"/>
      <w:marTop w:val="0"/>
      <w:marBottom w:val="0"/>
      <w:divBdr>
        <w:top w:val="none" w:sz="0" w:space="0" w:color="auto"/>
        <w:left w:val="none" w:sz="0" w:space="0" w:color="auto"/>
        <w:bottom w:val="none" w:sz="0" w:space="0" w:color="auto"/>
        <w:right w:val="none" w:sz="0" w:space="0" w:color="auto"/>
      </w:divBdr>
    </w:div>
    <w:div w:id="1130050143">
      <w:bodyDiv w:val="1"/>
      <w:marLeft w:val="0"/>
      <w:marRight w:val="0"/>
      <w:marTop w:val="0"/>
      <w:marBottom w:val="0"/>
      <w:divBdr>
        <w:top w:val="none" w:sz="0" w:space="0" w:color="auto"/>
        <w:left w:val="none" w:sz="0" w:space="0" w:color="auto"/>
        <w:bottom w:val="none" w:sz="0" w:space="0" w:color="auto"/>
        <w:right w:val="none" w:sz="0" w:space="0" w:color="auto"/>
      </w:divBdr>
    </w:div>
    <w:div w:id="1159886619">
      <w:bodyDiv w:val="1"/>
      <w:marLeft w:val="0"/>
      <w:marRight w:val="0"/>
      <w:marTop w:val="0"/>
      <w:marBottom w:val="0"/>
      <w:divBdr>
        <w:top w:val="none" w:sz="0" w:space="0" w:color="auto"/>
        <w:left w:val="none" w:sz="0" w:space="0" w:color="auto"/>
        <w:bottom w:val="none" w:sz="0" w:space="0" w:color="auto"/>
        <w:right w:val="none" w:sz="0" w:space="0" w:color="auto"/>
      </w:divBdr>
    </w:div>
    <w:div w:id="1175151581">
      <w:bodyDiv w:val="1"/>
      <w:marLeft w:val="0"/>
      <w:marRight w:val="0"/>
      <w:marTop w:val="0"/>
      <w:marBottom w:val="0"/>
      <w:divBdr>
        <w:top w:val="none" w:sz="0" w:space="0" w:color="auto"/>
        <w:left w:val="none" w:sz="0" w:space="0" w:color="auto"/>
        <w:bottom w:val="none" w:sz="0" w:space="0" w:color="auto"/>
        <w:right w:val="none" w:sz="0" w:space="0" w:color="auto"/>
      </w:divBdr>
      <w:divsChild>
        <w:div w:id="613290130">
          <w:marLeft w:val="0"/>
          <w:marRight w:val="0"/>
          <w:marTop w:val="0"/>
          <w:marBottom w:val="0"/>
          <w:divBdr>
            <w:top w:val="none" w:sz="0" w:space="0" w:color="auto"/>
            <w:left w:val="none" w:sz="0" w:space="0" w:color="auto"/>
            <w:bottom w:val="none" w:sz="0" w:space="0" w:color="auto"/>
            <w:right w:val="none" w:sz="0" w:space="0" w:color="auto"/>
          </w:divBdr>
          <w:divsChild>
            <w:div w:id="195243649">
              <w:marLeft w:val="0"/>
              <w:marRight w:val="0"/>
              <w:marTop w:val="0"/>
              <w:marBottom w:val="0"/>
              <w:divBdr>
                <w:top w:val="none" w:sz="0" w:space="0" w:color="auto"/>
                <w:left w:val="none" w:sz="0" w:space="0" w:color="auto"/>
                <w:bottom w:val="none" w:sz="0" w:space="0" w:color="auto"/>
                <w:right w:val="none" w:sz="0" w:space="0" w:color="auto"/>
              </w:divBdr>
              <w:divsChild>
                <w:div w:id="818156355">
                  <w:marLeft w:val="0"/>
                  <w:marRight w:val="0"/>
                  <w:marTop w:val="0"/>
                  <w:marBottom w:val="0"/>
                  <w:divBdr>
                    <w:top w:val="none" w:sz="0" w:space="0" w:color="auto"/>
                    <w:left w:val="none" w:sz="0" w:space="0" w:color="auto"/>
                    <w:bottom w:val="none" w:sz="0" w:space="0" w:color="auto"/>
                    <w:right w:val="none" w:sz="0" w:space="0" w:color="auto"/>
                  </w:divBdr>
                  <w:divsChild>
                    <w:div w:id="2086296240">
                      <w:marLeft w:val="0"/>
                      <w:marRight w:val="0"/>
                      <w:marTop w:val="0"/>
                      <w:marBottom w:val="0"/>
                      <w:divBdr>
                        <w:top w:val="none" w:sz="0" w:space="0" w:color="auto"/>
                        <w:left w:val="none" w:sz="0" w:space="0" w:color="auto"/>
                        <w:bottom w:val="none" w:sz="0" w:space="0" w:color="auto"/>
                        <w:right w:val="none" w:sz="0" w:space="0" w:color="auto"/>
                      </w:divBdr>
                      <w:divsChild>
                        <w:div w:id="6837003">
                          <w:marLeft w:val="0"/>
                          <w:marRight w:val="0"/>
                          <w:marTop w:val="0"/>
                          <w:marBottom w:val="0"/>
                          <w:divBdr>
                            <w:top w:val="none" w:sz="0" w:space="0" w:color="auto"/>
                            <w:left w:val="none" w:sz="0" w:space="0" w:color="auto"/>
                            <w:bottom w:val="none" w:sz="0" w:space="0" w:color="auto"/>
                            <w:right w:val="none" w:sz="0" w:space="0" w:color="auto"/>
                          </w:divBdr>
                          <w:divsChild>
                            <w:div w:id="517081345">
                              <w:marLeft w:val="0"/>
                              <w:marRight w:val="0"/>
                              <w:marTop w:val="0"/>
                              <w:marBottom w:val="0"/>
                              <w:divBdr>
                                <w:top w:val="none" w:sz="0" w:space="0" w:color="auto"/>
                                <w:left w:val="none" w:sz="0" w:space="0" w:color="auto"/>
                                <w:bottom w:val="none" w:sz="0" w:space="0" w:color="auto"/>
                                <w:right w:val="none" w:sz="0" w:space="0" w:color="auto"/>
                              </w:divBdr>
                              <w:divsChild>
                                <w:div w:id="554436859">
                                  <w:marLeft w:val="0"/>
                                  <w:marRight w:val="0"/>
                                  <w:marTop w:val="0"/>
                                  <w:marBottom w:val="0"/>
                                  <w:divBdr>
                                    <w:top w:val="none" w:sz="0" w:space="0" w:color="auto"/>
                                    <w:left w:val="none" w:sz="0" w:space="0" w:color="auto"/>
                                    <w:bottom w:val="none" w:sz="0" w:space="0" w:color="auto"/>
                                    <w:right w:val="none" w:sz="0" w:space="0" w:color="auto"/>
                                  </w:divBdr>
                                  <w:divsChild>
                                    <w:div w:id="763771475">
                                      <w:marLeft w:val="0"/>
                                      <w:marRight w:val="0"/>
                                      <w:marTop w:val="0"/>
                                      <w:marBottom w:val="0"/>
                                      <w:divBdr>
                                        <w:top w:val="none" w:sz="0" w:space="0" w:color="auto"/>
                                        <w:left w:val="none" w:sz="0" w:space="0" w:color="auto"/>
                                        <w:bottom w:val="none" w:sz="0" w:space="0" w:color="auto"/>
                                        <w:right w:val="none" w:sz="0" w:space="0" w:color="auto"/>
                                      </w:divBdr>
                                      <w:divsChild>
                                        <w:div w:id="1096485913">
                                          <w:marLeft w:val="0"/>
                                          <w:marRight w:val="0"/>
                                          <w:marTop w:val="0"/>
                                          <w:marBottom w:val="0"/>
                                          <w:divBdr>
                                            <w:top w:val="none" w:sz="0" w:space="0" w:color="auto"/>
                                            <w:left w:val="none" w:sz="0" w:space="0" w:color="auto"/>
                                            <w:bottom w:val="none" w:sz="0" w:space="0" w:color="auto"/>
                                            <w:right w:val="none" w:sz="0" w:space="0" w:color="auto"/>
                                          </w:divBdr>
                                          <w:divsChild>
                                            <w:div w:id="13835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4132279">
      <w:bodyDiv w:val="1"/>
      <w:marLeft w:val="0"/>
      <w:marRight w:val="0"/>
      <w:marTop w:val="0"/>
      <w:marBottom w:val="0"/>
      <w:divBdr>
        <w:top w:val="none" w:sz="0" w:space="0" w:color="auto"/>
        <w:left w:val="none" w:sz="0" w:space="0" w:color="auto"/>
        <w:bottom w:val="none" w:sz="0" w:space="0" w:color="auto"/>
        <w:right w:val="none" w:sz="0" w:space="0" w:color="auto"/>
      </w:divBdr>
    </w:div>
    <w:div w:id="1185829662">
      <w:bodyDiv w:val="1"/>
      <w:marLeft w:val="0"/>
      <w:marRight w:val="0"/>
      <w:marTop w:val="0"/>
      <w:marBottom w:val="0"/>
      <w:divBdr>
        <w:top w:val="none" w:sz="0" w:space="0" w:color="auto"/>
        <w:left w:val="none" w:sz="0" w:space="0" w:color="auto"/>
        <w:bottom w:val="none" w:sz="0" w:space="0" w:color="auto"/>
        <w:right w:val="none" w:sz="0" w:space="0" w:color="auto"/>
      </w:divBdr>
    </w:div>
    <w:div w:id="1190803411">
      <w:bodyDiv w:val="1"/>
      <w:marLeft w:val="0"/>
      <w:marRight w:val="0"/>
      <w:marTop w:val="0"/>
      <w:marBottom w:val="0"/>
      <w:divBdr>
        <w:top w:val="none" w:sz="0" w:space="0" w:color="auto"/>
        <w:left w:val="none" w:sz="0" w:space="0" w:color="auto"/>
        <w:bottom w:val="none" w:sz="0" w:space="0" w:color="auto"/>
        <w:right w:val="none" w:sz="0" w:space="0" w:color="auto"/>
      </w:divBdr>
    </w:div>
    <w:div w:id="1205018625">
      <w:bodyDiv w:val="1"/>
      <w:marLeft w:val="0"/>
      <w:marRight w:val="0"/>
      <w:marTop w:val="0"/>
      <w:marBottom w:val="0"/>
      <w:divBdr>
        <w:top w:val="none" w:sz="0" w:space="0" w:color="auto"/>
        <w:left w:val="none" w:sz="0" w:space="0" w:color="auto"/>
        <w:bottom w:val="none" w:sz="0" w:space="0" w:color="auto"/>
        <w:right w:val="none" w:sz="0" w:space="0" w:color="auto"/>
      </w:divBdr>
    </w:div>
    <w:div w:id="1237395766">
      <w:bodyDiv w:val="1"/>
      <w:marLeft w:val="0"/>
      <w:marRight w:val="0"/>
      <w:marTop w:val="0"/>
      <w:marBottom w:val="0"/>
      <w:divBdr>
        <w:top w:val="none" w:sz="0" w:space="0" w:color="auto"/>
        <w:left w:val="none" w:sz="0" w:space="0" w:color="auto"/>
        <w:bottom w:val="none" w:sz="0" w:space="0" w:color="auto"/>
        <w:right w:val="none" w:sz="0" w:space="0" w:color="auto"/>
      </w:divBdr>
    </w:div>
    <w:div w:id="1264418214">
      <w:bodyDiv w:val="1"/>
      <w:marLeft w:val="0"/>
      <w:marRight w:val="0"/>
      <w:marTop w:val="0"/>
      <w:marBottom w:val="0"/>
      <w:divBdr>
        <w:top w:val="none" w:sz="0" w:space="0" w:color="auto"/>
        <w:left w:val="none" w:sz="0" w:space="0" w:color="auto"/>
        <w:bottom w:val="none" w:sz="0" w:space="0" w:color="auto"/>
        <w:right w:val="none" w:sz="0" w:space="0" w:color="auto"/>
      </w:divBdr>
    </w:div>
    <w:div w:id="1283269560">
      <w:bodyDiv w:val="1"/>
      <w:marLeft w:val="0"/>
      <w:marRight w:val="0"/>
      <w:marTop w:val="0"/>
      <w:marBottom w:val="0"/>
      <w:divBdr>
        <w:top w:val="none" w:sz="0" w:space="0" w:color="auto"/>
        <w:left w:val="none" w:sz="0" w:space="0" w:color="auto"/>
        <w:bottom w:val="none" w:sz="0" w:space="0" w:color="auto"/>
        <w:right w:val="none" w:sz="0" w:space="0" w:color="auto"/>
      </w:divBdr>
    </w:div>
    <w:div w:id="1302004260">
      <w:bodyDiv w:val="1"/>
      <w:marLeft w:val="0"/>
      <w:marRight w:val="0"/>
      <w:marTop w:val="0"/>
      <w:marBottom w:val="0"/>
      <w:divBdr>
        <w:top w:val="none" w:sz="0" w:space="0" w:color="auto"/>
        <w:left w:val="none" w:sz="0" w:space="0" w:color="auto"/>
        <w:bottom w:val="none" w:sz="0" w:space="0" w:color="auto"/>
        <w:right w:val="none" w:sz="0" w:space="0" w:color="auto"/>
      </w:divBdr>
      <w:divsChild>
        <w:div w:id="367529840">
          <w:marLeft w:val="0"/>
          <w:marRight w:val="0"/>
          <w:marTop w:val="0"/>
          <w:marBottom w:val="0"/>
          <w:divBdr>
            <w:top w:val="none" w:sz="0" w:space="0" w:color="auto"/>
            <w:left w:val="none" w:sz="0" w:space="0" w:color="auto"/>
            <w:bottom w:val="none" w:sz="0" w:space="0" w:color="auto"/>
            <w:right w:val="none" w:sz="0" w:space="0" w:color="auto"/>
          </w:divBdr>
          <w:divsChild>
            <w:div w:id="990013731">
              <w:marLeft w:val="0"/>
              <w:marRight w:val="0"/>
              <w:marTop w:val="0"/>
              <w:marBottom w:val="0"/>
              <w:divBdr>
                <w:top w:val="none" w:sz="0" w:space="0" w:color="auto"/>
                <w:left w:val="none" w:sz="0" w:space="0" w:color="auto"/>
                <w:bottom w:val="none" w:sz="0" w:space="0" w:color="auto"/>
                <w:right w:val="none" w:sz="0" w:space="0" w:color="auto"/>
              </w:divBdr>
              <w:divsChild>
                <w:div w:id="17701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29779">
      <w:bodyDiv w:val="1"/>
      <w:marLeft w:val="0"/>
      <w:marRight w:val="0"/>
      <w:marTop w:val="0"/>
      <w:marBottom w:val="0"/>
      <w:divBdr>
        <w:top w:val="none" w:sz="0" w:space="0" w:color="auto"/>
        <w:left w:val="none" w:sz="0" w:space="0" w:color="auto"/>
        <w:bottom w:val="none" w:sz="0" w:space="0" w:color="auto"/>
        <w:right w:val="none" w:sz="0" w:space="0" w:color="auto"/>
      </w:divBdr>
    </w:div>
    <w:div w:id="1307927492">
      <w:bodyDiv w:val="1"/>
      <w:marLeft w:val="0"/>
      <w:marRight w:val="0"/>
      <w:marTop w:val="0"/>
      <w:marBottom w:val="0"/>
      <w:divBdr>
        <w:top w:val="none" w:sz="0" w:space="0" w:color="auto"/>
        <w:left w:val="none" w:sz="0" w:space="0" w:color="auto"/>
        <w:bottom w:val="none" w:sz="0" w:space="0" w:color="auto"/>
        <w:right w:val="none" w:sz="0" w:space="0" w:color="auto"/>
      </w:divBdr>
    </w:div>
    <w:div w:id="1355577811">
      <w:bodyDiv w:val="1"/>
      <w:marLeft w:val="0"/>
      <w:marRight w:val="0"/>
      <w:marTop w:val="0"/>
      <w:marBottom w:val="0"/>
      <w:divBdr>
        <w:top w:val="none" w:sz="0" w:space="0" w:color="auto"/>
        <w:left w:val="none" w:sz="0" w:space="0" w:color="auto"/>
        <w:bottom w:val="none" w:sz="0" w:space="0" w:color="auto"/>
        <w:right w:val="none" w:sz="0" w:space="0" w:color="auto"/>
      </w:divBdr>
    </w:div>
    <w:div w:id="1378434882">
      <w:bodyDiv w:val="1"/>
      <w:marLeft w:val="0"/>
      <w:marRight w:val="0"/>
      <w:marTop w:val="0"/>
      <w:marBottom w:val="0"/>
      <w:divBdr>
        <w:top w:val="none" w:sz="0" w:space="0" w:color="auto"/>
        <w:left w:val="none" w:sz="0" w:space="0" w:color="auto"/>
        <w:bottom w:val="none" w:sz="0" w:space="0" w:color="auto"/>
        <w:right w:val="none" w:sz="0" w:space="0" w:color="auto"/>
      </w:divBdr>
    </w:div>
    <w:div w:id="1383213496">
      <w:bodyDiv w:val="1"/>
      <w:marLeft w:val="0"/>
      <w:marRight w:val="0"/>
      <w:marTop w:val="0"/>
      <w:marBottom w:val="0"/>
      <w:divBdr>
        <w:top w:val="none" w:sz="0" w:space="0" w:color="auto"/>
        <w:left w:val="none" w:sz="0" w:space="0" w:color="auto"/>
        <w:bottom w:val="none" w:sz="0" w:space="0" w:color="auto"/>
        <w:right w:val="none" w:sz="0" w:space="0" w:color="auto"/>
      </w:divBdr>
    </w:div>
    <w:div w:id="1399551868">
      <w:bodyDiv w:val="1"/>
      <w:marLeft w:val="0"/>
      <w:marRight w:val="0"/>
      <w:marTop w:val="0"/>
      <w:marBottom w:val="0"/>
      <w:divBdr>
        <w:top w:val="none" w:sz="0" w:space="0" w:color="auto"/>
        <w:left w:val="none" w:sz="0" w:space="0" w:color="auto"/>
        <w:bottom w:val="none" w:sz="0" w:space="0" w:color="auto"/>
        <w:right w:val="none" w:sz="0" w:space="0" w:color="auto"/>
      </w:divBdr>
    </w:div>
    <w:div w:id="1400440380">
      <w:bodyDiv w:val="1"/>
      <w:marLeft w:val="0"/>
      <w:marRight w:val="0"/>
      <w:marTop w:val="0"/>
      <w:marBottom w:val="0"/>
      <w:divBdr>
        <w:top w:val="none" w:sz="0" w:space="0" w:color="auto"/>
        <w:left w:val="none" w:sz="0" w:space="0" w:color="auto"/>
        <w:bottom w:val="none" w:sz="0" w:space="0" w:color="auto"/>
        <w:right w:val="none" w:sz="0" w:space="0" w:color="auto"/>
      </w:divBdr>
    </w:div>
    <w:div w:id="1408842854">
      <w:bodyDiv w:val="1"/>
      <w:marLeft w:val="0"/>
      <w:marRight w:val="0"/>
      <w:marTop w:val="0"/>
      <w:marBottom w:val="0"/>
      <w:divBdr>
        <w:top w:val="none" w:sz="0" w:space="0" w:color="auto"/>
        <w:left w:val="none" w:sz="0" w:space="0" w:color="auto"/>
        <w:bottom w:val="none" w:sz="0" w:space="0" w:color="auto"/>
        <w:right w:val="none" w:sz="0" w:space="0" w:color="auto"/>
      </w:divBdr>
    </w:div>
    <w:div w:id="1439375783">
      <w:bodyDiv w:val="1"/>
      <w:marLeft w:val="0"/>
      <w:marRight w:val="0"/>
      <w:marTop w:val="0"/>
      <w:marBottom w:val="0"/>
      <w:divBdr>
        <w:top w:val="none" w:sz="0" w:space="0" w:color="auto"/>
        <w:left w:val="none" w:sz="0" w:space="0" w:color="auto"/>
        <w:bottom w:val="none" w:sz="0" w:space="0" w:color="auto"/>
        <w:right w:val="none" w:sz="0" w:space="0" w:color="auto"/>
      </w:divBdr>
      <w:divsChild>
        <w:div w:id="1911424790">
          <w:marLeft w:val="0"/>
          <w:marRight w:val="0"/>
          <w:marTop w:val="0"/>
          <w:marBottom w:val="0"/>
          <w:divBdr>
            <w:top w:val="none" w:sz="0" w:space="0" w:color="auto"/>
            <w:left w:val="none" w:sz="0" w:space="0" w:color="auto"/>
            <w:bottom w:val="none" w:sz="0" w:space="0" w:color="auto"/>
            <w:right w:val="none" w:sz="0" w:space="0" w:color="auto"/>
          </w:divBdr>
          <w:divsChild>
            <w:div w:id="1444151562">
              <w:marLeft w:val="0"/>
              <w:marRight w:val="0"/>
              <w:marTop w:val="0"/>
              <w:marBottom w:val="0"/>
              <w:divBdr>
                <w:top w:val="none" w:sz="0" w:space="0" w:color="auto"/>
                <w:left w:val="none" w:sz="0" w:space="0" w:color="auto"/>
                <w:bottom w:val="none" w:sz="0" w:space="0" w:color="auto"/>
                <w:right w:val="none" w:sz="0" w:space="0" w:color="auto"/>
              </w:divBdr>
              <w:divsChild>
                <w:div w:id="158741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86463">
      <w:bodyDiv w:val="1"/>
      <w:marLeft w:val="0"/>
      <w:marRight w:val="0"/>
      <w:marTop w:val="0"/>
      <w:marBottom w:val="0"/>
      <w:divBdr>
        <w:top w:val="none" w:sz="0" w:space="0" w:color="auto"/>
        <w:left w:val="none" w:sz="0" w:space="0" w:color="auto"/>
        <w:bottom w:val="none" w:sz="0" w:space="0" w:color="auto"/>
        <w:right w:val="none" w:sz="0" w:space="0" w:color="auto"/>
      </w:divBdr>
    </w:div>
    <w:div w:id="1497842561">
      <w:bodyDiv w:val="1"/>
      <w:marLeft w:val="0"/>
      <w:marRight w:val="0"/>
      <w:marTop w:val="0"/>
      <w:marBottom w:val="0"/>
      <w:divBdr>
        <w:top w:val="none" w:sz="0" w:space="0" w:color="auto"/>
        <w:left w:val="none" w:sz="0" w:space="0" w:color="auto"/>
        <w:bottom w:val="none" w:sz="0" w:space="0" w:color="auto"/>
        <w:right w:val="none" w:sz="0" w:space="0" w:color="auto"/>
      </w:divBdr>
    </w:div>
    <w:div w:id="1559827368">
      <w:bodyDiv w:val="1"/>
      <w:marLeft w:val="0"/>
      <w:marRight w:val="0"/>
      <w:marTop w:val="0"/>
      <w:marBottom w:val="0"/>
      <w:divBdr>
        <w:top w:val="none" w:sz="0" w:space="0" w:color="auto"/>
        <w:left w:val="none" w:sz="0" w:space="0" w:color="auto"/>
        <w:bottom w:val="none" w:sz="0" w:space="0" w:color="auto"/>
        <w:right w:val="none" w:sz="0" w:space="0" w:color="auto"/>
      </w:divBdr>
    </w:div>
    <w:div w:id="1604220341">
      <w:bodyDiv w:val="1"/>
      <w:marLeft w:val="0"/>
      <w:marRight w:val="0"/>
      <w:marTop w:val="0"/>
      <w:marBottom w:val="0"/>
      <w:divBdr>
        <w:top w:val="none" w:sz="0" w:space="0" w:color="auto"/>
        <w:left w:val="none" w:sz="0" w:space="0" w:color="auto"/>
        <w:bottom w:val="none" w:sz="0" w:space="0" w:color="auto"/>
        <w:right w:val="none" w:sz="0" w:space="0" w:color="auto"/>
      </w:divBdr>
    </w:div>
    <w:div w:id="1670060809">
      <w:bodyDiv w:val="1"/>
      <w:marLeft w:val="0"/>
      <w:marRight w:val="0"/>
      <w:marTop w:val="0"/>
      <w:marBottom w:val="0"/>
      <w:divBdr>
        <w:top w:val="none" w:sz="0" w:space="0" w:color="auto"/>
        <w:left w:val="none" w:sz="0" w:space="0" w:color="auto"/>
        <w:bottom w:val="none" w:sz="0" w:space="0" w:color="auto"/>
        <w:right w:val="none" w:sz="0" w:space="0" w:color="auto"/>
      </w:divBdr>
    </w:div>
    <w:div w:id="1689603762">
      <w:bodyDiv w:val="1"/>
      <w:marLeft w:val="0"/>
      <w:marRight w:val="0"/>
      <w:marTop w:val="0"/>
      <w:marBottom w:val="0"/>
      <w:divBdr>
        <w:top w:val="none" w:sz="0" w:space="0" w:color="auto"/>
        <w:left w:val="none" w:sz="0" w:space="0" w:color="auto"/>
        <w:bottom w:val="none" w:sz="0" w:space="0" w:color="auto"/>
        <w:right w:val="none" w:sz="0" w:space="0" w:color="auto"/>
      </w:divBdr>
    </w:div>
    <w:div w:id="1694526872">
      <w:bodyDiv w:val="1"/>
      <w:marLeft w:val="0"/>
      <w:marRight w:val="0"/>
      <w:marTop w:val="0"/>
      <w:marBottom w:val="0"/>
      <w:divBdr>
        <w:top w:val="none" w:sz="0" w:space="0" w:color="auto"/>
        <w:left w:val="none" w:sz="0" w:space="0" w:color="auto"/>
        <w:bottom w:val="none" w:sz="0" w:space="0" w:color="auto"/>
        <w:right w:val="none" w:sz="0" w:space="0" w:color="auto"/>
      </w:divBdr>
    </w:div>
    <w:div w:id="1747915159">
      <w:bodyDiv w:val="1"/>
      <w:marLeft w:val="0"/>
      <w:marRight w:val="0"/>
      <w:marTop w:val="0"/>
      <w:marBottom w:val="0"/>
      <w:divBdr>
        <w:top w:val="none" w:sz="0" w:space="0" w:color="auto"/>
        <w:left w:val="none" w:sz="0" w:space="0" w:color="auto"/>
        <w:bottom w:val="none" w:sz="0" w:space="0" w:color="auto"/>
        <w:right w:val="none" w:sz="0" w:space="0" w:color="auto"/>
      </w:divBdr>
    </w:div>
    <w:div w:id="1760178008">
      <w:bodyDiv w:val="1"/>
      <w:marLeft w:val="0"/>
      <w:marRight w:val="0"/>
      <w:marTop w:val="0"/>
      <w:marBottom w:val="0"/>
      <w:divBdr>
        <w:top w:val="none" w:sz="0" w:space="0" w:color="auto"/>
        <w:left w:val="none" w:sz="0" w:space="0" w:color="auto"/>
        <w:bottom w:val="none" w:sz="0" w:space="0" w:color="auto"/>
        <w:right w:val="none" w:sz="0" w:space="0" w:color="auto"/>
      </w:divBdr>
    </w:div>
    <w:div w:id="1772893233">
      <w:bodyDiv w:val="1"/>
      <w:marLeft w:val="0"/>
      <w:marRight w:val="0"/>
      <w:marTop w:val="0"/>
      <w:marBottom w:val="0"/>
      <w:divBdr>
        <w:top w:val="none" w:sz="0" w:space="0" w:color="auto"/>
        <w:left w:val="none" w:sz="0" w:space="0" w:color="auto"/>
        <w:bottom w:val="none" w:sz="0" w:space="0" w:color="auto"/>
        <w:right w:val="none" w:sz="0" w:space="0" w:color="auto"/>
      </w:divBdr>
    </w:div>
    <w:div w:id="1800564201">
      <w:bodyDiv w:val="1"/>
      <w:marLeft w:val="0"/>
      <w:marRight w:val="0"/>
      <w:marTop w:val="0"/>
      <w:marBottom w:val="0"/>
      <w:divBdr>
        <w:top w:val="none" w:sz="0" w:space="0" w:color="auto"/>
        <w:left w:val="none" w:sz="0" w:space="0" w:color="auto"/>
        <w:bottom w:val="none" w:sz="0" w:space="0" w:color="auto"/>
        <w:right w:val="none" w:sz="0" w:space="0" w:color="auto"/>
      </w:divBdr>
    </w:div>
    <w:div w:id="1849439755">
      <w:bodyDiv w:val="1"/>
      <w:marLeft w:val="0"/>
      <w:marRight w:val="0"/>
      <w:marTop w:val="0"/>
      <w:marBottom w:val="0"/>
      <w:divBdr>
        <w:top w:val="none" w:sz="0" w:space="0" w:color="auto"/>
        <w:left w:val="none" w:sz="0" w:space="0" w:color="auto"/>
        <w:bottom w:val="none" w:sz="0" w:space="0" w:color="auto"/>
        <w:right w:val="none" w:sz="0" w:space="0" w:color="auto"/>
      </w:divBdr>
    </w:div>
    <w:div w:id="1913813276">
      <w:bodyDiv w:val="1"/>
      <w:marLeft w:val="0"/>
      <w:marRight w:val="0"/>
      <w:marTop w:val="0"/>
      <w:marBottom w:val="0"/>
      <w:divBdr>
        <w:top w:val="none" w:sz="0" w:space="0" w:color="auto"/>
        <w:left w:val="none" w:sz="0" w:space="0" w:color="auto"/>
        <w:bottom w:val="none" w:sz="0" w:space="0" w:color="auto"/>
        <w:right w:val="none" w:sz="0" w:space="0" w:color="auto"/>
      </w:divBdr>
    </w:div>
    <w:div w:id="1921744488">
      <w:bodyDiv w:val="1"/>
      <w:marLeft w:val="0"/>
      <w:marRight w:val="0"/>
      <w:marTop w:val="0"/>
      <w:marBottom w:val="0"/>
      <w:divBdr>
        <w:top w:val="none" w:sz="0" w:space="0" w:color="auto"/>
        <w:left w:val="none" w:sz="0" w:space="0" w:color="auto"/>
        <w:bottom w:val="none" w:sz="0" w:space="0" w:color="auto"/>
        <w:right w:val="none" w:sz="0" w:space="0" w:color="auto"/>
      </w:divBdr>
    </w:div>
    <w:div w:id="1927611560">
      <w:bodyDiv w:val="1"/>
      <w:marLeft w:val="0"/>
      <w:marRight w:val="0"/>
      <w:marTop w:val="0"/>
      <w:marBottom w:val="0"/>
      <w:divBdr>
        <w:top w:val="none" w:sz="0" w:space="0" w:color="auto"/>
        <w:left w:val="none" w:sz="0" w:space="0" w:color="auto"/>
        <w:bottom w:val="none" w:sz="0" w:space="0" w:color="auto"/>
        <w:right w:val="none" w:sz="0" w:space="0" w:color="auto"/>
      </w:divBdr>
    </w:div>
    <w:div w:id="1941838463">
      <w:bodyDiv w:val="1"/>
      <w:marLeft w:val="0"/>
      <w:marRight w:val="0"/>
      <w:marTop w:val="0"/>
      <w:marBottom w:val="0"/>
      <w:divBdr>
        <w:top w:val="none" w:sz="0" w:space="0" w:color="auto"/>
        <w:left w:val="none" w:sz="0" w:space="0" w:color="auto"/>
        <w:bottom w:val="none" w:sz="0" w:space="0" w:color="auto"/>
        <w:right w:val="none" w:sz="0" w:space="0" w:color="auto"/>
      </w:divBdr>
    </w:div>
    <w:div w:id="1980382211">
      <w:bodyDiv w:val="1"/>
      <w:marLeft w:val="0"/>
      <w:marRight w:val="0"/>
      <w:marTop w:val="0"/>
      <w:marBottom w:val="0"/>
      <w:divBdr>
        <w:top w:val="none" w:sz="0" w:space="0" w:color="auto"/>
        <w:left w:val="none" w:sz="0" w:space="0" w:color="auto"/>
        <w:bottom w:val="none" w:sz="0" w:space="0" w:color="auto"/>
        <w:right w:val="none" w:sz="0" w:space="0" w:color="auto"/>
      </w:divBdr>
    </w:div>
    <w:div w:id="2013868738">
      <w:bodyDiv w:val="1"/>
      <w:marLeft w:val="0"/>
      <w:marRight w:val="0"/>
      <w:marTop w:val="0"/>
      <w:marBottom w:val="0"/>
      <w:divBdr>
        <w:top w:val="none" w:sz="0" w:space="0" w:color="auto"/>
        <w:left w:val="none" w:sz="0" w:space="0" w:color="auto"/>
        <w:bottom w:val="none" w:sz="0" w:space="0" w:color="auto"/>
        <w:right w:val="none" w:sz="0" w:space="0" w:color="auto"/>
      </w:divBdr>
    </w:div>
    <w:div w:id="2028091918">
      <w:bodyDiv w:val="1"/>
      <w:marLeft w:val="0"/>
      <w:marRight w:val="0"/>
      <w:marTop w:val="0"/>
      <w:marBottom w:val="0"/>
      <w:divBdr>
        <w:top w:val="none" w:sz="0" w:space="0" w:color="auto"/>
        <w:left w:val="none" w:sz="0" w:space="0" w:color="auto"/>
        <w:bottom w:val="none" w:sz="0" w:space="0" w:color="auto"/>
        <w:right w:val="none" w:sz="0" w:space="0" w:color="auto"/>
      </w:divBdr>
    </w:div>
    <w:div w:id="2073192835">
      <w:bodyDiv w:val="1"/>
      <w:marLeft w:val="0"/>
      <w:marRight w:val="0"/>
      <w:marTop w:val="0"/>
      <w:marBottom w:val="0"/>
      <w:divBdr>
        <w:top w:val="none" w:sz="0" w:space="0" w:color="auto"/>
        <w:left w:val="none" w:sz="0" w:space="0" w:color="auto"/>
        <w:bottom w:val="none" w:sz="0" w:space="0" w:color="auto"/>
        <w:right w:val="none" w:sz="0" w:space="0" w:color="auto"/>
      </w:divBdr>
    </w:div>
    <w:div w:id="2078625856">
      <w:bodyDiv w:val="1"/>
      <w:marLeft w:val="0"/>
      <w:marRight w:val="0"/>
      <w:marTop w:val="0"/>
      <w:marBottom w:val="0"/>
      <w:divBdr>
        <w:top w:val="none" w:sz="0" w:space="0" w:color="auto"/>
        <w:left w:val="none" w:sz="0" w:space="0" w:color="auto"/>
        <w:bottom w:val="none" w:sz="0" w:space="0" w:color="auto"/>
        <w:right w:val="none" w:sz="0" w:space="0" w:color="auto"/>
      </w:divBdr>
    </w:div>
    <w:div w:id="2084259449">
      <w:bodyDiv w:val="1"/>
      <w:marLeft w:val="0"/>
      <w:marRight w:val="0"/>
      <w:marTop w:val="0"/>
      <w:marBottom w:val="0"/>
      <w:divBdr>
        <w:top w:val="none" w:sz="0" w:space="0" w:color="auto"/>
        <w:left w:val="none" w:sz="0" w:space="0" w:color="auto"/>
        <w:bottom w:val="none" w:sz="0" w:space="0" w:color="auto"/>
        <w:right w:val="none" w:sz="0" w:space="0" w:color="auto"/>
      </w:divBdr>
    </w:div>
    <w:div w:id="2129010210">
      <w:bodyDiv w:val="1"/>
      <w:marLeft w:val="0"/>
      <w:marRight w:val="0"/>
      <w:marTop w:val="0"/>
      <w:marBottom w:val="0"/>
      <w:divBdr>
        <w:top w:val="none" w:sz="0" w:space="0" w:color="auto"/>
        <w:left w:val="none" w:sz="0" w:space="0" w:color="auto"/>
        <w:bottom w:val="none" w:sz="0" w:space="0" w:color="auto"/>
        <w:right w:val="none" w:sz="0" w:space="0" w:color="auto"/>
      </w:divBdr>
    </w:div>
    <w:div w:id="2140762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LeoMendesEsEtml/2510_RegulationChauffage/blob/main/soft/src/app/main.py" TargetMode="External"/><Relationship Id="rId21" Type="http://schemas.openxmlformats.org/officeDocument/2006/relationships/image" Target="media/image6.png"/><Relationship Id="rId42" Type="http://schemas.openxmlformats.org/officeDocument/2006/relationships/image" Target="media/image27.emf"/><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94.png"/><Relationship Id="rId159" Type="http://schemas.openxmlformats.org/officeDocument/2006/relationships/hyperlink" Target="https://leomendesesetml.github.io/2510_RegulationChauffage.github.io/state__manager_8py.html" TargetMode="External"/><Relationship Id="rId170" Type="http://schemas.openxmlformats.org/officeDocument/2006/relationships/image" Target="media/image100.png"/><Relationship Id="rId191" Type="http://schemas.openxmlformats.org/officeDocument/2006/relationships/hyperlink" Target="https://www.ti.com/lit/gpn/TMUX1204" TargetMode="External"/><Relationship Id="rId205" Type="http://schemas.openxmlformats.org/officeDocument/2006/relationships/image" Target="media/image118.emf"/><Relationship Id="rId107" Type="http://schemas.openxmlformats.org/officeDocument/2006/relationships/image" Target="media/image86.png"/><Relationship Id="rId11" Type="http://schemas.openxmlformats.org/officeDocument/2006/relationships/image" Target="media/image1.png"/><Relationship Id="rId32" Type="http://schemas.openxmlformats.org/officeDocument/2006/relationships/image" Target="media/image17.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hyperlink" Target="https://leomendesesetml.github.io/2510_RegulationChauffage.github.io/namespaceapp_1_1sensor__profiles.html" TargetMode="External"/><Relationship Id="rId149" Type="http://schemas.openxmlformats.org/officeDocument/2006/relationships/hyperlink" Target="https://github.com/LeoMendesEsEtml/2510_RegulationChauffage/blob/main/soft/src/app/temperature_conversion.py" TargetMode="External"/><Relationship Id="rId5" Type="http://schemas.openxmlformats.org/officeDocument/2006/relationships/numbering" Target="numbering.xml"/><Relationship Id="rId95" Type="http://schemas.openxmlformats.org/officeDocument/2006/relationships/image" Target="media/image80.png"/><Relationship Id="rId160" Type="http://schemas.openxmlformats.org/officeDocument/2006/relationships/hyperlink" Target="https://github.com/LeoMendesEsEtml/2510_RegulationChauffage/blob/main/soft/src/app/webserver.py" TargetMode="External"/><Relationship Id="rId181" Type="http://schemas.openxmlformats.org/officeDocument/2006/relationships/image" Target="media/image110.jpeg"/><Relationship Id="rId22" Type="http://schemas.openxmlformats.org/officeDocument/2006/relationships/image" Target="media/image7.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89.png"/><Relationship Id="rId139" Type="http://schemas.openxmlformats.org/officeDocument/2006/relationships/hyperlink" Target="https://leomendesesetml.github.io/2510_RegulationChauffage.github.io/temperature__conversion_8py.html" TargetMode="External"/><Relationship Id="rId85" Type="http://schemas.openxmlformats.org/officeDocument/2006/relationships/image" Target="media/image70.png"/><Relationship Id="rId150" Type="http://schemas.openxmlformats.org/officeDocument/2006/relationships/image" Target="media/image98.png"/><Relationship Id="rId171" Type="http://schemas.openxmlformats.org/officeDocument/2006/relationships/image" Target="media/image101.png"/><Relationship Id="rId192" Type="http://schemas.openxmlformats.org/officeDocument/2006/relationships/hyperlink" Target="https://www.infineon.com/dgdl/Infineon-BSS308PE-DS-v02_03-en.pdf?fileId=db3a304330f686060131099c80400073" TargetMode="External"/><Relationship Id="rId206" Type="http://schemas.openxmlformats.org/officeDocument/2006/relationships/image" Target="media/image119.emf"/><Relationship Id="rId12" Type="http://schemas.openxmlformats.org/officeDocument/2006/relationships/header" Target="header1.xml"/><Relationship Id="rId33" Type="http://schemas.openxmlformats.org/officeDocument/2006/relationships/image" Target="media/image18.png"/><Relationship Id="rId108" Type="http://schemas.openxmlformats.org/officeDocument/2006/relationships/hyperlink" Target="https://leomendesesetml.github.io/2510_RegulationChauffage.github.io/classapp_1_1adc__ads124s08_1_1_ads124s08.html" TargetMode="External"/><Relationship Id="rId129" Type="http://schemas.openxmlformats.org/officeDocument/2006/relationships/hyperlink" Target="https://github.com/LeoMendesEsEtml/2510_RegulationChauffage/blob/main/soft/src/app/sensor_profiles.py" TargetMode="External"/><Relationship Id="rId54" Type="http://schemas.openxmlformats.org/officeDocument/2006/relationships/image" Target="media/image39.pn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hyperlink" Target="https://github.com/LeoMendesEsEtml/2510_RegulationChauffage/blob/main/soft/src/app/temperature_conversion.py" TargetMode="External"/><Relationship Id="rId161" Type="http://schemas.openxmlformats.org/officeDocument/2006/relationships/hyperlink" Target="https://github.com/LeoMendesEsEtml/2510_RegulationChauffage/blob/main/soft/src/app/config_manager.py" TargetMode="External"/><Relationship Id="rId182" Type="http://schemas.openxmlformats.org/officeDocument/2006/relationships/image" Target="media/image111.png"/><Relationship Id="rId6" Type="http://schemas.openxmlformats.org/officeDocument/2006/relationships/styles" Target="styles.xml"/><Relationship Id="rId23" Type="http://schemas.openxmlformats.org/officeDocument/2006/relationships/image" Target="media/image8.png"/><Relationship Id="rId119" Type="http://schemas.openxmlformats.org/officeDocument/2006/relationships/hyperlink" Target="https://leomendesesetml.github.io/2510_RegulationChauffage.github.io/namespaceapp_1_1main.html" TargetMode="External"/><Relationship Id="rId44" Type="http://schemas.openxmlformats.org/officeDocument/2006/relationships/image" Target="media/image29.png"/><Relationship Id="rId65" Type="http://schemas.openxmlformats.org/officeDocument/2006/relationships/image" Target="media/image50.png"/><Relationship Id="rId86" Type="http://schemas.openxmlformats.org/officeDocument/2006/relationships/image" Target="media/image71.png"/><Relationship Id="rId130" Type="http://schemas.openxmlformats.org/officeDocument/2006/relationships/hyperlink" Target="https://leomendesesetml.github.io/2510_RegulationChauffage.github.io/classapp_1_1hw__tmux1204_1_1_tmux1204.html" TargetMode="External"/><Relationship Id="rId151" Type="http://schemas.openxmlformats.org/officeDocument/2006/relationships/hyperlink" Target="https://leomendesesetml.github.io/2510_RegulationChauffage.github.io/resistance__mapping_8py.html" TargetMode="External"/><Relationship Id="rId172" Type="http://schemas.openxmlformats.org/officeDocument/2006/relationships/image" Target="media/image102.emf"/><Relationship Id="rId193" Type="http://schemas.openxmlformats.org/officeDocument/2006/relationships/hyperlink" Target="https://www.infineon.com/dgdl/Infineon-IRLML6344-DataSheet-v01_01-EN.pdf?fileId=5546d462533600a4015356689c44262c" TargetMode="External"/><Relationship Id="rId207" Type="http://schemas.openxmlformats.org/officeDocument/2006/relationships/image" Target="media/image120.emf"/><Relationship Id="rId13" Type="http://schemas.openxmlformats.org/officeDocument/2006/relationships/header" Target="header2.xml"/><Relationship Id="rId109" Type="http://schemas.openxmlformats.org/officeDocument/2006/relationships/hyperlink" Target="https://github.com/LeoMendesEsEtml/2510_RegulationChauffage/blob/main/soft/src/app/adc_ads124s08.py" TargetMode="External"/><Relationship Id="rId34" Type="http://schemas.openxmlformats.org/officeDocument/2006/relationships/image" Target="media/image19.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20" Type="http://schemas.openxmlformats.org/officeDocument/2006/relationships/hyperlink" Target="https://github.com/LeoMendesEsEtml/2510_RegulationChauffage/blob/main/soft/src/app/main.py" TargetMode="External"/><Relationship Id="rId141" Type="http://schemas.openxmlformats.org/officeDocument/2006/relationships/image" Target="media/image95.png"/><Relationship Id="rId7" Type="http://schemas.openxmlformats.org/officeDocument/2006/relationships/settings" Target="settings.xml"/><Relationship Id="rId162" Type="http://schemas.openxmlformats.org/officeDocument/2006/relationships/hyperlink" Target="https://github.com/LeoMendesEsEtml/2510_RegulationChauffage/blob/main/soft/src/app/state_manager.py" TargetMode="External"/><Relationship Id="rId183" Type="http://schemas.openxmlformats.org/officeDocument/2006/relationships/image" Target="media/image112.jpeg"/><Relationship Id="rId24" Type="http://schemas.openxmlformats.org/officeDocument/2006/relationships/image" Target="media/image9.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87.png"/><Relationship Id="rId131" Type="http://schemas.openxmlformats.org/officeDocument/2006/relationships/hyperlink" Target="https://github.com/LeoMendesEsEtml/2510_RegulationChauffage/blob/main/soft/src/app/hw_tmux1204.py" TargetMode="External"/><Relationship Id="rId61" Type="http://schemas.openxmlformats.org/officeDocument/2006/relationships/image" Target="media/image46.png"/><Relationship Id="rId82" Type="http://schemas.openxmlformats.org/officeDocument/2006/relationships/image" Target="media/image67.png"/><Relationship Id="rId152" Type="http://schemas.openxmlformats.org/officeDocument/2006/relationships/hyperlink" Target="https://leomendesesetml.github.io/2510_RegulationChauffage.github.io/namespaceapp_1_1hw__mux__adg731.html" TargetMode="External"/><Relationship Id="rId173" Type="http://schemas.openxmlformats.org/officeDocument/2006/relationships/hyperlink" Target="https://www.swisstransfer.com/d/8b1164c5-1c17-4434-ab2b-be53f715e920" TargetMode="External"/><Relationship Id="rId194" Type="http://schemas.openxmlformats.org/officeDocument/2006/relationships/hyperlink" Target="https://www.infineon.com/dgdl/Infineon-IRLML2402-DataSheet-v01_01-EN.pdf?fileId=5546d462533600a401535664e5ef25fa" TargetMode="External"/><Relationship Id="rId199" Type="http://schemas.openxmlformats.org/officeDocument/2006/relationships/hyperlink" Target="https://www.onsemi.com/download/data-sheet/pdf/bzx84c2v4lt1-d.pdf" TargetMode="External"/><Relationship Id="rId203" Type="http://schemas.openxmlformats.org/officeDocument/2006/relationships/image" Target="media/image116.emf"/><Relationship Id="rId208" Type="http://schemas.openxmlformats.org/officeDocument/2006/relationships/image" Target="media/image121.emf"/><Relationship Id="rId19" Type="http://schemas.openxmlformats.org/officeDocument/2006/relationships/image" Target="media/image4.png"/><Relationship Id="rId14" Type="http://schemas.openxmlformats.org/officeDocument/2006/relationships/footer" Target="footer1.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3.png"/><Relationship Id="rId105" Type="http://schemas.openxmlformats.org/officeDocument/2006/relationships/hyperlink" Target="https://leomendesesetml.github.io/2510_RegulationChauffage.github.io/classapp_1_1hw__tmux1204_1_1_tmux1204.html" TargetMode="External"/><Relationship Id="rId126" Type="http://schemas.openxmlformats.org/officeDocument/2006/relationships/hyperlink" Target="https://github.com/LeoMendesEsEtml/2510_RegulationChauffage/blob/main/soft/src/app/mesure_24v_dry_contact.py" TargetMode="External"/><Relationship Id="rId147" Type="http://schemas.openxmlformats.org/officeDocument/2006/relationships/image" Target="media/image97.png"/><Relationship Id="rId168" Type="http://schemas.openxmlformats.org/officeDocument/2006/relationships/hyperlink" Target="https://github.com/LeoMendesEsEtml/2510_RegulationChauffage/blob/main/soft/src/app/front_led_management.py" TargetMode="External"/><Relationship Id="rId8" Type="http://schemas.openxmlformats.org/officeDocument/2006/relationships/webSettings" Target="webSetting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hyperlink" Target="https://github.com/LeoMendesEsEtml/2510_RegulationChauffage" TargetMode="External"/><Relationship Id="rId121" Type="http://schemas.openxmlformats.org/officeDocument/2006/relationships/image" Target="media/image90.png"/><Relationship Id="rId142" Type="http://schemas.openxmlformats.org/officeDocument/2006/relationships/hyperlink" Target="https://leomendesesetml.github.io/2510_RegulationChauffage.github.io/classapp_1_1api__client_1_1_api_client.html" TargetMode="External"/><Relationship Id="rId163" Type="http://schemas.openxmlformats.org/officeDocument/2006/relationships/hyperlink" Target="https://github.com/LeoMendesEsEtml/2510_RegulationChauffage/blob/main/soft/src/app/front_led_management.py" TargetMode="External"/><Relationship Id="rId184" Type="http://schemas.openxmlformats.org/officeDocument/2006/relationships/image" Target="media/image113.jpeg"/><Relationship Id="rId189" Type="http://schemas.openxmlformats.org/officeDocument/2006/relationships/hyperlink" Target="https://www.littelfuse.com/assetdocs/tvs-diode-array-spasp050xba-lead-freegreen-datasheet?assetguid=15a03de1-f0c6-457a-95f1-55d449fdd756" TargetMode="External"/><Relationship Id="rId3" Type="http://schemas.openxmlformats.org/officeDocument/2006/relationships/customXml" Target="../customXml/item3.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hyperlink" Target="https://leomendesesetml.github.io/2510_RegulationChauffage.github.io/namespaceapp_1_1main.html" TargetMode="External"/><Relationship Id="rId137" Type="http://schemas.openxmlformats.org/officeDocument/2006/relationships/hyperlink" Target="https://github.com/LeoMendesEsEtml/2510_RegulationChauffage/blob/main/soft/src/app/adc_ads124s08.py" TargetMode="External"/><Relationship Id="rId158" Type="http://schemas.openxmlformats.org/officeDocument/2006/relationships/hyperlink" Target="https://leomendesesetml.github.io/2510_RegulationChauffage.github.io/config__manager_8py.html" TargetMode="External"/><Relationship Id="rId20" Type="http://schemas.openxmlformats.org/officeDocument/2006/relationships/image" Target="media/image5.png"/><Relationship Id="rId41" Type="http://schemas.openxmlformats.org/officeDocument/2006/relationships/image" Target="media/image26.emf"/><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hyperlink" Target="https://leomendesesetml.github.io/2510_RegulationChauffage.github.io/classapp_1_1front__led__management_1_1_led_error_indicator.html" TargetMode="External"/><Relationship Id="rId132" Type="http://schemas.openxmlformats.org/officeDocument/2006/relationships/image" Target="media/image92.png"/><Relationship Id="rId153" Type="http://schemas.openxmlformats.org/officeDocument/2006/relationships/hyperlink" Target="https://github.com/LeoMendesEsEtml/2510_RegulationChauffage/blob/main/soft/src/app/resistance_mapping.py" TargetMode="External"/><Relationship Id="rId174" Type="http://schemas.openxmlformats.org/officeDocument/2006/relationships/image" Target="media/image103.png"/><Relationship Id="rId179" Type="http://schemas.openxmlformats.org/officeDocument/2006/relationships/image" Target="media/image108.jpeg"/><Relationship Id="rId195" Type="http://schemas.openxmlformats.org/officeDocument/2006/relationships/hyperlink" Target="https://www.ti.com/lit/ds/symlink/tps7a20.pdf" TargetMode="External"/><Relationship Id="rId209" Type="http://schemas.openxmlformats.org/officeDocument/2006/relationships/image" Target="media/image122.emf"/><Relationship Id="rId190" Type="http://schemas.openxmlformats.org/officeDocument/2006/relationships/hyperlink" Target="https://www.ti.com/lit/ds/slvsbq9c/slvsbq9c.pdf" TargetMode="External"/><Relationship Id="rId204" Type="http://schemas.openxmlformats.org/officeDocument/2006/relationships/image" Target="media/image117.emf"/><Relationship Id="rId15" Type="http://schemas.openxmlformats.org/officeDocument/2006/relationships/footer" Target="footer2.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yperlink" Target="https://github.com/LeoMendesEsEtml/2510_RegulationChauffage/blob/main/soft/src/app/hw_tmux1204.py" TargetMode="External"/><Relationship Id="rId127" Type="http://schemas.openxmlformats.org/officeDocument/2006/relationships/image" Target="media/image91.png"/><Relationship Id="rId10" Type="http://schemas.openxmlformats.org/officeDocument/2006/relationships/endnotes" Target="endnotes.xml"/><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hyperlink" Target="https://leomendesesetml.github.io/2510_RegulationChauffage.github.io/index.html" TargetMode="External"/><Relationship Id="rId101" Type="http://schemas.openxmlformats.org/officeDocument/2006/relationships/image" Target="media/image84.png"/><Relationship Id="rId122" Type="http://schemas.openxmlformats.org/officeDocument/2006/relationships/hyperlink" Target="https://leomendesesetml.github.io/2510_RegulationChauffage.github.io/mesure__24v__dry__contact_8py.html" TargetMode="External"/><Relationship Id="rId143" Type="http://schemas.openxmlformats.org/officeDocument/2006/relationships/hyperlink" Target="https://github.com/LeoMendesEsEtml/2510_RegulationChauffage/blob/main/soft/src/app/api_client.py" TargetMode="External"/><Relationship Id="rId148" Type="http://schemas.openxmlformats.org/officeDocument/2006/relationships/hyperlink" Target="https://leomendesesetml.github.io/2510_RegulationChauffage.github.io/classapp_1_1temperature__conversion_1_1_temperature_conversion.html" TargetMode="External"/><Relationship Id="rId164" Type="http://schemas.openxmlformats.org/officeDocument/2006/relationships/hyperlink" Target="https://github.com/LeoMendesEsEtml/2510_RegulationChauffage/blob/main/soft/src/app/main.py" TargetMode="External"/><Relationship Id="rId169" Type="http://schemas.openxmlformats.org/officeDocument/2006/relationships/hyperlink" Target="https://github.com/LeoMendesEsEtml/2510_RegulationChauffage/blob/main/soft/src/app/resistance_simulation.py" TargetMode="External"/><Relationship Id="rId185" Type="http://schemas.openxmlformats.org/officeDocument/2006/relationships/image" Target="media/image114.jpe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09.jpeg"/><Relationship Id="rId210" Type="http://schemas.openxmlformats.org/officeDocument/2006/relationships/fontTable" Target="fontTable.xml"/><Relationship Id="rId26" Type="http://schemas.openxmlformats.org/officeDocument/2006/relationships/image" Target="media/image11.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hyperlink" Target="https://github.com/LeoMendesEsEtml/2510_RegulationChauffage/blob/main/soft/src/app/front_led_management.py" TargetMode="External"/><Relationship Id="rId133" Type="http://schemas.openxmlformats.org/officeDocument/2006/relationships/hyperlink" Target="https://leomendesesetml.github.io/2510_RegulationChauffage.github.io/classapp_1_1adc__ads124s08_1_1_ads124s08.html" TargetMode="External"/><Relationship Id="rId154" Type="http://schemas.openxmlformats.org/officeDocument/2006/relationships/hyperlink" Target="https://leomendesesetml.github.io/2510_RegulationChauffage.github.io/classapp_1_1hw__mux__adg731_1_1_adg731_mux_spi.html" TargetMode="External"/><Relationship Id="rId175" Type="http://schemas.openxmlformats.org/officeDocument/2006/relationships/image" Target="media/image104.png"/><Relationship Id="rId196" Type="http://schemas.openxmlformats.org/officeDocument/2006/relationships/hyperlink" Target="https://www.littelfuse.com/assetdocs/tvs-diodes-smbj-series-datasheet?assetguid=ba555e99-a12d-4f72-a0b6-86b06c67171e" TargetMode="External"/><Relationship Id="rId200" Type="http://schemas.openxmlformats.org/officeDocument/2006/relationships/hyperlink" Target="https://www.analog.com/media/en/technical-documentation/data-sheets/adg725_731.pdf" TargetMode="External"/><Relationship Id="rId16" Type="http://schemas.openxmlformats.org/officeDocument/2006/relationships/header" Target="header3.xml"/><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5.png"/><Relationship Id="rId123" Type="http://schemas.openxmlformats.org/officeDocument/2006/relationships/hyperlink" Target="https://leomendesesetml.github.io/2510_RegulationChauffage.github.io/namespaceapp_1_1mesure__24v__dry__contact.html" TargetMode="External"/><Relationship Id="rId144" Type="http://schemas.openxmlformats.org/officeDocument/2006/relationships/image" Target="media/image96.png"/><Relationship Id="rId90" Type="http://schemas.openxmlformats.org/officeDocument/2006/relationships/image" Target="media/image75.jpeg"/><Relationship Id="rId165" Type="http://schemas.openxmlformats.org/officeDocument/2006/relationships/hyperlink" Target="https://github.com/LeoMendesEsEtml/2510_RegulationChauffage/blob/main/soft/src/app/main.py" TargetMode="External"/><Relationship Id="rId186" Type="http://schemas.openxmlformats.org/officeDocument/2006/relationships/image" Target="media/image115.jpeg"/><Relationship Id="rId211" Type="http://schemas.openxmlformats.org/officeDocument/2006/relationships/theme" Target="theme/theme1.xml"/><Relationship Id="rId27" Type="http://schemas.openxmlformats.org/officeDocument/2006/relationships/image" Target="media/image12.png"/><Relationship Id="rId48" Type="http://schemas.openxmlformats.org/officeDocument/2006/relationships/image" Target="media/image33.emf"/><Relationship Id="rId69" Type="http://schemas.openxmlformats.org/officeDocument/2006/relationships/image" Target="media/image54.png"/><Relationship Id="rId113" Type="http://schemas.openxmlformats.org/officeDocument/2006/relationships/image" Target="media/image88.png"/><Relationship Id="rId134" Type="http://schemas.openxmlformats.org/officeDocument/2006/relationships/hyperlink" Target="https://github.com/LeoMendesEsEtml/2510_RegulationChauffage/blob/main/soft/src/app/adc_ads124s08.py" TargetMode="External"/><Relationship Id="rId80" Type="http://schemas.openxmlformats.org/officeDocument/2006/relationships/image" Target="media/image65.png"/><Relationship Id="rId155" Type="http://schemas.openxmlformats.org/officeDocument/2006/relationships/hyperlink" Target="https://github.com/LeoMendesEsEtml/2510_RegulationChauffage/blob/main/soft/src/app/hw_mux_adg731.py" TargetMode="External"/><Relationship Id="rId176" Type="http://schemas.openxmlformats.org/officeDocument/2006/relationships/image" Target="media/image105.png"/><Relationship Id="rId197" Type="http://schemas.openxmlformats.org/officeDocument/2006/relationships/hyperlink" Target="https://optoelectronics.liteon.com/upload/download/DS22-2000-073/LTST-C170KGKT.PDF" TargetMode="External"/><Relationship Id="rId201" Type="http://schemas.openxmlformats.org/officeDocument/2006/relationships/hyperlink" Target="https://mediap.industry.panasonic.eu/assets/download-files/import/ds_61020_en_tq.pdf" TargetMode="External"/><Relationship Id="rId17" Type="http://schemas.openxmlformats.org/officeDocument/2006/relationships/footer" Target="footer3.xml"/><Relationship Id="rId38" Type="http://schemas.openxmlformats.org/officeDocument/2006/relationships/image" Target="media/image23.emf"/><Relationship Id="rId59" Type="http://schemas.openxmlformats.org/officeDocument/2006/relationships/image" Target="media/image44.png"/><Relationship Id="rId103" Type="http://schemas.openxmlformats.org/officeDocument/2006/relationships/hyperlink" Target="https://leomendesesetml.github.io/2510_RegulationChauffage.github.io/namespaceapp_1_1config__loader.html" TargetMode="External"/><Relationship Id="rId124" Type="http://schemas.openxmlformats.org/officeDocument/2006/relationships/hyperlink" Target="https://github.com/LeoMendesEsEtml/2510_RegulationChauffage/blob/main/soft/src/app/mesure_24v_dry_contact.py" TargetMode="External"/><Relationship Id="rId70" Type="http://schemas.openxmlformats.org/officeDocument/2006/relationships/image" Target="media/image55.png"/><Relationship Id="rId91" Type="http://schemas.openxmlformats.org/officeDocument/2006/relationships/image" Target="media/image76.jpeg"/><Relationship Id="rId145" Type="http://schemas.openxmlformats.org/officeDocument/2006/relationships/hyperlink" Target="https://leomendesesetml.github.io/2510_RegulationChauffage.github.io/namespaceapp_1_1temperature__simulation.html" TargetMode="External"/><Relationship Id="rId166" Type="http://schemas.openxmlformats.org/officeDocument/2006/relationships/hyperlink" Target="https://github.com/LeoMendesEsEtml/2510_RegulationChauffage/blob/main/soft/src/app/resistance_simulation.py" TargetMode="External"/><Relationship Id="rId187" Type="http://schemas.openxmlformats.org/officeDocument/2006/relationships/hyperlink" Target="https://www.ti.com/lit/ds/symlink/ads124s08.pdf" TargetMode="External"/><Relationship Id="rId1" Type="http://schemas.openxmlformats.org/officeDocument/2006/relationships/customXml" Target="../customXml/item1.xm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hyperlink" Target="https://leomendesesetml.github.io/2510_RegulationChauffage.github.io/namespaceapp_1_1main.html" TargetMode="External"/><Relationship Id="rId60" Type="http://schemas.openxmlformats.org/officeDocument/2006/relationships/image" Target="media/image45.png"/><Relationship Id="rId81" Type="http://schemas.openxmlformats.org/officeDocument/2006/relationships/image" Target="media/image66.png"/><Relationship Id="rId135" Type="http://schemas.openxmlformats.org/officeDocument/2006/relationships/image" Target="media/image93.png"/><Relationship Id="rId156" Type="http://schemas.openxmlformats.org/officeDocument/2006/relationships/image" Target="media/image99.png"/><Relationship Id="rId177" Type="http://schemas.openxmlformats.org/officeDocument/2006/relationships/image" Target="media/image106.png"/><Relationship Id="rId198" Type="http://schemas.openxmlformats.org/officeDocument/2006/relationships/hyperlink" Target="https://optoelectronics.liteon.com/upload/download/DS-22-99-0150/LTST-C170KRKT.pdf" TargetMode="External"/><Relationship Id="rId202" Type="http://schemas.openxmlformats.org/officeDocument/2006/relationships/hyperlink" Target="https://www.littelfuse.com/assetdocs/tvs-diode-array-spa-sp1002-datasheet?assetguid=8f7ee289-fb27-4ba8-afad-c7d31fe3eeab" TargetMode="External"/><Relationship Id="rId18" Type="http://schemas.openxmlformats.org/officeDocument/2006/relationships/image" Target="media/image3.png"/><Relationship Id="rId39" Type="http://schemas.openxmlformats.org/officeDocument/2006/relationships/image" Target="media/image24.emf"/><Relationship Id="rId50" Type="http://schemas.openxmlformats.org/officeDocument/2006/relationships/image" Target="media/image35.png"/><Relationship Id="rId104" Type="http://schemas.openxmlformats.org/officeDocument/2006/relationships/hyperlink" Target="https://github.com/LeoMendesEsEtml/2510_RegulationChauffage/blob/main/soft/src/app/config_loader.py" TargetMode="External"/><Relationship Id="rId125" Type="http://schemas.openxmlformats.org/officeDocument/2006/relationships/hyperlink" Target="https://leomendesesetml.github.io/2510_RegulationChauffage.github.io/namespaceapp_1_1mesure__24v__dry__contact.html" TargetMode="External"/><Relationship Id="rId146" Type="http://schemas.openxmlformats.org/officeDocument/2006/relationships/hyperlink" Target="https://github.com/LeoMendesEsEtml/2510_RegulationChauffage/blob/main/soft/src/app/temperature_simulation.py" TargetMode="External"/><Relationship Id="rId167" Type="http://schemas.openxmlformats.org/officeDocument/2006/relationships/hyperlink" Target="https://github.com/LeoMendesEsEtml/2510_RegulationChauffage/blob/main/soft/src/app/main.py" TargetMode="External"/><Relationship Id="rId188" Type="http://schemas.openxmlformats.org/officeDocument/2006/relationships/hyperlink" Target="https://www.ti.com/lit/ds/symlink/lmr51625.pdf" TargetMode="External"/><Relationship Id="rId71" Type="http://schemas.openxmlformats.org/officeDocument/2006/relationships/image" Target="media/image56.png"/><Relationship Id="rId92" Type="http://schemas.openxmlformats.org/officeDocument/2006/relationships/image" Target="media/image77.jpeg"/><Relationship Id="rId2" Type="http://schemas.openxmlformats.org/officeDocument/2006/relationships/customXml" Target="../customXml/item2.xml"/><Relationship Id="rId29" Type="http://schemas.openxmlformats.org/officeDocument/2006/relationships/image" Target="media/image14.png"/><Relationship Id="rId40" Type="http://schemas.openxmlformats.org/officeDocument/2006/relationships/image" Target="media/image25.emf"/><Relationship Id="rId115" Type="http://schemas.openxmlformats.org/officeDocument/2006/relationships/hyperlink" Target="https://github.com/LeoMendesEsEtml/2510_RegulationChauffage/blob/main/soft/src/app/main.py" TargetMode="External"/><Relationship Id="rId136" Type="http://schemas.openxmlformats.org/officeDocument/2006/relationships/hyperlink" Target="https://leomendesesetml.github.io/2510_RegulationChauffage.github.io/classapp_1_1adc__ads124s08_1_1_ads124s08.html" TargetMode="External"/><Relationship Id="rId157" Type="http://schemas.openxmlformats.org/officeDocument/2006/relationships/hyperlink" Target="https://leomendesesetml.github.io/2510_RegulationChauffage.github.io/webserver_8py.html" TargetMode="External"/><Relationship Id="rId178" Type="http://schemas.openxmlformats.org/officeDocument/2006/relationships/image" Target="media/image107.jpeg"/></Relationships>
</file>

<file path=word/_rels/footnotes.xml.rels><?xml version="1.0" encoding="UTF-8" standalone="yes"?>
<Relationships xmlns="http://schemas.openxmlformats.org/package/2006/relationships"><Relationship Id="rId8" Type="http://schemas.openxmlformats.org/officeDocument/2006/relationships/hyperlink" Target="https://e2e.ti.com/blogs_/archives/b/precisionhub/posts/delta-sigma-adc-basics-understanding-the-delta-sigma-modulator" TargetMode="External"/><Relationship Id="rId3" Type="http://schemas.openxmlformats.org/officeDocument/2006/relationships/hyperlink" Target="https://en.wikipedia.org/wiki/IEEE_802.3" TargetMode="External"/><Relationship Id="rId7" Type="http://schemas.openxmlformats.org/officeDocument/2006/relationships/hyperlink" Target="https://www.raspberrypi.com/documentation/computers/configuration.html" TargetMode="External"/><Relationship Id="rId2" Type="http://schemas.openxmlformats.org/officeDocument/2006/relationships/hyperlink" Target="https://www.raspberrypi.com/products/compute-module-5/?variant=cm5-104032" TargetMode="External"/><Relationship Id="rId1" Type="http://schemas.openxmlformats.org/officeDocument/2006/relationships/hyperlink" Target="https://webench.ti.com/appinfo/webench/scripts/SDP.cgi?ID=A607787D0EF11593b" TargetMode="External"/><Relationship Id="rId6" Type="http://schemas.openxmlformats.org/officeDocument/2006/relationships/hyperlink" Target="https://datasheets.raspberrypi.com/cm5/cm5-datasheet.pdf" TargetMode="External"/><Relationship Id="rId5" Type="http://schemas.openxmlformats.org/officeDocument/2006/relationships/hyperlink" Target="https://en.wikipedia.org/wiki/IEEE_802.3" TargetMode="External"/><Relationship Id="rId10" Type="http://schemas.openxmlformats.org/officeDocument/2006/relationships/hyperlink" Target="https://www.oblosolutions.ch/" TargetMode="External"/><Relationship Id="rId4" Type="http://schemas.openxmlformats.org/officeDocument/2006/relationships/hyperlink" Target="https://nisp.nw3.dk/standard/ieee-802.3ab.html" TargetMode="External"/><Relationship Id="rId9" Type="http://schemas.openxmlformats.org/officeDocument/2006/relationships/hyperlink" Target="https://www.ti.com/lit/ds/symlink/ads124s06.pdf?ts=1758311325556&amp;ref_url=https%253A%252F%252Fwww.mouser.it%252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08fd9e7-0be8-44ba-81f3-723628cb95d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88F302392E73041B6BCE39E03C2BCED" ma:contentTypeVersion="16" ma:contentTypeDescription="Crée un document." ma:contentTypeScope="" ma:versionID="48b839e22ae968309772b169ca3aa5c8">
  <xsd:schema xmlns:xsd="http://www.w3.org/2001/XMLSchema" xmlns:xs="http://www.w3.org/2001/XMLSchema" xmlns:p="http://schemas.microsoft.com/office/2006/metadata/properties" xmlns:ns3="02e62082-1ed3-4499-b3c5-d63020de9536" xmlns:ns4="308fd9e7-0be8-44ba-81f3-723628cb95d5" targetNamespace="http://schemas.microsoft.com/office/2006/metadata/properties" ma:root="true" ma:fieldsID="be6a9bcb02f76169d65f79da7de338a3" ns3:_="" ns4:_="">
    <xsd:import namespace="02e62082-1ed3-4499-b3c5-d63020de9536"/>
    <xsd:import namespace="308fd9e7-0be8-44ba-81f3-723628cb95d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_activity" minOccurs="0"/>
                <xsd:element ref="ns4:MediaServiceDateTaken" minOccurs="0"/>
                <xsd:element ref="ns4:MediaServiceObjectDetectorVersions" minOccurs="0"/>
                <xsd:element ref="ns4:MediaServiceSearchProperties" minOccurs="0"/>
                <xsd:element ref="ns4:MediaServiceSystemTag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e62082-1ed3-4499-b3c5-d63020de9536"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8fd9e7-0be8-44ba-81f3-723628cb95d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18" nillable="true" ma:displayName="_activity" ma:hidden="true" ma:internalName="_activity">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Location" ma:index="23"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61F4EC-F2FC-4AB2-8145-C6DFC439C172}">
  <ds:schemaRefs>
    <ds:schemaRef ds:uri="http://schemas.microsoft.com/office/2006/metadata/properties"/>
    <ds:schemaRef ds:uri="http://schemas.microsoft.com/office/infopath/2007/PartnerControls"/>
    <ds:schemaRef ds:uri="308fd9e7-0be8-44ba-81f3-723628cb95d5"/>
  </ds:schemaRefs>
</ds:datastoreItem>
</file>

<file path=customXml/itemProps2.xml><?xml version="1.0" encoding="utf-8"?>
<ds:datastoreItem xmlns:ds="http://schemas.openxmlformats.org/officeDocument/2006/customXml" ds:itemID="{40B0E348-9692-42E7-A39D-5DE9157F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e62082-1ed3-4499-b3c5-d63020de9536"/>
    <ds:schemaRef ds:uri="308fd9e7-0be8-44ba-81f3-723628cb95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878FEFF-0450-4182-929A-871663AE59E2}">
  <ds:schemaRefs>
    <ds:schemaRef ds:uri="http://schemas.openxmlformats.org/officeDocument/2006/bibliography"/>
  </ds:schemaRefs>
</ds:datastoreItem>
</file>

<file path=customXml/itemProps4.xml><?xml version="1.0" encoding="utf-8"?>
<ds:datastoreItem xmlns:ds="http://schemas.openxmlformats.org/officeDocument/2006/customXml" ds:itemID="{56EABCA6-5C9A-410E-9711-F798A759FA11}">
  <ds:schemaRefs>
    <ds:schemaRef ds:uri="http://schemas.microsoft.com/sharepoint/v3/contenttype/forms"/>
  </ds:schemaRefs>
</ds:datastoreItem>
</file>

<file path=docMetadata/LabelInfo.xml><?xml version="1.0" encoding="utf-8"?>
<clbl:labelList xmlns:clbl="http://schemas.microsoft.com/office/2020/mipLabelMetadata">
  <clbl:label id="{906ab908-04f9-4a80-ba9c-875a36e77bc1}" enabled="0" method="" siteId="{906ab908-04f9-4a80-ba9c-875a36e77bc1}" removed="1"/>
</clbl:labelList>
</file>

<file path=docProps/app.xml><?xml version="1.0" encoding="utf-8"?>
<Properties xmlns="http://schemas.openxmlformats.org/officeDocument/2006/extended-properties" xmlns:vt="http://schemas.openxmlformats.org/officeDocument/2006/docPropsVTypes">
  <Template>Normal.dotm</Template>
  <TotalTime>103</TotalTime>
  <Pages>121</Pages>
  <Words>20983</Words>
  <Characters>115408</Characters>
  <Application>Microsoft Office Word</Application>
  <DocSecurity>0</DocSecurity>
  <Lines>961</Lines>
  <Paragraphs>272</Paragraphs>
  <ScaleCrop>false</ScaleCrop>
  <HeadingPairs>
    <vt:vector size="2" baseType="variant">
      <vt:variant>
        <vt:lpstr>Titre</vt:lpstr>
      </vt:variant>
      <vt:variant>
        <vt:i4>1</vt:i4>
      </vt:variant>
    </vt:vector>
  </HeadingPairs>
  <TitlesOfParts>
    <vt:vector size="1" baseType="lpstr">
      <vt:lpstr>Introduction</vt:lpstr>
    </vt:vector>
  </TitlesOfParts>
  <Company/>
  <LinksUpToDate>false</LinksUpToDate>
  <CharactersWithSpaces>136119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subject/>
  <dc:creator>Léo Mendes</dc:creator>
  <cp:keywords/>
  <cp:lastModifiedBy>Léo Mendes</cp:lastModifiedBy>
  <cp:revision>89</cp:revision>
  <cp:lastPrinted>2025-09-22T14:20:00Z</cp:lastPrinted>
  <dcterms:created xsi:type="dcterms:W3CDTF">2025-09-22T11:42:00Z</dcterms:created>
  <dcterms:modified xsi:type="dcterms:W3CDTF">2025-09-22T14:20:00Z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0x010100288F302392E73041B6BCE39E03C2BCED</vt:lpwstr>
  </property>
</Properties>
</file>