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1BC7C" w14:textId="77777777" w:rsidR="00FE1846" w:rsidRPr="0039667A" w:rsidRDefault="00000000">
      <w:pPr>
        <w:pStyle w:val="CitationToTAL"/>
        <w:rPr>
          <w:color w:val="215868" w:themeColor="accent5" w:themeShade="80"/>
        </w:rPr>
      </w:pP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658242" behindDoc="0" locked="0" layoutInCell="1" allowOverlap="1" wp14:anchorId="06F8A5AF" wp14:editId="0BF8ECBD">
                <wp:simplePos x="0" y="0"/>
                <wp:positionH relativeFrom="column">
                  <wp:posOffset>-842356</wp:posOffset>
                </wp:positionH>
                <wp:positionV relativeFrom="paragraph">
                  <wp:posOffset>6643255</wp:posOffset>
                </wp:positionV>
                <wp:extent cx="7993438" cy="2104563"/>
                <wp:effectExtent l="0" t="0" r="26670" b="10160"/>
                <wp:wrapNone/>
                <wp:docPr id="647903048" name="Rectangle 7"/>
                <wp:cNvGraphicFramePr/>
                <a:graphic xmlns:a="http://schemas.openxmlformats.org/drawingml/2006/main">
                  <a:graphicData uri="http://schemas.microsoft.com/office/word/2010/wordprocessingShape">
                    <wps:wsp>
                      <wps:cNvSpPr/>
                      <wps:spPr>
                        <a:xfrm>
                          <a:off x="0" y="0"/>
                          <a:ext cx="7993438" cy="2104563"/>
                        </a:xfrm>
                        <a:prstGeom prst="rect">
                          <a:avLst/>
                        </a:prstGeom>
                        <a:solidFill>
                          <a:srgbClr val="FFFFFF">
                            <a:alpha val="7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6B46A6CC" w14:textId="77777777" w:rsidR="008D1AB8" w:rsidRPr="00D751DE" w:rsidRDefault="00000000" w:rsidP="009102A4">
                            <w:pPr>
                              <w:jc w:val="center"/>
                              <w:rPr>
                                <w:i/>
                                <w:iCs/>
                                <w:color w:val="215868" w:themeColor="accent5" w:themeShade="80"/>
                                <w:sz w:val="28"/>
                                <w:szCs w:val="28"/>
                                <w:lang w:val="fr-CA"/>
                              </w:rPr>
                            </w:pPr>
                            <w:r>
                              <w:rPr>
                                <w:color w:val="215868" w:themeColor="accent5" w:themeShade="80"/>
                                <w:sz w:val="28"/>
                                <w:szCs w:val="28"/>
                                <w:lang w:val="fr-CA"/>
                              </w:rPr>
                              <w:br/>
                            </w:r>
                            <w:r w:rsidRPr="00D751DE">
                              <w:rPr>
                                <w:color w:val="215868" w:themeColor="accent5" w:themeShade="80"/>
                                <w:sz w:val="28"/>
                                <w:szCs w:val="28"/>
                                <w:lang w:val="fr-CA"/>
                              </w:rPr>
                              <w:t>À l’ère de l’intelligence artificielle</w:t>
                            </w:r>
                            <w:r w:rsidRPr="004D3768">
                              <w:rPr>
                                <w:color w:val="215868" w:themeColor="accent5" w:themeShade="80"/>
                                <w:sz w:val="28"/>
                                <w:szCs w:val="28"/>
                                <w:lang w:val="fr-CA"/>
                              </w:rPr>
                              <w:t xml:space="preserve"> </w:t>
                            </w:r>
                            <w:r>
                              <w:rPr>
                                <w:color w:val="215868" w:themeColor="accent5" w:themeShade="80"/>
                                <w:sz w:val="28"/>
                                <w:szCs w:val="28"/>
                                <w:lang w:val="fr-CA"/>
                              </w:rPr>
                              <w:t>d</w:t>
                            </w:r>
                            <w:r w:rsidRPr="00D751DE">
                              <w:rPr>
                                <w:color w:val="215868" w:themeColor="accent5" w:themeShade="80"/>
                                <w:sz w:val="28"/>
                                <w:szCs w:val="28"/>
                                <w:lang w:val="fr-CA"/>
                              </w:rPr>
                              <w:t>ans le milieu du logiciel</w:t>
                            </w:r>
                            <w:r>
                              <w:rPr>
                                <w:color w:val="215868" w:themeColor="accent5" w:themeShade="80"/>
                                <w:sz w:val="28"/>
                                <w:szCs w:val="28"/>
                                <w:lang w:val="fr-CA"/>
                              </w:rPr>
                              <w:t>,</w:t>
                            </w:r>
                            <w:r w:rsidRPr="00D751DE">
                              <w:rPr>
                                <w:color w:val="215868" w:themeColor="accent5" w:themeShade="80"/>
                                <w:sz w:val="28"/>
                                <w:szCs w:val="28"/>
                                <w:lang w:val="fr-CA"/>
                              </w:rPr>
                              <w:t xml:space="preserve"> comment réaliser avec maîtrise où les cadres de travail sont empilés et dans du flou organisationnel ?</w:t>
                            </w:r>
                            <w:r w:rsidRPr="00D751DE">
                              <w:rPr>
                                <w:i/>
                                <w:iCs/>
                                <w:color w:val="215868" w:themeColor="accent5" w:themeShade="80"/>
                                <w:sz w:val="28"/>
                                <w:szCs w:val="28"/>
                                <w:lang w:val="fr-CA"/>
                              </w:rPr>
                              <w:br/>
                            </w:r>
                            <w:r w:rsidRPr="00D751DE">
                              <w:rPr>
                                <w:i/>
                                <w:iCs/>
                                <w:color w:val="215868" w:themeColor="accent5" w:themeShade="80"/>
                                <w:sz w:val="28"/>
                                <w:szCs w:val="28"/>
                                <w:lang w:val="fr-CA"/>
                              </w:rPr>
                              <w:br/>
                              <w:t>…et si nos grands concepts avaient eux aussi besoin d’assurance qualité ?</w:t>
                            </w:r>
                          </w:p>
                          <w:p w14:paraId="1079D9DF" w14:textId="77777777" w:rsidR="008D1AB8" w:rsidRPr="00F47B69" w:rsidRDefault="00000000" w:rsidP="009102A4">
                            <w:pPr>
                              <w:jc w:val="center"/>
                              <w:rPr>
                                <w:i/>
                                <w:iCs/>
                                <w:color w:val="215868" w:themeColor="accent5" w:themeShade="80"/>
                                <w:sz w:val="28"/>
                                <w:szCs w:val="28"/>
                                <w:lang w:val="fr-CA"/>
                              </w:rPr>
                            </w:pPr>
                            <w:r w:rsidRPr="00F47B69">
                              <w:rPr>
                                <w:i/>
                                <w:iCs/>
                                <w:color w:val="215868" w:themeColor="accent5" w:themeShade="80"/>
                                <w:sz w:val="28"/>
                                <w:szCs w:val="28"/>
                                <w:lang w:val="fr-CA"/>
                              </w:rPr>
                              <w:t>Léo Michel Bélange</w:t>
                            </w:r>
                            <w:r>
                              <w:rPr>
                                <w:i/>
                                <w:iCs/>
                                <w:color w:val="215868" w:themeColor="accent5" w:themeShade="80"/>
                                <w:sz w:val="28"/>
                                <w:szCs w:val="28"/>
                                <w:lang w:val="fr-CA"/>
                              </w:rPr>
                              <w:t>r</w:t>
                            </w:r>
                            <w:r>
                              <w:rPr>
                                <w:i/>
                                <w:iCs/>
                                <w:color w:val="215868" w:themeColor="accent5" w:themeShade="80"/>
                                <w:sz w:val="28"/>
                                <w:szCs w:val="28"/>
                                <w:lang w:val="fr-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8A5AF" id="Rectangle 7" o:spid="_x0000_s1026" style="position:absolute;left:0;text-align:left;margin-left:-66.35pt;margin-top:523.1pt;width:629.4pt;height:165.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" strokecolor="#92cddc [1944]">
                <v:fill opacity="49087f"/>
                <v:stroke joinstyle="round"/>
                <v:textbox>
                  <w:txbxContent>
                    <w:p w14:paraId="6B46A6CC" w14:textId="77777777" w:rsidR="008D1AB8" w:rsidRPr="00D751DE" w:rsidRDefault="00000000" w:rsidP="009102A4">
                      <w:pPr>
                        <w:jc w:val="center"/>
                        <w:rPr>
                          <w:i/>
                          <w:iCs/>
                          <w:color w:val="215868" w:themeColor="accent5" w:themeShade="80"/>
                          <w:sz w:val="28"/>
                          <w:szCs w:val="28"/>
                          <w:lang w:val="fr-CA"/>
                        </w:rPr>
                      </w:pPr>
                      <w:r>
                        <w:rPr>
                          <w:color w:val="215868" w:themeColor="accent5" w:themeShade="80"/>
                          <w:sz w:val="28"/>
                          <w:szCs w:val="28"/>
                          <w:lang w:val="fr-CA"/>
                        </w:rPr>
                        <w:br/>
                      </w:r>
                      <w:r w:rsidRPr="00D751DE">
                        <w:rPr>
                          <w:color w:val="215868" w:themeColor="accent5" w:themeShade="80"/>
                          <w:sz w:val="28"/>
                          <w:szCs w:val="28"/>
                          <w:lang w:val="fr-CA"/>
                        </w:rPr>
                        <w:t>À l’ère de l’intelligence artificielle</w:t>
                      </w:r>
                      <w:r w:rsidRPr="004D3768">
                        <w:rPr>
                          <w:color w:val="215868" w:themeColor="accent5" w:themeShade="80"/>
                          <w:sz w:val="28"/>
                          <w:szCs w:val="28"/>
                          <w:lang w:val="fr-CA"/>
                        </w:rPr>
                        <w:t xml:space="preserve"> </w:t>
                      </w:r>
                      <w:r>
                        <w:rPr>
                          <w:color w:val="215868" w:themeColor="accent5" w:themeShade="80"/>
                          <w:sz w:val="28"/>
                          <w:szCs w:val="28"/>
                          <w:lang w:val="fr-CA"/>
                        </w:rPr>
                        <w:t>d</w:t>
                      </w:r>
                      <w:r w:rsidRPr="00D751DE">
                        <w:rPr>
                          <w:color w:val="215868" w:themeColor="accent5" w:themeShade="80"/>
                          <w:sz w:val="28"/>
                          <w:szCs w:val="28"/>
                          <w:lang w:val="fr-CA"/>
                        </w:rPr>
                        <w:t>ans le milieu du logiciel</w:t>
                      </w:r>
                      <w:r>
                        <w:rPr>
                          <w:color w:val="215868" w:themeColor="accent5" w:themeShade="80"/>
                          <w:sz w:val="28"/>
                          <w:szCs w:val="28"/>
                          <w:lang w:val="fr-CA"/>
                        </w:rPr>
                        <w:t>,</w:t>
                      </w:r>
                      <w:r w:rsidRPr="00D751DE">
                        <w:rPr>
                          <w:color w:val="215868" w:themeColor="accent5" w:themeShade="80"/>
                          <w:sz w:val="28"/>
                          <w:szCs w:val="28"/>
                          <w:lang w:val="fr-CA"/>
                        </w:rPr>
                        <w:t xml:space="preserve"> comment réaliser avec maîtrise où les cadres de travail sont empilés et dans du flou organisationnel ?</w:t>
                      </w:r>
                      <w:r w:rsidRPr="00D751DE">
                        <w:rPr>
                          <w:i/>
                          <w:iCs/>
                          <w:color w:val="215868" w:themeColor="accent5" w:themeShade="80"/>
                          <w:sz w:val="28"/>
                          <w:szCs w:val="28"/>
                          <w:lang w:val="fr-CA"/>
                        </w:rPr>
                        <w:br/>
                      </w:r>
                      <w:r w:rsidRPr="00D751DE">
                        <w:rPr>
                          <w:i/>
                          <w:iCs/>
                          <w:color w:val="215868" w:themeColor="accent5" w:themeShade="80"/>
                          <w:sz w:val="28"/>
                          <w:szCs w:val="28"/>
                          <w:lang w:val="fr-CA"/>
                        </w:rPr>
                        <w:br/>
                        <w:t>…et si nos grands concepts avaient eux aussi besoin d’assurance qualité ?</w:t>
                      </w:r>
                    </w:p>
                    <w:p w14:paraId="1079D9DF" w14:textId="77777777" w:rsidR="008D1AB8" w:rsidRPr="00F47B69" w:rsidRDefault="00000000" w:rsidP="009102A4">
                      <w:pPr>
                        <w:jc w:val="center"/>
                        <w:rPr>
                          <w:i/>
                          <w:iCs/>
                          <w:color w:val="215868" w:themeColor="accent5" w:themeShade="80"/>
                          <w:sz w:val="28"/>
                          <w:szCs w:val="28"/>
                          <w:lang w:val="fr-CA"/>
                        </w:rPr>
                      </w:pPr>
                      <w:r w:rsidRPr="00F47B69">
                        <w:rPr>
                          <w:i/>
                          <w:iCs/>
                          <w:color w:val="215868" w:themeColor="accent5" w:themeShade="80"/>
                          <w:sz w:val="28"/>
                          <w:szCs w:val="28"/>
                          <w:lang w:val="fr-CA"/>
                        </w:rPr>
                        <w:t>Léo Michel Bélange</w:t>
                      </w:r>
                      <w:r>
                        <w:rPr>
                          <w:i/>
                          <w:iCs/>
                          <w:color w:val="215868" w:themeColor="accent5" w:themeShade="80"/>
                          <w:sz w:val="28"/>
                          <w:szCs w:val="28"/>
                          <w:lang w:val="fr-CA"/>
                        </w:rPr>
                        <w:t>r</w:t>
                      </w:r>
                      <w:r>
                        <w:rPr>
                          <w:i/>
                          <w:iCs/>
                          <w:color w:val="215868" w:themeColor="accent5" w:themeShade="80"/>
                          <w:sz w:val="28"/>
                          <w:szCs w:val="28"/>
                          <w:lang w:val="fr-CA"/>
                        </w:rPr>
                        <w:br/>
                      </w:r>
                    </w:p>
                  </w:txbxContent>
                </v:textbox>
              </v:rect>
            </w:pict>
          </mc:Fallback>
        </mc:AlternateContent>
      </w: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658243" behindDoc="0" locked="0" layoutInCell="1" allowOverlap="1" wp14:anchorId="679ED10B" wp14:editId="52C690A6">
                <wp:simplePos x="0" y="0"/>
                <wp:positionH relativeFrom="column">
                  <wp:posOffset>-848995</wp:posOffset>
                </wp:positionH>
                <wp:positionV relativeFrom="paragraph">
                  <wp:posOffset>2133369</wp:posOffset>
                </wp:positionV>
                <wp:extent cx="7993438" cy="525145"/>
                <wp:effectExtent l="0" t="0" r="26670" b="27305"/>
                <wp:wrapNone/>
                <wp:docPr id="2098092818" name="Rectangle 7"/>
                <wp:cNvGraphicFramePr/>
                <a:graphic xmlns:a="http://schemas.openxmlformats.org/drawingml/2006/main">
                  <a:graphicData uri="http://schemas.microsoft.com/office/word/2010/wordprocessingShape">
                    <wps:wsp>
                      <wps:cNvSpPr/>
                      <wps:spPr>
                        <a:xfrm>
                          <a:off x="0" y="0"/>
                          <a:ext cx="7993438" cy="525145"/>
                        </a:xfrm>
                        <a:prstGeom prst="rect">
                          <a:avLst/>
                        </a:prstGeom>
                        <a:solidFill>
                          <a:srgbClr val="FFFFFF">
                            <a:alpha val="5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DA7F9EF" w14:textId="77777777" w:rsidR="008D1AB8" w:rsidRPr="00F47B69" w:rsidRDefault="00000000" w:rsidP="009102A4">
                            <w:pPr>
                              <w:jc w:val="center"/>
                              <w:rPr>
                                <w:color w:val="215868" w:themeColor="accent5" w:themeShade="80"/>
                                <w:sz w:val="52"/>
                                <w:szCs w:val="52"/>
                                <w:lang w:val="fr-CA"/>
                              </w:rPr>
                            </w:pPr>
                            <w:r w:rsidRPr="00F47B69">
                              <w:rPr>
                                <w:color w:val="215868" w:themeColor="accent5" w:themeShade="80"/>
                                <w:sz w:val="52"/>
                                <w:szCs w:val="52"/>
                                <w:lang w:val="fr-CA"/>
                              </w:rPr>
                              <w:t>L’art de réaliser un produit logiciel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ED10B" id="_x0000_s1027" style="position:absolute;left:0;text-align:left;margin-left:-66.85pt;margin-top:168pt;width:629.4pt;height:41.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" strokecolor="#92cddc [1944]">
                <v:fill opacity="35980f"/>
                <v:stroke joinstyle="round"/>
                <v:textbox>
                  <w:txbxContent>
                    <w:p w14:paraId="2DA7F9EF" w14:textId="77777777" w:rsidR="008D1AB8" w:rsidRPr="00F47B69" w:rsidRDefault="00000000" w:rsidP="009102A4">
                      <w:pPr>
                        <w:jc w:val="center"/>
                        <w:rPr>
                          <w:color w:val="215868" w:themeColor="accent5" w:themeShade="80"/>
                          <w:sz w:val="52"/>
                          <w:szCs w:val="52"/>
                          <w:lang w:val="fr-CA"/>
                        </w:rPr>
                      </w:pPr>
                      <w:r w:rsidRPr="00F47B69">
                        <w:rPr>
                          <w:color w:val="215868" w:themeColor="accent5" w:themeShade="80"/>
                          <w:sz w:val="52"/>
                          <w:szCs w:val="52"/>
                          <w:lang w:val="fr-CA"/>
                        </w:rPr>
                        <w:t>L’art de réaliser un produit logiciel</w:t>
                      </w:r>
                    </w:p>
                  </w:txbxContent>
                </v:textbox>
              </v:rect>
            </w:pict>
          </mc:Fallback>
        </mc:AlternateContent>
      </w: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658240" behindDoc="0" locked="0" layoutInCell="1" allowOverlap="1" wp14:anchorId="26A82199" wp14:editId="1B1DB6A3">
                <wp:simplePos x="0" y="0"/>
                <wp:positionH relativeFrom="column">
                  <wp:posOffset>-786937</wp:posOffset>
                </wp:positionH>
                <wp:positionV relativeFrom="paragraph">
                  <wp:posOffset>69273</wp:posOffset>
                </wp:positionV>
                <wp:extent cx="7937442" cy="1711960"/>
                <wp:effectExtent l="0" t="0" r="26035" b="21590"/>
                <wp:wrapNone/>
                <wp:docPr id="647074099" name="Rectangle 5"/>
                <wp:cNvGraphicFramePr/>
                <a:graphic xmlns:a="http://schemas.openxmlformats.org/drawingml/2006/main">
                  <a:graphicData uri="http://schemas.microsoft.com/office/word/2010/wordprocessingShape">
                    <wps:wsp>
                      <wps:cNvSpPr/>
                      <wps:spPr>
                        <a:xfrm>
                          <a:off x="0" y="0"/>
                          <a:ext cx="7937442" cy="1711960"/>
                        </a:xfrm>
                        <a:prstGeom prst="rect">
                          <a:avLst/>
                        </a:prstGeom>
                        <a:solidFill>
                          <a:srgbClr val="FFFFFF">
                            <a:alpha val="50196"/>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02C08F6" w14:textId="77777777" w:rsidR="008D1AB8" w:rsidRPr="00F85EF0" w:rsidRDefault="00000000" w:rsidP="00D625F0">
                            <w:pPr>
                              <w:jc w:val="center"/>
                              <w:rPr>
                                <w:b/>
                                <w:color w:val="215868" w:themeColor="accent5" w:themeShade="80"/>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AD3">
                              <w:rPr>
                                <w:rFonts w:ascii="Colonna MT" w:hAnsi="Colonna MT"/>
                                <w:bCs/>
                                <w:color w:val="215868"/>
                                <w:sz w:val="256"/>
                                <w:szCs w:val="256"/>
                                <w:lang w:val="fr-CA"/>
                              </w:rPr>
                              <w:t>T</w:t>
                            </w:r>
                            <w:r w:rsidRPr="00E10AD3">
                              <w:rPr>
                                <w:rFonts w:ascii="Colonna MT" w:hAnsi="Colonna MT"/>
                                <w:noProof/>
                                <w:color w:val="215868"/>
                                <w:sz w:val="256"/>
                                <w:szCs w:val="256"/>
                                <w:lang w:val="fr-CA"/>
                              </w:rPr>
                              <w:drawing>
                                <wp:inline distT="0" distB="0" distL="0" distR="0" wp14:anchorId="5460959D" wp14:editId="1858967B">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6">
                                            <a:duotone>
                                              <a:prstClr val="black"/>
                                              <a:schemeClr val="accent5">
                                                <a:tint val="45000"/>
                                                <a:satMod val="400000"/>
                                              </a:schemeClr>
                                            </a:duotone>
                                            <a:extLst>
                                              <a:ext uri="{BEBA8EAE-BF5A-486C-A8C5-ECC9F3942E4B}">
                                                <a14:imgProps xmlns:a14="http://schemas.microsoft.com/office/drawing/2010/main">
                                                  <a14:imgLayer r:embed="rId7">
                                                    <a14:imgEffect>
                                                      <a14:artisticGlowEdges/>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E10AD3">
                              <w:rPr>
                                <w:rFonts w:ascii="Colonna MT" w:hAnsi="Colonna MT"/>
                                <w:bCs/>
                                <w:color w:val="215868"/>
                                <w:sz w:val="256"/>
                                <w:szCs w:val="256"/>
                                <w:lang w:val="fr-CA"/>
                              </w:rPr>
                              <w:t>TA</w:t>
                            </w:r>
                            <w:r w:rsidRPr="0039667A">
                              <w:rPr>
                                <w:rFonts w:ascii="Colonna MT" w:hAnsi="Colonna MT"/>
                                <w:bCs/>
                                <w:color w:val="215868" w:themeColor="accent5" w:themeShade="80"/>
                                <w:sz w:val="256"/>
                                <w:szCs w:val="256"/>
                                <w:lang w:val="fr-CA"/>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82199" id="Rectangle 5" o:spid="_x0000_s1028" style="position:absolute;left:0;text-align:left;margin-left:-61.95pt;margin-top:5.45pt;width:625pt;height:13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" strokecolor="#92cddc [1944]">
                <v:fill opacity="32896f"/>
                <v:stroke joinstyle="round"/>
                <v:textbox>
                  <w:txbxContent>
                    <w:p w14:paraId="202C08F6" w14:textId="77777777" w:rsidR="008D1AB8" w:rsidRPr="00F85EF0" w:rsidRDefault="00000000" w:rsidP="00D625F0">
                      <w:pPr>
                        <w:jc w:val="center"/>
                        <w:rPr>
                          <w:b/>
                          <w:color w:val="215868" w:themeColor="accent5" w:themeShade="80"/>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AD3">
                        <w:rPr>
                          <w:rFonts w:ascii="Colonna MT" w:hAnsi="Colonna MT"/>
                          <w:bCs/>
                          <w:color w:val="215868"/>
                          <w:sz w:val="256"/>
                          <w:szCs w:val="256"/>
                          <w:lang w:val="fr-CA"/>
                        </w:rPr>
                        <w:t>T</w:t>
                      </w:r>
                      <w:r w:rsidRPr="00E10AD3">
                        <w:rPr>
                          <w:rFonts w:ascii="Colonna MT" w:hAnsi="Colonna MT"/>
                          <w:noProof/>
                          <w:color w:val="215868"/>
                          <w:sz w:val="256"/>
                          <w:szCs w:val="256"/>
                          <w:lang w:val="fr-CA"/>
                        </w:rPr>
                        <w:drawing>
                          <wp:inline distT="0" distB="0" distL="0" distR="0" wp14:anchorId="5460959D" wp14:editId="1858967B">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6">
                                      <a:duotone>
                                        <a:prstClr val="black"/>
                                        <a:schemeClr val="accent5">
                                          <a:tint val="45000"/>
                                          <a:satMod val="400000"/>
                                        </a:schemeClr>
                                      </a:duotone>
                                      <a:extLst>
                                        <a:ext uri="{BEBA8EAE-BF5A-486C-A8C5-ECC9F3942E4B}">
                                          <a14:imgProps xmlns:a14="http://schemas.microsoft.com/office/drawing/2010/main">
                                            <a14:imgLayer r:embed="rId7">
                                              <a14:imgEffect>
                                                <a14:artisticGlowEdges/>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E10AD3">
                        <w:rPr>
                          <w:rFonts w:ascii="Colonna MT" w:hAnsi="Colonna MT"/>
                          <w:bCs/>
                          <w:color w:val="215868"/>
                          <w:sz w:val="256"/>
                          <w:szCs w:val="256"/>
                          <w:lang w:val="fr-CA"/>
                        </w:rPr>
                        <w:t>TA</w:t>
                      </w:r>
                      <w:r w:rsidRPr="0039667A">
                        <w:rPr>
                          <w:rFonts w:ascii="Colonna MT" w:hAnsi="Colonna MT"/>
                          <w:bCs/>
                          <w:color w:val="215868" w:themeColor="accent5" w:themeShade="80"/>
                          <w:sz w:val="256"/>
                          <w:szCs w:val="256"/>
                          <w:lang w:val="fr-CA"/>
                        </w:rPr>
                        <w:t>L</w:t>
                      </w:r>
                    </w:p>
                  </w:txbxContent>
                </v:textbox>
              </v:rect>
            </w:pict>
          </mc:Fallback>
        </mc:AlternateContent>
      </w:r>
      <w:r w:rsidRPr="0039667A">
        <w:rPr>
          <w:rFonts w:ascii="Colonna MT" w:hAnsi="Colonna MT" w:cs="Times New Roman"/>
          <w:b/>
          <w:bCs/>
          <w:noProof/>
          <w:color w:val="215868" w:themeColor="accent5" w:themeShade="80"/>
          <w:sz w:val="256"/>
          <w:szCs w:val="256"/>
          <w:lang w:val="fr-CA"/>
        </w:rPr>
        <w:drawing>
          <wp:anchor distT="0" distB="0" distL="114300" distR="114300" simplePos="0" relativeHeight="251658241" behindDoc="1" locked="0" layoutInCell="1" allowOverlap="1" wp14:anchorId="5DF44CB3" wp14:editId="1E2CA42D">
            <wp:simplePos x="0" y="0"/>
            <wp:positionH relativeFrom="column">
              <wp:posOffset>-786938</wp:posOffset>
            </wp:positionH>
            <wp:positionV relativeFrom="paragraph">
              <wp:posOffset>-768927</wp:posOffset>
            </wp:positionV>
            <wp:extent cx="7841673" cy="10196603"/>
            <wp:effectExtent l="0" t="0" r="6985" b="0"/>
            <wp:wrapNone/>
            <wp:docPr id="169606344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alphaModFix amt="85000"/>
                      <a:extLst>
                        <a:ext uri="{BEBA8EAE-BF5A-486C-A8C5-ECC9F3942E4B}">
                          <a14:imgProps xmlns:a14="http://schemas.microsoft.com/office/drawing/2010/main">
                            <a14:imgLayer r:embed="rId9">
                              <a14:imgEffect>
                                <a14:artisticTexturizer/>
                              </a14:imgEffect>
                            </a14:imgLayer>
                          </a14:imgProps>
                        </a:ext>
                        <a:ext uri="{28A0092B-C50C-407E-A947-70E740481C1C}">
                          <a14:useLocalDpi xmlns:a14="http://schemas.microsoft.com/office/drawing/2010/main" val="0"/>
                        </a:ext>
                      </a:extLst>
                    </a:blip>
                    <a:srcRect/>
                    <a:stretch>
                      <a:fillRect/>
                    </a:stretch>
                  </pic:blipFill>
                  <pic:spPr bwMode="auto">
                    <a:xfrm>
                      <a:off x="0" y="0"/>
                      <a:ext cx="7856272" cy="10215586"/>
                    </a:xfrm>
                    <a:prstGeom prst="rect">
                      <a:avLst/>
                    </a:prstGeom>
                  </pic:spPr>
                </pic:pic>
              </a:graphicData>
            </a:graphic>
            <wp14:sizeRelH relativeFrom="margin">
              <wp14:pctWidth>0</wp14:pctWidth>
            </wp14:sizeRelH>
            <wp14:sizeRelV relativeFrom="margin">
              <wp14:pctHeight>0</wp14:pctHeight>
            </wp14:sizeRelV>
          </wp:anchor>
        </w:drawing>
      </w:r>
      <w:r w:rsidRPr="0D404E26">
        <w:rPr>
          <w:color w:val="215868" w:themeColor="accent5" w:themeShade="80"/>
          <w:lang w:val="fr-CA"/>
        </w:rPr>
        <w:br w:type="page"/>
      </w:r>
    </w:p>
    <w:p w14:paraId="6C6DEBED" w14:textId="77777777" w:rsidR="00B82172" w:rsidRDefault="00B82172">
      <w:pPr>
        <w:rPr>
          <w:kern w:val="2"/>
          <w:lang w:val="fr-CA" w:eastAsia="fr-CA"/>
          <w14:ligatures w14:val="standardContextual"/>
        </w:rPr>
      </w:pPr>
      <w:r w:rsidRPr="00B82172">
        <w:rPr>
          <w:b/>
          <w:bCs/>
          <w:color w:val="215868"/>
          <w:lang w:val="fr-CA"/>
        </w:rPr>
        <w:lastRenderedPageBreak/>
        <w:t>Crédits visuels</w:t>
      </w:r>
      <w:r w:rsidRPr="00B82172">
        <w:rPr>
          <w:color w:val="215868"/>
          <w:lang w:val="fr-CA"/>
        </w:rPr>
        <w:t xml:space="preserve"> — Les images et la couverture de ce livre sont des chefs-d’œuvre réalisés par Soléane Bélanger.</w:t>
      </w:r>
    </w:p>
    <w:p w14:paraId="3530F0E1" w14:textId="77777777" w:rsidR="00FE1846" w:rsidRPr="0039667A" w:rsidRDefault="00000000" w:rsidP="008D0CB2">
      <w:pPr>
        <w:pStyle w:val="Titre2"/>
        <w:rPr>
          <w:color w:val="215868" w:themeColor="accent5" w:themeShade="80"/>
          <w:lang w:val="fr-CA"/>
        </w:rPr>
      </w:pPr>
      <w:r w:rsidRPr="0039667A">
        <w:rPr>
          <w:color w:val="215868" w:themeColor="accent5" w:themeShade="80"/>
          <w:lang w:val="fr-CA"/>
        </w:rPr>
        <w:t>Table des matières</w:t>
      </w:r>
    </w:p>
    <w:p w14:paraId="38DC4CE9" w14:textId="77777777" w:rsidR="00703668" w:rsidRDefault="00703668">
      <w:pPr>
        <w:spacing w:after="40"/>
        <w:ind w:left="216"/>
        <w:rPr>
          <w:kern w:val="2"/>
          <w:lang w:val="fr-CA" w:eastAsia="fr-CA"/>
          <w14:ligatures w14:val="standardContextual"/>
        </w:rPr>
      </w:pPr>
      <w:r w:rsidRPr="00703668">
        <w:rPr>
          <w:color w:val="215868"/>
          <w:lang w:val="fr-CA"/>
        </w:rPr>
        <w:t>Repères de lecture ToTAL</w:t>
      </w:r>
    </w:p>
    <w:p w14:paraId="402A819A" w14:textId="77777777" w:rsidR="00FE1846" w:rsidRPr="0039667A" w:rsidRDefault="002F65FC" w:rsidP="002F65FC">
      <w:pPr>
        <w:spacing w:after="40"/>
        <w:rPr>
          <w:color w:val="215868" w:themeColor="accent5" w:themeShade="80"/>
          <w:lang w:val="fr-CA"/>
        </w:rPr>
      </w:pPr>
      <w:r w:rsidRPr="0039667A">
        <w:rPr>
          <w:color w:val="215868" w:themeColor="accent5" w:themeShade="80"/>
          <w:lang w:val="fr-CA"/>
        </w:rPr>
        <w:t>Prologue personnel — Le premier bug que personne ne voulait croire</w:t>
      </w:r>
    </w:p>
    <w:p w14:paraId="5F061B1E" w14:textId="77777777" w:rsidR="002F65FC" w:rsidRPr="0039667A" w:rsidRDefault="002F65FC">
      <w:pPr>
        <w:spacing w:after="40"/>
        <w:ind w:left="216"/>
        <w:rPr>
          <w:color w:val="215868" w:themeColor="accent5" w:themeShade="80"/>
          <w:kern w:val="2"/>
          <w:lang w:val="fr-CA" w:eastAsia="fr-CA"/>
          <w14:ligatures w14:val="standardContextual"/>
        </w:rPr>
      </w:pPr>
      <w:r w:rsidRPr="0039667A">
        <w:rPr>
          <w:color w:val="215868" w:themeColor="accent5" w:themeShade="80"/>
          <w:lang w:val="fr-CA"/>
        </w:rPr>
        <w:t>Prologue — La question qui a tout déclenché</w:t>
      </w:r>
    </w:p>
    <w:p w14:paraId="40451B53"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Introduction — Pourquoi rien ne suffit</w:t>
      </w:r>
      <w:r w:rsidR="00B84CCD" w:rsidRPr="0039667A">
        <w:rPr>
          <w:color w:val="215868" w:themeColor="accent5" w:themeShade="80"/>
          <w:lang w:val="fr-CA"/>
        </w:rPr>
        <w:t>,</w:t>
      </w:r>
      <w:r w:rsidRPr="0039667A">
        <w:rPr>
          <w:color w:val="215868" w:themeColor="accent5" w:themeShade="80"/>
          <w:lang w:val="fr-CA"/>
        </w:rPr>
        <w:t xml:space="preserve"> et pourquoi cela s’aggrave malgré tout</w:t>
      </w:r>
    </w:p>
    <w:p w14:paraId="0A00D5FF"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Partie 1 — Le chaos que les organisations ont appris à normaliser</w:t>
      </w:r>
    </w:p>
    <w:p w14:paraId="5D1E5DB1"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Partie 2 — L’assurance qualité des grands concepts</w:t>
      </w:r>
    </w:p>
    <w:p w14:paraId="70FD4922"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Partie 3 — Clarté → qualité → confiance → excellence durable</w:t>
      </w:r>
    </w:p>
    <w:p w14:paraId="4A822CC2" w14:textId="77777777" w:rsidR="00FE1846" w:rsidRPr="00186ADD" w:rsidRDefault="00000000">
      <w:pPr>
        <w:spacing w:after="40"/>
        <w:ind w:left="216"/>
        <w:rPr>
          <w:color w:val="215868" w:themeColor="accent5" w:themeShade="80"/>
          <w:lang w:val="fr-CA"/>
        </w:rPr>
      </w:pPr>
      <w:r w:rsidRPr="0039667A">
        <w:rPr>
          <w:color w:val="215868" w:themeColor="accent5" w:themeShade="80"/>
          <w:lang w:val="fr-CA"/>
        </w:rPr>
        <w:t xml:space="preserve">Partie 4 — Le modèle ToTAL dans le cycle </w:t>
      </w:r>
      <w:r w:rsidRPr="009766F4">
        <w:rPr>
          <w:color w:val="215868"/>
          <w:lang w:val="fr-CA"/>
        </w:rPr>
        <w:t xml:space="preserve">de vie </w:t>
      </w:r>
      <w:r w:rsidRPr="0039667A">
        <w:rPr>
          <w:color w:val="215868" w:themeColor="accent5" w:themeShade="80"/>
          <w:lang w:val="fr-CA"/>
        </w:rPr>
        <w:t>produit</w:t>
      </w:r>
    </w:p>
    <w:p w14:paraId="49480D87"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Partie 5 — L’IA, l’amplification et le potentiel de la qualité</w:t>
      </w:r>
    </w:p>
    <w:p w14:paraId="7178F92F" w14:textId="77777777" w:rsidR="00FE1846" w:rsidRPr="00E028B0" w:rsidRDefault="00E028B0">
      <w:pPr>
        <w:spacing w:after="40"/>
        <w:ind w:left="216"/>
        <w:rPr>
          <w:color w:val="215868" w:themeColor="accent5" w:themeShade="80"/>
          <w:lang w:val="fr-CA"/>
        </w:rPr>
      </w:pPr>
      <w:r w:rsidRPr="00E028B0">
        <w:rPr>
          <w:color w:val="215868"/>
          <w:lang w:val="fr-CA"/>
        </w:rPr>
        <w:t>Épilogue — Revenir au premier signal</w:t>
      </w:r>
    </w:p>
    <w:p w14:paraId="6FAAD0CF" w14:textId="77777777" w:rsidR="00FE1846" w:rsidRPr="00832C64" w:rsidRDefault="00000000">
      <w:pPr>
        <w:spacing w:after="40"/>
        <w:ind w:left="216"/>
        <w:rPr>
          <w:color w:val="215868" w:themeColor="accent5" w:themeShade="80"/>
          <w:lang w:val="fr-CA"/>
        </w:rPr>
      </w:pPr>
      <w:r w:rsidRPr="0039667A">
        <w:rPr>
          <w:color w:val="215868" w:themeColor="accent5" w:themeShade="80"/>
          <w:lang w:val="fr-CA"/>
        </w:rPr>
        <w:t>Conclusion — De la lucidité à l’excellence durable</w:t>
      </w:r>
    </w:p>
    <w:p w14:paraId="424764A9"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Annexes — Glossaire, références, distinctions clés et ressources avancées</w:t>
      </w:r>
    </w:p>
    <w:p w14:paraId="4D131830" w14:textId="3FE8CB89" w:rsidR="031B90E4" w:rsidRPr="00BC745E" w:rsidRDefault="031B90E4" w:rsidP="031B90E4">
      <w:pPr>
        <w:pStyle w:val="Titre2"/>
        <w:rPr>
          <w:lang w:val="fr-CA"/>
        </w:rPr>
      </w:pPr>
      <w:r w:rsidRPr="00BC745E">
        <w:rPr>
          <w:lang w:val="fr-CA"/>
        </w:rPr>
        <w:t>Note éditoriale — garder le lecteur captivé jusqu’à la fin</w:t>
      </w:r>
    </w:p>
    <w:p w14:paraId="614F609E" w14:textId="1B42ECCD" w:rsidR="031B90E4" w:rsidRPr="00BC745E" w:rsidRDefault="031B90E4" w:rsidP="031B90E4">
      <w:pPr>
        <w:rPr>
          <w:lang w:val="fr-CA"/>
        </w:rPr>
      </w:pPr>
      <w:r w:rsidRPr="00BC745E">
        <w:rPr>
          <w:lang w:val="fr-CA"/>
        </w:rPr>
        <w:t>Pour que ce livre reste captivant, chaque partie doit faire avancer une découverte. Le lecteur ne doit pas seulement recevoir des explications sur ToTAL ; il doit sentir une progression : d’abord reconnaître un malaise, ensuite comprendre ce qui le produit, puis découvrir une chaîne de maîtrise, voir cette chaîne prendre forme dans le cycle produit et, enfin, mesurer ce que l’intelligence artificielle amplifie lorsque la clarté ou le flou sont déjà présents.</w:t>
      </w:r>
    </w:p>
    <w:p w14:paraId="0325C9EF" w14:textId="281425A0" w:rsidR="031B90E4" w:rsidRPr="00BC745E" w:rsidRDefault="031B90E4" w:rsidP="031B90E4">
      <w:pPr>
        <w:rPr>
          <w:lang w:val="fr-CA"/>
        </w:rPr>
      </w:pPr>
      <w:r w:rsidRPr="00BC745E">
        <w:rPr>
          <w:lang w:val="fr-CA"/>
        </w:rPr>
        <w:t>Le rôle d’ORIGINALIUM (organisation), DREAM-TEAM (équipe) et BEASTEST (produit) est donc essentiel : ils ne doivent pas être seulement des exemples ponctuels. Ils doivent devenir la tension narrative du livre. Au début, l’équipe subit le flou. Ensuite, elle apprend à le nommer. Puis elle transforme les mots en décisions, les décisions en critères, les critères en signaux et les signaux en apprentissages réinjectés. À la fin, le lecteur doit pouvoir dire : “j’ai vu une organisation passer de l’activité à la maîtrise”.</w:t>
      </w:r>
    </w:p>
    <w:p w14:paraId="4857E70B" w14:textId="59888AD3" w:rsidR="031B90E4" w:rsidRPr="00BC745E" w:rsidRDefault="031B90E4" w:rsidP="031B90E4">
      <w:pPr>
        <w:rPr>
          <w:lang w:val="fr-CA"/>
        </w:rPr>
      </w:pPr>
      <w:r w:rsidRPr="00BC745E">
        <w:rPr>
          <w:lang w:val="fr-CA"/>
        </w:rPr>
        <w:t>La suite logique de complétion doit donc respecter un rythme précis : une idée forte, une tension concrète, une scène ou un carnet de terrain, un repère pratique, puis une question qui ouvre le chapitre suivant. Ce rythme évite que les notions de clarté, qualité, confiance, signaux et apprentissage deviennent répétitives. Chaque retour à ces mots doit révéler une couche nouvelle : d’abord le symptôme, ensuite le mécanisme, puis l’usage, puis la transformation durable.</w:t>
      </w:r>
    </w:p>
    <w:p w14:paraId="31EDF986" w14:textId="314FF54D" w:rsidR="031B90E4" w:rsidRPr="00BC745E" w:rsidRDefault="031B90E4" w:rsidP="031B90E4">
      <w:pPr>
        <w:rPr>
          <w:lang w:val="fr-CA"/>
        </w:rPr>
      </w:pPr>
      <w:r w:rsidRPr="00BC745E">
        <w:rPr>
          <w:lang w:val="fr-CA"/>
        </w:rPr>
        <w:t xml:space="preserve">La complétion finale du livre doit conduire le lecteur vers une promesse simple : ToTAL n’est pas une méthode de plus, mais une manière de rendre la réalisation plus lucide, plus digne de confiance et plus habitable. La fin doit revenir au premier signal — le bug </w:t>
      </w:r>
      <w:r w:rsidRPr="00BC745E">
        <w:rPr>
          <w:lang w:val="fr-CA"/>
        </w:rPr>
        <w:lastRenderedPageBreak/>
        <w:t>que personne ne voulait croire — pour boucler le parcours : apprendre à écouter les signaux avant qu’ils deviennent incidents, conflits, fatigue ou fausses certitudes amplifiées par l’IA.</w:t>
      </w:r>
    </w:p>
    <w:tbl>
      <w:tblPr>
        <w:tblStyle w:val="TableauGrille4-Accentuation1"/>
        <w:tblW w:w="0" w:type="auto"/>
        <w:tblLook w:val="04A0" w:firstRow="1" w:lastRow="0" w:firstColumn="1" w:lastColumn="0" w:noHBand="0" w:noVBand="1"/>
      </w:tblPr>
      <w:tblGrid>
        <w:gridCol w:w="4968"/>
        <w:gridCol w:w="4968"/>
      </w:tblGrid>
      <w:tr w:rsidR="031B90E4" w:rsidRPr="00D94FFA" w14:paraId="16833974" w14:textId="77777777" w:rsidTr="031B9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8124DD" w14:textId="7026D726" w:rsidR="031B90E4" w:rsidRDefault="031B90E4" w:rsidP="031B90E4">
            <w:r w:rsidRPr="031B90E4">
              <w:t>Objectif éditorial</w:t>
            </w:r>
          </w:p>
        </w:tc>
        <w:tc>
          <w:tcPr>
            <w:tcW w:w="4968" w:type="dxa"/>
          </w:tcPr>
          <w:p w14:paraId="4187B644" w14:textId="3D0DB171" w:rsidR="031B90E4" w:rsidRPr="00BC745E" w:rsidRDefault="031B90E4" w:rsidP="031B90E4">
            <w:pPr>
              <w:cnfStyle w:val="100000000000" w:firstRow="1" w:lastRow="0" w:firstColumn="0" w:lastColumn="0" w:oddVBand="0" w:evenVBand="0" w:oddHBand="0" w:evenHBand="0" w:firstRowFirstColumn="0" w:firstRowLastColumn="0" w:lastRowFirstColumn="0" w:lastRowLastColumn="0"/>
              <w:rPr>
                <w:lang w:val="fr-CA"/>
              </w:rPr>
            </w:pPr>
            <w:r w:rsidRPr="00BC745E">
              <w:rPr>
                <w:lang w:val="fr-CA"/>
              </w:rPr>
              <w:t>Application dans la suite du livre</w:t>
            </w:r>
          </w:p>
        </w:tc>
      </w:tr>
      <w:tr w:rsidR="031B90E4" w:rsidRPr="00D94FFA" w14:paraId="78B4EF8F" w14:textId="77777777" w:rsidTr="031B9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458105" w14:textId="671E5948" w:rsidR="031B90E4" w:rsidRDefault="031B90E4" w:rsidP="031B90E4">
            <w:r>
              <w:t>Maintenir la tension</w:t>
            </w:r>
          </w:p>
        </w:tc>
        <w:tc>
          <w:tcPr>
            <w:tcW w:w="4968" w:type="dxa"/>
          </w:tcPr>
          <w:p w14:paraId="0302100C" w14:textId="7D7A32DA" w:rsidR="031B90E4" w:rsidRPr="00BC745E" w:rsidRDefault="031B90E4" w:rsidP="031B90E4">
            <w:pPr>
              <w:cnfStyle w:val="000000100000" w:firstRow="0" w:lastRow="0" w:firstColumn="0" w:lastColumn="0" w:oddVBand="0" w:evenVBand="0" w:oddHBand="1" w:evenHBand="0" w:firstRowFirstColumn="0" w:firstRowLastColumn="0" w:lastRowFirstColumn="0" w:lastRowLastColumn="0"/>
              <w:rPr>
                <w:lang w:val="fr-CA"/>
              </w:rPr>
            </w:pPr>
            <w:r w:rsidRPr="00BC745E">
              <w:rPr>
                <w:lang w:val="fr-CA"/>
              </w:rPr>
              <w:t>Faire sentir ce qui est en jeu pour DREAM-TEAM avant d’introduire chaque concept : perte de confiance, décision fragile, risque utilisateur, fatigue ou amplification par l’IA.</w:t>
            </w:r>
          </w:p>
        </w:tc>
      </w:tr>
      <w:tr w:rsidR="031B90E4" w:rsidRPr="00D94FFA" w14:paraId="694E0A7C" w14:textId="77777777" w:rsidTr="031B90E4">
        <w:tc>
          <w:tcPr>
            <w:cnfStyle w:val="001000000000" w:firstRow="0" w:lastRow="0" w:firstColumn="1" w:lastColumn="0" w:oddVBand="0" w:evenVBand="0" w:oddHBand="0" w:evenHBand="0" w:firstRowFirstColumn="0" w:firstRowLastColumn="0" w:lastRowFirstColumn="0" w:lastRowLastColumn="0"/>
            <w:tcW w:w="4968" w:type="dxa"/>
          </w:tcPr>
          <w:p w14:paraId="787ED79A" w14:textId="1EDAD418" w:rsidR="031B90E4" w:rsidRDefault="031B90E4" w:rsidP="031B90E4">
            <w:r>
              <w:t>Éviter la répétition</w:t>
            </w:r>
          </w:p>
        </w:tc>
        <w:tc>
          <w:tcPr>
            <w:tcW w:w="4968" w:type="dxa"/>
          </w:tcPr>
          <w:p w14:paraId="619DAD2F" w14:textId="36CB801E" w:rsidR="031B90E4" w:rsidRPr="00BC745E" w:rsidRDefault="031B90E4" w:rsidP="031B90E4">
            <w:pPr>
              <w:cnfStyle w:val="000000000000" w:firstRow="0" w:lastRow="0" w:firstColumn="0" w:lastColumn="0" w:oddVBand="0" w:evenVBand="0" w:oddHBand="0" w:evenHBand="0" w:firstRowFirstColumn="0" w:firstRowLastColumn="0" w:lastRowFirstColumn="0" w:lastRowLastColumn="0"/>
              <w:rPr>
                <w:lang w:val="fr-CA"/>
              </w:rPr>
            </w:pPr>
            <w:r w:rsidRPr="00BC745E">
              <w:rPr>
                <w:lang w:val="fr-CA"/>
              </w:rPr>
              <w:t>Chaque retour à clarté, qualité, confiance ou apprentissage doit ajouter une nuance nouvelle : diagnostic, pratique, signal, rôle, décision ou transformation durable.</w:t>
            </w:r>
          </w:p>
        </w:tc>
      </w:tr>
      <w:tr w:rsidR="031B90E4" w:rsidRPr="00D94FFA" w14:paraId="5CB76D0B" w14:textId="77777777" w:rsidTr="031B9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C8F23FD" w14:textId="2C07986F" w:rsidR="031B90E4" w:rsidRDefault="031B90E4" w:rsidP="031B90E4">
            <w:r>
              <w:t>Faire progresser BEASTEST</w:t>
            </w:r>
          </w:p>
        </w:tc>
        <w:tc>
          <w:tcPr>
            <w:tcW w:w="4968" w:type="dxa"/>
          </w:tcPr>
          <w:p w14:paraId="58A905CB" w14:textId="637C73F1" w:rsidR="031B90E4" w:rsidRPr="00BC745E" w:rsidRDefault="031B90E4" w:rsidP="031B90E4">
            <w:pPr>
              <w:cnfStyle w:val="000000100000" w:firstRow="0" w:lastRow="0" w:firstColumn="0" w:lastColumn="0" w:oddVBand="0" w:evenVBand="0" w:oddHBand="1" w:evenHBand="0" w:firstRowFirstColumn="0" w:firstRowLastColumn="0" w:lastRowFirstColumn="0" w:lastRowLastColumn="0"/>
              <w:rPr>
                <w:lang w:val="fr-CA"/>
              </w:rPr>
            </w:pPr>
            <w:r w:rsidRPr="00BC745E">
              <w:rPr>
                <w:lang w:val="fr-CA"/>
              </w:rPr>
              <w:t>Montrer le produit comme un laboratoire : d’abord source de confusion, puis objet de clarification, ensuite système de preuves, enfin mémoire d’apprentissage.</w:t>
            </w:r>
          </w:p>
        </w:tc>
      </w:tr>
      <w:tr w:rsidR="031B90E4" w:rsidRPr="00D94FFA" w14:paraId="2E7ADBFB" w14:textId="77777777" w:rsidTr="031B90E4">
        <w:tc>
          <w:tcPr>
            <w:cnfStyle w:val="001000000000" w:firstRow="0" w:lastRow="0" w:firstColumn="1" w:lastColumn="0" w:oddVBand="0" w:evenVBand="0" w:oddHBand="0" w:evenHBand="0" w:firstRowFirstColumn="0" w:firstRowLastColumn="0" w:lastRowFirstColumn="0" w:lastRowLastColumn="0"/>
            <w:tcW w:w="4968" w:type="dxa"/>
          </w:tcPr>
          <w:p w14:paraId="764BC9E0" w14:textId="4A213DB3" w:rsidR="031B90E4" w:rsidRPr="00BC745E" w:rsidRDefault="031B90E4" w:rsidP="031B90E4">
            <w:pPr>
              <w:rPr>
                <w:lang w:val="fr-CA"/>
              </w:rPr>
            </w:pPr>
            <w:r w:rsidRPr="00BC745E">
              <w:rPr>
                <w:lang w:val="fr-CA"/>
              </w:rPr>
              <w:t>Renforcer l’IA comme révélateur final</w:t>
            </w:r>
          </w:p>
        </w:tc>
        <w:tc>
          <w:tcPr>
            <w:tcW w:w="4968" w:type="dxa"/>
          </w:tcPr>
          <w:p w14:paraId="63D1D079" w14:textId="7881561B" w:rsidR="031B90E4" w:rsidRPr="00BC745E" w:rsidRDefault="031B90E4" w:rsidP="031B90E4">
            <w:pPr>
              <w:cnfStyle w:val="000000000000" w:firstRow="0" w:lastRow="0" w:firstColumn="0" w:lastColumn="0" w:oddVBand="0" w:evenVBand="0" w:oddHBand="0" w:evenHBand="0" w:firstRowFirstColumn="0" w:firstRowLastColumn="0" w:lastRowFirstColumn="0" w:lastRowLastColumn="0"/>
              <w:rPr>
                <w:lang w:val="fr-CA"/>
              </w:rPr>
            </w:pPr>
            <w:r w:rsidRPr="00BC745E">
              <w:rPr>
                <w:lang w:val="fr-CA"/>
              </w:rPr>
              <w:t>Présenter l’IA non comme un sujet séparé, mais comme l’amplificateur ultime : elle accélère la lucidité lorsque le système est clair, et accélère le flou lorsque le système ne l’est pas.</w:t>
            </w:r>
          </w:p>
        </w:tc>
      </w:tr>
      <w:tr w:rsidR="031B90E4" w:rsidRPr="00D94FFA" w14:paraId="2D19F487" w14:textId="77777777" w:rsidTr="031B9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71D46E7" w14:textId="50B8C58F" w:rsidR="031B90E4" w:rsidRDefault="031B90E4" w:rsidP="031B90E4">
            <w:r>
              <w:t>Préparer la conclusion</w:t>
            </w:r>
          </w:p>
        </w:tc>
        <w:tc>
          <w:tcPr>
            <w:tcW w:w="4968" w:type="dxa"/>
          </w:tcPr>
          <w:p w14:paraId="5E3E535A" w14:textId="4532EA19" w:rsidR="031B90E4" w:rsidRPr="00BC745E" w:rsidRDefault="031B90E4" w:rsidP="031B90E4">
            <w:pPr>
              <w:cnfStyle w:val="000000100000" w:firstRow="0" w:lastRow="0" w:firstColumn="0" w:lastColumn="0" w:oddVBand="0" w:evenVBand="0" w:oddHBand="1" w:evenHBand="0" w:firstRowFirstColumn="0" w:firstRowLastColumn="0" w:lastRowFirstColumn="0" w:lastRowLastColumn="0"/>
              <w:rPr>
                <w:lang w:val="fr-CA"/>
              </w:rPr>
            </w:pPr>
            <w:r w:rsidRPr="00BC745E">
              <w:rPr>
                <w:lang w:val="fr-CA"/>
              </w:rPr>
              <w:t>Revenir au premier signal personnel et montrer que ToTAL est une réponse mature à cette intuition initiale : écouter ce qui ne tient pas avant de l’amplifier.</w:t>
            </w:r>
          </w:p>
        </w:tc>
      </w:tr>
    </w:tbl>
    <w:p w14:paraId="7FE9B6A8" w14:textId="5055BDEC" w:rsidR="031B90E4" w:rsidRPr="00BC745E" w:rsidRDefault="031B90E4" w:rsidP="031B90E4">
      <w:pPr>
        <w:rPr>
          <w:lang w:val="fr-CA"/>
        </w:rPr>
      </w:pPr>
    </w:p>
    <w:p w14:paraId="19E29D96" w14:textId="77777777" w:rsidR="00FE1846" w:rsidRPr="00904500" w:rsidRDefault="00000000" w:rsidP="00904500">
      <w:pPr>
        <w:pStyle w:val="Titre2"/>
        <w:rPr>
          <w:color w:val="215868" w:themeColor="accent5" w:themeShade="80"/>
          <w:lang w:val="fr-CA"/>
        </w:rPr>
      </w:pPr>
      <w:r w:rsidRPr="0039667A">
        <w:rPr>
          <w:color w:val="215868" w:themeColor="accent5" w:themeShade="80"/>
          <w:lang w:val="fr-CA"/>
        </w:rPr>
        <w:t xml:space="preserve">Comment </w:t>
      </w:r>
      <w:r w:rsidRPr="00612BDB">
        <w:rPr>
          <w:color w:val="215868"/>
          <w:lang w:val="fr-CA"/>
        </w:rPr>
        <w:t>lire</w:t>
      </w:r>
      <w:r w:rsidRPr="0039667A">
        <w:rPr>
          <w:color w:val="215868" w:themeColor="accent5" w:themeShade="80"/>
          <w:lang w:val="fr-CA"/>
        </w:rPr>
        <w:t xml:space="preserve"> ce livre</w:t>
      </w:r>
    </w:p>
    <w:p w14:paraId="71DB776B" w14:textId="26676532" w:rsidR="00FE1846" w:rsidRPr="00842D11" w:rsidRDefault="00B50498" w:rsidP="0050490A">
      <w:pPr>
        <w:rPr>
          <w:color w:val="215868" w:themeColor="accent5" w:themeShade="80"/>
          <w:lang w:val="fr-CA"/>
        </w:rPr>
      </w:pPr>
      <w:r w:rsidRPr="00842D11">
        <w:rPr>
          <w:color w:val="215868"/>
          <w:lang w:val="fr-CA"/>
        </w:rPr>
        <w:t xml:space="preserve">Ce livre n’est pas un guide pratique complet ni un mode d’emploi d’implantation. Il se lit d’abord comme un ouvrage de fond : une invitation à mieux voir les pertes de maîtrise, à clarifier les concepts qui orientent le travail logiciel et à comprendre pourquoi la chaîne clarté </w:t>
      </w:r>
      <w:r w:rsidRPr="00842D11">
        <w:rPr>
          <w:rFonts w:ascii="Arial" w:hAnsi="Arial" w:cs="Arial"/>
          <w:color w:val="215868"/>
          <w:lang w:val="fr-CA"/>
        </w:rPr>
        <w:t>→</w:t>
      </w:r>
      <w:r w:rsidRPr="00842D11">
        <w:rPr>
          <w:color w:val="215868"/>
          <w:lang w:val="fr-CA"/>
        </w:rPr>
        <w:t xml:space="preserve"> qualité </w:t>
      </w:r>
      <w:r w:rsidRPr="00842D11">
        <w:rPr>
          <w:rFonts w:ascii="Arial" w:hAnsi="Arial" w:cs="Arial"/>
          <w:color w:val="215868"/>
          <w:lang w:val="fr-CA"/>
        </w:rPr>
        <w:t>→</w:t>
      </w:r>
      <w:r w:rsidRPr="00842D11">
        <w:rPr>
          <w:color w:val="215868"/>
          <w:lang w:val="fr-CA"/>
        </w:rPr>
        <w:t xml:space="preserve"> confiance </w:t>
      </w:r>
      <w:r w:rsidRPr="00842D11">
        <w:rPr>
          <w:rFonts w:ascii="Arial" w:hAnsi="Arial" w:cs="Arial"/>
          <w:color w:val="215868"/>
          <w:lang w:val="fr-CA"/>
        </w:rPr>
        <w:t>→</w:t>
      </w:r>
      <w:r w:rsidRPr="00842D11">
        <w:rPr>
          <w:color w:val="215868"/>
          <w:lang w:val="fr-CA"/>
        </w:rPr>
        <w:t xml:space="preserve"> excellence durable devient essentielle. Les scènes ORIGINALIUM (organisation), DREAM-TEAM (équipe) et BEASTEST (produit) servent de miroirs narratifs inspirés du réel ; elles illustrent des tensions fréquentes sans prétendre fournir une démarche d’implantation étape par étape</w:t>
      </w:r>
      <w:r w:rsidR="00433727">
        <w:rPr>
          <w:color w:val="215868"/>
          <w:lang w:val="fr-CA"/>
        </w:rPr>
        <w:t xml:space="preserve">, et surtout un partage de mon expérience mais aussi l’expérience </w:t>
      </w:r>
      <w:r w:rsidR="004C3627">
        <w:rPr>
          <w:color w:val="215868"/>
          <w:lang w:val="fr-CA"/>
        </w:rPr>
        <w:t xml:space="preserve">de l’évolution de la communauté de réalisation </w:t>
      </w:r>
      <w:r w:rsidR="00DE1C67">
        <w:rPr>
          <w:color w:val="215868"/>
          <w:lang w:val="fr-CA"/>
        </w:rPr>
        <w:t>de produit logiciel.</w:t>
      </w:r>
    </w:p>
    <w:p w14:paraId="4FAE3466" w14:textId="77777777" w:rsidR="00FE1846" w:rsidRPr="00096E06" w:rsidRDefault="00000000" w:rsidP="005D5039">
      <w:pPr>
        <w:rPr>
          <w:color w:val="215868" w:themeColor="accent5" w:themeShade="80"/>
          <w:lang w:val="fr-CA"/>
        </w:rPr>
      </w:pPr>
      <w:r w:rsidRPr="0039667A">
        <w:rPr>
          <w:color w:val="215868" w:themeColor="accent5" w:themeShade="80"/>
          <w:lang w:val="fr-CA"/>
        </w:rPr>
        <w:lastRenderedPageBreak/>
        <w:t xml:space="preserve">Si vous lisez ce livre seul, cherchez les phrases qui décrivent exactement votre réalité. Si vous </w:t>
      </w:r>
      <w:r w:rsidRPr="00842D11">
        <w:rPr>
          <w:color w:val="215868"/>
          <w:lang w:val="fr-CA"/>
        </w:rPr>
        <w:t>le lisez</w:t>
      </w:r>
      <w:r w:rsidRPr="0039667A">
        <w:rPr>
          <w:color w:val="215868" w:themeColor="accent5" w:themeShade="80"/>
          <w:lang w:val="fr-CA"/>
        </w:rPr>
        <w:t xml:space="preserve"> avec une équipe, </w:t>
      </w:r>
      <w:r w:rsidRPr="00842D11">
        <w:rPr>
          <w:color w:val="215868"/>
          <w:lang w:val="fr-CA"/>
        </w:rPr>
        <w:t>utilisez les scènes comme déclencheurs de conversation</w:t>
      </w:r>
      <w:r w:rsidRPr="0039667A">
        <w:rPr>
          <w:color w:val="215868" w:themeColor="accent5" w:themeShade="80"/>
          <w:lang w:val="fr-CA"/>
        </w:rPr>
        <w:t xml:space="preserve"> : “où voyons-nous cela chez nous ?”. La valeur du livre apparaît lorsque la lecture </w:t>
      </w:r>
      <w:r w:rsidRPr="00842D11">
        <w:rPr>
          <w:color w:val="215868"/>
          <w:lang w:val="fr-CA"/>
        </w:rPr>
        <w:t>permet</w:t>
      </w:r>
      <w:r w:rsidRPr="0039667A">
        <w:rPr>
          <w:color w:val="215868" w:themeColor="accent5" w:themeShade="80"/>
          <w:lang w:val="fr-CA"/>
        </w:rPr>
        <w:t xml:space="preserve"> une meilleure </w:t>
      </w:r>
      <w:r w:rsidRPr="00842D11">
        <w:rPr>
          <w:color w:val="215868"/>
          <w:lang w:val="fr-CA"/>
        </w:rPr>
        <w:t>lucidité, pas lorsqu’elle impose une recette</w:t>
      </w:r>
      <w:r w:rsidRPr="0039667A">
        <w:rPr>
          <w:color w:val="215868" w:themeColor="accent5" w:themeShade="80"/>
          <w:lang w:val="fr-CA"/>
        </w:rPr>
        <w:t>.</w:t>
      </w:r>
    </w:p>
    <w:p w14:paraId="6F035E8B" w14:textId="77777777" w:rsidR="00FE1846" w:rsidRPr="0039667A" w:rsidRDefault="00000000">
      <w:pPr>
        <w:rPr>
          <w:color w:val="215868" w:themeColor="accent5" w:themeShade="80"/>
          <w:lang w:val="fr-CA"/>
        </w:rPr>
      </w:pPr>
      <w:r w:rsidRPr="0039667A">
        <w:rPr>
          <w:color w:val="215868" w:themeColor="accent5" w:themeShade="80"/>
          <w:lang w:val="fr-CA"/>
        </w:rPr>
        <w:t>Pour comprendre le diagnostic : lire l’introduction et la partie 1.</w:t>
      </w:r>
    </w:p>
    <w:p w14:paraId="6F4EF4ED" w14:textId="77777777" w:rsidR="00FE1846" w:rsidRPr="0039667A" w:rsidRDefault="00000000">
      <w:pPr>
        <w:rPr>
          <w:color w:val="215868" w:themeColor="accent5" w:themeShade="80"/>
          <w:lang w:val="fr-CA"/>
        </w:rPr>
      </w:pPr>
      <w:r w:rsidRPr="0039667A">
        <w:rPr>
          <w:color w:val="215868" w:themeColor="accent5" w:themeShade="80"/>
          <w:lang w:val="fr-CA"/>
        </w:rPr>
        <w:t>Pour travailler les mots et les concepts : lire les chapitres 5 et 6.</w:t>
      </w:r>
    </w:p>
    <w:p w14:paraId="737917D1" w14:textId="77777777" w:rsidR="00FE1846" w:rsidRPr="00D34EA4" w:rsidRDefault="00D34EA4" w:rsidP="00B50739">
      <w:pPr>
        <w:rPr>
          <w:color w:val="215868" w:themeColor="accent5" w:themeShade="80"/>
          <w:lang w:val="fr-CA"/>
        </w:rPr>
      </w:pPr>
      <w:r w:rsidRPr="00D34EA4">
        <w:rPr>
          <w:color w:val="215868"/>
          <w:lang w:val="fr-CA"/>
        </w:rPr>
        <w:t>Pour relier ToTAL à vos conversations d’équipe : revenir aux repères de lecture et aux questions de réflexion.</w:t>
      </w:r>
    </w:p>
    <w:p w14:paraId="3560C2D8" w14:textId="77777777" w:rsidR="00FE1846" w:rsidRPr="009029A5" w:rsidRDefault="00000000" w:rsidP="00341518">
      <w:pPr>
        <w:rPr>
          <w:color w:val="215868" w:themeColor="accent5" w:themeShade="80"/>
          <w:lang w:val="fr-CA"/>
        </w:rPr>
      </w:pPr>
      <w:r w:rsidRPr="0039667A">
        <w:rPr>
          <w:color w:val="215868" w:themeColor="accent5" w:themeShade="80"/>
          <w:lang w:val="fr-CA"/>
        </w:rPr>
        <w:t xml:space="preserve">Pour préparer </w:t>
      </w:r>
      <w:r w:rsidRPr="00B060DD">
        <w:rPr>
          <w:color w:val="215868"/>
          <w:lang w:val="fr-CA"/>
        </w:rPr>
        <w:t>la réflexion sur</w:t>
      </w:r>
      <w:r w:rsidRPr="0039667A">
        <w:rPr>
          <w:color w:val="215868" w:themeColor="accent5" w:themeShade="80"/>
          <w:lang w:val="fr-CA"/>
        </w:rPr>
        <w:t xml:space="preserve"> l’IA : lire les chapitres 20 et 21, puis utiliser </w:t>
      </w:r>
      <w:r w:rsidRPr="00B060DD">
        <w:rPr>
          <w:color w:val="215868"/>
          <w:lang w:val="fr-CA"/>
        </w:rPr>
        <w:t>les questions proposées comme points de vigilance.</w:t>
      </w:r>
    </w:p>
    <w:p w14:paraId="1AB88D23" w14:textId="77777777" w:rsidR="00FE1846" w:rsidRPr="0039667A" w:rsidRDefault="00000000">
      <w:pPr>
        <w:rPr>
          <w:color w:val="215868" w:themeColor="accent5" w:themeShade="80"/>
          <w:lang w:val="fr-CA"/>
        </w:rPr>
      </w:pPr>
      <w:r w:rsidRPr="0039667A">
        <w:rPr>
          <w:color w:val="215868" w:themeColor="accent5" w:themeShade="80"/>
          <w:lang w:val="fr-CA"/>
        </w:rPr>
        <w:t>Pour rendre le livre vivant : revenir aux scènes ORIGINALIUM (organisation) / DREAM-TEAM (équipe).</w:t>
      </w:r>
    </w:p>
    <w:p w14:paraId="350B42B8" w14:textId="77777777" w:rsidR="00A3274C" w:rsidRPr="0039667A" w:rsidRDefault="00000000">
      <w:pPr>
        <w:pStyle w:val="Titre2"/>
        <w:rPr>
          <w:color w:val="215868" w:themeColor="accent5" w:themeShade="80"/>
          <w:lang w:val="fr-CA"/>
        </w:rPr>
      </w:pPr>
      <w:r w:rsidRPr="0039667A">
        <w:rPr>
          <w:color w:val="215868" w:themeColor="accent5" w:themeShade="80"/>
          <w:lang w:val="fr-CA"/>
        </w:rPr>
        <w:t>Convention de lecture — parenthèses et vocabulaire logiciel</w:t>
      </w:r>
    </w:p>
    <w:p w14:paraId="5BB093C7" w14:textId="77777777" w:rsidR="00FE1846" w:rsidRPr="00D012C9" w:rsidRDefault="00D012C9" w:rsidP="00C03A75">
      <w:pPr>
        <w:rPr>
          <w:color w:val="215868" w:themeColor="accent5" w:themeShade="80"/>
          <w:lang w:val="fr-CA"/>
        </w:rPr>
      </w:pPr>
      <w:r w:rsidRPr="00D012C9">
        <w:rPr>
          <w:color w:val="215868"/>
          <w:lang w:val="fr-CA"/>
        </w:rPr>
        <w:t>Le livre privilégie le français. Lorsque le vocabulaire logiciel anglais est utile ou largement reconnu sur le terrain, la règle éditoriale est la suivante : employer d’abord le terme français, puis ajouter le terme anglais entre parenthèses à la première mention ou lorsque la précision évite une ambiguïté. Par exemple : carnet de produit (backlog), chaîne de livraison (pipeline), soutien (support), livraison (release), diffuser (diffuse), terminé (done).</w:t>
      </w:r>
    </w:p>
    <w:p w14:paraId="5ED8FED4" w14:textId="77777777" w:rsidR="00FE1846" w:rsidRPr="00F32091" w:rsidRDefault="00F32091" w:rsidP="007D7020">
      <w:pPr>
        <w:rPr>
          <w:color w:val="215868" w:themeColor="accent5" w:themeShade="80"/>
          <w:lang w:val="fr-CA"/>
        </w:rPr>
      </w:pPr>
      <w:r w:rsidRPr="00F32091">
        <w:rPr>
          <w:color w:val="215868"/>
          <w:lang w:val="fr-CA"/>
        </w:rPr>
        <w:t>Cette convention ne cherche pas à angliciser le texte. Elle sert de passerelle : le lecteur francophone garde un langage clair, tout en reconnaissant les mots utilisés dans les outils, les cadres de travail et les conversations professionnelles. Après la première clarification, le texte privilégie la fluidité et évite de répéter inutilement le terme anglais.</w:t>
      </w:r>
    </w:p>
    <w:p w14:paraId="0A20BB3B" w14:textId="77777777" w:rsidR="00215DD7" w:rsidRPr="0039667A" w:rsidRDefault="00000000">
      <w:pPr>
        <w:pStyle w:val="Titre2"/>
        <w:rPr>
          <w:color w:val="215868" w:themeColor="accent5" w:themeShade="80"/>
          <w:lang w:val="fr-CA"/>
        </w:rPr>
      </w:pPr>
      <w:r w:rsidRPr="0039667A">
        <w:rPr>
          <w:color w:val="215868" w:themeColor="accent5" w:themeShade="80"/>
          <w:lang w:val="fr-CA"/>
        </w:rPr>
        <w:t>Posture de lecture — rester vivant sur le terrain</w:t>
      </w:r>
    </w:p>
    <w:p w14:paraId="24BB7291" w14:textId="77777777" w:rsidR="00215DD7" w:rsidRPr="0039667A" w:rsidRDefault="00000000">
      <w:pPr>
        <w:rPr>
          <w:color w:val="215868" w:themeColor="accent5" w:themeShade="80"/>
          <w:lang w:val="fr-CA"/>
        </w:rPr>
      </w:pPr>
      <w:r w:rsidRPr="0039667A">
        <w:rPr>
          <w:color w:val="215868" w:themeColor="accent5" w:themeShade="80"/>
          <w:lang w:val="fr-CA"/>
        </w:rPr>
        <w:t>Les repères proposés dans ce livre ne sont pas des consignes absolues. Ils servent à mieux voir, mieux clarifier, mieux décider et mieux apprendre. Sur le terrain, chaque organisation, chaque équipe, chaque produit et même chaque journée possède sa propre réalité humaine.</w:t>
      </w:r>
    </w:p>
    <w:p w14:paraId="62967DBD" w14:textId="77777777" w:rsidR="00FE1846" w:rsidRPr="0039667A" w:rsidRDefault="00000000" w:rsidP="00DC12D9">
      <w:pPr>
        <w:rPr>
          <w:color w:val="215868" w:themeColor="accent5" w:themeShade="80"/>
          <w:lang w:val="fr-CA"/>
        </w:rPr>
      </w:pPr>
      <w:r w:rsidRPr="0039667A">
        <w:rPr>
          <w:color w:val="215868" w:themeColor="accent5" w:themeShade="80"/>
          <w:lang w:val="fr-CA"/>
        </w:rPr>
        <w:t xml:space="preserve">Un coach </w:t>
      </w:r>
      <w:r w:rsidR="001D6387" w:rsidRPr="0039667A">
        <w:rPr>
          <w:color w:val="215868" w:themeColor="accent5" w:themeShade="80"/>
          <w:lang w:val="fr-CA"/>
        </w:rPr>
        <w:t xml:space="preserve">d’excellence </w:t>
      </w:r>
      <w:r w:rsidRPr="0039667A">
        <w:rPr>
          <w:color w:val="215868" w:themeColor="accent5" w:themeShade="80"/>
          <w:lang w:val="fr-CA"/>
        </w:rPr>
        <w:t>ToTAL ne cherche donc pas à appliquer mécaniquement une grille. Il écoute le moment, observe les personnes, ajuste le rythme, choisit la bonne question et garde l’objectif de maîtrise sans devenir rigide.</w:t>
      </w:r>
    </w:p>
    <w:p w14:paraId="60EAC087" w14:textId="77777777" w:rsidR="00215DD7" w:rsidRPr="0039667A" w:rsidRDefault="00000000">
      <w:pPr>
        <w:rPr>
          <w:color w:val="215868" w:themeColor="accent5" w:themeShade="80"/>
          <w:lang w:val="fr-CA"/>
        </w:rPr>
      </w:pPr>
      <w:r w:rsidRPr="0039667A">
        <w:rPr>
          <w:color w:val="215868" w:themeColor="accent5" w:themeShade="80"/>
          <w:lang w:val="fr-CA"/>
        </w:rPr>
        <w:t>La discipline ToTAL demande de la clarté, mais pas du dogmatisme. Elle demande de la structure, mais pas de la fermeture. Elle demande des signaux, mais pas l’illusion que tout peut être prévu.</w:t>
      </w:r>
    </w:p>
    <w:p w14:paraId="28E8F148" w14:textId="77777777" w:rsidR="00215DD7" w:rsidRPr="0039667A" w:rsidRDefault="00000000">
      <w:pPr>
        <w:rPr>
          <w:color w:val="215868" w:themeColor="accent5" w:themeShade="80"/>
          <w:lang w:val="fr-CA"/>
        </w:rPr>
      </w:pPr>
      <w:r w:rsidRPr="0039667A">
        <w:rPr>
          <w:color w:val="215868" w:themeColor="accent5" w:themeShade="80"/>
          <w:lang w:val="fr-CA"/>
        </w:rPr>
        <w:lastRenderedPageBreak/>
        <w:t>Être fidèle à ToTAL, ce n’est pas suivre chaque outil à la lettre. C’est rester ingénieux, lucide et utile : adapter la forme sans perdre l’intention, improviser sans perdre le cap, et aider le système à transformer la clarté en qualité, la qualité en confiance, et la confiance en excellence durable.</w:t>
      </w:r>
    </w:p>
    <w:p w14:paraId="38FFE6A2" w14:textId="77777777" w:rsidR="00FE1846" w:rsidRPr="00294972" w:rsidRDefault="00000000" w:rsidP="00587FE8">
      <w:pPr>
        <w:rPr>
          <w:color w:val="215868" w:themeColor="accent5" w:themeShade="80"/>
          <w:lang w:val="fr-CA"/>
        </w:rPr>
      </w:pPr>
      <w:r w:rsidRPr="00620BD1">
        <w:rPr>
          <w:color w:val="215868"/>
          <w:lang w:val="fr-CA"/>
        </w:rPr>
        <w:t>Repère de posture</w:t>
      </w:r>
      <w:r w:rsidRPr="0039667A">
        <w:rPr>
          <w:color w:val="215868" w:themeColor="accent5" w:themeShade="80"/>
          <w:lang w:val="fr-CA"/>
        </w:rPr>
        <w:t xml:space="preserve"> : rester ingénieux sans improviser au hasard, structuré sans devenir rigide, et lucide sans devenir dogmatique.</w:t>
      </w:r>
    </w:p>
    <w:p w14:paraId="794AB0DC" w14:textId="77777777" w:rsidR="00FE1846" w:rsidRPr="0039667A" w:rsidRDefault="00000000">
      <w:pPr>
        <w:pStyle w:val="Titre2"/>
        <w:rPr>
          <w:color w:val="215868" w:themeColor="accent5" w:themeShade="80"/>
          <w:lang w:val="fr-CA"/>
        </w:rPr>
      </w:pPr>
      <w:r w:rsidRPr="0039667A">
        <w:rPr>
          <w:color w:val="215868" w:themeColor="accent5" w:themeShade="80"/>
          <w:lang w:val="fr-CA"/>
        </w:rPr>
        <w:t>Le parcours du livre</w:t>
      </w:r>
    </w:p>
    <w:p w14:paraId="1D0FB14A" w14:textId="77777777" w:rsidR="00FE1846" w:rsidRPr="00096E06" w:rsidRDefault="00000000" w:rsidP="00FC2959">
      <w:pPr>
        <w:rPr>
          <w:color w:val="215868" w:themeColor="accent5" w:themeShade="80"/>
          <w:lang w:val="fr-CA"/>
        </w:rPr>
      </w:pPr>
      <w:r w:rsidRPr="0039667A">
        <w:rPr>
          <w:color w:val="215868" w:themeColor="accent5" w:themeShade="80"/>
          <w:lang w:val="fr-CA"/>
        </w:rPr>
        <w:t xml:space="preserve">Le livre avance en </w:t>
      </w:r>
      <w:r w:rsidRPr="001E72BC">
        <w:rPr>
          <w:color w:val="215868"/>
          <w:lang w:val="fr-CA"/>
        </w:rPr>
        <w:t>cinq mouvements.</w:t>
      </w:r>
      <w:r w:rsidRPr="0039667A">
        <w:rPr>
          <w:color w:val="215868" w:themeColor="accent5" w:themeShade="80"/>
          <w:lang w:val="fr-CA"/>
        </w:rPr>
        <w:t xml:space="preserve"> D’abord, reconnaître le chaos normalisé : les outils existent, mais la maîtrise ne suit pas toujours. Ensuite, comprendre </w:t>
      </w:r>
      <w:r w:rsidRPr="001E72BC">
        <w:rPr>
          <w:color w:val="215868"/>
          <w:lang w:val="fr-CA"/>
        </w:rPr>
        <w:t>que</w:t>
      </w:r>
      <w:r w:rsidRPr="0039667A">
        <w:rPr>
          <w:color w:val="215868" w:themeColor="accent5" w:themeShade="80"/>
          <w:lang w:val="fr-CA"/>
        </w:rPr>
        <w:t xml:space="preserve"> les grands concepts doivent eux aussi être clarifiés, éprouvés et améliorés. </w:t>
      </w:r>
      <w:r w:rsidRPr="001E72BC">
        <w:rPr>
          <w:color w:val="215868"/>
          <w:lang w:val="fr-CA"/>
        </w:rPr>
        <w:t>Puis, relier ces concepts à</w:t>
      </w:r>
      <w:r w:rsidRPr="0039667A">
        <w:rPr>
          <w:color w:val="215868" w:themeColor="accent5" w:themeShade="80"/>
          <w:lang w:val="fr-CA"/>
        </w:rPr>
        <w:t xml:space="preserve"> la chaîne clarté → qualité → confiance → excellence durable</w:t>
      </w:r>
      <w:r w:rsidRPr="001E72BC">
        <w:rPr>
          <w:color w:val="215868"/>
          <w:lang w:val="fr-CA"/>
        </w:rPr>
        <w:t>. Ensuite seulement,</w:t>
      </w:r>
      <w:r w:rsidRPr="0039667A">
        <w:rPr>
          <w:color w:val="215868" w:themeColor="accent5" w:themeShade="80"/>
          <w:lang w:val="fr-CA"/>
        </w:rPr>
        <w:t xml:space="preserve"> le </w:t>
      </w:r>
      <w:r w:rsidRPr="001E72BC">
        <w:rPr>
          <w:color w:val="215868"/>
          <w:lang w:val="fr-CA"/>
        </w:rPr>
        <w:t xml:space="preserve">modèle ToTAL est présenté comme une carte de lecture du </w:t>
      </w:r>
      <w:r w:rsidRPr="0039667A">
        <w:rPr>
          <w:color w:val="215868" w:themeColor="accent5" w:themeShade="80"/>
          <w:lang w:val="fr-CA"/>
        </w:rPr>
        <w:t xml:space="preserve">cycle produit. </w:t>
      </w:r>
      <w:r w:rsidRPr="001E72BC">
        <w:rPr>
          <w:color w:val="215868"/>
          <w:lang w:val="fr-CA"/>
        </w:rPr>
        <w:t>Enfin, l’IA apparaît comme un révélateur final : elle amplifie soit la lucidité, soit le flou.</w:t>
      </w:r>
    </w:p>
    <w:p w14:paraId="7C400FEB"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DREAM-TEAM (équipe) et BEASTEST (produit) forment le cas conducteur du livre. Ils servent de miroir tout au long du parcours. Les scènes ne sont pas là pour illustrer après coup ; elles rendent visible ce que ToTAL cherche à transformer : un flou accepté en maîtrise praticable.</w:t>
      </w:r>
    </w:p>
    <w:p w14:paraId="6EB7D267" w14:textId="77777777" w:rsidR="00FE1846" w:rsidRPr="0039667A" w:rsidRDefault="00000000" w:rsidP="00C578F4">
      <w:pPr>
        <w:rPr>
          <w:color w:val="215868" w:themeColor="accent5" w:themeShade="80"/>
          <w:lang w:val="fr-CA"/>
        </w:rPr>
      </w:pPr>
      <w:r w:rsidRPr="0039667A">
        <w:rPr>
          <w:color w:val="215868" w:themeColor="accent5" w:themeShade="80"/>
          <w:lang w:val="fr-CA"/>
        </w:rPr>
        <w:t xml:space="preserve">Le Centre d’excellence ToTAL apparaît </w:t>
      </w:r>
      <w:r w:rsidR="00E1562B" w:rsidRPr="0039667A">
        <w:rPr>
          <w:color w:val="215868" w:themeColor="accent5" w:themeShade="80"/>
          <w:lang w:val="fr-CA"/>
        </w:rPr>
        <w:t xml:space="preserve">plus tard </w:t>
      </w:r>
      <w:r w:rsidRPr="0039667A">
        <w:rPr>
          <w:color w:val="215868" w:themeColor="accent5" w:themeShade="80"/>
          <w:lang w:val="fr-CA"/>
        </w:rPr>
        <w:t xml:space="preserve">comme mécanisme de pérennité : il </w:t>
      </w:r>
      <w:r w:rsidR="00E1562B" w:rsidRPr="0039667A">
        <w:rPr>
          <w:color w:val="215868" w:themeColor="accent5" w:themeShade="80"/>
          <w:lang w:val="fr-CA"/>
        </w:rPr>
        <w:t>soutient</w:t>
      </w:r>
      <w:r w:rsidRPr="0039667A">
        <w:rPr>
          <w:color w:val="215868" w:themeColor="accent5" w:themeShade="80"/>
          <w:lang w:val="fr-CA"/>
        </w:rPr>
        <w:t xml:space="preserve"> les réflexes ToTAL lorsque la pression quotidienne risque de ramener l’organisation vers ses anciennes habitudes.</w:t>
      </w:r>
    </w:p>
    <w:p w14:paraId="5FFD2990" w14:textId="77777777" w:rsidR="00FE1846" w:rsidRPr="0039667A" w:rsidRDefault="00000000" w:rsidP="008300FA">
      <w:pPr>
        <w:rPr>
          <w:color w:val="215868" w:themeColor="accent5" w:themeShade="80"/>
          <w:lang w:val="fr-CA"/>
        </w:rPr>
      </w:pPr>
      <w:r w:rsidRPr="0039667A">
        <w:rPr>
          <w:color w:val="215868" w:themeColor="accent5" w:themeShade="80"/>
          <w:lang w:val="fr-CA"/>
        </w:rPr>
        <w:t xml:space="preserve">Le Centre d’excellence ToTAL n’est pas une police de méthode. Il agit comme gardien de la maîtrise, mémoire vivante, assistance, formation, coaching, catalyse, veille et rappel utile. Il peut réunir coach qualité, coach Agile, gestionnaire de changement, facilitateur, entraîneur, formateur, responsable technologique, responsable IT, expert DevOps, analyste, spécialiste </w:t>
      </w:r>
      <w:r w:rsidR="00780169" w:rsidRPr="0039667A">
        <w:rPr>
          <w:color w:val="215868" w:themeColor="accent5" w:themeShade="80"/>
          <w:lang w:val="fr-CA"/>
        </w:rPr>
        <w:t xml:space="preserve">en </w:t>
      </w:r>
      <w:r w:rsidRPr="0039667A">
        <w:rPr>
          <w:color w:val="215868" w:themeColor="accent5" w:themeShade="80"/>
          <w:lang w:val="fr-CA"/>
        </w:rPr>
        <w:t>analyse de données</w:t>
      </w:r>
      <w:r w:rsidR="00780169" w:rsidRPr="0039667A">
        <w:rPr>
          <w:color w:val="215868" w:themeColor="accent5" w:themeShade="80"/>
          <w:lang w:val="fr-CA"/>
        </w:rPr>
        <w:t>,</w:t>
      </w:r>
      <w:r w:rsidRPr="0039667A">
        <w:rPr>
          <w:color w:val="215868" w:themeColor="accent5" w:themeShade="80"/>
          <w:lang w:val="fr-CA"/>
        </w:rPr>
        <w:t xml:space="preserve"> architecte et responsable produit. À l’échelle personnelle, il peut prendre la forme de rappels, </w:t>
      </w:r>
      <w:r w:rsidR="00780169" w:rsidRPr="0039667A">
        <w:rPr>
          <w:color w:val="215868" w:themeColor="accent5" w:themeShade="80"/>
          <w:lang w:val="fr-CA"/>
        </w:rPr>
        <w:t xml:space="preserve">de </w:t>
      </w:r>
      <w:r w:rsidRPr="0039667A">
        <w:rPr>
          <w:color w:val="215868" w:themeColor="accent5" w:themeShade="80"/>
          <w:lang w:val="fr-CA"/>
        </w:rPr>
        <w:t xml:space="preserve">sources d’information, </w:t>
      </w:r>
      <w:r w:rsidR="00780169" w:rsidRPr="0039667A">
        <w:rPr>
          <w:color w:val="215868" w:themeColor="accent5" w:themeShade="80"/>
          <w:lang w:val="fr-CA"/>
        </w:rPr>
        <w:t xml:space="preserve">d’un </w:t>
      </w:r>
      <w:r w:rsidRPr="0039667A">
        <w:rPr>
          <w:color w:val="215868" w:themeColor="accent5" w:themeShade="80"/>
          <w:lang w:val="fr-CA"/>
        </w:rPr>
        <w:t xml:space="preserve">suivi d’objectifs, </w:t>
      </w:r>
      <w:r w:rsidR="00780169" w:rsidRPr="0039667A">
        <w:rPr>
          <w:color w:val="215868" w:themeColor="accent5" w:themeShade="80"/>
          <w:lang w:val="fr-CA"/>
        </w:rPr>
        <w:t xml:space="preserve">d’un </w:t>
      </w:r>
      <w:r w:rsidRPr="0039667A">
        <w:rPr>
          <w:color w:val="215868" w:themeColor="accent5" w:themeShade="80"/>
          <w:lang w:val="fr-CA"/>
        </w:rPr>
        <w:t xml:space="preserve">journal d’apprentissage, </w:t>
      </w:r>
      <w:r w:rsidR="00780169" w:rsidRPr="0039667A">
        <w:rPr>
          <w:color w:val="215868" w:themeColor="accent5" w:themeShade="80"/>
          <w:lang w:val="fr-CA"/>
        </w:rPr>
        <w:t xml:space="preserve">d’un </w:t>
      </w:r>
      <w:r w:rsidRPr="0039667A">
        <w:rPr>
          <w:color w:val="215868" w:themeColor="accent5" w:themeShade="80"/>
          <w:lang w:val="fr-CA"/>
        </w:rPr>
        <w:t xml:space="preserve">mentor, </w:t>
      </w:r>
      <w:r w:rsidR="00780169" w:rsidRPr="0039667A">
        <w:rPr>
          <w:color w:val="215868" w:themeColor="accent5" w:themeShade="80"/>
          <w:lang w:val="fr-CA"/>
        </w:rPr>
        <w:t xml:space="preserve">d’une </w:t>
      </w:r>
      <w:r w:rsidRPr="0039667A">
        <w:rPr>
          <w:color w:val="215868" w:themeColor="accent5" w:themeShade="80"/>
          <w:lang w:val="fr-CA"/>
        </w:rPr>
        <w:t xml:space="preserve">communauté, </w:t>
      </w:r>
      <w:r w:rsidR="00780169" w:rsidRPr="0039667A">
        <w:rPr>
          <w:color w:val="215868" w:themeColor="accent5" w:themeShade="80"/>
          <w:lang w:val="fr-CA"/>
        </w:rPr>
        <w:t xml:space="preserve">d’un </w:t>
      </w:r>
      <w:r w:rsidRPr="0039667A">
        <w:rPr>
          <w:color w:val="215868" w:themeColor="accent5" w:themeShade="80"/>
          <w:lang w:val="fr-CA"/>
        </w:rPr>
        <w:t xml:space="preserve">ami critique ou </w:t>
      </w:r>
      <w:r w:rsidR="00780169" w:rsidRPr="0039667A">
        <w:rPr>
          <w:color w:val="215868" w:themeColor="accent5" w:themeShade="80"/>
          <w:lang w:val="fr-CA"/>
        </w:rPr>
        <w:t xml:space="preserve">d’un </w:t>
      </w:r>
      <w:r w:rsidRPr="0039667A">
        <w:rPr>
          <w:color w:val="215868" w:themeColor="accent5" w:themeShade="80"/>
          <w:lang w:val="fr-CA"/>
        </w:rPr>
        <w:t>soutien par les pairs.</w:t>
      </w:r>
    </w:p>
    <w:p w14:paraId="2C96C916" w14:textId="77777777" w:rsidR="00FE1846" w:rsidRPr="0039667A" w:rsidRDefault="00000000" w:rsidP="00464DF8">
      <w:pPr>
        <w:pStyle w:val="Titre2"/>
        <w:rPr>
          <w:color w:val="215868" w:themeColor="accent5" w:themeShade="80"/>
          <w:lang w:val="fr-CA"/>
        </w:rPr>
      </w:pPr>
      <w:r w:rsidRPr="0039667A">
        <w:rPr>
          <w:color w:val="215868" w:themeColor="accent5" w:themeShade="80"/>
          <w:lang w:val="fr-CA"/>
        </w:rPr>
        <w:t>ToTAL, l’art de réaliser avec maîtrise</w:t>
      </w:r>
    </w:p>
    <w:p w14:paraId="781C02C1" w14:textId="77777777" w:rsidR="00FE1846" w:rsidRPr="0039667A" w:rsidRDefault="00000000" w:rsidP="00810121">
      <w:pPr>
        <w:rPr>
          <w:color w:val="215868" w:themeColor="accent5" w:themeShade="80"/>
          <w:lang w:val="fr-CA"/>
        </w:rPr>
      </w:pPr>
      <w:r w:rsidRPr="0039667A">
        <w:rPr>
          <w:color w:val="215868" w:themeColor="accent5" w:themeShade="80"/>
          <w:lang w:val="fr-CA"/>
        </w:rPr>
        <w:t>ToTAL est l’art de réaliser avec maîtrise appliqué ici au produit logiciel : clarifier ce qui guide le travail, qualifier ce qui oriente les décisions, livrer avec confiance et apprendre durablement du réel.</w:t>
      </w:r>
    </w:p>
    <w:p w14:paraId="3435904F" w14:textId="77777777" w:rsidR="00FE1846" w:rsidRPr="0039667A" w:rsidRDefault="00000000">
      <w:pPr>
        <w:rPr>
          <w:color w:val="215868" w:themeColor="accent5" w:themeShade="80"/>
          <w:lang w:val="fr-CA"/>
        </w:rPr>
      </w:pPr>
      <w:r w:rsidRPr="0039667A">
        <w:rPr>
          <w:color w:val="215868" w:themeColor="accent5" w:themeShade="80"/>
          <w:lang w:val="fr-CA"/>
        </w:rPr>
        <w:t>Le produit logiciel donne une incarnation concrète de ToTAL, mais la même discipline peut éclairer d’autres formes de réalisation : une décision, une transformation, un service, une expérience ou un système plus digne de ce qu’il promet.</w:t>
      </w:r>
    </w:p>
    <w:p w14:paraId="05EDEA97" w14:textId="77777777" w:rsidR="00FE1846" w:rsidRPr="0039667A" w:rsidRDefault="00000000">
      <w:pPr>
        <w:rPr>
          <w:color w:val="215868" w:themeColor="accent5" w:themeShade="80"/>
          <w:lang w:val="fr-CA"/>
        </w:rPr>
      </w:pPr>
      <w:r w:rsidRPr="0039667A">
        <w:rPr>
          <w:color w:val="215868" w:themeColor="accent5" w:themeShade="80"/>
          <w:lang w:val="fr-CA"/>
        </w:rPr>
        <w:t>Plus largement, ToTAL prolonge un mouvement très ancien : améliorer ce qui existe en clarifiant, en apprenant et en élevant la qualité de ce que l’on réalise.</w:t>
      </w:r>
    </w:p>
    <w:p w14:paraId="196F16AE"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lastRenderedPageBreak/>
        <w:t>La proposition centrale est simple : ToTAL est l’art de réaliser avec maîtrise.</w:t>
      </w:r>
    </w:p>
    <w:p w14:paraId="57899D70" w14:textId="77777777" w:rsidR="00FE1846" w:rsidRPr="0039667A" w:rsidRDefault="00000000" w:rsidP="00605AED">
      <w:pPr>
        <w:rPr>
          <w:color w:val="215868" w:themeColor="accent5" w:themeShade="80"/>
          <w:lang w:val="fr-CA"/>
        </w:rPr>
      </w:pPr>
      <w:r w:rsidRPr="0039667A">
        <w:rPr>
          <w:color w:val="215868" w:themeColor="accent5" w:themeShade="80"/>
          <w:lang w:val="fr-CA"/>
        </w:rPr>
        <w:t xml:space="preserve">Dans le produit logiciel, cet art </w:t>
      </w:r>
      <w:r w:rsidR="00A1283E" w:rsidRPr="0039667A">
        <w:rPr>
          <w:color w:val="215868" w:themeColor="accent5" w:themeShade="80"/>
          <w:lang w:val="fr-CA"/>
        </w:rPr>
        <w:t>consiste à</w:t>
      </w:r>
      <w:r w:rsidRPr="0039667A">
        <w:rPr>
          <w:color w:val="215868" w:themeColor="accent5" w:themeShade="80"/>
          <w:lang w:val="fr-CA"/>
        </w:rPr>
        <w:t xml:space="preserve"> donner forme à une idée, à un service ou à une capacité utile sans perdre la clarté, la qualité, la confiance et l’apprentissage.</w:t>
      </w:r>
    </w:p>
    <w:p w14:paraId="07A542E3" w14:textId="77777777" w:rsidR="00FE1846" w:rsidRPr="0039667A" w:rsidRDefault="00000000">
      <w:pPr>
        <w:pStyle w:val="Titre2"/>
        <w:rPr>
          <w:color w:val="215868" w:themeColor="accent5" w:themeShade="80"/>
          <w:lang w:val="fr-CA"/>
        </w:rPr>
      </w:pPr>
      <w:r w:rsidRPr="0039667A">
        <w:rPr>
          <w:color w:val="215868" w:themeColor="accent5" w:themeShade="80"/>
          <w:lang w:val="fr-CA"/>
        </w:rPr>
        <w:t>Le cas conducteur — ORIGINALIUM (organisation), DREAM-TEAM (équipe) et BEASTEST (produit)</w:t>
      </w:r>
    </w:p>
    <w:p w14:paraId="6A03C63E" w14:textId="77777777" w:rsidR="00FE1846" w:rsidRPr="0039667A" w:rsidRDefault="00000000">
      <w:pPr>
        <w:rPr>
          <w:color w:val="215868" w:themeColor="accent5" w:themeShade="80"/>
          <w:lang w:val="fr-CA"/>
        </w:rPr>
      </w:pPr>
      <w:r w:rsidRPr="0039667A">
        <w:rPr>
          <w:color w:val="215868" w:themeColor="accent5" w:themeShade="80"/>
          <w:lang w:val="fr-CA"/>
        </w:rPr>
        <w:t>Pour rendre ToTAL concret, ce livre suit un cas conducteur inspiré du réel et volontairement fictionnalisé.</w:t>
      </w:r>
    </w:p>
    <w:p w14:paraId="2DD9392D"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désigne l’organisation qui sert de miroir narratif. DREAM-TEAM (équipe) désigne l’équipe produit mise en scène pour incarner les situations du livre. BEASTEST (produit) désigne le produit logiciel autour duquel les exemples sont racontés.</w:t>
      </w:r>
    </w:p>
    <w:p w14:paraId="01734878" w14:textId="77777777" w:rsidR="00A3274C" w:rsidRPr="0039667A" w:rsidRDefault="00000000">
      <w:pPr>
        <w:rPr>
          <w:color w:val="215868" w:themeColor="accent5" w:themeShade="80"/>
          <w:lang w:val="fr-CA"/>
        </w:rPr>
      </w:pPr>
      <w:r w:rsidRPr="0039667A">
        <w:rPr>
          <w:color w:val="215868" w:themeColor="accent5" w:themeShade="80"/>
          <w:lang w:val="fr-CA"/>
        </w:rPr>
        <w:t>Ces scènes ne prétendent pas documenter un cas réel dans tous ses détails. Elles condensent des situations fréquentes que beaucoup d’organisations peuvent reconnaître : demandes floues, carnet de produit (backlog) plein mais valeur incertaine, tests tardifs, livraisons anxieuses, intelligence artificielle utilisée avant clarification et apprentissages non réinjectés.</w:t>
      </w:r>
    </w:p>
    <w:p w14:paraId="3EAFE442" w14:textId="77777777" w:rsidR="00A3274C" w:rsidRPr="0039667A" w:rsidRDefault="00000000">
      <w:pPr>
        <w:rPr>
          <w:color w:val="215868" w:themeColor="accent5" w:themeShade="80"/>
          <w:lang w:val="fr-CA"/>
        </w:rPr>
      </w:pPr>
      <w:r w:rsidRPr="0039667A">
        <w:rPr>
          <w:color w:val="215868" w:themeColor="accent5" w:themeShade="80"/>
          <w:lang w:val="fr-CA"/>
        </w:rPr>
        <w:t>BEASTEST a une double présence assumée : dans le cas conducteur, il sert de produit logiciel autour duquel les scènes prennent forme ; dans l’écosystème ToTAL, il peut aussi représenter une incarnation technologique possible de la discipline. La discipline ToTAL demeure première ; l’outil vient après pour la soutenir.</w:t>
      </w:r>
    </w:p>
    <w:p w14:paraId="01A02164" w14:textId="77777777" w:rsidR="002F65FC" w:rsidRPr="0039667A" w:rsidRDefault="002F65FC">
      <w:pPr>
        <w:pStyle w:val="Titre1"/>
        <w:rPr>
          <w:color w:val="215868" w:themeColor="accent5" w:themeShade="80"/>
          <w:kern w:val="36"/>
          <w:szCs w:val="36"/>
          <w:lang w:val="fr-CA" w:eastAsia="fr-CA"/>
          <w14:ligatures w14:val="standardContextual"/>
        </w:rPr>
      </w:pPr>
      <w:r w:rsidRPr="0039667A">
        <w:rPr>
          <w:color w:val="215868" w:themeColor="accent5" w:themeShade="80"/>
          <w:lang w:val="fr-CA"/>
        </w:rPr>
        <w:t>Prologue personnel — Le premier bug que personne ne voulait croire</w:t>
      </w:r>
    </w:p>
    <w:p w14:paraId="17CB0A3D" w14:textId="77777777" w:rsidR="00FE1846" w:rsidRPr="0039667A" w:rsidRDefault="00000000" w:rsidP="006E5F77">
      <w:pPr>
        <w:rPr>
          <w:color w:val="215868" w:themeColor="accent5" w:themeShade="80"/>
          <w:lang w:val="fr-CA"/>
        </w:rPr>
      </w:pPr>
      <w:r w:rsidRPr="0039667A">
        <w:rPr>
          <w:color w:val="215868" w:themeColor="accent5" w:themeShade="80"/>
          <w:lang w:val="fr-CA"/>
        </w:rPr>
        <w:t xml:space="preserve">Très jeune, </w:t>
      </w:r>
      <w:r w:rsidR="008870AC" w:rsidRPr="0039667A">
        <w:rPr>
          <w:color w:val="215868" w:themeColor="accent5" w:themeShade="80"/>
          <w:lang w:val="fr-CA"/>
        </w:rPr>
        <w:t>je me glissais</w:t>
      </w:r>
      <w:r w:rsidRPr="0039667A">
        <w:rPr>
          <w:color w:val="215868" w:themeColor="accent5" w:themeShade="80"/>
          <w:lang w:val="fr-CA"/>
        </w:rPr>
        <w:t xml:space="preserve"> dans le bureau de mon père pour faire de l’ordinateur. </w:t>
      </w:r>
      <w:r w:rsidR="008870AC" w:rsidRPr="0039667A">
        <w:rPr>
          <w:color w:val="215868" w:themeColor="accent5" w:themeShade="80"/>
          <w:lang w:val="fr-CA"/>
        </w:rPr>
        <w:t>Je n’avais pas encore le vocabulaire pour expliquer ce que je faisais. Je fouinais. J’essayais. Je cliquais. Je testais des choses improbables. Je découvrais les premières formes d’Internet comme on découvre un territoire immense, encore mal cartographié, où chaque écran pouvait cacher une surprise.</w:t>
      </w:r>
    </w:p>
    <w:p w14:paraId="3AD96175" w14:textId="77777777" w:rsidR="00FE1846" w:rsidRPr="0039667A" w:rsidRDefault="00F83A3A" w:rsidP="00DE05BC">
      <w:pPr>
        <w:rPr>
          <w:color w:val="215868" w:themeColor="accent5" w:themeShade="80"/>
          <w:lang w:val="fr-CA"/>
        </w:rPr>
      </w:pPr>
      <w:r w:rsidRPr="0039667A">
        <w:rPr>
          <w:color w:val="215868" w:themeColor="accent5" w:themeShade="80"/>
          <w:lang w:val="fr-CA"/>
        </w:rPr>
        <w:t>Mais ce dont je me souviens le plus, ce n’est pas l’émerveillement. C’est la frustration. Je chicanais l’ordinateur. Je lui en voulais de faire des choses incohérentes, d’afficher des comportements qui ne tenaient pas debout, de produire des erreurs que je sentais réelles sans pouvoir les nommer. Mon père trouvait cela drôle. Pour lui, l’ordinateur ne pouvait pas se tromper. S’il y avait une erreur, elle venait forcément de moi.</w:t>
      </w:r>
    </w:p>
    <w:p w14:paraId="452D4153" w14:textId="77777777" w:rsidR="00FE1846" w:rsidRPr="0039667A" w:rsidRDefault="00000000" w:rsidP="007D0918">
      <w:pPr>
        <w:rPr>
          <w:color w:val="215868" w:themeColor="accent5" w:themeShade="80"/>
          <w:lang w:val="fr-CA"/>
        </w:rPr>
      </w:pPr>
      <w:r w:rsidRPr="0039667A">
        <w:rPr>
          <w:color w:val="215868" w:themeColor="accent5" w:themeShade="80"/>
          <w:lang w:val="fr-CA"/>
        </w:rPr>
        <w:t xml:space="preserve">Pendant </w:t>
      </w:r>
      <w:r w:rsidR="00C3211E" w:rsidRPr="0039667A">
        <w:rPr>
          <w:color w:val="215868" w:themeColor="accent5" w:themeShade="80"/>
          <w:lang w:val="fr-CA"/>
        </w:rPr>
        <w:t xml:space="preserve">des </w:t>
      </w:r>
      <w:r w:rsidRPr="0039667A">
        <w:rPr>
          <w:color w:val="215868" w:themeColor="accent5" w:themeShade="80"/>
          <w:lang w:val="fr-CA"/>
        </w:rPr>
        <w:t xml:space="preserve">années, cette </w:t>
      </w:r>
      <w:r w:rsidR="00C3211E" w:rsidRPr="0039667A">
        <w:rPr>
          <w:color w:val="215868" w:themeColor="accent5" w:themeShade="80"/>
          <w:lang w:val="fr-CA"/>
        </w:rPr>
        <w:t>scène</w:t>
      </w:r>
      <w:r w:rsidRPr="0039667A">
        <w:rPr>
          <w:color w:val="215868" w:themeColor="accent5" w:themeShade="80"/>
          <w:lang w:val="fr-CA"/>
        </w:rPr>
        <w:t xml:space="preserve"> est devenue une blague </w:t>
      </w:r>
      <w:r w:rsidR="00C3211E" w:rsidRPr="0039667A">
        <w:rPr>
          <w:color w:val="215868" w:themeColor="accent5" w:themeShade="80"/>
          <w:lang w:val="fr-CA"/>
        </w:rPr>
        <w:t>: l’enfant</w:t>
      </w:r>
      <w:r w:rsidRPr="0039667A">
        <w:rPr>
          <w:color w:val="215868" w:themeColor="accent5" w:themeShade="80"/>
          <w:lang w:val="fr-CA"/>
        </w:rPr>
        <w:t xml:space="preserve"> qui accusait </w:t>
      </w:r>
      <w:r w:rsidR="00C3211E" w:rsidRPr="0039667A">
        <w:rPr>
          <w:color w:val="215868" w:themeColor="accent5" w:themeShade="80"/>
          <w:lang w:val="fr-CA"/>
        </w:rPr>
        <w:t>la machine.</w:t>
      </w:r>
      <w:r w:rsidRPr="0039667A">
        <w:rPr>
          <w:color w:val="215868" w:themeColor="accent5" w:themeShade="80"/>
          <w:lang w:val="fr-CA"/>
        </w:rPr>
        <w:t xml:space="preserve"> L’enfant qui </w:t>
      </w:r>
      <w:r w:rsidR="00C3211E" w:rsidRPr="0039667A">
        <w:rPr>
          <w:color w:val="215868" w:themeColor="accent5" w:themeShade="80"/>
          <w:lang w:val="fr-CA"/>
        </w:rPr>
        <w:t>prétendait voir</w:t>
      </w:r>
      <w:r w:rsidRPr="0039667A">
        <w:rPr>
          <w:color w:val="215868" w:themeColor="accent5" w:themeShade="80"/>
          <w:lang w:val="fr-CA"/>
        </w:rPr>
        <w:t xml:space="preserve"> des erreurs dans </w:t>
      </w:r>
      <w:r w:rsidR="00C3211E" w:rsidRPr="0039667A">
        <w:rPr>
          <w:color w:val="215868" w:themeColor="accent5" w:themeShade="80"/>
          <w:lang w:val="fr-CA"/>
        </w:rPr>
        <w:t>un système supposé parfait.</w:t>
      </w:r>
      <w:r w:rsidRPr="0039667A">
        <w:rPr>
          <w:color w:val="215868" w:themeColor="accent5" w:themeShade="80"/>
          <w:lang w:val="fr-CA"/>
        </w:rPr>
        <w:t xml:space="preserve"> Avec le recul, je peux sourire</w:t>
      </w:r>
      <w:r w:rsidR="00C3211E" w:rsidRPr="0039667A">
        <w:rPr>
          <w:color w:val="215868" w:themeColor="accent5" w:themeShade="80"/>
          <w:lang w:val="fr-CA"/>
        </w:rPr>
        <w:t>.</w:t>
      </w:r>
      <w:r w:rsidRPr="0039667A">
        <w:rPr>
          <w:color w:val="215868" w:themeColor="accent5" w:themeShade="80"/>
          <w:lang w:val="fr-CA"/>
        </w:rPr>
        <w:t xml:space="preserve"> Mais je sais aussi </w:t>
      </w:r>
      <w:r w:rsidR="00C3211E" w:rsidRPr="0039667A">
        <w:rPr>
          <w:color w:val="215868" w:themeColor="accent5" w:themeShade="80"/>
          <w:lang w:val="fr-CA"/>
        </w:rPr>
        <w:t>autre chose :</w:t>
      </w:r>
      <w:r w:rsidRPr="0039667A">
        <w:rPr>
          <w:color w:val="215868" w:themeColor="accent5" w:themeShade="80"/>
          <w:lang w:val="fr-CA"/>
        </w:rPr>
        <w:t xml:space="preserve"> je n’étais pas fou. Il y avait </w:t>
      </w:r>
      <w:r w:rsidRPr="0039667A">
        <w:rPr>
          <w:color w:val="215868" w:themeColor="accent5" w:themeShade="80"/>
          <w:lang w:val="fr-CA"/>
        </w:rPr>
        <w:lastRenderedPageBreak/>
        <w:t xml:space="preserve">réellement des bugs. Je n’avais </w:t>
      </w:r>
      <w:r w:rsidR="00C3211E" w:rsidRPr="0039667A">
        <w:rPr>
          <w:color w:val="215868" w:themeColor="accent5" w:themeShade="80"/>
          <w:lang w:val="fr-CA"/>
        </w:rPr>
        <w:t>ni</w:t>
      </w:r>
      <w:r w:rsidRPr="0039667A">
        <w:rPr>
          <w:color w:val="215868" w:themeColor="accent5" w:themeShade="80"/>
          <w:lang w:val="fr-CA"/>
        </w:rPr>
        <w:t xml:space="preserve"> l’autorité, </w:t>
      </w:r>
      <w:r w:rsidR="00C3211E" w:rsidRPr="0039667A">
        <w:rPr>
          <w:color w:val="215868" w:themeColor="accent5" w:themeShade="80"/>
          <w:lang w:val="fr-CA"/>
        </w:rPr>
        <w:t>ni</w:t>
      </w:r>
      <w:r w:rsidRPr="0039667A">
        <w:rPr>
          <w:color w:val="215868" w:themeColor="accent5" w:themeShade="80"/>
          <w:lang w:val="fr-CA"/>
        </w:rPr>
        <w:t xml:space="preserve"> l’expérience, </w:t>
      </w:r>
      <w:r w:rsidR="00C3211E" w:rsidRPr="0039667A">
        <w:rPr>
          <w:color w:val="215868" w:themeColor="accent5" w:themeShade="80"/>
          <w:lang w:val="fr-CA"/>
        </w:rPr>
        <w:t xml:space="preserve">ni les bons mots, </w:t>
      </w:r>
      <w:r w:rsidRPr="0039667A">
        <w:rPr>
          <w:color w:val="215868" w:themeColor="accent5" w:themeShade="80"/>
          <w:lang w:val="fr-CA"/>
        </w:rPr>
        <w:t xml:space="preserve">mais j’avais déjà rencontré </w:t>
      </w:r>
      <w:r w:rsidR="00C3211E" w:rsidRPr="0039667A">
        <w:rPr>
          <w:color w:val="215868" w:themeColor="accent5" w:themeShade="80"/>
          <w:lang w:val="fr-CA"/>
        </w:rPr>
        <w:t>une vérité</w:t>
      </w:r>
      <w:r w:rsidRPr="0039667A">
        <w:rPr>
          <w:color w:val="215868" w:themeColor="accent5" w:themeShade="80"/>
          <w:lang w:val="fr-CA"/>
        </w:rPr>
        <w:t xml:space="preserve"> qui allait me suivre toute ma vie professionnelle : un problème réel peut </w:t>
      </w:r>
      <w:r w:rsidR="00C3211E" w:rsidRPr="0039667A">
        <w:rPr>
          <w:color w:val="215868" w:themeColor="accent5" w:themeShade="80"/>
          <w:lang w:val="fr-CA"/>
        </w:rPr>
        <w:t>rester</w:t>
      </w:r>
      <w:r w:rsidRPr="0039667A">
        <w:rPr>
          <w:color w:val="215868" w:themeColor="accent5" w:themeShade="80"/>
          <w:lang w:val="fr-CA"/>
        </w:rPr>
        <w:t xml:space="preserve"> invisible </w:t>
      </w:r>
      <w:r w:rsidR="00C3211E" w:rsidRPr="0039667A">
        <w:rPr>
          <w:color w:val="215868" w:themeColor="accent5" w:themeShade="80"/>
          <w:lang w:val="fr-CA"/>
        </w:rPr>
        <w:t>lorsque</w:t>
      </w:r>
      <w:r w:rsidRPr="0039667A">
        <w:rPr>
          <w:color w:val="215868" w:themeColor="accent5" w:themeShade="80"/>
          <w:lang w:val="fr-CA"/>
        </w:rPr>
        <w:t xml:space="preserve"> ceux qui </w:t>
      </w:r>
      <w:r w:rsidR="00C3211E" w:rsidRPr="0039667A">
        <w:rPr>
          <w:color w:val="215868" w:themeColor="accent5" w:themeShade="80"/>
          <w:lang w:val="fr-CA"/>
        </w:rPr>
        <w:t>regardent</w:t>
      </w:r>
      <w:r w:rsidRPr="0039667A">
        <w:rPr>
          <w:color w:val="215868" w:themeColor="accent5" w:themeShade="80"/>
          <w:lang w:val="fr-CA"/>
        </w:rPr>
        <w:t xml:space="preserve"> le système </w:t>
      </w:r>
      <w:r w:rsidR="00C3211E" w:rsidRPr="0039667A">
        <w:rPr>
          <w:color w:val="215868" w:themeColor="accent5" w:themeShade="80"/>
          <w:lang w:val="fr-CA"/>
        </w:rPr>
        <w:t>croient déjà qu’il ne peut pas se tromper.</w:t>
      </w:r>
    </w:p>
    <w:p w14:paraId="586E67E2" w14:textId="77777777" w:rsidR="00FE1846" w:rsidRPr="0039667A" w:rsidRDefault="00000000" w:rsidP="00E044FF">
      <w:pPr>
        <w:rPr>
          <w:color w:val="215868" w:themeColor="accent5" w:themeShade="80"/>
          <w:lang w:val="fr-CA"/>
        </w:rPr>
      </w:pPr>
      <w:r w:rsidRPr="0039667A">
        <w:rPr>
          <w:color w:val="215868" w:themeColor="accent5" w:themeShade="80"/>
          <w:lang w:val="fr-CA"/>
        </w:rPr>
        <w:t>Mon père avait raison sur une chose : l’ordinateur ne décidait pas</w:t>
      </w:r>
      <w:r w:rsidR="00402360" w:rsidRPr="0039667A">
        <w:rPr>
          <w:color w:val="215868" w:themeColor="accent5" w:themeShade="80"/>
          <w:lang w:val="fr-CA"/>
        </w:rPr>
        <w:t>, par lui-même,</w:t>
      </w:r>
      <w:r w:rsidRPr="0039667A">
        <w:rPr>
          <w:color w:val="215868" w:themeColor="accent5" w:themeShade="80"/>
          <w:lang w:val="fr-CA"/>
        </w:rPr>
        <w:t xml:space="preserve"> de faire une erreur. Mais il avait tort sur une autre : </w:t>
      </w:r>
      <w:r w:rsidR="00402360" w:rsidRPr="0039667A">
        <w:rPr>
          <w:color w:val="215868" w:themeColor="accent5" w:themeShade="80"/>
          <w:lang w:val="fr-CA"/>
        </w:rPr>
        <w:t>une machine</w:t>
      </w:r>
      <w:r w:rsidRPr="0039667A">
        <w:rPr>
          <w:color w:val="215868" w:themeColor="accent5" w:themeShade="80"/>
          <w:lang w:val="fr-CA"/>
        </w:rPr>
        <w:t xml:space="preserve"> peut exposer les erreurs d’un système</w:t>
      </w:r>
      <w:r w:rsidR="00402360" w:rsidRPr="0039667A">
        <w:rPr>
          <w:color w:val="215868" w:themeColor="accent5" w:themeShade="80"/>
          <w:lang w:val="fr-CA"/>
        </w:rPr>
        <w:t xml:space="preserve"> humain. Elle peut révéler une</w:t>
      </w:r>
      <w:r w:rsidRPr="0039667A">
        <w:rPr>
          <w:color w:val="215868" w:themeColor="accent5" w:themeShade="80"/>
          <w:lang w:val="fr-CA"/>
        </w:rPr>
        <w:t xml:space="preserve"> logique</w:t>
      </w:r>
      <w:r w:rsidR="00402360" w:rsidRPr="0039667A">
        <w:rPr>
          <w:color w:val="215868" w:themeColor="accent5" w:themeShade="80"/>
          <w:lang w:val="fr-CA"/>
        </w:rPr>
        <w:t xml:space="preserve"> incomplète, une</w:t>
      </w:r>
      <w:r w:rsidRPr="0039667A">
        <w:rPr>
          <w:color w:val="215868" w:themeColor="accent5" w:themeShade="80"/>
          <w:lang w:val="fr-CA"/>
        </w:rPr>
        <w:t xml:space="preserve"> conception </w:t>
      </w:r>
      <w:r w:rsidR="00402360" w:rsidRPr="0039667A">
        <w:rPr>
          <w:color w:val="215868" w:themeColor="accent5" w:themeShade="80"/>
          <w:lang w:val="fr-CA"/>
        </w:rPr>
        <w:t xml:space="preserve">fragile, une programmation imparfaite, une configuration mal comprise </w:t>
      </w:r>
      <w:r w:rsidRPr="0039667A">
        <w:rPr>
          <w:color w:val="215868" w:themeColor="accent5" w:themeShade="80"/>
          <w:lang w:val="fr-CA"/>
        </w:rPr>
        <w:t xml:space="preserve">ou </w:t>
      </w:r>
      <w:r w:rsidR="00402360" w:rsidRPr="0039667A">
        <w:rPr>
          <w:color w:val="215868" w:themeColor="accent5" w:themeShade="80"/>
          <w:lang w:val="fr-CA"/>
        </w:rPr>
        <w:t>une attente mal définie.</w:t>
      </w:r>
    </w:p>
    <w:p w14:paraId="385094EB" w14:textId="77777777" w:rsidR="00FE1846" w:rsidRPr="0039667A" w:rsidRDefault="00000000" w:rsidP="00B57DAE">
      <w:pPr>
        <w:rPr>
          <w:color w:val="215868" w:themeColor="accent5" w:themeShade="80"/>
          <w:lang w:val="fr-CA"/>
        </w:rPr>
      </w:pPr>
      <w:r w:rsidRPr="0039667A">
        <w:rPr>
          <w:color w:val="215868" w:themeColor="accent5" w:themeShade="80"/>
          <w:lang w:val="fr-CA"/>
        </w:rPr>
        <w:t xml:space="preserve">Cette première injustice — voir quelque chose de réel sans être cru — a laissé une trace. Plus tard, </w:t>
      </w:r>
      <w:r w:rsidR="004671EF" w:rsidRPr="0039667A">
        <w:rPr>
          <w:color w:val="215868" w:themeColor="accent5" w:themeShade="80"/>
          <w:lang w:val="fr-CA"/>
        </w:rPr>
        <w:t>je l’ai revue partout</w:t>
      </w:r>
      <w:r w:rsidRPr="0039667A">
        <w:rPr>
          <w:color w:val="215868" w:themeColor="accent5" w:themeShade="80"/>
          <w:lang w:val="fr-CA"/>
        </w:rPr>
        <w:t xml:space="preserve"> sous d’autres formes. Des utilisateurs voyaient des irritants que </w:t>
      </w:r>
      <w:r w:rsidR="004671EF" w:rsidRPr="0039667A">
        <w:rPr>
          <w:color w:val="215868" w:themeColor="accent5" w:themeShade="80"/>
          <w:lang w:val="fr-CA"/>
        </w:rPr>
        <w:t>le système appelait des exceptions.</w:t>
      </w:r>
      <w:r w:rsidRPr="0039667A">
        <w:rPr>
          <w:color w:val="215868" w:themeColor="accent5" w:themeShade="80"/>
          <w:lang w:val="fr-CA"/>
        </w:rPr>
        <w:t xml:space="preserve"> Des personnes qualité voyaient des risques que les projets </w:t>
      </w:r>
      <w:r w:rsidR="004671EF" w:rsidRPr="0039667A">
        <w:rPr>
          <w:color w:val="215868" w:themeColor="accent5" w:themeShade="80"/>
          <w:lang w:val="fr-CA"/>
        </w:rPr>
        <w:t>traitaient</w:t>
      </w:r>
      <w:r w:rsidRPr="0039667A">
        <w:rPr>
          <w:color w:val="215868" w:themeColor="accent5" w:themeShade="80"/>
          <w:lang w:val="fr-CA"/>
        </w:rPr>
        <w:t xml:space="preserve"> comme des détails. Des équipes voyaient le flou avant qu’il devienne une crise, mais on leur demandait d’avancer quand même.</w:t>
      </w:r>
    </w:p>
    <w:p w14:paraId="5B5051DB" w14:textId="77777777" w:rsidR="00FE1846" w:rsidRPr="0039667A" w:rsidRDefault="00000000" w:rsidP="002A6167">
      <w:pPr>
        <w:rPr>
          <w:color w:val="215868" w:themeColor="accent5" w:themeShade="80"/>
          <w:lang w:val="fr-CA"/>
        </w:rPr>
      </w:pPr>
      <w:r w:rsidRPr="0039667A">
        <w:rPr>
          <w:color w:val="215868" w:themeColor="accent5" w:themeShade="80"/>
          <w:lang w:val="fr-CA"/>
        </w:rPr>
        <w:t>Aujourd’hui, nous répétons parfois avec l’intelligence artificielle ce que certains croyaient hier avec l’ordinateur : la machine impressionne, donc elle doit avoir raison. Mais l’IA, comme l’ordinateur de mon enfance, amplifie surtout la qualité du système qui la nourrit. Si le besoin est flou, elle peut générer du flou avec élégance. Si les critères sont faibles, elle peut produire une réponse convaincante mais fragile. Si la décision est mal comprise, elle peut accélérer une mauvaise direction.</w:t>
      </w:r>
    </w:p>
    <w:p w14:paraId="12530C7E"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 xml:space="preserve">ToTAL vient en partie de cette </w:t>
      </w:r>
      <w:r w:rsidR="009C3541" w:rsidRPr="0039667A">
        <w:rPr>
          <w:color w:val="215868" w:themeColor="accent5" w:themeShade="80"/>
          <w:lang w:val="fr-CA"/>
        </w:rPr>
        <w:t>scène fondatrice :</w:t>
      </w:r>
      <w:r w:rsidRPr="0039667A">
        <w:rPr>
          <w:color w:val="215868" w:themeColor="accent5" w:themeShade="80"/>
          <w:lang w:val="fr-CA"/>
        </w:rPr>
        <w:t xml:space="preserve"> avant le code, avant le test, avant l’outil, avant l’automatisation et avant l’IA</w:t>
      </w:r>
      <w:r w:rsidR="009C3541" w:rsidRPr="0039667A">
        <w:rPr>
          <w:color w:val="215868" w:themeColor="accent5" w:themeShade="80"/>
          <w:lang w:val="fr-CA"/>
        </w:rPr>
        <w:t>, il y a quelqu’un qui</w:t>
      </w:r>
      <w:r w:rsidRPr="0039667A">
        <w:rPr>
          <w:color w:val="215868" w:themeColor="accent5" w:themeShade="80"/>
          <w:lang w:val="fr-CA"/>
        </w:rPr>
        <w:t xml:space="preserve"> ose dire : quelque chose n’est pas clair, quelque chose ne tient pas, quelque chose mérite d’être regardé avant d’être amplifié.</w:t>
      </w:r>
    </w:p>
    <w:p w14:paraId="7CD48873" w14:textId="77777777" w:rsidR="00FE1846" w:rsidRPr="0039667A" w:rsidRDefault="00000000">
      <w:pPr>
        <w:pStyle w:val="Titre1"/>
        <w:rPr>
          <w:color w:val="215868" w:themeColor="accent5" w:themeShade="80"/>
          <w:lang w:val="fr-CA"/>
        </w:rPr>
      </w:pPr>
      <w:r w:rsidRPr="0039667A">
        <w:rPr>
          <w:color w:val="215868" w:themeColor="accent5" w:themeShade="80"/>
          <w:lang w:val="fr-CA"/>
        </w:rPr>
        <w:t>Prologue — La question qui a tout déclenché</w:t>
      </w:r>
    </w:p>
    <w:p w14:paraId="00838C3B" w14:textId="77777777" w:rsidR="00FE1846" w:rsidRPr="0039667A" w:rsidRDefault="00000000">
      <w:pPr>
        <w:rPr>
          <w:color w:val="215868" w:themeColor="accent5" w:themeShade="80"/>
          <w:lang w:val="fr-CA"/>
        </w:rPr>
      </w:pPr>
      <w:r w:rsidRPr="0039667A">
        <w:rPr>
          <w:color w:val="215868" w:themeColor="accent5" w:themeShade="80"/>
          <w:lang w:val="fr-CA"/>
        </w:rPr>
        <w:t>L’Eureka ToTAL est né d’une question simple : et si nos grands concepts avaient eux aussi besoin d’assurance qualité ?</w:t>
      </w:r>
    </w:p>
    <w:p w14:paraId="51A76F00" w14:textId="77777777" w:rsidR="00FE1846" w:rsidRPr="0039667A" w:rsidRDefault="00000000">
      <w:pPr>
        <w:rPr>
          <w:color w:val="215868" w:themeColor="accent5" w:themeShade="80"/>
          <w:lang w:val="fr-CA"/>
        </w:rPr>
      </w:pPr>
      <w:r w:rsidRPr="0039667A">
        <w:rPr>
          <w:color w:val="215868" w:themeColor="accent5" w:themeShade="80"/>
          <w:lang w:val="fr-CA"/>
        </w:rPr>
        <w:t>Cette question n’est pas apparue dans un moment calme, devant un tableau blanc parfaitement organisé. Elle est apparue devant le désordre ordinaire d’une organisation logicielle moderne : beaucoup d’efforts, beaucoup d’outils, beaucoup de bonne volonté, mais une confiance qui ne suivait pas toujours.</w:t>
      </w:r>
    </w:p>
    <w:p w14:paraId="1F5A3C5A" w14:textId="77777777" w:rsidR="00FE1846" w:rsidRPr="0039667A" w:rsidRDefault="00000000">
      <w:pPr>
        <w:rPr>
          <w:color w:val="215868" w:themeColor="accent5" w:themeShade="80"/>
          <w:lang w:val="fr-CA"/>
        </w:rPr>
      </w:pPr>
      <w:r w:rsidRPr="0039667A">
        <w:rPr>
          <w:color w:val="215868" w:themeColor="accent5" w:themeShade="80"/>
          <w:lang w:val="fr-CA"/>
        </w:rPr>
        <w:t>Les personnes travaillaient fort. Les équipes voulaient réussir. Les gestionnaires voulaient mieux livrer. Les spécialistes qualité voulaient prévenir les défauts. Les développeurs voulaient construire proprement. Les responsables produit voulaient créer de la valeur. Pourtant, les mêmes symptômes revenaient.</w:t>
      </w:r>
    </w:p>
    <w:p w14:paraId="63CA1678" w14:textId="77777777" w:rsidR="00FE1846" w:rsidRPr="0039667A" w:rsidRDefault="00000000">
      <w:pPr>
        <w:rPr>
          <w:color w:val="215868" w:themeColor="accent5" w:themeShade="80"/>
          <w:lang w:val="fr-CA"/>
        </w:rPr>
      </w:pPr>
      <w:r w:rsidRPr="0039667A">
        <w:rPr>
          <w:color w:val="215868" w:themeColor="accent5" w:themeShade="80"/>
          <w:lang w:val="fr-CA"/>
        </w:rPr>
        <w:t xml:space="preserve">Les besoins étaient parfois mal compris. Les priorités changeaient sans apprentissage clair. Les tests arrivaient trop tard pour révéler des conversations qui auraient dû avoir </w:t>
      </w:r>
      <w:r w:rsidRPr="0039667A">
        <w:rPr>
          <w:color w:val="215868" w:themeColor="accent5" w:themeShade="80"/>
          <w:lang w:val="fr-CA"/>
        </w:rPr>
        <w:lastRenderedPageBreak/>
        <w:t>lieu plus tôt. Les livraisons demandaient encore de l’héroïsme. Les tableaux de bord donnaient une impression de contrôle, mais ne changeaient pas toujours les décisions.</w:t>
      </w:r>
    </w:p>
    <w:p w14:paraId="5ACCE843" w14:textId="77777777" w:rsidR="00FE1846" w:rsidRPr="0039667A" w:rsidRDefault="00000000">
      <w:pPr>
        <w:rPr>
          <w:color w:val="215868" w:themeColor="accent5" w:themeShade="80"/>
          <w:lang w:val="fr-CA"/>
        </w:rPr>
      </w:pPr>
      <w:r w:rsidRPr="0039667A">
        <w:rPr>
          <w:color w:val="215868" w:themeColor="accent5" w:themeShade="80"/>
          <w:lang w:val="fr-CA"/>
        </w:rPr>
        <w:t>Pendant longtemps, il aurait été facile d’expliquer cela par des causes visibles : manque de discipline, mauvais processus, mauvaise communication, dette technique, pression de livraison ou résistance au changement. Ces causes existent parfois. Mais quelque chose d’autre semblait passer sous le radar.</w:t>
      </w:r>
    </w:p>
    <w:p w14:paraId="2D57A292" w14:textId="77777777" w:rsidR="00FE1846" w:rsidRPr="00096E06" w:rsidRDefault="00000000" w:rsidP="006C6512">
      <w:pPr>
        <w:rPr>
          <w:color w:val="215868" w:themeColor="accent5" w:themeShade="80"/>
          <w:lang w:val="fr-CA"/>
        </w:rPr>
      </w:pPr>
      <w:r w:rsidRPr="0039667A">
        <w:rPr>
          <w:color w:val="215868" w:themeColor="accent5" w:themeShade="80"/>
          <w:lang w:val="fr-CA"/>
        </w:rPr>
        <w:t xml:space="preserve">Ce quelque chose était plus discret : les concepts eux-mêmes. Les mots que nous utilisons pour travailler ensemble — valeur, produit, qualité, test, </w:t>
      </w:r>
      <w:r w:rsidRPr="00E42442">
        <w:rPr>
          <w:color w:val="215868"/>
          <w:lang w:val="fr-CA"/>
        </w:rPr>
        <w:t>terminé (done),</w:t>
      </w:r>
      <w:r w:rsidRPr="0039667A">
        <w:rPr>
          <w:color w:val="215868" w:themeColor="accent5" w:themeShade="80"/>
          <w:lang w:val="fr-CA"/>
        </w:rPr>
        <w:t xml:space="preserve"> livraison, stratégie, Agile, DevOps, transformation, intelligence artificielle — semblaient communs, mais ils ne guidaient pas toujours les mêmes décisions.</w:t>
      </w:r>
    </w:p>
    <w:p w14:paraId="04077FA2" w14:textId="77777777" w:rsidR="00FE1846" w:rsidRPr="0039667A" w:rsidRDefault="00000000">
      <w:pPr>
        <w:rPr>
          <w:color w:val="215868" w:themeColor="accent5" w:themeShade="80"/>
          <w:lang w:val="fr-CA"/>
        </w:rPr>
      </w:pPr>
      <w:r w:rsidRPr="0039667A">
        <w:rPr>
          <w:color w:val="215868" w:themeColor="accent5" w:themeShade="80"/>
          <w:lang w:val="fr-CA"/>
        </w:rPr>
        <w:t>Un mot peut sembler partagé et produire pourtant plusieurs réalités. Une organisation peut dire “qualité” et parler à la fois de conformité, stabilité, expérience utilisateur, sécurité, rapidité de correction, absence de défauts visibles ou capacité d’évolution. Aucune de ces dimensions n’est fausse. Mais lorsqu’elles ne sont pas clarifiées, elles entrent en collision.</w:t>
      </w:r>
    </w:p>
    <w:p w14:paraId="2EB82D24" w14:textId="77777777" w:rsidR="00FE1846" w:rsidRPr="0039667A" w:rsidRDefault="00000000">
      <w:pPr>
        <w:rPr>
          <w:color w:val="215868" w:themeColor="accent5" w:themeShade="80"/>
          <w:lang w:val="fr-CA"/>
        </w:rPr>
      </w:pPr>
      <w:r w:rsidRPr="0039667A">
        <w:rPr>
          <w:color w:val="215868" w:themeColor="accent5" w:themeShade="80"/>
          <w:lang w:val="fr-CA"/>
        </w:rPr>
        <w:t>C’est là que la question est devenue évidente : nous parlons beaucoup d’assurance qualité sur le logiciel, mais très peu d’assurance qualité sur les concepts qui permettent de le penser, de le définir, de le construire, de le tester, de le livrer et de l’améliorer.</w:t>
      </w:r>
    </w:p>
    <w:p w14:paraId="7406EE80" w14:textId="77777777" w:rsidR="00FE1846" w:rsidRPr="0039667A" w:rsidRDefault="00000000" w:rsidP="00C25A3B">
      <w:pPr>
        <w:rPr>
          <w:color w:val="215868" w:themeColor="accent5" w:themeShade="80"/>
          <w:lang w:val="fr-CA"/>
        </w:rPr>
      </w:pPr>
      <w:r w:rsidRPr="0039667A">
        <w:rPr>
          <w:color w:val="215868" w:themeColor="accent5" w:themeShade="80"/>
          <w:lang w:val="fr-CA"/>
        </w:rPr>
        <w:t>ToTAL est né de cette intuition</w:t>
      </w:r>
      <w:r w:rsidR="0020011E" w:rsidRPr="0039667A">
        <w:rPr>
          <w:color w:val="215868" w:themeColor="accent5" w:themeShade="80"/>
          <w:lang w:val="fr-CA"/>
        </w:rPr>
        <w:t xml:space="preserve"> : non</w:t>
      </w:r>
      <w:r w:rsidRPr="0039667A">
        <w:rPr>
          <w:color w:val="215868" w:themeColor="accent5" w:themeShade="80"/>
          <w:lang w:val="fr-CA"/>
        </w:rPr>
        <w:t xml:space="preserve"> pas comme une méthode de plus à empiler, mais comme une discipline de lucidité</w:t>
      </w:r>
      <w:r w:rsidR="0020011E" w:rsidRPr="0039667A">
        <w:rPr>
          <w:color w:val="215868" w:themeColor="accent5" w:themeShade="80"/>
          <w:lang w:val="fr-CA"/>
        </w:rPr>
        <w:t xml:space="preserve"> pour relier</w:t>
      </w:r>
      <w:r w:rsidRPr="0039667A">
        <w:rPr>
          <w:color w:val="215868" w:themeColor="accent5" w:themeShade="80"/>
          <w:lang w:val="fr-CA"/>
        </w:rPr>
        <w:t xml:space="preserve"> les mots, les décisions, les pratiques, les signaux et l’apprentissage.</w:t>
      </w:r>
    </w:p>
    <w:p w14:paraId="5F31FB14" w14:textId="77777777" w:rsidR="00FE1846" w:rsidRPr="0039667A" w:rsidRDefault="00000000">
      <w:pPr>
        <w:rPr>
          <w:color w:val="215868" w:themeColor="accent5" w:themeShade="80"/>
          <w:lang w:val="fr-CA"/>
        </w:rPr>
      </w:pPr>
      <w:r w:rsidRPr="0039667A">
        <w:rPr>
          <w:color w:val="215868" w:themeColor="accent5" w:themeShade="80"/>
          <w:lang w:val="fr-CA"/>
        </w:rPr>
        <w:t>Avant d’assurer la qualité de ce que nous construisons, nous devons apprendre à assurer la qualité de ce avec quoi nous construisons.</w:t>
      </w:r>
    </w:p>
    <w:p w14:paraId="1B7A142C"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356490A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chaos ne vient pas toujours d’une mauvaise volonté individuelle.</w:t>
      </w:r>
    </w:p>
    <w:p w14:paraId="6E0E717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grands concepts peuvent être utilisés sans être réellement testés.</w:t>
      </w:r>
    </w:p>
    <w:p w14:paraId="3B23ECC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ToTAL commence par une question de qualité appliquée aux concepts.</w:t>
      </w:r>
    </w:p>
    <w:p w14:paraId="6C3F3C39"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50F63DC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mêmes malentendus reviennent malgré les efforts.</w:t>
      </w:r>
    </w:p>
    <w:p w14:paraId="11AE05A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mots semblent partagés, mais les décisions divergent.</w:t>
      </w:r>
    </w:p>
    <w:p w14:paraId="5C1B3D7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équipes travaillent fort, mais la maîtrise ne progresse pas.</w:t>
      </w:r>
    </w:p>
    <w:p w14:paraId="502E5BF6" w14:textId="77777777" w:rsidR="00FE1846" w:rsidRPr="00A92475" w:rsidRDefault="00000000" w:rsidP="00A92475">
      <w:pPr>
        <w:pStyle w:val="Titre4"/>
        <w:rPr>
          <w:color w:val="215868" w:themeColor="accent5" w:themeShade="80"/>
          <w:lang w:val="fr-CA"/>
        </w:rPr>
      </w:pPr>
      <w:r w:rsidRPr="0039667A">
        <w:rPr>
          <w:color w:val="215868" w:themeColor="accent5" w:themeShade="80"/>
          <w:lang w:val="fr-CA"/>
        </w:rPr>
        <w:t xml:space="preserve">Questions </w:t>
      </w:r>
      <w:r w:rsidRPr="002E2F4B">
        <w:rPr>
          <w:color w:val="215868"/>
          <w:lang w:val="fr-CA"/>
        </w:rPr>
        <w:t>de réflexion</w:t>
      </w:r>
    </w:p>
    <w:p w14:paraId="538F2D4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concepts supposons-nous compris ?</w:t>
      </w:r>
    </w:p>
    <w:p w14:paraId="36C9F90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mot guide nos décisions sans avoir été clarifié ?</w:t>
      </w:r>
    </w:p>
    <w:p w14:paraId="7D64614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Où voyons-nous un angle mort récurrent ?</w:t>
      </w:r>
    </w:p>
    <w:p w14:paraId="78693E66" w14:textId="77777777" w:rsidR="00FE1846" w:rsidRPr="00E91244" w:rsidRDefault="00000000" w:rsidP="00E91244">
      <w:pPr>
        <w:pStyle w:val="Titre4"/>
        <w:rPr>
          <w:color w:val="215868" w:themeColor="accent5" w:themeShade="80"/>
          <w:lang w:val="fr-CA"/>
        </w:rPr>
      </w:pPr>
      <w:r w:rsidRPr="00C73DDA">
        <w:rPr>
          <w:color w:val="215868"/>
          <w:lang w:val="fr-CA"/>
        </w:rPr>
        <w:lastRenderedPageBreak/>
        <w:t>Repères de réflexion</w:t>
      </w:r>
    </w:p>
    <w:p w14:paraId="76B43494" w14:textId="77777777" w:rsidR="00FE1846" w:rsidRPr="00533122" w:rsidRDefault="00000000">
      <w:pPr>
        <w:pStyle w:val="BlocpratiqueToTAL"/>
        <w:spacing w:line="312" w:lineRule="auto"/>
        <w:rPr>
          <w:color w:val="215868" w:themeColor="accent5" w:themeShade="80"/>
          <w:lang w:val="fr-CA"/>
        </w:rPr>
      </w:pPr>
      <w:r w:rsidRPr="00FD780F">
        <w:rPr>
          <w:color w:val="215868"/>
          <w:lang w:val="fr-CA"/>
        </w:rPr>
        <w:t>Choisir</w:t>
      </w:r>
      <w:r w:rsidRPr="0039667A">
        <w:rPr>
          <w:color w:val="215868" w:themeColor="accent5" w:themeShade="80"/>
          <w:lang w:val="fr-CA"/>
        </w:rPr>
        <w:t xml:space="preserve"> un concept clé et demander à trois personnes de le définir.</w:t>
      </w:r>
    </w:p>
    <w:p w14:paraId="0BDCD774" w14:textId="77777777" w:rsidR="00FE1846" w:rsidRPr="00591120" w:rsidRDefault="00000000">
      <w:pPr>
        <w:pStyle w:val="BlocpratiqueToTAL"/>
        <w:spacing w:line="312" w:lineRule="auto"/>
        <w:rPr>
          <w:color w:val="215868" w:themeColor="accent5" w:themeShade="80"/>
          <w:lang w:val="fr-CA"/>
        </w:rPr>
      </w:pPr>
      <w:r w:rsidRPr="00BB1C5B">
        <w:rPr>
          <w:color w:val="215868"/>
          <w:lang w:val="fr-CA"/>
        </w:rPr>
        <w:t>Identifier</w:t>
      </w:r>
      <w:r w:rsidRPr="0039667A">
        <w:rPr>
          <w:color w:val="215868" w:themeColor="accent5" w:themeShade="80"/>
          <w:lang w:val="fr-CA"/>
        </w:rPr>
        <w:t xml:space="preserve"> une décision récente affectée par une ambiguïté.</w:t>
      </w:r>
    </w:p>
    <w:p w14:paraId="6AAFCD4F" w14:textId="77777777" w:rsidR="00FE1846" w:rsidRPr="003362F4" w:rsidRDefault="00000000">
      <w:pPr>
        <w:pStyle w:val="BlocpratiqueToTAL"/>
        <w:spacing w:line="312" w:lineRule="auto"/>
        <w:rPr>
          <w:color w:val="215868" w:themeColor="accent5" w:themeShade="80"/>
          <w:lang w:val="fr-CA"/>
        </w:rPr>
      </w:pPr>
      <w:r w:rsidRPr="006224C4">
        <w:rPr>
          <w:color w:val="215868"/>
          <w:lang w:val="fr-CA"/>
        </w:rPr>
        <w:t>Ouvrir</w:t>
      </w:r>
      <w:r w:rsidRPr="00D47FC3">
        <w:rPr>
          <w:color w:val="215868"/>
          <w:lang w:val="fr-CA"/>
        </w:rPr>
        <w:t xml:space="preserve"> une courte conversation sur la qualité des concepts.</w:t>
      </w:r>
    </w:p>
    <w:p w14:paraId="732AC619" w14:textId="77777777" w:rsidR="00FE1846" w:rsidRPr="008C5CA8" w:rsidRDefault="008C5CA8" w:rsidP="008C5CA8">
      <w:pPr>
        <w:pStyle w:val="Titre4"/>
        <w:rPr>
          <w:color w:val="215868" w:themeColor="accent5" w:themeShade="80"/>
          <w:lang w:val="fr-CA"/>
        </w:rPr>
      </w:pPr>
      <w:r w:rsidRPr="008C5CA8">
        <w:rPr>
          <w:color w:val="215868"/>
          <w:lang w:val="fr-CA"/>
        </w:rPr>
        <w:t>Signal de vigilance</w:t>
      </w:r>
    </w:p>
    <w:p w14:paraId="159CC80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trois personnes donnent trois définitions différentes d’un mot clé, le problème n’est pas linguistique : il est potentiellement qualité.</w:t>
      </w:r>
    </w:p>
    <w:p w14:paraId="571F9E1F" w14:textId="77777777" w:rsidR="00FE1846" w:rsidRPr="00E80C38" w:rsidRDefault="00000000" w:rsidP="00E80C38">
      <w:pPr>
        <w:pStyle w:val="Titre1"/>
        <w:rPr>
          <w:color w:val="215868" w:themeColor="accent5" w:themeShade="80"/>
          <w:lang w:val="fr-CA"/>
        </w:rPr>
      </w:pPr>
      <w:r w:rsidRPr="0039667A">
        <w:rPr>
          <w:color w:val="215868" w:themeColor="accent5" w:themeShade="80"/>
          <w:lang w:val="fr-CA"/>
        </w:rPr>
        <w:t xml:space="preserve">Introduction — Pourquoi rien ne suffit, et pourquoi cela s’aggrave malgré </w:t>
      </w:r>
      <w:r w:rsidRPr="00996DC1">
        <w:rPr>
          <w:color w:val="215868"/>
          <w:lang w:val="fr-CA"/>
        </w:rPr>
        <w:t>tout</w:t>
      </w:r>
    </w:p>
    <w:p w14:paraId="7C2691EB" w14:textId="77777777" w:rsidR="00996DC1" w:rsidRDefault="00996DC1">
      <w:pPr>
        <w:rPr>
          <w:kern w:val="2"/>
          <w:lang w:val="fr-CA" w:eastAsia="fr-CA"/>
          <w14:ligatures w14:val="standardContextual"/>
        </w:rPr>
      </w:pPr>
      <w:r w:rsidRPr="00996DC1">
        <w:rPr>
          <w:color w:val="215868"/>
          <w:lang w:val="fr-CA"/>
        </w:rPr>
        <w:t>Les organisations logicielles modernes n’ont jamais eu autant de moyens pour mieux livrer. Elles ont adopté Agile, Scrum, SAFe ou d’autres cadres de travail. Elles ont investi dans DevOps, les chaînes de livraison (pipelines), les tests automatisés, les plateformes infonuagiques (cloud), les tableaux de bord (dashboards), les métriques, l’automatisation et maintenant l’intelligence artificielle.</w:t>
      </w:r>
    </w:p>
    <w:p w14:paraId="076E6204" w14:textId="77777777" w:rsidR="00FE1846" w:rsidRPr="0039667A" w:rsidRDefault="00000000">
      <w:pPr>
        <w:rPr>
          <w:color w:val="215868" w:themeColor="accent5" w:themeShade="80"/>
          <w:lang w:val="fr-CA"/>
        </w:rPr>
      </w:pPr>
      <w:r w:rsidRPr="0039667A">
        <w:rPr>
          <w:color w:val="215868" w:themeColor="accent5" w:themeShade="80"/>
          <w:lang w:val="fr-CA"/>
        </w:rPr>
        <w:t>Sur papier, tout semble là. En pratique, beaucoup d’organisations sentent pourtant que quelque chose résiste. Elles livrent davantage, mais ne font pas toujours mieux confiance à ce qu’elles livrent. Elles mesurent plus, mais décident parfois moins clairement. Elles automatisent, mais découvrent que l’automatisation accélère aussi les ambiguïtés.</w:t>
      </w:r>
    </w:p>
    <w:p w14:paraId="30B2D64C" w14:textId="77777777" w:rsidR="00FE1846" w:rsidRPr="0039667A" w:rsidRDefault="00000000">
      <w:pPr>
        <w:rPr>
          <w:color w:val="215868" w:themeColor="accent5" w:themeShade="80"/>
          <w:lang w:val="fr-CA"/>
        </w:rPr>
      </w:pPr>
      <w:r w:rsidRPr="0039667A">
        <w:rPr>
          <w:color w:val="215868" w:themeColor="accent5" w:themeShade="80"/>
          <w:lang w:val="fr-CA"/>
        </w:rPr>
        <w:t>Certaines organisations ont accéléré plus vite qu’elles n’ont appris à se maîtriser. D’autres n’ont jamais vraiment réussi à accélérer, prises dans le patrimoine existant (legacy), les silos, les validations tardives et les dépendances. D’autres encore ont décéléré après plusieurs transformations, parce que chaque nouvelle couche a ajouté plus de coordination que de clarté.</w:t>
      </w:r>
    </w:p>
    <w:p w14:paraId="57D3E6D8" w14:textId="77777777" w:rsidR="00FE1846" w:rsidRPr="0039667A" w:rsidRDefault="00000000">
      <w:pPr>
        <w:rPr>
          <w:color w:val="215868" w:themeColor="accent5" w:themeShade="80"/>
          <w:lang w:val="fr-CA"/>
        </w:rPr>
      </w:pPr>
      <w:r w:rsidRPr="0039667A">
        <w:rPr>
          <w:color w:val="215868" w:themeColor="accent5" w:themeShade="80"/>
          <w:lang w:val="fr-CA"/>
        </w:rPr>
        <w:t>Dans les trois cas, le problème n’est pas seulement la vitesse. Le problème est la maîtrise. Une organisation peut aller vite dans le brouillard. Elle peut aussi rester immobile dans le brouillard. Elle peut même ralentir parce qu’elle ne sait plus comment sortir du brouillard. ToTAL s’intéresse à ce brouillard.</w:t>
      </w:r>
    </w:p>
    <w:p w14:paraId="774BC003"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servira de cas conducteur inspiré du réel et volontairement fictionnalisé. L’organisation a investi dans les pratiques modernes. L’équipe DREAM-TEAM (équipe) travaille sur BEASTEST (produit), une plateforme interne utilisée par plusieurs équipes métiers. L’équipe livre régulièrement, mais la confiance diminue. Les demandes sont floues, les critères changent, les incidents reviennent et les métriques rassurent plus qu’elles n’éclairent.</w:t>
      </w:r>
    </w:p>
    <w:p w14:paraId="3012213C"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Lorsque ORIGINALIUM (organisation) introduit l’IA, le problème ne disparaît pas. Il devient plus rapide. Les exigences ambiguës génèrent plus vite des solutions ambiguës. Les critères faibles produisent plus vite des validations faibles. Les résumés, propositions et automatisations se multiplient, mais les décisions restent fragiles.</w:t>
      </w:r>
    </w:p>
    <w:p w14:paraId="70693727" w14:textId="77777777" w:rsidR="00FE1846" w:rsidRPr="0039667A" w:rsidRDefault="00A40814" w:rsidP="00637858">
      <w:pPr>
        <w:rPr>
          <w:color w:val="215868" w:themeColor="accent5" w:themeShade="80"/>
          <w:lang w:val="fr-CA"/>
        </w:rPr>
      </w:pPr>
      <w:r w:rsidRPr="0039667A">
        <w:rPr>
          <w:color w:val="215868" w:themeColor="accent5" w:themeShade="80"/>
          <w:lang w:val="fr-CA"/>
        </w:rPr>
        <w:t>Ce livre propose donc une chaîne simple : clarté → qualité → confiance → excellence durable. Sans clarté, la qualité devient une interprétation. Sans qualité, la confiance devient fragile. Sans confiance, l’excellence ne dure pas.</w:t>
      </w:r>
    </w:p>
    <w:p w14:paraId="4EF48582" w14:textId="77777777" w:rsidR="00FE1846" w:rsidRPr="0039667A" w:rsidRDefault="00000000" w:rsidP="00166D14">
      <w:pPr>
        <w:rPr>
          <w:color w:val="215868" w:themeColor="accent5" w:themeShade="80"/>
          <w:lang w:val="fr-CA"/>
        </w:rPr>
      </w:pPr>
      <w:r w:rsidRPr="0039667A">
        <w:rPr>
          <w:color w:val="215868" w:themeColor="accent5" w:themeShade="80"/>
          <w:lang w:val="fr-CA"/>
        </w:rPr>
        <w:t xml:space="preserve">ToTAL ne demande pas d’abandonner Agile, DevOps, les tests, l’automatisation ou l’IA. </w:t>
      </w:r>
      <w:r w:rsidR="009F0B85" w:rsidRPr="0039667A">
        <w:rPr>
          <w:color w:val="215868" w:themeColor="accent5" w:themeShade="80"/>
          <w:lang w:val="fr-CA"/>
        </w:rPr>
        <w:t>Il</w:t>
      </w:r>
      <w:r w:rsidRPr="0039667A">
        <w:rPr>
          <w:color w:val="215868" w:themeColor="accent5" w:themeShade="80"/>
          <w:lang w:val="fr-CA"/>
        </w:rPr>
        <w:t xml:space="preserve"> demande de mieux voir ce que ces approches supposent</w:t>
      </w:r>
      <w:r w:rsidR="009F0B85" w:rsidRPr="0039667A">
        <w:rPr>
          <w:color w:val="215868" w:themeColor="accent5" w:themeShade="80"/>
          <w:lang w:val="fr-CA"/>
        </w:rPr>
        <w:t xml:space="preserve"> : quelle</w:t>
      </w:r>
      <w:r w:rsidRPr="0039667A">
        <w:rPr>
          <w:color w:val="215868" w:themeColor="accent5" w:themeShade="80"/>
          <w:lang w:val="fr-CA"/>
        </w:rPr>
        <w:t xml:space="preserve"> clarté est nécessaire</w:t>
      </w:r>
      <w:r w:rsidR="009F0B85" w:rsidRPr="0039667A">
        <w:rPr>
          <w:color w:val="215868" w:themeColor="accent5" w:themeShade="80"/>
          <w:lang w:val="fr-CA"/>
        </w:rPr>
        <w:t>, quelle</w:t>
      </w:r>
      <w:r w:rsidRPr="0039667A">
        <w:rPr>
          <w:color w:val="215868" w:themeColor="accent5" w:themeShade="80"/>
          <w:lang w:val="fr-CA"/>
        </w:rPr>
        <w:t xml:space="preserve"> qualité voulons-nous assurer</w:t>
      </w:r>
      <w:r w:rsidR="009F0B85" w:rsidRPr="0039667A">
        <w:rPr>
          <w:color w:val="215868" w:themeColor="accent5" w:themeShade="80"/>
          <w:lang w:val="fr-CA"/>
        </w:rPr>
        <w:t>, quelle</w:t>
      </w:r>
      <w:r w:rsidRPr="0039667A">
        <w:rPr>
          <w:color w:val="215868" w:themeColor="accent5" w:themeShade="80"/>
          <w:lang w:val="fr-CA"/>
        </w:rPr>
        <w:t xml:space="preserve"> confiance cherchons-nous à construire </w:t>
      </w:r>
      <w:r w:rsidR="009F0B85" w:rsidRPr="0039667A">
        <w:rPr>
          <w:color w:val="215868" w:themeColor="accent5" w:themeShade="80"/>
          <w:lang w:val="fr-CA"/>
        </w:rPr>
        <w:t>et quels</w:t>
      </w:r>
      <w:r w:rsidRPr="0039667A">
        <w:rPr>
          <w:color w:val="215868" w:themeColor="accent5" w:themeShade="80"/>
          <w:lang w:val="fr-CA"/>
        </w:rPr>
        <w:t xml:space="preserve"> signaux nous permettront d’apprendre sans nous mentir</w:t>
      </w:r>
      <w:r w:rsidR="009F0B85" w:rsidRPr="0039667A">
        <w:rPr>
          <w:color w:val="215868" w:themeColor="accent5" w:themeShade="80"/>
          <w:lang w:val="fr-CA"/>
        </w:rPr>
        <w:t>.</w:t>
      </w:r>
    </w:p>
    <w:p w14:paraId="0B2126FC" w14:textId="77777777" w:rsidR="00FE1846" w:rsidRPr="0039667A" w:rsidRDefault="00000000">
      <w:pPr>
        <w:rPr>
          <w:color w:val="215868" w:themeColor="accent5" w:themeShade="80"/>
          <w:lang w:val="fr-CA"/>
        </w:rPr>
      </w:pPr>
      <w:r w:rsidRPr="0039667A">
        <w:rPr>
          <w:color w:val="215868" w:themeColor="accent5" w:themeShade="80"/>
          <w:lang w:val="fr-CA"/>
        </w:rPr>
        <w:t>L’IA rend cette discipline urgente. L’IA n’élimine pas le flou ; elle amplifie ce qui existe déjà. Dans un système clair, elle peut accélérer l’apprentissage et l’excellence. Dans un système confus, elle peut accélérer les erreurs, les fausses certitudes et la souffrance organisationnelle.</w:t>
      </w:r>
    </w:p>
    <w:p w14:paraId="11E13C7C" w14:textId="77777777" w:rsidR="00A3274C" w:rsidRPr="0039667A" w:rsidRDefault="00000000">
      <w:pPr>
        <w:pStyle w:val="Titre4"/>
        <w:shd w:val="clear" w:color="auto" w:fill="F2F2F2"/>
        <w:spacing w:before="200"/>
        <w:rPr>
          <w:color w:val="215868" w:themeColor="accent5" w:themeShade="80"/>
          <w:lang w:val="fr-CA"/>
        </w:rPr>
      </w:pPr>
      <w:r w:rsidRPr="0039667A">
        <w:rPr>
          <w:color w:val="215868" w:themeColor="accent5" w:themeShade="80"/>
          <w:lang w:val="fr-CA"/>
        </w:rPr>
        <w:t>Respiration ToTAL — avant d’utiliser l’intelligence artificielle</w:t>
      </w:r>
    </w:p>
    <w:p w14:paraId="08DA1799" w14:textId="77777777" w:rsidR="00A3274C" w:rsidRPr="0039667A" w:rsidRDefault="00000000">
      <w:pPr>
        <w:shd w:val="clear" w:color="auto" w:fill="F7F7F7"/>
        <w:spacing w:after="160"/>
        <w:ind w:left="216" w:right="216"/>
        <w:rPr>
          <w:color w:val="215868" w:themeColor="accent5" w:themeShade="80"/>
          <w:lang w:val="fr-CA"/>
        </w:rPr>
      </w:pPr>
      <w:r w:rsidRPr="0039667A">
        <w:rPr>
          <w:color w:val="215868" w:themeColor="accent5" w:themeShade="80"/>
          <w:lang w:val="fr-CA"/>
        </w:rPr>
        <w:t>Demandez simplement : qu’allons-nous amplifier exactement ? Si la réponse est floue, l’usage de l’IA doit d’abord devenir une occasion de clarification.</w:t>
      </w:r>
    </w:p>
    <w:p w14:paraId="158B7AB5" w14:textId="77777777" w:rsidR="00FE1846" w:rsidRPr="00746748" w:rsidRDefault="00000000" w:rsidP="008E766E">
      <w:pPr>
        <w:rPr>
          <w:color w:val="215868" w:themeColor="accent5" w:themeShade="80"/>
          <w:lang w:val="fr-CA"/>
        </w:rPr>
      </w:pPr>
      <w:r w:rsidRPr="0039667A">
        <w:rPr>
          <w:color w:val="215868" w:themeColor="accent5" w:themeShade="80"/>
          <w:lang w:val="fr-CA"/>
        </w:rPr>
        <w:t xml:space="preserve">Ce livre </w:t>
      </w:r>
      <w:r w:rsidRPr="00E42442">
        <w:rPr>
          <w:color w:val="215868"/>
          <w:lang w:val="fr-CA"/>
        </w:rPr>
        <w:t>propose</w:t>
      </w:r>
      <w:r w:rsidRPr="0039667A">
        <w:rPr>
          <w:color w:val="215868" w:themeColor="accent5" w:themeShade="80"/>
          <w:lang w:val="fr-CA"/>
        </w:rPr>
        <w:t xml:space="preserve"> donc </w:t>
      </w:r>
      <w:r w:rsidRPr="00E42442">
        <w:rPr>
          <w:color w:val="215868"/>
          <w:lang w:val="fr-CA"/>
        </w:rPr>
        <w:t>une discipline de lucidité appliquée au</w:t>
      </w:r>
      <w:r w:rsidRPr="0039667A">
        <w:rPr>
          <w:color w:val="215868" w:themeColor="accent5" w:themeShade="80"/>
          <w:lang w:val="fr-CA"/>
        </w:rPr>
        <w:t xml:space="preserve"> système produit logiciel : il parle de qualité, de tests et d’IA, mais surtout </w:t>
      </w:r>
      <w:r w:rsidRPr="00E42442">
        <w:rPr>
          <w:color w:val="215868"/>
          <w:lang w:val="fr-CA"/>
        </w:rPr>
        <w:t>de la manière dont une organisation peut mieux voir, mieux clarifier et mieux</w:t>
      </w:r>
      <w:r w:rsidRPr="0039667A">
        <w:rPr>
          <w:color w:val="215868" w:themeColor="accent5" w:themeShade="80"/>
          <w:lang w:val="fr-CA"/>
        </w:rPr>
        <w:t xml:space="preserve"> construire une confiance durable.</w:t>
      </w:r>
    </w:p>
    <w:p w14:paraId="61768D9A" w14:textId="77777777" w:rsidR="00D3340F" w:rsidRPr="0039667A" w:rsidRDefault="00000000">
      <w:pPr>
        <w:pStyle w:val="Titre3"/>
        <w:rPr>
          <w:color w:val="215868" w:themeColor="accent5" w:themeShade="80"/>
          <w:lang w:val="fr-CA"/>
        </w:rPr>
      </w:pPr>
      <w:r w:rsidRPr="0039667A">
        <w:rPr>
          <w:color w:val="215868" w:themeColor="accent5" w:themeShade="80"/>
          <w:lang w:val="fr-CA"/>
        </w:rPr>
        <w:t>Vitesse durable, économie réelle et qualité</w:t>
      </w:r>
    </w:p>
    <w:p w14:paraId="1C232A89" w14:textId="77777777" w:rsidR="00D3340F" w:rsidRPr="0039667A" w:rsidRDefault="00000000">
      <w:pPr>
        <w:rPr>
          <w:color w:val="215868" w:themeColor="accent5" w:themeShade="80"/>
          <w:lang w:val="fr-CA"/>
        </w:rPr>
      </w:pPr>
      <w:r w:rsidRPr="0039667A">
        <w:rPr>
          <w:color w:val="215868" w:themeColor="accent5" w:themeShade="80"/>
          <w:lang w:val="fr-CA"/>
        </w:rPr>
        <w:t>Les organisations cherchent souvent la rapidité et l’économie. C’est légitime. Mais la vitesse durable et le retour sur investissement réel ne viennent pas d’abord de la pression, de la compression des étapes ou de l’automatisation du flou. Ils viennent de la qualité : qualité des concepts, qualité des décisions, qualité des critères, qualité des signaux et qualité de l’apprentissage.</w:t>
      </w:r>
    </w:p>
    <w:p w14:paraId="0C23783B" w14:textId="77777777" w:rsidR="00D3340F" w:rsidRPr="0039667A" w:rsidRDefault="00000000">
      <w:pPr>
        <w:rPr>
          <w:color w:val="215868" w:themeColor="accent5" w:themeShade="80"/>
          <w:lang w:val="fr-CA"/>
        </w:rPr>
      </w:pPr>
      <w:r w:rsidRPr="0039667A">
        <w:rPr>
          <w:color w:val="215868" w:themeColor="accent5" w:themeShade="80"/>
          <w:lang w:val="fr-CA"/>
        </w:rPr>
        <w:t>Une mauvaise qualité coûte cher parce qu’elle crée des reprises, des clarifications tardives, des défauts, des tests inutiles, des livraisons anxieuses, des incidents et de la perte de confiance. À l’inverse, une qualité bien placée accélère parce qu’elle réduit le gaspillage invisible.</w:t>
      </w:r>
    </w:p>
    <w:p w14:paraId="47C81439" w14:textId="77777777" w:rsidR="00D3340F" w:rsidRPr="0039667A" w:rsidRDefault="00000000">
      <w:pPr>
        <w:rPr>
          <w:color w:val="215868" w:themeColor="accent5" w:themeShade="80"/>
          <w:lang w:val="fr-CA"/>
        </w:rPr>
      </w:pPr>
      <w:r w:rsidRPr="0039667A">
        <w:rPr>
          <w:color w:val="215868" w:themeColor="accent5" w:themeShade="80"/>
          <w:lang w:val="fr-CA"/>
        </w:rPr>
        <w:t>Dans ToTAL, la qualité n’est donc pas l’ennemie de la vitesse. Elle est la condition d’une vitesse saine. La vraie économie ne consiste pas à faire moins de qualité ; elle consiste à éviter de payer plusieurs fois le prix du flou.</w:t>
      </w:r>
    </w:p>
    <w:p w14:paraId="08164B5B" w14:textId="77777777" w:rsidR="00FE1846" w:rsidRPr="0039667A" w:rsidRDefault="00000000">
      <w:pPr>
        <w:pStyle w:val="Titre3"/>
        <w:rPr>
          <w:color w:val="215868" w:themeColor="accent5" w:themeShade="80"/>
          <w:lang w:val="fr-CA"/>
        </w:rPr>
      </w:pPr>
      <w:r w:rsidRPr="0039667A">
        <w:rPr>
          <w:color w:val="215868" w:themeColor="accent5" w:themeShade="80"/>
          <w:lang w:val="fr-CA"/>
        </w:rPr>
        <w:t>Avant ToTAL — le brouillard d’ORIGINALIUM (organisation)</w:t>
      </w:r>
    </w:p>
    <w:p w14:paraId="1EABE83F" w14:textId="77777777" w:rsidR="00FE1846" w:rsidRPr="0039667A" w:rsidRDefault="00000000">
      <w:pPr>
        <w:rPr>
          <w:color w:val="215868" w:themeColor="accent5" w:themeShade="80"/>
          <w:lang w:val="fr-CA"/>
        </w:rPr>
      </w:pPr>
      <w:r w:rsidRPr="0039667A">
        <w:rPr>
          <w:color w:val="215868" w:themeColor="accent5" w:themeShade="80"/>
          <w:lang w:val="fr-CA"/>
        </w:rPr>
        <w:t xml:space="preserve">Avant que ToTAL entre dans la conversation, ORIGINALIUM (organisation) ne se décrirait pas comme une organisation en crise. Les équipes livrent. Les réunions existent. Les </w:t>
      </w:r>
      <w:r w:rsidRPr="0039667A">
        <w:rPr>
          <w:color w:val="215868" w:themeColor="accent5" w:themeShade="80"/>
          <w:lang w:val="fr-CA"/>
        </w:rPr>
        <w:lastRenderedPageBreak/>
        <w:t>tableaux de bord sont consultés. Les incidents sont traités. Les transformations sont connues. Vu de loin, l’organisation ressemble à une organisation moderne.</w:t>
      </w:r>
    </w:p>
    <w:p w14:paraId="791013F0" w14:textId="77777777" w:rsidR="00FE1846" w:rsidRPr="00096E06" w:rsidRDefault="00000000" w:rsidP="00E65DBC">
      <w:pPr>
        <w:rPr>
          <w:color w:val="215868" w:themeColor="accent5" w:themeShade="80"/>
          <w:lang w:val="fr-CA"/>
        </w:rPr>
      </w:pPr>
      <w:r w:rsidRPr="0039667A">
        <w:rPr>
          <w:color w:val="215868" w:themeColor="accent5" w:themeShade="80"/>
          <w:lang w:val="fr-CA"/>
        </w:rPr>
        <w:t xml:space="preserve">Le problème apparaît dans les moments de décision. Lorsqu’il faut prioriser, la valeur se déplace selon l’interlocuteur. Lorsqu’il faut livrer, la confiance se fragilise malgré des tests verts. Lorsqu’il faut expliquer un incident, les discussions reviennent aux mêmes mots : qualité, risque, urgence, responsabilité, </w:t>
      </w:r>
      <w:r w:rsidRPr="00214EA9">
        <w:rPr>
          <w:color w:val="215868"/>
          <w:lang w:val="fr-CA"/>
        </w:rPr>
        <w:t>terminé (done).</w:t>
      </w:r>
      <w:r w:rsidRPr="0039667A">
        <w:rPr>
          <w:color w:val="215868" w:themeColor="accent5" w:themeShade="80"/>
          <w:lang w:val="fr-CA"/>
        </w:rPr>
        <w:t xml:space="preserve"> Tout le monde reconnaît ces mots. Personne n’est certain qu’ils produisent les mêmes décisions.</w:t>
      </w:r>
    </w:p>
    <w:p w14:paraId="573FA999" w14:textId="77777777" w:rsidR="00FE1846" w:rsidRPr="0039667A" w:rsidRDefault="00000000">
      <w:pPr>
        <w:rPr>
          <w:color w:val="215868" w:themeColor="accent5" w:themeShade="80"/>
          <w:lang w:val="fr-CA"/>
        </w:rPr>
      </w:pPr>
      <w:r w:rsidRPr="0039667A">
        <w:rPr>
          <w:color w:val="215868" w:themeColor="accent5" w:themeShade="80"/>
          <w:lang w:val="fr-CA"/>
        </w:rPr>
        <w:t>DREAM-TEAM (équipe) ressent cette fatigue particulière des organisations qui ont déjà essayé beaucoup de choses. Une partie de l’équipe veut ajouter de l’automatisation. Une autre veut mieux définir les besoins. Une autre veut réduire les dépendances. Une autre veut utiliser l’IA pour accélérer les analyses. Toutes ces pistes sont raisonnables. Pourtant, chacune risque d’amplifier le même problème si le système ne sait pas d’abord ce qu’il doit clarifier.</w:t>
      </w:r>
    </w:p>
    <w:p w14:paraId="405A290D" w14:textId="77777777" w:rsidR="00FE1846" w:rsidRPr="0039667A" w:rsidRDefault="00000000">
      <w:pPr>
        <w:rPr>
          <w:color w:val="215868" w:themeColor="accent5" w:themeShade="80"/>
          <w:lang w:val="fr-CA"/>
        </w:rPr>
      </w:pPr>
      <w:r w:rsidRPr="0039667A">
        <w:rPr>
          <w:color w:val="215868" w:themeColor="accent5" w:themeShade="80"/>
          <w:lang w:val="fr-CA"/>
        </w:rPr>
        <w:t>Dans une réunion de planification, BEASTEST (produit) paraît maîtrisé parce que les colonnes sont pleines, les billets de travail (tickets) sont classés et les dépendances sont visibles. Mais lorsqu’une personne demande ce que cette livraison rendra vraiment plus fiable pour les utilisateurs, la réponse devient plus lente. Ce ralentissement est précieux. Il révèle que l’activité est organisée, mais que la maîtrise n’est pas encore acquise.</w:t>
      </w:r>
    </w:p>
    <w:p w14:paraId="5DE5A2B9" w14:textId="77777777" w:rsidR="00FE1846" w:rsidRPr="0039667A" w:rsidRDefault="00000000">
      <w:pPr>
        <w:rPr>
          <w:color w:val="215868" w:themeColor="accent5" w:themeShade="80"/>
          <w:lang w:val="fr-CA"/>
        </w:rPr>
      </w:pPr>
      <w:r w:rsidRPr="0039667A">
        <w:rPr>
          <w:color w:val="215868" w:themeColor="accent5" w:themeShade="80"/>
          <w:lang w:val="fr-CA"/>
        </w:rPr>
        <w:t>C’est ce brouillard qui rend ToTAL nécessaire. Pas un chaos spectaculaire. Pas une organisation incapable. Plutôt une accumulation de petites ambiguïtés acceptées, de décisions fragiles, de signaux mal reliés et de concepts supposés compris. ToTAL commence là : au moment où une équipe cesse de normaliser ce qu’elle devrait apprendre à clarifier.</w:t>
      </w:r>
    </w:p>
    <w:p w14:paraId="4DA08C97" w14:textId="77777777" w:rsidR="00FE1846" w:rsidRPr="0039667A" w:rsidRDefault="00000000">
      <w:pPr>
        <w:pStyle w:val="Titre3"/>
        <w:rPr>
          <w:color w:val="215868" w:themeColor="accent5" w:themeShade="80"/>
          <w:lang w:val="fr-CA"/>
        </w:rPr>
      </w:pPr>
      <w:r w:rsidRPr="0039667A">
        <w:rPr>
          <w:color w:val="215868" w:themeColor="accent5" w:themeShade="80"/>
          <w:lang w:val="fr-CA"/>
        </w:rPr>
        <w:t>Scène ORIGINALIUM (organisation) / DREAM-TEAM (équipe) — La réunion de direction</w:t>
      </w:r>
    </w:p>
    <w:p w14:paraId="233E6096" w14:textId="77777777" w:rsidR="00FE1846" w:rsidRPr="0039667A" w:rsidRDefault="00000000">
      <w:pPr>
        <w:rPr>
          <w:color w:val="215868" w:themeColor="accent5" w:themeShade="80"/>
          <w:lang w:val="fr-CA"/>
        </w:rPr>
      </w:pPr>
      <w:r w:rsidRPr="0039667A">
        <w:rPr>
          <w:color w:val="215868" w:themeColor="accent5" w:themeShade="80"/>
          <w:lang w:val="fr-CA"/>
        </w:rPr>
        <w:t>La réunion de direction d’ORIGINALIUM (organisation) commence avec des chiffres rassurants. Le tableau de bord BEASTEST (produit) montre des livraisons régulières, une vélocité stable, une disponibilité acceptable et une couverture de tests qui progresse. Sur l’écran, l’organisation semble maîtriser son produit.</w:t>
      </w:r>
    </w:p>
    <w:p w14:paraId="2B0C2B44" w14:textId="77777777" w:rsidR="00FE1846" w:rsidRPr="0039667A" w:rsidRDefault="00000000">
      <w:pPr>
        <w:rPr>
          <w:color w:val="215868" w:themeColor="accent5" w:themeShade="80"/>
          <w:lang w:val="fr-CA"/>
        </w:rPr>
      </w:pPr>
      <w:r w:rsidRPr="0039667A">
        <w:rPr>
          <w:color w:val="215868" w:themeColor="accent5" w:themeShade="80"/>
          <w:lang w:val="fr-CA"/>
        </w:rPr>
        <w:t>Pourtant, lorsque la discussion quitte les indicateurs pour revenir aux décisions, la confiance devient moins nette. Une personne demande si la prochaine livraison améliorera réellement la vie des équipes métiers. Une autre demande si les incidents récents sont des exceptions ou les symptômes d’un problème plus profond. Une troisième propose d’accélérer avec l’IA pour produire plus vite les analyses et les critères manquants.</w:t>
      </w:r>
    </w:p>
    <w:p w14:paraId="0CE4A234" w14:textId="77777777" w:rsidR="00FE1846" w:rsidRPr="0039667A" w:rsidRDefault="00000000">
      <w:pPr>
        <w:rPr>
          <w:color w:val="215868" w:themeColor="accent5" w:themeShade="80"/>
          <w:lang w:val="fr-CA"/>
        </w:rPr>
      </w:pPr>
      <w:r w:rsidRPr="0039667A">
        <w:rPr>
          <w:color w:val="215868" w:themeColor="accent5" w:themeShade="80"/>
          <w:lang w:val="fr-CA"/>
        </w:rPr>
        <w:t>DREAM-TEAM (équipe) écoute. L’équipe connaît déjà cette sensation : beaucoup d’activité, beaucoup de données, mais une difficulté à dire ce que tout cela prouve. Les indicateurs décrivent le mouvement du système, mais ils ne disent pas encore si les décisions deviennent meilleures.</w:t>
      </w:r>
    </w:p>
    <w:p w14:paraId="3A2F57D8"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La conversation change lorsqu’une question simple est posée : “Quel signal nous ferait réellement changer de décision ?” Le silence qui suit n’est pas un échec. Il révèle que plusieurs métriques existaient sans être reliées à une décision de maîtrise.</w:t>
      </w:r>
    </w:p>
    <w:p w14:paraId="4549C0BA" w14:textId="77777777" w:rsidR="00FE1846" w:rsidRPr="0039667A" w:rsidRDefault="00000000">
      <w:pPr>
        <w:rPr>
          <w:color w:val="215868" w:themeColor="accent5" w:themeShade="80"/>
          <w:lang w:val="fr-CA"/>
        </w:rPr>
      </w:pPr>
      <w:r w:rsidRPr="0039667A">
        <w:rPr>
          <w:color w:val="215868" w:themeColor="accent5" w:themeShade="80"/>
          <w:lang w:val="fr-CA"/>
        </w:rPr>
        <w:t>La direction ne décide pas d’abandonner ses tableaux de bord. Elle décide de les relire autrement. Pour chaque indicateur important, ORIGINALIUM (organisation) veut maintenant savoir quelle décision il éclaire, quel risque il rend visible et quel apprentissage il permet de réinjecter.</w:t>
      </w:r>
    </w:p>
    <w:p w14:paraId="39736F72" w14:textId="77777777" w:rsidR="00FE1846" w:rsidRPr="0039667A" w:rsidRDefault="00000000">
      <w:pPr>
        <w:rPr>
          <w:color w:val="215868" w:themeColor="accent5" w:themeShade="80"/>
          <w:lang w:val="fr-CA"/>
        </w:rPr>
      </w:pPr>
      <w:r w:rsidRPr="0039667A">
        <w:rPr>
          <w:color w:val="215868" w:themeColor="accent5" w:themeShade="80"/>
          <w:lang w:val="fr-CA"/>
        </w:rPr>
        <w:t>Cette réunion devient une première fissure dans l’illusion de contrôle. ORIGINALIUM (organisation) ne manque pas seulement de données. L’organisation manque d’une meilleure relation entre les données, les décisions et la confiance.</w:t>
      </w:r>
    </w:p>
    <w:tbl>
      <w:tblPr>
        <w:tblStyle w:val="Grilledutableau"/>
        <w:tblW w:w="0" w:type="auto"/>
        <w:tblLook w:val="04A0" w:firstRow="1" w:lastRow="0" w:firstColumn="1" w:lastColumn="0" w:noHBand="0" w:noVBand="1"/>
      </w:tblPr>
      <w:tblGrid>
        <w:gridCol w:w="4320"/>
        <w:gridCol w:w="4320"/>
      </w:tblGrid>
      <w:tr w:rsidR="00FE1846" w:rsidRPr="0039667A" w14:paraId="732DF7AE" w14:textId="77777777">
        <w:tc>
          <w:tcPr>
            <w:tcW w:w="4320" w:type="dxa"/>
          </w:tcPr>
          <w:p w14:paraId="1C873405" w14:textId="77777777" w:rsidR="00FE1846" w:rsidRPr="0039667A" w:rsidRDefault="00000000">
            <w:pPr>
              <w:spacing w:after="40" w:line="276" w:lineRule="auto"/>
              <w:rPr>
                <w:color w:val="215868" w:themeColor="accent5" w:themeShade="80"/>
                <w:lang w:val="fr-CA"/>
              </w:rPr>
            </w:pPr>
            <w:r w:rsidRPr="0039667A">
              <w:rPr>
                <w:b/>
                <w:color w:val="215868" w:themeColor="accent5" w:themeShade="80"/>
                <w:sz w:val="19"/>
                <w:lang w:val="fr-CA"/>
              </w:rPr>
              <w:t>Ce que la réunion montre</w:t>
            </w:r>
          </w:p>
        </w:tc>
        <w:tc>
          <w:tcPr>
            <w:tcW w:w="4320" w:type="dxa"/>
          </w:tcPr>
          <w:p w14:paraId="09E361DC" w14:textId="0C88FD51" w:rsidR="00FE1846" w:rsidRPr="000A2612" w:rsidRDefault="00000000" w:rsidP="000A2612">
            <w:pPr>
              <w:spacing w:after="40" w:line="276" w:lineRule="auto"/>
              <w:rPr>
                <w:color w:val="215868" w:themeColor="accent5" w:themeShade="80"/>
              </w:rPr>
            </w:pPr>
            <w:r w:rsidRPr="0039667A">
              <w:rPr>
                <w:b/>
                <w:color w:val="215868" w:themeColor="accent5" w:themeShade="80"/>
                <w:sz w:val="19"/>
              </w:rPr>
              <w:t xml:space="preserve">Question </w:t>
            </w:r>
            <w:r w:rsidRPr="0038105B">
              <w:rPr>
                <w:b/>
                <w:bCs/>
                <w:color w:val="215868"/>
                <w:sz w:val="19"/>
                <w:szCs w:val="19"/>
              </w:rPr>
              <w:t>de maîtrise</w:t>
            </w:r>
            <w:r w:rsidRPr="0039667A">
              <w:rPr>
                <w:b/>
                <w:color w:val="215868" w:themeColor="accent5" w:themeShade="80"/>
                <w:sz w:val="19"/>
              </w:rPr>
              <w:t xml:space="preserve"> associée</w:t>
            </w:r>
          </w:p>
        </w:tc>
      </w:tr>
      <w:tr w:rsidR="00FE1846" w:rsidRPr="00D94FFA" w14:paraId="688A1EB2" w14:textId="77777777">
        <w:tc>
          <w:tcPr>
            <w:tcW w:w="4320" w:type="dxa"/>
          </w:tcPr>
          <w:p w14:paraId="4583C85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Les métriques peuvent rassurer sans guider.</w:t>
            </w:r>
          </w:p>
        </w:tc>
        <w:tc>
          <w:tcPr>
            <w:tcW w:w="4320" w:type="dxa"/>
          </w:tcPr>
          <w:p w14:paraId="6BA9B4C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décision cet indicateur améliore-t-il ?</w:t>
            </w:r>
          </w:p>
        </w:tc>
      </w:tr>
      <w:tr w:rsidR="00FE1846" w:rsidRPr="00D94FFA" w14:paraId="3B773C3C" w14:textId="77777777">
        <w:tc>
          <w:tcPr>
            <w:tcW w:w="4320" w:type="dxa"/>
          </w:tcPr>
          <w:p w14:paraId="15C8872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 vitesse peut masquer un manque de maîtrise.</w:t>
            </w:r>
          </w:p>
        </w:tc>
        <w:tc>
          <w:tcPr>
            <w:tcW w:w="4320" w:type="dxa"/>
          </w:tcPr>
          <w:p w14:paraId="48F6B47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Qu’est-ce qui devient réellement meilleur ?</w:t>
            </w:r>
          </w:p>
        </w:tc>
      </w:tr>
      <w:tr w:rsidR="00FE1846" w:rsidRPr="00D94FFA" w14:paraId="667A2F1F" w14:textId="77777777">
        <w:tc>
          <w:tcPr>
            <w:tcW w:w="4320" w:type="dxa"/>
          </w:tcPr>
          <w:p w14:paraId="684EAA4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L’IA peut être proposée trop tôt.</w:t>
            </w:r>
          </w:p>
        </w:tc>
        <w:tc>
          <w:tcPr>
            <w:tcW w:w="4320" w:type="dxa"/>
          </w:tcPr>
          <w:p w14:paraId="2CE84A6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flou risquons-nous d’amplifier ?</w:t>
            </w:r>
          </w:p>
        </w:tc>
      </w:tr>
      <w:tr w:rsidR="00FE1846" w:rsidRPr="00D94FFA" w14:paraId="75AC6994" w14:textId="77777777">
        <w:tc>
          <w:tcPr>
            <w:tcW w:w="4320" w:type="dxa"/>
          </w:tcPr>
          <w:p w14:paraId="786EA7D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 confiance exige des signaux utiles.</w:t>
            </w:r>
          </w:p>
        </w:tc>
        <w:tc>
          <w:tcPr>
            <w:tcW w:w="4320" w:type="dxa"/>
          </w:tcPr>
          <w:p w14:paraId="48295B9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signal changerait notre prochaine décision ?</w:t>
            </w:r>
          </w:p>
        </w:tc>
      </w:tr>
    </w:tbl>
    <w:p w14:paraId="725B40E8" w14:textId="77777777" w:rsidR="00FE1846" w:rsidRPr="0039667A" w:rsidRDefault="00000000">
      <w:pPr>
        <w:pStyle w:val="Titre1"/>
        <w:rPr>
          <w:color w:val="215868" w:themeColor="accent5" w:themeShade="80"/>
          <w:lang w:val="fr-CA"/>
        </w:rPr>
      </w:pPr>
      <w:r w:rsidRPr="0039667A">
        <w:rPr>
          <w:color w:val="215868" w:themeColor="accent5" w:themeShade="80"/>
          <w:lang w:val="fr-CA"/>
        </w:rPr>
        <w:t>Partie 1 — Le chaos que les organisations ont appris à normaliser</w:t>
      </w:r>
    </w:p>
    <w:p w14:paraId="5789BBCF" w14:textId="77777777" w:rsidR="00FE1846" w:rsidRPr="00D31866" w:rsidRDefault="00D31866" w:rsidP="00A056E8">
      <w:pPr>
        <w:rPr>
          <w:color w:val="215868" w:themeColor="accent5" w:themeShade="80"/>
          <w:lang w:val="fr-CA"/>
        </w:rPr>
      </w:pPr>
      <w:r w:rsidRPr="00D31866">
        <w:rPr>
          <w:color w:val="215868"/>
          <w:lang w:val="fr-CA"/>
        </w:rPr>
        <w:t>Cette première partie ne cherche pas à accuser les organisations. Elle cherche à nommer un phénomène que beaucoup vivent déjà : un chaos discret, devenu presque normal, qui se cache derrière les outils, les tableaux de bord, les rituels, les transformations et les livraisons régulières. Le lecteur est invité à reconnaître les symptômes avant de chercher une solution.</w:t>
      </w:r>
    </w:p>
    <w:p w14:paraId="72D4E4BD" w14:textId="77777777" w:rsidR="00FE1846" w:rsidRPr="003767B3" w:rsidRDefault="003767B3" w:rsidP="004009AF">
      <w:pPr>
        <w:rPr>
          <w:color w:val="215868" w:themeColor="accent5" w:themeShade="80"/>
          <w:lang w:val="fr-CA"/>
        </w:rPr>
      </w:pPr>
      <w:r w:rsidRPr="003767B3">
        <w:rPr>
          <w:color w:val="215868"/>
          <w:lang w:val="fr-CA"/>
        </w:rPr>
        <w:t>Le fil de cette partie est simple : lorsque l’activité augmente mais que la confiance ne suit pas, il faut cesser de regarder seulement les personnes, les outils ou les processus. Il faut apprendre à voir le système : ses ambiguïtés, ses signaux faibles, ses décisions fragiles et les habitudes que l’organisation a fini par considérer comme normales.</w:t>
      </w:r>
    </w:p>
    <w:p w14:paraId="2EE7CD3B"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1 — Le paradoxe des organisations modernes</w:t>
      </w:r>
    </w:p>
    <w:p w14:paraId="0DB91DB0" w14:textId="77777777" w:rsidR="00FE1846" w:rsidRPr="0039667A" w:rsidRDefault="00000000">
      <w:pPr>
        <w:rPr>
          <w:color w:val="215868" w:themeColor="accent5" w:themeShade="80"/>
          <w:lang w:val="fr-CA"/>
        </w:rPr>
      </w:pPr>
      <w:r w:rsidRPr="0039667A">
        <w:rPr>
          <w:color w:val="215868" w:themeColor="accent5" w:themeShade="80"/>
          <w:lang w:val="fr-CA"/>
        </w:rPr>
        <w:t>Une équipe peut avoir tout ce qu’il faut en apparence : un carnet de produit (backlog), des itérations (sprints), des chaînes de livraison (pipelines), des tests automatisés, des tableaux de bord, des environnements, des cérémonies agiles, des métriques et même des assistants IA. Pourtant, cette même équipe peut manquer de confiance.</w:t>
      </w:r>
    </w:p>
    <w:p w14:paraId="11B4A6D5" w14:textId="77777777" w:rsidR="00FE1846" w:rsidRPr="0039667A" w:rsidRDefault="00000000">
      <w:pPr>
        <w:rPr>
          <w:color w:val="215868" w:themeColor="accent5" w:themeShade="80"/>
          <w:lang w:val="fr-CA"/>
        </w:rPr>
      </w:pPr>
      <w:r w:rsidRPr="0039667A">
        <w:rPr>
          <w:color w:val="215868" w:themeColor="accent5" w:themeShade="80"/>
          <w:lang w:val="fr-CA"/>
        </w:rPr>
        <w:t>Elle peut livrer régulièrement, mais se demander si elle livre la bonne chose. Elle peut mesurer beaucoup, mais décider peu. Elle peut tester davantage, mais découvrir trop tard les vraies ambiguïtés. Elle peut automatiser, mais automatiser des comportements mal compris.</w:t>
      </w:r>
    </w:p>
    <w:p w14:paraId="5A70EE34"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C’est le paradoxe des organisations modernes : elles n’ont jamais eu autant de moyens pour contrôler le travail logiciel, mais elles n’ont pas toujours plus de maîtrise. Les outils donnent une capacité. Ils ne garantissent pas la lucidité.</w:t>
      </w:r>
    </w:p>
    <w:p w14:paraId="396F1CE7"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DREAM-TEAM (équipe) a des outils modernes. La chaîne de livraison (pipeline) fonctionne. Les tableaux de bord existent. Les réunions sont au calendrier. Mais lorsqu’une livraison BEASTEST (produit) approche, les mêmes questions reviennent : sommes-nous certains que c’est la bonne valeur ? Que prouve ce test ? Quel signal devons-nous surveiller ? Qui décide si le risque est acceptable ?</w:t>
      </w:r>
    </w:p>
    <w:p w14:paraId="1888C452" w14:textId="77777777" w:rsidR="00FE1846" w:rsidRPr="0039667A" w:rsidRDefault="00000000" w:rsidP="00E07ADD">
      <w:pPr>
        <w:rPr>
          <w:color w:val="215868" w:themeColor="accent5" w:themeShade="80"/>
          <w:lang w:val="fr-CA"/>
        </w:rPr>
      </w:pPr>
      <w:r w:rsidRPr="0039667A">
        <w:rPr>
          <w:color w:val="215868" w:themeColor="accent5" w:themeShade="80"/>
          <w:lang w:val="fr-CA"/>
        </w:rPr>
        <w:t>Le problème n’est pas l’absence de pratiques. Le problème est que ces pratiques ne sont pas toujours reliées par une compréhension partagée. Un carnet de produit peut contenir des éléments</w:t>
      </w:r>
      <w:r w:rsidR="002341D8" w:rsidRPr="0039667A">
        <w:rPr>
          <w:color w:val="215868" w:themeColor="accent5" w:themeShade="80"/>
          <w:lang w:val="fr-CA"/>
        </w:rPr>
        <w:t>, une</w:t>
      </w:r>
      <w:r w:rsidRPr="0039667A">
        <w:rPr>
          <w:color w:val="215868" w:themeColor="accent5" w:themeShade="80"/>
          <w:lang w:val="fr-CA"/>
        </w:rPr>
        <w:t xml:space="preserve"> itération produire un incrément</w:t>
      </w:r>
      <w:r w:rsidR="002341D8" w:rsidRPr="0039667A">
        <w:rPr>
          <w:color w:val="215868" w:themeColor="accent5" w:themeShade="80"/>
          <w:lang w:val="fr-CA"/>
        </w:rPr>
        <w:t>, un</w:t>
      </w:r>
      <w:r w:rsidRPr="0039667A">
        <w:rPr>
          <w:color w:val="215868" w:themeColor="accent5" w:themeShade="80"/>
          <w:lang w:val="fr-CA"/>
        </w:rPr>
        <w:t xml:space="preserve"> test passer</w:t>
      </w:r>
      <w:r w:rsidR="002341D8" w:rsidRPr="0039667A">
        <w:rPr>
          <w:color w:val="215868" w:themeColor="accent5" w:themeShade="80"/>
          <w:lang w:val="fr-CA"/>
        </w:rPr>
        <w:t xml:space="preserve"> et un</w:t>
      </w:r>
      <w:r w:rsidRPr="0039667A">
        <w:rPr>
          <w:color w:val="215868" w:themeColor="accent5" w:themeShade="80"/>
          <w:lang w:val="fr-CA"/>
        </w:rPr>
        <w:t xml:space="preserve"> tableau de bord être vert</w:t>
      </w:r>
      <w:r w:rsidR="002341D8" w:rsidRPr="0039667A">
        <w:rPr>
          <w:color w:val="215868" w:themeColor="accent5" w:themeShade="80"/>
          <w:lang w:val="fr-CA"/>
        </w:rPr>
        <w:t xml:space="preserve"> ;</w:t>
      </w:r>
      <w:r w:rsidRPr="0039667A">
        <w:rPr>
          <w:color w:val="215868" w:themeColor="accent5" w:themeShade="80"/>
          <w:lang w:val="fr-CA"/>
        </w:rPr>
        <w:t xml:space="preserve"> aucun de ces </w:t>
      </w:r>
      <w:r w:rsidR="002341D8" w:rsidRPr="0039667A">
        <w:rPr>
          <w:color w:val="215868" w:themeColor="accent5" w:themeShade="80"/>
          <w:lang w:val="fr-CA"/>
        </w:rPr>
        <w:t>signes</w:t>
      </w:r>
      <w:r w:rsidRPr="0039667A">
        <w:rPr>
          <w:color w:val="215868" w:themeColor="accent5" w:themeShade="80"/>
          <w:lang w:val="fr-CA"/>
        </w:rPr>
        <w:t xml:space="preserve"> ne garantit à lui seul que le produit devient plus digne de confiance.</w:t>
      </w:r>
    </w:p>
    <w:p w14:paraId="0B4B9788" w14:textId="77777777" w:rsidR="00FE1846" w:rsidRPr="0039667A" w:rsidRDefault="00000000">
      <w:pPr>
        <w:rPr>
          <w:color w:val="215868" w:themeColor="accent5" w:themeShade="80"/>
          <w:lang w:val="fr-CA"/>
        </w:rPr>
      </w:pPr>
      <w:r w:rsidRPr="0039667A">
        <w:rPr>
          <w:color w:val="215868" w:themeColor="accent5" w:themeShade="80"/>
          <w:lang w:val="fr-CA"/>
        </w:rPr>
        <w:t>Une organisation peut donc confondre activité et maîtrise. Elle voit des billets de travail (tickets) bouger, des compilations (builds) réussir, des cérémonies se tenir, des indicateurs se mettre à jour. Pourtant, lorsqu’il faut prendre une décision difficile, la confiance n’est pas au rendez-vous.</w:t>
      </w:r>
    </w:p>
    <w:p w14:paraId="3944A7E8" w14:textId="77777777" w:rsidR="00FE1846" w:rsidRPr="0039667A" w:rsidRDefault="00000000" w:rsidP="00E24AFC">
      <w:pPr>
        <w:rPr>
          <w:color w:val="215868" w:themeColor="accent5" w:themeShade="80"/>
          <w:lang w:val="fr-CA"/>
        </w:rPr>
      </w:pPr>
      <w:r w:rsidRPr="0039667A">
        <w:rPr>
          <w:color w:val="215868" w:themeColor="accent5" w:themeShade="80"/>
          <w:lang w:val="fr-CA"/>
        </w:rPr>
        <w:t xml:space="preserve">ToTAL part de ce paradoxe. </w:t>
      </w:r>
      <w:r w:rsidR="00C60A84" w:rsidRPr="0039667A">
        <w:rPr>
          <w:color w:val="215868" w:themeColor="accent5" w:themeShade="80"/>
          <w:lang w:val="fr-CA"/>
        </w:rPr>
        <w:t>Les</w:t>
      </w:r>
      <w:r w:rsidRPr="0039667A">
        <w:rPr>
          <w:color w:val="215868" w:themeColor="accent5" w:themeShade="80"/>
          <w:lang w:val="fr-CA"/>
        </w:rPr>
        <w:t xml:space="preserve"> outils sont </w:t>
      </w:r>
      <w:r w:rsidR="00C60A84" w:rsidRPr="0039667A">
        <w:rPr>
          <w:color w:val="215868" w:themeColor="accent5" w:themeShade="80"/>
          <w:lang w:val="fr-CA"/>
        </w:rPr>
        <w:t>utiles, mais ils amplifient</w:t>
      </w:r>
      <w:r w:rsidRPr="0039667A">
        <w:rPr>
          <w:color w:val="215868" w:themeColor="accent5" w:themeShade="80"/>
          <w:lang w:val="fr-CA"/>
        </w:rPr>
        <w:t xml:space="preserve"> la qualité du système dans lequel </w:t>
      </w:r>
      <w:r w:rsidR="00C60A84" w:rsidRPr="0039667A">
        <w:rPr>
          <w:color w:val="215868" w:themeColor="accent5" w:themeShade="80"/>
          <w:lang w:val="fr-CA"/>
        </w:rPr>
        <w:t>ils entrent. Dans un</w:t>
      </w:r>
      <w:r w:rsidRPr="0039667A">
        <w:rPr>
          <w:color w:val="215868" w:themeColor="accent5" w:themeShade="80"/>
          <w:lang w:val="fr-CA"/>
        </w:rPr>
        <w:t xml:space="preserve"> système clair, </w:t>
      </w:r>
      <w:r w:rsidR="00C60A84" w:rsidRPr="0039667A">
        <w:rPr>
          <w:color w:val="215868" w:themeColor="accent5" w:themeShade="80"/>
          <w:lang w:val="fr-CA"/>
        </w:rPr>
        <w:t>ils aident. Dans un</w:t>
      </w:r>
      <w:r w:rsidRPr="0039667A">
        <w:rPr>
          <w:color w:val="215868" w:themeColor="accent5" w:themeShade="80"/>
          <w:lang w:val="fr-CA"/>
        </w:rPr>
        <w:t xml:space="preserve"> système flou, </w:t>
      </w:r>
      <w:r w:rsidR="00C60A84" w:rsidRPr="0039667A">
        <w:rPr>
          <w:color w:val="215868" w:themeColor="accent5" w:themeShade="80"/>
          <w:lang w:val="fr-CA"/>
        </w:rPr>
        <w:t>ils produisent</w:t>
      </w:r>
      <w:r w:rsidRPr="0039667A">
        <w:rPr>
          <w:color w:val="215868" w:themeColor="accent5" w:themeShade="80"/>
          <w:lang w:val="fr-CA"/>
        </w:rPr>
        <w:t xml:space="preserve"> plus vite du flou.</w:t>
      </w:r>
    </w:p>
    <w:p w14:paraId="34E883CF" w14:textId="77777777" w:rsidR="00FE1846" w:rsidRPr="0039667A" w:rsidRDefault="00000000">
      <w:pPr>
        <w:rPr>
          <w:color w:val="215868" w:themeColor="accent5" w:themeShade="80"/>
          <w:lang w:val="fr-CA"/>
        </w:rPr>
      </w:pPr>
      <w:r w:rsidRPr="0039667A">
        <w:rPr>
          <w:color w:val="215868" w:themeColor="accent5" w:themeShade="80"/>
          <w:lang w:val="fr-CA"/>
        </w:rPr>
        <w:t>La première question n’est donc pas : quel outil manque ? La première question est : quelle maîtrise manque malgré les outils déjà présents ?</w:t>
      </w:r>
    </w:p>
    <w:p w14:paraId="57157058"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6C83B92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Plus d’outils ne signifie pas automatiquement plus de maîtrise.</w:t>
      </w:r>
    </w:p>
    <w:p w14:paraId="14622D0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maîtrise vient des liens entre intentions, décisions, pratiques, signaux et apprentissages.</w:t>
      </w:r>
    </w:p>
    <w:p w14:paraId="15668A7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outil puissant amplifie le système dans lequel il entre.</w:t>
      </w:r>
    </w:p>
    <w:p w14:paraId="19DAA2B1"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73A0214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Beaucoup d’outils, mais peu de confiance.</w:t>
      </w:r>
    </w:p>
    <w:p w14:paraId="6128F3A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Livraisons régulières, mais valeur incertaine.</w:t>
      </w:r>
    </w:p>
    <w:p w14:paraId="7B19739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Automatisation sans compréhension suffisante.</w:t>
      </w:r>
    </w:p>
    <w:p w14:paraId="52596DC1" w14:textId="77777777" w:rsidR="00FE1846" w:rsidRPr="00992BDC" w:rsidRDefault="00000000" w:rsidP="00992BDC">
      <w:pPr>
        <w:pStyle w:val="Titre4"/>
        <w:rPr>
          <w:color w:val="215868" w:themeColor="accent5" w:themeShade="80"/>
          <w:lang w:val="fr-CA"/>
        </w:rPr>
      </w:pPr>
      <w:r w:rsidRPr="0039667A">
        <w:rPr>
          <w:color w:val="215868" w:themeColor="accent5" w:themeShade="80"/>
          <w:lang w:val="fr-CA"/>
        </w:rPr>
        <w:t xml:space="preserve">Questions </w:t>
      </w:r>
      <w:r w:rsidRPr="00934672">
        <w:rPr>
          <w:color w:val="215868"/>
          <w:lang w:val="fr-CA"/>
        </w:rPr>
        <w:t>de maîtrise</w:t>
      </w:r>
    </w:p>
    <w:p w14:paraId="77FDC78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outil avons-nous ajouté récemment ?</w:t>
      </w:r>
    </w:p>
    <w:p w14:paraId="5DDBD38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clarté cet outil suppose-t-il ?</w:t>
      </w:r>
    </w:p>
    <w:p w14:paraId="554F452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prouve que cet outil améliore une décision ?</w:t>
      </w:r>
    </w:p>
    <w:p w14:paraId="7D841641" w14:textId="77777777" w:rsidR="00FE1846" w:rsidRPr="00BA1919" w:rsidRDefault="00BA1919" w:rsidP="00BA1919">
      <w:pPr>
        <w:pStyle w:val="Titre4"/>
        <w:rPr>
          <w:color w:val="215868" w:themeColor="accent5" w:themeShade="80"/>
          <w:lang w:val="fr-CA"/>
        </w:rPr>
      </w:pPr>
      <w:r w:rsidRPr="00BA1919">
        <w:rPr>
          <w:color w:val="215868"/>
          <w:lang w:val="fr-CA"/>
        </w:rPr>
        <w:lastRenderedPageBreak/>
        <w:t>Repères de réflexion</w:t>
      </w:r>
    </w:p>
    <w:p w14:paraId="30DFB30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Choisir un outil ou rituel et vérifier la décision qu’il améliore.</w:t>
      </w:r>
    </w:p>
    <w:p w14:paraId="10E36A7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Lister les zones où la maîtrise reste faible malgré l’outillage.</w:t>
      </w:r>
    </w:p>
    <w:p w14:paraId="7F78DC3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signal qui manque pour décider.</w:t>
      </w:r>
    </w:p>
    <w:p w14:paraId="5336A1FE" w14:textId="77777777" w:rsidR="00FE1846" w:rsidRPr="007F48B6" w:rsidRDefault="007F48B6" w:rsidP="007F48B6">
      <w:pPr>
        <w:pStyle w:val="Titre4"/>
        <w:rPr>
          <w:color w:val="215868" w:themeColor="accent5" w:themeShade="80"/>
          <w:lang w:val="fr-CA"/>
        </w:rPr>
      </w:pPr>
      <w:r w:rsidRPr="007F48B6">
        <w:rPr>
          <w:color w:val="215868"/>
          <w:lang w:val="fr-CA"/>
        </w:rPr>
        <w:t>Signal de vigilance</w:t>
      </w:r>
    </w:p>
    <w:p w14:paraId="7A141C6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un outil n’éclaire aucune décision, il devient une décoration opérationnelle.</w:t>
      </w:r>
    </w:p>
    <w:p w14:paraId="70938FCF"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La réunion produit floue</w:t>
      </w:r>
    </w:p>
    <w:p w14:paraId="6800EF1C" w14:textId="77777777" w:rsidR="00FE1846" w:rsidRPr="0039667A" w:rsidRDefault="00000000">
      <w:pPr>
        <w:rPr>
          <w:color w:val="215868" w:themeColor="accent5" w:themeShade="80"/>
          <w:lang w:val="fr-CA"/>
        </w:rPr>
      </w:pPr>
      <w:r w:rsidRPr="0039667A">
        <w:rPr>
          <w:color w:val="215868" w:themeColor="accent5" w:themeShade="80"/>
          <w:lang w:val="fr-CA"/>
        </w:rPr>
        <w:t>La réunion commence avec une demande simple en apparence : “Il faut améliorer le suivi dans BEASTEST (produit).” La phrase semble raisonnable. Tout le monde comprend les mots. Le responsable produit voit une amélioration attendue depuis longtemps. Le développement pense déjà à une modification d’écran. La qualité imagine les scénarios à couvrir. Les opérations anticipent les impacts sur les notifications et les permissions.</w:t>
      </w:r>
    </w:p>
    <w:p w14:paraId="06E1E934" w14:textId="77777777" w:rsidR="00FE1846" w:rsidRPr="0039667A" w:rsidRDefault="00000000">
      <w:pPr>
        <w:rPr>
          <w:color w:val="215868" w:themeColor="accent5" w:themeShade="80"/>
          <w:lang w:val="fr-CA"/>
        </w:rPr>
      </w:pPr>
      <w:r w:rsidRPr="0039667A">
        <w:rPr>
          <w:color w:val="215868" w:themeColor="accent5" w:themeShade="80"/>
          <w:lang w:val="fr-CA"/>
        </w:rPr>
        <w:t>Pendant les premières minutes, la réunion donne l’impression d’avancer. Des solutions apparaissent rapidement. Quelqu’un propose un nouveau tableau de bord. Quelqu’un d’autre propose une recherche plus puissante. Une personne évoque l’utilisation de l’IA pour résumer automatiquement l’état des dossiers. Les idées sont nombreuses, mais personne n’a encore formulé précisément le problème.</w:t>
      </w:r>
    </w:p>
    <w:p w14:paraId="7FE340D1" w14:textId="77777777" w:rsidR="00FE1846" w:rsidRPr="00096E06" w:rsidRDefault="00000000" w:rsidP="001F4D6B">
      <w:pPr>
        <w:rPr>
          <w:color w:val="215868" w:themeColor="accent5" w:themeShade="80"/>
          <w:lang w:val="fr-CA"/>
        </w:rPr>
      </w:pPr>
      <w:r w:rsidRPr="0039667A">
        <w:rPr>
          <w:color w:val="215868" w:themeColor="accent5" w:themeShade="80"/>
          <w:lang w:val="fr-CA"/>
        </w:rPr>
        <w:t xml:space="preserve">Une question ToTAL interrompt le mouvement : “Qu’est-ce qui est flou ici ? Le besoin ? La valeur ? Le critère de qualité ? Le risque ? Le signal de succès ? La responsabilité ?” La salle ralentit. La demande n’est plus seulement </w:t>
      </w:r>
      <w:r w:rsidRPr="00096E06">
        <w:rPr>
          <w:color w:val="215868"/>
          <w:lang w:val="fr-CA"/>
        </w:rPr>
        <w:t>une</w:t>
      </w:r>
      <w:r w:rsidRPr="0039667A">
        <w:rPr>
          <w:color w:val="215868" w:themeColor="accent5" w:themeShade="80"/>
          <w:lang w:val="fr-CA"/>
        </w:rPr>
        <w:t xml:space="preserve"> tâche à planifier. Elle devient une situation à comprendre.</w:t>
      </w:r>
    </w:p>
    <w:p w14:paraId="06771E5D" w14:textId="77777777" w:rsidR="00FE1846" w:rsidRPr="0039667A" w:rsidRDefault="00000000">
      <w:pPr>
        <w:rPr>
          <w:color w:val="215868" w:themeColor="accent5" w:themeShade="80"/>
          <w:lang w:val="fr-CA"/>
        </w:rPr>
      </w:pPr>
      <w:r w:rsidRPr="0039667A">
        <w:rPr>
          <w:color w:val="215868" w:themeColor="accent5" w:themeShade="80"/>
          <w:lang w:val="fr-CA"/>
        </w:rPr>
        <w:t>DREAM-TEAM (équipe) découvre alors que le mot “suivi” cache plusieurs attentes. Pour certains, le suivi signifie savoir où se trouve un dossier. Pour d’autres, le suivi signifie prédire les retards. Pour d’autres encore, le suivi signifie réduire les demandes de statut envoyées aux équipes. Une seule demande porte trois problèmes différents.</w:t>
      </w:r>
    </w:p>
    <w:p w14:paraId="22D48A3D" w14:textId="77777777" w:rsidR="00FE1846" w:rsidRPr="0039667A" w:rsidRDefault="00000000">
      <w:pPr>
        <w:rPr>
          <w:color w:val="215868" w:themeColor="accent5" w:themeShade="80"/>
          <w:lang w:val="fr-CA"/>
        </w:rPr>
      </w:pPr>
      <w:r w:rsidRPr="0039667A">
        <w:rPr>
          <w:color w:val="215868" w:themeColor="accent5" w:themeShade="80"/>
          <w:lang w:val="fr-CA"/>
        </w:rPr>
        <w:t>La réunion change de nature. L’équipe cesse de comparer des solutions et commence à clarifier la valeur. Quel problème veut-on réduire en premier ? Quelle décision doit devenir plus facile ? Quel signal montrera que le suivi s’améliore réellement ? À la fin, DREAM-TEAM (équipe) ne sort pas avec une solution complète, mais avec une demande mieux formulée : réduire l’incertitude des équipes métiers sur l’état des dossiers critiques, mesurée par une diminution des demandes manuelles de statut et par une meilleure visibilité des risques de retard.</w:t>
      </w:r>
    </w:p>
    <w:p w14:paraId="4EC7FF54" w14:textId="77777777" w:rsidR="00FE1846" w:rsidRPr="0039667A" w:rsidRDefault="00000000">
      <w:pPr>
        <w:rPr>
          <w:color w:val="215868" w:themeColor="accent5" w:themeShade="80"/>
          <w:lang w:val="fr-CA"/>
        </w:rPr>
      </w:pPr>
      <w:r w:rsidRPr="0039667A">
        <w:rPr>
          <w:color w:val="215868" w:themeColor="accent5" w:themeShade="80"/>
          <w:lang w:val="fr-CA"/>
        </w:rPr>
        <w:t>La clarté n’a pas ralenti DREAM-TEAM (équipe). Elle a évité que l’équipe accélère dans trois directions à la fois.</w:t>
      </w:r>
    </w:p>
    <w:p w14:paraId="699B2A0E" w14:textId="77777777" w:rsidR="00FE1846" w:rsidRPr="0039667A" w:rsidRDefault="00000000">
      <w:pPr>
        <w:rPr>
          <w:color w:val="215868" w:themeColor="accent5" w:themeShade="80"/>
          <w:lang w:val="fr-CA"/>
        </w:rPr>
      </w:pPr>
      <w:r w:rsidRPr="0039667A">
        <w:rPr>
          <w:color w:val="215868" w:themeColor="accent5" w:themeShade="80"/>
          <w:lang w:val="fr-CA"/>
        </w:rPr>
        <w:t>Cette scène devient le premier point de bascule pour DREAM-TEAM (équipe) : la maîtrise ne commence pas par une meilleure solution, mais par une meilleure formulation du problème. Le flou cesse d’être accepté comme une matière normale du travail.</w:t>
      </w:r>
    </w:p>
    <w:p w14:paraId="77B1726B" w14:textId="77777777" w:rsidR="00FE1846" w:rsidRPr="00023523" w:rsidRDefault="00000000" w:rsidP="00023523">
      <w:pPr>
        <w:pStyle w:val="Titre4"/>
        <w:rPr>
          <w:color w:val="215868" w:themeColor="accent5" w:themeShade="80"/>
          <w:lang w:val="fr-CA"/>
        </w:rPr>
      </w:pPr>
      <w:r w:rsidRPr="0039667A">
        <w:rPr>
          <w:color w:val="215868" w:themeColor="accent5" w:themeShade="80"/>
          <w:lang w:val="fr-CA"/>
        </w:rPr>
        <w:lastRenderedPageBreak/>
        <w:t xml:space="preserve">Questions de </w:t>
      </w:r>
      <w:r w:rsidRPr="00E35367">
        <w:rPr>
          <w:color w:val="215868"/>
          <w:lang w:val="fr-CA"/>
        </w:rPr>
        <w:t>réflexion</w:t>
      </w:r>
    </w:p>
    <w:p w14:paraId="7B1D433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mot de la demande semble évident, mais cache probablement plusieurs attentes ?</w:t>
      </w:r>
    </w:p>
    <w:p w14:paraId="2CA7A1D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décision devrait devenir plus facile après la clarification ?</w:t>
      </w:r>
    </w:p>
    <w:p w14:paraId="35F7AD6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permettrait de savoir que la valeur attendue apparaît vraiment ?</w:t>
      </w:r>
    </w:p>
    <w:p w14:paraId="79C470DB"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2 — Accélérer, stagner ou décélérer</w:t>
      </w:r>
    </w:p>
    <w:p w14:paraId="3290F0B6" w14:textId="77777777" w:rsidR="00FE1846" w:rsidRPr="0039667A" w:rsidRDefault="00000000" w:rsidP="001F7417">
      <w:pPr>
        <w:rPr>
          <w:color w:val="215868" w:themeColor="accent5" w:themeShade="80"/>
          <w:lang w:val="fr-CA"/>
        </w:rPr>
      </w:pPr>
      <w:r w:rsidRPr="0039667A">
        <w:rPr>
          <w:color w:val="215868" w:themeColor="accent5" w:themeShade="80"/>
          <w:lang w:val="fr-CA"/>
        </w:rPr>
        <w:t xml:space="preserve">Certaines organisations ont accéléré plus vite qu’elles n’ont appris à se maîtriser. Elles livrent plus souvent, automatisent davantage et utilisent plus d’indicateurs, mais la confiance reste fragile. </w:t>
      </w:r>
      <w:r w:rsidR="00C07875" w:rsidRPr="0039667A">
        <w:rPr>
          <w:color w:val="215868" w:themeColor="accent5" w:themeShade="80"/>
          <w:lang w:val="fr-CA"/>
        </w:rPr>
        <w:t>Ce constat</w:t>
      </w:r>
      <w:r w:rsidRPr="0039667A">
        <w:rPr>
          <w:color w:val="215868" w:themeColor="accent5" w:themeShade="80"/>
          <w:lang w:val="fr-CA"/>
        </w:rPr>
        <w:t xml:space="preserve"> est </w:t>
      </w:r>
      <w:r w:rsidR="00C07875" w:rsidRPr="0039667A">
        <w:rPr>
          <w:color w:val="215868" w:themeColor="accent5" w:themeShade="80"/>
          <w:lang w:val="fr-CA"/>
        </w:rPr>
        <w:t>fréquent</w:t>
      </w:r>
      <w:r w:rsidRPr="0039667A">
        <w:rPr>
          <w:color w:val="215868" w:themeColor="accent5" w:themeShade="80"/>
          <w:lang w:val="fr-CA"/>
        </w:rPr>
        <w:t xml:space="preserve">, mais </w:t>
      </w:r>
      <w:r w:rsidR="00C07875" w:rsidRPr="0039667A">
        <w:rPr>
          <w:color w:val="215868" w:themeColor="accent5" w:themeShade="80"/>
          <w:lang w:val="fr-CA"/>
        </w:rPr>
        <w:t>il</w:t>
      </w:r>
      <w:r w:rsidRPr="0039667A">
        <w:rPr>
          <w:color w:val="215868" w:themeColor="accent5" w:themeShade="80"/>
          <w:lang w:val="fr-CA"/>
        </w:rPr>
        <w:t xml:space="preserve"> ne couvre pas tout le réel.</w:t>
      </w:r>
    </w:p>
    <w:p w14:paraId="75E41412" w14:textId="77777777" w:rsidR="00FE1846" w:rsidRPr="0039667A" w:rsidRDefault="00000000">
      <w:pPr>
        <w:rPr>
          <w:color w:val="215868" w:themeColor="accent5" w:themeShade="80"/>
          <w:lang w:val="fr-CA"/>
        </w:rPr>
      </w:pPr>
      <w:r w:rsidRPr="0039667A">
        <w:rPr>
          <w:color w:val="215868" w:themeColor="accent5" w:themeShade="80"/>
          <w:lang w:val="fr-CA"/>
        </w:rPr>
        <w:t>D’autres organisations stagnent. Elles veulent changer, mais restent prises dans les dépendances, le patrimoine existant (legacy), les silos, les validations tardives et les habitudes défensives. Elles n’accélèrent pas parce que chaque évolution semble risquée.</w:t>
      </w:r>
    </w:p>
    <w:p w14:paraId="49E2FB77" w14:textId="77777777" w:rsidR="00FE1846" w:rsidRPr="0039667A" w:rsidRDefault="00000000">
      <w:pPr>
        <w:rPr>
          <w:color w:val="215868" w:themeColor="accent5" w:themeShade="80"/>
          <w:lang w:val="fr-CA"/>
        </w:rPr>
      </w:pPr>
      <w:r w:rsidRPr="0039667A">
        <w:rPr>
          <w:color w:val="215868" w:themeColor="accent5" w:themeShade="80"/>
          <w:lang w:val="fr-CA"/>
        </w:rPr>
        <w:t>D’autres encore décélèrent. Elles ont essayé d’accélérer. Elles ont adopté des cadres, des rôles, des rituels, des outils et des transformations. Avec le temps, la complexité a repris le dessus. Les processus se sont alourdis. Les équipes ont perdu confiance dans les transformations elles-mêmes.</w:t>
      </w:r>
    </w:p>
    <w:p w14:paraId="23D5CEF0"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connaît ces trois réalités en même temps. Certains flux autour de BEASTEST (produit) sont très rapides. D’autres sont bloqués par des dépendances anciennes. Certaines équipes ont tellement vécu de transformations qu’elles attendent la prochaine avec prudence plutôt qu’avec confiance.</w:t>
      </w:r>
    </w:p>
    <w:p w14:paraId="5C708455" w14:textId="77777777" w:rsidR="00FE1846" w:rsidRPr="0039667A" w:rsidRDefault="00000000">
      <w:pPr>
        <w:rPr>
          <w:color w:val="215868" w:themeColor="accent5" w:themeShade="80"/>
          <w:lang w:val="fr-CA"/>
        </w:rPr>
      </w:pPr>
      <w:r w:rsidRPr="0039667A">
        <w:rPr>
          <w:color w:val="215868" w:themeColor="accent5" w:themeShade="80"/>
          <w:lang w:val="fr-CA"/>
        </w:rPr>
        <w:t>Ces trois situations semblent différentes. Pourtant, elles révèlent souvent le même problème : la difficulté à transformer la clarté en qualité, la qualité en confiance, et la confiance en excellence durable.</w:t>
      </w:r>
    </w:p>
    <w:p w14:paraId="6391A517" w14:textId="77777777" w:rsidR="00FE1846" w:rsidRPr="0039667A" w:rsidRDefault="00000000">
      <w:pPr>
        <w:rPr>
          <w:color w:val="215868" w:themeColor="accent5" w:themeShade="80"/>
          <w:lang w:val="fr-CA"/>
        </w:rPr>
      </w:pPr>
      <w:r w:rsidRPr="0039667A">
        <w:rPr>
          <w:color w:val="215868" w:themeColor="accent5" w:themeShade="80"/>
          <w:lang w:val="fr-CA"/>
        </w:rPr>
        <w:t>L’accélération sans maîtrise produit un système nerveux. La stagnation sans maîtrise produit un système défensif. La décélération sans maîtrise produit un système fatigué. Dans les trois cas, l’organisation doit retrouver une capacité à voir, clarifier, décider et apprendre.</w:t>
      </w:r>
    </w:p>
    <w:p w14:paraId="657758FE" w14:textId="77777777" w:rsidR="00FE1846" w:rsidRPr="0039667A" w:rsidRDefault="00000000">
      <w:pPr>
        <w:rPr>
          <w:color w:val="215868" w:themeColor="accent5" w:themeShade="80"/>
          <w:lang w:val="fr-CA"/>
        </w:rPr>
      </w:pPr>
      <w:r w:rsidRPr="0039667A">
        <w:rPr>
          <w:color w:val="215868" w:themeColor="accent5" w:themeShade="80"/>
          <w:lang w:val="fr-CA"/>
        </w:rPr>
        <w:t>ToTAL s’adresse donc aux organisations qui accélèrent, stagnent ou décélèrent. Le point commun n’est pas leur vitesse. Le point commun est leur besoin de développer une maîtrise qui ne dépend pas seulement d’outils, de rituels ou d’héroïsme.</w:t>
      </w:r>
    </w:p>
    <w:p w14:paraId="2E9DE8DB" w14:textId="77777777" w:rsidR="00FE1846" w:rsidRPr="0039667A" w:rsidRDefault="00000000">
      <w:pPr>
        <w:rPr>
          <w:color w:val="215868" w:themeColor="accent5" w:themeShade="80"/>
          <w:lang w:val="fr-CA"/>
        </w:rPr>
      </w:pPr>
      <w:r w:rsidRPr="0039667A">
        <w:rPr>
          <w:color w:val="215868" w:themeColor="accent5" w:themeShade="80"/>
          <w:lang w:val="fr-CA"/>
        </w:rPr>
        <w:t>La question utile devient : notre problème est-il la lenteur, la vitesse, ou l’absence de clarté sur ce que cette vitesse devrait rendre meilleur ?</w:t>
      </w:r>
    </w:p>
    <w:p w14:paraId="7AFAF890" w14:textId="77777777" w:rsidR="00D3340F" w:rsidRPr="0039667A" w:rsidRDefault="00000000">
      <w:pPr>
        <w:pStyle w:val="Titre3"/>
        <w:rPr>
          <w:color w:val="215868" w:themeColor="accent5" w:themeShade="80"/>
          <w:lang w:val="fr-CA"/>
        </w:rPr>
      </w:pPr>
      <w:r w:rsidRPr="0039667A">
        <w:rPr>
          <w:color w:val="215868" w:themeColor="accent5" w:themeShade="80"/>
          <w:lang w:val="fr-CA"/>
        </w:rPr>
        <w:t>Le faux remède : ajouter des ressources au mauvais goulot</w:t>
      </w:r>
    </w:p>
    <w:p w14:paraId="091EB8CF" w14:textId="77777777" w:rsidR="00D3340F" w:rsidRPr="0039667A" w:rsidRDefault="00000000">
      <w:pPr>
        <w:rPr>
          <w:color w:val="215868" w:themeColor="accent5" w:themeShade="80"/>
          <w:lang w:val="fr-CA"/>
        </w:rPr>
      </w:pPr>
      <w:r w:rsidRPr="0039667A">
        <w:rPr>
          <w:color w:val="215868" w:themeColor="accent5" w:themeShade="80"/>
          <w:lang w:val="fr-CA"/>
        </w:rPr>
        <w:t xml:space="preserve">Lorsqu’une organisation ralentit, un réflexe naturel apparaît souvent : ajouter des ressources. Si le développement semble bloqué, on ajoute des développeurs. Si la </w:t>
      </w:r>
      <w:r w:rsidRPr="0039667A">
        <w:rPr>
          <w:color w:val="215868" w:themeColor="accent5" w:themeShade="80"/>
          <w:lang w:val="fr-CA"/>
        </w:rPr>
        <w:lastRenderedPageBreak/>
        <w:t>validation s’accumule, on ajoute des personnes en assurance qualité (QA). Si le carnet de produit (backlog) grossit, on ajoute des analystes, des responsables produit ou des outils d’automatisation.</w:t>
      </w:r>
    </w:p>
    <w:p w14:paraId="7AA4807D" w14:textId="77777777" w:rsidR="00D3340F" w:rsidRPr="0039667A" w:rsidRDefault="00000000">
      <w:pPr>
        <w:rPr>
          <w:color w:val="215868" w:themeColor="accent5" w:themeShade="80"/>
          <w:lang w:val="fr-CA"/>
        </w:rPr>
      </w:pPr>
      <w:r w:rsidRPr="0039667A">
        <w:rPr>
          <w:color w:val="215868" w:themeColor="accent5" w:themeShade="80"/>
          <w:lang w:val="fr-CA"/>
        </w:rPr>
        <w:t>Ce réflexe est compréhensible. Il part souvent d’une bonne intention : aider l’équipe, réduire la pression, augmenter la capacité et livrer plus vite. Mais il peut aussi devenir un faux remède.</w:t>
      </w:r>
    </w:p>
    <w:p w14:paraId="13E22A75" w14:textId="77777777" w:rsidR="00D3340F" w:rsidRPr="0039667A" w:rsidRDefault="00000000">
      <w:pPr>
        <w:rPr>
          <w:color w:val="215868" w:themeColor="accent5" w:themeShade="80"/>
          <w:lang w:val="fr-CA"/>
        </w:rPr>
      </w:pPr>
      <w:r w:rsidRPr="0039667A">
        <w:rPr>
          <w:color w:val="215868" w:themeColor="accent5" w:themeShade="80"/>
          <w:lang w:val="fr-CA"/>
        </w:rPr>
        <w:t>Un goulot d’étranglement (bottleneck) n’est pas toujours causé par un manque de personnes. Il peut venir d’un flux mal compris, d’une définition trop floue, de décisions qui arrivent trop tard, de dépendances invisibles, de critères faibles, de validations accumulées, de priorités instables ou d’un bruit informationnel que l’équipe doit constamment filtrer.</w:t>
      </w:r>
    </w:p>
    <w:p w14:paraId="66838578" w14:textId="77777777" w:rsidR="00D3340F" w:rsidRPr="0039667A" w:rsidRDefault="00000000">
      <w:pPr>
        <w:rPr>
          <w:color w:val="215868" w:themeColor="accent5" w:themeShade="80"/>
          <w:lang w:val="fr-CA"/>
        </w:rPr>
      </w:pPr>
      <w:r w:rsidRPr="0039667A">
        <w:rPr>
          <w:color w:val="215868" w:themeColor="accent5" w:themeShade="80"/>
          <w:lang w:val="fr-CA"/>
        </w:rPr>
        <w:t>Ajouter des ressources dans un système flou peut donc augmenter le problème. Plus de personnes signifie plus de coordination, plus de conversations, plus de synchronisation, plus d’interprétations et parfois plus de reprises. L’organisation croit augmenter la capacité, mais elle augmente surtout la complexité du système.</w:t>
      </w:r>
    </w:p>
    <w:p w14:paraId="5EA44AEC" w14:textId="77777777" w:rsidR="00D3340F" w:rsidRPr="0039667A" w:rsidRDefault="00000000">
      <w:pPr>
        <w:rPr>
          <w:color w:val="215868" w:themeColor="accent5" w:themeShade="80"/>
          <w:lang w:val="fr-CA"/>
        </w:rPr>
      </w:pPr>
      <w:r w:rsidRPr="0039667A">
        <w:rPr>
          <w:color w:val="215868" w:themeColor="accent5" w:themeShade="80"/>
          <w:lang w:val="fr-CA"/>
        </w:rPr>
        <w:t>Dans ToTAL, la question n’est donc pas seulement : avons-nous assez de personnes ? La question devient : qu’est-ce qui crée réellement la surcharge ? Est-ce un manque de capacité, ou un manque de clarté ? Est-ce un manque de développeurs, ou trop de décisions floues qui arrivent en développement ? Est-ce un manque de personnes qualité, ou trop de critères faibles à rattraper trop tard ?</w:t>
      </w:r>
    </w:p>
    <w:p w14:paraId="5FDB2303" w14:textId="77777777" w:rsidR="00D3340F" w:rsidRPr="0039667A" w:rsidRDefault="00000000">
      <w:pPr>
        <w:rPr>
          <w:color w:val="215868" w:themeColor="accent5" w:themeShade="80"/>
          <w:lang w:val="fr-CA"/>
        </w:rPr>
      </w:pPr>
      <w:r w:rsidRPr="0039667A">
        <w:rPr>
          <w:color w:val="215868" w:themeColor="accent5" w:themeShade="80"/>
          <w:lang w:val="fr-CA"/>
        </w:rPr>
        <w:t>Ajouter une personne au mauvais goulot peut soulager temporairement la pression visible, mais aggraver la pression invisible. L’équipe doit intégrer, expliquer, coordonner, synchroniser et parfois corriger davantage. À long terme, ce mauvais diagnostic peut contribuer au surmenage, à l’épuisement professionnel (burnout), à la perte de confiance, au désengagement et au départ de personnes clés.</w:t>
      </w:r>
    </w:p>
    <w:p w14:paraId="346FCAD8" w14:textId="77777777" w:rsidR="00FE1846" w:rsidRPr="000414FF" w:rsidRDefault="000414FF" w:rsidP="00103214">
      <w:pPr>
        <w:rPr>
          <w:color w:val="215868" w:themeColor="accent5" w:themeShade="80"/>
          <w:lang w:val="fr-CA"/>
        </w:rPr>
      </w:pPr>
      <w:r w:rsidRPr="000414FF">
        <w:rPr>
          <w:color w:val="215868"/>
          <w:lang w:val="fr-CA"/>
        </w:rPr>
        <w:t>Signal de vigilance : si l’ajout de ressources augmente surtout les réunions, les reprises, les validations et la coordination, le problème n’était probablement pas seulement la capacité.</w:t>
      </w:r>
    </w:p>
    <w:p w14:paraId="544C0538" w14:textId="77777777" w:rsidR="00FE1846" w:rsidRPr="00E7081D" w:rsidRDefault="00E7081D" w:rsidP="00764C1F">
      <w:pPr>
        <w:rPr>
          <w:color w:val="215868" w:themeColor="accent5" w:themeShade="80"/>
          <w:lang w:val="fr-CA"/>
        </w:rPr>
      </w:pPr>
      <w:r w:rsidRPr="00E7081D">
        <w:rPr>
          <w:color w:val="215868"/>
          <w:lang w:val="fr-CA"/>
        </w:rPr>
        <w:t>Repère ToTAL : lorsqu’un goulot apparaît, ne demandez pas seulement qui manque. Demandez quelle clarté, quelle décision, quel signal ou quelle qualité manque au système.</w:t>
      </w:r>
    </w:p>
    <w:p w14:paraId="79280D17"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108B351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ToTAL ne concerne pas seulement les organisations qui vont trop vite.</w:t>
      </w:r>
    </w:p>
    <w:p w14:paraId="477FEE5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Accélération, stagnation et décélération peuvent révéler le même manque de maîtrise.</w:t>
      </w:r>
    </w:p>
    <w:p w14:paraId="11E79B0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point commun est le besoin de transformer clarté en qualité et confiance.</w:t>
      </w:r>
    </w:p>
    <w:p w14:paraId="7D326AEC" w14:textId="77777777" w:rsidR="00FE1846" w:rsidRPr="0039667A" w:rsidRDefault="00000000">
      <w:pPr>
        <w:pStyle w:val="Titre4"/>
        <w:rPr>
          <w:color w:val="215868" w:themeColor="accent5" w:themeShade="80"/>
          <w:lang w:val="fr-CA"/>
        </w:rPr>
      </w:pPr>
      <w:r w:rsidRPr="0039667A">
        <w:rPr>
          <w:color w:val="215868" w:themeColor="accent5" w:themeShade="80"/>
          <w:lang w:val="fr-CA"/>
        </w:rPr>
        <w:lastRenderedPageBreak/>
        <w:t>Symptômes à observer</w:t>
      </w:r>
    </w:p>
    <w:p w14:paraId="123CDFB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Vitesse sans confiance.</w:t>
      </w:r>
    </w:p>
    <w:p w14:paraId="445F2C3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Stagnation sous la lourdeur et le patrimoine existant (legacy).</w:t>
      </w:r>
    </w:p>
    <w:p w14:paraId="123152A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Décélération après transformations épuisantes.</w:t>
      </w:r>
    </w:p>
    <w:p w14:paraId="3F27911B" w14:textId="77777777" w:rsidR="00FE1846" w:rsidRPr="004D26C5" w:rsidRDefault="00000000" w:rsidP="004D26C5">
      <w:pPr>
        <w:pStyle w:val="Titre4"/>
        <w:rPr>
          <w:color w:val="215868" w:themeColor="accent5" w:themeShade="80"/>
          <w:lang w:val="fr-CA"/>
        </w:rPr>
      </w:pPr>
      <w:r w:rsidRPr="0039667A">
        <w:rPr>
          <w:color w:val="215868" w:themeColor="accent5" w:themeShade="80"/>
          <w:lang w:val="fr-CA"/>
        </w:rPr>
        <w:t xml:space="preserve">Questions </w:t>
      </w:r>
      <w:r w:rsidRPr="008C4E25">
        <w:rPr>
          <w:color w:val="215868"/>
          <w:lang w:val="fr-CA"/>
        </w:rPr>
        <w:t>de réflexion</w:t>
      </w:r>
    </w:p>
    <w:p w14:paraId="643E2B8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est notre profil actuel ?</w:t>
      </w:r>
    </w:p>
    <w:p w14:paraId="4018BD7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Qu’est-ce que ce profil révèle sur notre maîtrise ?</w:t>
      </w:r>
    </w:p>
    <w:p w14:paraId="1029A63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Où la clarté manque-t-elle le plus ?</w:t>
      </w:r>
    </w:p>
    <w:p w14:paraId="61455179" w14:textId="77777777" w:rsidR="00FE1846" w:rsidRPr="00222F46" w:rsidRDefault="00000000" w:rsidP="00222F46">
      <w:pPr>
        <w:pStyle w:val="Titre4"/>
        <w:rPr>
          <w:color w:val="215868" w:themeColor="accent5" w:themeShade="80"/>
          <w:lang w:val="fr-CA"/>
        </w:rPr>
      </w:pPr>
      <w:r w:rsidRPr="00487C99">
        <w:rPr>
          <w:color w:val="215868"/>
          <w:lang w:val="fr-CA"/>
        </w:rPr>
        <w:t>Repères de réflexion</w:t>
      </w:r>
    </w:p>
    <w:p w14:paraId="649F68F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Nommer honnêtement le profil actuel.</w:t>
      </w:r>
    </w:p>
    <w:p w14:paraId="528AC77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le coût principal de ce profil.</w:t>
      </w:r>
    </w:p>
    <w:p w14:paraId="3111E94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Choisir un levier de clarté adapté.</w:t>
      </w:r>
    </w:p>
    <w:p w14:paraId="53E31D3B" w14:textId="77777777" w:rsidR="00FE1846" w:rsidRPr="00106D93" w:rsidRDefault="00106D93" w:rsidP="00106D93">
      <w:pPr>
        <w:pStyle w:val="Titre4"/>
        <w:rPr>
          <w:color w:val="215868" w:themeColor="accent5" w:themeShade="80"/>
          <w:lang w:val="fr-CA"/>
        </w:rPr>
      </w:pPr>
      <w:r w:rsidRPr="00106D93">
        <w:rPr>
          <w:color w:val="215868"/>
          <w:lang w:val="fr-CA"/>
        </w:rPr>
        <w:t>Signal de vigilance</w:t>
      </w:r>
    </w:p>
    <w:p w14:paraId="6650231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l’organisation accélère, demander ce qui devient meilleur. Si elle stagne, demander ce qui est trop risqué. Si elle décélère, demander ce qui a perdu sa clarté.</w:t>
      </w:r>
    </w:p>
    <w:p w14:paraId="2B5F7BAE"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Le carnet de produit (backlog) plein mais la valeur incertaine</w:t>
      </w:r>
    </w:p>
    <w:p w14:paraId="091896E2" w14:textId="77777777" w:rsidR="00FE1846" w:rsidRPr="0039667A" w:rsidRDefault="00000000">
      <w:pPr>
        <w:rPr>
          <w:color w:val="215868" w:themeColor="accent5" w:themeShade="80"/>
          <w:lang w:val="fr-CA"/>
        </w:rPr>
      </w:pPr>
      <w:r w:rsidRPr="0039667A">
        <w:rPr>
          <w:color w:val="215868" w:themeColor="accent5" w:themeShade="80"/>
          <w:lang w:val="fr-CA"/>
        </w:rPr>
        <w:t>Le carnet de produit (backlog) BEASTEST (produit) est rempli. Les colonnes sont organisées. Les priorités ont été revues. Les dépendances sont visibles. Pourtant, lorsqu’une personne demande quelle valeur sera créée au prochain trimestre, les réponses deviennent vagues.</w:t>
      </w:r>
    </w:p>
    <w:p w14:paraId="0F611952" w14:textId="77777777" w:rsidR="00FE1846" w:rsidRPr="0039667A" w:rsidRDefault="00000000">
      <w:pPr>
        <w:rPr>
          <w:color w:val="215868" w:themeColor="accent5" w:themeShade="80"/>
          <w:lang w:val="fr-CA"/>
        </w:rPr>
      </w:pPr>
      <w:r w:rsidRPr="0039667A">
        <w:rPr>
          <w:color w:val="215868" w:themeColor="accent5" w:themeShade="80"/>
          <w:lang w:val="fr-CA"/>
        </w:rPr>
        <w:t>Le carnet de produit (backlog) donne une impression de maîtrise parce qu’il contient beaucoup d’éléments (items). Mais ToTAL invite à distinguer activité et maîtrise. Un carnet de produit (backlog) plein peut cacher une valeur floue. Une liste bien ordonnée peut donner l’impression que l’organisation sait où elle va, alors qu’elle sait surtout ce qu’elle va faire.</w:t>
      </w:r>
    </w:p>
    <w:p w14:paraId="1B1521A1" w14:textId="77777777" w:rsidR="00FE1846" w:rsidRPr="0039667A" w:rsidRDefault="00000000">
      <w:pPr>
        <w:rPr>
          <w:color w:val="215868" w:themeColor="accent5" w:themeShade="80"/>
          <w:lang w:val="fr-CA"/>
        </w:rPr>
      </w:pPr>
      <w:r w:rsidRPr="0039667A">
        <w:rPr>
          <w:color w:val="215868" w:themeColor="accent5" w:themeShade="80"/>
          <w:lang w:val="fr-CA"/>
        </w:rPr>
        <w:t>DREAM-TEAM (équipe) décide de relire les dix premiers éléments (items) avec une question simple : “Quelle décision, quel risque ou quelle valeur cet élément améliore-t-il ?” Les réponses révèlent trois catégories. Certains éléments protègent une valeur claire. Certains réduisent un risque réel. D’autres existent parce qu’ils ont été demandés plusieurs fois, sans que leur impact soit encore clair.</w:t>
      </w:r>
    </w:p>
    <w:p w14:paraId="14B7D1DE" w14:textId="77777777" w:rsidR="00FE1846" w:rsidRPr="0039667A" w:rsidRDefault="00000000">
      <w:pPr>
        <w:rPr>
          <w:color w:val="215868" w:themeColor="accent5" w:themeShade="80"/>
          <w:lang w:val="fr-CA"/>
        </w:rPr>
      </w:pPr>
      <w:r w:rsidRPr="0039667A">
        <w:rPr>
          <w:color w:val="215868" w:themeColor="accent5" w:themeShade="80"/>
          <w:lang w:val="fr-CA"/>
        </w:rPr>
        <w:t xml:space="preserve">L’équipe ne supprime pas brutalement ces éléments. Elle les transforme en hypothèses. Une demande devient : “Nous croyons que cette amélioration réduira les demandes de soutien (support) liées au statut des dossiers.” Une autre devient : “Nous croyons que </w:t>
      </w:r>
      <w:r w:rsidRPr="0039667A">
        <w:rPr>
          <w:color w:val="215868" w:themeColor="accent5" w:themeShade="80"/>
          <w:lang w:val="fr-CA"/>
        </w:rPr>
        <w:lastRenderedPageBreak/>
        <w:t>cette automatisation réduira le délai de traitement, mais nous devons confirmer que le goulot est bien là.”</w:t>
      </w:r>
    </w:p>
    <w:p w14:paraId="6AFAE3D9" w14:textId="77777777" w:rsidR="00FE1846" w:rsidRPr="0039667A" w:rsidRDefault="00000000">
      <w:pPr>
        <w:rPr>
          <w:color w:val="215868" w:themeColor="accent5" w:themeShade="80"/>
          <w:lang w:val="fr-CA"/>
        </w:rPr>
      </w:pPr>
      <w:r w:rsidRPr="0039667A">
        <w:rPr>
          <w:color w:val="215868" w:themeColor="accent5" w:themeShade="80"/>
          <w:lang w:val="fr-CA"/>
        </w:rPr>
        <w:t>Le carnet de produit (backlog) cesse alors d’être seulement une file de production. Il devient une carte d’apprentissage. Chaque élément (item) important porte une valeur attendue, un risque ou une hypothèse. Les discussions deviennent moins politiques, parce qu’elles ne portent plus seulement sur qui a demandé quoi, mais sur ce que l’organisation veut apprendre ou sécuriser.</w:t>
      </w:r>
    </w:p>
    <w:p w14:paraId="3603F07F" w14:textId="77777777" w:rsidR="00FE1846" w:rsidRPr="0039667A" w:rsidRDefault="00000000">
      <w:pPr>
        <w:rPr>
          <w:color w:val="215868" w:themeColor="accent5" w:themeShade="80"/>
          <w:lang w:val="fr-CA"/>
        </w:rPr>
      </w:pPr>
      <w:r w:rsidRPr="0039667A">
        <w:rPr>
          <w:color w:val="215868" w:themeColor="accent5" w:themeShade="80"/>
          <w:lang w:val="fr-CA"/>
        </w:rPr>
        <w:t>DREAM-TEAM (équipe) n’a pas réduit son ambition. L’équipe a réduit le flou qui entourait son ambition.</w:t>
      </w:r>
    </w:p>
    <w:p w14:paraId="502E0AEF" w14:textId="77777777" w:rsidR="00FE1846" w:rsidRPr="0039667A" w:rsidRDefault="00000000">
      <w:pPr>
        <w:rPr>
          <w:color w:val="215868" w:themeColor="accent5" w:themeShade="80"/>
          <w:lang w:val="fr-CA"/>
        </w:rPr>
      </w:pPr>
      <w:r w:rsidRPr="0039667A">
        <w:rPr>
          <w:color w:val="215868" w:themeColor="accent5" w:themeShade="80"/>
          <w:lang w:val="fr-CA"/>
        </w:rPr>
        <w:t>Pour DREAM-TEAM (équipe), cette scène transforme le carnet de produit (backlog) en objet de lucidité. Le carnet de produit (backlog) n’est plus seulement une réserve de travail ; il devient une carte de ce que l’organisation croit savoir, de ce qu’elle veut sécuriser et de ce qu’elle doit encore apprendre. C’est une différence majeure entre gérer de l’activité et réaliser avec maîtrise.</w:t>
      </w:r>
    </w:p>
    <w:p w14:paraId="6F56AB03" w14:textId="77777777" w:rsidR="00FE1846" w:rsidRPr="00655C38" w:rsidRDefault="00000000" w:rsidP="00655C38">
      <w:pPr>
        <w:pStyle w:val="Titre4"/>
        <w:rPr>
          <w:color w:val="215868" w:themeColor="accent5" w:themeShade="80"/>
          <w:lang w:val="fr-CA"/>
        </w:rPr>
      </w:pPr>
      <w:r w:rsidRPr="0039667A">
        <w:rPr>
          <w:color w:val="215868" w:themeColor="accent5" w:themeShade="80"/>
          <w:lang w:val="fr-CA"/>
        </w:rPr>
        <w:t xml:space="preserve">Questions de </w:t>
      </w:r>
      <w:r w:rsidRPr="006252C3">
        <w:rPr>
          <w:color w:val="215868"/>
          <w:lang w:val="fr-CA"/>
        </w:rPr>
        <w:t>réflexion</w:t>
      </w:r>
    </w:p>
    <w:p w14:paraId="1AF15A7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éléments (items) du carnet de produit (backlog) représentent une valeur confirmée, et lesquels sont seulement des hypothèses ?</w:t>
      </w:r>
    </w:p>
    <w:p w14:paraId="3827726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élément (item) important devrait être reformulé en hypothèse testable ?</w:t>
      </w:r>
    </w:p>
    <w:p w14:paraId="5C5D7D1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permettrait de distinguer activité et maîtrise ?</w:t>
      </w:r>
    </w:p>
    <w:p w14:paraId="0995A040"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3 — Le chaos n’est pas seulement de la mauvaise volonté</w:t>
      </w:r>
    </w:p>
    <w:p w14:paraId="4C315B24" w14:textId="77777777" w:rsidR="00FE1846" w:rsidRPr="0039667A" w:rsidRDefault="00000000">
      <w:pPr>
        <w:rPr>
          <w:color w:val="215868" w:themeColor="accent5" w:themeShade="80"/>
          <w:lang w:val="fr-CA"/>
        </w:rPr>
      </w:pPr>
      <w:r w:rsidRPr="0039667A">
        <w:rPr>
          <w:color w:val="215868" w:themeColor="accent5" w:themeShade="80"/>
          <w:lang w:val="fr-CA"/>
        </w:rPr>
        <w:t>Devant le chaos, la tentation est forte de chercher un coupable : le mauvais processus, la mauvaise équipe, le mauvais gestionnaire, le mauvais outil, le mauvais carnet de produit (backlog), le mauvais test ou le mauvais comportement.</w:t>
      </w:r>
    </w:p>
    <w:p w14:paraId="1C824E25" w14:textId="77777777" w:rsidR="00FE1846" w:rsidRPr="0039667A" w:rsidRDefault="00000000">
      <w:pPr>
        <w:rPr>
          <w:color w:val="215868" w:themeColor="accent5" w:themeShade="80"/>
          <w:lang w:val="fr-CA"/>
        </w:rPr>
      </w:pPr>
      <w:r w:rsidRPr="0039667A">
        <w:rPr>
          <w:color w:val="215868" w:themeColor="accent5" w:themeShade="80"/>
          <w:lang w:val="fr-CA"/>
        </w:rPr>
        <w:t>Parfois, il existe effectivement des problèmes de compétence, de discipline ou de décision. Mais réduire le chaos logiciel à la mauvaise volonté des personnes empêche souvent de voir le système.</w:t>
      </w:r>
    </w:p>
    <w:p w14:paraId="4DFCA1A8" w14:textId="77777777" w:rsidR="00FE1846" w:rsidRPr="0039667A" w:rsidRDefault="00000000">
      <w:pPr>
        <w:rPr>
          <w:color w:val="215868" w:themeColor="accent5" w:themeShade="80"/>
          <w:lang w:val="fr-CA"/>
        </w:rPr>
      </w:pPr>
      <w:r w:rsidRPr="0039667A">
        <w:rPr>
          <w:color w:val="215868" w:themeColor="accent5" w:themeShade="80"/>
          <w:lang w:val="fr-CA"/>
        </w:rPr>
        <w:t>Dans beaucoup d’organisations, les personnes travaillent fort. Elles essaient de livrer, de protéger les utilisateurs, de respecter les priorités, de satisfaire les parties prenantes et de réduire les risques. Mais elles travaillent dans un environnement où les mots sont flous et les signaux arrivent trop tard.</w:t>
      </w:r>
    </w:p>
    <w:p w14:paraId="5C52E0AC" w14:textId="77777777" w:rsidR="00FE1846" w:rsidRPr="00096E06" w:rsidRDefault="00000000" w:rsidP="000C19FA">
      <w:pPr>
        <w:rPr>
          <w:color w:val="215868" w:themeColor="accent5" w:themeShade="80"/>
          <w:lang w:val="fr-CA"/>
        </w:rPr>
      </w:pPr>
      <w:r w:rsidRPr="0039667A">
        <w:rPr>
          <w:color w:val="215868" w:themeColor="accent5" w:themeShade="80"/>
          <w:lang w:val="fr-CA"/>
        </w:rPr>
        <w:t xml:space="preserve">Chez DREAM-TEAM (équipe), les tensions autour de BEASTEST (produit) ne viennent pas d’un manque d’effort. Les développeurs veulent construire proprement. Le produit veut répondre aux utilisateurs. Les opérations veulent éviter les incidents. L’assurance qualité (QA) veut rendre les risques visibles. Le conflit apparaît parce que chacun agit à partir d’une définition différente de la qualité et </w:t>
      </w:r>
      <w:r w:rsidRPr="00027F70">
        <w:rPr>
          <w:color w:val="215868"/>
          <w:lang w:val="fr-CA"/>
        </w:rPr>
        <w:t>de ce que signifie terminé (done).</w:t>
      </w:r>
    </w:p>
    <w:p w14:paraId="782E49CC"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Le chaos devient alors un symptôme de système. Ce n’est pas seulement une personne qui échoue. C’est une organisation qui ne voit pas assez tôt ce qu’elle devrait clarifier.</w:t>
      </w:r>
    </w:p>
    <w:p w14:paraId="22D1FEBD" w14:textId="77777777" w:rsidR="00FE1846" w:rsidRPr="0039667A" w:rsidRDefault="00000000">
      <w:pPr>
        <w:rPr>
          <w:color w:val="215868" w:themeColor="accent5" w:themeShade="80"/>
          <w:lang w:val="fr-CA"/>
        </w:rPr>
      </w:pPr>
      <w:r w:rsidRPr="0039667A">
        <w:rPr>
          <w:color w:val="215868" w:themeColor="accent5" w:themeShade="80"/>
          <w:lang w:val="fr-CA"/>
        </w:rPr>
        <w:t>Blâmer est souvent plus rapide que comprendre. Mais le blâme ferme les boucles d’apprentissage. Il force les personnes à se protéger, alors que le système aurait besoin de mieux voir.</w:t>
      </w:r>
    </w:p>
    <w:p w14:paraId="6D26543A" w14:textId="77777777" w:rsidR="00FE1846" w:rsidRPr="0039667A" w:rsidRDefault="00000000">
      <w:pPr>
        <w:rPr>
          <w:color w:val="215868" w:themeColor="accent5" w:themeShade="80"/>
          <w:lang w:val="fr-CA"/>
        </w:rPr>
      </w:pPr>
      <w:r w:rsidRPr="0039667A">
        <w:rPr>
          <w:color w:val="215868" w:themeColor="accent5" w:themeShade="80"/>
          <w:lang w:val="fr-CA"/>
        </w:rPr>
        <w:t>ToTAL adopte une posture différente : au lieu de commencer par accuser, il commence par chercher ce qui passe sous le radar. Qu’avons-nous supposé clair ? Quel signal est arrivé trop tard ? Quelle ambiguïté a été transformée en conflit ?</w:t>
      </w:r>
    </w:p>
    <w:p w14:paraId="727A1E6B" w14:textId="77777777" w:rsidR="00FE1846" w:rsidRPr="0039667A" w:rsidRDefault="00000000">
      <w:pPr>
        <w:rPr>
          <w:color w:val="215868" w:themeColor="accent5" w:themeShade="80"/>
          <w:lang w:val="fr-CA"/>
        </w:rPr>
      </w:pPr>
      <w:r w:rsidRPr="0039667A">
        <w:rPr>
          <w:color w:val="215868" w:themeColor="accent5" w:themeShade="80"/>
          <w:lang w:val="fr-CA"/>
        </w:rPr>
        <w:t>Cette posture ne retire pas la responsabilité. Elle la rend plus utile. Elle transforme le jugement en diagnostic et le diagnostic en apprentissage.</w:t>
      </w:r>
    </w:p>
    <w:p w14:paraId="51EDD7B2"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2C78A60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chaos doit être analysé comme un système avant d’être attribué aux personnes.</w:t>
      </w:r>
    </w:p>
    <w:p w14:paraId="2B851BC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blâme ferme souvent l’apprentissage.</w:t>
      </w:r>
    </w:p>
    <w:p w14:paraId="2C87699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ToTAL cherche ce qui passe sous le radar.</w:t>
      </w:r>
    </w:p>
    <w:p w14:paraId="61EAF749"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0E1D8A2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Blâme récurrent.</w:t>
      </w:r>
    </w:p>
    <w:p w14:paraId="1E49E3D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Même problème qui revient malgré les corrections.</w:t>
      </w:r>
    </w:p>
    <w:p w14:paraId="13B5A71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Incompréhensions persistantes entre rôles.</w:t>
      </w:r>
    </w:p>
    <w:p w14:paraId="73D1953B" w14:textId="77777777" w:rsidR="00FE1846" w:rsidRPr="003D5284" w:rsidRDefault="00000000" w:rsidP="003D5284">
      <w:pPr>
        <w:pStyle w:val="Titre4"/>
        <w:rPr>
          <w:color w:val="215868" w:themeColor="accent5" w:themeShade="80"/>
          <w:lang w:val="fr-CA"/>
        </w:rPr>
      </w:pPr>
      <w:r w:rsidRPr="0039667A">
        <w:rPr>
          <w:color w:val="215868" w:themeColor="accent5" w:themeShade="80"/>
          <w:lang w:val="fr-CA"/>
        </w:rPr>
        <w:t xml:space="preserve">Questions </w:t>
      </w:r>
      <w:r w:rsidRPr="000E4262">
        <w:rPr>
          <w:color w:val="215868"/>
          <w:lang w:val="fr-CA"/>
        </w:rPr>
        <w:t>de réflexion</w:t>
      </w:r>
    </w:p>
    <w:p w14:paraId="28CC0A6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Qu’avons-nous supposé clair ?</w:t>
      </w:r>
    </w:p>
    <w:p w14:paraId="36B8B53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est arrivé trop tard ?</w:t>
      </w:r>
    </w:p>
    <w:p w14:paraId="670BD81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ambiguïté a été transformée en conflit ?</w:t>
      </w:r>
    </w:p>
    <w:p w14:paraId="456906FC" w14:textId="77777777" w:rsidR="00FE1846" w:rsidRPr="002B4D9F" w:rsidRDefault="002B4D9F" w:rsidP="002B4D9F">
      <w:pPr>
        <w:pStyle w:val="Titre4"/>
        <w:rPr>
          <w:color w:val="215868" w:themeColor="accent5" w:themeShade="80"/>
          <w:lang w:val="fr-CA"/>
        </w:rPr>
      </w:pPr>
      <w:r w:rsidRPr="002B4D9F">
        <w:rPr>
          <w:color w:val="215868"/>
          <w:lang w:val="fr-CA"/>
        </w:rPr>
        <w:t>Repères de réflexion</w:t>
      </w:r>
    </w:p>
    <w:p w14:paraId="4F56B65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Remplacer une conversation de blâme par une cartographie des ambiguïtés.</w:t>
      </w:r>
    </w:p>
    <w:p w14:paraId="4C9E310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Documenter une hypothèse non validée.</w:t>
      </w:r>
    </w:p>
    <w:p w14:paraId="6BCB91F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signal qui aurait dû apparaître plus tôt.</w:t>
      </w:r>
    </w:p>
    <w:p w14:paraId="68D7EF99" w14:textId="77777777" w:rsidR="00FE1846" w:rsidRPr="008043AA" w:rsidRDefault="008043AA" w:rsidP="008043AA">
      <w:pPr>
        <w:pStyle w:val="Titre4"/>
        <w:rPr>
          <w:color w:val="215868" w:themeColor="accent5" w:themeShade="80"/>
          <w:lang w:val="fr-CA"/>
        </w:rPr>
      </w:pPr>
      <w:r w:rsidRPr="008043AA">
        <w:rPr>
          <w:color w:val="215868"/>
          <w:lang w:val="fr-CA"/>
        </w:rPr>
        <w:t>Signal de vigilance</w:t>
      </w:r>
    </w:p>
    <w:p w14:paraId="7DA5439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Avant de demander “qui a causé le problème ?”, demander “quelle compréhension manquait au système ?”.</w:t>
      </w:r>
    </w:p>
    <w:p w14:paraId="481E9228" w14:textId="77777777" w:rsidR="00FE1846" w:rsidRPr="0039667A" w:rsidRDefault="00000000">
      <w:pPr>
        <w:pStyle w:val="Titre2"/>
        <w:rPr>
          <w:color w:val="215868" w:themeColor="accent5" w:themeShade="80"/>
          <w:lang w:val="fr-CA"/>
        </w:rPr>
      </w:pPr>
      <w:r w:rsidRPr="0039667A">
        <w:rPr>
          <w:color w:val="215868" w:themeColor="accent5" w:themeShade="80"/>
          <w:lang w:val="fr-CA"/>
        </w:rPr>
        <w:lastRenderedPageBreak/>
        <w:t>Chapitre 4 — Quand les transformations s’ajoutent sans se clarifier</w:t>
      </w:r>
    </w:p>
    <w:p w14:paraId="57D9D914" w14:textId="77777777" w:rsidR="00FE1846" w:rsidRPr="0039667A" w:rsidRDefault="00000000">
      <w:pPr>
        <w:rPr>
          <w:color w:val="215868" w:themeColor="accent5" w:themeShade="80"/>
          <w:lang w:val="fr-CA"/>
        </w:rPr>
      </w:pPr>
      <w:r w:rsidRPr="0039667A">
        <w:rPr>
          <w:color w:val="215868" w:themeColor="accent5" w:themeShade="80"/>
          <w:lang w:val="fr-CA"/>
        </w:rPr>
        <w:t>Les organisations ajoutent souvent des solutions pour résoudre leurs problèmes : Agile, Scrum, SAFe, DevOps, tests automatisés, métriques, plateformes ou IA. Chacune de ces approches peut apporter de la valeur. Mais ajoutée sans clarification, une transformation peut devenir une couche de confusion.</w:t>
      </w:r>
    </w:p>
    <w:p w14:paraId="5B69B838" w14:textId="77777777" w:rsidR="00FE1846" w:rsidRPr="0039667A" w:rsidRDefault="00000000">
      <w:pPr>
        <w:rPr>
          <w:color w:val="215868" w:themeColor="accent5" w:themeShade="80"/>
          <w:lang w:val="fr-CA"/>
        </w:rPr>
      </w:pPr>
      <w:r w:rsidRPr="0039667A">
        <w:rPr>
          <w:color w:val="215868" w:themeColor="accent5" w:themeShade="80"/>
          <w:lang w:val="fr-CA"/>
        </w:rPr>
        <w:t>Une organisation peut dire “nous faisons Agile” sans avoir clarifié ce que signifie apprendre, livrer de la valeur ou réduire le risque. Elle peut dire “nous faisons DevOps” sans avoir clarifié la responsabilité de bout en bout. Elle peut dire “nous avons des tests” sans avoir clarifié ce que ces tests prouvent réellement.</w:t>
      </w:r>
    </w:p>
    <w:p w14:paraId="01CD2207"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ajoute Agile, DevOps, tableaux de bord (dashboards) et IA sans toujours clarifier ce que ces concepts doivent améliorer. Les équipes disposent de plus de vocabulaire, de plus de réunions et de plus d’outils, mais certaines décisions restent aussi floues qu’avant.</w:t>
      </w:r>
    </w:p>
    <w:p w14:paraId="359F0650" w14:textId="77777777" w:rsidR="00FE1846" w:rsidRPr="0039667A" w:rsidRDefault="00000000">
      <w:pPr>
        <w:rPr>
          <w:color w:val="215868" w:themeColor="accent5" w:themeShade="80"/>
          <w:lang w:val="fr-CA"/>
        </w:rPr>
      </w:pPr>
      <w:r w:rsidRPr="0039667A">
        <w:rPr>
          <w:color w:val="215868" w:themeColor="accent5" w:themeShade="80"/>
          <w:lang w:val="fr-CA"/>
        </w:rPr>
        <w:t>Le danger n’est pas que ces approches soient mauvaises. Le danger est qu’elles soient appliquées comme des signes extérieurs de maturité. Une organisation peut ressembler à une organisation moderne sans avoir clarifié ses concepts essentiels.</w:t>
      </w:r>
    </w:p>
    <w:p w14:paraId="30C20581" w14:textId="77777777" w:rsidR="00FE1846" w:rsidRPr="0039667A" w:rsidRDefault="00000000">
      <w:pPr>
        <w:rPr>
          <w:color w:val="215868" w:themeColor="accent5" w:themeShade="80"/>
          <w:lang w:val="fr-CA"/>
        </w:rPr>
      </w:pPr>
      <w:r w:rsidRPr="0039667A">
        <w:rPr>
          <w:color w:val="215868" w:themeColor="accent5" w:themeShade="80"/>
          <w:lang w:val="fr-CA"/>
        </w:rPr>
        <w:t>ToTAL ne remplace pas ces approches. Il pose une question de qualité sur leur compréhension locale et leur application réelle : que voulons-nous améliorer, comment le saurons-nous et quels signaux nous obligeront à apprendre ?</w:t>
      </w:r>
    </w:p>
    <w:p w14:paraId="1E59F990" w14:textId="77777777" w:rsidR="00FE1846" w:rsidRPr="0039667A" w:rsidRDefault="00000000">
      <w:pPr>
        <w:rPr>
          <w:color w:val="215868" w:themeColor="accent5" w:themeShade="80"/>
          <w:lang w:val="fr-CA"/>
        </w:rPr>
      </w:pPr>
      <w:r w:rsidRPr="0039667A">
        <w:rPr>
          <w:color w:val="215868" w:themeColor="accent5" w:themeShade="80"/>
          <w:lang w:val="fr-CA"/>
        </w:rPr>
        <w:t>Un concept puissant mal compris peut produire une illusion de maîtrise. Cette illusion est dangereuse parce qu’elle retarde la conversation nécessaire.</w:t>
      </w:r>
    </w:p>
    <w:p w14:paraId="7CC7B8AA" w14:textId="77777777" w:rsidR="00FE1846" w:rsidRPr="0039667A" w:rsidRDefault="00000000">
      <w:pPr>
        <w:rPr>
          <w:color w:val="215868" w:themeColor="accent5" w:themeShade="80"/>
          <w:lang w:val="fr-CA"/>
        </w:rPr>
      </w:pPr>
      <w:r w:rsidRPr="0039667A">
        <w:rPr>
          <w:color w:val="215868" w:themeColor="accent5" w:themeShade="80"/>
          <w:lang w:val="fr-CA"/>
        </w:rPr>
        <w:t>Dans la pratique, l’attention se déplace : ne plus seulement demander quelle solution ajouter, mais quelle clarté manque pour que les solutions existantes deviennent réellement utiles.</w:t>
      </w:r>
    </w:p>
    <w:p w14:paraId="15044A2C"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609E299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Une transformation non clarifiée peut devenir une couche de confusion.</w:t>
      </w:r>
    </w:p>
    <w:p w14:paraId="2EAD604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ToTAL ne remplace pas les cadres de travail ; il questionne leur qualité d'application.</w:t>
      </w:r>
    </w:p>
    <w:p w14:paraId="4C52DA3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concept puissant mal compris peut créer une illusion de maîtrise.</w:t>
      </w:r>
    </w:p>
    <w:p w14:paraId="218A045D"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46D626D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Rituels sans apprentissage.</w:t>
      </w:r>
    </w:p>
    <w:p w14:paraId="209D1C1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Cadres adoptés sans décisions améliorées.</w:t>
      </w:r>
    </w:p>
    <w:p w14:paraId="464C50B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IA introduite sans critères de confiance.</w:t>
      </w:r>
    </w:p>
    <w:p w14:paraId="76EA42C9" w14:textId="77777777" w:rsidR="00FE1846" w:rsidRPr="00EF1B81" w:rsidRDefault="00000000" w:rsidP="00EF1B81">
      <w:pPr>
        <w:pStyle w:val="Titre4"/>
        <w:rPr>
          <w:color w:val="215868" w:themeColor="accent5" w:themeShade="80"/>
          <w:lang w:val="fr-CA"/>
        </w:rPr>
      </w:pPr>
      <w:r w:rsidRPr="0039667A">
        <w:rPr>
          <w:color w:val="215868" w:themeColor="accent5" w:themeShade="80"/>
          <w:lang w:val="fr-CA"/>
        </w:rPr>
        <w:t xml:space="preserve">Questions </w:t>
      </w:r>
      <w:r w:rsidR="00EF1B81" w:rsidRPr="00EF1B81">
        <w:rPr>
          <w:color w:val="215868"/>
          <w:lang w:val="fr-CA"/>
        </w:rPr>
        <w:t>de maîtrise</w:t>
      </w:r>
    </w:p>
    <w:p w14:paraId="4D083E2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transformation utilisons-nous sans définition locale ?</w:t>
      </w:r>
    </w:p>
    <w:p w14:paraId="50450EA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Quel concept amplifie actuellement le flou ?</w:t>
      </w:r>
    </w:p>
    <w:p w14:paraId="044FBDC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Comment saurons-nous que cette transformation améliore la qualité ?</w:t>
      </w:r>
    </w:p>
    <w:p w14:paraId="6BF13631" w14:textId="77777777" w:rsidR="00FE1846" w:rsidRPr="00E47DA8" w:rsidRDefault="00E47DA8" w:rsidP="00E47DA8">
      <w:pPr>
        <w:pStyle w:val="Titre4"/>
        <w:rPr>
          <w:color w:val="215868" w:themeColor="accent5" w:themeShade="80"/>
          <w:lang w:val="fr-CA"/>
        </w:rPr>
      </w:pPr>
      <w:r w:rsidRPr="00E47DA8">
        <w:rPr>
          <w:color w:val="215868"/>
          <w:lang w:val="fr-CA"/>
        </w:rPr>
        <w:t>Repères de réflexion</w:t>
      </w:r>
    </w:p>
    <w:p w14:paraId="2061F3B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Écrire la promesse réelle d’une transformation.</w:t>
      </w:r>
    </w:p>
    <w:p w14:paraId="5D6F35B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Définir </w:t>
      </w:r>
      <w:r w:rsidR="00B86BA2" w:rsidRPr="0039667A">
        <w:rPr>
          <w:color w:val="215868" w:themeColor="accent5" w:themeShade="80"/>
          <w:lang w:val="fr-CA"/>
        </w:rPr>
        <w:t xml:space="preserve">les </w:t>
      </w:r>
      <w:r w:rsidRPr="0039667A">
        <w:rPr>
          <w:color w:val="215868" w:themeColor="accent5" w:themeShade="80"/>
          <w:lang w:val="fr-CA"/>
        </w:rPr>
        <w:t>signaux de succès et d’échec.</w:t>
      </w:r>
    </w:p>
    <w:p w14:paraId="796E198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les mots flous qui l’entourent.</w:t>
      </w:r>
    </w:p>
    <w:p w14:paraId="36571B4F" w14:textId="77777777" w:rsidR="00FE1846" w:rsidRPr="00802A66" w:rsidRDefault="00802A66" w:rsidP="00802A66">
      <w:pPr>
        <w:pStyle w:val="Titre4"/>
        <w:rPr>
          <w:color w:val="215868" w:themeColor="accent5" w:themeShade="80"/>
          <w:lang w:val="fr-CA"/>
        </w:rPr>
      </w:pPr>
      <w:r w:rsidRPr="00802A66">
        <w:rPr>
          <w:color w:val="215868"/>
          <w:lang w:val="fr-CA"/>
        </w:rPr>
        <w:t>Signal de vigilance</w:t>
      </w:r>
    </w:p>
    <w:p w14:paraId="038A827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une transformation ne change aucune décision, elle risque d’être surtout décorative.</w:t>
      </w:r>
    </w:p>
    <w:p w14:paraId="73BB5B87" w14:textId="77777777" w:rsidR="00FE1846" w:rsidRPr="0039667A" w:rsidRDefault="00000000">
      <w:pPr>
        <w:pStyle w:val="Titre3"/>
        <w:rPr>
          <w:color w:val="215868" w:themeColor="accent5" w:themeShade="80"/>
          <w:lang w:val="fr-CA"/>
        </w:rPr>
      </w:pPr>
      <w:r w:rsidRPr="0039667A">
        <w:rPr>
          <w:color w:val="215868" w:themeColor="accent5" w:themeShade="80"/>
          <w:lang w:val="fr-CA"/>
        </w:rPr>
        <w:t>Scène ORIGINALIUM (organisation) / DREAM-TEAM (équipe) — La fatigue transformationnelle</w:t>
      </w:r>
    </w:p>
    <w:p w14:paraId="75B33D81" w14:textId="77777777" w:rsidR="00FE1846" w:rsidRPr="0039667A" w:rsidRDefault="00000000">
      <w:pPr>
        <w:rPr>
          <w:color w:val="215868" w:themeColor="accent5" w:themeShade="80"/>
          <w:lang w:val="fr-CA"/>
        </w:rPr>
      </w:pPr>
      <w:r w:rsidRPr="0039667A">
        <w:rPr>
          <w:color w:val="215868" w:themeColor="accent5" w:themeShade="80"/>
          <w:lang w:val="fr-CA"/>
        </w:rPr>
        <w:t>Quand ToTAL est mentionné pour la première fois chez ORIGINALIUM (organisation), la réaction n’est pas immédiatement enthousiaste. Plusieurs personnes ont déjà vécu trop de transformations. Elles ont connu des affiches, des formations, des rituels, des rôles renommés, des tableaux de maturité et des promesses de simplification qui ont parfois ajouté de la complexité.</w:t>
      </w:r>
    </w:p>
    <w:p w14:paraId="784B7A9E" w14:textId="77777777" w:rsidR="00FE1846" w:rsidRPr="0039667A" w:rsidRDefault="00000000">
      <w:pPr>
        <w:rPr>
          <w:color w:val="215868" w:themeColor="accent5" w:themeShade="80"/>
          <w:lang w:val="fr-CA"/>
        </w:rPr>
      </w:pPr>
      <w:r w:rsidRPr="0039667A">
        <w:rPr>
          <w:color w:val="215868" w:themeColor="accent5" w:themeShade="80"/>
          <w:lang w:val="fr-CA"/>
        </w:rPr>
        <w:t>Une personne résume la fatigue de l’équipe avec une phrase courte : “Est-ce encore une méthode de plus ?” La question est légitime. Elle ne vient pas d’une résistance irrationnelle. Elle vient d’une mémoire organisationnelle. ORIGINALIUM (organisation) a déjà essayé d’améliorer son système, et chaque tentative a laissé des traces.</w:t>
      </w:r>
    </w:p>
    <w:p w14:paraId="02ABE9E0" w14:textId="77777777" w:rsidR="00FE1846" w:rsidRPr="0039667A" w:rsidRDefault="00000000">
      <w:pPr>
        <w:rPr>
          <w:color w:val="215868" w:themeColor="accent5" w:themeShade="80"/>
          <w:lang w:val="fr-CA"/>
        </w:rPr>
      </w:pPr>
      <w:r w:rsidRPr="0039667A">
        <w:rPr>
          <w:color w:val="215868" w:themeColor="accent5" w:themeShade="80"/>
          <w:lang w:val="fr-CA"/>
        </w:rPr>
        <w:t>Le gestionnaire de changement du Centre d’excellence ToTAL propose alors de ralentir. Il ne présente pas ToTAL comme une nouvelle couche. Il demande plutôt : “Quelle conversation voulons-nous rendre meilleure cette semaine ?” Cette question déplace la tension. Il ne s’agit plus d’adopter un vocabulaire complet. Il s’agit d’améliorer une décision réelle.</w:t>
      </w:r>
    </w:p>
    <w:p w14:paraId="1837EE33" w14:textId="77777777" w:rsidR="00FE1846" w:rsidRPr="0039667A" w:rsidRDefault="00000000">
      <w:pPr>
        <w:rPr>
          <w:color w:val="215868" w:themeColor="accent5" w:themeShade="80"/>
          <w:lang w:val="fr-CA"/>
        </w:rPr>
      </w:pPr>
      <w:r w:rsidRPr="0039667A">
        <w:rPr>
          <w:color w:val="215868" w:themeColor="accent5" w:themeShade="80"/>
          <w:lang w:val="fr-CA"/>
        </w:rPr>
        <w:t>DREAM-TEAM (équipe) choisit une seule zone : le mot valeur dans le carnet de produit (backlog) BEASTEST (produit). L’équipe ne lance pas un programme. Elle organise une clarification courte avec produit, qualité, développement, opérations et analyse de données (analytics). Chacun écrit ce que valeur veut dire dans la prochaine livraison.</w:t>
      </w:r>
    </w:p>
    <w:p w14:paraId="34B9DA5F" w14:textId="77777777" w:rsidR="00FE1846" w:rsidRPr="0039667A" w:rsidRDefault="00000000">
      <w:pPr>
        <w:rPr>
          <w:color w:val="215868" w:themeColor="accent5" w:themeShade="80"/>
          <w:lang w:val="fr-CA"/>
        </w:rPr>
      </w:pPr>
      <w:r w:rsidRPr="0039667A">
        <w:rPr>
          <w:color w:val="215868" w:themeColor="accent5" w:themeShade="80"/>
          <w:lang w:val="fr-CA"/>
        </w:rPr>
        <w:t>Les écarts apparaissent rapidement. Pour certains, la valeur est l’usage. Pour d’autres, la réduction de risque. Pour d’autres, la diminution des demandes de soutien (support). L’équipe ne cherche pas immédiatement à harmoniser tout le vocabulaire d’ORIGINALIUM (organisation). Elle cherche seulement à rendre une décision plus claire.</w:t>
      </w:r>
    </w:p>
    <w:p w14:paraId="58FB2FB3" w14:textId="77777777" w:rsidR="00FE1846" w:rsidRPr="0039667A" w:rsidRDefault="00000000">
      <w:pPr>
        <w:rPr>
          <w:color w:val="215868" w:themeColor="accent5" w:themeShade="80"/>
          <w:lang w:val="fr-CA"/>
        </w:rPr>
      </w:pPr>
      <w:r w:rsidRPr="0039667A">
        <w:rPr>
          <w:color w:val="215868" w:themeColor="accent5" w:themeShade="80"/>
          <w:lang w:val="fr-CA"/>
        </w:rPr>
        <w:t>La fatigue ne disparaît pas. Mais elle devient moins lourde, parce que ToTAL ne demande pas d’y croire avant de l’utiliser. ToTAL demande de tester une meilleure question dans une situation réelle.</w:t>
      </w:r>
    </w:p>
    <w:p w14:paraId="3761C0EB"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Une adoption durable commence souvent lorsqu’une équipe cesse de débattre d’une méthode et améliore une conversation concrète.</w:t>
      </w:r>
    </w:p>
    <w:p w14:paraId="1D2935E8" w14:textId="77777777" w:rsidR="00FE1846" w:rsidRPr="006B4144" w:rsidRDefault="00000000" w:rsidP="006B4144">
      <w:pPr>
        <w:pStyle w:val="Titre3"/>
        <w:rPr>
          <w:color w:val="215868" w:themeColor="accent5" w:themeShade="80"/>
          <w:lang w:val="fr-CA"/>
        </w:rPr>
      </w:pPr>
      <w:r w:rsidRPr="0039667A">
        <w:rPr>
          <w:color w:val="215868" w:themeColor="accent5" w:themeShade="80"/>
          <w:lang w:val="fr-CA"/>
        </w:rPr>
        <w:t xml:space="preserve">Carnet de terrain — Quand le </w:t>
      </w:r>
      <w:r w:rsidRPr="00B46335">
        <w:rPr>
          <w:color w:val="215868"/>
          <w:lang w:val="fr-CA"/>
        </w:rPr>
        <w:t xml:space="preserve">flou </w:t>
      </w:r>
      <w:r w:rsidRPr="00AF2FEA">
        <w:rPr>
          <w:color w:val="215868"/>
          <w:lang w:val="fr-CA"/>
        </w:rPr>
        <w:t>ouvre la porte</w:t>
      </w:r>
      <w:r w:rsidRPr="00B46335">
        <w:rPr>
          <w:color w:val="215868"/>
          <w:lang w:val="fr-CA"/>
        </w:rPr>
        <w:t xml:space="preserve"> au </w:t>
      </w:r>
      <w:r w:rsidRPr="0039667A">
        <w:rPr>
          <w:color w:val="215868" w:themeColor="accent5" w:themeShade="80"/>
          <w:lang w:val="fr-CA"/>
        </w:rPr>
        <w:t>sabotage</w:t>
      </w:r>
    </w:p>
    <w:p w14:paraId="3EA44BBA" w14:textId="77777777" w:rsidR="00FE1846" w:rsidRPr="0039667A" w:rsidRDefault="00000000" w:rsidP="001504F6">
      <w:pPr>
        <w:rPr>
          <w:color w:val="215868" w:themeColor="accent5" w:themeShade="80"/>
          <w:lang w:val="fr-CA"/>
        </w:rPr>
      </w:pPr>
      <w:r w:rsidRPr="0039667A">
        <w:rPr>
          <w:color w:val="215868" w:themeColor="accent5" w:themeShade="80"/>
          <w:lang w:val="fr-CA"/>
        </w:rPr>
        <w:t xml:space="preserve">J’ai </w:t>
      </w:r>
      <w:r w:rsidR="0003432A" w:rsidRPr="0039667A">
        <w:rPr>
          <w:color w:val="215868" w:themeColor="accent5" w:themeShade="80"/>
          <w:lang w:val="fr-CA"/>
        </w:rPr>
        <w:t>vu</w:t>
      </w:r>
      <w:r w:rsidRPr="0039667A">
        <w:rPr>
          <w:color w:val="215868" w:themeColor="accent5" w:themeShade="80"/>
          <w:lang w:val="fr-CA"/>
        </w:rPr>
        <w:t xml:space="preserve"> des </w:t>
      </w:r>
      <w:r w:rsidR="0003432A" w:rsidRPr="0039667A">
        <w:rPr>
          <w:color w:val="215868" w:themeColor="accent5" w:themeShade="80"/>
          <w:lang w:val="fr-CA"/>
        </w:rPr>
        <w:t xml:space="preserve">initiatives </w:t>
      </w:r>
      <w:r w:rsidRPr="0039667A">
        <w:rPr>
          <w:color w:val="215868" w:themeColor="accent5" w:themeShade="80"/>
          <w:lang w:val="fr-CA"/>
        </w:rPr>
        <w:t xml:space="preserve">presque </w:t>
      </w:r>
      <w:r w:rsidR="0003432A" w:rsidRPr="0039667A">
        <w:rPr>
          <w:color w:val="215868" w:themeColor="accent5" w:themeShade="80"/>
          <w:lang w:val="fr-CA"/>
        </w:rPr>
        <w:t xml:space="preserve">prêtes à </w:t>
      </w:r>
      <w:r w:rsidRPr="0039667A">
        <w:rPr>
          <w:color w:val="215868" w:themeColor="accent5" w:themeShade="80"/>
          <w:lang w:val="fr-CA"/>
        </w:rPr>
        <w:t xml:space="preserve">réussir : une équipe motivée, une vision qui </w:t>
      </w:r>
      <w:r w:rsidR="0003432A" w:rsidRPr="0039667A">
        <w:rPr>
          <w:color w:val="215868" w:themeColor="accent5" w:themeShade="80"/>
          <w:lang w:val="fr-CA"/>
        </w:rPr>
        <w:t>se précise, des pratiques qui commencent à se relier</w:t>
      </w:r>
      <w:r w:rsidRPr="0039667A">
        <w:rPr>
          <w:color w:val="215868" w:themeColor="accent5" w:themeShade="80"/>
          <w:lang w:val="fr-CA"/>
        </w:rPr>
        <w:t>, des personnes prêtes à apprendre</w:t>
      </w:r>
      <w:r w:rsidR="0003432A" w:rsidRPr="0039667A">
        <w:rPr>
          <w:color w:val="215868" w:themeColor="accent5" w:themeShade="80"/>
          <w:lang w:val="fr-CA"/>
        </w:rPr>
        <w:t>.</w:t>
      </w:r>
      <w:r w:rsidRPr="0039667A">
        <w:rPr>
          <w:color w:val="215868" w:themeColor="accent5" w:themeShade="80"/>
          <w:lang w:val="fr-CA"/>
        </w:rPr>
        <w:t xml:space="preserve"> Puis</w:t>
      </w:r>
      <w:r w:rsidR="0003432A" w:rsidRPr="0039667A">
        <w:rPr>
          <w:color w:val="215868" w:themeColor="accent5" w:themeShade="80"/>
          <w:lang w:val="fr-CA"/>
        </w:rPr>
        <w:t>, parfois, le système se dérègle. Un doute est semé au mauvais endroit. Une conversation se déplace hors du lieu où elle devrait avoir lieu. Une responsabilité devient ambiguë. La confiance, qui avait demandé des semaines à construire, commence à se fissurer.</w:t>
      </w:r>
    </w:p>
    <w:p w14:paraId="3B75F7A8" w14:textId="77777777" w:rsidR="00FE1846" w:rsidRPr="00096E06" w:rsidRDefault="00000000" w:rsidP="00C14179">
      <w:pPr>
        <w:rPr>
          <w:color w:val="215868" w:themeColor="accent5" w:themeShade="80"/>
          <w:lang w:val="fr-CA"/>
        </w:rPr>
      </w:pPr>
      <w:r w:rsidRPr="0039667A">
        <w:rPr>
          <w:color w:val="215868" w:themeColor="accent5" w:themeShade="80"/>
          <w:lang w:val="fr-CA"/>
        </w:rPr>
        <w:t>Je ne raconte pas ce type d’expérience pour accuser des personnes ou documenter des organisations. Je le raconte parce que le sabotage, volontaire ou non, est un risque qualité réel. Il peut faire échouer une bonne stratégie plus vite qu’un mauvais outil. Et il se nourrit souvent de la même matière : mandat flou, rôles mal situés, critères de succès absents, décisions implicites et confiance non protégée.</w:t>
      </w:r>
    </w:p>
    <w:p w14:paraId="58A833DC"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 xml:space="preserve">Ce que le terrain m’a appris : une organisation protège sa qualité </w:t>
      </w:r>
      <w:r w:rsidR="00272834" w:rsidRPr="0039667A">
        <w:rPr>
          <w:color w:val="215868" w:themeColor="accent5" w:themeShade="80"/>
          <w:lang w:val="fr-CA"/>
        </w:rPr>
        <w:t>lorsqu’elle réduit</w:t>
      </w:r>
      <w:r w:rsidRPr="0039667A">
        <w:rPr>
          <w:color w:val="215868" w:themeColor="accent5" w:themeShade="80"/>
          <w:lang w:val="fr-CA"/>
        </w:rPr>
        <w:t xml:space="preserve"> l’espace où le </w:t>
      </w:r>
      <w:r w:rsidR="00272834" w:rsidRPr="0039667A">
        <w:rPr>
          <w:color w:val="215868" w:themeColor="accent5" w:themeShade="80"/>
          <w:lang w:val="fr-CA"/>
        </w:rPr>
        <w:t xml:space="preserve">flou permet au </w:t>
      </w:r>
      <w:r w:rsidRPr="0039667A">
        <w:rPr>
          <w:color w:val="215868" w:themeColor="accent5" w:themeShade="80"/>
          <w:lang w:val="fr-CA"/>
        </w:rPr>
        <w:t xml:space="preserve">sabotage </w:t>
      </w:r>
      <w:r w:rsidR="00272834" w:rsidRPr="0039667A">
        <w:rPr>
          <w:color w:val="215868" w:themeColor="accent5" w:themeShade="80"/>
          <w:lang w:val="fr-CA"/>
        </w:rPr>
        <w:t>de</w:t>
      </w:r>
      <w:r w:rsidRPr="0039667A">
        <w:rPr>
          <w:color w:val="215868" w:themeColor="accent5" w:themeShade="80"/>
          <w:lang w:val="fr-CA"/>
        </w:rPr>
        <w:t xml:space="preserve"> se cacher.</w:t>
      </w:r>
    </w:p>
    <w:p w14:paraId="7B3F9786" w14:textId="77777777" w:rsidR="000C7195" w:rsidRDefault="000C7195">
      <w:pPr>
        <w:rPr>
          <w:kern w:val="2"/>
          <w:lang w:val="fr-CA" w:eastAsia="fr-CA"/>
          <w14:ligatures w14:val="standardContextual"/>
        </w:rPr>
      </w:pPr>
      <w:r w:rsidRPr="000C7195">
        <w:rPr>
          <w:color w:val="215868"/>
          <w:lang w:val="fr-CA"/>
        </w:rPr>
        <w:t>Dans ces moments, j’ai aussi compris qu’une bonne idée ne suffit pas. Une initiative peut avoir du sens, une équipe peut être prête, une solution peut être pertinente, et pourtant tout basculer si le mandat, les rôles, les décisions et la confiance ne sont pas protégés. C’est une des racines humaines de ToTAL : la maîtrise ne sert pas seulement à mieux produire ; elle sert aussi à empêcher que le flou devienne un espace où la peur, le pouvoir, les malentendus ou le sabotage peuvent détruire ce qui était en train de naître.</w:t>
      </w:r>
    </w:p>
    <w:p w14:paraId="54AD2CA8" w14:textId="77777777" w:rsidR="005654FA" w:rsidRDefault="005654FA">
      <w:pPr>
        <w:rPr>
          <w:kern w:val="2"/>
          <w:lang w:val="fr-CA" w:eastAsia="fr-CA"/>
          <w14:ligatures w14:val="standardContextual"/>
        </w:rPr>
      </w:pPr>
      <w:r w:rsidRPr="005654FA">
        <w:rPr>
          <w:color w:val="215868"/>
          <w:lang w:val="fr-CA"/>
        </w:rPr>
        <w:t>J’ai vécu, dans une grande organisation, une situation qui a marqué durablement ma manière de penser la qualité, la confiance et la responsabilité. Le contexte, au départ, n’avait rien d’un drame annoncé : une initiative d’automatisation prenait forme, des personnes compétentes s’impliquaient, une communauté interne commençait à partager, des équipes voyaient enfin la possibilité de sortir de pratiques fragiles et répétitives. Il y avait de l’élan. Il y avait de la bonne volonté. Il y avait même, pendant un moment, cette impression rare que quelque chose de vraiment utile pouvait naître.</w:t>
      </w:r>
    </w:p>
    <w:p w14:paraId="0A2A1278" w14:textId="77777777" w:rsidR="005654FA" w:rsidRDefault="005654FA">
      <w:pPr>
        <w:rPr>
          <w:kern w:val="2"/>
          <w:lang w:val="fr-CA" w:eastAsia="fr-CA"/>
          <w14:ligatures w14:val="standardContextual"/>
        </w:rPr>
      </w:pPr>
      <w:r w:rsidRPr="005654FA">
        <w:rPr>
          <w:color w:val="215868"/>
          <w:lang w:val="fr-CA"/>
        </w:rPr>
        <w:t>Puis le système a montré une autre face.</w:t>
      </w:r>
    </w:p>
    <w:p w14:paraId="730EFE9C" w14:textId="77777777" w:rsidR="005654FA" w:rsidRDefault="005654FA">
      <w:pPr>
        <w:rPr>
          <w:kern w:val="2"/>
          <w:lang w:val="fr-CA" w:eastAsia="fr-CA"/>
          <w14:ligatures w14:val="standardContextual"/>
        </w:rPr>
      </w:pPr>
      <w:r w:rsidRPr="005654FA">
        <w:rPr>
          <w:color w:val="215868"/>
          <w:lang w:val="fr-CA"/>
        </w:rPr>
        <w:t>Ce qui a commencé comme un désaccord de vision s’est transformé en perte de confiance organisée. Des conversations ont quitté les lieux où elles auraient dû avoir lieu. Des jugements ont circulé sans clarification directe. Des intentions ont été prêtées. Des rôles ont été redéfinis après coup. Des attentes ont été évaluées selon des critères qui ne correspondaient pas au mandat réel. Une initiative construite pour aider l’organisation a été relue comme si elle devait prouver autre chose. Et peu à peu, la personne qui portait l’effort est devenue le problème à éliminer plutôt que le signal à écouter.</w:t>
      </w:r>
    </w:p>
    <w:p w14:paraId="45CA3A63" w14:textId="77777777" w:rsidR="005654FA" w:rsidRDefault="005654FA">
      <w:pPr>
        <w:rPr>
          <w:kern w:val="2"/>
          <w:lang w:val="fr-CA" w:eastAsia="fr-CA"/>
          <w14:ligatures w14:val="standardContextual"/>
        </w:rPr>
      </w:pPr>
      <w:r w:rsidRPr="005654FA">
        <w:rPr>
          <w:color w:val="215868"/>
          <w:lang w:val="fr-CA"/>
        </w:rPr>
        <w:lastRenderedPageBreak/>
        <w:t>Je ne raconte pas cela pour régler des comptes. Je le raconte parce que ce genre de dérive existe dans les systèmes humains, même dans des organisations qui affichent de belles valeurs. Lorsqu’un mandat est flou, lorsqu’un rôle n’est pas protégé, lorsqu’un gestionnaire ne clarifie pas les tensions, lorsqu’un dossier se construit dans l’ombre, lorsqu’une personne influente peut déplacer la perception d’un groupe, la qualité n’est plus seulement menacée techniquement. Elle est menacée humainement.</w:t>
      </w:r>
    </w:p>
    <w:p w14:paraId="7C8750A3" w14:textId="77777777" w:rsidR="005654FA" w:rsidRDefault="005654FA">
      <w:pPr>
        <w:rPr>
          <w:kern w:val="2"/>
          <w:lang w:val="fr-CA" w:eastAsia="fr-CA"/>
          <w14:ligatures w14:val="standardContextual"/>
        </w:rPr>
      </w:pPr>
      <w:r w:rsidRPr="005654FA">
        <w:rPr>
          <w:color w:val="215868"/>
          <w:lang w:val="fr-CA"/>
        </w:rPr>
        <w:t>Dans ces moments-là, le produit n’est plus le seul à se fragiliser. La personne aussi se fragilise. La confiance en soi s’érode. Le plaisir de contribuer disparaît. Le courage de parler diminue. L’expertise devient suspecte. L’énergie qui devait servir à construire sert maintenant à se défendre, à survivre, à documenter, à comprendre ce qui se passe, à anticiper la prochaine interprétation défavorable. Une organisation peut alors perdre beaucoup plus qu’une initiative : elle peut perdre la contribution d’une personne qui voulait profondément l’aider.</w:t>
      </w:r>
    </w:p>
    <w:p w14:paraId="5C750474" w14:textId="77777777" w:rsidR="005654FA" w:rsidRDefault="005654FA">
      <w:pPr>
        <w:rPr>
          <w:kern w:val="2"/>
          <w:lang w:val="fr-CA" w:eastAsia="fr-CA"/>
          <w14:ligatures w14:val="standardContextual"/>
        </w:rPr>
      </w:pPr>
      <w:r w:rsidRPr="005654FA">
        <w:rPr>
          <w:color w:val="215868"/>
          <w:lang w:val="fr-CA"/>
        </w:rPr>
        <w:t>Ce vécu a laissé une trace directe dans ToTAL. ToTAL n’est pas seulement né d’un désir de mieux livrer des produits logiciels. Il est aussi né d’un refus : refuser que le flou devienne un espace où la peur, l’ego, le pouvoir, la politique interne ou l’intimidation peuvent détruire la maîtrise. Refuser que l’on transforme un signal de qualité en menace personnelle. Refuser que l’on demande à une personne d’assurer l’excellence sans lui donner le mandat, la protection, la reconnaissance et la clarté nécessaires pour le faire.</w:t>
      </w:r>
    </w:p>
    <w:p w14:paraId="606A868C" w14:textId="77777777" w:rsidR="005654FA" w:rsidRDefault="005654FA">
      <w:pPr>
        <w:rPr>
          <w:kern w:val="2"/>
          <w:lang w:val="fr-CA" w:eastAsia="fr-CA"/>
          <w14:ligatures w14:val="standardContextual"/>
        </w:rPr>
      </w:pPr>
      <w:r w:rsidRPr="005654FA">
        <w:rPr>
          <w:color w:val="215868"/>
          <w:lang w:val="fr-CA"/>
        </w:rPr>
        <w:t>C’est pour cela que ToTAL parle autant de clarté, de rôles, de décisions, de signaux, de responsabilités et de réinjection de l’apprentissage. Ce ne sont pas seulement des notions de méthode. Ce sont des protections. Une organisation qui clarifie mieux ses mandats protège mieux ses personnes. Une organisation qui rend les décisions observables réduit les jeux d’interprétation. Une organisation qui relie les signaux aux apprentissages évite de transformer les porteurs de mauvaises nouvelles en coupables. Une organisation qui documente les responsabilités réelles empêche qu’un rôle soit jugé selon une mission qu’il n’a jamais eue.</w:t>
      </w:r>
    </w:p>
    <w:p w14:paraId="7C6CA567" w14:textId="77777777" w:rsidR="005654FA" w:rsidRDefault="005654FA">
      <w:pPr>
        <w:rPr>
          <w:kern w:val="2"/>
          <w:lang w:val="fr-CA" w:eastAsia="fr-CA"/>
          <w14:ligatures w14:val="standardContextual"/>
        </w:rPr>
      </w:pPr>
      <w:r w:rsidRPr="005654FA">
        <w:rPr>
          <w:color w:val="215868"/>
          <w:lang w:val="fr-CA"/>
        </w:rPr>
        <w:t>ToTAL ne peut pas empêcher toute violence organisationnelle. Aucun modèle ne le peut. Mais ToTAL peut réduire l’espace où cette violence se cache. Il peut forcer les conversations à revenir vers les faits, les décisions, les mandats, les signaux et les apprentissages. Il peut aider une organisation à voir plus tôt lorsqu’une tension devient personnelle, lorsqu’un désaccord devient sabotage, lorsqu’un problème de clarté devient un dossier contre une personne.</w:t>
      </w:r>
    </w:p>
    <w:p w14:paraId="5CAB6D96" w14:textId="77777777" w:rsidR="005654FA" w:rsidRDefault="005654FA">
      <w:pPr>
        <w:rPr>
          <w:kern w:val="2"/>
          <w:lang w:val="fr-CA" w:eastAsia="fr-CA"/>
          <w14:ligatures w14:val="standardContextual"/>
        </w:rPr>
      </w:pPr>
      <w:r w:rsidRPr="005654FA">
        <w:rPr>
          <w:color w:val="215868"/>
          <w:lang w:val="fr-CA"/>
        </w:rPr>
        <w:t>Cette expérience m’a appris une chose difficile : une organisation peut parler de qualité tout en détruisant les conditions humaines qui rendent la qualité possible. ToTAL existe aussi pour cela. Pour rappeler qu’une excellence durable ne peut pas être construite sur la peur, l’ambiguïté, le silence ou la mise à l’écart de ceux qui voient les risques avant les autres.</w:t>
      </w:r>
    </w:p>
    <w:p w14:paraId="506AA15B" w14:textId="77777777" w:rsidR="005654FA" w:rsidRDefault="005654FA">
      <w:pPr>
        <w:pStyle w:val="CitationToTAL"/>
        <w:rPr>
          <w:kern w:val="2"/>
          <w:sz w:val="24"/>
          <w:szCs w:val="24"/>
          <w:lang w:val="fr-CA" w:eastAsia="fr-CA"/>
          <w14:ligatures w14:val="standardContextual"/>
        </w:rPr>
      </w:pPr>
      <w:r w:rsidRPr="005654FA">
        <w:rPr>
          <w:color w:val="215868"/>
          <w:lang w:val="fr-CA"/>
        </w:rPr>
        <w:lastRenderedPageBreak/>
        <w:t>Ce que le terrain m’a appris : la qualité d’un produit dépend aussi de la qualité du système humain qui permet aux personnes de dire la vérité sans être détruites pour l’avoir dite.</w:t>
      </w:r>
    </w:p>
    <w:p w14:paraId="154B6380" w14:textId="77777777" w:rsidR="00FE1846" w:rsidRPr="00096E06" w:rsidRDefault="00000000" w:rsidP="009853EB">
      <w:pPr>
        <w:rPr>
          <w:color w:val="215868" w:themeColor="accent5" w:themeShade="80"/>
          <w:lang w:val="fr-CA"/>
        </w:rPr>
      </w:pPr>
      <w:r w:rsidRPr="005654FA">
        <w:rPr>
          <w:color w:val="215868"/>
          <w:lang w:val="fr-CA"/>
        </w:rPr>
        <w:t xml:space="preserve">Derrière </w:t>
      </w:r>
      <w:r w:rsidR="00A86112" w:rsidRPr="00A86112">
        <w:rPr>
          <w:color w:val="215868"/>
          <w:lang w:val="fr-CA"/>
        </w:rPr>
        <w:t>ToTAL</w:t>
      </w:r>
      <w:r w:rsidRPr="005654FA">
        <w:rPr>
          <w:color w:val="215868"/>
          <w:lang w:val="fr-CA"/>
        </w:rPr>
        <w:t>, il y a des années de terrain, de succès, de blessures, d’essais, de détours et de reconstructions. Il y a des équipes formidables qui ont prouvé que l’entraide peut sauver une livraison impossible. Il y a des gestionnaires qui ont su écouter et redonner confiance. Il y a aussi des situations où le flou, le pouvoir et la peur ont fait plus de dégâts qu’un mauvais outil, qu’un mauvais test ou qu’un mauvais processus.</w:t>
      </w:r>
    </w:p>
    <w:p w14:paraId="784610A4" w14:textId="77777777" w:rsidR="005654FA" w:rsidRDefault="005654FA">
      <w:pPr>
        <w:rPr>
          <w:kern w:val="2"/>
          <w:lang w:val="fr-CA" w:eastAsia="fr-CA"/>
          <w14:ligatures w14:val="standardContextual"/>
        </w:rPr>
      </w:pPr>
      <w:r w:rsidRPr="005654FA">
        <w:rPr>
          <w:color w:val="215868"/>
          <w:lang w:val="fr-CA"/>
        </w:rPr>
        <w:t>C’est pourquoi ToTAL porte une intention humaine forte : créer des systèmes où la qualité peut émerger sans dépendre de héros silencieux, sans broyer les personnes qui voient les risques, sans faire porter à un seul rôle l’anxiété de toute l’organisation. La maîtrise n’est pas seulement une affaire de méthode. C’est une manière de rendre le travail plus juste, plus lisible et plus habitable.</w:t>
      </w:r>
    </w:p>
    <w:p w14:paraId="51662E55" w14:textId="77777777" w:rsidR="005654FA" w:rsidRDefault="005654FA">
      <w:pPr>
        <w:rPr>
          <w:kern w:val="2"/>
          <w:lang w:val="fr-CA" w:eastAsia="fr-CA"/>
          <w14:ligatures w14:val="standardContextual"/>
        </w:rPr>
      </w:pPr>
      <w:r w:rsidRPr="005654FA">
        <w:rPr>
          <w:color w:val="215868"/>
          <w:lang w:val="fr-CA"/>
        </w:rPr>
        <w:t>Une organisation qui veut vraiment l’excellence doit apprendre à protéger les conditions de l’excellence. Elle doit protéger la clarté. Elle doit protéger la parole utile. Elle doit protéger les signaux faibles. Elle doit protéger les personnes qui relient les morceaux du système lorsque tout le monde regarde seulement son morceau. Elle doit aussi reconnaître que la qualité n’est pas seulement ce que l’on exige des autres : c’est ce que l’organisation accepte de devenir elle-même.</w:t>
      </w:r>
    </w:p>
    <w:p w14:paraId="3CF3E869" w14:textId="77777777" w:rsidR="00FE1846" w:rsidRPr="00096E06" w:rsidRDefault="00000000" w:rsidP="005B154E">
      <w:pPr>
        <w:rPr>
          <w:color w:val="215868" w:themeColor="accent5" w:themeShade="80"/>
          <w:lang w:val="fr-CA"/>
        </w:rPr>
      </w:pPr>
      <w:r w:rsidRPr="005654FA">
        <w:rPr>
          <w:color w:val="215868"/>
          <w:lang w:val="fr-CA"/>
        </w:rPr>
        <w:t>Si ToTAL a une identité</w:t>
      </w:r>
      <w:r w:rsidR="000142CA" w:rsidRPr="000142CA">
        <w:rPr>
          <w:color w:val="215868"/>
          <w:lang w:val="fr-CA"/>
        </w:rPr>
        <w:t xml:space="preserve"> humaine forte</w:t>
      </w:r>
      <w:r w:rsidRPr="005654FA">
        <w:rPr>
          <w:color w:val="215868"/>
          <w:lang w:val="fr-CA"/>
        </w:rPr>
        <w:t>, elle est là : aider les organisations à réaliser avec maîtrise, mais aussi avec dignité. Éviter que le flou devienne un refuge pour les mauvaises décisions. Éviter que la qualité soit utilisée comme une pression sans protection. Éviter que les personnes qui portent la lucidité soient isolées, jugées ou sacrifiées. Et permettre, lorsque c’est encore possible, que l’énergie humaine retourne vers ce qu’elle aurait toujours dû servir : construire quelque chose de meilleur, ensemble.</w:t>
      </w:r>
    </w:p>
    <w:p w14:paraId="5D57017F" w14:textId="77777777" w:rsidR="00FE1846" w:rsidRPr="0045433C" w:rsidRDefault="00000000" w:rsidP="00577E24">
      <w:pPr>
        <w:rPr>
          <w:color w:val="215868" w:themeColor="accent5" w:themeShade="80"/>
          <w:lang w:val="fr-CA"/>
        </w:rPr>
      </w:pPr>
      <w:r w:rsidRPr="005C4FFC">
        <w:rPr>
          <w:color w:val="215868"/>
          <w:lang w:val="fr-CA"/>
        </w:rPr>
        <w:t xml:space="preserve">Ce premier mouvement du livre </w:t>
      </w:r>
      <w:r w:rsidR="0045433C" w:rsidRPr="0045433C">
        <w:rPr>
          <w:color w:val="215868"/>
          <w:lang w:val="fr-CA"/>
        </w:rPr>
        <w:t>sert</w:t>
      </w:r>
      <w:r w:rsidRPr="005C4FFC">
        <w:rPr>
          <w:color w:val="215868"/>
          <w:lang w:val="fr-CA"/>
        </w:rPr>
        <w:t xml:space="preserve"> donc </w:t>
      </w:r>
      <w:r w:rsidR="0045433C" w:rsidRPr="0045433C">
        <w:rPr>
          <w:color w:val="215868"/>
          <w:lang w:val="fr-CA"/>
        </w:rPr>
        <w:t>à</w:t>
      </w:r>
      <w:r w:rsidRPr="005C4FFC">
        <w:rPr>
          <w:color w:val="215868"/>
          <w:lang w:val="fr-CA"/>
        </w:rPr>
        <w:t xml:space="preserve"> reconnaître le chaos sans le réduire à des coupables. Une fois ce chaos nommé, la question suivante devient inévitable : avec quels mots pensons-nous ce chaos ? </w:t>
      </w:r>
      <w:r w:rsidR="0045433C" w:rsidRPr="0045433C">
        <w:rPr>
          <w:color w:val="215868"/>
          <w:lang w:val="fr-CA"/>
        </w:rPr>
        <w:t>Le</w:t>
      </w:r>
      <w:r w:rsidRPr="005C4FFC">
        <w:rPr>
          <w:color w:val="215868"/>
          <w:lang w:val="fr-CA"/>
        </w:rPr>
        <w:t xml:space="preserve"> livre passe </w:t>
      </w:r>
      <w:r w:rsidR="0045433C" w:rsidRPr="0045433C">
        <w:rPr>
          <w:color w:val="215868"/>
          <w:lang w:val="fr-CA"/>
        </w:rPr>
        <w:t>alors</w:t>
      </w:r>
      <w:r w:rsidRPr="005C4FFC">
        <w:rPr>
          <w:color w:val="215868"/>
          <w:lang w:val="fr-CA"/>
        </w:rPr>
        <w:t xml:space="preserve"> du système visible aux mots invisibles qui l’organisent.</w:t>
      </w:r>
    </w:p>
    <w:p w14:paraId="3C32B783" w14:textId="77777777" w:rsidR="00FE1846" w:rsidRPr="0039667A" w:rsidRDefault="00000000">
      <w:pPr>
        <w:pStyle w:val="Titre1"/>
        <w:rPr>
          <w:color w:val="215868" w:themeColor="accent5" w:themeShade="80"/>
          <w:lang w:val="fr-CA"/>
        </w:rPr>
      </w:pPr>
      <w:r w:rsidRPr="0039667A">
        <w:rPr>
          <w:color w:val="215868" w:themeColor="accent5" w:themeShade="80"/>
          <w:lang w:val="fr-CA"/>
        </w:rPr>
        <w:t>Partie 2 — L’assurance qualité des grands concepts</w:t>
      </w:r>
    </w:p>
    <w:p w14:paraId="7830BD4E" w14:textId="77777777" w:rsidR="00FE1846" w:rsidRPr="00E70CBC" w:rsidRDefault="00E70CBC" w:rsidP="003D46CA">
      <w:pPr>
        <w:rPr>
          <w:color w:val="215868" w:themeColor="accent5" w:themeShade="80"/>
          <w:lang w:val="fr-CA"/>
        </w:rPr>
      </w:pPr>
      <w:r w:rsidRPr="00E70CBC">
        <w:rPr>
          <w:color w:val="215868"/>
          <w:lang w:val="fr-CA"/>
        </w:rPr>
        <w:t>Après avoir reconnu le chaos normalisé, cette deuxième partie descend d’un niveau : elle regarde les mots qui organisent les décisions. Beaucoup de tensions ne viennent pas d’un manque d’effort, mais de concepts trop grands, trop flous ou trop différents selon les rôles. Valeur, qualité, risque, produit, terminé (done), livraison ou intelligence artificielle peuvent sembler partagés tout en produisant des décisions incompatibles.</w:t>
      </w:r>
    </w:p>
    <w:p w14:paraId="24644BD9" w14:textId="77777777" w:rsidR="00FE1846" w:rsidRPr="00273507" w:rsidRDefault="00273507" w:rsidP="00C22F4B">
      <w:pPr>
        <w:rPr>
          <w:color w:val="215868" w:themeColor="accent5" w:themeShade="80"/>
          <w:lang w:val="fr-CA"/>
        </w:rPr>
      </w:pPr>
      <w:r w:rsidRPr="00273507">
        <w:rPr>
          <w:color w:val="215868"/>
          <w:lang w:val="fr-CA"/>
        </w:rPr>
        <w:lastRenderedPageBreak/>
        <w:t>Cette partie propose donc une idée fondatrice : les concepts eux-mêmes méritent une assurance qualité. Non pas pour les figer, mais pour les rendre assez clairs, partagés, observables et améliorables afin qu’ils puissent soutenir de meilleures décisions. C’est ici que ToTAL commence à transformer le langage en matière de maîtrise.</w:t>
      </w:r>
    </w:p>
    <w:p w14:paraId="64EAE4D7" w14:textId="77777777" w:rsidR="00FE1846" w:rsidRPr="00AB58B4" w:rsidRDefault="00AB58B4" w:rsidP="00EA5A50">
      <w:pPr>
        <w:rPr>
          <w:color w:val="215868" w:themeColor="accent5" w:themeShade="80"/>
          <w:lang w:val="fr-CA"/>
        </w:rPr>
      </w:pPr>
      <w:r w:rsidRPr="00AB58B4">
        <w:rPr>
          <w:color w:val="215868"/>
          <w:lang w:val="fr-CA"/>
        </w:rPr>
        <w:t>Le but n’est pas de produire un glossaire décoratif. Le but est de réduire les collisions invisibles qui coûtent cher : attentes divergentes, tests tardifs, priorités instables, livraisons anxieuses et confiance fragile.</w:t>
      </w:r>
    </w:p>
    <w:p w14:paraId="283D51B8" w14:textId="6FCC998B" w:rsidR="00FE1846" w:rsidRPr="0039667A" w:rsidRDefault="00000000">
      <w:pPr>
        <w:pStyle w:val="Titre2"/>
        <w:rPr>
          <w:color w:val="215868" w:themeColor="accent5" w:themeShade="80"/>
          <w:lang w:val="fr-CA"/>
        </w:rPr>
      </w:pPr>
      <w:r w:rsidRPr="0039667A">
        <w:rPr>
          <w:color w:val="215868" w:themeColor="accent5" w:themeShade="80"/>
          <w:lang w:val="fr-CA"/>
        </w:rPr>
        <w:t>Chapitre 5 — Et si nos concepts avaient besoin d’assurance qualité ?</w:t>
      </w:r>
    </w:p>
    <w:p w14:paraId="5374CC45" w14:textId="77777777" w:rsidR="00FE1846" w:rsidRPr="0039667A" w:rsidRDefault="00000000">
      <w:pPr>
        <w:rPr>
          <w:color w:val="215868" w:themeColor="accent5" w:themeShade="80"/>
          <w:lang w:val="fr-CA"/>
        </w:rPr>
      </w:pPr>
      <w:r w:rsidRPr="0039667A">
        <w:rPr>
          <w:color w:val="215868" w:themeColor="accent5" w:themeShade="80"/>
          <w:lang w:val="fr-CA"/>
        </w:rPr>
        <w:t>Dans le logiciel, l’assurance qualité est souvent associée au produit final : le code, les tests, les anomalies, les scénarios ou les livraisons. Cette association est compréhensible, mais elle arrive souvent trop tard dans l’histoire.</w:t>
      </w:r>
    </w:p>
    <w:p w14:paraId="1FC9A233" w14:textId="77777777" w:rsidR="00FE1846" w:rsidRPr="00096E06" w:rsidRDefault="00000000" w:rsidP="0036661D">
      <w:pPr>
        <w:rPr>
          <w:color w:val="215868" w:themeColor="accent5" w:themeShade="80"/>
          <w:lang w:val="fr-CA"/>
        </w:rPr>
      </w:pPr>
      <w:r w:rsidRPr="0039667A">
        <w:rPr>
          <w:color w:val="215868" w:themeColor="accent5" w:themeShade="80"/>
          <w:lang w:val="fr-CA"/>
        </w:rPr>
        <w:t xml:space="preserve">Avant qu’un produit logiciel existe, il y a déjà quelque chose qui influence tout : les concepts avec lesquels les personnes pensent, décident et travaillent. Une équipe parle de valeur, de vélocité, de qualité, de </w:t>
      </w:r>
      <w:r w:rsidR="00733066" w:rsidRPr="00733066">
        <w:rPr>
          <w:color w:val="215868"/>
          <w:lang w:val="fr-CA"/>
        </w:rPr>
        <w:t>terminé (done),</w:t>
      </w:r>
      <w:r w:rsidRPr="0039667A">
        <w:rPr>
          <w:color w:val="215868" w:themeColor="accent5" w:themeShade="80"/>
          <w:lang w:val="fr-CA"/>
        </w:rPr>
        <w:t xml:space="preserve"> de produit, de risque, de livraison, d’incident, de transformation ou d’intelligence artificielle. Ces mots semblent familiers. Ils donnent l’impression d’être compris.</w:t>
      </w:r>
    </w:p>
    <w:p w14:paraId="5A9E9FD9" w14:textId="77777777" w:rsidR="00FE1846" w:rsidRPr="0039667A" w:rsidRDefault="00000000">
      <w:pPr>
        <w:rPr>
          <w:color w:val="215868" w:themeColor="accent5" w:themeShade="80"/>
          <w:lang w:val="fr-CA"/>
        </w:rPr>
      </w:pPr>
      <w:r w:rsidRPr="0039667A">
        <w:rPr>
          <w:color w:val="215868" w:themeColor="accent5" w:themeShade="80"/>
          <w:lang w:val="fr-CA"/>
        </w:rPr>
        <w:t>Pourtant, dans la pratique, ces mots ne veulent pas toujours dire la même chose pour tout le monde. Chez DREAM-TEAM (équipe), le mot “qualité” signifie stabilité pour certains, conformité pour d’autres, expérience utilisateur pour un autre groupe, et rapidité de correction pour les opérations. Le mot est le même, mais les décisions divergent.</w:t>
      </w:r>
    </w:p>
    <w:p w14:paraId="12671FBA" w14:textId="77777777" w:rsidR="00FE1846" w:rsidRPr="0039667A" w:rsidRDefault="00000000">
      <w:pPr>
        <w:rPr>
          <w:color w:val="215868" w:themeColor="accent5" w:themeShade="80"/>
          <w:lang w:val="fr-CA"/>
        </w:rPr>
      </w:pPr>
      <w:r w:rsidRPr="0039667A">
        <w:rPr>
          <w:color w:val="215868" w:themeColor="accent5" w:themeShade="80"/>
          <w:lang w:val="fr-CA"/>
        </w:rPr>
        <w:t>Quand un concept est flou, les décisions deviennent floues. Quand les décisions sont floues, les pratiques deviennent incohérentes. Quand les pratiques deviennent incohérentes, la qualité devient difficile à construire. Et quand la qualité devient difficile à construire, la confiance devient fragile.</w:t>
      </w:r>
    </w:p>
    <w:p w14:paraId="1938D885" w14:textId="77777777" w:rsidR="00FE1846" w:rsidRPr="0039667A" w:rsidRDefault="00000000">
      <w:pPr>
        <w:rPr>
          <w:color w:val="215868" w:themeColor="accent5" w:themeShade="80"/>
          <w:lang w:val="fr-CA"/>
        </w:rPr>
      </w:pPr>
      <w:r w:rsidRPr="0039667A">
        <w:rPr>
          <w:color w:val="215868" w:themeColor="accent5" w:themeShade="80"/>
          <w:lang w:val="fr-CA"/>
        </w:rPr>
        <w:t>Faire l’assurance qualité d’un concept, ce n’est pas le rendre rigide. C’est vérifier s’il est assez clair pour guider les décisions, assez partagé pour aligner les personnes, assez observable pour être évalué, et assez vivant pour être amélioré.</w:t>
      </w:r>
    </w:p>
    <w:p w14:paraId="4CF7FB08" w14:textId="77777777" w:rsidR="00FE1846" w:rsidRPr="00E4030B" w:rsidRDefault="00000000" w:rsidP="00267B3F">
      <w:pPr>
        <w:rPr>
          <w:color w:val="215868" w:themeColor="accent5" w:themeShade="80"/>
          <w:lang w:val="fr-CA"/>
        </w:rPr>
      </w:pPr>
      <w:r w:rsidRPr="0039667A">
        <w:rPr>
          <w:color w:val="215868" w:themeColor="accent5" w:themeShade="80"/>
          <w:lang w:val="fr-CA"/>
        </w:rPr>
        <w:t xml:space="preserve">Cette idée change la conversation. Au lieu de demander seulement si le produit est conforme, ToTAL demande si les concepts qui orientent le produit sont dignes de confiance. Le mot “valeur” produit-il des priorités cohérentes ? Le mot “qualité” produit-il des critères observables ? </w:t>
      </w:r>
      <w:r w:rsidR="00E4030B" w:rsidRPr="00E4030B">
        <w:rPr>
          <w:color w:val="215868"/>
          <w:lang w:val="fr-CA"/>
        </w:rPr>
        <w:t>Le mot terminé (done)</w:t>
      </w:r>
      <w:r w:rsidRPr="0039667A">
        <w:rPr>
          <w:color w:val="215868" w:themeColor="accent5" w:themeShade="80"/>
          <w:lang w:val="fr-CA"/>
        </w:rPr>
        <w:t xml:space="preserve"> produit-il une confiance partagée ?</w:t>
      </w:r>
    </w:p>
    <w:p w14:paraId="3F831EB0" w14:textId="77777777" w:rsidR="00FE1846" w:rsidRPr="0039667A" w:rsidRDefault="00000000">
      <w:pPr>
        <w:rPr>
          <w:color w:val="215868" w:themeColor="accent5" w:themeShade="80"/>
          <w:lang w:val="fr-CA"/>
        </w:rPr>
      </w:pPr>
      <w:r w:rsidRPr="0039667A">
        <w:rPr>
          <w:color w:val="215868" w:themeColor="accent5" w:themeShade="80"/>
          <w:lang w:val="fr-CA"/>
        </w:rPr>
        <w:t>Avant d’assurer la qualité de ce que nous construisons, nous devons apprendre à assurer la qualité de ce avec quoi nous construisons.</w:t>
      </w:r>
    </w:p>
    <w:p w14:paraId="243D2087"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5815A5A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concepts guident les décisions avant même que le produit existe.</w:t>
      </w:r>
    </w:p>
    <w:p w14:paraId="51818E0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bon concept peut perdre sa puissance s’il est utilisé sans clarté.</w:t>
      </w:r>
    </w:p>
    <w:p w14:paraId="7232748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Assurer la qualité d’un concept, c’est le rendre clair, partagé, observable et améliorable.</w:t>
      </w:r>
    </w:p>
    <w:p w14:paraId="14ACBADB"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4189216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Mêmes mots, attentes différentes.</w:t>
      </w:r>
    </w:p>
    <w:p w14:paraId="68EF341B" w14:textId="77777777" w:rsidR="00FE1846" w:rsidRPr="00B51651"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Décisions floues autour de valeur, produit, </w:t>
      </w:r>
      <w:r w:rsidR="00B51651" w:rsidRPr="00B51651">
        <w:rPr>
          <w:color w:val="215868"/>
          <w:lang w:val="fr-CA"/>
        </w:rPr>
        <w:t>terminé (done)</w:t>
      </w:r>
      <w:r w:rsidRPr="0039667A">
        <w:rPr>
          <w:color w:val="215868" w:themeColor="accent5" w:themeShade="80"/>
          <w:lang w:val="fr-CA"/>
        </w:rPr>
        <w:t xml:space="preserve"> ou qualité.</w:t>
      </w:r>
    </w:p>
    <w:p w14:paraId="4F255CD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Concepts populaires appliqués mécaniquement.</w:t>
      </w:r>
    </w:p>
    <w:p w14:paraId="21A1430B" w14:textId="77777777" w:rsidR="00FE1846" w:rsidRPr="00905152" w:rsidRDefault="00000000" w:rsidP="00905152">
      <w:pPr>
        <w:pStyle w:val="Titre4"/>
        <w:rPr>
          <w:color w:val="215868" w:themeColor="accent5" w:themeShade="80"/>
          <w:lang w:val="fr-CA"/>
        </w:rPr>
      </w:pPr>
      <w:r w:rsidRPr="0039667A">
        <w:rPr>
          <w:color w:val="215868" w:themeColor="accent5" w:themeShade="80"/>
          <w:lang w:val="fr-CA"/>
        </w:rPr>
        <w:t xml:space="preserve">Questions </w:t>
      </w:r>
      <w:r w:rsidR="00905152" w:rsidRPr="00905152">
        <w:rPr>
          <w:color w:val="215868"/>
          <w:lang w:val="fr-CA"/>
        </w:rPr>
        <w:t>de réflexion</w:t>
      </w:r>
    </w:p>
    <w:p w14:paraId="19D8D4F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Ce concept est-il clair ?</w:t>
      </w:r>
    </w:p>
    <w:p w14:paraId="2E6EF56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Est-il partagé ?</w:t>
      </w:r>
    </w:p>
    <w:p w14:paraId="71CA2D7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Est-il observable ?</w:t>
      </w:r>
    </w:p>
    <w:p w14:paraId="743E0F8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Peut-il être amélioré ?</w:t>
      </w:r>
    </w:p>
    <w:p w14:paraId="685426B9" w14:textId="77777777" w:rsidR="00FE1846" w:rsidRPr="006E3084" w:rsidRDefault="006E3084" w:rsidP="006E3084">
      <w:pPr>
        <w:pStyle w:val="Titre4"/>
        <w:rPr>
          <w:color w:val="215868" w:themeColor="accent5" w:themeShade="80"/>
          <w:lang w:val="fr-CA"/>
        </w:rPr>
      </w:pPr>
      <w:r w:rsidRPr="006E3084">
        <w:rPr>
          <w:color w:val="215868"/>
          <w:lang w:val="fr-CA"/>
        </w:rPr>
        <w:t>Repères de réflexion</w:t>
      </w:r>
    </w:p>
    <w:p w14:paraId="2D60E57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Écrire une définition opérationnelle.</w:t>
      </w:r>
    </w:p>
    <w:p w14:paraId="7950F70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Créer un exemple et un contre-exemple.</w:t>
      </w:r>
    </w:p>
    <w:p w14:paraId="5A1AD554" w14:textId="77777777" w:rsidR="00FE1846" w:rsidRPr="00BC032B" w:rsidRDefault="00000000">
      <w:pPr>
        <w:pStyle w:val="BlocpratiqueToTAL"/>
        <w:spacing w:line="312" w:lineRule="auto"/>
        <w:rPr>
          <w:color w:val="215868" w:themeColor="accent5" w:themeShade="80"/>
          <w:lang w:val="fr-CA"/>
        </w:rPr>
      </w:pPr>
      <w:r w:rsidRPr="0039667A">
        <w:rPr>
          <w:color w:val="215868" w:themeColor="accent5" w:themeShade="80"/>
          <w:lang w:val="fr-CA"/>
        </w:rPr>
        <w:t>Valider cette définition avec plusieurs rôles.</w:t>
      </w:r>
    </w:p>
    <w:p w14:paraId="663C9F5C" w14:textId="77777777" w:rsidR="00FE1846" w:rsidRPr="00D25D04" w:rsidRDefault="00D25D04" w:rsidP="00D25D04">
      <w:pPr>
        <w:pStyle w:val="Titre4"/>
        <w:rPr>
          <w:color w:val="215868" w:themeColor="accent5" w:themeShade="80"/>
          <w:lang w:val="fr-CA"/>
        </w:rPr>
      </w:pPr>
      <w:r w:rsidRPr="00D25D04">
        <w:rPr>
          <w:color w:val="215868"/>
          <w:lang w:val="fr-CA"/>
        </w:rPr>
        <w:t>Signal de vigilance</w:t>
      </w:r>
    </w:p>
    <w:p w14:paraId="1975EEB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concept est prêt à guider l’action lorsqu’il réduit les décisions ambiguës.</w:t>
      </w:r>
    </w:p>
    <w:p w14:paraId="1350EB9F" w14:textId="77777777" w:rsidR="00FE1846" w:rsidRPr="004C6F74" w:rsidRDefault="00000000" w:rsidP="004C6F74">
      <w:pPr>
        <w:pStyle w:val="Titre3"/>
        <w:rPr>
          <w:color w:val="215868" w:themeColor="accent5" w:themeShade="80"/>
          <w:lang w:val="fr-CA"/>
        </w:rPr>
      </w:pPr>
      <w:r w:rsidRPr="0039667A">
        <w:rPr>
          <w:color w:val="215868" w:themeColor="accent5" w:themeShade="80"/>
          <w:lang w:val="fr-CA"/>
        </w:rPr>
        <w:t>Approfondissement — Faire l’assurance qualité des concepts</w:t>
      </w:r>
    </w:p>
    <w:p w14:paraId="1D92F28E" w14:textId="77777777" w:rsidR="00FE1846" w:rsidRPr="0039667A" w:rsidRDefault="00000000">
      <w:pPr>
        <w:rPr>
          <w:color w:val="215868" w:themeColor="accent5" w:themeShade="80"/>
          <w:lang w:val="fr-CA"/>
        </w:rPr>
      </w:pPr>
      <w:r w:rsidRPr="0039667A">
        <w:rPr>
          <w:color w:val="215868" w:themeColor="accent5" w:themeShade="80"/>
          <w:lang w:val="fr-CA"/>
        </w:rPr>
        <w:t>L’idée d’assurance qualité des concepts peut sembler inhabituelle au premier contact. Pourtant, les organisations font déjà quelque chose de comparable lorsqu’elles clarifient des définitions, établissent des critères d’acceptation, alignent des parties prenantes ou transforment une intention en exemple testable. ToTAL ne crée pas ce besoin ; il lui donne un nom, une structure et une discipline.</w:t>
      </w:r>
    </w:p>
    <w:p w14:paraId="586EB267" w14:textId="77777777" w:rsidR="00FE1846" w:rsidRPr="00BC745E" w:rsidRDefault="05BE08A9" w:rsidP="56640181">
      <w:pPr>
        <w:rPr>
          <w:color w:val="215868" w:themeColor="accent5" w:themeShade="80"/>
        </w:rPr>
      </w:pPr>
      <w:r w:rsidRPr="56640181">
        <w:rPr>
          <w:color w:val="215868" w:themeColor="accent5" w:themeShade="80"/>
        </w:rPr>
        <w:t>Un concept devient dangereux lorsqu’il est assez populaire pour être utilisé partout, mais pas assez clair pour guider les décisions. “Valeur”, “qualité”, “agilité”, “</w:t>
      </w:r>
      <w:r w:rsidR="0F44AACD" w:rsidRPr="56640181">
        <w:rPr>
          <w:color w:val="215868" w:themeColor="accent5" w:themeShade="80"/>
        </w:rPr>
        <w:t>terminé (done)”,</w:t>
      </w:r>
      <w:r w:rsidRPr="56640181">
        <w:rPr>
          <w:color w:val="215868" w:themeColor="accent5" w:themeShade="80"/>
        </w:rPr>
        <w:t xml:space="preserve"> “risque” et “IA” sont des exemples typiques. Ces mots circulent dans les conversations, les présentations, les objectifs et les transformations. Leur présence donne une impression d’alignement. Mais l’alignement réel n’apparaît qu’au moment où il faut décider, prioriser, tester, livrer ou apprendre.</w:t>
      </w:r>
    </w:p>
    <w:p w14:paraId="44013081" w14:textId="77777777" w:rsidR="00FE1846" w:rsidRPr="0039667A" w:rsidRDefault="00000000">
      <w:pPr>
        <w:rPr>
          <w:color w:val="215868" w:themeColor="accent5" w:themeShade="80"/>
          <w:lang w:val="fr-CA"/>
        </w:rPr>
      </w:pPr>
      <w:r w:rsidRPr="0039667A">
        <w:rPr>
          <w:color w:val="215868" w:themeColor="accent5" w:themeShade="80"/>
          <w:lang w:val="fr-CA"/>
        </w:rPr>
        <w:t xml:space="preserve">Faire l’assurance qualité d’un concept, ce n’est pas chercher une définition universelle parfaite. Une organisation n’a pas toujours besoin d’une définition académique. Elle a besoin d’une définition opérationnelle suffisante pour décider mieux dans un contexte </w:t>
      </w:r>
      <w:r w:rsidRPr="0039667A">
        <w:rPr>
          <w:color w:val="215868" w:themeColor="accent5" w:themeShade="80"/>
          <w:lang w:val="fr-CA"/>
        </w:rPr>
        <w:lastRenderedPageBreak/>
        <w:t>donné. La question n’est donc pas seulement “que signifie ce mot ?” mais “ce mot produit-il des décisions cohérentes et observables ?”.</w:t>
      </w:r>
    </w:p>
    <w:p w14:paraId="7CAE9136"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le mot “valeur” a longtemps servi à justifier des demandes très différentes. Une demande était “valeur” parce qu’un client important l’avait mentionnée. Une autre était “valeur” parce qu’elle réduisait un risque technique. Une autre encore était “valeur” parce qu’elle permettait de fermer un irritant opérationnel. Toutes ces raisons pouvaient être légitimes. Le problème était que le même mot cachait des arbitrages différents.</w:t>
      </w:r>
    </w:p>
    <w:p w14:paraId="5005C857" w14:textId="77777777" w:rsidR="00FE1846" w:rsidRPr="0039667A" w:rsidRDefault="00000000">
      <w:pPr>
        <w:rPr>
          <w:color w:val="215868" w:themeColor="accent5" w:themeShade="80"/>
          <w:lang w:val="fr-CA"/>
        </w:rPr>
      </w:pPr>
      <w:r w:rsidRPr="0039667A">
        <w:rPr>
          <w:color w:val="215868" w:themeColor="accent5" w:themeShade="80"/>
          <w:lang w:val="fr-CA"/>
        </w:rPr>
        <w:t>DREAM-TEAM (équipe) a donc cessé de demander seulement “quelle est la valeur ?”. L’équipe a commencé à demander : valeur pour qui ? valeur observable comment ? valeur maintenant ou plus tard ? valeur directe ou réduction de risque ? valeur confirmée ou hypothèse de valeur ? Cette série de questions a transformé la conversation.</w:t>
      </w:r>
    </w:p>
    <w:p w14:paraId="08E39809" w14:textId="77777777" w:rsidR="00FE1846" w:rsidRPr="0039667A" w:rsidRDefault="00000000">
      <w:pPr>
        <w:rPr>
          <w:color w:val="215868" w:themeColor="accent5" w:themeShade="80"/>
          <w:lang w:val="fr-CA"/>
        </w:rPr>
      </w:pPr>
      <w:r w:rsidRPr="0039667A">
        <w:rPr>
          <w:color w:val="215868" w:themeColor="accent5" w:themeShade="80"/>
          <w:lang w:val="fr-CA"/>
        </w:rPr>
        <w:t>Un concept de qualité ToTAL possède cinq caractéristiques : il est clair, partagé, observable, actionnable et améliorable. Clair, parce qu’il peut être expliqué simplement. Partagé, parce que les rôles clés peuvent l’utiliser sans se contredire. Observable, parce qu’on peut voir s’il est respecté. Actionnable, parce qu’il aide à décider. Améliorable, parce qu’il évolue avec l’apprentissage.</w:t>
      </w:r>
    </w:p>
    <w:p w14:paraId="1E4C505D" w14:textId="77777777" w:rsidR="00FE1846" w:rsidRPr="0039667A" w:rsidRDefault="00000000">
      <w:pPr>
        <w:rPr>
          <w:color w:val="215868" w:themeColor="accent5" w:themeShade="80"/>
          <w:lang w:val="fr-CA"/>
        </w:rPr>
      </w:pPr>
      <w:r w:rsidRPr="0039667A">
        <w:rPr>
          <w:color w:val="215868" w:themeColor="accent5" w:themeShade="80"/>
          <w:lang w:val="fr-CA"/>
        </w:rPr>
        <w:t>Cette grille donne une manière très pratique de tester les grands concepts. Si un concept ne peut pas être observé, il risque de rester décoratif. Si un concept n’aide pas à décider, il risque de devenir rhétorique. Si un concept ne peut pas s’améliorer, il risque de devenir dogmatique.</w:t>
      </w:r>
    </w:p>
    <w:p w14:paraId="70B3B103" w14:textId="77777777" w:rsidR="00FE1846" w:rsidRPr="0039667A" w:rsidRDefault="00000000">
      <w:pPr>
        <w:rPr>
          <w:color w:val="215868" w:themeColor="accent5" w:themeShade="80"/>
          <w:lang w:val="fr-CA"/>
        </w:rPr>
      </w:pPr>
      <w:r w:rsidRPr="0039667A">
        <w:rPr>
          <w:color w:val="215868" w:themeColor="accent5" w:themeShade="80"/>
          <w:lang w:val="fr-CA"/>
        </w:rPr>
        <w:t>ToTAL cherche donc à rendre les concepts vivants. Un concept vivant n’est pas flou. Il évolue parce que l’organisation apprend. Il garde une mémoire des décisions, des erreurs, des signaux et des usages réels.</w:t>
      </w:r>
    </w:p>
    <w:p w14:paraId="1CF9419E" w14:textId="77777777" w:rsidR="00FE1846" w:rsidRPr="00C5356A" w:rsidRDefault="00C5356A" w:rsidP="00C5356A">
      <w:pPr>
        <w:pStyle w:val="Titre3"/>
        <w:rPr>
          <w:color w:val="215868" w:themeColor="accent5" w:themeShade="80"/>
          <w:lang w:val="fr-CA"/>
        </w:rPr>
      </w:pPr>
      <w:r w:rsidRPr="00C5356A">
        <w:rPr>
          <w:color w:val="215868"/>
          <w:lang w:val="fr-CA"/>
        </w:rPr>
        <w:t>Repère de réflexion</w:t>
      </w:r>
      <w:r w:rsidRPr="0039667A">
        <w:rPr>
          <w:color w:val="215868" w:themeColor="accent5" w:themeShade="80"/>
          <w:lang w:val="fr-CA"/>
        </w:rPr>
        <w:t xml:space="preserve"> — assurance qualité (QA) d’un concept en 15 minutes</w:t>
      </w:r>
    </w:p>
    <w:p w14:paraId="20015AC3" w14:textId="77777777" w:rsidR="00FE1846" w:rsidRPr="0039667A" w:rsidRDefault="00000000">
      <w:pPr>
        <w:rPr>
          <w:color w:val="215868" w:themeColor="accent5" w:themeShade="80"/>
          <w:lang w:val="fr-CA"/>
        </w:rPr>
      </w:pPr>
      <w:r w:rsidRPr="0039667A">
        <w:rPr>
          <w:color w:val="215868" w:themeColor="accent5" w:themeShade="80"/>
          <w:lang w:val="fr-CA"/>
        </w:rPr>
        <w:t>Choisir un concept qui crée des décisions ambiguës.</w:t>
      </w:r>
    </w:p>
    <w:p w14:paraId="6F03ADD3" w14:textId="77777777" w:rsidR="00FE1846" w:rsidRPr="0039667A" w:rsidRDefault="00000000">
      <w:pPr>
        <w:rPr>
          <w:color w:val="215868" w:themeColor="accent5" w:themeShade="80"/>
          <w:lang w:val="fr-CA"/>
        </w:rPr>
      </w:pPr>
      <w:r w:rsidRPr="0039667A">
        <w:rPr>
          <w:color w:val="215868" w:themeColor="accent5" w:themeShade="80"/>
          <w:lang w:val="fr-CA"/>
        </w:rPr>
        <w:t>Demander à trois rôles de le définir sans se consulter.</w:t>
      </w:r>
    </w:p>
    <w:p w14:paraId="7B306053" w14:textId="77777777" w:rsidR="00FE1846" w:rsidRPr="0039667A" w:rsidRDefault="00000000">
      <w:pPr>
        <w:rPr>
          <w:color w:val="215868" w:themeColor="accent5" w:themeShade="80"/>
          <w:lang w:val="fr-CA"/>
        </w:rPr>
      </w:pPr>
      <w:r w:rsidRPr="0039667A">
        <w:rPr>
          <w:color w:val="215868" w:themeColor="accent5" w:themeShade="80"/>
          <w:lang w:val="fr-CA"/>
        </w:rPr>
        <w:t>Comparer les différences sans chercher immédiatement un consensus.</w:t>
      </w:r>
    </w:p>
    <w:p w14:paraId="09EC46EB" w14:textId="77777777" w:rsidR="00FE1846" w:rsidRPr="0039667A" w:rsidRDefault="00000000">
      <w:pPr>
        <w:rPr>
          <w:color w:val="215868" w:themeColor="accent5" w:themeShade="80"/>
          <w:lang w:val="fr-CA"/>
        </w:rPr>
      </w:pPr>
      <w:r w:rsidRPr="0039667A">
        <w:rPr>
          <w:color w:val="215868" w:themeColor="accent5" w:themeShade="80"/>
          <w:lang w:val="fr-CA"/>
        </w:rPr>
        <w:t>Écrire une définition opérationnelle adaptée au contexte.</w:t>
      </w:r>
    </w:p>
    <w:p w14:paraId="4869551A" w14:textId="77777777" w:rsidR="00FE1846" w:rsidRPr="0039667A" w:rsidRDefault="00000000">
      <w:pPr>
        <w:rPr>
          <w:color w:val="215868" w:themeColor="accent5" w:themeShade="80"/>
          <w:lang w:val="fr-CA"/>
        </w:rPr>
      </w:pPr>
      <w:r w:rsidRPr="0039667A">
        <w:rPr>
          <w:color w:val="215868" w:themeColor="accent5" w:themeShade="80"/>
          <w:lang w:val="fr-CA"/>
        </w:rPr>
        <w:t>Ajouter un exemple, un contre-exemple et une décision que cette définition doit aider à prendre.</w:t>
      </w:r>
    </w:p>
    <w:p w14:paraId="0BF294F9" w14:textId="77777777" w:rsidR="00FE1846" w:rsidRPr="0039667A" w:rsidRDefault="00000000">
      <w:pPr>
        <w:rPr>
          <w:color w:val="215868" w:themeColor="accent5" w:themeShade="80"/>
          <w:lang w:val="fr-CA"/>
        </w:rPr>
      </w:pPr>
      <w:r w:rsidRPr="0039667A">
        <w:rPr>
          <w:color w:val="215868" w:themeColor="accent5" w:themeShade="80"/>
          <w:lang w:val="fr-CA"/>
        </w:rPr>
        <w:t>Revoir la définition après une livraison, un incident ou un apprentissage.</w:t>
      </w:r>
    </w:p>
    <w:p w14:paraId="7449D5B7" w14:textId="77777777" w:rsidR="00FE1846" w:rsidRPr="0039667A" w:rsidRDefault="00000000">
      <w:pPr>
        <w:pStyle w:val="Titre3"/>
        <w:rPr>
          <w:color w:val="215868" w:themeColor="accent5" w:themeShade="80"/>
          <w:lang w:val="fr-CA"/>
        </w:rPr>
      </w:pPr>
      <w:r w:rsidRPr="0039667A">
        <w:rPr>
          <w:color w:val="215868" w:themeColor="accent5" w:themeShade="80"/>
          <w:lang w:val="fr-CA"/>
        </w:rPr>
        <w:t>Exemple complet — Qualifier le concept de valeur</w:t>
      </w:r>
    </w:p>
    <w:p w14:paraId="4F98D5B3" w14:textId="77777777" w:rsidR="00FE1846" w:rsidRPr="0039667A" w:rsidRDefault="00000000">
      <w:pPr>
        <w:rPr>
          <w:color w:val="215868" w:themeColor="accent5" w:themeShade="80"/>
          <w:lang w:val="fr-CA"/>
        </w:rPr>
      </w:pPr>
      <w:r w:rsidRPr="0039667A">
        <w:rPr>
          <w:color w:val="215868" w:themeColor="accent5" w:themeShade="80"/>
          <w:lang w:val="fr-CA"/>
        </w:rPr>
        <w:t xml:space="preserve">Pour rendre l’assurance qualité des concepts moins abstraite, prenons le concept de valeur. Chez ORIGINALIUM (organisation), la valeur est un mot très présent. Il apparaît dans les objectifs trimestriels, les priorités du carnet de produit (backlog), les </w:t>
      </w:r>
      <w:r w:rsidRPr="0039667A">
        <w:rPr>
          <w:color w:val="215868" w:themeColor="accent5" w:themeShade="80"/>
          <w:lang w:val="fr-CA"/>
        </w:rPr>
        <w:lastRenderedPageBreak/>
        <w:t>discussions de direction et les arbitrages de livraison. Pourtant, plus le mot circule, plus il risque de cacher des décisions différentes.</w:t>
      </w:r>
    </w:p>
    <w:p w14:paraId="354B168F" w14:textId="77777777" w:rsidR="00FE1846" w:rsidRPr="0039667A" w:rsidRDefault="00000000">
      <w:pPr>
        <w:rPr>
          <w:color w:val="215868" w:themeColor="accent5" w:themeShade="80"/>
          <w:lang w:val="fr-CA"/>
        </w:rPr>
      </w:pPr>
      <w:r w:rsidRPr="0039667A">
        <w:rPr>
          <w:color w:val="215868" w:themeColor="accent5" w:themeShade="80"/>
          <w:lang w:val="fr-CA"/>
        </w:rPr>
        <w:t>DREAM-TEAM (équipe) découvre que valeur veut parfois dire revenu potentiel, parfois réduction de risque, parfois satisfaction utilisateur, parfois conformité, parfois économie opérationnelle, parfois visibilité politique. Chaque sens peut être légitime. Le problème apparaît lorsque tous ces sens utilisent le même mot sans préciser la décision qu’ils doivent éclairer.</w:t>
      </w:r>
    </w:p>
    <w:p w14:paraId="4C406DE9" w14:textId="77777777" w:rsidR="00FE1846" w:rsidRPr="00CF2C48" w:rsidRDefault="00000000" w:rsidP="007C1B47">
      <w:pPr>
        <w:rPr>
          <w:color w:val="215868" w:themeColor="accent5" w:themeShade="80"/>
          <w:lang w:val="fr-CA"/>
        </w:rPr>
      </w:pPr>
      <w:r w:rsidRPr="0039667A">
        <w:rPr>
          <w:color w:val="215868" w:themeColor="accent5" w:themeShade="80"/>
          <w:lang w:val="fr-CA"/>
        </w:rPr>
        <w:t xml:space="preserve">ToTAL ne demande pas de choisir une définition universelle et définitive de la valeur. ToTAL demande de rendre le concept assez clair pour décider dans un contexte donné. Une valeur n’est pas seulement quelque chose que quelqu’un désire. Dans un système produit, une valeur doit pouvoir orienter un choix, </w:t>
      </w:r>
      <w:r w:rsidR="00CF2C48" w:rsidRPr="00CF2C48">
        <w:rPr>
          <w:color w:val="215868"/>
          <w:lang w:val="fr-CA"/>
        </w:rPr>
        <w:t>soutenir</w:t>
      </w:r>
      <w:r w:rsidRPr="0039667A">
        <w:rPr>
          <w:color w:val="215868" w:themeColor="accent5" w:themeShade="80"/>
          <w:lang w:val="fr-CA"/>
        </w:rPr>
        <w:t xml:space="preserve"> un arbitrage, produire un signal et permettre un apprentissage.</w:t>
      </w:r>
    </w:p>
    <w:p w14:paraId="3D89517F" w14:textId="77777777" w:rsidR="00FE1846" w:rsidRPr="0039667A" w:rsidRDefault="00000000">
      <w:pPr>
        <w:rPr>
          <w:color w:val="215868" w:themeColor="accent5" w:themeShade="80"/>
          <w:lang w:val="fr-CA"/>
        </w:rPr>
      </w:pPr>
      <w:r w:rsidRPr="0039667A">
        <w:rPr>
          <w:color w:val="215868" w:themeColor="accent5" w:themeShade="80"/>
          <w:lang w:val="fr-CA"/>
        </w:rPr>
        <w:t>DREAM-TEAM (équipe) transforme donc le mot valeur en objet de qualification. L’équipe ne demande plus seulement : “quelle est la valeur ?”. Elle demande : valeur pour qui ? valeur observable comment ? valeur directe ou réduction de risque ? valeur confirmée ou hypothèse ? valeur maintenant ou valeur future ? valeur métier, technique, opérationnelle ou relationnelle ?</w:t>
      </w:r>
    </w:p>
    <w:p w14:paraId="58084875" w14:textId="77777777" w:rsidR="00FE1846" w:rsidRPr="0039667A" w:rsidRDefault="00000000">
      <w:pPr>
        <w:rPr>
          <w:color w:val="215868" w:themeColor="accent5" w:themeShade="80"/>
          <w:lang w:val="fr-CA"/>
        </w:rPr>
      </w:pPr>
      <w:r w:rsidRPr="0039667A">
        <w:rPr>
          <w:color w:val="215868" w:themeColor="accent5" w:themeShade="80"/>
          <w:lang w:val="fr-CA"/>
        </w:rPr>
        <w:t>Cette série de questions ralentit la conversation pendant quelques minutes, mais elle évite des semaines de réalisation ambiguë. Un élément (item) du carnet de produit (backlog) qui semblait prioritaire devient une hypothèse. Une demande urgente devient une réduction de risque. Une amélioration interne devient une valeur de soutenabilité. Le mot valeur cesse d’être un argument général et devient un instrument de décision.</w:t>
      </w:r>
    </w:p>
    <w:p w14:paraId="50D089BE" w14:textId="77777777" w:rsidR="00FE1846" w:rsidRPr="0039667A" w:rsidRDefault="00000000">
      <w:pPr>
        <w:rPr>
          <w:color w:val="215868" w:themeColor="accent5" w:themeShade="80"/>
          <w:lang w:val="fr-CA"/>
        </w:rPr>
      </w:pPr>
      <w:r w:rsidRPr="0039667A">
        <w:rPr>
          <w:color w:val="215868" w:themeColor="accent5" w:themeShade="80"/>
          <w:lang w:val="fr-CA"/>
        </w:rPr>
        <w:t>Le changement est subtil, mais puissant. Lorsqu’un concept est qualifié, les conversations deviennent moins politiques. Les personnes ne défendent plus seulement leur interprétation du mot. Elles explicitent le type de valeur recherché, le signal attendu et le risque si l’hypothèse est fausse.</w:t>
      </w:r>
    </w:p>
    <w:tbl>
      <w:tblPr>
        <w:tblStyle w:val="Grilledutableau"/>
        <w:tblW w:w="0" w:type="auto"/>
        <w:tblLook w:val="04A0" w:firstRow="1" w:lastRow="0" w:firstColumn="1" w:lastColumn="0" w:noHBand="0" w:noVBand="1"/>
      </w:tblPr>
      <w:tblGrid>
        <w:gridCol w:w="2880"/>
        <w:gridCol w:w="2880"/>
        <w:gridCol w:w="2880"/>
      </w:tblGrid>
      <w:tr w:rsidR="00FE1846" w:rsidRPr="0039667A" w14:paraId="043ACD77" w14:textId="77777777">
        <w:tc>
          <w:tcPr>
            <w:tcW w:w="2880" w:type="dxa"/>
          </w:tcPr>
          <w:p w14:paraId="6B4124AC" w14:textId="70C79AF9" w:rsidR="00FE1846" w:rsidRPr="003C20E4" w:rsidRDefault="00000000" w:rsidP="003C20E4">
            <w:pPr>
              <w:spacing w:after="40" w:line="276" w:lineRule="auto"/>
              <w:rPr>
                <w:color w:val="215868" w:themeColor="accent5" w:themeShade="80"/>
              </w:rPr>
            </w:pPr>
            <w:r w:rsidRPr="0039667A">
              <w:rPr>
                <w:b/>
                <w:color w:val="215868" w:themeColor="accent5" w:themeShade="80"/>
                <w:sz w:val="19"/>
              </w:rPr>
              <w:t>Dimension ToTAL</w:t>
            </w:r>
          </w:p>
        </w:tc>
        <w:tc>
          <w:tcPr>
            <w:tcW w:w="2880" w:type="dxa"/>
          </w:tcPr>
          <w:p w14:paraId="3D28D4D8" w14:textId="1A4A1DC8" w:rsidR="00FE1846" w:rsidRPr="008F11D0" w:rsidRDefault="00000000" w:rsidP="008F11D0">
            <w:pPr>
              <w:spacing w:after="40" w:line="276" w:lineRule="auto"/>
              <w:rPr>
                <w:color w:val="215868" w:themeColor="accent5" w:themeShade="80"/>
              </w:rPr>
            </w:pPr>
            <w:r w:rsidRPr="0039667A">
              <w:rPr>
                <w:b/>
                <w:color w:val="215868" w:themeColor="accent5" w:themeShade="80"/>
                <w:sz w:val="19"/>
              </w:rPr>
              <w:t>Question à poser</w:t>
            </w:r>
          </w:p>
        </w:tc>
        <w:tc>
          <w:tcPr>
            <w:tcW w:w="2880" w:type="dxa"/>
          </w:tcPr>
          <w:p w14:paraId="627A2DC5" w14:textId="77777777" w:rsidR="00FE1846" w:rsidRPr="0039667A" w:rsidRDefault="00000000">
            <w:pPr>
              <w:spacing w:after="40" w:line="276" w:lineRule="auto"/>
              <w:rPr>
                <w:color w:val="215868" w:themeColor="accent5" w:themeShade="80"/>
                <w:lang w:val="fr-CA"/>
              </w:rPr>
            </w:pPr>
            <w:r w:rsidRPr="0039667A">
              <w:rPr>
                <w:b/>
                <w:color w:val="215868" w:themeColor="accent5" w:themeShade="80"/>
                <w:sz w:val="19"/>
                <w:lang w:val="fr-CA"/>
              </w:rPr>
              <w:t>Exemple ORIGINALIUM (organisation) / DREAM-TEAM (équipe)</w:t>
            </w:r>
          </w:p>
        </w:tc>
      </w:tr>
      <w:tr w:rsidR="00FE1846" w:rsidRPr="00BC745E" w14:paraId="7C031A4A" w14:textId="77777777">
        <w:tc>
          <w:tcPr>
            <w:tcW w:w="2880" w:type="dxa"/>
          </w:tcPr>
          <w:p w14:paraId="5EE8FB1C" w14:textId="45BFBB80" w:rsidR="00FE1846" w:rsidRPr="00A51F8D" w:rsidRDefault="00000000" w:rsidP="00A51F8D">
            <w:pPr>
              <w:spacing w:after="40" w:line="276" w:lineRule="auto"/>
              <w:rPr>
                <w:color w:val="215868" w:themeColor="accent5" w:themeShade="80"/>
              </w:rPr>
            </w:pPr>
            <w:r w:rsidRPr="0039667A">
              <w:rPr>
                <w:color w:val="215868" w:themeColor="accent5" w:themeShade="80"/>
                <w:sz w:val="19"/>
              </w:rPr>
              <w:t>Clair</w:t>
            </w:r>
          </w:p>
        </w:tc>
        <w:tc>
          <w:tcPr>
            <w:tcW w:w="2880" w:type="dxa"/>
          </w:tcPr>
          <w:p w14:paraId="2AF659C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Peut-on expliquer la valeur en une phrase simple ?</w:t>
            </w:r>
          </w:p>
        </w:tc>
        <w:tc>
          <w:tcPr>
            <w:tcW w:w="2880" w:type="dxa"/>
          </w:tcPr>
          <w:p w14:paraId="47E01E9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Réduire les demandes manuelles de statut sur les dossiers critiques.</w:t>
            </w:r>
          </w:p>
        </w:tc>
      </w:tr>
      <w:tr w:rsidR="00FE1846" w:rsidRPr="00BC745E" w14:paraId="02F724EA" w14:textId="77777777">
        <w:tc>
          <w:tcPr>
            <w:tcW w:w="2880" w:type="dxa"/>
          </w:tcPr>
          <w:p w14:paraId="1E147E00" w14:textId="17F5A9CF" w:rsidR="00FE1846" w:rsidRPr="00F05380" w:rsidRDefault="00000000" w:rsidP="00F05380">
            <w:pPr>
              <w:spacing w:after="40" w:line="276" w:lineRule="auto"/>
              <w:rPr>
                <w:color w:val="215868" w:themeColor="accent5" w:themeShade="80"/>
              </w:rPr>
            </w:pPr>
            <w:r w:rsidRPr="0039667A">
              <w:rPr>
                <w:color w:val="215868" w:themeColor="accent5" w:themeShade="80"/>
                <w:sz w:val="19"/>
              </w:rPr>
              <w:t>Partagé</w:t>
            </w:r>
          </w:p>
        </w:tc>
        <w:tc>
          <w:tcPr>
            <w:tcW w:w="2880" w:type="dxa"/>
          </w:tcPr>
          <w:p w14:paraId="133275E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Les rôles clés comprennent-ils la même valeur ?</w:t>
            </w:r>
          </w:p>
        </w:tc>
        <w:tc>
          <w:tcPr>
            <w:tcW w:w="2880" w:type="dxa"/>
          </w:tcPr>
          <w:p w14:paraId="11E1153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Produit, opérations et soutien (support) reconnaissent le même problème.</w:t>
            </w:r>
          </w:p>
        </w:tc>
      </w:tr>
      <w:tr w:rsidR="00FE1846" w:rsidRPr="00BC745E" w14:paraId="5264760B" w14:textId="77777777">
        <w:tc>
          <w:tcPr>
            <w:tcW w:w="2880" w:type="dxa"/>
          </w:tcPr>
          <w:p w14:paraId="5E4FE140" w14:textId="0563B6F3" w:rsidR="00FE1846" w:rsidRPr="005657C0" w:rsidRDefault="00000000" w:rsidP="005657C0">
            <w:pPr>
              <w:spacing w:after="40" w:line="276" w:lineRule="auto"/>
              <w:rPr>
                <w:color w:val="215868" w:themeColor="accent5" w:themeShade="80"/>
              </w:rPr>
            </w:pPr>
            <w:r w:rsidRPr="0039667A">
              <w:rPr>
                <w:color w:val="215868" w:themeColor="accent5" w:themeShade="80"/>
                <w:sz w:val="19"/>
              </w:rPr>
              <w:t>Observable</w:t>
            </w:r>
          </w:p>
        </w:tc>
        <w:tc>
          <w:tcPr>
            <w:tcW w:w="2880" w:type="dxa"/>
          </w:tcPr>
          <w:p w14:paraId="39812F9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signal montrera que la valeur apparaît ?</w:t>
            </w:r>
          </w:p>
        </w:tc>
        <w:tc>
          <w:tcPr>
            <w:tcW w:w="2880" w:type="dxa"/>
          </w:tcPr>
          <w:p w14:paraId="2C0B8E7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Baisse des demandes de statut et meilleure visibilité des retards.</w:t>
            </w:r>
          </w:p>
        </w:tc>
      </w:tr>
      <w:tr w:rsidR="00FE1846" w:rsidRPr="00BC745E" w14:paraId="751D37AC" w14:textId="77777777">
        <w:tc>
          <w:tcPr>
            <w:tcW w:w="2880" w:type="dxa"/>
          </w:tcPr>
          <w:p w14:paraId="73115A89" w14:textId="428E4D43" w:rsidR="00FE1846" w:rsidRPr="0016221A" w:rsidRDefault="00000000" w:rsidP="0016221A">
            <w:pPr>
              <w:spacing w:after="40" w:line="276" w:lineRule="auto"/>
              <w:rPr>
                <w:color w:val="215868" w:themeColor="accent5" w:themeShade="80"/>
              </w:rPr>
            </w:pPr>
            <w:r w:rsidRPr="0039667A">
              <w:rPr>
                <w:color w:val="215868" w:themeColor="accent5" w:themeShade="80"/>
                <w:sz w:val="19"/>
              </w:rPr>
              <w:t>Actionnable</w:t>
            </w:r>
          </w:p>
        </w:tc>
        <w:tc>
          <w:tcPr>
            <w:tcW w:w="2880" w:type="dxa"/>
          </w:tcPr>
          <w:p w14:paraId="7BCB321A"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décision cette valeur améliore-t-elle ?</w:t>
            </w:r>
          </w:p>
        </w:tc>
        <w:tc>
          <w:tcPr>
            <w:tcW w:w="2880" w:type="dxa"/>
          </w:tcPr>
          <w:p w14:paraId="3D4E04D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Prioriser la visibilité des risques plutôt qu’un tableau de bord générique.</w:t>
            </w:r>
          </w:p>
        </w:tc>
      </w:tr>
      <w:tr w:rsidR="00FE1846" w:rsidRPr="00BC745E" w14:paraId="649D422D" w14:textId="77777777">
        <w:tc>
          <w:tcPr>
            <w:tcW w:w="2880" w:type="dxa"/>
          </w:tcPr>
          <w:p w14:paraId="7CEDB3D2" w14:textId="258CDEDD" w:rsidR="00FE1846" w:rsidRPr="00685C2E" w:rsidRDefault="00000000" w:rsidP="00685C2E">
            <w:pPr>
              <w:spacing w:after="40" w:line="276" w:lineRule="auto"/>
              <w:rPr>
                <w:color w:val="215868" w:themeColor="accent5" w:themeShade="80"/>
              </w:rPr>
            </w:pPr>
            <w:r w:rsidRPr="0039667A">
              <w:rPr>
                <w:color w:val="215868" w:themeColor="accent5" w:themeShade="80"/>
                <w:sz w:val="19"/>
              </w:rPr>
              <w:lastRenderedPageBreak/>
              <w:t>Améliorable</w:t>
            </w:r>
          </w:p>
        </w:tc>
        <w:tc>
          <w:tcPr>
            <w:tcW w:w="2880" w:type="dxa"/>
          </w:tcPr>
          <w:p w14:paraId="461886A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Comment la définition évoluera-t-elle après usage ?</w:t>
            </w:r>
          </w:p>
        </w:tc>
        <w:tc>
          <w:tcPr>
            <w:tcW w:w="2880" w:type="dxa"/>
          </w:tcPr>
          <w:p w14:paraId="35F3CA1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Réviser la définition après deux cycles d’usage métier.</w:t>
            </w:r>
          </w:p>
        </w:tc>
      </w:tr>
    </w:tbl>
    <w:p w14:paraId="0000A66C" w14:textId="77777777" w:rsidR="00FE1846" w:rsidRPr="0039667A" w:rsidRDefault="00000000">
      <w:pPr>
        <w:rPr>
          <w:color w:val="215868" w:themeColor="accent5" w:themeShade="80"/>
          <w:lang w:val="fr-CA"/>
        </w:rPr>
      </w:pPr>
      <w:r w:rsidRPr="0039667A">
        <w:rPr>
          <w:color w:val="215868" w:themeColor="accent5" w:themeShade="80"/>
          <w:lang w:val="fr-CA"/>
        </w:rPr>
        <w:t>Cette table n’est pas un formulaire à remplir mécaniquement. C’est une manière d’empêcher un mot noble de devenir une zone de brouillard. Plus un concept est important, plus il mérite d’être qualifié avec soin.</w:t>
      </w:r>
    </w:p>
    <w:p w14:paraId="33FD2A31" w14:textId="77777777" w:rsidR="00FE1846" w:rsidRPr="0039667A" w:rsidRDefault="00000000">
      <w:pPr>
        <w:rPr>
          <w:color w:val="215868" w:themeColor="accent5" w:themeShade="80"/>
          <w:lang w:val="fr-CA"/>
        </w:rPr>
      </w:pPr>
      <w:r w:rsidRPr="0039667A">
        <w:rPr>
          <w:color w:val="215868" w:themeColor="accent5" w:themeShade="80"/>
          <w:lang w:val="fr-CA"/>
        </w:rPr>
        <w:t>Dans l’Art ToTAL, réaliser avec maîtrise commence souvent par ce geste : transformer un mot supposé évident en concept capable de guider une décision réelle.</w:t>
      </w:r>
    </w:p>
    <w:p w14:paraId="1248730B"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6 — Les collisions terminologiques</w:t>
      </w:r>
    </w:p>
    <w:p w14:paraId="00723B13" w14:textId="77777777" w:rsidR="00FE1846" w:rsidRPr="0039667A" w:rsidRDefault="00000000">
      <w:pPr>
        <w:rPr>
          <w:color w:val="215868" w:themeColor="accent5" w:themeShade="80"/>
          <w:lang w:val="fr-CA"/>
        </w:rPr>
      </w:pPr>
      <w:r w:rsidRPr="0039667A">
        <w:rPr>
          <w:color w:val="215868" w:themeColor="accent5" w:themeShade="80"/>
          <w:lang w:val="fr-CA"/>
        </w:rPr>
        <w:t>Une collision terminologique survient lorsque deux personnes utilisent le même mot, mais ne parlent pas réellement de la même chose. C’est l’un des problèmes les plus fréquents et les moins visibles dans les organisations logicielles.</w:t>
      </w:r>
    </w:p>
    <w:p w14:paraId="395105B8" w14:textId="77777777" w:rsidR="00FE1846" w:rsidRPr="0039667A" w:rsidRDefault="00000000">
      <w:pPr>
        <w:rPr>
          <w:color w:val="215868" w:themeColor="accent5" w:themeShade="80"/>
          <w:lang w:val="fr-CA"/>
        </w:rPr>
      </w:pPr>
      <w:r w:rsidRPr="0039667A">
        <w:rPr>
          <w:color w:val="215868" w:themeColor="accent5" w:themeShade="80"/>
          <w:lang w:val="fr-CA"/>
        </w:rPr>
        <w:t>Dans une réunion, tout peut sembler aligné. Tout le monde dit “qualité”, “valeur”, “test” ou “livraison”. Mais au moment de décider, de construire, de valider ou de mesurer, les différences apparaissent.</w:t>
      </w:r>
    </w:p>
    <w:p w14:paraId="70AC1663" w14:textId="77777777" w:rsidR="00FE1846" w:rsidRPr="00096E06" w:rsidRDefault="00000000" w:rsidP="00401BD0">
      <w:pPr>
        <w:rPr>
          <w:color w:val="215868" w:themeColor="accent5" w:themeShade="80"/>
          <w:lang w:val="fr-CA"/>
        </w:rPr>
      </w:pPr>
      <w:r w:rsidRPr="0039667A">
        <w:rPr>
          <w:color w:val="215868" w:themeColor="accent5" w:themeShade="80"/>
          <w:lang w:val="fr-CA"/>
        </w:rPr>
        <w:t xml:space="preserve">Chez ORIGINALIUM (organisation), le mot </w:t>
      </w:r>
      <w:r w:rsidRPr="00434928">
        <w:rPr>
          <w:color w:val="215868"/>
          <w:lang w:val="fr-CA"/>
        </w:rPr>
        <w:t>terminé (done)</w:t>
      </w:r>
      <w:r w:rsidRPr="0039667A">
        <w:rPr>
          <w:color w:val="215868" w:themeColor="accent5" w:themeShade="80"/>
          <w:lang w:val="fr-CA"/>
        </w:rPr>
        <w:t xml:space="preserve"> devient le révélateur d’une dette invisible dans BEASTEST (produit). Pour le développement, </w:t>
      </w:r>
      <w:r w:rsidRPr="00434928">
        <w:rPr>
          <w:color w:val="215868"/>
          <w:lang w:val="fr-CA"/>
        </w:rPr>
        <w:t>terminé</w:t>
      </w:r>
      <w:r w:rsidRPr="0039667A">
        <w:rPr>
          <w:color w:val="215868" w:themeColor="accent5" w:themeShade="80"/>
          <w:lang w:val="fr-CA"/>
        </w:rPr>
        <w:t xml:space="preserve"> signifie que le code est intégré. Pour l’assurance qualité (QA), </w:t>
      </w:r>
      <w:r w:rsidRPr="00434928">
        <w:rPr>
          <w:color w:val="215868"/>
          <w:lang w:val="fr-CA"/>
        </w:rPr>
        <w:t>terminé</w:t>
      </w:r>
      <w:r w:rsidRPr="0039667A">
        <w:rPr>
          <w:color w:val="215868" w:themeColor="accent5" w:themeShade="80"/>
          <w:lang w:val="fr-CA"/>
        </w:rPr>
        <w:t xml:space="preserve"> signifie que les scénarios critiques sont vérifiés. Pour les opérations, </w:t>
      </w:r>
      <w:r w:rsidRPr="00434928">
        <w:rPr>
          <w:color w:val="215868"/>
          <w:lang w:val="fr-CA"/>
        </w:rPr>
        <w:t>terminé</w:t>
      </w:r>
      <w:r w:rsidRPr="0039667A">
        <w:rPr>
          <w:color w:val="215868" w:themeColor="accent5" w:themeShade="80"/>
          <w:lang w:val="fr-CA"/>
        </w:rPr>
        <w:t xml:space="preserve"> signifie que la </w:t>
      </w:r>
      <w:r w:rsidRPr="00434928">
        <w:rPr>
          <w:color w:val="215868"/>
          <w:lang w:val="fr-CA"/>
        </w:rPr>
        <w:t>diffusion</w:t>
      </w:r>
      <w:r w:rsidRPr="0039667A">
        <w:rPr>
          <w:color w:val="215868" w:themeColor="accent5" w:themeShade="80"/>
          <w:lang w:val="fr-CA"/>
        </w:rPr>
        <w:t xml:space="preserve"> peut être prise en charge. Pour le produit, </w:t>
      </w:r>
      <w:r w:rsidRPr="00434928">
        <w:rPr>
          <w:color w:val="215868"/>
          <w:lang w:val="fr-CA"/>
        </w:rPr>
        <w:t>terminé</w:t>
      </w:r>
      <w:r w:rsidRPr="0039667A">
        <w:rPr>
          <w:color w:val="215868" w:themeColor="accent5" w:themeShade="80"/>
          <w:lang w:val="fr-CA"/>
        </w:rPr>
        <w:t xml:space="preserve"> signifie que la valeur attendue peut être observée. Pour les utilisateurs, </w:t>
      </w:r>
      <w:r w:rsidRPr="00CF2C48">
        <w:rPr>
          <w:color w:val="215868"/>
          <w:lang w:val="fr-CA"/>
        </w:rPr>
        <w:t>terminé</w:t>
      </w:r>
      <w:r w:rsidRPr="0039667A">
        <w:rPr>
          <w:color w:val="215868" w:themeColor="accent5" w:themeShade="80"/>
          <w:lang w:val="fr-CA"/>
        </w:rPr>
        <w:t xml:space="preserve"> signifie que le problème est réellement résolu.</w:t>
      </w:r>
    </w:p>
    <w:p w14:paraId="0454A96A" w14:textId="77777777" w:rsidR="00FE1846" w:rsidRPr="0039667A" w:rsidRDefault="00000000">
      <w:pPr>
        <w:rPr>
          <w:color w:val="215868" w:themeColor="accent5" w:themeShade="80"/>
          <w:lang w:val="fr-CA"/>
        </w:rPr>
      </w:pPr>
      <w:r w:rsidRPr="0039667A">
        <w:rPr>
          <w:color w:val="215868" w:themeColor="accent5" w:themeShade="80"/>
          <w:lang w:val="fr-CA"/>
        </w:rPr>
        <w:t>Personne n’a entièrement tort. Mais tant que ces significations coexistent sans clarification, chaque livraison transporte une ambiguïté. Cette ambiguïté finit par se transformer en défaut, en attente déçue, en friction ou en perte de confiance.</w:t>
      </w:r>
    </w:p>
    <w:p w14:paraId="3EF3F4B1" w14:textId="77777777" w:rsidR="00FE1846" w:rsidRPr="0039667A" w:rsidRDefault="00000000">
      <w:pPr>
        <w:rPr>
          <w:color w:val="215868" w:themeColor="accent5" w:themeShade="80"/>
          <w:lang w:val="fr-CA"/>
        </w:rPr>
      </w:pPr>
      <w:r w:rsidRPr="0039667A">
        <w:rPr>
          <w:color w:val="215868" w:themeColor="accent5" w:themeShade="80"/>
          <w:lang w:val="fr-CA"/>
        </w:rPr>
        <w:t>Les collisions terminologiques créent des dettes invisibles. Elles ne produisent pas toujours une erreur immédiate. Elles produisent des attentes différentes, des décisions ambiguës, des tests tardifs et des frustrations récurrentes.</w:t>
      </w:r>
    </w:p>
    <w:p w14:paraId="2FFEF215" w14:textId="77777777" w:rsidR="00FE1846" w:rsidRPr="0039667A" w:rsidRDefault="00000000">
      <w:pPr>
        <w:rPr>
          <w:color w:val="215868" w:themeColor="accent5" w:themeShade="80"/>
          <w:lang w:val="fr-CA"/>
        </w:rPr>
      </w:pPr>
      <w:r w:rsidRPr="0039667A">
        <w:rPr>
          <w:color w:val="215868" w:themeColor="accent5" w:themeShade="80"/>
          <w:lang w:val="fr-CA"/>
        </w:rPr>
        <w:t>ToTAL propose de traiter ces collisions comme des signaux de qualité. Un mot flou peut devenir une dette organisationnelle. Le corriger ne demande pas nécessairement un grand programme. Cela commence souvent par une conversation simple : que voulons-nous dire exactement par ce mot, ici, maintenant, dans ce contexte ?</w:t>
      </w:r>
    </w:p>
    <w:p w14:paraId="6299E9EA" w14:textId="77777777" w:rsidR="00FE1846" w:rsidRPr="0039667A" w:rsidRDefault="00000000">
      <w:pPr>
        <w:rPr>
          <w:color w:val="215868" w:themeColor="accent5" w:themeShade="80"/>
          <w:lang w:val="fr-CA"/>
        </w:rPr>
      </w:pPr>
      <w:r w:rsidRPr="0039667A">
        <w:rPr>
          <w:color w:val="215868" w:themeColor="accent5" w:themeShade="80"/>
          <w:lang w:val="fr-CA"/>
        </w:rPr>
        <w:t>Une définition utile n’est pas seulement une phrase dans un glossaire. Elle doit produire de meilleures décisions, de meilleurs exemples, de meilleurs tests, de meilleurs signaux et une meilleure confiance.</w:t>
      </w:r>
    </w:p>
    <w:p w14:paraId="45AFB17D"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0038EF7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Une collision terminologique est un risque qualité.</w:t>
      </w:r>
    </w:p>
    <w:p w14:paraId="23466C2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mots flous créent des dettes invisibles.</w:t>
      </w:r>
    </w:p>
    <w:p w14:paraId="5FB03DE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Clarifier localement les mots sensibles améliore les décisions.</w:t>
      </w:r>
    </w:p>
    <w:p w14:paraId="0742D8ED"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2A88BD1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Débats répétitifs sur les mêmes mots.</w:t>
      </w:r>
    </w:p>
    <w:p w14:paraId="5AC9D4C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Attentes divergentes malgré l’accord apparent.</w:t>
      </w:r>
    </w:p>
    <w:p w14:paraId="0BF5629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Tests ou livraisons qui révèlent des interprétations différentes.</w:t>
      </w:r>
    </w:p>
    <w:p w14:paraId="225E9A42" w14:textId="77777777" w:rsidR="00FE1846" w:rsidRPr="00E0267B" w:rsidRDefault="00000000" w:rsidP="00E0267B">
      <w:pPr>
        <w:pStyle w:val="Titre4"/>
        <w:rPr>
          <w:color w:val="215868" w:themeColor="accent5" w:themeShade="80"/>
          <w:lang w:val="fr-CA"/>
        </w:rPr>
      </w:pPr>
      <w:r w:rsidRPr="0039667A">
        <w:rPr>
          <w:color w:val="215868" w:themeColor="accent5" w:themeShade="80"/>
          <w:lang w:val="fr-CA"/>
        </w:rPr>
        <w:t xml:space="preserve">Questions </w:t>
      </w:r>
      <w:r w:rsidR="00E0267B" w:rsidRPr="00E0267B">
        <w:rPr>
          <w:color w:val="215868"/>
          <w:lang w:val="fr-CA"/>
        </w:rPr>
        <w:t>de réflexion</w:t>
      </w:r>
    </w:p>
    <w:p w14:paraId="0587392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mots déclenchent des malentendus ?</w:t>
      </w:r>
    </w:p>
    <w:p w14:paraId="2FA77F4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mot crée le plus de décisions ambiguës ?</w:t>
      </w:r>
    </w:p>
    <w:p w14:paraId="47C9B96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Avons-nous des exemples et contre-exemples ?</w:t>
      </w:r>
    </w:p>
    <w:p w14:paraId="070FAE49" w14:textId="77777777" w:rsidR="00FE1846" w:rsidRPr="00A1153F" w:rsidRDefault="00A1153F" w:rsidP="00A1153F">
      <w:pPr>
        <w:pStyle w:val="Titre4"/>
        <w:rPr>
          <w:color w:val="215868" w:themeColor="accent5" w:themeShade="80"/>
          <w:lang w:val="fr-CA"/>
        </w:rPr>
      </w:pPr>
      <w:r w:rsidRPr="00A1153F">
        <w:rPr>
          <w:color w:val="215868"/>
          <w:lang w:val="fr-CA"/>
        </w:rPr>
        <w:t>Repères de réflexion</w:t>
      </w:r>
    </w:p>
    <w:p w14:paraId="7A91CB7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Créer une table mot / définition / exemple / contre-exemple.</w:t>
      </w:r>
    </w:p>
    <w:p w14:paraId="46381D0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Ajouter les mots sensibles au glossaire local.</w:t>
      </w:r>
    </w:p>
    <w:p w14:paraId="3BD827AB" w14:textId="77777777" w:rsidR="00FE1846" w:rsidRPr="00126952"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Réviser un critère de </w:t>
      </w:r>
      <w:r w:rsidR="00126952" w:rsidRPr="00126952">
        <w:rPr>
          <w:color w:val="215868"/>
          <w:lang w:val="fr-CA"/>
        </w:rPr>
        <w:t>terminé (done)</w:t>
      </w:r>
      <w:r w:rsidRPr="0039667A">
        <w:rPr>
          <w:color w:val="215868" w:themeColor="accent5" w:themeShade="80"/>
          <w:lang w:val="fr-CA"/>
        </w:rPr>
        <w:t xml:space="preserve"> ou de valeur.</w:t>
      </w:r>
    </w:p>
    <w:p w14:paraId="1E3DF092" w14:textId="77777777" w:rsidR="00FE1846" w:rsidRPr="004F0413" w:rsidRDefault="004F0413" w:rsidP="004F0413">
      <w:pPr>
        <w:pStyle w:val="Titre4"/>
        <w:rPr>
          <w:color w:val="215868" w:themeColor="accent5" w:themeShade="80"/>
          <w:lang w:val="fr-CA"/>
        </w:rPr>
      </w:pPr>
      <w:r w:rsidRPr="004F0413">
        <w:rPr>
          <w:color w:val="215868"/>
          <w:lang w:val="fr-CA"/>
        </w:rPr>
        <w:t>Signal de vigilance</w:t>
      </w:r>
    </w:p>
    <w:p w14:paraId="05B2CF5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mot critique sans exemple concret reste vulnérable à l’interprétation.</w:t>
      </w:r>
    </w:p>
    <w:p w14:paraId="37C93025" w14:textId="77777777" w:rsidR="00A3274C" w:rsidRPr="0039667A" w:rsidRDefault="00000000">
      <w:pPr>
        <w:pStyle w:val="Titre4"/>
        <w:shd w:val="clear" w:color="auto" w:fill="F2F2F2"/>
        <w:spacing w:before="200"/>
        <w:rPr>
          <w:color w:val="215868" w:themeColor="accent5" w:themeShade="80"/>
          <w:lang w:val="fr-CA"/>
        </w:rPr>
      </w:pPr>
      <w:r w:rsidRPr="0039667A">
        <w:rPr>
          <w:color w:val="215868" w:themeColor="accent5" w:themeShade="80"/>
          <w:lang w:val="fr-CA"/>
        </w:rPr>
        <w:t>Respiration ToTAL — en réunion</w:t>
      </w:r>
    </w:p>
    <w:p w14:paraId="3C48D8BA" w14:textId="77777777" w:rsidR="00A3274C" w:rsidRPr="0039667A" w:rsidRDefault="00000000">
      <w:pPr>
        <w:shd w:val="clear" w:color="auto" w:fill="F7F7F7"/>
        <w:spacing w:after="160"/>
        <w:ind w:left="216" w:right="216"/>
        <w:rPr>
          <w:color w:val="215868" w:themeColor="accent5" w:themeShade="80"/>
          <w:lang w:val="fr-CA"/>
        </w:rPr>
      </w:pPr>
      <w:r w:rsidRPr="0039667A">
        <w:rPr>
          <w:color w:val="215868" w:themeColor="accent5" w:themeShade="80"/>
          <w:lang w:val="fr-CA"/>
        </w:rPr>
        <w:t>Quel mot utilisons-nous comme s’il était clair, alors qu’il guide peut-être des décisions différentes ?</w:t>
      </w:r>
    </w:p>
    <w:p w14:paraId="5C66A1A8" w14:textId="77777777" w:rsidR="00602C4A" w:rsidRDefault="00602C4A" w:rsidP="00602C4A">
      <w:pPr>
        <w:pStyle w:val="Titre3"/>
        <w:rPr>
          <w:kern w:val="2"/>
          <w:szCs w:val="26"/>
          <w:lang w:val="fr-CA" w:eastAsia="fr-CA"/>
          <w14:ligatures w14:val="standardContextual"/>
        </w:rPr>
      </w:pPr>
      <w:r w:rsidRPr="00602C4A">
        <w:rPr>
          <w:color w:val="215868"/>
          <w:lang w:val="fr-CA"/>
        </w:rPr>
        <w:t>Approfondissement — Les collisions terminologiques comme dette invisible</w:t>
      </w:r>
    </w:p>
    <w:p w14:paraId="49D93160" w14:textId="77777777" w:rsidR="00FE1846" w:rsidRPr="0039667A" w:rsidRDefault="00000000">
      <w:pPr>
        <w:rPr>
          <w:color w:val="215868" w:themeColor="accent5" w:themeShade="80"/>
          <w:lang w:val="fr-CA"/>
        </w:rPr>
      </w:pPr>
      <w:r w:rsidRPr="0039667A">
        <w:rPr>
          <w:color w:val="215868" w:themeColor="accent5" w:themeShade="80"/>
          <w:lang w:val="fr-CA"/>
        </w:rPr>
        <w:t>Une dette technique est souvent visible à travers le code, l’architecture, la performance ou la maintenabilité. Une dette terminologique est plus discrète. Elle ne se voit pas toujours dans les outils. Elle se manifeste dans les retards, les reprises, les conflits de priorité, les tests tardifs, les attentes déçues et les décisions qui se contredisent.</w:t>
      </w:r>
    </w:p>
    <w:p w14:paraId="2C480F56" w14:textId="77777777" w:rsidR="00FE1846" w:rsidRPr="0039667A" w:rsidRDefault="00000000">
      <w:pPr>
        <w:rPr>
          <w:color w:val="215868" w:themeColor="accent5" w:themeShade="80"/>
          <w:lang w:val="fr-CA"/>
        </w:rPr>
      </w:pPr>
      <w:r w:rsidRPr="0039667A">
        <w:rPr>
          <w:color w:val="215868" w:themeColor="accent5" w:themeShade="80"/>
          <w:lang w:val="fr-CA"/>
        </w:rPr>
        <w:t>La dette terminologique apparaît lorsqu’un mot permet d’éviter une clarification nécessaire. Le mot donne une impression d’accord, alors qu’il transporte plusieurs interprétations. Plus le mot est utilisé souvent, plus la dette peut grossir sans être nommée.</w:t>
      </w:r>
    </w:p>
    <w:p w14:paraId="63811973"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“prioritaire” semblait simple. Une demande prioritaire devait passer avant les autres. Mais prioritaire pour qui ? Pour le client ? Pour le risque opérationnel ? Pour la conformité ? Pour la promesse de livraison ? Pour la direction ? Pour l’équipe qui subit le plus de pression ? Tant que cette question restait implicite, les priorités changeaient selon l’interlocuteur le plus présent dans la conversation.</w:t>
      </w:r>
    </w:p>
    <w:p w14:paraId="6ABA4E5B"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Une collision terminologique ne signifie pas que les personnes communiquent mal. Elle signifie souvent que le système utilise des mots trop grands pour des décisions trop précises. ToTAL ne cherche pas à appauvrir le langage. Il cherche à rendre les mots capables de soutenir l’action.</w:t>
      </w:r>
    </w:p>
    <w:p w14:paraId="085CE363" w14:textId="77777777" w:rsidR="00FE1846" w:rsidRPr="0039667A" w:rsidRDefault="00000000">
      <w:pPr>
        <w:rPr>
          <w:color w:val="215868" w:themeColor="accent5" w:themeShade="80"/>
          <w:lang w:val="fr-CA"/>
        </w:rPr>
      </w:pPr>
      <w:r w:rsidRPr="0039667A">
        <w:rPr>
          <w:color w:val="215868" w:themeColor="accent5" w:themeShade="80"/>
          <w:lang w:val="fr-CA"/>
        </w:rPr>
        <w:t>Le premier signe d’une collision est la répétition. Si la même discussion revient toutes les semaines avec les mêmes mots, il faut suspecter une collision. Le deuxième signe est le déplacement. Si un désaccord semble résolu en réunion mais réapparaît en test, en livraison ou en soutien (support), le mot n’était probablement pas assez clarifié. Le troisième signe est la personnalisation. Si le problème est attribué aux personnes plutôt qu’aux définitions, la collision devient politique.</w:t>
      </w:r>
    </w:p>
    <w:p w14:paraId="6E8BF6C6" w14:textId="77777777" w:rsidR="00FE1846" w:rsidRPr="0039667A" w:rsidRDefault="00000000">
      <w:pPr>
        <w:rPr>
          <w:color w:val="215868" w:themeColor="accent5" w:themeShade="80"/>
          <w:lang w:val="fr-CA"/>
        </w:rPr>
      </w:pPr>
      <w:r w:rsidRPr="0039667A">
        <w:rPr>
          <w:color w:val="215868" w:themeColor="accent5" w:themeShade="80"/>
          <w:lang w:val="fr-CA"/>
        </w:rPr>
        <w:t>Traiter une collision terminologique demande une posture simple : ralentir assez longtemps pour clarifier, mais pas assez longtemps pour bureaucratiser. Une table mot / définition / exemple / contre-exemple suffit souvent à changer la qualité d’une décision.</w:t>
      </w:r>
    </w:p>
    <w:p w14:paraId="0A86F169" w14:textId="77777777" w:rsidR="00FE1846" w:rsidRPr="0039667A" w:rsidRDefault="00000000">
      <w:pPr>
        <w:rPr>
          <w:color w:val="215868" w:themeColor="accent5" w:themeShade="80"/>
          <w:lang w:val="fr-CA"/>
        </w:rPr>
      </w:pPr>
      <w:r w:rsidRPr="0039667A">
        <w:rPr>
          <w:color w:val="215868" w:themeColor="accent5" w:themeShade="80"/>
          <w:lang w:val="fr-CA"/>
        </w:rPr>
        <w:t>La valeur de ce travail n’est pas le glossaire lui-même. La valeur est la réduction des malentendus coûteux. Un bon glossaire ToTAL n’est pas un dictionnaire décoratif. C’est une mémoire de décisions utiles.</w:t>
      </w:r>
    </w:p>
    <w:p w14:paraId="3D32D814" w14:textId="77777777" w:rsidR="00FE1846" w:rsidRPr="002A36AE" w:rsidRDefault="002A36AE" w:rsidP="002A36AE">
      <w:pPr>
        <w:pStyle w:val="Titre3"/>
        <w:rPr>
          <w:color w:val="215868" w:themeColor="accent5" w:themeShade="80"/>
          <w:lang w:val="fr-CA"/>
        </w:rPr>
      </w:pPr>
      <w:r w:rsidRPr="002A36AE">
        <w:rPr>
          <w:color w:val="215868"/>
          <w:lang w:val="fr-CA"/>
        </w:rPr>
        <w:t>Repère de réflexion</w:t>
      </w:r>
      <w:r w:rsidRPr="0039667A">
        <w:rPr>
          <w:color w:val="215868" w:themeColor="accent5" w:themeShade="80"/>
          <w:lang w:val="fr-CA"/>
        </w:rPr>
        <w:t xml:space="preserve"> — Détecter une collision terminologique</w:t>
      </w:r>
    </w:p>
    <w:p w14:paraId="5EF2FB85" w14:textId="77777777" w:rsidR="00FE1846" w:rsidRPr="0039667A" w:rsidRDefault="00000000">
      <w:pPr>
        <w:rPr>
          <w:color w:val="215868" w:themeColor="accent5" w:themeShade="80"/>
          <w:lang w:val="fr-CA"/>
        </w:rPr>
      </w:pPr>
      <w:r w:rsidRPr="0039667A">
        <w:rPr>
          <w:color w:val="215868" w:themeColor="accent5" w:themeShade="80"/>
          <w:lang w:val="fr-CA"/>
        </w:rPr>
        <w:t>Le même mot déclenche des discussions répétitives.</w:t>
      </w:r>
    </w:p>
    <w:p w14:paraId="2AA8053E" w14:textId="77777777" w:rsidR="00FE1846" w:rsidRPr="0039667A" w:rsidRDefault="00000000">
      <w:pPr>
        <w:rPr>
          <w:color w:val="215868" w:themeColor="accent5" w:themeShade="80"/>
          <w:lang w:val="fr-CA"/>
        </w:rPr>
      </w:pPr>
      <w:r w:rsidRPr="0039667A">
        <w:rPr>
          <w:color w:val="215868" w:themeColor="accent5" w:themeShade="80"/>
          <w:lang w:val="fr-CA"/>
        </w:rPr>
        <w:t>Les rôles disent être alignés, mais les livrables ne correspondent pas aux attentes.</w:t>
      </w:r>
    </w:p>
    <w:p w14:paraId="0ADDF2E5" w14:textId="77777777" w:rsidR="00FE1846" w:rsidRPr="0039667A" w:rsidRDefault="00000000">
      <w:pPr>
        <w:rPr>
          <w:color w:val="215868" w:themeColor="accent5" w:themeShade="80"/>
          <w:lang w:val="fr-CA"/>
        </w:rPr>
      </w:pPr>
      <w:r w:rsidRPr="0039667A">
        <w:rPr>
          <w:color w:val="215868" w:themeColor="accent5" w:themeShade="80"/>
          <w:lang w:val="fr-CA"/>
        </w:rPr>
        <w:t>Les tests révèlent des interprétations différentes.</w:t>
      </w:r>
    </w:p>
    <w:p w14:paraId="7FBBE6B9" w14:textId="77777777" w:rsidR="00FE1846" w:rsidRPr="0039667A" w:rsidRDefault="00000000">
      <w:pPr>
        <w:rPr>
          <w:color w:val="215868" w:themeColor="accent5" w:themeShade="80"/>
          <w:lang w:val="fr-CA"/>
        </w:rPr>
      </w:pPr>
      <w:r w:rsidRPr="0039667A">
        <w:rPr>
          <w:color w:val="215868" w:themeColor="accent5" w:themeShade="80"/>
          <w:lang w:val="fr-CA"/>
        </w:rPr>
        <w:t>La définition change selon la personne qui parle.</w:t>
      </w:r>
    </w:p>
    <w:p w14:paraId="668F3580" w14:textId="77777777" w:rsidR="00FE1846" w:rsidRPr="0039667A" w:rsidRDefault="00000000">
      <w:pPr>
        <w:rPr>
          <w:color w:val="215868" w:themeColor="accent5" w:themeShade="80"/>
          <w:lang w:val="fr-CA"/>
        </w:rPr>
      </w:pPr>
      <w:r w:rsidRPr="0039667A">
        <w:rPr>
          <w:color w:val="215868" w:themeColor="accent5" w:themeShade="80"/>
          <w:lang w:val="fr-CA"/>
        </w:rPr>
        <w:t>Le mot est utilisé dans des objectifs, mais personne ne sait comment l’observer.</w:t>
      </w:r>
    </w:p>
    <w:p w14:paraId="7DC31C77" w14:textId="77777777" w:rsidR="00FE1846" w:rsidRPr="00D531C6" w:rsidRDefault="00000000" w:rsidP="00D531C6">
      <w:pPr>
        <w:pStyle w:val="Titre3"/>
        <w:rPr>
          <w:color w:val="215868" w:themeColor="accent5" w:themeShade="80"/>
          <w:lang w:val="fr-CA"/>
        </w:rPr>
      </w:pPr>
      <w:r w:rsidRPr="0039667A">
        <w:rPr>
          <w:color w:val="215868" w:themeColor="accent5" w:themeShade="80"/>
          <w:lang w:val="fr-CA"/>
        </w:rPr>
        <w:t xml:space="preserve">Cas ORIGINALIUM (organisation) / DREAM-TEAM (équipe) — Le mot </w:t>
      </w:r>
      <w:r w:rsidR="00D531C6" w:rsidRPr="00D531C6">
        <w:rPr>
          <w:color w:val="215868"/>
          <w:lang w:val="fr-CA"/>
        </w:rPr>
        <w:t>terminé (done)</w:t>
      </w:r>
      <w:r w:rsidRPr="0039667A">
        <w:rPr>
          <w:color w:val="215868" w:themeColor="accent5" w:themeShade="80"/>
          <w:lang w:val="fr-CA"/>
        </w:rPr>
        <w:t xml:space="preserve"> qui ne veut pas dire la même chose</w:t>
      </w:r>
    </w:p>
    <w:p w14:paraId="52E92630" w14:textId="77777777" w:rsidR="00FE1846" w:rsidRPr="00096E06" w:rsidRDefault="00000000" w:rsidP="009479BC">
      <w:pPr>
        <w:rPr>
          <w:color w:val="215868" w:themeColor="accent5" w:themeShade="80"/>
          <w:lang w:val="fr-CA"/>
        </w:rPr>
      </w:pPr>
      <w:r w:rsidRPr="0039667A">
        <w:rPr>
          <w:color w:val="215868" w:themeColor="accent5" w:themeShade="80"/>
          <w:lang w:val="fr-CA"/>
        </w:rPr>
        <w:t xml:space="preserve">La tension apparaît lors d’une démonstration. Le développement annonce que la fonctionnalité est </w:t>
      </w:r>
      <w:r w:rsidR="00A3182C" w:rsidRPr="00A3182C">
        <w:rPr>
          <w:color w:val="215868"/>
          <w:lang w:val="fr-CA"/>
        </w:rPr>
        <w:t>terminée (done).</w:t>
      </w:r>
      <w:r w:rsidRPr="0039667A">
        <w:rPr>
          <w:color w:val="215868" w:themeColor="accent5" w:themeShade="80"/>
          <w:lang w:val="fr-CA"/>
        </w:rPr>
        <w:t xml:space="preserve"> La qualité répond que certains scénarios critiques restent à valider. Le produit dit que la valeur ne sera pas réelle tant que les utilisateurs pilotes ne l’auront pas utilisée. Les opérations ajoutent que le plan de surveillance n’est pas prêt.</w:t>
      </w:r>
    </w:p>
    <w:p w14:paraId="03622926" w14:textId="77777777" w:rsidR="00FE1846" w:rsidRPr="00154AC9" w:rsidRDefault="00000000" w:rsidP="00603F28">
      <w:pPr>
        <w:rPr>
          <w:color w:val="215868" w:themeColor="accent5" w:themeShade="80"/>
          <w:lang w:val="fr-CA"/>
        </w:rPr>
      </w:pPr>
      <w:r w:rsidRPr="0039667A">
        <w:rPr>
          <w:color w:val="215868" w:themeColor="accent5" w:themeShade="80"/>
          <w:lang w:val="fr-CA"/>
        </w:rPr>
        <w:t xml:space="preserve">Personne ne ment. Personne ne cherche à bloquer. Le problème est plus simple et plus profond : le même mot ne signifie pas la même chose. </w:t>
      </w:r>
      <w:r w:rsidR="00154AC9" w:rsidRPr="00154AC9">
        <w:rPr>
          <w:color w:val="215868"/>
          <w:lang w:val="fr-CA"/>
        </w:rPr>
        <w:t>Terminé (done)</w:t>
      </w:r>
      <w:r w:rsidRPr="0039667A">
        <w:rPr>
          <w:color w:val="215868" w:themeColor="accent5" w:themeShade="80"/>
          <w:lang w:val="fr-CA"/>
        </w:rPr>
        <w:t xml:space="preserve"> est devenu une collision terminologique.</w:t>
      </w:r>
    </w:p>
    <w:p w14:paraId="7AABF593" w14:textId="77777777" w:rsidR="00FE1846" w:rsidRPr="00096E06" w:rsidRDefault="00000000" w:rsidP="00994973">
      <w:pPr>
        <w:rPr>
          <w:color w:val="215868" w:themeColor="accent5" w:themeShade="80"/>
          <w:lang w:val="fr-CA"/>
        </w:rPr>
      </w:pPr>
      <w:r w:rsidRPr="0039667A">
        <w:rPr>
          <w:color w:val="215868" w:themeColor="accent5" w:themeShade="80"/>
          <w:lang w:val="fr-CA"/>
        </w:rPr>
        <w:t xml:space="preserve">ToTAL propose de traiter cette collision comme un risque qualité. DREAM-TEAM (équipe) écrit quatre colonnes : mot, définition, exemple, contre-exemple. Le mot est </w:t>
      </w:r>
      <w:r w:rsidRPr="00096E06">
        <w:rPr>
          <w:color w:val="215868"/>
          <w:lang w:val="fr-CA"/>
        </w:rPr>
        <w:t>terminé (done).</w:t>
      </w:r>
      <w:r w:rsidRPr="0039667A">
        <w:rPr>
          <w:color w:val="215868" w:themeColor="accent5" w:themeShade="80"/>
          <w:lang w:val="fr-CA"/>
        </w:rPr>
        <w:t xml:space="preserve"> La première définition est “le code est terminé et intégré”. Elle est utile, mais insuffisante pour décider d’une livraison. Une deuxième définition ajoute les scénarios </w:t>
      </w:r>
      <w:r w:rsidRPr="0039667A">
        <w:rPr>
          <w:color w:val="215868" w:themeColor="accent5" w:themeShade="80"/>
          <w:lang w:val="fr-CA"/>
        </w:rPr>
        <w:lastRenderedPageBreak/>
        <w:t>critiques. Une troisième ajoute l’acceptation produit. Une quatrième ajoute la préparation opérationnelle.</w:t>
      </w:r>
    </w:p>
    <w:p w14:paraId="2F7112E8" w14:textId="77777777" w:rsidR="00FE1846" w:rsidRPr="00096E06" w:rsidRDefault="00000000" w:rsidP="00F779DC">
      <w:pPr>
        <w:rPr>
          <w:color w:val="215868" w:themeColor="accent5" w:themeShade="80"/>
          <w:lang w:val="fr-CA"/>
        </w:rPr>
      </w:pPr>
      <w:r w:rsidRPr="0039667A">
        <w:rPr>
          <w:color w:val="215868" w:themeColor="accent5" w:themeShade="80"/>
          <w:lang w:val="fr-CA"/>
        </w:rPr>
        <w:t xml:space="preserve">L’équipe comprend alors que </w:t>
      </w:r>
      <w:r w:rsidRPr="006C1939">
        <w:rPr>
          <w:color w:val="215868"/>
          <w:lang w:val="fr-CA"/>
        </w:rPr>
        <w:t>terminé (done)</w:t>
      </w:r>
      <w:r w:rsidRPr="0039667A">
        <w:rPr>
          <w:color w:val="215868" w:themeColor="accent5" w:themeShade="80"/>
          <w:lang w:val="fr-CA"/>
        </w:rPr>
        <w:t xml:space="preserve"> n’est pas un point unique. C’est une progression de confiance. </w:t>
      </w:r>
      <w:r w:rsidRPr="006C1939">
        <w:rPr>
          <w:color w:val="215868"/>
          <w:lang w:val="fr-CA"/>
        </w:rPr>
        <w:t>Terminé</w:t>
      </w:r>
      <w:r w:rsidRPr="0039667A">
        <w:rPr>
          <w:color w:val="215868" w:themeColor="accent5" w:themeShade="80"/>
          <w:lang w:val="fr-CA"/>
        </w:rPr>
        <w:t xml:space="preserve"> pour développer. </w:t>
      </w:r>
      <w:r w:rsidRPr="006C1939">
        <w:rPr>
          <w:color w:val="215868"/>
          <w:lang w:val="fr-CA"/>
        </w:rPr>
        <w:t>Terminé</w:t>
      </w:r>
      <w:r w:rsidRPr="0039667A">
        <w:rPr>
          <w:color w:val="215868" w:themeColor="accent5" w:themeShade="80"/>
          <w:lang w:val="fr-CA"/>
        </w:rPr>
        <w:t xml:space="preserve"> pour vérifier. </w:t>
      </w:r>
      <w:r w:rsidRPr="006C1939">
        <w:rPr>
          <w:color w:val="215868"/>
          <w:lang w:val="fr-CA"/>
        </w:rPr>
        <w:t>Terminé</w:t>
      </w:r>
      <w:r w:rsidRPr="0039667A">
        <w:rPr>
          <w:color w:val="215868" w:themeColor="accent5" w:themeShade="80"/>
          <w:lang w:val="fr-CA"/>
        </w:rPr>
        <w:t xml:space="preserve"> pour livrer. </w:t>
      </w:r>
      <w:r w:rsidRPr="006C1939">
        <w:rPr>
          <w:color w:val="215868"/>
          <w:lang w:val="fr-CA"/>
        </w:rPr>
        <w:t>Terminé</w:t>
      </w:r>
      <w:r w:rsidRPr="0039667A">
        <w:rPr>
          <w:color w:val="215868" w:themeColor="accent5" w:themeShade="80"/>
          <w:lang w:val="fr-CA"/>
        </w:rPr>
        <w:t xml:space="preserve"> pour apprendre. Chaque niveau répond à une décision différente.</w:t>
      </w:r>
    </w:p>
    <w:p w14:paraId="728EE7AD" w14:textId="77777777" w:rsidR="00FE1846" w:rsidRPr="00096E06" w:rsidRDefault="00000000" w:rsidP="00440765">
      <w:pPr>
        <w:rPr>
          <w:color w:val="215868" w:themeColor="accent5" w:themeShade="80"/>
          <w:lang w:val="fr-CA"/>
        </w:rPr>
      </w:pPr>
      <w:r w:rsidRPr="0039667A">
        <w:rPr>
          <w:color w:val="215868" w:themeColor="accent5" w:themeShade="80"/>
          <w:lang w:val="fr-CA"/>
        </w:rPr>
        <w:t xml:space="preserve">Cette clarification réduit les tensions. La prochaine fois qu’une personne dit </w:t>
      </w:r>
      <w:r w:rsidRPr="0068518E">
        <w:rPr>
          <w:color w:val="215868"/>
          <w:lang w:val="fr-CA"/>
        </w:rPr>
        <w:t>terminé (done),</w:t>
      </w:r>
      <w:r w:rsidRPr="0039667A">
        <w:rPr>
          <w:color w:val="215868" w:themeColor="accent5" w:themeShade="80"/>
          <w:lang w:val="fr-CA"/>
        </w:rPr>
        <w:t xml:space="preserve"> l’équipe demande : </w:t>
      </w:r>
      <w:r w:rsidRPr="0068518E">
        <w:rPr>
          <w:color w:val="215868"/>
          <w:lang w:val="fr-CA"/>
        </w:rPr>
        <w:t>terminé</w:t>
      </w:r>
      <w:r w:rsidRPr="0039667A">
        <w:rPr>
          <w:color w:val="215868" w:themeColor="accent5" w:themeShade="80"/>
          <w:lang w:val="fr-CA"/>
        </w:rPr>
        <w:t xml:space="preserve"> pour quelle décision ? </w:t>
      </w:r>
      <w:r w:rsidRPr="0068518E">
        <w:rPr>
          <w:color w:val="215868"/>
          <w:lang w:val="fr-CA"/>
        </w:rPr>
        <w:t>Terminé</w:t>
      </w:r>
      <w:r w:rsidRPr="0039667A">
        <w:rPr>
          <w:color w:val="215868" w:themeColor="accent5" w:themeShade="80"/>
          <w:lang w:val="fr-CA"/>
        </w:rPr>
        <w:t xml:space="preserve"> pour continuer le développement ? </w:t>
      </w:r>
      <w:r w:rsidRPr="0068518E">
        <w:rPr>
          <w:color w:val="215868"/>
          <w:lang w:val="fr-CA"/>
        </w:rPr>
        <w:t>Terminé</w:t>
      </w:r>
      <w:r w:rsidRPr="0039667A">
        <w:rPr>
          <w:color w:val="215868" w:themeColor="accent5" w:themeShade="80"/>
          <w:lang w:val="fr-CA"/>
        </w:rPr>
        <w:t xml:space="preserve"> pour accepter ? </w:t>
      </w:r>
      <w:r w:rsidRPr="0068518E">
        <w:rPr>
          <w:color w:val="215868"/>
          <w:lang w:val="fr-CA"/>
        </w:rPr>
        <w:t>Terminé</w:t>
      </w:r>
      <w:r w:rsidRPr="0039667A">
        <w:rPr>
          <w:color w:val="215868" w:themeColor="accent5" w:themeShade="80"/>
          <w:lang w:val="fr-CA"/>
        </w:rPr>
        <w:t xml:space="preserve"> pour diffuser ? </w:t>
      </w:r>
      <w:r w:rsidRPr="0068518E">
        <w:rPr>
          <w:color w:val="215868"/>
          <w:lang w:val="fr-CA"/>
        </w:rPr>
        <w:t>Terminé</w:t>
      </w:r>
      <w:r w:rsidRPr="0039667A">
        <w:rPr>
          <w:color w:val="215868" w:themeColor="accent5" w:themeShade="80"/>
          <w:lang w:val="fr-CA"/>
        </w:rPr>
        <w:t xml:space="preserve"> pour considérer que la valeur est confirmée ?</w:t>
      </w:r>
    </w:p>
    <w:p w14:paraId="6C97FF65" w14:textId="77777777" w:rsidR="00FE1846" w:rsidRPr="0039667A" w:rsidRDefault="00000000">
      <w:pPr>
        <w:rPr>
          <w:color w:val="215868" w:themeColor="accent5" w:themeShade="80"/>
          <w:lang w:val="fr-CA"/>
        </w:rPr>
      </w:pPr>
      <w:r w:rsidRPr="0039667A">
        <w:rPr>
          <w:color w:val="215868" w:themeColor="accent5" w:themeShade="80"/>
          <w:lang w:val="fr-CA"/>
        </w:rPr>
        <w:t>Le mot n’est plus un piège. Il devient un outil de décision.</w:t>
      </w:r>
    </w:p>
    <w:p w14:paraId="219A4508" w14:textId="77777777" w:rsidR="00FE1846" w:rsidRPr="00096E06" w:rsidRDefault="00000000" w:rsidP="00174308">
      <w:pPr>
        <w:rPr>
          <w:color w:val="215868" w:themeColor="accent5" w:themeShade="80"/>
          <w:lang w:val="fr-CA"/>
        </w:rPr>
      </w:pPr>
      <w:r w:rsidRPr="0039667A">
        <w:rPr>
          <w:color w:val="215868" w:themeColor="accent5" w:themeShade="80"/>
          <w:lang w:val="fr-CA"/>
        </w:rPr>
        <w:t xml:space="preserve">Le mot </w:t>
      </w:r>
      <w:r w:rsidRPr="00E15B3E">
        <w:rPr>
          <w:color w:val="215868"/>
          <w:lang w:val="fr-CA"/>
        </w:rPr>
        <w:t>terminé (done)</w:t>
      </w:r>
      <w:r w:rsidRPr="0039667A">
        <w:rPr>
          <w:color w:val="215868" w:themeColor="accent5" w:themeShade="80"/>
          <w:lang w:val="fr-CA"/>
        </w:rPr>
        <w:t xml:space="preserve"> devient un révélateur. Ce n’est plus un simple désaccord de vocabulaire ; c’est une preuve que la confiance n’est pas située au même endroit pour tous les rôles. En clarifiant </w:t>
      </w:r>
      <w:r w:rsidRPr="00E15B3E">
        <w:rPr>
          <w:color w:val="215868"/>
          <w:lang w:val="fr-CA"/>
        </w:rPr>
        <w:t>terminé,</w:t>
      </w:r>
      <w:r w:rsidRPr="0039667A">
        <w:rPr>
          <w:color w:val="215868" w:themeColor="accent5" w:themeShade="80"/>
          <w:lang w:val="fr-CA"/>
        </w:rPr>
        <w:t xml:space="preserve"> DREAM-TEAM (équipe) ne clarifie pas seulement une définition : l’équipe clarifie les décisions que ce mot devait soutenir.</w:t>
      </w:r>
    </w:p>
    <w:p w14:paraId="3E8A6A0A" w14:textId="77777777" w:rsidR="00FE1846" w:rsidRPr="00AC1FEB" w:rsidRDefault="00000000" w:rsidP="00AC1FEB">
      <w:pPr>
        <w:pStyle w:val="Titre4"/>
        <w:rPr>
          <w:color w:val="215868" w:themeColor="accent5" w:themeShade="80"/>
          <w:lang w:val="fr-CA"/>
        </w:rPr>
      </w:pPr>
      <w:r w:rsidRPr="0039667A">
        <w:rPr>
          <w:color w:val="215868" w:themeColor="accent5" w:themeShade="80"/>
          <w:lang w:val="fr-CA"/>
        </w:rPr>
        <w:t xml:space="preserve">Questions de </w:t>
      </w:r>
      <w:r w:rsidR="00AC1FEB" w:rsidRPr="00AC1FEB">
        <w:rPr>
          <w:color w:val="215868"/>
          <w:lang w:val="fr-CA"/>
        </w:rPr>
        <w:t>réflexion</w:t>
      </w:r>
    </w:p>
    <w:p w14:paraId="1E469B82" w14:textId="77777777" w:rsidR="00FE1846" w:rsidRPr="003F21DC"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Dans votre contexte, </w:t>
      </w:r>
      <w:r w:rsidR="003F21DC" w:rsidRPr="003F21DC">
        <w:rPr>
          <w:color w:val="215868"/>
          <w:lang w:val="fr-CA"/>
        </w:rPr>
        <w:t>terminé (done)</w:t>
      </w:r>
      <w:r w:rsidRPr="0039667A">
        <w:rPr>
          <w:color w:val="215868" w:themeColor="accent5" w:themeShade="80"/>
          <w:lang w:val="fr-CA"/>
        </w:rPr>
        <w:t xml:space="preserve"> sert-il à décider de développer, accepter, livrer ou apprendre ?</w:t>
      </w:r>
    </w:p>
    <w:p w14:paraId="3BC06FC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rôles utilisent ce mot avec des attentes différentes ?</w:t>
      </w:r>
    </w:p>
    <w:p w14:paraId="41B43A0E" w14:textId="77777777" w:rsidR="00FE1846" w:rsidRPr="00B34BC2"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Quel exemple et contre-exemple rendraient la définition de </w:t>
      </w:r>
      <w:r w:rsidR="00E27E22" w:rsidRPr="00B34BC2">
        <w:rPr>
          <w:color w:val="215868"/>
          <w:lang w:val="fr-CA"/>
        </w:rPr>
        <w:t>terminé (done)</w:t>
      </w:r>
      <w:r w:rsidRPr="0039667A">
        <w:rPr>
          <w:color w:val="215868" w:themeColor="accent5" w:themeShade="80"/>
          <w:lang w:val="fr-CA"/>
        </w:rPr>
        <w:t xml:space="preserve"> observable ?</w:t>
      </w:r>
    </w:p>
    <w:p w14:paraId="3EC51D0E" w14:textId="77777777" w:rsidR="00FE1846" w:rsidRPr="00147976" w:rsidRDefault="00000000" w:rsidP="00147976">
      <w:pPr>
        <w:pStyle w:val="Titre3"/>
        <w:rPr>
          <w:color w:val="215868" w:themeColor="accent5" w:themeShade="80"/>
          <w:lang w:val="fr-CA"/>
        </w:rPr>
      </w:pPr>
      <w:r w:rsidRPr="0039667A">
        <w:rPr>
          <w:color w:val="215868" w:themeColor="accent5" w:themeShade="80"/>
          <w:lang w:val="fr-CA"/>
        </w:rPr>
        <w:t xml:space="preserve">Carte </w:t>
      </w:r>
      <w:r w:rsidR="00147976" w:rsidRPr="00147976">
        <w:rPr>
          <w:color w:val="215868"/>
          <w:lang w:val="fr-CA"/>
        </w:rPr>
        <w:t>de lecture</w:t>
      </w:r>
      <w:r w:rsidRPr="0039667A">
        <w:rPr>
          <w:color w:val="215868" w:themeColor="accent5" w:themeShade="80"/>
          <w:lang w:val="fr-CA"/>
        </w:rPr>
        <w:t xml:space="preserve"> — Concept, risque, décision, signal</w:t>
      </w:r>
    </w:p>
    <w:p w14:paraId="769819D1" w14:textId="77777777" w:rsidR="00FE1846" w:rsidRPr="0039667A" w:rsidRDefault="00000000">
      <w:pPr>
        <w:rPr>
          <w:color w:val="215868" w:themeColor="accent5" w:themeShade="80"/>
          <w:lang w:val="fr-CA"/>
        </w:rPr>
      </w:pPr>
      <w:r w:rsidRPr="0039667A">
        <w:rPr>
          <w:color w:val="215868" w:themeColor="accent5" w:themeShade="80"/>
          <w:lang w:val="fr-CA"/>
        </w:rPr>
        <w:t>Une collision terminologique devient réellement traitable lorsqu’elle est reliée à une décision. Beaucoup d’équipes tentent de corriger les mots en créant un glossaire. C’est utile, mais insuffisant si le glossaire ne change aucune décision. ToTAL propose de relier chaque concept sensible à quatre éléments : le risque qu’il transporte, la décision qu’il influence, le signal qui l’observe et l’apprentissage qu’il doit permettre.</w:t>
      </w:r>
    </w:p>
    <w:p w14:paraId="442350A6" w14:textId="77777777" w:rsidR="00FE1846" w:rsidRPr="0039667A" w:rsidRDefault="00000000">
      <w:pPr>
        <w:rPr>
          <w:color w:val="215868" w:themeColor="accent5" w:themeShade="80"/>
          <w:lang w:val="fr-CA"/>
        </w:rPr>
      </w:pPr>
      <w:r w:rsidRPr="0039667A">
        <w:rPr>
          <w:color w:val="215868" w:themeColor="accent5" w:themeShade="80"/>
          <w:lang w:val="fr-CA"/>
        </w:rPr>
        <w:t>Cette carte aide DREAM-TEAM (équipe) à éviter deux pièges. Le premier piège consiste à discuter longtemps d’une définition sans savoir quelle décision elle doit améliorer. Le second consiste à croire qu’une définition écrite suffit. Une définition utile doit devenir visible dans les critères, les tests, les conversations de livraison et les signaux après diffusion.</w:t>
      </w:r>
    </w:p>
    <w:p w14:paraId="19D9D589"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le mot prioritaire illustre bien cette logique. Tant que prioritaire veut seulement dire “important”, le mot alimente des débats. Lorsqu’il est relié à une décision — quel item passe avant un autre lorsque la capacité est limitée — le concept devient testable. Lorsqu’il est relié à un signal — quel risque augmente si cet élément (item) attend — il devient observable.</w:t>
      </w:r>
    </w:p>
    <w:tbl>
      <w:tblPr>
        <w:tblStyle w:val="Grilledutableau"/>
        <w:tblW w:w="0" w:type="auto"/>
        <w:tblLook w:val="04A0" w:firstRow="1" w:lastRow="0" w:firstColumn="1" w:lastColumn="0" w:noHBand="0" w:noVBand="1"/>
      </w:tblPr>
      <w:tblGrid>
        <w:gridCol w:w="2160"/>
        <w:gridCol w:w="2160"/>
        <w:gridCol w:w="2160"/>
        <w:gridCol w:w="2160"/>
      </w:tblGrid>
      <w:tr w:rsidR="00FE1846" w:rsidRPr="0039667A" w14:paraId="034CFF0B" w14:textId="77777777">
        <w:tc>
          <w:tcPr>
            <w:tcW w:w="2160" w:type="dxa"/>
          </w:tcPr>
          <w:p w14:paraId="54E1AB74" w14:textId="307FDBAB" w:rsidR="00FE1846" w:rsidRPr="00260899" w:rsidRDefault="00000000" w:rsidP="00260899">
            <w:pPr>
              <w:spacing w:after="40" w:line="276" w:lineRule="auto"/>
              <w:rPr>
                <w:color w:val="215868" w:themeColor="accent5" w:themeShade="80"/>
              </w:rPr>
            </w:pPr>
            <w:r w:rsidRPr="0039667A">
              <w:rPr>
                <w:b/>
                <w:color w:val="215868" w:themeColor="accent5" w:themeShade="80"/>
                <w:sz w:val="19"/>
              </w:rPr>
              <w:lastRenderedPageBreak/>
              <w:t>Concept sensible</w:t>
            </w:r>
          </w:p>
        </w:tc>
        <w:tc>
          <w:tcPr>
            <w:tcW w:w="2160" w:type="dxa"/>
          </w:tcPr>
          <w:p w14:paraId="707B744E" w14:textId="4E7E429B" w:rsidR="00FE1846" w:rsidRPr="009B3E5F" w:rsidRDefault="00000000" w:rsidP="009B3E5F">
            <w:pPr>
              <w:spacing w:after="40" w:line="276" w:lineRule="auto"/>
              <w:rPr>
                <w:color w:val="215868" w:themeColor="accent5" w:themeShade="80"/>
              </w:rPr>
            </w:pPr>
            <w:r w:rsidRPr="0039667A">
              <w:rPr>
                <w:b/>
                <w:color w:val="215868" w:themeColor="accent5" w:themeShade="80"/>
                <w:sz w:val="19"/>
              </w:rPr>
              <w:t>Risque si flou</w:t>
            </w:r>
          </w:p>
        </w:tc>
        <w:tc>
          <w:tcPr>
            <w:tcW w:w="2160" w:type="dxa"/>
          </w:tcPr>
          <w:p w14:paraId="4B29B525" w14:textId="6773F618" w:rsidR="00FE1846" w:rsidRPr="00470403" w:rsidRDefault="00000000" w:rsidP="00470403">
            <w:pPr>
              <w:spacing w:after="40" w:line="276" w:lineRule="auto"/>
              <w:rPr>
                <w:color w:val="215868" w:themeColor="accent5" w:themeShade="80"/>
              </w:rPr>
            </w:pPr>
            <w:r w:rsidRPr="0039667A">
              <w:rPr>
                <w:b/>
                <w:color w:val="215868" w:themeColor="accent5" w:themeShade="80"/>
                <w:sz w:val="19"/>
              </w:rPr>
              <w:t>Décision influencée</w:t>
            </w:r>
          </w:p>
        </w:tc>
        <w:tc>
          <w:tcPr>
            <w:tcW w:w="2160" w:type="dxa"/>
          </w:tcPr>
          <w:p w14:paraId="1A1719FF" w14:textId="3AC5D143" w:rsidR="00FE1846" w:rsidRPr="00E62EA2" w:rsidRDefault="00000000" w:rsidP="00E62EA2">
            <w:pPr>
              <w:spacing w:after="40" w:line="276" w:lineRule="auto"/>
              <w:rPr>
                <w:color w:val="215868" w:themeColor="accent5" w:themeShade="80"/>
              </w:rPr>
            </w:pPr>
            <w:r w:rsidRPr="0039667A">
              <w:rPr>
                <w:b/>
                <w:color w:val="215868" w:themeColor="accent5" w:themeShade="80"/>
                <w:sz w:val="19"/>
              </w:rPr>
              <w:t>Signal utile</w:t>
            </w:r>
          </w:p>
        </w:tc>
      </w:tr>
      <w:tr w:rsidR="00FE1846" w:rsidRPr="00BC745E" w14:paraId="2FBE2861" w14:textId="77777777">
        <w:tc>
          <w:tcPr>
            <w:tcW w:w="2160" w:type="dxa"/>
          </w:tcPr>
          <w:p w14:paraId="3BE0ED56" w14:textId="38609C38" w:rsidR="00FE1846" w:rsidRPr="00B006AB" w:rsidRDefault="00000000" w:rsidP="00B006AB">
            <w:pPr>
              <w:spacing w:after="40" w:line="276" w:lineRule="auto"/>
              <w:rPr>
                <w:color w:val="215868" w:themeColor="accent5" w:themeShade="80"/>
              </w:rPr>
            </w:pPr>
            <w:r w:rsidRPr="0039667A">
              <w:rPr>
                <w:color w:val="215868" w:themeColor="accent5" w:themeShade="80"/>
                <w:sz w:val="19"/>
              </w:rPr>
              <w:t>Valeur</w:t>
            </w:r>
          </w:p>
        </w:tc>
        <w:tc>
          <w:tcPr>
            <w:tcW w:w="2160" w:type="dxa"/>
          </w:tcPr>
          <w:p w14:paraId="3EFDD9C1" w14:textId="44F572FF" w:rsidR="00FE1846" w:rsidRPr="000D2511" w:rsidRDefault="00000000" w:rsidP="000D2511">
            <w:pPr>
              <w:spacing w:after="40" w:line="276" w:lineRule="auto"/>
              <w:rPr>
                <w:color w:val="215868" w:themeColor="accent5" w:themeShade="80"/>
              </w:rPr>
            </w:pPr>
            <w:r w:rsidRPr="0039667A">
              <w:rPr>
                <w:color w:val="215868" w:themeColor="accent5" w:themeShade="80"/>
                <w:sz w:val="19"/>
              </w:rPr>
              <w:t>Priorités politiques ou changeantes</w:t>
            </w:r>
          </w:p>
        </w:tc>
        <w:tc>
          <w:tcPr>
            <w:tcW w:w="2160" w:type="dxa"/>
          </w:tcPr>
          <w:p w14:paraId="2B97A5F8" w14:textId="591B1768" w:rsidR="00FE1846" w:rsidRPr="00E20520" w:rsidRDefault="00000000" w:rsidP="00E20520">
            <w:pPr>
              <w:spacing w:after="40" w:line="276" w:lineRule="auto"/>
              <w:rPr>
                <w:color w:val="215868" w:themeColor="accent5" w:themeShade="80"/>
              </w:rPr>
            </w:pPr>
            <w:r w:rsidRPr="0039667A">
              <w:rPr>
                <w:color w:val="215868" w:themeColor="accent5" w:themeShade="80"/>
                <w:sz w:val="19"/>
              </w:rPr>
              <w:t>Que réaliser en premier ?</w:t>
            </w:r>
          </w:p>
        </w:tc>
        <w:tc>
          <w:tcPr>
            <w:tcW w:w="2160" w:type="dxa"/>
          </w:tcPr>
          <w:p w14:paraId="73C6E14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Effet observable sur usage, risque ou effort évité.</w:t>
            </w:r>
          </w:p>
        </w:tc>
      </w:tr>
      <w:tr w:rsidR="00FE1846" w:rsidRPr="00BC745E" w14:paraId="5E317B1E" w14:textId="77777777">
        <w:tc>
          <w:tcPr>
            <w:tcW w:w="2160" w:type="dxa"/>
          </w:tcPr>
          <w:p w14:paraId="2D1FF02D" w14:textId="3FF8DAEF" w:rsidR="00FE1846" w:rsidRPr="009B3A54" w:rsidRDefault="00000000" w:rsidP="009B3A54">
            <w:pPr>
              <w:spacing w:after="40" w:line="276" w:lineRule="auto"/>
              <w:rPr>
                <w:color w:val="215868" w:themeColor="accent5" w:themeShade="80"/>
              </w:rPr>
            </w:pPr>
            <w:r w:rsidRPr="00B34BC2">
              <w:rPr>
                <w:color w:val="215868"/>
                <w:sz w:val="19"/>
                <w:szCs w:val="19"/>
              </w:rPr>
              <w:t>Terminé (done)</w:t>
            </w:r>
          </w:p>
        </w:tc>
        <w:tc>
          <w:tcPr>
            <w:tcW w:w="2160" w:type="dxa"/>
          </w:tcPr>
          <w:p w14:paraId="3D4DA72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Livraison déclarée prête trop tôt</w:t>
            </w:r>
          </w:p>
        </w:tc>
        <w:tc>
          <w:tcPr>
            <w:tcW w:w="2160" w:type="dxa"/>
          </w:tcPr>
          <w:p w14:paraId="6712042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Peut-on accepter, livrer ou apprendre ?</w:t>
            </w:r>
          </w:p>
        </w:tc>
        <w:tc>
          <w:tcPr>
            <w:tcW w:w="2160" w:type="dxa"/>
          </w:tcPr>
          <w:p w14:paraId="3935C0C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Niveau de confiance par décision : dev, test, ops, produit.</w:t>
            </w:r>
          </w:p>
        </w:tc>
      </w:tr>
      <w:tr w:rsidR="00FE1846" w:rsidRPr="00BC745E" w14:paraId="0D864DC6" w14:textId="77777777">
        <w:tc>
          <w:tcPr>
            <w:tcW w:w="2160" w:type="dxa"/>
          </w:tcPr>
          <w:p w14:paraId="2B4D0C29" w14:textId="41F14518" w:rsidR="00FE1846" w:rsidRPr="0056352F" w:rsidRDefault="00000000" w:rsidP="0056352F">
            <w:pPr>
              <w:spacing w:after="40" w:line="276" w:lineRule="auto"/>
              <w:rPr>
                <w:color w:val="215868" w:themeColor="accent5" w:themeShade="80"/>
              </w:rPr>
            </w:pPr>
            <w:r w:rsidRPr="0039667A">
              <w:rPr>
                <w:color w:val="215868" w:themeColor="accent5" w:themeShade="80"/>
                <w:sz w:val="19"/>
              </w:rPr>
              <w:t>Prioritaire</w:t>
            </w:r>
          </w:p>
        </w:tc>
        <w:tc>
          <w:tcPr>
            <w:tcW w:w="2160" w:type="dxa"/>
          </w:tcPr>
          <w:p w14:paraId="45D847B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Urgence permanente et arbitrages instables</w:t>
            </w:r>
          </w:p>
        </w:tc>
        <w:tc>
          <w:tcPr>
            <w:tcW w:w="2160" w:type="dxa"/>
          </w:tcPr>
          <w:p w14:paraId="154390D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Qu’est-ce qui passe avant quoi ?</w:t>
            </w:r>
          </w:p>
        </w:tc>
        <w:tc>
          <w:tcPr>
            <w:tcW w:w="2160" w:type="dxa"/>
          </w:tcPr>
          <w:p w14:paraId="5C17864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Coût du délai, risque, engagement ou dépendance critique.</w:t>
            </w:r>
          </w:p>
        </w:tc>
      </w:tr>
      <w:tr w:rsidR="00FE1846" w:rsidRPr="00BC745E" w14:paraId="0ADD53E2" w14:textId="77777777">
        <w:tc>
          <w:tcPr>
            <w:tcW w:w="2160" w:type="dxa"/>
          </w:tcPr>
          <w:p w14:paraId="74625674" w14:textId="60FA5830" w:rsidR="00FE1846" w:rsidRPr="00492B58" w:rsidRDefault="00000000" w:rsidP="00492B58">
            <w:pPr>
              <w:spacing w:after="40" w:line="276" w:lineRule="auto"/>
              <w:rPr>
                <w:color w:val="215868" w:themeColor="accent5" w:themeShade="80"/>
              </w:rPr>
            </w:pPr>
            <w:r w:rsidRPr="0039667A">
              <w:rPr>
                <w:color w:val="215868" w:themeColor="accent5" w:themeShade="80"/>
                <w:sz w:val="19"/>
              </w:rPr>
              <w:t>Qualité</w:t>
            </w:r>
          </w:p>
        </w:tc>
        <w:tc>
          <w:tcPr>
            <w:tcW w:w="2160" w:type="dxa"/>
          </w:tcPr>
          <w:p w14:paraId="7B9BA2D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Tests verts mais confiance fragile</w:t>
            </w:r>
          </w:p>
        </w:tc>
        <w:tc>
          <w:tcPr>
            <w:tcW w:w="2160" w:type="dxa"/>
          </w:tcPr>
          <w:p w14:paraId="1CC1FD6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qualité faut-il assurer ?</w:t>
            </w:r>
          </w:p>
        </w:tc>
        <w:tc>
          <w:tcPr>
            <w:tcW w:w="2160" w:type="dxa"/>
          </w:tcPr>
          <w:p w14:paraId="5922106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Défauts, usage, stabilité, compréhension ou décision améliorée.</w:t>
            </w:r>
          </w:p>
        </w:tc>
      </w:tr>
      <w:tr w:rsidR="00FE1846" w:rsidRPr="00BC745E" w14:paraId="7FDB3B40" w14:textId="77777777">
        <w:tc>
          <w:tcPr>
            <w:tcW w:w="2160" w:type="dxa"/>
          </w:tcPr>
          <w:p w14:paraId="67E7CB9B" w14:textId="55EDCE9B" w:rsidR="00FE1846" w:rsidRPr="00A424F0" w:rsidRDefault="00000000" w:rsidP="00A424F0">
            <w:pPr>
              <w:spacing w:after="40" w:line="276" w:lineRule="auto"/>
              <w:rPr>
                <w:color w:val="215868" w:themeColor="accent5" w:themeShade="80"/>
              </w:rPr>
            </w:pPr>
            <w:r w:rsidRPr="0039667A">
              <w:rPr>
                <w:color w:val="215868" w:themeColor="accent5" w:themeShade="80"/>
                <w:sz w:val="19"/>
              </w:rPr>
              <w:t>IA utile</w:t>
            </w:r>
          </w:p>
        </w:tc>
        <w:tc>
          <w:tcPr>
            <w:tcW w:w="2160" w:type="dxa"/>
          </w:tcPr>
          <w:p w14:paraId="427AF697" w14:textId="5563DF9E" w:rsidR="00FE1846" w:rsidRPr="008E4324" w:rsidRDefault="00000000" w:rsidP="008E4324">
            <w:pPr>
              <w:spacing w:after="40" w:line="276" w:lineRule="auto"/>
              <w:rPr>
                <w:color w:val="215868" w:themeColor="accent5" w:themeShade="80"/>
              </w:rPr>
            </w:pPr>
            <w:r w:rsidRPr="0039667A">
              <w:rPr>
                <w:color w:val="215868" w:themeColor="accent5" w:themeShade="80"/>
                <w:sz w:val="19"/>
              </w:rPr>
              <w:t>Automatisation du flou</w:t>
            </w:r>
          </w:p>
        </w:tc>
        <w:tc>
          <w:tcPr>
            <w:tcW w:w="2160" w:type="dxa"/>
          </w:tcPr>
          <w:p w14:paraId="0252CD4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 peut-on déléguer ou assister ?</w:t>
            </w:r>
          </w:p>
        </w:tc>
        <w:tc>
          <w:tcPr>
            <w:tcW w:w="2160" w:type="dxa"/>
          </w:tcPr>
          <w:p w14:paraId="3D9B09F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Sortie vérifiable, critère explicite, décision humaine clarifiée.</w:t>
            </w:r>
          </w:p>
        </w:tc>
      </w:tr>
    </w:tbl>
    <w:p w14:paraId="187CFF43" w14:textId="77777777" w:rsidR="00FE1846" w:rsidRPr="0039667A" w:rsidRDefault="00000000">
      <w:pPr>
        <w:rPr>
          <w:color w:val="215868" w:themeColor="accent5" w:themeShade="80"/>
          <w:lang w:val="fr-CA"/>
        </w:rPr>
      </w:pPr>
      <w:r w:rsidRPr="0039667A">
        <w:rPr>
          <w:color w:val="215868" w:themeColor="accent5" w:themeShade="80"/>
          <w:lang w:val="fr-CA"/>
        </w:rPr>
        <w:t>Cette carte transforme une discussion linguistique en diagnostic qualité. Le but n’est pas d’avoir des mots parfaits. Le but est d’éviter que des mots imparfaits guident des décisions critiques sans être observés.</w:t>
      </w:r>
    </w:p>
    <w:p w14:paraId="0E596E4E" w14:textId="77777777" w:rsidR="00FE1846" w:rsidRPr="0039667A" w:rsidRDefault="00000000">
      <w:pPr>
        <w:rPr>
          <w:color w:val="215868" w:themeColor="accent5" w:themeShade="80"/>
          <w:lang w:val="fr-CA"/>
        </w:rPr>
      </w:pPr>
      <w:r w:rsidRPr="0039667A">
        <w:rPr>
          <w:color w:val="215868" w:themeColor="accent5" w:themeShade="80"/>
          <w:lang w:val="fr-CA"/>
        </w:rPr>
        <w:t>Un concept sensible est mûr lorsqu’une équipe peut dire : voici le risque s’il reste flou, voici la décision qu’il influence, voici le signal qui nous dira si notre compréhension tient dans le réel.</w:t>
      </w:r>
    </w:p>
    <w:p w14:paraId="17E96C52"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7 — La qualité avant les tests</w:t>
      </w:r>
    </w:p>
    <w:p w14:paraId="70ED524A" w14:textId="77777777" w:rsidR="00FE1846" w:rsidRPr="0039667A" w:rsidRDefault="00000000">
      <w:pPr>
        <w:rPr>
          <w:color w:val="215868" w:themeColor="accent5" w:themeShade="80"/>
          <w:lang w:val="fr-CA"/>
        </w:rPr>
      </w:pPr>
      <w:r w:rsidRPr="0039667A">
        <w:rPr>
          <w:color w:val="215868" w:themeColor="accent5" w:themeShade="80"/>
          <w:lang w:val="fr-CA"/>
        </w:rPr>
        <w:t>Les tests sont essentiels. Ils révèlent des écarts, protègent contre des régressions, documentent des comportements, soutiennent la confiance et rendent certains risques visibles. ToTAL ne diminue pas les tests. Il les replace dans un système plus large.</w:t>
      </w:r>
    </w:p>
    <w:p w14:paraId="5B7ACC2E" w14:textId="77777777" w:rsidR="00FE1846" w:rsidRPr="0039667A" w:rsidRDefault="00000000">
      <w:pPr>
        <w:rPr>
          <w:color w:val="215868" w:themeColor="accent5" w:themeShade="80"/>
          <w:lang w:val="fr-CA"/>
        </w:rPr>
      </w:pPr>
      <w:r w:rsidRPr="0039667A">
        <w:rPr>
          <w:color w:val="215868" w:themeColor="accent5" w:themeShade="80"/>
          <w:lang w:val="fr-CA"/>
        </w:rPr>
        <w:t>Mais les tests ne peuvent pas tout réparer. Si l’attente elle-même était floue, si la valeur n’était pas comprise, si la décision n’était pas claire, le test arrive déjà tard dans l’histoire.</w:t>
      </w:r>
    </w:p>
    <w:p w14:paraId="10F7DEC0" w14:textId="77777777" w:rsidR="00FE1846" w:rsidRPr="0039667A" w:rsidRDefault="00000000">
      <w:pPr>
        <w:rPr>
          <w:color w:val="215868" w:themeColor="accent5" w:themeShade="80"/>
          <w:lang w:val="fr-CA"/>
        </w:rPr>
      </w:pPr>
      <w:r w:rsidRPr="0039667A">
        <w:rPr>
          <w:color w:val="215868" w:themeColor="accent5" w:themeShade="80"/>
          <w:lang w:val="fr-CA"/>
        </w:rPr>
        <w:t>Un test automatisé révèle une conversation produit qui aurait dû avoir lieu avant la réalisation. Chez DREAM-TEAM (équipe), un scénario BEASTEST (produit) échoue. Techniquement, le test fait son travail. Mais l’analyse montre que deux équipes n’avaient pas la même compréhension du comportement attendu. Le défaut n’a pas commencé dans le code. Il a commencé dans une ambiguïté non clarifiée.</w:t>
      </w:r>
    </w:p>
    <w:p w14:paraId="10291DA8" w14:textId="77777777" w:rsidR="00FE1846" w:rsidRPr="0039667A" w:rsidRDefault="00000000">
      <w:pPr>
        <w:rPr>
          <w:color w:val="215868" w:themeColor="accent5" w:themeShade="80"/>
          <w:lang w:val="fr-CA"/>
        </w:rPr>
      </w:pPr>
      <w:r w:rsidRPr="0039667A">
        <w:rPr>
          <w:color w:val="215868" w:themeColor="accent5" w:themeShade="80"/>
          <w:lang w:val="fr-CA"/>
        </w:rPr>
        <w:t xml:space="preserve">C’est pourquoi ToTAL place la qualité avant, pendant et après les tests au sens strict. La qualité commence dans la clarté du besoin. Elle continue dans la définition du produit. Elle se renforce dans les critères, les exemples, les hypothèses, les décisions et les conversations. Elle circule ensuite dans toute la réalisation : code, exemples, </w:t>
      </w:r>
      <w:r w:rsidRPr="0039667A">
        <w:rPr>
          <w:color w:val="215868" w:themeColor="accent5" w:themeShade="80"/>
          <w:lang w:val="fr-CA"/>
        </w:rPr>
        <w:lastRenderedPageBreak/>
        <w:t>vérifications, validations, revues, signaux de livraison, usage réel et apprentissage. Ces formes de test et de confirmation ne viennent pas après coup ; elles accompagnent la réalisation et construisent progressivement la confiance.</w:t>
      </w:r>
    </w:p>
    <w:p w14:paraId="14636876" w14:textId="77777777" w:rsidR="00FE1846" w:rsidRPr="0039667A" w:rsidRDefault="00000000">
      <w:pPr>
        <w:rPr>
          <w:color w:val="215868" w:themeColor="accent5" w:themeShade="80"/>
          <w:lang w:val="fr-CA"/>
        </w:rPr>
      </w:pPr>
      <w:r w:rsidRPr="0039667A">
        <w:rPr>
          <w:color w:val="215868" w:themeColor="accent5" w:themeShade="80"/>
          <w:lang w:val="fr-CA"/>
        </w:rPr>
        <w:t>Dire que la qualité commence avant les tests ne diminue pas les tests. Au contraire, cela leur donne plus de valeur. Dans ToTAL, un test devient plus puissant lorsqu’il vérifie, valide ou confirme quelque chose qui a été clairement pensé, formulé et partagé, et lorsqu’il intervient au bon moment dans la réalisation plutôt qu’en simple étape tardive.</w:t>
      </w:r>
    </w:p>
    <w:p w14:paraId="44AB33B6" w14:textId="77777777" w:rsidR="00FE1846" w:rsidRPr="0039667A" w:rsidRDefault="00000000">
      <w:pPr>
        <w:rPr>
          <w:color w:val="215868" w:themeColor="accent5" w:themeShade="80"/>
          <w:lang w:val="fr-CA"/>
        </w:rPr>
      </w:pPr>
      <w:r w:rsidRPr="0039667A">
        <w:rPr>
          <w:color w:val="215868" w:themeColor="accent5" w:themeShade="80"/>
          <w:lang w:val="fr-CA"/>
        </w:rPr>
        <w:t>La question utile n’est pas seulement : pourquoi le test a-t-il échoué ? La question utile est aussi : quelle clarté manquait pour que ce test devienne une preuve plutôt qu’une découverte tardive ?</w:t>
      </w:r>
    </w:p>
    <w:p w14:paraId="76EB9379" w14:textId="77777777" w:rsidR="00FE1846" w:rsidRPr="0039667A" w:rsidRDefault="00000000">
      <w:pPr>
        <w:rPr>
          <w:color w:val="215868" w:themeColor="accent5" w:themeShade="80"/>
          <w:lang w:val="fr-CA"/>
        </w:rPr>
      </w:pPr>
      <w:r w:rsidRPr="0039667A">
        <w:rPr>
          <w:color w:val="215868" w:themeColor="accent5" w:themeShade="80"/>
          <w:lang w:val="fr-CA"/>
        </w:rPr>
        <w:t>Un test tardif révèle parfois une conversation qui aurait dû avoir lieu plus tôt ; une validation holistique cherche à faire émerger cette conversation au moment où elle peut encore guider la réalisation.</w:t>
      </w:r>
    </w:p>
    <w:p w14:paraId="4685784D" w14:textId="77777777" w:rsidR="00D3340F" w:rsidRPr="0039667A" w:rsidRDefault="00000000">
      <w:pPr>
        <w:pStyle w:val="Titre3"/>
        <w:rPr>
          <w:color w:val="215868" w:themeColor="accent5" w:themeShade="80"/>
          <w:lang w:val="fr-CA"/>
        </w:rPr>
      </w:pPr>
      <w:r w:rsidRPr="0039667A">
        <w:rPr>
          <w:color w:val="215868" w:themeColor="accent5" w:themeShade="80"/>
          <w:lang w:val="fr-CA"/>
        </w:rPr>
        <w:t>Repère ToTAL — Les tests ne viennent pas après le code</w:t>
      </w:r>
    </w:p>
    <w:p w14:paraId="0964F8D1" w14:textId="77777777" w:rsidR="00D3340F" w:rsidRPr="0039667A" w:rsidRDefault="00000000">
      <w:pPr>
        <w:rPr>
          <w:color w:val="215868" w:themeColor="accent5" w:themeShade="80"/>
          <w:lang w:val="fr-CA"/>
        </w:rPr>
      </w:pPr>
      <w:r w:rsidRPr="0039667A">
        <w:rPr>
          <w:color w:val="215868" w:themeColor="accent5" w:themeShade="80"/>
          <w:lang w:val="fr-CA"/>
        </w:rPr>
        <w:t>Dans ToTAL, le mot test doit être compris largement. Il inclut les tests automatisés, mais aussi les exemples, les contre-exemples, les validations, les vérifications, les revues, les approbations, les observations, les signaux et la confirmation dans le réel.</w:t>
      </w:r>
    </w:p>
    <w:p w14:paraId="01AA3169" w14:textId="77777777" w:rsidR="00D3340F" w:rsidRPr="0039667A" w:rsidRDefault="00000000">
      <w:pPr>
        <w:rPr>
          <w:color w:val="215868" w:themeColor="accent5" w:themeShade="80"/>
          <w:lang w:val="fr-CA"/>
        </w:rPr>
      </w:pPr>
      <w:r w:rsidRPr="0039667A">
        <w:rPr>
          <w:color w:val="215868" w:themeColor="accent5" w:themeShade="80"/>
          <w:lang w:val="fr-CA"/>
        </w:rPr>
        <w:t>Tester ne signifie donc pas attendre que le code soit terminé pour vérifier. Tester signifie construire progressivement la confiance : avant le code par la clarification, pendant le code par les exemples, les validations et les vérifications, au moment de la diffusion par les signaux, et après la diffusion par l’usage réel et l’apprentissage.</w:t>
      </w:r>
    </w:p>
    <w:p w14:paraId="7936478E" w14:textId="77777777" w:rsidR="00D3340F" w:rsidRPr="0039667A" w:rsidRDefault="00000000">
      <w:pPr>
        <w:rPr>
          <w:color w:val="215868" w:themeColor="accent5" w:themeShade="80"/>
          <w:lang w:val="fr-CA"/>
        </w:rPr>
      </w:pPr>
      <w:r w:rsidRPr="0039667A">
        <w:rPr>
          <w:color w:val="215868" w:themeColor="accent5" w:themeShade="80"/>
          <w:lang w:val="fr-CA"/>
        </w:rPr>
        <w:t>Une organisation qui n’a pas encore intégré ToTAL peut encore découvrir trop tard, en test, qu’une conversation aurait dû avoir lieu plus tôt. C’est ce que montrent certaines scènes ORIGINALIUM (organisation) / DREAM-TEAM (équipe). Mais la cible ToTAL est différente : rendre la validation continue, distribuée et holistique.</w:t>
      </w:r>
    </w:p>
    <w:p w14:paraId="32641E8E" w14:textId="77777777" w:rsidR="00D3340F" w:rsidRPr="0039667A" w:rsidRDefault="00000000">
      <w:pPr>
        <w:rPr>
          <w:color w:val="215868" w:themeColor="accent5" w:themeShade="80"/>
          <w:lang w:val="fr-CA"/>
        </w:rPr>
      </w:pPr>
      <w:r w:rsidRPr="0039667A">
        <w:rPr>
          <w:color w:val="215868" w:themeColor="accent5" w:themeShade="80"/>
          <w:lang w:val="fr-CA"/>
        </w:rPr>
        <w:t>Repère : dans ToTAL, les tests ne forment pas une étape après le développement. Ils forment un système de confiance qui accompagne toute la réalisation.</w:t>
      </w:r>
    </w:p>
    <w:p w14:paraId="45F4F84A" w14:textId="77777777" w:rsidR="00D3340F" w:rsidRPr="0039667A" w:rsidRDefault="00000000">
      <w:pPr>
        <w:rPr>
          <w:color w:val="215868" w:themeColor="accent5" w:themeShade="80"/>
          <w:lang w:val="fr-CA"/>
        </w:rPr>
      </w:pPr>
      <w:r w:rsidRPr="0039667A">
        <w:rPr>
          <w:color w:val="215868" w:themeColor="accent5" w:themeShade="80"/>
          <w:lang w:val="fr-CA"/>
        </w:rPr>
        <w:t>Phrase repère : tester ne veut pas dire vérifier après avoir construit. Tester veut dire construire la confiance tout au long de la réalisation.</w:t>
      </w:r>
    </w:p>
    <w:p w14:paraId="47F38998" w14:textId="77777777" w:rsidR="00FE1846" w:rsidRPr="00B46C9F" w:rsidRDefault="00B46C9F" w:rsidP="00B46C9F">
      <w:pPr>
        <w:pStyle w:val="Titre3"/>
        <w:rPr>
          <w:color w:val="215868" w:themeColor="accent5" w:themeShade="80"/>
          <w:lang w:val="fr-CA"/>
        </w:rPr>
      </w:pPr>
      <w:r w:rsidRPr="00B46C9F">
        <w:rPr>
          <w:color w:val="215868"/>
          <w:lang w:val="fr-CA"/>
        </w:rPr>
        <w:t>Carnet de terrain — L’outil personnel qui révélait le besoin d’un système</w:t>
      </w:r>
    </w:p>
    <w:p w14:paraId="4D11A4BC" w14:textId="77777777" w:rsidR="00FE1846" w:rsidRPr="0039667A" w:rsidRDefault="00000000" w:rsidP="0027432D">
      <w:pPr>
        <w:rPr>
          <w:color w:val="215868" w:themeColor="accent5" w:themeShade="80"/>
          <w:lang w:val="fr-CA"/>
        </w:rPr>
      </w:pPr>
      <w:r w:rsidRPr="0039667A">
        <w:rPr>
          <w:color w:val="215868" w:themeColor="accent5" w:themeShade="80"/>
          <w:lang w:val="fr-CA"/>
        </w:rPr>
        <w:t xml:space="preserve">Dans une expérience de terrain où l’équipe qualité devait porter </w:t>
      </w:r>
      <w:r w:rsidR="002D1DA6" w:rsidRPr="0039667A">
        <w:rPr>
          <w:color w:val="215868" w:themeColor="accent5" w:themeShade="80"/>
          <w:lang w:val="fr-CA"/>
        </w:rPr>
        <w:t>beaucoup</w:t>
      </w:r>
      <w:r w:rsidRPr="0039667A">
        <w:rPr>
          <w:color w:val="215868" w:themeColor="accent5" w:themeShade="80"/>
          <w:lang w:val="fr-CA"/>
        </w:rPr>
        <w:t xml:space="preserve"> avec très peu de personnes, j’ai commencé à me construire un outil personnel. </w:t>
      </w:r>
      <w:r w:rsidR="002D1DA6" w:rsidRPr="0039667A">
        <w:rPr>
          <w:color w:val="215868" w:themeColor="accent5" w:themeShade="80"/>
          <w:lang w:val="fr-CA"/>
        </w:rPr>
        <w:t>Au départ, il</w:t>
      </w:r>
      <w:r w:rsidRPr="0039667A">
        <w:rPr>
          <w:color w:val="215868" w:themeColor="accent5" w:themeShade="80"/>
          <w:lang w:val="fr-CA"/>
        </w:rPr>
        <w:t xml:space="preserve"> servait à aller plus vite</w:t>
      </w:r>
      <w:r w:rsidR="002D1DA6" w:rsidRPr="0039667A">
        <w:rPr>
          <w:color w:val="215868" w:themeColor="accent5" w:themeShade="80"/>
          <w:lang w:val="fr-CA"/>
        </w:rPr>
        <w:t>. En réalité, il me servait</w:t>
      </w:r>
      <w:r w:rsidRPr="0039667A">
        <w:rPr>
          <w:color w:val="215868" w:themeColor="accent5" w:themeShade="80"/>
          <w:lang w:val="fr-CA"/>
        </w:rPr>
        <w:t xml:space="preserve"> surtout à mieux voir : retrouver l’information, </w:t>
      </w:r>
      <w:r w:rsidR="002D1DA6" w:rsidRPr="0039667A">
        <w:rPr>
          <w:color w:val="215868" w:themeColor="accent5" w:themeShade="80"/>
          <w:lang w:val="fr-CA"/>
        </w:rPr>
        <w:t xml:space="preserve">suivre les versions, </w:t>
      </w:r>
      <w:r w:rsidRPr="0039667A">
        <w:rPr>
          <w:color w:val="215868" w:themeColor="accent5" w:themeShade="80"/>
          <w:lang w:val="fr-CA"/>
        </w:rPr>
        <w:t xml:space="preserve">préparer les environnements, structurer les vérifications, </w:t>
      </w:r>
      <w:r w:rsidR="002D1DA6" w:rsidRPr="0039667A">
        <w:rPr>
          <w:color w:val="215868" w:themeColor="accent5" w:themeShade="80"/>
          <w:lang w:val="fr-CA"/>
        </w:rPr>
        <w:t xml:space="preserve">valider </w:t>
      </w:r>
      <w:r w:rsidRPr="0039667A">
        <w:rPr>
          <w:color w:val="215868" w:themeColor="accent5" w:themeShade="80"/>
          <w:lang w:val="fr-CA"/>
        </w:rPr>
        <w:t xml:space="preserve">les </w:t>
      </w:r>
      <w:r w:rsidR="002D1DA6" w:rsidRPr="0039667A">
        <w:rPr>
          <w:color w:val="215868" w:themeColor="accent5" w:themeShade="80"/>
          <w:lang w:val="fr-CA"/>
        </w:rPr>
        <w:t>anomalies</w:t>
      </w:r>
      <w:r w:rsidRPr="0039667A">
        <w:rPr>
          <w:color w:val="215868" w:themeColor="accent5" w:themeShade="80"/>
          <w:lang w:val="fr-CA"/>
        </w:rPr>
        <w:t xml:space="preserve"> et garder une mémoire de travail.</w:t>
      </w:r>
    </w:p>
    <w:p w14:paraId="3349046E" w14:textId="77777777" w:rsidR="00FE1846" w:rsidRPr="0039667A" w:rsidRDefault="00000000" w:rsidP="00A54C7A">
      <w:pPr>
        <w:rPr>
          <w:color w:val="215868" w:themeColor="accent5" w:themeShade="80"/>
          <w:lang w:val="fr-CA"/>
        </w:rPr>
      </w:pPr>
      <w:r w:rsidRPr="0039667A">
        <w:rPr>
          <w:color w:val="215868" w:themeColor="accent5" w:themeShade="80"/>
          <w:lang w:val="fr-CA"/>
        </w:rPr>
        <w:t>Ce n’était pas encore BEASTEST. C’était un outil de survie</w:t>
      </w:r>
      <w:r w:rsidR="004B4196" w:rsidRPr="0039667A">
        <w:rPr>
          <w:color w:val="215868" w:themeColor="accent5" w:themeShade="80"/>
          <w:lang w:val="fr-CA"/>
        </w:rPr>
        <w:t xml:space="preserve"> devenu</w:t>
      </w:r>
      <w:r w:rsidRPr="0039667A">
        <w:rPr>
          <w:color w:val="215868" w:themeColor="accent5" w:themeShade="80"/>
          <w:lang w:val="fr-CA"/>
        </w:rPr>
        <w:t xml:space="preserve"> laboratoire. </w:t>
      </w:r>
      <w:r w:rsidR="004B4196" w:rsidRPr="0039667A">
        <w:rPr>
          <w:color w:val="215868" w:themeColor="accent5" w:themeShade="80"/>
          <w:lang w:val="fr-CA"/>
        </w:rPr>
        <w:t>À chaque</w:t>
      </w:r>
      <w:r w:rsidRPr="0039667A">
        <w:rPr>
          <w:color w:val="215868" w:themeColor="accent5" w:themeShade="80"/>
          <w:lang w:val="fr-CA"/>
        </w:rPr>
        <w:t xml:space="preserve"> contexte, je le reconstruisais autrement. Chaque organisation ajoutait une leçon : les </w:t>
      </w:r>
      <w:r w:rsidRPr="0039667A">
        <w:rPr>
          <w:color w:val="215868" w:themeColor="accent5" w:themeShade="80"/>
          <w:lang w:val="fr-CA"/>
        </w:rPr>
        <w:lastRenderedPageBreak/>
        <w:t xml:space="preserve">tests seuls ne suffisent pas, les </w:t>
      </w:r>
      <w:r w:rsidR="004B4196" w:rsidRPr="0039667A">
        <w:rPr>
          <w:color w:val="215868" w:themeColor="accent5" w:themeShade="80"/>
          <w:lang w:val="fr-CA"/>
        </w:rPr>
        <w:t xml:space="preserve">données comptent, les </w:t>
      </w:r>
      <w:r w:rsidRPr="0039667A">
        <w:rPr>
          <w:color w:val="215868" w:themeColor="accent5" w:themeShade="80"/>
          <w:lang w:val="fr-CA"/>
        </w:rPr>
        <w:t xml:space="preserve">environnements comptent, les versions comptent, les décisions comptent, les preuves comptent, et la capacité de relier tout cela compte encore </w:t>
      </w:r>
      <w:r w:rsidR="004B4196" w:rsidRPr="0039667A">
        <w:rPr>
          <w:color w:val="215868" w:themeColor="accent5" w:themeShade="80"/>
          <w:lang w:val="fr-CA"/>
        </w:rPr>
        <w:t>davantage</w:t>
      </w:r>
      <w:r w:rsidRPr="0039667A">
        <w:rPr>
          <w:color w:val="215868" w:themeColor="accent5" w:themeShade="80"/>
          <w:lang w:val="fr-CA"/>
        </w:rPr>
        <w:t>.</w:t>
      </w:r>
    </w:p>
    <w:p w14:paraId="2A1C4095"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 xml:space="preserve">Ce que le terrain m’a appris : l’efficacité </w:t>
      </w:r>
      <w:r w:rsidR="008D2158" w:rsidRPr="0039667A">
        <w:rPr>
          <w:color w:val="215868" w:themeColor="accent5" w:themeShade="80"/>
          <w:lang w:val="fr-CA"/>
        </w:rPr>
        <w:t xml:space="preserve">durable </w:t>
      </w:r>
      <w:r w:rsidRPr="0039667A">
        <w:rPr>
          <w:color w:val="215868" w:themeColor="accent5" w:themeShade="80"/>
          <w:lang w:val="fr-CA"/>
        </w:rPr>
        <w:t>ne vient pas seulement d’automatiser des tests</w:t>
      </w:r>
      <w:r w:rsidR="008D2158" w:rsidRPr="0039667A">
        <w:rPr>
          <w:color w:val="215868" w:themeColor="accent5" w:themeShade="80"/>
          <w:lang w:val="fr-CA"/>
        </w:rPr>
        <w:t>, mais</w:t>
      </w:r>
      <w:r w:rsidRPr="0039667A">
        <w:rPr>
          <w:color w:val="215868" w:themeColor="accent5" w:themeShade="80"/>
          <w:lang w:val="fr-CA"/>
        </w:rPr>
        <w:t xml:space="preserve"> de relier attentes, preuves, environnements, données, risques et </w:t>
      </w:r>
      <w:r w:rsidR="008D2158" w:rsidRPr="0039667A">
        <w:rPr>
          <w:color w:val="215868" w:themeColor="accent5" w:themeShade="80"/>
          <w:lang w:val="fr-CA"/>
        </w:rPr>
        <w:t>apprentissages</w:t>
      </w:r>
      <w:r w:rsidRPr="0039667A">
        <w:rPr>
          <w:color w:val="215868" w:themeColor="accent5" w:themeShade="80"/>
          <w:lang w:val="fr-CA"/>
        </w:rPr>
        <w:t xml:space="preserve"> dans un même système de maîtrise.</w:t>
      </w:r>
    </w:p>
    <w:p w14:paraId="58451B0C" w14:textId="77777777" w:rsidR="000C7195" w:rsidRDefault="000C7195">
      <w:pPr>
        <w:rPr>
          <w:kern w:val="2"/>
          <w:lang w:val="fr-CA" w:eastAsia="fr-CA"/>
          <w14:ligatures w14:val="standardContextual"/>
        </w:rPr>
      </w:pPr>
      <w:r w:rsidRPr="000C7195">
        <w:rPr>
          <w:color w:val="215868"/>
          <w:lang w:val="fr-CA"/>
        </w:rPr>
        <w:t>Ce vécu explique aussi pourquoi ToTAL insiste autant sur les liens. Lorsque peu de personnes portent beaucoup de responsabilités, l’efficacité ne vient pas seulement du talent individuel. Elle vient de la capacité à garder ensemble les versions, les anomalies, les environnements, les données, les validations, les décisions et les apprentissages. Sans ce fil, le système dépend trop de héros silencieux. Avec ce fil, l’expérience individuelle peut devenir une capacité collective.</w:t>
      </w:r>
    </w:p>
    <w:p w14:paraId="0958E696" w14:textId="77777777" w:rsidR="00FE1846" w:rsidRPr="00241E27" w:rsidRDefault="00000000" w:rsidP="00241E27">
      <w:pPr>
        <w:pStyle w:val="Titre3"/>
        <w:divId w:val="1936787641"/>
        <w:rPr>
          <w:color w:val="215868" w:themeColor="accent5" w:themeShade="80"/>
          <w:lang w:val="fr-CA"/>
        </w:rPr>
      </w:pPr>
      <w:r w:rsidRPr="00A64AA9">
        <w:rPr>
          <w:color w:val="215868"/>
          <w:lang w:val="fr-CA"/>
        </w:rPr>
        <w:t xml:space="preserve">Carnet de terrain — Les héros silencieux ne </w:t>
      </w:r>
      <w:r w:rsidR="00241E27" w:rsidRPr="00241E27">
        <w:rPr>
          <w:color w:val="215868"/>
          <w:lang w:val="fr-CA"/>
        </w:rPr>
        <w:t>devraient</w:t>
      </w:r>
      <w:r w:rsidRPr="00A64AA9">
        <w:rPr>
          <w:color w:val="215868"/>
          <w:lang w:val="fr-CA"/>
        </w:rPr>
        <w:t xml:space="preserve"> pas </w:t>
      </w:r>
      <w:r w:rsidR="00241E27" w:rsidRPr="00241E27">
        <w:rPr>
          <w:color w:val="215868"/>
          <w:lang w:val="fr-CA"/>
        </w:rPr>
        <w:t>porter le système seuls</w:t>
      </w:r>
    </w:p>
    <w:p w14:paraId="7A31795C" w14:textId="77777777" w:rsidR="00A64AA9" w:rsidRPr="00A64AA9" w:rsidRDefault="00A64AA9">
      <w:pPr>
        <w:divId w:val="1936787641"/>
        <w:rPr>
          <w:lang w:val="fr-CA"/>
        </w:rPr>
      </w:pPr>
      <w:r w:rsidRPr="00A64AA9">
        <w:rPr>
          <w:color w:val="215868"/>
          <w:lang w:val="fr-CA"/>
        </w:rPr>
        <w:t>Dans plusieurs organisations, j’ai rencontré des personnes capables de tenir ensemble des morceaux entiers du système. Elles connaissaient les versions, les anomalies, les dépendances, les environnements, les clients, les habitudes de livraison, les risques cachés, les personnes à contacter, les chemins de contournement, les tests qui comptent vraiment et les parties du produit que personne ne documentait correctement.</w:t>
      </w:r>
    </w:p>
    <w:p w14:paraId="5709BFD2" w14:textId="77777777" w:rsidR="00A64AA9" w:rsidRPr="00A64AA9" w:rsidRDefault="00A64AA9">
      <w:pPr>
        <w:divId w:val="1936787641"/>
        <w:rPr>
          <w:lang w:val="fr-CA"/>
        </w:rPr>
      </w:pPr>
      <w:r w:rsidRPr="00A64AA9">
        <w:rPr>
          <w:color w:val="215868"/>
          <w:lang w:val="fr-CA"/>
        </w:rPr>
        <w:t>Ces personnes deviennent rapidement indispensables. On les consulte quand tout bloque. On les appelle quand la livraison chauffe. On leur demande de trouver ce qui ne marche pas, de se souvenir de l’historique, de rassurer, d’expliquer, de corriger, de valider, parfois même de sauver une situation que le système aurait dû prévenir.</w:t>
      </w:r>
    </w:p>
    <w:p w14:paraId="2C10CFCE" w14:textId="77777777" w:rsidR="00A64AA9" w:rsidRPr="00A64AA9" w:rsidRDefault="00A64AA9">
      <w:pPr>
        <w:divId w:val="1936787641"/>
        <w:rPr>
          <w:lang w:val="fr-CA"/>
        </w:rPr>
      </w:pPr>
      <w:r w:rsidRPr="00A64AA9">
        <w:rPr>
          <w:color w:val="215868"/>
          <w:lang w:val="fr-CA"/>
        </w:rPr>
        <w:t>J’ai moi-même été cette personne à certains moments. Pas par désir d’être indispensable. Souvent par nécessité. Quand les liens n’existent pas dans le système, quelqu’un finit par les porter dans sa tête, dans ses notes, dans ses outils personnels, dans ses habitudes et dans sa mémoire. Cela peut donner une impression d’efficacité. Mais ce n’est pas une vraie maîtrise collective.</w:t>
      </w:r>
    </w:p>
    <w:p w14:paraId="1C00D69F" w14:textId="77777777" w:rsidR="00A64AA9" w:rsidRPr="00A64AA9" w:rsidRDefault="00A64AA9">
      <w:pPr>
        <w:divId w:val="1936787641"/>
        <w:rPr>
          <w:lang w:val="fr-CA"/>
        </w:rPr>
      </w:pPr>
      <w:r w:rsidRPr="00A64AA9">
        <w:rPr>
          <w:color w:val="215868"/>
          <w:lang w:val="fr-CA"/>
        </w:rPr>
        <w:t>Une organisation ne devrait pas confondre talent individuel et système de qualité. Le talent est précieux. Il faut le respecter, le protéger et l’utiliser comme catalyseur. Mais lorsqu’une organisation dépend trop d’une personne pour comprendre son produit, elle n’a pas seulement une personne forte : elle a aussi une fragilité structurelle.</w:t>
      </w:r>
    </w:p>
    <w:p w14:paraId="673661DC" w14:textId="77777777" w:rsidR="00A64AA9" w:rsidRPr="00A64AA9" w:rsidRDefault="00A64AA9">
      <w:pPr>
        <w:divId w:val="1936787641"/>
        <w:rPr>
          <w:lang w:val="fr-CA"/>
        </w:rPr>
      </w:pPr>
      <w:r w:rsidRPr="00A64AA9">
        <w:rPr>
          <w:color w:val="215868"/>
          <w:lang w:val="fr-CA"/>
        </w:rPr>
        <w:t>Le rôle de ToTAL n’est pas de retirer la valeur des experts. Au contraire, ToTAL permet de transformer leur expérience en capacité collective. Ce que l’expert voit doit pouvoir devenir un signal. Ce qu’il sait doit pouvoir devenir une mémoire. Ce qu’il répète doit pouvoir devenir une pratique. Ce qu’il protège seul doit pouvoir devenir une responsabilité partagée.</w:t>
      </w:r>
    </w:p>
    <w:p w14:paraId="2C55156E" w14:textId="77777777" w:rsidR="00A64AA9" w:rsidRPr="00A64AA9" w:rsidRDefault="00A64AA9">
      <w:pPr>
        <w:divId w:val="1936787641"/>
        <w:rPr>
          <w:lang w:val="fr-CA"/>
        </w:rPr>
      </w:pPr>
      <w:r w:rsidRPr="00A64AA9">
        <w:rPr>
          <w:color w:val="215868"/>
          <w:lang w:val="fr-CA"/>
        </w:rPr>
        <w:t xml:space="preserve">C’est aussi pour cela que BEASTEST existe dans mon imaginaire ToTAL : non pas comme un simple outil, mais comme l’idée d’un système qui relie ce que les héros silencieux </w:t>
      </w:r>
      <w:r w:rsidRPr="00A64AA9">
        <w:rPr>
          <w:color w:val="215868"/>
          <w:lang w:val="fr-CA"/>
        </w:rPr>
        <w:lastRenderedPageBreak/>
        <w:t>portent trop souvent seuls. Les attentes, les preuves, les versions, les environnements, les risques, les anomalies, les signaux et les apprentissages ne devraient pas vivre seulement dans la tête des meilleurs. Ils devraient vivre dans un système que l’organisation peut comprendre, améliorer et transmettre.</w:t>
      </w:r>
    </w:p>
    <w:p w14:paraId="5723F500" w14:textId="77777777" w:rsidR="00A64AA9" w:rsidRPr="00A64AA9" w:rsidRDefault="00A64AA9">
      <w:pPr>
        <w:pStyle w:val="CitationToTAL"/>
        <w:divId w:val="1936787641"/>
        <w:rPr>
          <w:lang w:val="fr-CA"/>
        </w:rPr>
      </w:pPr>
      <w:r w:rsidRPr="00A64AA9">
        <w:rPr>
          <w:color w:val="215868"/>
          <w:lang w:val="fr-CA"/>
        </w:rPr>
        <w:t>Ce que le terrain m’a appris : une personne exceptionnelle peut sauver une livraison ; un système maîtrisé évite d’avoir besoin de la sauver chaque fois.</w:t>
      </w:r>
    </w:p>
    <w:p w14:paraId="61E60C64" w14:textId="77777777" w:rsidR="00D3340F" w:rsidRPr="0039667A" w:rsidRDefault="00000000">
      <w:pPr>
        <w:pStyle w:val="Titre3"/>
        <w:rPr>
          <w:color w:val="215868" w:themeColor="accent5" w:themeShade="80"/>
          <w:lang w:val="fr-CA"/>
        </w:rPr>
      </w:pPr>
      <w:r w:rsidRPr="0039667A">
        <w:rPr>
          <w:color w:val="215868" w:themeColor="accent5" w:themeShade="80"/>
          <w:lang w:val="fr-CA"/>
        </w:rPr>
        <w:t>Repère ToTAL — les tests comme expression de la spécification</w:t>
      </w:r>
    </w:p>
    <w:p w14:paraId="51764C8B" w14:textId="77777777" w:rsidR="00D3340F" w:rsidRPr="0039667A" w:rsidRDefault="00000000">
      <w:pPr>
        <w:rPr>
          <w:color w:val="215868" w:themeColor="accent5" w:themeShade="80"/>
          <w:lang w:val="fr-CA"/>
        </w:rPr>
      </w:pPr>
      <w:r w:rsidRPr="0039667A">
        <w:rPr>
          <w:color w:val="215868" w:themeColor="accent5" w:themeShade="80"/>
          <w:lang w:val="fr-CA"/>
        </w:rPr>
        <w:t>Dans ToTAL, un test n’est pas une entité séparée de la spécification. Il est une manière d’exprimer, d’exécuter, de vérifier ou de confirmer une attente spécifiée. Plus la spécification est claire, plus le test devient simple, utile et réutilisable.</w:t>
      </w:r>
    </w:p>
    <w:p w14:paraId="42633FC5" w14:textId="77777777" w:rsidR="00D3340F" w:rsidRPr="0039667A" w:rsidRDefault="00000000">
      <w:pPr>
        <w:rPr>
          <w:color w:val="215868" w:themeColor="accent5" w:themeShade="80"/>
          <w:lang w:val="fr-CA"/>
        </w:rPr>
      </w:pPr>
      <w:r w:rsidRPr="0039667A">
        <w:rPr>
          <w:color w:val="215868" w:themeColor="accent5" w:themeShade="80"/>
          <w:lang w:val="fr-CA"/>
        </w:rPr>
        <w:t>La question n’est donc pas seulement : quels tests devons-nous écrire ? Elle devient : quelles attentes devons-nous spécifier pour que leur validation soit naturelle, observable et utile à une décision ?</w:t>
      </w:r>
    </w:p>
    <w:p w14:paraId="74924925"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2B0D15D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tests sont essentiels, mais la qualité commence avant eux et se poursuit pendant toute la réalisation.</w:t>
      </w:r>
    </w:p>
    <w:p w14:paraId="300AB2B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test tardif révèle parfois une conversation absente ; ToTAL cherche à rendre cette validation plus continue.</w:t>
      </w:r>
    </w:p>
    <w:p w14:paraId="2575F9E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Plus la définition est claire, plus les tests deviennent puissants.</w:t>
      </w:r>
    </w:p>
    <w:p w14:paraId="3A0014D0"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302B54D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Tests découvrant surtout des ambiguïtés.</w:t>
      </w:r>
    </w:p>
    <w:p w14:paraId="0963924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Critères incomplets ou interprétables.</w:t>
      </w:r>
    </w:p>
    <w:p w14:paraId="4BF0830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Défauts fonctionnels liés à des décisions non clarifiées.</w:t>
      </w:r>
    </w:p>
    <w:p w14:paraId="7C9BD04D" w14:textId="77777777" w:rsidR="00FE1846" w:rsidRPr="00A20D0B" w:rsidRDefault="00000000" w:rsidP="00A20D0B">
      <w:pPr>
        <w:pStyle w:val="Titre4"/>
        <w:rPr>
          <w:color w:val="215868" w:themeColor="accent5" w:themeShade="80"/>
          <w:lang w:val="fr-CA"/>
        </w:rPr>
      </w:pPr>
      <w:r w:rsidRPr="0039667A">
        <w:rPr>
          <w:color w:val="215868" w:themeColor="accent5" w:themeShade="80"/>
          <w:lang w:val="fr-CA"/>
        </w:rPr>
        <w:t xml:space="preserve">Questions </w:t>
      </w:r>
      <w:r w:rsidR="00A20D0B" w:rsidRPr="00A20D0B">
        <w:rPr>
          <w:color w:val="215868"/>
          <w:lang w:val="fr-CA"/>
        </w:rPr>
        <w:t>de réflexion</w:t>
      </w:r>
    </w:p>
    <w:p w14:paraId="5CB4643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clarté manquait avant le test ?</w:t>
      </w:r>
    </w:p>
    <w:p w14:paraId="0F768A0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conversation aurait évité ce défaut ?</w:t>
      </w:r>
    </w:p>
    <w:p w14:paraId="519ABAE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test prouve-t-il un comportement ou une hypothèse fragile ?</w:t>
      </w:r>
    </w:p>
    <w:p w14:paraId="462D6CDE" w14:textId="77777777" w:rsidR="00FE1846" w:rsidRPr="0022010D" w:rsidRDefault="0022010D" w:rsidP="0022010D">
      <w:pPr>
        <w:pStyle w:val="Titre4"/>
        <w:rPr>
          <w:color w:val="215868" w:themeColor="accent5" w:themeShade="80"/>
          <w:lang w:val="fr-CA"/>
        </w:rPr>
      </w:pPr>
      <w:r w:rsidRPr="0022010D">
        <w:rPr>
          <w:color w:val="215868"/>
          <w:lang w:val="fr-CA"/>
        </w:rPr>
        <w:t>Repères de réflexion</w:t>
      </w:r>
    </w:p>
    <w:p w14:paraId="4C872D4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Analyser une anomalie par cause technique, fonctionnelle, décisionnelle, conceptuelle.</w:t>
      </w:r>
    </w:p>
    <w:p w14:paraId="78E088B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Ajouter un exemple concret à une exigence.</w:t>
      </w:r>
    </w:p>
    <w:p w14:paraId="58E95D0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Clarifier les critères avant automatisation.</w:t>
      </w:r>
    </w:p>
    <w:p w14:paraId="029EA658" w14:textId="77777777" w:rsidR="00FE1846" w:rsidRPr="00F74BA0" w:rsidRDefault="00F74BA0" w:rsidP="00F74BA0">
      <w:pPr>
        <w:pStyle w:val="Titre4"/>
        <w:rPr>
          <w:color w:val="215868" w:themeColor="accent5" w:themeShade="80"/>
          <w:lang w:val="fr-CA"/>
        </w:rPr>
      </w:pPr>
      <w:r w:rsidRPr="00F74BA0">
        <w:rPr>
          <w:color w:val="215868"/>
          <w:lang w:val="fr-CA"/>
        </w:rPr>
        <w:lastRenderedPageBreak/>
        <w:t>Signal de vigilance</w:t>
      </w:r>
    </w:p>
    <w:p w14:paraId="73C5E9A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Quand un test découvre une ambiguïté, le défaut a probablement commencé avant le test.</w:t>
      </w:r>
    </w:p>
    <w:p w14:paraId="0AA09AFC"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Le test qui arrive trop tard</w:t>
      </w:r>
    </w:p>
    <w:p w14:paraId="4E6672C3" w14:textId="77777777" w:rsidR="00FE1846" w:rsidRPr="0039667A" w:rsidRDefault="00000000">
      <w:pPr>
        <w:rPr>
          <w:color w:val="215868" w:themeColor="accent5" w:themeShade="80"/>
          <w:lang w:val="fr-CA"/>
        </w:rPr>
      </w:pPr>
      <w:r w:rsidRPr="0039667A">
        <w:rPr>
          <w:color w:val="215868" w:themeColor="accent5" w:themeShade="80"/>
          <w:lang w:val="fr-CA"/>
        </w:rPr>
        <w:t>Un test automatisé échoue sur BEASTEST (produit). Le comportement attendu semblait simple : afficher l’état prioritaire d’un dossier lorsque plusieurs statuts existent. Le test indique que le système affiche le mauvais statut. La première réaction est technique : il faut corriger la règle.</w:t>
      </w:r>
    </w:p>
    <w:p w14:paraId="4B4D8C0A" w14:textId="77777777" w:rsidR="00FE1846" w:rsidRPr="0039667A" w:rsidRDefault="00000000">
      <w:pPr>
        <w:rPr>
          <w:color w:val="215868" w:themeColor="accent5" w:themeShade="80"/>
          <w:lang w:val="fr-CA"/>
        </w:rPr>
      </w:pPr>
      <w:r w:rsidRPr="0039667A">
        <w:rPr>
          <w:color w:val="215868" w:themeColor="accent5" w:themeShade="80"/>
          <w:lang w:val="fr-CA"/>
        </w:rPr>
        <w:t>Mais l’analyse révèle autre chose. Deux équipes n’avaient pas la même compréhension de “prioritaire”. Pour l’équipe métier, prioritaire signifie le statut qui demande une action immédiate. Pour l’équipe technique, prioritaire signifie le statut le plus récent dans la séquence. Pour les opérations, prioritaire signifie le statut qui augmente le risque de non-respect d’un engagement.</w:t>
      </w:r>
    </w:p>
    <w:p w14:paraId="28B1A6AF" w14:textId="77777777" w:rsidR="00FE1846" w:rsidRPr="00DA0204" w:rsidRDefault="00000000" w:rsidP="00BB7FBB">
      <w:pPr>
        <w:rPr>
          <w:color w:val="215868" w:themeColor="accent5" w:themeShade="80"/>
          <w:lang w:val="fr-CA"/>
        </w:rPr>
      </w:pPr>
      <w:r w:rsidRPr="0039667A">
        <w:rPr>
          <w:color w:val="215868" w:themeColor="accent5" w:themeShade="80"/>
          <w:lang w:val="fr-CA"/>
        </w:rPr>
        <w:t xml:space="preserve">Le test a raison d’échouer. Mais le défaut n’a pas commencé dans le code. Le défaut a commencé dans une conversation absente. Le test révèle une ambiguïté qui aurait dû être clarifiée </w:t>
      </w:r>
      <w:r w:rsidR="00DA0204" w:rsidRPr="00DA0204">
        <w:rPr>
          <w:color w:val="215868"/>
          <w:lang w:val="fr-CA"/>
        </w:rPr>
        <w:t>au moment de définir le comportement attendu.</w:t>
      </w:r>
    </w:p>
    <w:p w14:paraId="3DE9A4CB" w14:textId="77777777" w:rsidR="00FE1846" w:rsidRPr="00CB4781" w:rsidRDefault="00000000" w:rsidP="00601C06">
      <w:pPr>
        <w:rPr>
          <w:color w:val="215868" w:themeColor="accent5" w:themeShade="80"/>
          <w:lang w:val="fr-CA"/>
        </w:rPr>
      </w:pPr>
      <w:r w:rsidRPr="0039667A">
        <w:rPr>
          <w:color w:val="215868" w:themeColor="accent5" w:themeShade="80"/>
          <w:lang w:val="fr-CA"/>
        </w:rPr>
        <w:t xml:space="preserve">DREAM-TEAM (équipe) transforme l’échec en apprentissage. L’équipe ajoute trois exemples à la règle : un cas attendu, un cas limite, un cas à ne pas faire. Elle ajoute aussi une question dans </w:t>
      </w:r>
      <w:r w:rsidR="00CB4781" w:rsidRPr="00CB4781">
        <w:rPr>
          <w:color w:val="215868"/>
          <w:lang w:val="fr-CA"/>
        </w:rPr>
        <w:t>ses repères</w:t>
      </w:r>
      <w:r w:rsidRPr="0039667A">
        <w:rPr>
          <w:color w:val="215868" w:themeColor="accent5" w:themeShade="80"/>
          <w:lang w:val="fr-CA"/>
        </w:rPr>
        <w:t xml:space="preserve"> de </w:t>
      </w:r>
      <w:r w:rsidR="00CB4781" w:rsidRPr="00CB4781">
        <w:rPr>
          <w:color w:val="215868"/>
          <w:lang w:val="fr-CA"/>
        </w:rPr>
        <w:t>validation</w:t>
      </w:r>
      <w:r w:rsidRPr="0039667A">
        <w:rPr>
          <w:color w:val="215868" w:themeColor="accent5" w:themeShade="80"/>
          <w:lang w:val="fr-CA"/>
        </w:rPr>
        <w:t xml:space="preserve"> : “Quel mot de la règle peut avoir plusieurs interprétations ?”</w:t>
      </w:r>
    </w:p>
    <w:p w14:paraId="679ED4B7" w14:textId="77777777" w:rsidR="00FE1846" w:rsidRPr="0039667A" w:rsidRDefault="00000000">
      <w:pPr>
        <w:rPr>
          <w:color w:val="215868" w:themeColor="accent5" w:themeShade="80"/>
          <w:lang w:val="fr-CA"/>
        </w:rPr>
      </w:pPr>
      <w:r w:rsidRPr="0039667A">
        <w:rPr>
          <w:color w:val="215868" w:themeColor="accent5" w:themeShade="80"/>
          <w:lang w:val="fr-CA"/>
        </w:rPr>
        <w:t>Le test automatisé devient plus utile après cette clarification. Il ne sert plus seulement à attraper une erreur. Il protège une compréhension partagée.</w:t>
      </w:r>
    </w:p>
    <w:p w14:paraId="53535123" w14:textId="77777777" w:rsidR="00FE1846" w:rsidRPr="0039667A" w:rsidRDefault="00000000">
      <w:pPr>
        <w:rPr>
          <w:color w:val="215868" w:themeColor="accent5" w:themeShade="80"/>
          <w:lang w:val="fr-CA"/>
        </w:rPr>
      </w:pPr>
      <w:r w:rsidRPr="0039667A">
        <w:rPr>
          <w:color w:val="215868" w:themeColor="accent5" w:themeShade="80"/>
          <w:lang w:val="fr-CA"/>
        </w:rPr>
        <w:t>La qualité n’a pas commencé avec le test. Le test a rendu visible l’endroit où la qualité aurait dû commencer.</w:t>
      </w:r>
    </w:p>
    <w:p w14:paraId="3E5C91B1" w14:textId="77777777" w:rsidR="00FE1846" w:rsidRPr="0039667A" w:rsidRDefault="00000000">
      <w:pPr>
        <w:rPr>
          <w:color w:val="215868" w:themeColor="accent5" w:themeShade="80"/>
          <w:lang w:val="fr-CA"/>
        </w:rPr>
      </w:pPr>
      <w:r w:rsidRPr="0039667A">
        <w:rPr>
          <w:color w:val="215868" w:themeColor="accent5" w:themeShade="80"/>
          <w:lang w:val="fr-CA"/>
        </w:rPr>
        <w:t>Cette scène aide DREAM-TEAM (équipe) à reclasser certains échecs. Un test rouge n’est pas seulement une alerte technique ; il peut être la trace d’une conversation absente. Le test ne perd pas de valeur. Au contraire, il devient plus utile parce qu’il montre où la qualité aurait dû commencer.</w:t>
      </w:r>
    </w:p>
    <w:p w14:paraId="7119D7CB" w14:textId="77777777" w:rsidR="00FE1846" w:rsidRPr="00BF7C74" w:rsidRDefault="00000000" w:rsidP="00BF7C74">
      <w:pPr>
        <w:pStyle w:val="Titre4"/>
        <w:rPr>
          <w:color w:val="215868" w:themeColor="accent5" w:themeShade="80"/>
          <w:lang w:val="fr-CA"/>
        </w:rPr>
      </w:pPr>
      <w:r w:rsidRPr="0039667A">
        <w:rPr>
          <w:color w:val="215868" w:themeColor="accent5" w:themeShade="80"/>
          <w:lang w:val="fr-CA"/>
        </w:rPr>
        <w:t xml:space="preserve">Questions de </w:t>
      </w:r>
      <w:r w:rsidR="00BF7C74" w:rsidRPr="00BF7C74">
        <w:rPr>
          <w:color w:val="215868"/>
          <w:lang w:val="fr-CA"/>
        </w:rPr>
        <w:t>réflexion</w:t>
      </w:r>
    </w:p>
    <w:p w14:paraId="4E9441A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test récent a révélé une conversation qui aurait dû avoir lieu plus tôt ?</w:t>
      </w:r>
    </w:p>
    <w:p w14:paraId="7D181F18" w14:textId="77777777" w:rsidR="00FE1846" w:rsidRPr="00494D1B"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Quel mot ou critère aurait dû être clarifié </w:t>
      </w:r>
      <w:r w:rsidR="00494D1B" w:rsidRPr="00494D1B">
        <w:rPr>
          <w:color w:val="215868"/>
          <w:lang w:val="fr-CA"/>
        </w:rPr>
        <w:t>avant la réalisation</w:t>
      </w:r>
      <w:r w:rsidRPr="0039667A">
        <w:rPr>
          <w:color w:val="215868" w:themeColor="accent5" w:themeShade="80"/>
          <w:lang w:val="fr-CA"/>
        </w:rPr>
        <w:t xml:space="preserve"> ?</w:t>
      </w:r>
    </w:p>
    <w:p w14:paraId="3E21D1C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exemple ajouter pour éviter que le même flou revienne ?</w:t>
      </w:r>
    </w:p>
    <w:p w14:paraId="327A1F7B"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8 — Les erreurs, bugs et signaux comme matière d’apprentissage</w:t>
      </w:r>
    </w:p>
    <w:p w14:paraId="12167725" w14:textId="77777777" w:rsidR="00FE1846" w:rsidRPr="0039667A" w:rsidRDefault="00000000">
      <w:pPr>
        <w:rPr>
          <w:color w:val="215868" w:themeColor="accent5" w:themeShade="80"/>
          <w:lang w:val="fr-CA"/>
        </w:rPr>
      </w:pPr>
      <w:r w:rsidRPr="0039667A">
        <w:rPr>
          <w:color w:val="215868" w:themeColor="accent5" w:themeShade="80"/>
          <w:lang w:val="fr-CA"/>
        </w:rPr>
        <w:t xml:space="preserve">Une erreur dérange parce qu’elle expose une fragilité. Un bug interrompt. Un incident coûte du temps, de la confiance et parfois de la crédibilité. Dans le quotidien, ces </w:t>
      </w:r>
      <w:r w:rsidRPr="0039667A">
        <w:rPr>
          <w:color w:val="215868" w:themeColor="accent5" w:themeShade="80"/>
          <w:lang w:val="fr-CA"/>
        </w:rPr>
        <w:lastRenderedPageBreak/>
        <w:t>éléments sont souvent perçus comme des problèmes à faire disparaître le plus vite possible.</w:t>
      </w:r>
    </w:p>
    <w:p w14:paraId="02E58888" w14:textId="77777777" w:rsidR="00FE1846" w:rsidRPr="0039667A" w:rsidRDefault="00000000">
      <w:pPr>
        <w:rPr>
          <w:color w:val="215868" w:themeColor="accent5" w:themeShade="80"/>
          <w:lang w:val="fr-CA"/>
        </w:rPr>
      </w:pPr>
      <w:r w:rsidRPr="0039667A">
        <w:rPr>
          <w:color w:val="215868" w:themeColor="accent5" w:themeShade="80"/>
          <w:lang w:val="fr-CA"/>
        </w:rPr>
        <w:t>Il faut évidemment corriger ce qui doit l’être. Mais ToTAL invite à regarder plus loin. Un bug n’est pas seulement une anomalie à corriger. C’est une information sur ce que l’organisation n’a pas encore compris, clarifié ou appris.</w:t>
      </w:r>
    </w:p>
    <w:p w14:paraId="3AB384D3" w14:textId="77777777" w:rsidR="00FE1846" w:rsidRPr="0039667A" w:rsidRDefault="00000000">
      <w:pPr>
        <w:rPr>
          <w:color w:val="215868" w:themeColor="accent5" w:themeShade="80"/>
          <w:lang w:val="fr-CA"/>
        </w:rPr>
      </w:pPr>
      <w:r w:rsidRPr="0039667A">
        <w:rPr>
          <w:color w:val="215868" w:themeColor="accent5" w:themeShade="80"/>
          <w:lang w:val="fr-CA"/>
        </w:rPr>
        <w:t>Un incident BEASTEST (produit) cesse d’être une exception et devient une source de lucidité lorsque DREAM-TEAM (équipe) le relie à une décision, un concept ou un signal. Le problème n’est plus seulement “qui a cassé ?” mais “qu’est-ce que ce signal révèle ?”.</w:t>
      </w:r>
    </w:p>
    <w:p w14:paraId="13FB6E12" w14:textId="77777777" w:rsidR="00FE1846" w:rsidRPr="0039667A" w:rsidRDefault="00000000">
      <w:pPr>
        <w:rPr>
          <w:color w:val="215868" w:themeColor="accent5" w:themeShade="80"/>
          <w:lang w:val="fr-CA"/>
        </w:rPr>
      </w:pPr>
      <w:r w:rsidRPr="0039667A">
        <w:rPr>
          <w:color w:val="215868" w:themeColor="accent5" w:themeShade="80"/>
          <w:lang w:val="fr-CA"/>
        </w:rPr>
        <w:t>Si l’erreur sert à blâmer, l’apprentissage se ferme. Si l’erreur sert à voir, elle devient une source de qualité. Cette différence change profondément la culture d’une organisation. Elle ne retire pas l’exigence ; elle rend l’exigence plus intelligente.</w:t>
      </w:r>
    </w:p>
    <w:p w14:paraId="3BED58EF" w14:textId="77777777" w:rsidR="00FE1846" w:rsidRPr="00096E06" w:rsidRDefault="00000000" w:rsidP="00907150">
      <w:pPr>
        <w:rPr>
          <w:color w:val="215868" w:themeColor="accent5" w:themeShade="80"/>
          <w:lang w:val="fr-CA"/>
        </w:rPr>
      </w:pPr>
      <w:r w:rsidRPr="0039667A">
        <w:rPr>
          <w:color w:val="215868" w:themeColor="accent5" w:themeShade="80"/>
          <w:lang w:val="fr-CA"/>
        </w:rPr>
        <w:t xml:space="preserve">La question n’est donc pas seulement “comment corriger ?” mais “qu’est-ce que ce signal révèle et où devons-nous réinjecter l’apprentissage ?”. Certains apprentissages doivent retourner vers </w:t>
      </w:r>
      <w:r w:rsidRPr="00F629FF">
        <w:rPr>
          <w:color w:val="215868"/>
          <w:lang w:val="fr-CA"/>
        </w:rPr>
        <w:t>la compréhension du besoin</w:t>
      </w:r>
      <w:r w:rsidRPr="0039667A">
        <w:rPr>
          <w:color w:val="215868" w:themeColor="accent5" w:themeShade="80"/>
          <w:lang w:val="fr-CA"/>
        </w:rPr>
        <w:t xml:space="preserve">, parce que </w:t>
      </w:r>
      <w:r w:rsidRPr="00F629FF">
        <w:rPr>
          <w:color w:val="215868"/>
          <w:lang w:val="fr-CA"/>
        </w:rPr>
        <w:t>la situation</w:t>
      </w:r>
      <w:r w:rsidRPr="0039667A">
        <w:rPr>
          <w:color w:val="215868" w:themeColor="accent5" w:themeShade="80"/>
          <w:lang w:val="fr-CA"/>
        </w:rPr>
        <w:t xml:space="preserve"> était mal </w:t>
      </w:r>
      <w:r w:rsidRPr="00F629FF">
        <w:rPr>
          <w:color w:val="215868"/>
          <w:lang w:val="fr-CA"/>
        </w:rPr>
        <w:t>comprise.</w:t>
      </w:r>
      <w:r w:rsidRPr="0039667A">
        <w:rPr>
          <w:color w:val="215868" w:themeColor="accent5" w:themeShade="80"/>
          <w:lang w:val="fr-CA"/>
        </w:rPr>
        <w:t xml:space="preserve"> D’autres vers </w:t>
      </w:r>
      <w:r w:rsidRPr="00F629FF">
        <w:rPr>
          <w:color w:val="215868"/>
          <w:lang w:val="fr-CA"/>
        </w:rPr>
        <w:t>la définition du comportement</w:t>
      </w:r>
      <w:r w:rsidRPr="0039667A">
        <w:rPr>
          <w:color w:val="215868" w:themeColor="accent5" w:themeShade="80"/>
          <w:lang w:val="fr-CA"/>
        </w:rPr>
        <w:t xml:space="preserve">, parce que les exemples étaient insuffisants. D’autres vers </w:t>
      </w:r>
      <w:r w:rsidRPr="00F629FF">
        <w:rPr>
          <w:color w:val="215868"/>
          <w:lang w:val="fr-CA"/>
        </w:rPr>
        <w:t>la réalisation</w:t>
      </w:r>
      <w:r w:rsidRPr="0039667A">
        <w:rPr>
          <w:color w:val="215868" w:themeColor="accent5" w:themeShade="80"/>
          <w:lang w:val="fr-CA"/>
        </w:rPr>
        <w:t xml:space="preserve">, parce que la </w:t>
      </w:r>
      <w:r w:rsidRPr="00F629FF">
        <w:rPr>
          <w:color w:val="215868"/>
          <w:lang w:val="fr-CA"/>
        </w:rPr>
        <w:t>construction</w:t>
      </w:r>
      <w:r w:rsidRPr="0039667A">
        <w:rPr>
          <w:color w:val="215868" w:themeColor="accent5" w:themeShade="80"/>
          <w:lang w:val="fr-CA"/>
        </w:rPr>
        <w:t xml:space="preserve"> ou l’intégration a révélé une fragilité. D’autres vers </w:t>
      </w:r>
      <w:r w:rsidRPr="00F629FF">
        <w:rPr>
          <w:color w:val="215868"/>
          <w:lang w:val="fr-CA"/>
        </w:rPr>
        <w:t>la diffusion</w:t>
      </w:r>
      <w:r w:rsidRPr="0039667A">
        <w:rPr>
          <w:color w:val="215868" w:themeColor="accent5" w:themeShade="80"/>
          <w:lang w:val="fr-CA"/>
        </w:rPr>
        <w:t xml:space="preserve"> ou </w:t>
      </w:r>
      <w:r w:rsidRPr="00F629FF">
        <w:rPr>
          <w:color w:val="215868"/>
          <w:lang w:val="fr-CA"/>
        </w:rPr>
        <w:t>l’observation du réel</w:t>
      </w:r>
      <w:r w:rsidRPr="0039667A">
        <w:rPr>
          <w:color w:val="215868" w:themeColor="accent5" w:themeShade="80"/>
          <w:lang w:val="fr-CA"/>
        </w:rPr>
        <w:t xml:space="preserve">, parce que </w:t>
      </w:r>
      <w:r w:rsidRPr="00F629FF">
        <w:rPr>
          <w:color w:val="215868"/>
          <w:lang w:val="fr-CA"/>
        </w:rPr>
        <w:t>l’usage</w:t>
      </w:r>
      <w:r w:rsidRPr="0039667A">
        <w:rPr>
          <w:color w:val="215868" w:themeColor="accent5" w:themeShade="80"/>
          <w:lang w:val="fr-CA"/>
        </w:rPr>
        <w:t xml:space="preserve"> a parlé après la livraison.</w:t>
      </w:r>
    </w:p>
    <w:p w14:paraId="1C90E9CF" w14:textId="77777777" w:rsidR="00FE1846" w:rsidRPr="0039667A" w:rsidRDefault="00000000">
      <w:pPr>
        <w:rPr>
          <w:color w:val="215868" w:themeColor="accent5" w:themeShade="80"/>
          <w:lang w:val="fr-CA"/>
        </w:rPr>
      </w:pPr>
      <w:r w:rsidRPr="0039667A">
        <w:rPr>
          <w:color w:val="215868" w:themeColor="accent5" w:themeShade="80"/>
          <w:lang w:val="fr-CA"/>
        </w:rPr>
        <w:t>Une organisation qui apprend de ses erreurs devient plus digne de confiance. Une organisation qui corrige sans apprendre prépare souvent la répétition.</w:t>
      </w:r>
    </w:p>
    <w:p w14:paraId="7E665AC0" w14:textId="77777777" w:rsidR="00FE1846" w:rsidRPr="0039667A" w:rsidRDefault="00000000">
      <w:pPr>
        <w:rPr>
          <w:color w:val="215868" w:themeColor="accent5" w:themeShade="80"/>
          <w:lang w:val="fr-CA"/>
        </w:rPr>
      </w:pPr>
      <w:r w:rsidRPr="0039667A">
        <w:rPr>
          <w:color w:val="215868" w:themeColor="accent5" w:themeShade="80"/>
          <w:lang w:val="fr-CA"/>
        </w:rPr>
        <w:t>Une erreur bien comprise devient une information de qualité.</w:t>
      </w:r>
    </w:p>
    <w:p w14:paraId="5CFAD2F3" w14:textId="77777777" w:rsidR="002F65FC" w:rsidRPr="0039667A" w:rsidRDefault="002F65FC">
      <w:pPr>
        <w:pStyle w:val="Titre3"/>
        <w:rPr>
          <w:color w:val="215868" w:themeColor="accent5" w:themeShade="80"/>
          <w:kern w:val="2"/>
          <w:szCs w:val="26"/>
          <w:lang w:val="fr-CA" w:eastAsia="fr-CA"/>
          <w14:ligatures w14:val="standardContextual"/>
        </w:rPr>
      </w:pPr>
      <w:r w:rsidRPr="0039667A">
        <w:rPr>
          <w:color w:val="215868" w:themeColor="accent5" w:themeShade="80"/>
          <w:lang w:val="fr-CA"/>
        </w:rPr>
        <w:t>Carnet de terrain — Le bug avant les mots</w:t>
      </w:r>
    </w:p>
    <w:p w14:paraId="413D3596" w14:textId="77777777" w:rsidR="00FE1846" w:rsidRPr="0039667A" w:rsidRDefault="00000000" w:rsidP="00AB25E9">
      <w:pPr>
        <w:rPr>
          <w:color w:val="215868" w:themeColor="accent5" w:themeShade="80"/>
          <w:lang w:val="fr-CA"/>
        </w:rPr>
      </w:pPr>
      <w:r w:rsidRPr="0039667A">
        <w:rPr>
          <w:color w:val="215868" w:themeColor="accent5" w:themeShade="80"/>
          <w:lang w:val="fr-CA"/>
        </w:rPr>
        <w:t xml:space="preserve">Avant même de connaître les mots “assurance qualité”, “test”, “anomalie” ou “défaut”, j’avais déjà vécu la sensation du signal faible ignoré. Je voyais une incohérence, mais le système autour de moi me disait </w:t>
      </w:r>
      <w:r w:rsidR="001D4FAB" w:rsidRPr="0039667A">
        <w:rPr>
          <w:color w:val="215868" w:themeColor="accent5" w:themeShade="80"/>
          <w:lang w:val="fr-CA"/>
        </w:rPr>
        <w:t>qu’elle ne pouvait pas exister. Je n’avais pas encore le vocabulaire, mais je reconnaissais déjà une vérité de terrain : un signal peut être réel avant d’être reconnu.</w:t>
      </w:r>
    </w:p>
    <w:p w14:paraId="34B9012F" w14:textId="77777777" w:rsidR="00FE1846" w:rsidRPr="0039667A" w:rsidRDefault="00000000" w:rsidP="00F639A3">
      <w:pPr>
        <w:rPr>
          <w:color w:val="215868" w:themeColor="accent5" w:themeShade="80"/>
          <w:lang w:val="fr-CA"/>
        </w:rPr>
      </w:pPr>
      <w:r w:rsidRPr="0039667A">
        <w:rPr>
          <w:color w:val="215868" w:themeColor="accent5" w:themeShade="80"/>
          <w:lang w:val="fr-CA"/>
        </w:rPr>
        <w:t>Dans le logiciel, plusieurs bugs commencent ainsi. Un utilisateur contourne une fonction. Une personne qualité pose une question inconfortable. Un développeur voit une règle fragile. Le signal existe, mais il n’a pas encore d’espace pour être entendu. Si le système écoute trop tard, le signal devient incident. S’il écoute assez tôt, le signal devient apprentissage.</w:t>
      </w:r>
    </w:p>
    <w:p w14:paraId="208C7E84"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Ce que le terrain m’a appris : un bug n’est pas seulement une erreur à corriger</w:t>
      </w:r>
      <w:r w:rsidR="00A346E5" w:rsidRPr="0039667A">
        <w:rPr>
          <w:color w:val="215868" w:themeColor="accent5" w:themeShade="80"/>
          <w:lang w:val="fr-CA"/>
        </w:rPr>
        <w:t xml:space="preserve"> ; c’est</w:t>
      </w:r>
      <w:r w:rsidRPr="0039667A">
        <w:rPr>
          <w:color w:val="215868" w:themeColor="accent5" w:themeShade="80"/>
          <w:lang w:val="fr-CA"/>
        </w:rPr>
        <w:t xml:space="preserve"> parfois une vérité </w:t>
      </w:r>
      <w:r w:rsidR="00A346E5" w:rsidRPr="0039667A">
        <w:rPr>
          <w:color w:val="215868" w:themeColor="accent5" w:themeShade="80"/>
          <w:lang w:val="fr-CA"/>
        </w:rPr>
        <w:t>que le système</w:t>
      </w:r>
      <w:r w:rsidRPr="0039667A">
        <w:rPr>
          <w:color w:val="215868" w:themeColor="accent5" w:themeShade="80"/>
          <w:lang w:val="fr-CA"/>
        </w:rPr>
        <w:t xml:space="preserve"> n’a pas encore </w:t>
      </w:r>
      <w:r w:rsidR="00A346E5" w:rsidRPr="0039667A">
        <w:rPr>
          <w:color w:val="215868" w:themeColor="accent5" w:themeShade="80"/>
          <w:lang w:val="fr-CA"/>
        </w:rPr>
        <w:t>appris à entendre</w:t>
      </w:r>
      <w:r w:rsidRPr="0039667A">
        <w:rPr>
          <w:color w:val="215868" w:themeColor="accent5" w:themeShade="80"/>
          <w:lang w:val="fr-CA"/>
        </w:rPr>
        <w:t>.</w:t>
      </w:r>
    </w:p>
    <w:p w14:paraId="37B46C90"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1FB5B10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Une erreur bien comprise devient une information de qualité.</w:t>
      </w:r>
    </w:p>
    <w:p w14:paraId="1855DFF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signaux faibles doivent alimenter l’apprentissage.</w:t>
      </w:r>
    </w:p>
    <w:p w14:paraId="317CFE7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Corriger sans comprendre prépare souvent la répétition.</w:t>
      </w:r>
    </w:p>
    <w:p w14:paraId="2339D905"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7D474F7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Même défaut qui revient.</w:t>
      </w:r>
    </w:p>
    <w:p w14:paraId="33C12A8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Incidents corrigés mais non appris.</w:t>
      </w:r>
    </w:p>
    <w:p w14:paraId="1488646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Retour d’usage (feedback) utilisateur traité comme bruit.</w:t>
      </w:r>
    </w:p>
    <w:p w14:paraId="40E47F49" w14:textId="77777777" w:rsidR="00FE1846" w:rsidRPr="00D27E22" w:rsidRDefault="00000000" w:rsidP="00D27E22">
      <w:pPr>
        <w:pStyle w:val="Titre4"/>
        <w:rPr>
          <w:color w:val="215868" w:themeColor="accent5" w:themeShade="80"/>
          <w:lang w:val="fr-CA"/>
        </w:rPr>
      </w:pPr>
      <w:r w:rsidRPr="0039667A">
        <w:rPr>
          <w:color w:val="215868" w:themeColor="accent5" w:themeShade="80"/>
          <w:lang w:val="fr-CA"/>
        </w:rPr>
        <w:t xml:space="preserve">Questions </w:t>
      </w:r>
      <w:r w:rsidR="00D27E22" w:rsidRPr="00D27E22">
        <w:rPr>
          <w:color w:val="215868"/>
          <w:lang w:val="fr-CA"/>
        </w:rPr>
        <w:t>de réflexion</w:t>
      </w:r>
    </w:p>
    <w:p w14:paraId="255A182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 révèle ce signal ?</w:t>
      </w:r>
    </w:p>
    <w:p w14:paraId="0C5CADD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Où l’apprentissage doit-il être réinjecté ?</w:t>
      </w:r>
    </w:p>
    <w:p w14:paraId="5A86C52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concept ou décision était fragile ?</w:t>
      </w:r>
    </w:p>
    <w:p w14:paraId="7CCA565C" w14:textId="77777777" w:rsidR="00FE1846" w:rsidRPr="00B46090" w:rsidRDefault="00B46090" w:rsidP="00B46090">
      <w:pPr>
        <w:pStyle w:val="Titre4"/>
        <w:rPr>
          <w:color w:val="215868" w:themeColor="accent5" w:themeShade="80"/>
          <w:lang w:val="fr-CA"/>
        </w:rPr>
      </w:pPr>
      <w:r w:rsidRPr="00B46090">
        <w:rPr>
          <w:color w:val="215868"/>
          <w:lang w:val="fr-CA"/>
        </w:rPr>
        <w:t>Repères de réflexion</w:t>
      </w:r>
    </w:p>
    <w:p w14:paraId="2CF1307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Ajouter une colonne “apprentissage à réinjecter” dans l’analyse de bug.</w:t>
      </w:r>
    </w:p>
    <w:p w14:paraId="67D5E298" w14:textId="77777777" w:rsidR="00FE1846" w:rsidRPr="003226FD" w:rsidRDefault="003226FD">
      <w:pPr>
        <w:pStyle w:val="BlocpratiqueToTAL"/>
        <w:spacing w:line="312" w:lineRule="auto"/>
        <w:rPr>
          <w:color w:val="215868" w:themeColor="accent5" w:themeShade="80"/>
          <w:lang w:val="fr-CA"/>
        </w:rPr>
      </w:pPr>
      <w:r w:rsidRPr="003226FD">
        <w:rPr>
          <w:color w:val="215868"/>
          <w:lang w:val="fr-CA"/>
        </w:rPr>
        <w:t>Relier chaque incident à l’endroit où l’apprentissage doit retourner : compréhension du besoin, définition, réalisation, diffusion ou observation du réel.</w:t>
      </w:r>
    </w:p>
    <w:p w14:paraId="56052EA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signal faible ignoré récemment.</w:t>
      </w:r>
    </w:p>
    <w:p w14:paraId="0681566A" w14:textId="77777777" w:rsidR="00FE1846" w:rsidRPr="004B34C6" w:rsidRDefault="004B34C6" w:rsidP="004B34C6">
      <w:pPr>
        <w:pStyle w:val="Titre4"/>
        <w:rPr>
          <w:color w:val="215868" w:themeColor="accent5" w:themeShade="80"/>
          <w:lang w:val="fr-CA"/>
        </w:rPr>
      </w:pPr>
      <w:r w:rsidRPr="004B34C6">
        <w:rPr>
          <w:color w:val="215868"/>
          <w:lang w:val="fr-CA"/>
        </w:rPr>
        <w:t>Signal de vigilance</w:t>
      </w:r>
    </w:p>
    <w:p w14:paraId="48DBABD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incident corrigé mais non appris est une dette qui attend son prochain déclencheur.</w:t>
      </w:r>
    </w:p>
    <w:p w14:paraId="2E5CF8B4"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La rétro ToTAL après incident</w:t>
      </w:r>
    </w:p>
    <w:p w14:paraId="3FBDECCE" w14:textId="77777777" w:rsidR="00FE1846" w:rsidRPr="0039667A" w:rsidRDefault="00000000">
      <w:pPr>
        <w:rPr>
          <w:color w:val="215868" w:themeColor="accent5" w:themeShade="80"/>
          <w:lang w:val="fr-CA"/>
        </w:rPr>
      </w:pPr>
      <w:r w:rsidRPr="0039667A">
        <w:rPr>
          <w:color w:val="215868" w:themeColor="accent5" w:themeShade="80"/>
          <w:lang w:val="fr-CA"/>
        </w:rPr>
        <w:t>Un incident survient après une livraison BEASTEST (produit). Une règle de priorité produit un résultat inattendu pour un groupe d’utilisateurs. Le correctif technique est rapide. La tentation est grande de fermer l’incident dès que le comportement est corrigé.</w:t>
      </w:r>
    </w:p>
    <w:p w14:paraId="74326563" w14:textId="77777777" w:rsidR="00FE1846" w:rsidRPr="0039667A" w:rsidRDefault="00000000">
      <w:pPr>
        <w:rPr>
          <w:color w:val="215868" w:themeColor="accent5" w:themeShade="80"/>
          <w:lang w:val="fr-CA"/>
        </w:rPr>
      </w:pPr>
      <w:r w:rsidRPr="0039667A">
        <w:rPr>
          <w:color w:val="215868" w:themeColor="accent5" w:themeShade="80"/>
          <w:lang w:val="fr-CA"/>
        </w:rPr>
        <w:t>DREAM-TEAM (équipe) décide pourtant de faire une rétro ToTAL de 45 minutes. La première question est volontairement sans blâme : que s’est-il passé ? La deuxième question va plus loin : qu’est-ce qui était flou avant l’événement ?</w:t>
      </w:r>
    </w:p>
    <w:p w14:paraId="4C687CE7" w14:textId="77777777" w:rsidR="00FE1846" w:rsidRPr="0039667A" w:rsidRDefault="00000000">
      <w:pPr>
        <w:rPr>
          <w:color w:val="215868" w:themeColor="accent5" w:themeShade="80"/>
          <w:lang w:val="fr-CA"/>
        </w:rPr>
      </w:pPr>
      <w:r w:rsidRPr="0039667A">
        <w:rPr>
          <w:color w:val="215868" w:themeColor="accent5" w:themeShade="80"/>
          <w:lang w:val="fr-CA"/>
        </w:rPr>
        <w:t>L’équipe découvre que le risque avait été mentionné, mais jamais transformé en signal. La règle avait été testée dans des cas standards, mais pas dans un cas limite pourtant connu par les opérations. Le mot “prioritaire” avait été clarifié pour le produit, mais pas pour tous les contextes opérationnels.</w:t>
      </w:r>
    </w:p>
    <w:p w14:paraId="60D57678" w14:textId="77777777" w:rsidR="00FE1846" w:rsidRPr="00FD5FF9" w:rsidRDefault="00000000" w:rsidP="00CF2ADD">
      <w:pPr>
        <w:rPr>
          <w:color w:val="215868" w:themeColor="accent5" w:themeShade="80"/>
          <w:lang w:val="fr-CA"/>
        </w:rPr>
      </w:pPr>
      <w:r w:rsidRPr="0039667A">
        <w:rPr>
          <w:color w:val="215868" w:themeColor="accent5" w:themeShade="80"/>
          <w:lang w:val="fr-CA"/>
        </w:rPr>
        <w:t xml:space="preserve">La rétro produit trois </w:t>
      </w:r>
      <w:r w:rsidRPr="00DC668F">
        <w:rPr>
          <w:color w:val="215868"/>
          <w:lang w:val="fr-CA"/>
        </w:rPr>
        <w:t>apprentissages à réinjecter : ajouter</w:t>
      </w:r>
      <w:r w:rsidRPr="0039667A">
        <w:rPr>
          <w:color w:val="215868" w:themeColor="accent5" w:themeShade="80"/>
          <w:lang w:val="fr-CA"/>
        </w:rPr>
        <w:t xml:space="preserve"> un contre-exemple dans </w:t>
      </w:r>
      <w:r w:rsidRPr="00DC668F">
        <w:rPr>
          <w:color w:val="215868"/>
          <w:lang w:val="fr-CA"/>
        </w:rPr>
        <w:t>la définition, ajouter</w:t>
      </w:r>
      <w:r w:rsidRPr="0039667A">
        <w:rPr>
          <w:color w:val="215868" w:themeColor="accent5" w:themeShade="80"/>
          <w:lang w:val="fr-CA"/>
        </w:rPr>
        <w:t xml:space="preserve"> un signal de surveillance dans </w:t>
      </w:r>
      <w:r w:rsidRPr="00DC668F">
        <w:rPr>
          <w:color w:val="215868"/>
          <w:lang w:val="fr-CA"/>
        </w:rPr>
        <w:t xml:space="preserve">la diffusion, et préciser ce que terminé (done) doit </w:t>
      </w:r>
      <w:r w:rsidRPr="0039667A">
        <w:rPr>
          <w:color w:val="215868" w:themeColor="accent5" w:themeShade="80"/>
          <w:lang w:val="fr-CA"/>
        </w:rPr>
        <w:t xml:space="preserve">inclure </w:t>
      </w:r>
      <w:r w:rsidRPr="00DC668F">
        <w:rPr>
          <w:color w:val="215868"/>
          <w:lang w:val="fr-CA"/>
        </w:rPr>
        <w:t xml:space="preserve">pour </w:t>
      </w:r>
      <w:r w:rsidRPr="0039667A">
        <w:rPr>
          <w:color w:val="215868" w:themeColor="accent5" w:themeShade="80"/>
          <w:lang w:val="fr-CA"/>
        </w:rPr>
        <w:t>certains cas limites opérationnels.</w:t>
      </w:r>
    </w:p>
    <w:p w14:paraId="2C1D815C" w14:textId="77777777" w:rsidR="00FE1846" w:rsidRPr="0039667A" w:rsidRDefault="00000000">
      <w:pPr>
        <w:rPr>
          <w:color w:val="215868" w:themeColor="accent5" w:themeShade="80"/>
          <w:lang w:val="fr-CA"/>
        </w:rPr>
      </w:pPr>
      <w:r w:rsidRPr="0039667A">
        <w:rPr>
          <w:color w:val="215868" w:themeColor="accent5" w:themeShade="80"/>
          <w:lang w:val="fr-CA"/>
        </w:rPr>
        <w:t>L’incident n’est plus seulement une erreur corrigée. Il devient un apprentissage réinjecté. Le système devient légèrement plus intelligent.</w:t>
      </w:r>
    </w:p>
    <w:p w14:paraId="02F85F72"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C’est cela, apprendre sans se mentir : ne pas s’arrêter au correctif lorsque le système peut devenir plus clair.</w:t>
      </w:r>
    </w:p>
    <w:p w14:paraId="0D7254A9" w14:textId="77777777" w:rsidR="00FE1846" w:rsidRPr="0039667A" w:rsidRDefault="00000000">
      <w:pPr>
        <w:rPr>
          <w:color w:val="215868" w:themeColor="accent5" w:themeShade="80"/>
          <w:lang w:val="fr-CA"/>
        </w:rPr>
      </w:pPr>
      <w:r w:rsidRPr="0039667A">
        <w:rPr>
          <w:color w:val="215868" w:themeColor="accent5" w:themeShade="80"/>
          <w:lang w:val="fr-CA"/>
        </w:rPr>
        <w:t>Après cette rétro, ORIGINALIUM (organisation) ne voit plus l’incident seulement comme une parenthèse à refermer. L’incident devient un matériau d’apprentissage. La vraie question n’est plus seulement de savoir si le correctif est livré, mais si le système est devenu légèrement plus clair après l’événement.</w:t>
      </w:r>
    </w:p>
    <w:p w14:paraId="789BA6CD" w14:textId="77777777" w:rsidR="00FE1846" w:rsidRPr="0088787B" w:rsidRDefault="00000000" w:rsidP="0088787B">
      <w:pPr>
        <w:pStyle w:val="Titre4"/>
        <w:rPr>
          <w:color w:val="215868" w:themeColor="accent5" w:themeShade="80"/>
          <w:lang w:val="fr-CA"/>
        </w:rPr>
      </w:pPr>
      <w:r w:rsidRPr="0039667A">
        <w:rPr>
          <w:color w:val="215868" w:themeColor="accent5" w:themeShade="80"/>
          <w:lang w:val="fr-CA"/>
        </w:rPr>
        <w:t xml:space="preserve">Questions de </w:t>
      </w:r>
      <w:r w:rsidR="0088787B" w:rsidRPr="0088787B">
        <w:rPr>
          <w:color w:val="215868"/>
          <w:lang w:val="fr-CA"/>
        </w:rPr>
        <w:t>réflexion</w:t>
      </w:r>
    </w:p>
    <w:p w14:paraId="3FE3F31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était présent avant l’incident, mais n’a pas été écouté ou transformé en décision ?</w:t>
      </w:r>
    </w:p>
    <w:p w14:paraId="35D03A7D" w14:textId="77777777" w:rsidR="00FE1846" w:rsidRPr="00B94345" w:rsidRDefault="00B94345">
      <w:pPr>
        <w:pStyle w:val="BlocpratiqueToTAL"/>
        <w:spacing w:line="312" w:lineRule="auto"/>
        <w:rPr>
          <w:color w:val="215868" w:themeColor="accent5" w:themeShade="80"/>
          <w:lang w:val="fr-CA"/>
        </w:rPr>
      </w:pPr>
      <w:r w:rsidRPr="00B94345">
        <w:rPr>
          <w:color w:val="215868"/>
          <w:lang w:val="fr-CA"/>
        </w:rPr>
        <w:t>Quel apprentissage doit retourner vers la compréhension, la définition, la réalisation, la diffusion ou l’observation du réel ?</w:t>
      </w:r>
    </w:p>
    <w:p w14:paraId="1A73BE1B" w14:textId="77777777" w:rsidR="00FE1846" w:rsidRPr="00CB57AF"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Quelle définition, règle ou </w:t>
      </w:r>
      <w:r w:rsidR="00CB57AF" w:rsidRPr="00CB57AF">
        <w:rPr>
          <w:color w:val="215868"/>
          <w:lang w:val="fr-CA"/>
        </w:rPr>
        <w:t>repère</w:t>
      </w:r>
      <w:r w:rsidRPr="0039667A">
        <w:rPr>
          <w:color w:val="215868" w:themeColor="accent5" w:themeShade="80"/>
          <w:lang w:val="fr-CA"/>
        </w:rPr>
        <w:t xml:space="preserve"> de </w:t>
      </w:r>
      <w:r w:rsidR="00CB57AF" w:rsidRPr="00CB57AF">
        <w:rPr>
          <w:color w:val="215868"/>
          <w:lang w:val="fr-CA"/>
        </w:rPr>
        <w:t>validation</w:t>
      </w:r>
      <w:r w:rsidRPr="0039667A">
        <w:rPr>
          <w:color w:val="215868" w:themeColor="accent5" w:themeShade="80"/>
          <w:lang w:val="fr-CA"/>
        </w:rPr>
        <w:t xml:space="preserve"> doit changer après cet incident ?</w:t>
      </w:r>
    </w:p>
    <w:p w14:paraId="3266D347" w14:textId="77777777" w:rsidR="00FE1846" w:rsidRPr="0039667A" w:rsidRDefault="00000000">
      <w:pPr>
        <w:pStyle w:val="Titre3"/>
        <w:rPr>
          <w:color w:val="215868" w:themeColor="accent5" w:themeShade="80"/>
          <w:lang w:val="fr-CA"/>
        </w:rPr>
      </w:pPr>
      <w:r w:rsidRPr="0039667A">
        <w:rPr>
          <w:color w:val="215868" w:themeColor="accent5" w:themeShade="80"/>
          <w:lang w:val="fr-CA"/>
        </w:rPr>
        <w:t>Point de bascule — DREAM-TEAM (équipe) commence à voir</w:t>
      </w:r>
    </w:p>
    <w:p w14:paraId="2DC41A12" w14:textId="77777777" w:rsidR="00FE1846" w:rsidRPr="0039667A" w:rsidRDefault="00000000">
      <w:pPr>
        <w:rPr>
          <w:color w:val="215868" w:themeColor="accent5" w:themeShade="80"/>
          <w:lang w:val="fr-CA"/>
        </w:rPr>
      </w:pPr>
      <w:r w:rsidRPr="0039667A">
        <w:rPr>
          <w:color w:val="215868" w:themeColor="accent5" w:themeShade="80"/>
          <w:lang w:val="fr-CA"/>
        </w:rPr>
        <w:t>Après les premières clarifications, DREAM-TEAM (équipe) ne travaille pas moins. L’équipe travaille autrement. Les mêmes réunions existent, mais les questions changent. Une demande n’est plus automatiquement transformée en solution. Un test rouge n’est plus seulement une faute technique. Un incident n’est plus seulement une urgence à refermer.</w:t>
      </w:r>
    </w:p>
    <w:p w14:paraId="5728DEC2" w14:textId="77777777" w:rsidR="00FE1846" w:rsidRPr="0039667A" w:rsidRDefault="00000000">
      <w:pPr>
        <w:rPr>
          <w:color w:val="215868" w:themeColor="accent5" w:themeShade="80"/>
          <w:lang w:val="fr-CA"/>
        </w:rPr>
      </w:pPr>
      <w:r w:rsidRPr="0039667A">
        <w:rPr>
          <w:color w:val="215868" w:themeColor="accent5" w:themeShade="80"/>
          <w:lang w:val="fr-CA"/>
        </w:rPr>
        <w:t>Cette évolution reste fragile : certains y voient un ralentissement, d’autres reconnaissent déjà que ce ralentissement apparent évite de longues reprises. La différence apparaît d’abord dans la qualité des conversations.</w:t>
      </w:r>
    </w:p>
    <w:p w14:paraId="55F6977C" w14:textId="77777777" w:rsidR="00FE1846" w:rsidRPr="0039667A" w:rsidRDefault="00000000">
      <w:pPr>
        <w:rPr>
          <w:color w:val="215868" w:themeColor="accent5" w:themeShade="80"/>
          <w:lang w:val="fr-CA"/>
        </w:rPr>
      </w:pPr>
      <w:r w:rsidRPr="0039667A">
        <w:rPr>
          <w:color w:val="215868" w:themeColor="accent5" w:themeShade="80"/>
          <w:lang w:val="fr-CA"/>
        </w:rPr>
        <w:t>Le produit BEASTEST (produit) devient un laboratoire de maîtrise. DREAM-TEAM (équipe) commence à relier les mots aux décisions, les décisions aux critères, les critères aux tests, les tests aux signaux, et les signaux à l’apprentissage. C’est à ce moment que la chaîne clarté → qualité → confiance → excellence durable cesse d’être une formule et devient une pratique.</w:t>
      </w:r>
    </w:p>
    <w:p w14:paraId="6BEA9AD3" w14:textId="77777777" w:rsidR="00FE1846" w:rsidRPr="00BF6B77" w:rsidRDefault="00000000" w:rsidP="00F8022B">
      <w:pPr>
        <w:rPr>
          <w:color w:val="215868" w:themeColor="accent5" w:themeShade="80"/>
          <w:lang w:val="fr-CA"/>
        </w:rPr>
      </w:pPr>
      <w:r w:rsidRPr="005C4FFC">
        <w:rPr>
          <w:color w:val="215868"/>
          <w:lang w:val="fr-CA"/>
        </w:rPr>
        <w:t xml:space="preserve">À ce stade, DREAM-TEAM (équipe) </w:t>
      </w:r>
      <w:r w:rsidR="00BF6B77" w:rsidRPr="00BF6B77">
        <w:rPr>
          <w:color w:val="215868"/>
          <w:lang w:val="fr-CA"/>
        </w:rPr>
        <w:t>commence</w:t>
      </w:r>
      <w:r w:rsidRPr="005C4FFC">
        <w:rPr>
          <w:color w:val="215868"/>
          <w:lang w:val="fr-CA"/>
        </w:rPr>
        <w:t xml:space="preserve"> à voir autrement : les mots influencent les décisions, les tests révèlent des conversations absentes, les incidents deviennent des apprentissages possibles. Il reste alors à relier ces découvertes dans une chaîne simple</w:t>
      </w:r>
      <w:r w:rsidR="00BF6B77" w:rsidRPr="00BF6B77">
        <w:rPr>
          <w:color w:val="215868"/>
          <w:lang w:val="fr-CA"/>
        </w:rPr>
        <w:t xml:space="preserve"> :</w:t>
      </w:r>
      <w:r w:rsidRPr="005C4FFC">
        <w:rPr>
          <w:color w:val="215868"/>
          <w:lang w:val="fr-CA"/>
        </w:rPr>
        <w:t xml:space="preserve"> clarté </w:t>
      </w:r>
      <w:r w:rsidR="00BF6B77" w:rsidRPr="00BF6B77">
        <w:rPr>
          <w:rFonts w:ascii="Arial" w:hAnsi="Arial" w:cs="Arial"/>
          <w:color w:val="215868"/>
          <w:lang w:val="fr-CA"/>
        </w:rPr>
        <w:t>→</w:t>
      </w:r>
      <w:r w:rsidRPr="005C4FFC">
        <w:rPr>
          <w:color w:val="215868"/>
          <w:lang w:val="fr-CA"/>
        </w:rPr>
        <w:t xml:space="preserve"> qualité</w:t>
      </w:r>
      <w:r w:rsidR="00BF6B77" w:rsidRPr="00BF6B77">
        <w:rPr>
          <w:color w:val="215868"/>
          <w:lang w:val="fr-CA"/>
        </w:rPr>
        <w:t xml:space="preserve"> </w:t>
      </w:r>
      <w:r w:rsidR="00BF6B77" w:rsidRPr="00BF6B77">
        <w:rPr>
          <w:rFonts w:ascii="Arial" w:hAnsi="Arial" w:cs="Arial"/>
          <w:color w:val="215868"/>
          <w:lang w:val="fr-CA"/>
        </w:rPr>
        <w:t>→</w:t>
      </w:r>
      <w:r w:rsidRPr="005C4FFC">
        <w:rPr>
          <w:color w:val="215868"/>
          <w:lang w:val="fr-CA"/>
        </w:rPr>
        <w:t xml:space="preserve"> confiance</w:t>
      </w:r>
      <w:r w:rsidR="00BF6B77" w:rsidRPr="00BF6B77">
        <w:rPr>
          <w:color w:val="215868"/>
          <w:lang w:val="fr-CA"/>
        </w:rPr>
        <w:t xml:space="preserve"> </w:t>
      </w:r>
      <w:r w:rsidR="00BF6B77" w:rsidRPr="00BF6B77">
        <w:rPr>
          <w:rFonts w:ascii="Arial" w:hAnsi="Arial" w:cs="Arial"/>
          <w:color w:val="215868"/>
          <w:lang w:val="fr-CA"/>
        </w:rPr>
        <w:t>→</w:t>
      </w:r>
      <w:r w:rsidRPr="005C4FFC">
        <w:rPr>
          <w:color w:val="215868"/>
          <w:lang w:val="fr-CA"/>
        </w:rPr>
        <w:t xml:space="preserve"> excellence durable.</w:t>
      </w:r>
    </w:p>
    <w:p w14:paraId="701E562C" w14:textId="77777777" w:rsidR="00FE1846" w:rsidRPr="0039667A" w:rsidRDefault="00000000">
      <w:pPr>
        <w:pStyle w:val="Titre1"/>
        <w:rPr>
          <w:color w:val="215868" w:themeColor="accent5" w:themeShade="80"/>
          <w:lang w:val="fr-CA"/>
        </w:rPr>
      </w:pPr>
      <w:r w:rsidRPr="0039667A">
        <w:rPr>
          <w:color w:val="215868" w:themeColor="accent5" w:themeShade="80"/>
          <w:lang w:val="fr-CA"/>
        </w:rPr>
        <w:t>Partie 3 — Clarté → qualité → confiance → excellence durable</w:t>
      </w:r>
    </w:p>
    <w:p w14:paraId="66DC08F2" w14:textId="77777777" w:rsidR="00FE1846" w:rsidRPr="00096E06" w:rsidRDefault="00000000" w:rsidP="00234CF0">
      <w:pPr>
        <w:rPr>
          <w:color w:val="215868" w:themeColor="accent5" w:themeShade="80"/>
          <w:lang w:val="fr-CA"/>
        </w:rPr>
      </w:pPr>
      <w:r w:rsidRPr="004B3408">
        <w:rPr>
          <w:color w:val="215868"/>
          <w:lang w:val="fr-CA"/>
        </w:rPr>
        <w:t>Après avoir nommé le chaos</w:t>
      </w:r>
      <w:r w:rsidRPr="0039667A">
        <w:rPr>
          <w:color w:val="215868" w:themeColor="accent5" w:themeShade="80"/>
          <w:lang w:val="fr-CA"/>
        </w:rPr>
        <w:t xml:space="preserve"> et </w:t>
      </w:r>
      <w:r w:rsidRPr="004B3408">
        <w:rPr>
          <w:color w:val="215868"/>
          <w:lang w:val="fr-CA"/>
        </w:rPr>
        <w:t xml:space="preserve">clarifié </w:t>
      </w:r>
      <w:r w:rsidRPr="0039667A">
        <w:rPr>
          <w:color w:val="215868" w:themeColor="accent5" w:themeShade="80"/>
          <w:lang w:val="fr-CA"/>
        </w:rPr>
        <w:t>les concepts</w:t>
      </w:r>
      <w:r w:rsidRPr="004B3408">
        <w:rPr>
          <w:color w:val="215868"/>
          <w:lang w:val="fr-CA"/>
        </w:rPr>
        <w:t xml:space="preserve">, cette troisième partie présente la </w:t>
      </w:r>
      <w:r w:rsidRPr="0039667A">
        <w:rPr>
          <w:color w:val="215868" w:themeColor="accent5" w:themeShade="80"/>
          <w:lang w:val="fr-CA"/>
        </w:rPr>
        <w:t xml:space="preserve">chaîne </w:t>
      </w:r>
      <w:r w:rsidRPr="004B3408">
        <w:rPr>
          <w:color w:val="215868"/>
          <w:lang w:val="fr-CA"/>
        </w:rPr>
        <w:t>qui soutient tout le livre</w:t>
      </w:r>
      <w:r w:rsidRPr="0039667A">
        <w:rPr>
          <w:color w:val="215868" w:themeColor="accent5" w:themeShade="80"/>
          <w:lang w:val="fr-CA"/>
        </w:rPr>
        <w:t xml:space="preserve"> : clarté → qualité → confiance → excellence durable.</w:t>
      </w:r>
      <w:r w:rsidRPr="004B3408">
        <w:rPr>
          <w:color w:val="215868"/>
          <w:lang w:val="fr-CA"/>
        </w:rPr>
        <w:t xml:space="preserve"> Elle sert de colonne vertébrale. Elle permet de comprendre pourquoi une organisation peut travailler fort sans devenir plus fiable, et pourquoi la confiance ne peut pas être déclarée si la clarté et la qualité ne la soutiennent pas.</w:t>
      </w:r>
    </w:p>
    <w:p w14:paraId="3558906A" w14:textId="77777777" w:rsidR="00FE1846" w:rsidRPr="00096E06" w:rsidRDefault="00000000" w:rsidP="00642C81">
      <w:pPr>
        <w:rPr>
          <w:color w:val="215868" w:themeColor="accent5" w:themeShade="80"/>
          <w:lang w:val="fr-CA"/>
        </w:rPr>
      </w:pPr>
      <w:r w:rsidRPr="001154E5">
        <w:rPr>
          <w:color w:val="215868"/>
          <w:lang w:val="fr-CA"/>
        </w:rPr>
        <w:lastRenderedPageBreak/>
        <w:t>La progression est volontairement simple : lorsqu’une</w:t>
      </w:r>
      <w:r w:rsidRPr="0039667A">
        <w:rPr>
          <w:color w:val="215868" w:themeColor="accent5" w:themeShade="80"/>
          <w:lang w:val="fr-CA"/>
        </w:rPr>
        <w:t xml:space="preserve"> confiance est fragile, </w:t>
      </w:r>
      <w:r w:rsidRPr="001154E5">
        <w:rPr>
          <w:color w:val="215868"/>
          <w:lang w:val="fr-CA"/>
        </w:rPr>
        <w:t xml:space="preserve">il faut demander </w:t>
      </w:r>
      <w:r w:rsidRPr="0039667A">
        <w:rPr>
          <w:color w:val="215868" w:themeColor="accent5" w:themeShade="80"/>
          <w:lang w:val="fr-CA"/>
        </w:rPr>
        <w:t>quelle qualité manque</w:t>
      </w:r>
      <w:r w:rsidRPr="001154E5">
        <w:rPr>
          <w:color w:val="215868"/>
          <w:lang w:val="fr-CA"/>
        </w:rPr>
        <w:t xml:space="preserve"> ; lorsqu’une qualité manque, il faut demander</w:t>
      </w:r>
      <w:r w:rsidRPr="0039667A">
        <w:rPr>
          <w:color w:val="215868" w:themeColor="accent5" w:themeShade="80"/>
          <w:lang w:val="fr-CA"/>
        </w:rPr>
        <w:t xml:space="preserve"> quelle clarté aurait dû </w:t>
      </w:r>
      <w:r w:rsidRPr="001154E5">
        <w:rPr>
          <w:color w:val="215868"/>
          <w:lang w:val="fr-CA"/>
        </w:rPr>
        <w:t xml:space="preserve">la </w:t>
      </w:r>
      <w:r w:rsidRPr="0039667A">
        <w:rPr>
          <w:color w:val="215868" w:themeColor="accent5" w:themeShade="80"/>
          <w:lang w:val="fr-CA"/>
        </w:rPr>
        <w:t>rendre possible</w:t>
      </w:r>
      <w:r w:rsidRPr="001154E5">
        <w:rPr>
          <w:color w:val="215868"/>
          <w:lang w:val="fr-CA"/>
        </w:rPr>
        <w:t>. Cette partie donne au lecteur une manière de remonter la source des tensions sans réduire le problème à un outil, un rôle ou une étape.</w:t>
      </w:r>
    </w:p>
    <w:p w14:paraId="6A3FC277"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9 — Clarté : le premier actif qualité</w:t>
      </w:r>
    </w:p>
    <w:p w14:paraId="2B144CF6" w14:textId="77777777" w:rsidR="00FE1846" w:rsidRPr="0039667A" w:rsidRDefault="00000000">
      <w:pPr>
        <w:rPr>
          <w:color w:val="215868" w:themeColor="accent5" w:themeShade="80"/>
          <w:lang w:val="fr-CA"/>
        </w:rPr>
      </w:pPr>
      <w:r w:rsidRPr="0039667A">
        <w:rPr>
          <w:color w:val="215868" w:themeColor="accent5" w:themeShade="80"/>
          <w:lang w:val="fr-CA"/>
        </w:rPr>
        <w:t>La clarté est souvent traitée comme une étape préalable. On clarifie pour commencer, pour écrire une exigence, pour alimenter un carnet de produit (backlog) ou pour permettre à une équipe d’avancer. Dans ToTAL, la clarté est plus qu’un préalable. Elle est le premier actif qualité.</w:t>
      </w:r>
    </w:p>
    <w:p w14:paraId="44D94B44" w14:textId="77777777" w:rsidR="00FE1846" w:rsidRPr="0039667A" w:rsidRDefault="00000000">
      <w:pPr>
        <w:rPr>
          <w:color w:val="215868" w:themeColor="accent5" w:themeShade="80"/>
          <w:lang w:val="fr-CA"/>
        </w:rPr>
      </w:pPr>
      <w:r w:rsidRPr="0039667A">
        <w:rPr>
          <w:color w:val="215868" w:themeColor="accent5" w:themeShade="80"/>
          <w:lang w:val="fr-CA"/>
        </w:rPr>
        <w:t>Sans clarté, les équipes peuvent travailler fort dans des directions légèrement différentes. Le produit peut avancer, mais l’apprentissage reste faible. Les tests peuvent vérifier des interprétations différentes. Les métriques peuvent mesurer des choses qui ne soutiennent pas les décisions.</w:t>
      </w:r>
    </w:p>
    <w:p w14:paraId="5F2937A2" w14:textId="77777777" w:rsidR="00FE1846" w:rsidRPr="0039667A" w:rsidRDefault="00000000">
      <w:pPr>
        <w:rPr>
          <w:color w:val="215868" w:themeColor="accent5" w:themeShade="80"/>
          <w:lang w:val="fr-CA"/>
        </w:rPr>
      </w:pPr>
      <w:r w:rsidRPr="0039667A">
        <w:rPr>
          <w:color w:val="215868" w:themeColor="accent5" w:themeShade="80"/>
          <w:lang w:val="fr-CA"/>
        </w:rPr>
        <w:t>La clarté ne veut pas dire tout savoir à l’avance. Elle signifie que l’organisation sait suffisamment ce qu’elle cherche à apprendre, pourquoi cela compte, quels risques elle accepte, quels signaux elle observera et comment elle ajustera sa trajectoire.</w:t>
      </w:r>
    </w:p>
    <w:p w14:paraId="4B482A14"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DREAM-TEAM (équipe) utilise la chaîne clarté → qualité → confiance comme diagnostic sur BEASTEST (produit). L’équipe croyait manquer de vélocité. En réalité, elle manquait surtout de clarté sur la valeur attendue et les signaux de succès.</w:t>
      </w:r>
    </w:p>
    <w:p w14:paraId="2A830E25" w14:textId="77777777" w:rsidR="00FE1846" w:rsidRPr="0039667A" w:rsidRDefault="00000000">
      <w:pPr>
        <w:rPr>
          <w:color w:val="215868" w:themeColor="accent5" w:themeShade="80"/>
          <w:lang w:val="fr-CA"/>
        </w:rPr>
      </w:pPr>
      <w:r w:rsidRPr="0039667A">
        <w:rPr>
          <w:color w:val="215868" w:themeColor="accent5" w:themeShade="80"/>
          <w:lang w:val="fr-CA"/>
        </w:rPr>
        <w:t>Cette prise de conscience transforme la réunion de planification. Au lieu de commencer par la solution, DREAM-TEAM (équipe) commence par cinq questions : quel besoin voulons-nous comprendre ? Quelle valeur voulons-nous sécuriser ? Quel risque voulons-nous réduire ? Quel signal nous dira que nous avons appris ? Quelle décision deviendra plus facile après cette livraison ?</w:t>
      </w:r>
    </w:p>
    <w:p w14:paraId="00C262DC" w14:textId="77777777" w:rsidR="00FE1846" w:rsidRPr="0039667A" w:rsidRDefault="00000000">
      <w:pPr>
        <w:rPr>
          <w:color w:val="215868" w:themeColor="accent5" w:themeShade="80"/>
          <w:lang w:val="fr-CA"/>
        </w:rPr>
      </w:pPr>
      <w:r w:rsidRPr="0039667A">
        <w:rPr>
          <w:color w:val="215868" w:themeColor="accent5" w:themeShade="80"/>
          <w:lang w:val="fr-CA"/>
        </w:rPr>
        <w:t>La clarté devient alors un accélérateur sain. Elle ne ralentit pas le système. Elle évite simplement d’accélérer dans le brouillard. Elle transforme l’énergie de l’équipe en direction partagée.</w:t>
      </w:r>
    </w:p>
    <w:p w14:paraId="3C5734FD" w14:textId="77777777" w:rsidR="00FE1846" w:rsidRPr="0039667A" w:rsidRDefault="00000000">
      <w:pPr>
        <w:rPr>
          <w:color w:val="215868" w:themeColor="accent5" w:themeShade="80"/>
          <w:lang w:val="fr-CA"/>
        </w:rPr>
      </w:pPr>
      <w:r w:rsidRPr="0039667A">
        <w:rPr>
          <w:color w:val="215868" w:themeColor="accent5" w:themeShade="80"/>
          <w:lang w:val="fr-CA"/>
        </w:rPr>
        <w:t>Sans clarté, la qualité devient une interprétation. Avec une clarté suffisante, la qualité peut devenir une propriété observable du système de réalisation.</w:t>
      </w:r>
    </w:p>
    <w:p w14:paraId="7898A80C"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1373CD5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clarté est le premier actif qualité.</w:t>
      </w:r>
    </w:p>
    <w:p w14:paraId="5C9A767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Clarté ne signifie pas tout prédire.</w:t>
      </w:r>
    </w:p>
    <w:p w14:paraId="2CBFEC4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clarté permet d’agir et d’apprendre sans se mentir.</w:t>
      </w:r>
    </w:p>
    <w:p w14:paraId="59D938D6" w14:textId="77777777" w:rsidR="00FE1846" w:rsidRPr="0039667A" w:rsidRDefault="00000000">
      <w:pPr>
        <w:pStyle w:val="Titre4"/>
        <w:rPr>
          <w:color w:val="215868" w:themeColor="accent5" w:themeShade="80"/>
          <w:lang w:val="fr-CA"/>
        </w:rPr>
      </w:pPr>
      <w:r w:rsidRPr="0039667A">
        <w:rPr>
          <w:color w:val="215868" w:themeColor="accent5" w:themeShade="80"/>
          <w:lang w:val="fr-CA"/>
        </w:rPr>
        <w:lastRenderedPageBreak/>
        <w:t>Symptômes à observer</w:t>
      </w:r>
    </w:p>
    <w:p w14:paraId="7D66550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Beaucoup d’activité, peu d’alignement.</w:t>
      </w:r>
    </w:p>
    <w:p w14:paraId="59D93EA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Valeur difficile à expliquer.</w:t>
      </w:r>
    </w:p>
    <w:p w14:paraId="7E45FE7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Risques ou hypothèses implicites.</w:t>
      </w:r>
    </w:p>
    <w:p w14:paraId="42B32EAD" w14:textId="77777777" w:rsidR="00FE1846" w:rsidRPr="005E4B2B" w:rsidRDefault="00000000" w:rsidP="005E4B2B">
      <w:pPr>
        <w:pStyle w:val="Titre4"/>
        <w:rPr>
          <w:color w:val="215868" w:themeColor="accent5" w:themeShade="80"/>
          <w:lang w:val="fr-CA"/>
        </w:rPr>
      </w:pPr>
      <w:r w:rsidRPr="0039667A">
        <w:rPr>
          <w:color w:val="215868" w:themeColor="accent5" w:themeShade="80"/>
          <w:lang w:val="fr-CA"/>
        </w:rPr>
        <w:t xml:space="preserve">Questions </w:t>
      </w:r>
      <w:r w:rsidR="005E4B2B" w:rsidRPr="005E4B2B">
        <w:rPr>
          <w:color w:val="215868"/>
          <w:lang w:val="fr-CA"/>
        </w:rPr>
        <w:t>de maîtrise</w:t>
      </w:r>
    </w:p>
    <w:p w14:paraId="51CCDD5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 voulons-nous apprendre ?</w:t>
      </w:r>
    </w:p>
    <w:p w14:paraId="3B54E71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valeur voulons-nous sécuriser ?</w:t>
      </w:r>
    </w:p>
    <w:p w14:paraId="433240E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risque voulons-nous réduire ?</w:t>
      </w:r>
    </w:p>
    <w:p w14:paraId="79F1FA0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observerons-nous ?</w:t>
      </w:r>
    </w:p>
    <w:p w14:paraId="0F3AD005" w14:textId="77777777" w:rsidR="00FE1846" w:rsidRPr="00BF5A89" w:rsidRDefault="00BF5A89" w:rsidP="00BF5A89">
      <w:pPr>
        <w:pStyle w:val="Titre4"/>
        <w:rPr>
          <w:color w:val="215868" w:themeColor="accent5" w:themeShade="80"/>
          <w:lang w:val="fr-CA"/>
        </w:rPr>
      </w:pPr>
      <w:r w:rsidRPr="00BF5A89">
        <w:rPr>
          <w:color w:val="215868"/>
          <w:lang w:val="fr-CA"/>
        </w:rPr>
        <w:t>Repères de réflexion</w:t>
      </w:r>
    </w:p>
    <w:p w14:paraId="643E1A0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Écrire trois preuves attendues avant une livraison.</w:t>
      </w:r>
    </w:p>
    <w:p w14:paraId="3D78BA5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les hypothèses critiques.</w:t>
      </w:r>
    </w:p>
    <w:p w14:paraId="5B922A0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Clarifier une décision avant de la planifier.</w:t>
      </w:r>
    </w:p>
    <w:p w14:paraId="1098A769" w14:textId="77777777" w:rsidR="00FE1846" w:rsidRPr="002F2C59" w:rsidRDefault="002F2C59" w:rsidP="002F2C59">
      <w:pPr>
        <w:pStyle w:val="Titre4"/>
        <w:rPr>
          <w:color w:val="215868" w:themeColor="accent5" w:themeShade="80"/>
          <w:lang w:val="fr-CA"/>
        </w:rPr>
      </w:pPr>
      <w:r w:rsidRPr="002F2C59">
        <w:rPr>
          <w:color w:val="215868"/>
          <w:lang w:val="fr-CA"/>
        </w:rPr>
        <w:t>Signal de vigilance</w:t>
      </w:r>
    </w:p>
    <w:p w14:paraId="1BADC9E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l’équipe ne peut pas nommer le signal de succès, la demande est probablement encore trop floue.</w:t>
      </w:r>
    </w:p>
    <w:p w14:paraId="75269F7E"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10 — Qualité : rendre le produit et les décisions dignes de confiance</w:t>
      </w:r>
    </w:p>
    <w:p w14:paraId="65C18E0C" w14:textId="77777777" w:rsidR="00FE1846" w:rsidRPr="0039667A" w:rsidRDefault="00000000">
      <w:pPr>
        <w:rPr>
          <w:color w:val="215868" w:themeColor="accent5" w:themeShade="80"/>
          <w:lang w:val="fr-CA"/>
        </w:rPr>
      </w:pPr>
      <w:r w:rsidRPr="0039667A">
        <w:rPr>
          <w:color w:val="215868" w:themeColor="accent5" w:themeShade="80"/>
          <w:lang w:val="fr-CA"/>
        </w:rPr>
        <w:t>La qualité est souvent réduite à la conformité d’un produit ou à l’absence de défauts visibles. Cette vision est utile, mais insuffisante. Un produit peut fonctionner techniquement et ne pas répondre à la bonne valeur. Une fonctionnalité peut être livrée selon la demande initiale et ne pas soutenir l’usage réel.</w:t>
      </w:r>
    </w:p>
    <w:p w14:paraId="4D734424" w14:textId="77777777" w:rsidR="00FE1846" w:rsidRPr="0039667A" w:rsidRDefault="00000000">
      <w:pPr>
        <w:rPr>
          <w:color w:val="215868" w:themeColor="accent5" w:themeShade="80"/>
          <w:lang w:val="fr-CA"/>
        </w:rPr>
      </w:pPr>
      <w:r w:rsidRPr="0039667A">
        <w:rPr>
          <w:color w:val="215868" w:themeColor="accent5" w:themeShade="80"/>
          <w:lang w:val="fr-CA"/>
        </w:rPr>
        <w:t>Dans ToTAL, la qualité est holistique. Elle concerne le produit, mais aussi le besoin, la valeur, les décisions, les hypothèses, les interactions, les données, les signaux, les apprentissages et la capacité du produit à rester digne de confiance dans son contexte.</w:t>
      </w:r>
    </w:p>
    <w:p w14:paraId="5A09F47D" w14:textId="77777777" w:rsidR="00FE1846" w:rsidRPr="0039667A" w:rsidRDefault="00000000">
      <w:pPr>
        <w:rPr>
          <w:color w:val="215868" w:themeColor="accent5" w:themeShade="80"/>
          <w:lang w:val="fr-CA"/>
        </w:rPr>
      </w:pPr>
      <w:r w:rsidRPr="0039667A">
        <w:rPr>
          <w:color w:val="215868" w:themeColor="accent5" w:themeShade="80"/>
          <w:lang w:val="fr-CA"/>
        </w:rPr>
        <w:t>La qualité holistique ne signifie pas tout contrôler. Elle signifie relier ce qui doit l’être pour éviter que chaque partie optimise son morceau pendant que le système perd de la cohérence. Une décision a une qualité. Une définition a une qualité. Une conversation a une qualité. Un critère a une qualité.</w:t>
      </w:r>
    </w:p>
    <w:p w14:paraId="4AF55054" w14:textId="77777777" w:rsidR="00FE1846" w:rsidRPr="0039667A" w:rsidRDefault="00000000">
      <w:pPr>
        <w:rPr>
          <w:color w:val="215868" w:themeColor="accent5" w:themeShade="80"/>
          <w:lang w:val="fr-CA"/>
        </w:rPr>
      </w:pPr>
      <w:r w:rsidRPr="0039667A">
        <w:rPr>
          <w:color w:val="215868" w:themeColor="accent5" w:themeShade="80"/>
          <w:lang w:val="fr-CA"/>
        </w:rPr>
        <w:t>Pour BEASTEST (produit), DREAM-TEAM (équipe) comprend que la qualité ne se limite pas aux tests passés. Certains tests sont verts, mais les utilisateurs contournent la fonctionnalité. Certains indicateurs sont positifs, mais les équipes métiers n’ont pas plus confiance dans le résultat.</w:t>
      </w:r>
    </w:p>
    <w:p w14:paraId="40177617"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ToTAL aide DREAM-TEAM (équipe) à reformuler la question : quelle qualité voulons-nous réellement assurer ici ? Est-ce la qualité du comportement ? La qualité de la décision ? La qualité de la donnée ? La qualité de l’usage ? La qualité du signal ? La qualité de l’apprentissage ?</w:t>
      </w:r>
    </w:p>
    <w:p w14:paraId="5F1A2672" w14:textId="77777777" w:rsidR="00FE1846" w:rsidRPr="0039667A" w:rsidRDefault="00000000">
      <w:pPr>
        <w:rPr>
          <w:color w:val="215868" w:themeColor="accent5" w:themeShade="80"/>
          <w:lang w:val="fr-CA"/>
        </w:rPr>
      </w:pPr>
      <w:r w:rsidRPr="0039667A">
        <w:rPr>
          <w:color w:val="215868" w:themeColor="accent5" w:themeShade="80"/>
          <w:lang w:val="fr-CA"/>
        </w:rPr>
        <w:t>Cette question rend la qualité moins abstraite. Elle permet d’éviter une opposition stérile entre qualité technique et valeur métier. Le produit hérite des deux. Il hérite même de la qualité des décisions qui ont permis de le construire.</w:t>
      </w:r>
    </w:p>
    <w:p w14:paraId="0941D84E" w14:textId="77777777" w:rsidR="00FE1846" w:rsidRPr="0039667A" w:rsidRDefault="00000000">
      <w:pPr>
        <w:rPr>
          <w:color w:val="215868" w:themeColor="accent5" w:themeShade="80"/>
          <w:lang w:val="fr-CA"/>
        </w:rPr>
      </w:pPr>
      <w:r w:rsidRPr="0039667A">
        <w:rPr>
          <w:color w:val="215868" w:themeColor="accent5" w:themeShade="80"/>
          <w:lang w:val="fr-CA"/>
        </w:rPr>
        <w:t>La qualité d’un produit logiciel dépend aussi de la qualité du système qui le réalise.</w:t>
      </w:r>
    </w:p>
    <w:p w14:paraId="3E13E999" w14:textId="77777777" w:rsidR="00D3340F" w:rsidRPr="0039667A" w:rsidRDefault="00000000">
      <w:pPr>
        <w:pStyle w:val="Titre3"/>
        <w:rPr>
          <w:color w:val="215868" w:themeColor="accent5" w:themeShade="80"/>
          <w:lang w:val="fr-CA"/>
        </w:rPr>
      </w:pPr>
      <w:r w:rsidRPr="0039667A">
        <w:rPr>
          <w:color w:val="215868" w:themeColor="accent5" w:themeShade="80"/>
          <w:lang w:val="fr-CA"/>
        </w:rPr>
        <w:t>La qualité appliquée aux pratiques de réalisation</w:t>
      </w:r>
    </w:p>
    <w:p w14:paraId="1CF57471" w14:textId="77777777" w:rsidR="00D3340F" w:rsidRPr="0039667A" w:rsidRDefault="00000000">
      <w:pPr>
        <w:rPr>
          <w:color w:val="215868" w:themeColor="accent5" w:themeShade="80"/>
          <w:lang w:val="fr-CA"/>
        </w:rPr>
      </w:pPr>
      <w:r w:rsidRPr="0039667A">
        <w:rPr>
          <w:color w:val="215868" w:themeColor="accent5" w:themeShade="80"/>
          <w:lang w:val="fr-CA"/>
        </w:rPr>
        <w:t>Dire qu’il existe une “pratique qualité” peut sembler anodin. Pourtant, cette formulation crée souvent un effet dangereux : elle isole la qualité comme si elle était une pratique séparée des pratiques réelles de réalisation du logiciel.</w:t>
      </w:r>
    </w:p>
    <w:p w14:paraId="0F80CF12" w14:textId="77777777" w:rsidR="00D3340F" w:rsidRPr="0039667A" w:rsidRDefault="00000000">
      <w:pPr>
        <w:rPr>
          <w:color w:val="215868" w:themeColor="accent5" w:themeShade="80"/>
          <w:lang w:val="fr-CA"/>
        </w:rPr>
      </w:pPr>
      <w:r w:rsidRPr="0039667A">
        <w:rPr>
          <w:color w:val="215868" w:themeColor="accent5" w:themeShade="80"/>
          <w:lang w:val="fr-CA"/>
        </w:rPr>
        <w:t>On voit alors apparaître des silos : la pratique R&amp;D, la pratique développement, la pratique Agile, la pratique DevOps, puis la “pratique qualité”. Chaque pratique semble avoir son territoire, son vocabulaire, ses priorités et ses responsabilités. La qualité devient alors une chose à part, presque étrangère au travail quotidien : une intrusion, un contrôle externe, quelque chose qu’il faut tolérer plutôt qu’une propriété naturelle de la réalisation.</w:t>
      </w:r>
    </w:p>
    <w:p w14:paraId="5B94ABF8" w14:textId="77777777" w:rsidR="00D3340F" w:rsidRPr="0039667A" w:rsidRDefault="00000000">
      <w:pPr>
        <w:rPr>
          <w:color w:val="215868" w:themeColor="accent5" w:themeShade="80"/>
          <w:lang w:val="fr-CA"/>
        </w:rPr>
      </w:pPr>
      <w:r w:rsidRPr="0039667A">
        <w:rPr>
          <w:color w:val="215868" w:themeColor="accent5" w:themeShade="80"/>
          <w:lang w:val="fr-CA"/>
        </w:rPr>
        <w:t>Dans ToTAL, cette séparation est une erreur de lecture. La qualité n’est pas une pratique additionnelle. Elle est une qualité appliquée aux pratiques de réalisation du logiciel. Elle s’applique à la manière de comprendre, de définir, de planifier, de développer, de tester, de livrer, d’observer, d’exploiter et d’apprendre.</w:t>
      </w:r>
    </w:p>
    <w:p w14:paraId="71963F67" w14:textId="77777777" w:rsidR="00D3340F" w:rsidRPr="0039667A" w:rsidRDefault="00000000">
      <w:pPr>
        <w:rPr>
          <w:color w:val="215868" w:themeColor="accent5" w:themeShade="80"/>
          <w:lang w:val="fr-CA"/>
        </w:rPr>
      </w:pPr>
      <w:r w:rsidRPr="0039667A">
        <w:rPr>
          <w:color w:val="215868" w:themeColor="accent5" w:themeShade="80"/>
          <w:lang w:val="fr-CA"/>
        </w:rPr>
        <w:t>Il n’y a donc pas, d’un côté, les pratiques de réalisation et, de l’autre, une qualité séparée. Il y a des pratiques de réalisation du logiciel auxquelles on applique plus ou moins de clarté, de qualité, de confiance et d’apprentissage.</w:t>
      </w:r>
    </w:p>
    <w:p w14:paraId="2C0B4B5B" w14:textId="77777777" w:rsidR="00D3340F" w:rsidRPr="0039667A" w:rsidRDefault="00000000">
      <w:pPr>
        <w:rPr>
          <w:color w:val="215868" w:themeColor="accent5" w:themeShade="80"/>
          <w:lang w:val="fr-CA"/>
        </w:rPr>
      </w:pPr>
      <w:r w:rsidRPr="0039667A">
        <w:rPr>
          <w:color w:val="215868" w:themeColor="accent5" w:themeShade="80"/>
          <w:lang w:val="fr-CA"/>
        </w:rPr>
        <w:t>Une pratique Agile peut être de faible qualité si elle produit des rituels sans décision. Une pratique DevOps peut être de faible qualité si elle automatise le flou. Une pratique de développement peut être de faible qualité si elle perd le lien avec la valeur. Une pratique de test peut être de faible qualité si elle arrive trop tard pour protéger une compréhension. Le sujet n’est donc pas d’ajouter une pratique qualité. Le sujet est d’élever la qualité de toutes les pratiques qui réalisent le produit logiciel.</w:t>
      </w:r>
    </w:p>
    <w:p w14:paraId="48569C21" w14:textId="77777777" w:rsidR="00D3340F" w:rsidRPr="0039667A" w:rsidRDefault="00000000">
      <w:pPr>
        <w:rPr>
          <w:color w:val="215868" w:themeColor="accent5" w:themeShade="80"/>
          <w:lang w:val="fr-CA"/>
        </w:rPr>
      </w:pPr>
      <w:r w:rsidRPr="0039667A">
        <w:rPr>
          <w:color w:val="215868" w:themeColor="accent5" w:themeShade="80"/>
          <w:lang w:val="fr-CA"/>
        </w:rPr>
        <w:t>C’est une raison profonde du nom ToTAL : la qualité ne doit pas être isolée dans une zone spécialisée du système. Elle doit circuler dans l’ensemble. Elle devient totale lorsqu’elle relie les concepts, les décisions, les pratiques, les signaux et les apprentissages.</w:t>
      </w:r>
    </w:p>
    <w:p w14:paraId="57BC3020"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Phrase repère : la qualité n’est pas une pratique de plus. Elle est ce qui rend les pratiques de réalisation dignes de confiance.</w:t>
      </w:r>
    </w:p>
    <w:p w14:paraId="2258DAFA"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Autre repère : isoler la qualité, c’est déjà commencer à la perdre.</w:t>
      </w:r>
    </w:p>
    <w:p w14:paraId="32D7C11F" w14:textId="77777777" w:rsidR="009A669B" w:rsidRPr="0039667A" w:rsidRDefault="00000000">
      <w:pPr>
        <w:pStyle w:val="Titre3"/>
        <w:rPr>
          <w:color w:val="215868" w:themeColor="accent5" w:themeShade="80"/>
          <w:lang w:val="fr-CA"/>
        </w:rPr>
      </w:pPr>
      <w:r w:rsidRPr="0039667A">
        <w:rPr>
          <w:color w:val="215868" w:themeColor="accent5" w:themeShade="80"/>
          <w:lang w:val="fr-CA"/>
        </w:rPr>
        <w:lastRenderedPageBreak/>
        <w:t>Repère ToTAL — La qualité comme portrait partagé de maîtrise</w:t>
      </w:r>
    </w:p>
    <w:p w14:paraId="1A188B05" w14:textId="77777777" w:rsidR="009A669B" w:rsidRPr="0039667A" w:rsidRDefault="00000000">
      <w:pPr>
        <w:rPr>
          <w:color w:val="215868" w:themeColor="accent5" w:themeShade="80"/>
          <w:lang w:val="fr-CA"/>
        </w:rPr>
      </w:pPr>
      <w:r w:rsidRPr="0039667A">
        <w:rPr>
          <w:color w:val="215868" w:themeColor="accent5" w:themeShade="80"/>
          <w:lang w:val="fr-CA"/>
        </w:rPr>
        <w:t>Dans beaucoup d’organisations, la qualité se retrouve malgré elle dans une posture difficile. Elle arrive avec des standards, des matrices, des modèles, des pyramides de tests, des pratiques de décalage à gauche (shift-left), des approches BDD, des référentiels, des critères ou des exigences. Plusieurs de ces repères peuvent être utiles. Le problème n’est pas leur existence. Le problème apparaît lorsqu’ils sont reçus comme une force d’imposition.</w:t>
      </w:r>
    </w:p>
    <w:p w14:paraId="55DBA312" w14:textId="77777777" w:rsidR="00FE1846" w:rsidRPr="00096E06" w:rsidRDefault="00000000" w:rsidP="00106A1F">
      <w:pPr>
        <w:rPr>
          <w:color w:val="215868" w:themeColor="accent5" w:themeShade="80"/>
          <w:lang w:val="fr-CA"/>
        </w:rPr>
      </w:pPr>
      <w:r w:rsidRPr="0039667A">
        <w:rPr>
          <w:color w:val="215868" w:themeColor="accent5" w:themeShade="80"/>
          <w:lang w:val="fr-CA"/>
        </w:rPr>
        <w:t xml:space="preserve">La qualité devient alors le groupe qui demande plus, qui ralentit, qui signale les mauvaises nouvelles, qui rappelle les règles ou qui impose une façon de faire. Elle peut aussi devenir la douane </w:t>
      </w:r>
      <w:r w:rsidRPr="00BB237C">
        <w:rPr>
          <w:color w:val="215868"/>
          <w:lang w:val="fr-CA"/>
        </w:rPr>
        <w:t>de la décision de livraison (</w:t>
      </w:r>
      <w:r w:rsidRPr="0039667A">
        <w:rPr>
          <w:color w:val="215868" w:themeColor="accent5" w:themeShade="80"/>
          <w:lang w:val="fr-CA"/>
        </w:rPr>
        <w:t>go / no-go</w:t>
      </w:r>
      <w:r w:rsidRPr="00BB237C">
        <w:rPr>
          <w:color w:val="215868"/>
          <w:lang w:val="fr-CA"/>
        </w:rPr>
        <w:t>)</w:t>
      </w:r>
      <w:r w:rsidRPr="0039667A">
        <w:rPr>
          <w:color w:val="215868" w:themeColor="accent5" w:themeShade="80"/>
          <w:lang w:val="fr-CA"/>
        </w:rPr>
        <w:t xml:space="preserve"> : celle qui approuve, bloque, signe ou porte seule l’anxiété de la livraison.</w:t>
      </w:r>
    </w:p>
    <w:p w14:paraId="41160038" w14:textId="77777777" w:rsidR="009A669B" w:rsidRPr="0039667A" w:rsidRDefault="00000000">
      <w:pPr>
        <w:rPr>
          <w:color w:val="215868" w:themeColor="accent5" w:themeShade="80"/>
          <w:lang w:val="fr-CA"/>
        </w:rPr>
      </w:pPr>
      <w:r w:rsidRPr="0039667A">
        <w:rPr>
          <w:color w:val="215868" w:themeColor="accent5" w:themeShade="80"/>
          <w:lang w:val="fr-CA"/>
        </w:rPr>
        <w:t>ToTAL propose une autre posture. La qualité n’a pas besoin d’imposer par force brute lorsqu’elle peut éclairer par maîtrise. Elle aide à rendre visible ce que le système doit comprendre : quelles attentes sont claires, quels critères sont testables, quels risques sont acceptés, quels signaux sont utiles, quelles décisions restent fragiles et quels apprentissages doivent être réinjectés.</w:t>
      </w:r>
    </w:p>
    <w:p w14:paraId="041329E2" w14:textId="77777777" w:rsidR="009A669B" w:rsidRPr="0039667A" w:rsidRDefault="00000000">
      <w:pPr>
        <w:rPr>
          <w:color w:val="215868" w:themeColor="accent5" w:themeShade="80"/>
          <w:lang w:val="fr-CA"/>
        </w:rPr>
      </w:pPr>
      <w:r w:rsidRPr="0039667A">
        <w:rPr>
          <w:color w:val="215868" w:themeColor="accent5" w:themeShade="80"/>
          <w:lang w:val="fr-CA"/>
        </w:rPr>
        <w:t>Dans cette lecture, la qualité ne porte pas seule la responsabilité de corriger ou d’autoriser le système. Elle expose un portrait. Ce portrait peut être construit à partir des spécifications, des exemples, des contre-exemples, des validations, des incidents, des retours d’usage, des signaux et de la qualimétrie.</w:t>
      </w:r>
    </w:p>
    <w:p w14:paraId="6E3A65CA" w14:textId="77777777" w:rsidR="009A669B" w:rsidRPr="0039667A" w:rsidRDefault="00000000">
      <w:pPr>
        <w:rPr>
          <w:color w:val="215868" w:themeColor="accent5" w:themeShade="80"/>
          <w:lang w:val="fr-CA"/>
        </w:rPr>
      </w:pPr>
      <w:r w:rsidRPr="0039667A">
        <w:rPr>
          <w:color w:val="215868" w:themeColor="accent5" w:themeShade="80"/>
          <w:lang w:val="fr-CA"/>
        </w:rPr>
        <w:t>Dans ToTAL, la qualimétrie désigne l’ensemble des mesures, signaux et observations qui rendent visible l’état de clarté, de qualité, de confiance et d’apprentissage du système produit. Elle ne sert pas à punir ni à décorer un tableau de bord. Elle sert à éclairer une décision.</w:t>
      </w:r>
    </w:p>
    <w:p w14:paraId="515FFA68" w14:textId="77777777" w:rsidR="009A669B" w:rsidRPr="0039667A" w:rsidRDefault="00000000">
      <w:pPr>
        <w:rPr>
          <w:color w:val="215868" w:themeColor="accent5" w:themeShade="80"/>
          <w:lang w:val="fr-CA"/>
        </w:rPr>
      </w:pPr>
      <w:r w:rsidRPr="0039667A">
        <w:rPr>
          <w:color w:val="215868" w:themeColor="accent5" w:themeShade="80"/>
          <w:lang w:val="fr-CA"/>
        </w:rPr>
        <w:t>Ensuite, l’organisation décide. Diffuser, retarder, réduire la portée, accepter un risque, renforcer une validation ou changer de solution relève d’une responsabilité organisationnelle. La qualité aide à voir ; elle ne doit pas être forcée de décider seule à la place du système.</w:t>
      </w:r>
    </w:p>
    <w:p w14:paraId="6A1643B7" w14:textId="77777777" w:rsidR="009A669B" w:rsidRPr="0039667A" w:rsidRDefault="00000000">
      <w:pPr>
        <w:rPr>
          <w:color w:val="215868" w:themeColor="accent5" w:themeShade="80"/>
          <w:lang w:val="fr-CA"/>
        </w:rPr>
      </w:pPr>
      <w:r w:rsidRPr="0039667A">
        <w:rPr>
          <w:color w:val="215868" w:themeColor="accent5" w:themeShade="80"/>
          <w:lang w:val="fr-CA"/>
        </w:rPr>
        <w:t>La qualité ne dit plus seulement : “voici le standard à respecter”. Elle aide à dire : “voici ce que nous voyons ; quelle décision voulons-nous prendre ?”.</w:t>
      </w:r>
    </w:p>
    <w:p w14:paraId="7330BECF" w14:textId="77777777" w:rsidR="009A669B" w:rsidRPr="0039667A" w:rsidRDefault="00000000">
      <w:pPr>
        <w:rPr>
          <w:color w:val="215868" w:themeColor="accent5" w:themeShade="80"/>
          <w:lang w:val="fr-CA"/>
        </w:rPr>
      </w:pPr>
      <w:r w:rsidRPr="0039667A">
        <w:rPr>
          <w:color w:val="215868" w:themeColor="accent5" w:themeShade="80"/>
          <w:lang w:val="fr-CA"/>
        </w:rPr>
        <w:t>Cette posture réduit la friction entre qualité, produit, développement, Agile, architecture et opérations. Elle réduit aussi le sabotage possible, parce que les personnes se sentent moins contraintes par une autorité extérieure et davantage invitées à regarder un portrait partagé. ToTAL ne retire pas l’exigence. Il la rend plus intelligente, plus observable et plus utile à la décision.</w:t>
      </w:r>
    </w:p>
    <w:p w14:paraId="10B7C37B" w14:textId="77777777" w:rsidR="00FE1846" w:rsidRPr="00096E06" w:rsidRDefault="00000000" w:rsidP="00CB5DD9">
      <w:pPr>
        <w:rPr>
          <w:color w:val="215868" w:themeColor="accent5" w:themeShade="80"/>
          <w:lang w:val="fr-CA"/>
        </w:rPr>
      </w:pPr>
      <w:r w:rsidRPr="0039667A">
        <w:rPr>
          <w:color w:val="215868" w:themeColor="accent5" w:themeShade="80"/>
          <w:lang w:val="fr-CA"/>
        </w:rPr>
        <w:t xml:space="preserve">Le rôle qualité change alors de nature. Les personnes qualité ne sont plus seulement gardiennes de standards, porteuses de mauvaises nouvelles ou douanières </w:t>
      </w:r>
      <w:r w:rsidRPr="00B31FC5">
        <w:rPr>
          <w:color w:val="215868"/>
          <w:lang w:val="fr-CA"/>
        </w:rPr>
        <w:t>de la décision de livraison (</w:t>
      </w:r>
      <w:r w:rsidRPr="0039667A">
        <w:rPr>
          <w:color w:val="215868" w:themeColor="accent5" w:themeShade="80"/>
          <w:lang w:val="fr-CA"/>
        </w:rPr>
        <w:t>go / no-go</w:t>
      </w:r>
      <w:r w:rsidRPr="00B31FC5">
        <w:rPr>
          <w:color w:val="215868"/>
          <w:lang w:val="fr-CA"/>
        </w:rPr>
        <w:t>).</w:t>
      </w:r>
      <w:r w:rsidRPr="0039667A">
        <w:rPr>
          <w:color w:val="215868" w:themeColor="accent5" w:themeShade="80"/>
          <w:lang w:val="fr-CA"/>
        </w:rPr>
        <w:t xml:space="preserve"> Elles deviennent des aidants, des assistants, des facilitateurs, des éclaireurs et des catalyseurs de maîtrise.</w:t>
      </w:r>
    </w:p>
    <w:p w14:paraId="2C238E23"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lastRenderedPageBreak/>
        <w:t>Phrase repère : la qualité ToTAL n’est pas une douane. Elle est un portrait partagé de maîtrise.</w:t>
      </w:r>
    </w:p>
    <w:p w14:paraId="0E926B94"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Autre repère : la qualité ToTAL n’utilise pas la force brute du contrôle ; elle utilise la force intelligente du portrait partagé.</w:t>
      </w:r>
    </w:p>
    <w:p w14:paraId="2DB2D472" w14:textId="77777777" w:rsidR="00FE1846" w:rsidRPr="00096E06" w:rsidRDefault="00000000" w:rsidP="0055604A">
      <w:pPr>
        <w:rPr>
          <w:color w:val="215868" w:themeColor="accent5" w:themeShade="80"/>
          <w:lang w:val="fr-CA"/>
        </w:rPr>
      </w:pPr>
      <w:r w:rsidRPr="0039667A">
        <w:rPr>
          <w:color w:val="215868" w:themeColor="accent5" w:themeShade="80"/>
          <w:lang w:val="fr-CA"/>
        </w:rPr>
        <w:t xml:space="preserve">Questions </w:t>
      </w:r>
      <w:r w:rsidRPr="00EC7892">
        <w:rPr>
          <w:color w:val="215868"/>
          <w:lang w:val="fr-CA"/>
        </w:rPr>
        <w:t>de réflexion</w:t>
      </w:r>
      <w:r w:rsidRPr="0039667A">
        <w:rPr>
          <w:color w:val="215868" w:themeColor="accent5" w:themeShade="80"/>
          <w:lang w:val="fr-CA"/>
        </w:rPr>
        <w:t xml:space="preserve"> : quel standard essayons-nous d’imposer sans avoir clarifié le problème qu’il doit résoudre ? Quel portrait qualité pouvons-nous exposer avant de proposer une solution ? Quelle décision ce portrait doit-il éclairer ? Quels signaux rendent la situation observable sans blâmer les personnes ? Comment le rôle qualité peut-il aider, faciliter ou éclairer plutôt qu’imposer ?</w:t>
      </w:r>
    </w:p>
    <w:p w14:paraId="365A91A3" w14:textId="77777777" w:rsidR="00FE1846" w:rsidRPr="002F1CC6" w:rsidRDefault="00000000" w:rsidP="002F1CC6">
      <w:pPr>
        <w:pStyle w:val="Titre3"/>
        <w:rPr>
          <w:color w:val="215868" w:themeColor="accent5" w:themeShade="80"/>
          <w:lang w:val="fr-CA"/>
        </w:rPr>
      </w:pPr>
      <w:r w:rsidRPr="0039667A">
        <w:rPr>
          <w:color w:val="215868" w:themeColor="accent5" w:themeShade="80"/>
          <w:lang w:val="fr-CA"/>
        </w:rPr>
        <w:t xml:space="preserve">Carnet de terrain — </w:t>
      </w:r>
      <w:r w:rsidR="002F1CC6" w:rsidRPr="002F1CC6">
        <w:rPr>
          <w:color w:val="215868"/>
          <w:lang w:val="fr-CA"/>
        </w:rPr>
        <w:t>Quand le</w:t>
      </w:r>
      <w:r w:rsidRPr="0039667A">
        <w:rPr>
          <w:color w:val="215868" w:themeColor="accent5" w:themeShade="80"/>
          <w:lang w:val="fr-CA"/>
        </w:rPr>
        <w:t xml:space="preserve"> rôle qualité </w:t>
      </w:r>
      <w:r w:rsidR="002F1CC6" w:rsidRPr="002F1CC6">
        <w:rPr>
          <w:color w:val="215868"/>
          <w:lang w:val="fr-CA"/>
        </w:rPr>
        <w:t>absorbe l’anxiété du système</w:t>
      </w:r>
    </w:p>
    <w:p w14:paraId="1CDA01CD" w14:textId="77777777" w:rsidR="00FE1846" w:rsidRPr="0039667A" w:rsidRDefault="00000000" w:rsidP="005A20F6">
      <w:pPr>
        <w:rPr>
          <w:color w:val="215868" w:themeColor="accent5" w:themeShade="80"/>
          <w:lang w:val="fr-CA"/>
        </w:rPr>
      </w:pPr>
      <w:r w:rsidRPr="0039667A">
        <w:rPr>
          <w:color w:val="215868" w:themeColor="accent5" w:themeShade="80"/>
          <w:lang w:val="fr-CA"/>
        </w:rPr>
        <w:t xml:space="preserve">Avec les années, j’ai vu le mot QA porter trop de responsabilités contradictoires. On demande parfois à une même personne d’être testeur manuel, automaticien, analyste fonctionnel, </w:t>
      </w:r>
      <w:r w:rsidR="00E25C6F" w:rsidRPr="0039667A">
        <w:rPr>
          <w:color w:val="215868" w:themeColor="accent5" w:themeShade="80"/>
          <w:lang w:val="fr-CA"/>
        </w:rPr>
        <w:t>soutien</w:t>
      </w:r>
      <w:r w:rsidRPr="0039667A">
        <w:rPr>
          <w:color w:val="215868" w:themeColor="accent5" w:themeShade="80"/>
          <w:lang w:val="fr-CA"/>
        </w:rPr>
        <w:t xml:space="preserve">, gardien des environnements, rédacteur de tests, juge de livraison, coach de pratiques et conscience qualité de toute l’équipe. Cette accumulation peut </w:t>
      </w:r>
      <w:r w:rsidR="00E25C6F" w:rsidRPr="0039667A">
        <w:rPr>
          <w:color w:val="215868" w:themeColor="accent5" w:themeShade="80"/>
          <w:lang w:val="fr-CA"/>
        </w:rPr>
        <w:t>produire</w:t>
      </w:r>
      <w:r w:rsidRPr="0039667A">
        <w:rPr>
          <w:color w:val="215868" w:themeColor="accent5" w:themeShade="80"/>
          <w:lang w:val="fr-CA"/>
        </w:rPr>
        <w:t xml:space="preserve"> de la performance à court terme, mais elle brouille profondément </w:t>
      </w:r>
      <w:r w:rsidR="00E25C6F" w:rsidRPr="0039667A">
        <w:rPr>
          <w:color w:val="215868" w:themeColor="accent5" w:themeShade="80"/>
          <w:lang w:val="fr-CA"/>
        </w:rPr>
        <w:t>la responsabilité réelle</w:t>
      </w:r>
      <w:r w:rsidRPr="0039667A">
        <w:rPr>
          <w:color w:val="215868" w:themeColor="accent5" w:themeShade="80"/>
          <w:lang w:val="fr-CA"/>
        </w:rPr>
        <w:t>.</w:t>
      </w:r>
    </w:p>
    <w:p w14:paraId="7199C8E7" w14:textId="77777777" w:rsidR="00FE1846" w:rsidRPr="0039667A" w:rsidRDefault="00000000" w:rsidP="00A84B54">
      <w:pPr>
        <w:rPr>
          <w:color w:val="215868" w:themeColor="accent5" w:themeShade="80"/>
          <w:lang w:val="fr-CA"/>
        </w:rPr>
      </w:pPr>
      <w:r w:rsidRPr="0039667A">
        <w:rPr>
          <w:color w:val="215868" w:themeColor="accent5" w:themeShade="80"/>
          <w:lang w:val="fr-CA"/>
        </w:rPr>
        <w:t xml:space="preserve">Ce flou m’a amené à distinguer plus clairement les responsabilités : analyste qualité, spécialiste qualité, coach qualité, ambassadeur qualité, utilisateur qualité, centre d’excellence et responsabilités propres au produit, au développement, aux opérations et aux utilisateurs. ToTAL ne cherche pas à </w:t>
      </w:r>
      <w:r w:rsidR="00DF7C68" w:rsidRPr="0039667A">
        <w:rPr>
          <w:color w:val="215868" w:themeColor="accent5" w:themeShade="80"/>
          <w:lang w:val="fr-CA"/>
        </w:rPr>
        <w:t>retirer</w:t>
      </w:r>
      <w:r w:rsidRPr="0039667A">
        <w:rPr>
          <w:color w:val="215868" w:themeColor="accent5" w:themeShade="80"/>
          <w:lang w:val="fr-CA"/>
        </w:rPr>
        <w:t xml:space="preserve"> la qualité </w:t>
      </w:r>
      <w:r w:rsidR="00DF7C68" w:rsidRPr="0039667A">
        <w:rPr>
          <w:color w:val="215868" w:themeColor="accent5" w:themeShade="80"/>
          <w:lang w:val="fr-CA"/>
        </w:rPr>
        <w:t>des équipes. Il</w:t>
      </w:r>
      <w:r w:rsidRPr="0039667A">
        <w:rPr>
          <w:color w:val="215868" w:themeColor="accent5" w:themeShade="80"/>
          <w:lang w:val="fr-CA"/>
        </w:rPr>
        <w:t xml:space="preserve"> cherche à arrêter de déposer </w:t>
      </w:r>
      <w:r w:rsidR="00DF7C68" w:rsidRPr="0039667A">
        <w:rPr>
          <w:color w:val="215868" w:themeColor="accent5" w:themeShade="80"/>
          <w:lang w:val="fr-CA"/>
        </w:rPr>
        <w:t xml:space="preserve">toute l’anxiété du système </w:t>
      </w:r>
      <w:r w:rsidRPr="0039667A">
        <w:rPr>
          <w:color w:val="215868" w:themeColor="accent5" w:themeShade="80"/>
          <w:lang w:val="fr-CA"/>
        </w:rPr>
        <w:t xml:space="preserve">sur un rôle </w:t>
      </w:r>
      <w:r w:rsidR="00DF7C68" w:rsidRPr="0039667A">
        <w:rPr>
          <w:color w:val="215868" w:themeColor="accent5" w:themeShade="80"/>
          <w:lang w:val="fr-CA"/>
        </w:rPr>
        <w:t>mal défini</w:t>
      </w:r>
      <w:r w:rsidRPr="0039667A">
        <w:rPr>
          <w:color w:val="215868" w:themeColor="accent5" w:themeShade="80"/>
          <w:lang w:val="fr-CA"/>
        </w:rPr>
        <w:t>.</w:t>
      </w:r>
    </w:p>
    <w:p w14:paraId="0EB4B4C0"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 xml:space="preserve">Ce que le terrain m’a appris : </w:t>
      </w:r>
      <w:r w:rsidR="00835161" w:rsidRPr="0039667A">
        <w:rPr>
          <w:color w:val="215868" w:themeColor="accent5" w:themeShade="80"/>
          <w:lang w:val="fr-CA"/>
        </w:rPr>
        <w:t>dire</w:t>
      </w:r>
      <w:r w:rsidRPr="0039667A">
        <w:rPr>
          <w:color w:val="215868" w:themeColor="accent5" w:themeShade="80"/>
          <w:lang w:val="fr-CA"/>
        </w:rPr>
        <w:t xml:space="preserve"> que la qualité est l’affaire de tous</w:t>
      </w:r>
      <w:r w:rsidR="00835161" w:rsidRPr="0039667A">
        <w:rPr>
          <w:color w:val="215868" w:themeColor="accent5" w:themeShade="80"/>
          <w:lang w:val="fr-CA"/>
        </w:rPr>
        <w:t xml:space="preserve"> ne suffit pas ;</w:t>
      </w:r>
      <w:r w:rsidRPr="0039667A">
        <w:rPr>
          <w:color w:val="215868" w:themeColor="accent5" w:themeShade="80"/>
          <w:lang w:val="fr-CA"/>
        </w:rPr>
        <w:t xml:space="preserve"> il faut aussi préciser qui assure quoi, quand, avec quels signaux et quelle responsabilité réelle.</w:t>
      </w:r>
    </w:p>
    <w:p w14:paraId="04A038C1" w14:textId="77777777" w:rsidR="00FE1846" w:rsidRPr="00096E06" w:rsidRDefault="00000000" w:rsidP="00111B03">
      <w:pPr>
        <w:divId w:val="935672306"/>
        <w:rPr>
          <w:color w:val="215868" w:themeColor="accent5" w:themeShade="80"/>
          <w:lang w:val="fr-CA"/>
        </w:rPr>
      </w:pPr>
      <w:r w:rsidRPr="000C7195">
        <w:rPr>
          <w:color w:val="215868"/>
          <w:lang w:val="fr-CA"/>
        </w:rPr>
        <w:t>Cette distinction vient de situations très concrètes où le mot “QA” servait à désigner presque tout : tester, analyser, automatiser, documenter, soutenir, surveiller et parfois absorber l’anxiété de l’organisation. À force de voir ce rôle étiré jusqu’à l’absurde, j’ai compris qu’il fallait séparer les responsabilités sans séparer la qualité. ToTAL cherche exactement cet équilibre : la qualité appartient à tous, mais elle ne peut pas rester une formule vague.</w:t>
      </w:r>
    </w:p>
    <w:p w14:paraId="10BD0D72" w14:textId="77777777" w:rsidR="00FE1846" w:rsidRPr="00AD316C" w:rsidRDefault="00000000" w:rsidP="00AD316C">
      <w:pPr>
        <w:pStyle w:val="Titre3"/>
        <w:divId w:val="935672306"/>
        <w:rPr>
          <w:color w:val="215868" w:themeColor="accent5" w:themeShade="80"/>
          <w:lang w:val="fr-CA"/>
        </w:rPr>
      </w:pPr>
      <w:r w:rsidRPr="00A64AA9">
        <w:rPr>
          <w:color w:val="215868"/>
          <w:lang w:val="fr-CA"/>
        </w:rPr>
        <w:t xml:space="preserve">Carnet de terrain — Quand </w:t>
      </w:r>
      <w:r w:rsidR="00AD316C" w:rsidRPr="00AD316C">
        <w:rPr>
          <w:color w:val="215868"/>
          <w:lang w:val="fr-CA"/>
        </w:rPr>
        <w:t>“</w:t>
      </w:r>
      <w:r w:rsidRPr="00A64AA9">
        <w:rPr>
          <w:color w:val="215868"/>
          <w:lang w:val="fr-CA"/>
        </w:rPr>
        <w:t xml:space="preserve">la qualité </w:t>
      </w:r>
      <w:r w:rsidR="00AD316C" w:rsidRPr="00AD316C">
        <w:rPr>
          <w:color w:val="215868"/>
          <w:lang w:val="fr-CA"/>
        </w:rPr>
        <w:t xml:space="preserve">est l’affaire de tous” </w:t>
      </w:r>
      <w:r w:rsidRPr="00A64AA9">
        <w:rPr>
          <w:color w:val="215868"/>
          <w:lang w:val="fr-CA"/>
        </w:rPr>
        <w:t xml:space="preserve">devient </w:t>
      </w:r>
      <w:r w:rsidR="00AD316C" w:rsidRPr="00AD316C">
        <w:rPr>
          <w:color w:val="215868"/>
          <w:lang w:val="fr-CA"/>
        </w:rPr>
        <w:t>l’affaire</w:t>
      </w:r>
      <w:r w:rsidRPr="00A64AA9">
        <w:rPr>
          <w:color w:val="215868"/>
          <w:lang w:val="fr-CA"/>
        </w:rPr>
        <w:t xml:space="preserve"> de personne</w:t>
      </w:r>
    </w:p>
    <w:p w14:paraId="07B6F7A6" w14:textId="77777777" w:rsidR="00A64AA9" w:rsidRPr="00A64AA9" w:rsidRDefault="00A64AA9">
      <w:pPr>
        <w:divId w:val="935672306"/>
        <w:rPr>
          <w:lang w:val="fr-CA"/>
        </w:rPr>
      </w:pPr>
      <w:r w:rsidRPr="00A64AA9">
        <w:rPr>
          <w:color w:val="215868"/>
          <w:lang w:val="fr-CA"/>
        </w:rPr>
        <w:t>J’ai souvent entendu cette phrase : “La qualité est l’affaire de tous.” Sur le fond, je suis d’accord. Une organisation saine ne peut pas déléguer la qualité à une seule personne ou à une seule équipe. Le produit hérite des décisions de tout le monde : produit, développement, opérations, architecture, soutien, gestion, utilisateurs et partenaires.</w:t>
      </w:r>
    </w:p>
    <w:p w14:paraId="11475E38" w14:textId="77777777" w:rsidR="00A64AA9" w:rsidRPr="00A64AA9" w:rsidRDefault="00A64AA9">
      <w:pPr>
        <w:divId w:val="935672306"/>
        <w:rPr>
          <w:lang w:val="fr-CA"/>
        </w:rPr>
      </w:pPr>
      <w:r w:rsidRPr="00A64AA9">
        <w:rPr>
          <w:color w:val="215868"/>
          <w:lang w:val="fr-CA"/>
        </w:rPr>
        <w:t>Mais sur le terrain, cette phrase devient parfois dangereuse. Elle peut servir à responsabiliser tout le monde, oui. Mais elle peut aussi servir à ne plus responsabiliser personne.</w:t>
      </w:r>
    </w:p>
    <w:p w14:paraId="79F645AF" w14:textId="77777777" w:rsidR="00A64AA9" w:rsidRPr="00A64AA9" w:rsidRDefault="00A64AA9">
      <w:pPr>
        <w:divId w:val="935672306"/>
        <w:rPr>
          <w:lang w:val="fr-CA"/>
        </w:rPr>
      </w:pPr>
      <w:r w:rsidRPr="00A64AA9">
        <w:rPr>
          <w:color w:val="215868"/>
          <w:lang w:val="fr-CA"/>
        </w:rPr>
        <w:lastRenderedPageBreak/>
        <w:t>J’ai vu des contextes où l’on retirait progressivement les personnes qualité au nom de cette idée. Au début, l’élan restant suffisait. Les équipes continuaient, les habitudes tenaient, les anciens réflexes compensaient. Puis, lentement, les signaux ont commencé à se dégrader. Les tests étaient moins pensés. Les critères devenaient plus faibles. Les responsabilités se diluaient. Les anomalies revenaient plus tard. Les décisions de livraison devenaient plus anxieuses. Et lorsque les problèmes devenaient visibles, l’organisation découvrait qu’elle avait retiré non seulement des personnes, mais aussi une capacité de lecture du système.</w:t>
      </w:r>
    </w:p>
    <w:p w14:paraId="77DC4561" w14:textId="77777777" w:rsidR="00A64AA9" w:rsidRPr="00A64AA9" w:rsidRDefault="00A64AA9">
      <w:pPr>
        <w:divId w:val="935672306"/>
        <w:rPr>
          <w:lang w:val="fr-CA"/>
        </w:rPr>
      </w:pPr>
      <w:r w:rsidRPr="00A64AA9">
        <w:rPr>
          <w:color w:val="215868"/>
          <w:lang w:val="fr-CA"/>
        </w:rPr>
        <w:t>Le problème n’était pas d’avoir voulu responsabiliser les équipes. Le problème était d’avoir confondu responsabilisation et disparition de la compétence qualité. Dire que la qualité appartient à tous ne veut pas dire que l’expertise qualité devient inutile. Cela veut dire qu’elle doit changer de posture : moins contrôler à la fin, plus aider le système à devenir capable de voir, décider, vérifier et apprendre par lui-même.</w:t>
      </w:r>
    </w:p>
    <w:p w14:paraId="04C36D4B" w14:textId="77777777" w:rsidR="00FE1846" w:rsidRPr="00096E06" w:rsidRDefault="00000000" w:rsidP="002222DF">
      <w:pPr>
        <w:divId w:val="935672306"/>
        <w:rPr>
          <w:color w:val="215868" w:themeColor="accent5" w:themeShade="80"/>
          <w:lang w:val="fr-CA"/>
        </w:rPr>
      </w:pPr>
      <w:r w:rsidRPr="00A64AA9">
        <w:rPr>
          <w:color w:val="215868"/>
          <w:lang w:val="fr-CA"/>
        </w:rPr>
        <w:t xml:space="preserve">C’est une des raisons pour lesquelles ToTAL refuse l’image du QA comme personne à tout faire. Le QA ne devrait pas être le dépanneur universel des ambiguïtés, le testeur de tout ce que les autres n’ont pas vérifié, le rédacteur de tous les cas, le propriétaire implicite des environnements, le responsable des notes de livraison, le gardien anxieux </w:t>
      </w:r>
      <w:r w:rsidR="00CD6DA4" w:rsidRPr="00CD6DA4">
        <w:rPr>
          <w:color w:val="215868"/>
          <w:lang w:val="fr-CA"/>
        </w:rPr>
        <w:t>de la décision de livraison (</w:t>
      </w:r>
      <w:r w:rsidRPr="00A64AA9">
        <w:rPr>
          <w:color w:val="215868"/>
          <w:lang w:val="fr-CA"/>
        </w:rPr>
        <w:t>go / no-go</w:t>
      </w:r>
      <w:r w:rsidR="00CD6DA4" w:rsidRPr="00CD6DA4">
        <w:rPr>
          <w:color w:val="215868"/>
          <w:lang w:val="fr-CA"/>
        </w:rPr>
        <w:t>)</w:t>
      </w:r>
      <w:r w:rsidRPr="00A64AA9">
        <w:rPr>
          <w:color w:val="215868"/>
          <w:lang w:val="fr-CA"/>
        </w:rPr>
        <w:t xml:space="preserve"> et le dernier rempart avant l’incident. Cette accumulation peut fonctionner un temps grâce à des personnes très fortes. Mais elle crée une dépendance fragile et injuste.</w:t>
      </w:r>
    </w:p>
    <w:p w14:paraId="3EAE45F0" w14:textId="77777777" w:rsidR="00A64AA9" w:rsidRPr="00A64AA9" w:rsidRDefault="00A64AA9">
      <w:pPr>
        <w:divId w:val="935672306"/>
        <w:rPr>
          <w:lang w:val="fr-CA"/>
        </w:rPr>
      </w:pPr>
      <w:r w:rsidRPr="00A64AA9">
        <w:rPr>
          <w:color w:val="215868"/>
          <w:lang w:val="fr-CA"/>
        </w:rPr>
        <w:t>ToTAL cherche une autre voie : distribuer la qualité sans la dissoudre. Le développement doit porter la qualité de ce qu’il construit. Le produit doit porter la qualité de la valeur et des décisions. Les opérations doivent porter la qualité de l’exposition au réel. Le soutien doit faire remonter les signaux. Les utilisateurs doivent pouvoir exprimer ce que le réel révèle. Et les personnes qualité doivent aider le système à relier tout cela.</w:t>
      </w:r>
    </w:p>
    <w:p w14:paraId="3EBDE4A6" w14:textId="77777777" w:rsidR="00A64AA9" w:rsidRPr="00A64AA9" w:rsidRDefault="00A64AA9">
      <w:pPr>
        <w:divId w:val="935672306"/>
        <w:rPr>
          <w:lang w:val="fr-CA"/>
        </w:rPr>
      </w:pPr>
      <w:r w:rsidRPr="00A64AA9">
        <w:rPr>
          <w:color w:val="215868"/>
          <w:lang w:val="fr-CA"/>
        </w:rPr>
        <w:t>Dans cette lecture, l’expertise qualité ne disparaît pas. Elle devient plus stratégique. Elle ne remplace pas la responsabilité des autres ; elle la rend plus claire, plus observable et plus durable.</w:t>
      </w:r>
    </w:p>
    <w:p w14:paraId="15F993B1" w14:textId="77777777" w:rsidR="00A64AA9" w:rsidRPr="00A64AA9" w:rsidRDefault="00A64AA9">
      <w:pPr>
        <w:pStyle w:val="CitationToTAL"/>
        <w:divId w:val="935672306"/>
        <w:rPr>
          <w:lang w:val="fr-CA"/>
        </w:rPr>
      </w:pPr>
      <w:r w:rsidRPr="00A64AA9">
        <w:rPr>
          <w:color w:val="215868"/>
          <w:lang w:val="fr-CA"/>
        </w:rPr>
        <w:t>Ce que le terrain m’a appris : quand la qualité est partout sans être située nulle part, elle finit souvent par disparaître dans le bruit du quotidien.</w:t>
      </w:r>
    </w:p>
    <w:p w14:paraId="63613987" w14:textId="77777777" w:rsidR="00FE1846" w:rsidRPr="00096E06" w:rsidRDefault="00000000" w:rsidP="00533A5E">
      <w:pPr>
        <w:rPr>
          <w:color w:val="215868" w:themeColor="accent5" w:themeShade="80"/>
          <w:lang w:val="fr-CA"/>
        </w:rPr>
      </w:pPr>
      <w:r w:rsidRPr="00314EC6">
        <w:rPr>
          <w:color w:val="215868"/>
          <w:lang w:val="fr-CA"/>
        </w:rPr>
        <w:t>Signal de vigilance</w:t>
      </w:r>
      <w:r w:rsidRPr="0039667A">
        <w:rPr>
          <w:color w:val="215868" w:themeColor="accent5" w:themeShade="80"/>
          <w:lang w:val="fr-CA"/>
        </w:rPr>
        <w:t xml:space="preserve"> : si la qualité porte seule </w:t>
      </w:r>
      <w:r w:rsidRPr="006938C6">
        <w:rPr>
          <w:color w:val="215868"/>
          <w:lang w:val="fr-CA"/>
        </w:rPr>
        <w:t>la décision de livraison (</w:t>
      </w:r>
      <w:r w:rsidRPr="0039667A">
        <w:rPr>
          <w:color w:val="215868" w:themeColor="accent5" w:themeShade="80"/>
          <w:lang w:val="fr-CA"/>
        </w:rPr>
        <w:t>go / no-go</w:t>
      </w:r>
      <w:r w:rsidRPr="006938C6">
        <w:rPr>
          <w:color w:val="215868"/>
          <w:lang w:val="fr-CA"/>
        </w:rPr>
        <w:t>),</w:t>
      </w:r>
      <w:r w:rsidRPr="0039667A">
        <w:rPr>
          <w:color w:val="215868" w:themeColor="accent5" w:themeShade="80"/>
          <w:lang w:val="fr-CA"/>
        </w:rPr>
        <w:t xml:space="preserve"> l’organisation délègue peut-être son anxiété plutôt que d’assumer ses décisions. Si une pratique qualité déclenche surtout de la défense, du contournement ou du rejet, le problème n’est peut-être pas seulement la pratique ; c’est peut-être la posture d’introduction de cette pratique.</w:t>
      </w:r>
    </w:p>
    <w:p w14:paraId="6EDB61AA" w14:textId="77777777" w:rsidR="00A3274C" w:rsidRPr="0039667A" w:rsidRDefault="00000000">
      <w:pPr>
        <w:pStyle w:val="Titre4"/>
        <w:shd w:val="clear" w:color="auto" w:fill="F2F2F2"/>
        <w:spacing w:before="200"/>
        <w:rPr>
          <w:color w:val="215868" w:themeColor="accent5" w:themeShade="80"/>
          <w:lang w:val="fr-CA"/>
        </w:rPr>
      </w:pPr>
      <w:r w:rsidRPr="0039667A">
        <w:rPr>
          <w:color w:val="215868" w:themeColor="accent5" w:themeShade="80"/>
          <w:lang w:val="fr-CA"/>
        </w:rPr>
        <w:t>Respiration ToTAL — si vous retenez une seule chose sur la qualité</w:t>
      </w:r>
    </w:p>
    <w:p w14:paraId="713E96AA" w14:textId="77777777" w:rsidR="00A3274C" w:rsidRPr="0039667A" w:rsidRDefault="00000000">
      <w:pPr>
        <w:shd w:val="clear" w:color="auto" w:fill="F7F7F7"/>
        <w:spacing w:after="160"/>
        <w:ind w:left="216" w:right="216"/>
        <w:rPr>
          <w:color w:val="215868" w:themeColor="accent5" w:themeShade="80"/>
          <w:lang w:val="fr-CA"/>
        </w:rPr>
      </w:pPr>
      <w:r w:rsidRPr="0039667A">
        <w:rPr>
          <w:color w:val="215868" w:themeColor="accent5" w:themeShade="80"/>
          <w:lang w:val="fr-CA"/>
        </w:rPr>
        <w:t>La qualité n’est pas une étape après la réalisation ; elle est ce qui rend chaque pratique de réalisation digne de confiance.</w:t>
      </w:r>
    </w:p>
    <w:p w14:paraId="0926E4C8" w14:textId="77777777" w:rsidR="00D3340F" w:rsidRPr="0039667A" w:rsidRDefault="00000000">
      <w:pPr>
        <w:pStyle w:val="Titre3"/>
        <w:rPr>
          <w:color w:val="215868" w:themeColor="accent5" w:themeShade="80"/>
          <w:lang w:val="fr-CA"/>
        </w:rPr>
      </w:pPr>
      <w:r w:rsidRPr="0039667A">
        <w:rPr>
          <w:color w:val="215868" w:themeColor="accent5" w:themeShade="80"/>
          <w:lang w:val="fr-CA"/>
        </w:rPr>
        <w:lastRenderedPageBreak/>
        <w:t>Qualité, vitesse et retour sur investissement réel</w:t>
      </w:r>
    </w:p>
    <w:p w14:paraId="34238B39" w14:textId="77777777" w:rsidR="00D3340F" w:rsidRPr="0039667A" w:rsidRDefault="00000000">
      <w:pPr>
        <w:rPr>
          <w:color w:val="215868" w:themeColor="accent5" w:themeShade="80"/>
          <w:lang w:val="fr-CA"/>
        </w:rPr>
      </w:pPr>
      <w:r w:rsidRPr="0039667A">
        <w:rPr>
          <w:color w:val="215868" w:themeColor="accent5" w:themeShade="80"/>
          <w:lang w:val="fr-CA"/>
        </w:rPr>
        <w:t>La qualité est parfois présentée comme un frein : trop de critères, trop de tests, trop de validations, trop de discussions. Cette perception apparaît surtout lorsque la qualité arrive tard, lorsqu’elle devient défensive ou lorsqu’elle n’est pas reliée à une décision utile.</w:t>
      </w:r>
    </w:p>
    <w:p w14:paraId="52A0D6E2" w14:textId="77777777" w:rsidR="00D3340F" w:rsidRPr="0039667A" w:rsidRDefault="00000000">
      <w:pPr>
        <w:rPr>
          <w:color w:val="215868" w:themeColor="accent5" w:themeShade="80"/>
          <w:lang w:val="fr-CA"/>
        </w:rPr>
      </w:pPr>
      <w:r w:rsidRPr="0039667A">
        <w:rPr>
          <w:color w:val="215868" w:themeColor="accent5" w:themeShade="80"/>
          <w:lang w:val="fr-CA"/>
        </w:rPr>
        <w:t>Pourtant, la vitesse durable vient rarement de la réduction aveugle de la qualité. Elle vient d’une qualité mieux placée. Une exigence clarifiée plus tôt évite une reprise. Un exemple concret évite une interprétation. Un signal utile évite un tableau de bord décoratif. Un risque nommé évite une livraison anxieuse. Une décision mieux formulée évite plusieurs semaines de réalisation mal orientée.</w:t>
      </w:r>
    </w:p>
    <w:p w14:paraId="7F607962" w14:textId="77777777" w:rsidR="00D3340F" w:rsidRPr="0039667A" w:rsidRDefault="00000000">
      <w:pPr>
        <w:rPr>
          <w:color w:val="215868" w:themeColor="accent5" w:themeShade="80"/>
          <w:lang w:val="fr-CA"/>
        </w:rPr>
      </w:pPr>
      <w:r w:rsidRPr="0039667A">
        <w:rPr>
          <w:color w:val="215868" w:themeColor="accent5" w:themeShade="80"/>
          <w:lang w:val="fr-CA"/>
        </w:rPr>
        <w:t>Le retour sur investissement réel apparaît lorsque la qualité réduit les coûts invisibles : attentes mal comprises, corrections répétées, incidents, retests, réunions de réalignement, fatigue d’équipe, perte de confiance et automatisation d’ambiguïtés. Dans ToTAL, la qualité devient donc un levier économique : elle permet d’aller plus vite parce qu’elle évite de refaire, de rassurer, de réparer et de réexpliquer inutilement.</w:t>
      </w:r>
    </w:p>
    <w:p w14:paraId="331DAA46" w14:textId="77777777" w:rsidR="00D3340F" w:rsidRPr="0039667A" w:rsidRDefault="00000000">
      <w:pPr>
        <w:rPr>
          <w:color w:val="215868" w:themeColor="accent5" w:themeShade="80"/>
          <w:lang w:val="fr-CA"/>
        </w:rPr>
      </w:pPr>
      <w:r w:rsidRPr="0039667A">
        <w:rPr>
          <w:color w:val="215868" w:themeColor="accent5" w:themeShade="80"/>
          <w:lang w:val="fr-CA"/>
        </w:rPr>
        <w:t>La qualité n’est pas ce qui ralentit l’organisation ; c’est ce qui lui évite de payer plusieurs fois le prix du flou.</w:t>
      </w:r>
    </w:p>
    <w:p w14:paraId="141A1B12" w14:textId="77777777" w:rsidR="00D3340F" w:rsidRPr="0039667A" w:rsidRDefault="00000000">
      <w:pPr>
        <w:pStyle w:val="Titre3"/>
        <w:rPr>
          <w:color w:val="215868" w:themeColor="accent5" w:themeShade="80"/>
          <w:lang w:val="fr-CA"/>
        </w:rPr>
      </w:pPr>
      <w:r w:rsidRPr="0039667A">
        <w:rPr>
          <w:color w:val="215868" w:themeColor="accent5" w:themeShade="80"/>
          <w:lang w:val="fr-CA"/>
        </w:rPr>
        <w:t>Le mythe de la sur-qualité</w:t>
      </w:r>
    </w:p>
    <w:p w14:paraId="488D3AA2" w14:textId="77777777" w:rsidR="00D3340F" w:rsidRPr="0039667A" w:rsidRDefault="00000000">
      <w:pPr>
        <w:rPr>
          <w:color w:val="215868" w:themeColor="accent5" w:themeShade="80"/>
          <w:lang w:val="fr-CA"/>
        </w:rPr>
      </w:pPr>
      <w:r w:rsidRPr="0039667A">
        <w:rPr>
          <w:color w:val="215868" w:themeColor="accent5" w:themeShade="80"/>
          <w:lang w:val="fr-CA"/>
        </w:rPr>
        <w:t>Les organisations qui cherchent la rapidité et l’économie finissent parfois par dire : “On fait trop de qualité. Cela nous coûte trop cher et nous ralentit.” La phrase semble pragmatique. Elle peut même paraître courageuse : réduire ce qui ralentit, simplifier les contrôles, enlever ce qui paraît superflu.</w:t>
      </w:r>
    </w:p>
    <w:p w14:paraId="6D0F426C" w14:textId="77777777" w:rsidR="00D3340F" w:rsidRPr="0039667A" w:rsidRDefault="00000000">
      <w:pPr>
        <w:rPr>
          <w:color w:val="215868" w:themeColor="accent5" w:themeShade="80"/>
          <w:lang w:val="fr-CA"/>
        </w:rPr>
      </w:pPr>
      <w:r w:rsidRPr="0039667A">
        <w:rPr>
          <w:color w:val="215868" w:themeColor="accent5" w:themeShade="80"/>
          <w:lang w:val="fr-CA"/>
        </w:rPr>
        <w:t>Mais ToTAL invite à regarder cette phrase avec prudence. Très souvent, le problème n’est pas une sur-qualité. Le problème est une qualité mal placée, mal comprise ou mal reliée à la décision.</w:t>
      </w:r>
    </w:p>
    <w:p w14:paraId="7D7426D0" w14:textId="77777777" w:rsidR="00D3340F" w:rsidRPr="0039667A" w:rsidRDefault="00000000">
      <w:pPr>
        <w:rPr>
          <w:color w:val="215868" w:themeColor="accent5" w:themeShade="80"/>
          <w:lang w:val="fr-CA"/>
        </w:rPr>
      </w:pPr>
      <w:r w:rsidRPr="0039667A">
        <w:rPr>
          <w:color w:val="215868" w:themeColor="accent5" w:themeShade="80"/>
          <w:lang w:val="fr-CA"/>
        </w:rPr>
        <w:t>On peut tester trop tard. On peut documenter sans clarifier. On peut valider sans apprendre. On peut mesurer sans décider. On peut ajouter des contrôles qui protègent surtout l’organisation contre l’anxiété, sans augmenter la confiance réelle dans le produit. Tout cela peut donner l’impression que la qualité coûte trop cher, alors que c’est surtout une mauvaise manière de faire qualité.</w:t>
      </w:r>
    </w:p>
    <w:p w14:paraId="6C01E3E2" w14:textId="77777777" w:rsidR="00D3340F" w:rsidRPr="0039667A" w:rsidRDefault="00000000">
      <w:pPr>
        <w:rPr>
          <w:color w:val="215868" w:themeColor="accent5" w:themeShade="80"/>
          <w:lang w:val="fr-CA"/>
        </w:rPr>
      </w:pPr>
      <w:r w:rsidRPr="0039667A">
        <w:rPr>
          <w:color w:val="215868" w:themeColor="accent5" w:themeShade="80"/>
          <w:lang w:val="fr-CA"/>
        </w:rPr>
        <w:t>La qualité n’est pas le perfectionnisme. Elle n’est pas l’accumulation de preuves inutiles. Elle n’est pas la recherche d’un zéro risque abstrait. Dans ToTAL, la qualité est ce qui rend une décision, un produit, un signal ou un apprentissage plus digne de confiance.</w:t>
      </w:r>
    </w:p>
    <w:p w14:paraId="1F904BB7" w14:textId="77777777" w:rsidR="00D3340F" w:rsidRPr="0039667A" w:rsidRDefault="00000000">
      <w:pPr>
        <w:rPr>
          <w:color w:val="215868" w:themeColor="accent5" w:themeShade="80"/>
          <w:lang w:val="fr-CA"/>
        </w:rPr>
      </w:pPr>
      <w:r w:rsidRPr="0039667A">
        <w:rPr>
          <w:color w:val="215868" w:themeColor="accent5" w:themeShade="80"/>
          <w:lang w:val="fr-CA"/>
        </w:rPr>
        <w:t>Il existe donc une mauvaise qualité : qualité décorative, qualité tardive, qualité défensive, qualité bureaucratique, qualité déconnectée de la valeur. Cette mauvaise qualité peut effectivement ralentir. Mais ce ralentissement ne prouve pas qu’il faut moins de qualité. Il prouve qu’il faut une meilleure qualité.</w:t>
      </w:r>
    </w:p>
    <w:p w14:paraId="7DB573A2" w14:textId="77777777" w:rsidR="00D3340F" w:rsidRPr="0039667A" w:rsidRDefault="00000000">
      <w:pPr>
        <w:rPr>
          <w:color w:val="215868" w:themeColor="accent5" w:themeShade="80"/>
          <w:lang w:val="fr-CA"/>
        </w:rPr>
      </w:pPr>
      <w:r w:rsidRPr="0039667A">
        <w:rPr>
          <w:color w:val="215868" w:themeColor="accent5" w:themeShade="80"/>
          <w:lang w:val="fr-CA"/>
        </w:rPr>
        <w:lastRenderedPageBreak/>
        <w:t>La bonne qualité est proportionnée au risque, reliée à la valeur, située au bon moment et utile à une décision. Elle réduit les reprises, les ambiguïtés, les incidents, les livraisons anxieuses et l’automatisation du flou. Elle accélère parce qu’elle évite de payer plusieurs fois le prix du même malentendu.</w:t>
      </w:r>
    </w:p>
    <w:p w14:paraId="35220AFC" w14:textId="77777777" w:rsidR="00D3340F" w:rsidRPr="0039667A" w:rsidRDefault="00000000">
      <w:pPr>
        <w:rPr>
          <w:color w:val="215868" w:themeColor="accent5" w:themeShade="80"/>
          <w:lang w:val="fr-CA"/>
        </w:rPr>
      </w:pPr>
      <w:r w:rsidRPr="0039667A">
        <w:rPr>
          <w:color w:val="215868" w:themeColor="accent5" w:themeShade="80"/>
          <w:lang w:val="fr-CA"/>
        </w:rPr>
        <w:t>Dans ToTAL, la vraie économie ne vient donc pas de la réduction aveugle de la qualité. Elle vient d’une qualité plus intelligente : claire, observable, actionnable et améliorable.</w:t>
      </w:r>
    </w:p>
    <w:p w14:paraId="760C2635" w14:textId="77777777" w:rsidR="00D3340F" w:rsidRPr="0039667A" w:rsidRDefault="00000000">
      <w:pPr>
        <w:rPr>
          <w:color w:val="215868" w:themeColor="accent5" w:themeShade="80"/>
          <w:lang w:val="fr-CA"/>
        </w:rPr>
      </w:pPr>
      <w:r w:rsidRPr="0039667A">
        <w:rPr>
          <w:color w:val="215868" w:themeColor="accent5" w:themeShade="80"/>
          <w:lang w:val="fr-CA"/>
        </w:rPr>
        <w:t>Repère ToTAL : on ne cherche pas plus de qualité partout. On cherche la bonne qualité, au bon endroit, au bon moment, pour construire la bonne confiance.</w:t>
      </w:r>
    </w:p>
    <w:p w14:paraId="4B22B617" w14:textId="77777777" w:rsidR="00D3340F" w:rsidRPr="0039667A" w:rsidRDefault="00000000">
      <w:pPr>
        <w:pStyle w:val="Titre3"/>
        <w:rPr>
          <w:color w:val="215868" w:themeColor="accent5" w:themeShade="80"/>
          <w:lang w:val="fr-CA"/>
        </w:rPr>
      </w:pPr>
      <w:r w:rsidRPr="0039667A">
        <w:rPr>
          <w:color w:val="215868" w:themeColor="accent5" w:themeShade="80"/>
          <w:lang w:val="fr-CA"/>
        </w:rPr>
        <w:t>À retenir — Sur-qualité ou mauvaise qualité ?</w:t>
      </w:r>
    </w:p>
    <w:p w14:paraId="0DB06D7F" w14:textId="77777777" w:rsidR="00D3340F" w:rsidRPr="0039667A" w:rsidRDefault="00000000">
      <w:pPr>
        <w:rPr>
          <w:color w:val="215868" w:themeColor="accent5" w:themeShade="80"/>
          <w:lang w:val="fr-CA"/>
        </w:rPr>
      </w:pPr>
      <w:r w:rsidRPr="0039667A">
        <w:rPr>
          <w:color w:val="215868" w:themeColor="accent5" w:themeShade="80"/>
          <w:lang w:val="fr-CA"/>
        </w:rPr>
        <w:t>Quand une organisation dit qu’elle fait trop de qualité, demander : cette qualité protège-t-elle une décision réelle ? Est-elle reliée à une valeur, un risque ou une confiance attendue ? Arrive-t-elle assez tôt pour éviter les reprises ? Produit-elle un apprentissage utile ? Est-elle proportionnée au risque ? Sert-elle le produit, ou seulement l’anxiété du système ?</w:t>
      </w:r>
    </w:p>
    <w:p w14:paraId="44654C25" w14:textId="77777777" w:rsidR="00D3340F" w:rsidRPr="0039667A" w:rsidRDefault="00000000">
      <w:pPr>
        <w:rPr>
          <w:color w:val="215868" w:themeColor="accent5" w:themeShade="80"/>
          <w:lang w:val="fr-CA"/>
        </w:rPr>
      </w:pPr>
      <w:r w:rsidRPr="0039667A">
        <w:rPr>
          <w:color w:val="215868" w:themeColor="accent5" w:themeShade="80"/>
          <w:lang w:val="fr-CA"/>
        </w:rPr>
        <w:t>Si la réponse est non, le problème n’est probablement pas la sur-qualité. C’est une qualité mal orientée.</w:t>
      </w:r>
    </w:p>
    <w:p w14:paraId="7D270B51" w14:textId="77777777" w:rsidR="00D3340F" w:rsidRPr="0039667A" w:rsidRDefault="00000000">
      <w:pPr>
        <w:rPr>
          <w:color w:val="215868" w:themeColor="accent5" w:themeShade="80"/>
          <w:lang w:val="fr-CA"/>
        </w:rPr>
      </w:pPr>
      <w:r w:rsidRPr="0039667A">
        <w:rPr>
          <w:color w:val="215868" w:themeColor="accent5" w:themeShade="80"/>
          <w:lang w:val="fr-CA"/>
        </w:rPr>
        <w:t>Phrase repère : la sur-qualité est souvent le nom donné à une qualité mal comprise. La solution n’est pas moins de qualité, mais une qualité mieux placée.</w:t>
      </w:r>
    </w:p>
    <w:p w14:paraId="5DEA277F"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7AFA23C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qualité holistique dépasse l’absence de défauts visibles.</w:t>
      </w:r>
    </w:p>
    <w:p w14:paraId="693A7D2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décisions, conversations, critères et métriques ont aussi une qualité.</w:t>
      </w:r>
    </w:p>
    <w:p w14:paraId="03E10E1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produit hérite de la qualité du système qui le réalise.</w:t>
      </w:r>
    </w:p>
    <w:p w14:paraId="6BE5C9DD"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697E10C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Tests verts mais utilisateurs insatisfaits.</w:t>
      </w:r>
    </w:p>
    <w:p w14:paraId="2455A47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Décisions non validées.</w:t>
      </w:r>
    </w:p>
    <w:p w14:paraId="04942A3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Métriques positives mais confiance fragile.</w:t>
      </w:r>
    </w:p>
    <w:p w14:paraId="13E7F2BA" w14:textId="77777777" w:rsidR="00FE1846" w:rsidRPr="007715C2" w:rsidRDefault="00000000" w:rsidP="007715C2">
      <w:pPr>
        <w:pStyle w:val="Titre4"/>
        <w:rPr>
          <w:color w:val="215868" w:themeColor="accent5" w:themeShade="80"/>
          <w:lang w:val="fr-CA"/>
        </w:rPr>
      </w:pPr>
      <w:r w:rsidRPr="0039667A">
        <w:rPr>
          <w:color w:val="215868" w:themeColor="accent5" w:themeShade="80"/>
          <w:lang w:val="fr-CA"/>
        </w:rPr>
        <w:t xml:space="preserve">Questions </w:t>
      </w:r>
      <w:r w:rsidR="007715C2" w:rsidRPr="007715C2">
        <w:rPr>
          <w:color w:val="215868"/>
          <w:lang w:val="fr-CA"/>
        </w:rPr>
        <w:t>de maîtrise</w:t>
      </w:r>
    </w:p>
    <w:p w14:paraId="70F090B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qualité voulons-nous assurer ici ?</w:t>
      </w:r>
    </w:p>
    <w:p w14:paraId="57EC1C7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décision doit devenir digne de confiance ?</w:t>
      </w:r>
    </w:p>
    <w:p w14:paraId="180DABD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qualité du système influence le produit ?</w:t>
      </w:r>
    </w:p>
    <w:p w14:paraId="380AAB26" w14:textId="77777777" w:rsidR="00FE1846" w:rsidRPr="00FE6DE0" w:rsidRDefault="00FE6DE0" w:rsidP="00FE6DE0">
      <w:pPr>
        <w:pStyle w:val="Titre4"/>
        <w:rPr>
          <w:color w:val="215868" w:themeColor="accent5" w:themeShade="80"/>
          <w:lang w:val="fr-CA"/>
        </w:rPr>
      </w:pPr>
      <w:r w:rsidRPr="00FE6DE0">
        <w:rPr>
          <w:color w:val="215868"/>
          <w:lang w:val="fr-CA"/>
        </w:rPr>
        <w:t>Repères de réflexion</w:t>
      </w:r>
    </w:p>
    <w:p w14:paraId="1C633B6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Lister les qualités attendues au-delà du fonctionnement technique.</w:t>
      </w:r>
    </w:p>
    <w:p w14:paraId="25EA67D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Associer une décision importante à une preuve.</w:t>
      </w:r>
    </w:p>
    <w:p w14:paraId="2C9F386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Réviser une métrique de qualité.</w:t>
      </w:r>
    </w:p>
    <w:p w14:paraId="6CDC45FC" w14:textId="77777777" w:rsidR="00FE1846" w:rsidRPr="007E56F5" w:rsidRDefault="007E56F5" w:rsidP="007E56F5">
      <w:pPr>
        <w:pStyle w:val="Titre4"/>
        <w:rPr>
          <w:color w:val="215868" w:themeColor="accent5" w:themeShade="80"/>
          <w:lang w:val="fr-CA"/>
        </w:rPr>
      </w:pPr>
      <w:r w:rsidRPr="007E56F5">
        <w:rPr>
          <w:color w:val="215868"/>
          <w:lang w:val="fr-CA"/>
        </w:rPr>
        <w:t>Signal de vigilance</w:t>
      </w:r>
    </w:p>
    <w:p w14:paraId="17403B5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la qualité ne change aucune confiance, il faut clarifier quelle qualité est réellement visée.</w:t>
      </w:r>
    </w:p>
    <w:p w14:paraId="163097BA"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11 — Confiance : ce que la qualité rend possible</w:t>
      </w:r>
    </w:p>
    <w:p w14:paraId="6139735D" w14:textId="77777777" w:rsidR="00FE1846" w:rsidRPr="0039667A" w:rsidRDefault="00000000">
      <w:pPr>
        <w:rPr>
          <w:color w:val="215868" w:themeColor="accent5" w:themeShade="80"/>
          <w:lang w:val="fr-CA"/>
        </w:rPr>
      </w:pPr>
      <w:r w:rsidRPr="0039667A">
        <w:rPr>
          <w:color w:val="215868" w:themeColor="accent5" w:themeShade="80"/>
          <w:lang w:val="fr-CA"/>
        </w:rPr>
        <w:t>La confiance est parfois traitée comme une perception. On sent qu’une livraison est prête. On pense qu’un produit est stable. On croit que la valeur sera au rendez-vous. Mais dans un produit logiciel, la confiance durable ne peut pas reposer seulement sur une impression.</w:t>
      </w:r>
    </w:p>
    <w:p w14:paraId="740BAAD9" w14:textId="77777777" w:rsidR="00FE1846" w:rsidRPr="0039667A" w:rsidRDefault="00000000">
      <w:pPr>
        <w:rPr>
          <w:color w:val="215868" w:themeColor="accent5" w:themeShade="80"/>
          <w:lang w:val="fr-CA"/>
        </w:rPr>
      </w:pPr>
      <w:r w:rsidRPr="0039667A">
        <w:rPr>
          <w:color w:val="215868" w:themeColor="accent5" w:themeShade="80"/>
          <w:lang w:val="fr-CA"/>
        </w:rPr>
        <w:t>La confiance se construit lorsque les décisions sont claires, les hypothèses explicites, les tests utiles, les signaux fiables, les risques visibles et les apprentissages réinjectés. Elle ne supprime pas l’incertitude. Elle rend l’incertitude plus habitable.</w:t>
      </w:r>
    </w:p>
    <w:p w14:paraId="7EA62E87" w14:textId="77777777" w:rsidR="00FE1846" w:rsidRPr="0039667A" w:rsidRDefault="00000000">
      <w:pPr>
        <w:rPr>
          <w:color w:val="215868" w:themeColor="accent5" w:themeShade="80"/>
          <w:lang w:val="fr-CA"/>
        </w:rPr>
      </w:pPr>
      <w:r w:rsidRPr="0039667A">
        <w:rPr>
          <w:color w:val="215868" w:themeColor="accent5" w:themeShade="80"/>
          <w:lang w:val="fr-CA"/>
        </w:rPr>
        <w:t>Une équipe n’a pas confiance parce qu’elle a tout contrôlé. Elle a confiance parce qu’elle sait ce qu’elle sait, ce qu’elle ne sait pas encore, ce qu’elle surveille et comment elle réagira si le réel contredit ses hypothèses.</w:t>
      </w:r>
    </w:p>
    <w:p w14:paraId="4854003B"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les tableaux de bord (dashboards) de BEASTEST (produit) donnaient une impression de contrôle. Beaucoup de choses étaient mesurées : vélocité, incidents, temps de cycle, couverture de tests, disponibilité. Pourtant, au moment de décider si une livraison était prête, les mêmes hésitations revenaient.</w:t>
      </w:r>
    </w:p>
    <w:p w14:paraId="5999B5C4" w14:textId="77777777" w:rsidR="00FE1846" w:rsidRPr="0039667A" w:rsidRDefault="00000000">
      <w:pPr>
        <w:rPr>
          <w:color w:val="215868" w:themeColor="accent5" w:themeShade="80"/>
          <w:lang w:val="fr-CA"/>
        </w:rPr>
      </w:pPr>
      <w:r w:rsidRPr="0039667A">
        <w:rPr>
          <w:color w:val="215868" w:themeColor="accent5" w:themeShade="80"/>
          <w:lang w:val="fr-CA"/>
        </w:rPr>
        <w:t>ToTAL aide DREAM-TEAM (équipe) à distinguer métriques et signaux. Une métrique mesure. Un signal devient utile lorsqu’il éclaire une décision. Une métrique peut être exacte et inutile. Un signal peut être simple et décisif.</w:t>
      </w:r>
    </w:p>
    <w:p w14:paraId="78DF1457" w14:textId="77777777" w:rsidR="00FE1846" w:rsidRPr="0039667A" w:rsidRDefault="00000000">
      <w:pPr>
        <w:rPr>
          <w:color w:val="215868" w:themeColor="accent5" w:themeShade="80"/>
          <w:lang w:val="fr-CA"/>
        </w:rPr>
      </w:pPr>
      <w:r w:rsidRPr="0039667A">
        <w:rPr>
          <w:color w:val="215868" w:themeColor="accent5" w:themeShade="80"/>
          <w:lang w:val="fr-CA"/>
        </w:rPr>
        <w:t>Pour une livraison BEASTEST (produit), DREAM-TEAM (équipe) choisit trois signaux de confiance : un comportement critique vérifié par exemples, un risque opérationnel surveillé dès la diffusion, et un indicateur d’usage permettant de savoir si la valeur attendue apparaît réellement.</w:t>
      </w:r>
    </w:p>
    <w:p w14:paraId="211C3C47" w14:textId="77777777" w:rsidR="00FE1846" w:rsidRPr="0039667A" w:rsidRDefault="00000000">
      <w:pPr>
        <w:rPr>
          <w:color w:val="215868" w:themeColor="accent5" w:themeShade="80"/>
          <w:lang w:val="fr-CA"/>
        </w:rPr>
      </w:pPr>
      <w:r w:rsidRPr="0039667A">
        <w:rPr>
          <w:color w:val="215868" w:themeColor="accent5" w:themeShade="80"/>
          <w:lang w:val="fr-CA"/>
        </w:rPr>
        <w:t>La confiance augmente lorsque les signaux deviennent utiles aux décisions.</w:t>
      </w:r>
    </w:p>
    <w:p w14:paraId="53412E35"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06968CD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confiance est construite, pas déclarée.</w:t>
      </w:r>
    </w:p>
    <w:p w14:paraId="58A6931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Elle repose sur des signaux utiles aux décisions.</w:t>
      </w:r>
    </w:p>
    <w:p w14:paraId="0965918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confiance durable accepte l’incertitude sans se mentir.</w:t>
      </w:r>
    </w:p>
    <w:p w14:paraId="188DB0E8"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0EC8703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Décisions basées sur impressions.</w:t>
      </w:r>
    </w:p>
    <w:p w14:paraId="3A86208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Tableaux de bord peu utilisés.</w:t>
      </w:r>
    </w:p>
    <w:p w14:paraId="469AFBD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Confiance qui s’effondre à chaque incident.</w:t>
      </w:r>
    </w:p>
    <w:p w14:paraId="294F24AC" w14:textId="77777777" w:rsidR="00FE1846" w:rsidRPr="00BA3B60" w:rsidRDefault="00000000" w:rsidP="00BA3B60">
      <w:pPr>
        <w:pStyle w:val="Titre4"/>
        <w:rPr>
          <w:color w:val="215868" w:themeColor="accent5" w:themeShade="80"/>
          <w:lang w:val="fr-CA"/>
        </w:rPr>
      </w:pPr>
      <w:r w:rsidRPr="0039667A">
        <w:rPr>
          <w:color w:val="215868" w:themeColor="accent5" w:themeShade="80"/>
          <w:lang w:val="fr-CA"/>
        </w:rPr>
        <w:t xml:space="preserve">Questions </w:t>
      </w:r>
      <w:r w:rsidR="00BA3B60" w:rsidRPr="00BA3B60">
        <w:rPr>
          <w:color w:val="215868"/>
          <w:lang w:val="fr-CA"/>
        </w:rPr>
        <w:t>de maîtrise</w:t>
      </w:r>
    </w:p>
    <w:p w14:paraId="49EF22C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Sur quoi repose notre confiance ?</w:t>
      </w:r>
    </w:p>
    <w:p w14:paraId="7616040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signaux changent réellement nos décisions ?</w:t>
      </w:r>
    </w:p>
    <w:p w14:paraId="45A59BA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 savons-nous et que ne savons-nous pas encore ?</w:t>
      </w:r>
    </w:p>
    <w:p w14:paraId="244B661B" w14:textId="77777777" w:rsidR="00FE1846" w:rsidRPr="00124CB7" w:rsidRDefault="00124CB7" w:rsidP="00124CB7">
      <w:pPr>
        <w:pStyle w:val="Titre4"/>
        <w:rPr>
          <w:color w:val="215868" w:themeColor="accent5" w:themeShade="80"/>
          <w:lang w:val="fr-CA"/>
        </w:rPr>
      </w:pPr>
      <w:r w:rsidRPr="00124CB7">
        <w:rPr>
          <w:color w:val="215868"/>
          <w:lang w:val="fr-CA"/>
        </w:rPr>
        <w:t>Repères de réflexion</w:t>
      </w:r>
    </w:p>
    <w:p w14:paraId="2318E45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Choisir une décision récurrente et définir trois signaux utiles.</w:t>
      </w:r>
    </w:p>
    <w:p w14:paraId="0CFC440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Retirer une métrique décorative.</w:t>
      </w:r>
    </w:p>
    <w:p w14:paraId="44CBA93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risque accepté explicitement.</w:t>
      </w:r>
    </w:p>
    <w:p w14:paraId="2BE6A7A3" w14:textId="77777777" w:rsidR="00FE1846" w:rsidRPr="00884581" w:rsidRDefault="00884581" w:rsidP="00884581">
      <w:pPr>
        <w:pStyle w:val="Titre4"/>
        <w:rPr>
          <w:color w:val="215868" w:themeColor="accent5" w:themeShade="80"/>
          <w:lang w:val="fr-CA"/>
        </w:rPr>
      </w:pPr>
      <w:r w:rsidRPr="00884581">
        <w:rPr>
          <w:color w:val="215868"/>
          <w:lang w:val="fr-CA"/>
        </w:rPr>
        <w:t>Signal de vigilance</w:t>
      </w:r>
    </w:p>
    <w:p w14:paraId="3A51689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un tableau de bord ne change jamais une décision, il ne construit probablement pas la confiance.</w:t>
      </w:r>
    </w:p>
    <w:sectPr w:rsidR="00FE1846" w:rsidRPr="0039667A" w:rsidSect="006C47FF">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lonna MT">
    <w:panose1 w:val="04020805060202030203"/>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16646213">
    <w:abstractNumId w:val="8"/>
  </w:num>
  <w:num w:numId="2" w16cid:durableId="1010183454">
    <w:abstractNumId w:val="6"/>
  </w:num>
  <w:num w:numId="3" w16cid:durableId="1268195576">
    <w:abstractNumId w:val="5"/>
  </w:num>
  <w:num w:numId="4" w16cid:durableId="565264099">
    <w:abstractNumId w:val="4"/>
  </w:num>
  <w:num w:numId="5" w16cid:durableId="1810854874">
    <w:abstractNumId w:val="7"/>
  </w:num>
  <w:num w:numId="6" w16cid:durableId="1608734233">
    <w:abstractNumId w:val="3"/>
  </w:num>
  <w:num w:numId="7" w16cid:durableId="1242569394">
    <w:abstractNumId w:val="2"/>
  </w:num>
  <w:num w:numId="8" w16cid:durableId="368455388">
    <w:abstractNumId w:val="1"/>
  </w:num>
  <w:num w:numId="9" w16cid:durableId="84890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A4"/>
    <w:rsid w:val="000038F7"/>
    <w:rsid w:val="0000517F"/>
    <w:rsid w:val="00013B21"/>
    <w:rsid w:val="000142CA"/>
    <w:rsid w:val="00023523"/>
    <w:rsid w:val="00027F70"/>
    <w:rsid w:val="000342DA"/>
    <w:rsid w:val="000342DE"/>
    <w:rsid w:val="0003432A"/>
    <w:rsid w:val="00034616"/>
    <w:rsid w:val="00034BD3"/>
    <w:rsid w:val="000414FF"/>
    <w:rsid w:val="00044201"/>
    <w:rsid w:val="00054FBB"/>
    <w:rsid w:val="0006063C"/>
    <w:rsid w:val="00062386"/>
    <w:rsid w:val="000817EF"/>
    <w:rsid w:val="0008180C"/>
    <w:rsid w:val="00081B66"/>
    <w:rsid w:val="0008655B"/>
    <w:rsid w:val="00090BE5"/>
    <w:rsid w:val="00090D32"/>
    <w:rsid w:val="00096E06"/>
    <w:rsid w:val="000975A2"/>
    <w:rsid w:val="00097681"/>
    <w:rsid w:val="000A0289"/>
    <w:rsid w:val="000A1A11"/>
    <w:rsid w:val="000A2612"/>
    <w:rsid w:val="000B44FF"/>
    <w:rsid w:val="000B4753"/>
    <w:rsid w:val="000B73A5"/>
    <w:rsid w:val="000C01BD"/>
    <w:rsid w:val="000C7195"/>
    <w:rsid w:val="000D2511"/>
    <w:rsid w:val="000E4262"/>
    <w:rsid w:val="000E513F"/>
    <w:rsid w:val="000E5CF0"/>
    <w:rsid w:val="000F38EA"/>
    <w:rsid w:val="000F7233"/>
    <w:rsid w:val="00106A18"/>
    <w:rsid w:val="00106D93"/>
    <w:rsid w:val="00110EBC"/>
    <w:rsid w:val="001138B4"/>
    <w:rsid w:val="001138C5"/>
    <w:rsid w:val="001154E5"/>
    <w:rsid w:val="00122A9E"/>
    <w:rsid w:val="00124CB7"/>
    <w:rsid w:val="00126952"/>
    <w:rsid w:val="0012708D"/>
    <w:rsid w:val="00132462"/>
    <w:rsid w:val="00133238"/>
    <w:rsid w:val="00134703"/>
    <w:rsid w:val="001423A8"/>
    <w:rsid w:val="00143C2B"/>
    <w:rsid w:val="001445A8"/>
    <w:rsid w:val="0014703E"/>
    <w:rsid w:val="00147976"/>
    <w:rsid w:val="0015074B"/>
    <w:rsid w:val="00153BEC"/>
    <w:rsid w:val="00154AC9"/>
    <w:rsid w:val="00154C69"/>
    <w:rsid w:val="00155E95"/>
    <w:rsid w:val="001601A6"/>
    <w:rsid w:val="00160CA8"/>
    <w:rsid w:val="0016221A"/>
    <w:rsid w:val="00162A88"/>
    <w:rsid w:val="00165791"/>
    <w:rsid w:val="00173C2D"/>
    <w:rsid w:val="00186137"/>
    <w:rsid w:val="00186ADD"/>
    <w:rsid w:val="0019224F"/>
    <w:rsid w:val="00192639"/>
    <w:rsid w:val="001A2C7B"/>
    <w:rsid w:val="001A3EA6"/>
    <w:rsid w:val="001B37ED"/>
    <w:rsid w:val="001C4B7E"/>
    <w:rsid w:val="001D15CA"/>
    <w:rsid w:val="001D4468"/>
    <w:rsid w:val="001D4FAB"/>
    <w:rsid w:val="001D6387"/>
    <w:rsid w:val="001E3CDD"/>
    <w:rsid w:val="001E72AB"/>
    <w:rsid w:val="001E72BC"/>
    <w:rsid w:val="0020011E"/>
    <w:rsid w:val="00201576"/>
    <w:rsid w:val="0020528A"/>
    <w:rsid w:val="00214EA9"/>
    <w:rsid w:val="00215DD7"/>
    <w:rsid w:val="0021785C"/>
    <w:rsid w:val="0022010D"/>
    <w:rsid w:val="00222F46"/>
    <w:rsid w:val="002237EF"/>
    <w:rsid w:val="002239A1"/>
    <w:rsid w:val="002316FA"/>
    <w:rsid w:val="002341D8"/>
    <w:rsid w:val="00235A75"/>
    <w:rsid w:val="002370BA"/>
    <w:rsid w:val="00241E27"/>
    <w:rsid w:val="002437B6"/>
    <w:rsid w:val="00247C66"/>
    <w:rsid w:val="00247F5E"/>
    <w:rsid w:val="00247F81"/>
    <w:rsid w:val="002513CA"/>
    <w:rsid w:val="00251A7A"/>
    <w:rsid w:val="0025365F"/>
    <w:rsid w:val="002544B3"/>
    <w:rsid w:val="00255B1C"/>
    <w:rsid w:val="00260899"/>
    <w:rsid w:val="00271AA8"/>
    <w:rsid w:val="00272834"/>
    <w:rsid w:val="00273507"/>
    <w:rsid w:val="002737B3"/>
    <w:rsid w:val="00276ECC"/>
    <w:rsid w:val="00277B24"/>
    <w:rsid w:val="0028375B"/>
    <w:rsid w:val="002900B9"/>
    <w:rsid w:val="0029192C"/>
    <w:rsid w:val="00291FE1"/>
    <w:rsid w:val="00294972"/>
    <w:rsid w:val="0029639D"/>
    <w:rsid w:val="002A138D"/>
    <w:rsid w:val="002A1439"/>
    <w:rsid w:val="002A1929"/>
    <w:rsid w:val="002A27B9"/>
    <w:rsid w:val="002A36AE"/>
    <w:rsid w:val="002A3AEC"/>
    <w:rsid w:val="002B0551"/>
    <w:rsid w:val="002B4776"/>
    <w:rsid w:val="002B4D9F"/>
    <w:rsid w:val="002B7F31"/>
    <w:rsid w:val="002B7F53"/>
    <w:rsid w:val="002C49A5"/>
    <w:rsid w:val="002C4D52"/>
    <w:rsid w:val="002D068A"/>
    <w:rsid w:val="002D0B9C"/>
    <w:rsid w:val="002D1DA6"/>
    <w:rsid w:val="002D2F44"/>
    <w:rsid w:val="002E1DA4"/>
    <w:rsid w:val="002E27DD"/>
    <w:rsid w:val="002E2F4B"/>
    <w:rsid w:val="002E495E"/>
    <w:rsid w:val="002E4D8B"/>
    <w:rsid w:val="002F1CC6"/>
    <w:rsid w:val="002F2C59"/>
    <w:rsid w:val="002F65FC"/>
    <w:rsid w:val="002F6968"/>
    <w:rsid w:val="003019BE"/>
    <w:rsid w:val="003020AD"/>
    <w:rsid w:val="003040D6"/>
    <w:rsid w:val="00314D24"/>
    <w:rsid w:val="00314EC6"/>
    <w:rsid w:val="00315242"/>
    <w:rsid w:val="0032025E"/>
    <w:rsid w:val="003226FD"/>
    <w:rsid w:val="0032602A"/>
    <w:rsid w:val="00326459"/>
    <w:rsid w:val="00326F90"/>
    <w:rsid w:val="00330717"/>
    <w:rsid w:val="003350D7"/>
    <w:rsid w:val="003362F4"/>
    <w:rsid w:val="0033712E"/>
    <w:rsid w:val="003372D4"/>
    <w:rsid w:val="0034149C"/>
    <w:rsid w:val="00347F98"/>
    <w:rsid w:val="00354F81"/>
    <w:rsid w:val="003573C3"/>
    <w:rsid w:val="00366A56"/>
    <w:rsid w:val="003767B3"/>
    <w:rsid w:val="0038105B"/>
    <w:rsid w:val="0038473C"/>
    <w:rsid w:val="003943D1"/>
    <w:rsid w:val="0039667A"/>
    <w:rsid w:val="003A0D7B"/>
    <w:rsid w:val="003A3664"/>
    <w:rsid w:val="003A7ED2"/>
    <w:rsid w:val="003B4424"/>
    <w:rsid w:val="003C20E4"/>
    <w:rsid w:val="003C3784"/>
    <w:rsid w:val="003D5284"/>
    <w:rsid w:val="003E13FB"/>
    <w:rsid w:val="003E3CBF"/>
    <w:rsid w:val="003E3F82"/>
    <w:rsid w:val="003F0C82"/>
    <w:rsid w:val="003F21DC"/>
    <w:rsid w:val="003F2D51"/>
    <w:rsid w:val="003F4229"/>
    <w:rsid w:val="003F7174"/>
    <w:rsid w:val="00402360"/>
    <w:rsid w:val="00403D27"/>
    <w:rsid w:val="00415563"/>
    <w:rsid w:val="00417ECF"/>
    <w:rsid w:val="00420CC4"/>
    <w:rsid w:val="00424E75"/>
    <w:rsid w:val="00426DF4"/>
    <w:rsid w:val="00426FE3"/>
    <w:rsid w:val="00432D85"/>
    <w:rsid w:val="004332AB"/>
    <w:rsid w:val="00433727"/>
    <w:rsid w:val="00434928"/>
    <w:rsid w:val="00440C20"/>
    <w:rsid w:val="004435B1"/>
    <w:rsid w:val="00452A91"/>
    <w:rsid w:val="0045433C"/>
    <w:rsid w:val="0045452F"/>
    <w:rsid w:val="00461CBE"/>
    <w:rsid w:val="00464DF8"/>
    <w:rsid w:val="00466B1E"/>
    <w:rsid w:val="004671EF"/>
    <w:rsid w:val="00470403"/>
    <w:rsid w:val="00475A53"/>
    <w:rsid w:val="00482434"/>
    <w:rsid w:val="00487C99"/>
    <w:rsid w:val="0049297F"/>
    <w:rsid w:val="00492B58"/>
    <w:rsid w:val="004935AD"/>
    <w:rsid w:val="004937AE"/>
    <w:rsid w:val="00494D1B"/>
    <w:rsid w:val="00495E7F"/>
    <w:rsid w:val="004A5395"/>
    <w:rsid w:val="004A556B"/>
    <w:rsid w:val="004B3408"/>
    <w:rsid w:val="004B34C6"/>
    <w:rsid w:val="004B4196"/>
    <w:rsid w:val="004B5F26"/>
    <w:rsid w:val="004B61F7"/>
    <w:rsid w:val="004C02B0"/>
    <w:rsid w:val="004C1B1F"/>
    <w:rsid w:val="004C3627"/>
    <w:rsid w:val="004C6F74"/>
    <w:rsid w:val="004D26C5"/>
    <w:rsid w:val="004D3768"/>
    <w:rsid w:val="004D4A8A"/>
    <w:rsid w:val="004D5FF2"/>
    <w:rsid w:val="004D60B5"/>
    <w:rsid w:val="004D6F67"/>
    <w:rsid w:val="004D716A"/>
    <w:rsid w:val="004E03BB"/>
    <w:rsid w:val="004E411E"/>
    <w:rsid w:val="004F0413"/>
    <w:rsid w:val="004F087C"/>
    <w:rsid w:val="004F4715"/>
    <w:rsid w:val="00513430"/>
    <w:rsid w:val="00520E1E"/>
    <w:rsid w:val="00526103"/>
    <w:rsid w:val="00533122"/>
    <w:rsid w:val="00547998"/>
    <w:rsid w:val="005538BC"/>
    <w:rsid w:val="00555212"/>
    <w:rsid w:val="00557F75"/>
    <w:rsid w:val="00562464"/>
    <w:rsid w:val="0056352F"/>
    <w:rsid w:val="00563C8F"/>
    <w:rsid w:val="005654FA"/>
    <w:rsid w:val="005657C0"/>
    <w:rsid w:val="0057458A"/>
    <w:rsid w:val="00574ED3"/>
    <w:rsid w:val="005841A8"/>
    <w:rsid w:val="00591120"/>
    <w:rsid w:val="005950D3"/>
    <w:rsid w:val="005964A5"/>
    <w:rsid w:val="005A1CBD"/>
    <w:rsid w:val="005A5842"/>
    <w:rsid w:val="005B3442"/>
    <w:rsid w:val="005C4FFC"/>
    <w:rsid w:val="005C58F8"/>
    <w:rsid w:val="005E22A3"/>
    <w:rsid w:val="005E4B2B"/>
    <w:rsid w:val="005E6187"/>
    <w:rsid w:val="005F09E2"/>
    <w:rsid w:val="005F7183"/>
    <w:rsid w:val="005F78FF"/>
    <w:rsid w:val="00602C4A"/>
    <w:rsid w:val="0060325A"/>
    <w:rsid w:val="006032AB"/>
    <w:rsid w:val="00612BDB"/>
    <w:rsid w:val="00613101"/>
    <w:rsid w:val="00620BD1"/>
    <w:rsid w:val="006224C4"/>
    <w:rsid w:val="00624645"/>
    <w:rsid w:val="006252C3"/>
    <w:rsid w:val="00626692"/>
    <w:rsid w:val="0063105D"/>
    <w:rsid w:val="00640465"/>
    <w:rsid w:val="006407E5"/>
    <w:rsid w:val="006442F6"/>
    <w:rsid w:val="00651753"/>
    <w:rsid w:val="0065469D"/>
    <w:rsid w:val="00654B5E"/>
    <w:rsid w:val="00655C38"/>
    <w:rsid w:val="00657E3F"/>
    <w:rsid w:val="00666659"/>
    <w:rsid w:val="00666C55"/>
    <w:rsid w:val="006672B0"/>
    <w:rsid w:val="00680AD3"/>
    <w:rsid w:val="006828F3"/>
    <w:rsid w:val="0068518E"/>
    <w:rsid w:val="00685C1B"/>
    <w:rsid w:val="00685C2E"/>
    <w:rsid w:val="00692D8A"/>
    <w:rsid w:val="006938C6"/>
    <w:rsid w:val="00695842"/>
    <w:rsid w:val="00697910"/>
    <w:rsid w:val="006A0D38"/>
    <w:rsid w:val="006A1BFB"/>
    <w:rsid w:val="006A5921"/>
    <w:rsid w:val="006A7042"/>
    <w:rsid w:val="006A7479"/>
    <w:rsid w:val="006B06DF"/>
    <w:rsid w:val="006B0781"/>
    <w:rsid w:val="006B2A74"/>
    <w:rsid w:val="006B4144"/>
    <w:rsid w:val="006B61E0"/>
    <w:rsid w:val="006C1939"/>
    <w:rsid w:val="006C47FF"/>
    <w:rsid w:val="006D1AF9"/>
    <w:rsid w:val="006D67D0"/>
    <w:rsid w:val="006E0E37"/>
    <w:rsid w:val="006E3084"/>
    <w:rsid w:val="006E7929"/>
    <w:rsid w:val="006F3E83"/>
    <w:rsid w:val="006F3E9C"/>
    <w:rsid w:val="006F5898"/>
    <w:rsid w:val="00703668"/>
    <w:rsid w:val="00703913"/>
    <w:rsid w:val="0070456F"/>
    <w:rsid w:val="007130AD"/>
    <w:rsid w:val="007156F2"/>
    <w:rsid w:val="007274E1"/>
    <w:rsid w:val="00732E48"/>
    <w:rsid w:val="00733066"/>
    <w:rsid w:val="007349CA"/>
    <w:rsid w:val="00741CE6"/>
    <w:rsid w:val="007424BB"/>
    <w:rsid w:val="0074491C"/>
    <w:rsid w:val="00746748"/>
    <w:rsid w:val="00750795"/>
    <w:rsid w:val="00751A95"/>
    <w:rsid w:val="007605F3"/>
    <w:rsid w:val="00762C84"/>
    <w:rsid w:val="007715C2"/>
    <w:rsid w:val="00771868"/>
    <w:rsid w:val="00773106"/>
    <w:rsid w:val="007749FD"/>
    <w:rsid w:val="00777C72"/>
    <w:rsid w:val="0078006F"/>
    <w:rsid w:val="00780169"/>
    <w:rsid w:val="00781209"/>
    <w:rsid w:val="007819FE"/>
    <w:rsid w:val="0079392B"/>
    <w:rsid w:val="007941FB"/>
    <w:rsid w:val="00797E36"/>
    <w:rsid w:val="007A3F53"/>
    <w:rsid w:val="007A4FEC"/>
    <w:rsid w:val="007B1F72"/>
    <w:rsid w:val="007B6C62"/>
    <w:rsid w:val="007C0C3C"/>
    <w:rsid w:val="007C376F"/>
    <w:rsid w:val="007C7A36"/>
    <w:rsid w:val="007D7B0F"/>
    <w:rsid w:val="007E2B20"/>
    <w:rsid w:val="007E433B"/>
    <w:rsid w:val="007E56F5"/>
    <w:rsid w:val="007E7E95"/>
    <w:rsid w:val="007F48B6"/>
    <w:rsid w:val="00802A66"/>
    <w:rsid w:val="008043AA"/>
    <w:rsid w:val="00804E49"/>
    <w:rsid w:val="008109B3"/>
    <w:rsid w:val="0082131E"/>
    <w:rsid w:val="00832810"/>
    <w:rsid w:val="00832C64"/>
    <w:rsid w:val="00834BEB"/>
    <w:rsid w:val="00835161"/>
    <w:rsid w:val="00836D88"/>
    <w:rsid w:val="00842D11"/>
    <w:rsid w:val="008564D6"/>
    <w:rsid w:val="008663F7"/>
    <w:rsid w:val="00870478"/>
    <w:rsid w:val="0087097D"/>
    <w:rsid w:val="008737D9"/>
    <w:rsid w:val="008802D5"/>
    <w:rsid w:val="00882071"/>
    <w:rsid w:val="00884581"/>
    <w:rsid w:val="008862C3"/>
    <w:rsid w:val="008870AC"/>
    <w:rsid w:val="0088787B"/>
    <w:rsid w:val="008A6267"/>
    <w:rsid w:val="008A6930"/>
    <w:rsid w:val="008B02C3"/>
    <w:rsid w:val="008B08BC"/>
    <w:rsid w:val="008B1A29"/>
    <w:rsid w:val="008B3B1F"/>
    <w:rsid w:val="008C4E25"/>
    <w:rsid w:val="008C566F"/>
    <w:rsid w:val="008C5CA8"/>
    <w:rsid w:val="008C5DE8"/>
    <w:rsid w:val="008D0CB2"/>
    <w:rsid w:val="008D1AB8"/>
    <w:rsid w:val="008D2158"/>
    <w:rsid w:val="008D6080"/>
    <w:rsid w:val="008D683E"/>
    <w:rsid w:val="008D6F20"/>
    <w:rsid w:val="008E1015"/>
    <w:rsid w:val="008E113C"/>
    <w:rsid w:val="008E4324"/>
    <w:rsid w:val="008F11D0"/>
    <w:rsid w:val="008F240E"/>
    <w:rsid w:val="008F6A1A"/>
    <w:rsid w:val="009019F7"/>
    <w:rsid w:val="009029A5"/>
    <w:rsid w:val="00904500"/>
    <w:rsid w:val="00905152"/>
    <w:rsid w:val="009102A4"/>
    <w:rsid w:val="0092033C"/>
    <w:rsid w:val="00921EBC"/>
    <w:rsid w:val="00934672"/>
    <w:rsid w:val="0093683C"/>
    <w:rsid w:val="0093703E"/>
    <w:rsid w:val="00940407"/>
    <w:rsid w:val="00941C39"/>
    <w:rsid w:val="00947DE3"/>
    <w:rsid w:val="0095595C"/>
    <w:rsid w:val="009633EA"/>
    <w:rsid w:val="009672E4"/>
    <w:rsid w:val="009766F4"/>
    <w:rsid w:val="0097705F"/>
    <w:rsid w:val="00986101"/>
    <w:rsid w:val="00987EB6"/>
    <w:rsid w:val="00992BDC"/>
    <w:rsid w:val="00996314"/>
    <w:rsid w:val="00996DC1"/>
    <w:rsid w:val="009A086F"/>
    <w:rsid w:val="009A240C"/>
    <w:rsid w:val="009A669B"/>
    <w:rsid w:val="009A78A7"/>
    <w:rsid w:val="009B3A54"/>
    <w:rsid w:val="009B3E5F"/>
    <w:rsid w:val="009B595F"/>
    <w:rsid w:val="009C21D5"/>
    <w:rsid w:val="009C3541"/>
    <w:rsid w:val="009C45EE"/>
    <w:rsid w:val="009C5F36"/>
    <w:rsid w:val="009D1768"/>
    <w:rsid w:val="009D1F5C"/>
    <w:rsid w:val="009D6E27"/>
    <w:rsid w:val="009F0B85"/>
    <w:rsid w:val="009F3FA0"/>
    <w:rsid w:val="009F4837"/>
    <w:rsid w:val="00A031AF"/>
    <w:rsid w:val="00A1153F"/>
    <w:rsid w:val="00A1283E"/>
    <w:rsid w:val="00A12899"/>
    <w:rsid w:val="00A13190"/>
    <w:rsid w:val="00A16F72"/>
    <w:rsid w:val="00A20D0B"/>
    <w:rsid w:val="00A239C4"/>
    <w:rsid w:val="00A25071"/>
    <w:rsid w:val="00A3182C"/>
    <w:rsid w:val="00A32247"/>
    <w:rsid w:val="00A3274C"/>
    <w:rsid w:val="00A3331A"/>
    <w:rsid w:val="00A346E5"/>
    <w:rsid w:val="00A40814"/>
    <w:rsid w:val="00A417F1"/>
    <w:rsid w:val="00A41D31"/>
    <w:rsid w:val="00A424F0"/>
    <w:rsid w:val="00A51F8D"/>
    <w:rsid w:val="00A52B0D"/>
    <w:rsid w:val="00A5574C"/>
    <w:rsid w:val="00A60003"/>
    <w:rsid w:val="00A6336C"/>
    <w:rsid w:val="00A64AA9"/>
    <w:rsid w:val="00A768AA"/>
    <w:rsid w:val="00A83D90"/>
    <w:rsid w:val="00A86112"/>
    <w:rsid w:val="00A87387"/>
    <w:rsid w:val="00A87C3F"/>
    <w:rsid w:val="00A90167"/>
    <w:rsid w:val="00A90409"/>
    <w:rsid w:val="00A92475"/>
    <w:rsid w:val="00A93772"/>
    <w:rsid w:val="00A94D83"/>
    <w:rsid w:val="00A953A1"/>
    <w:rsid w:val="00A969EE"/>
    <w:rsid w:val="00AA1D8D"/>
    <w:rsid w:val="00AB06B3"/>
    <w:rsid w:val="00AB2018"/>
    <w:rsid w:val="00AB58B4"/>
    <w:rsid w:val="00AC1FEB"/>
    <w:rsid w:val="00AC7F90"/>
    <w:rsid w:val="00AD316C"/>
    <w:rsid w:val="00AD74E4"/>
    <w:rsid w:val="00AE1061"/>
    <w:rsid w:val="00AE1E46"/>
    <w:rsid w:val="00AF2FEA"/>
    <w:rsid w:val="00AF694E"/>
    <w:rsid w:val="00B006AB"/>
    <w:rsid w:val="00B02A54"/>
    <w:rsid w:val="00B04436"/>
    <w:rsid w:val="00B060DD"/>
    <w:rsid w:val="00B06837"/>
    <w:rsid w:val="00B14868"/>
    <w:rsid w:val="00B23EF4"/>
    <w:rsid w:val="00B26208"/>
    <w:rsid w:val="00B2701B"/>
    <w:rsid w:val="00B31FC5"/>
    <w:rsid w:val="00B346C3"/>
    <w:rsid w:val="00B34BC2"/>
    <w:rsid w:val="00B34C2B"/>
    <w:rsid w:val="00B4057D"/>
    <w:rsid w:val="00B40C32"/>
    <w:rsid w:val="00B439FF"/>
    <w:rsid w:val="00B4476A"/>
    <w:rsid w:val="00B46090"/>
    <w:rsid w:val="00B46335"/>
    <w:rsid w:val="00B46C9F"/>
    <w:rsid w:val="00B47730"/>
    <w:rsid w:val="00B50498"/>
    <w:rsid w:val="00B51651"/>
    <w:rsid w:val="00B6061C"/>
    <w:rsid w:val="00B651F8"/>
    <w:rsid w:val="00B65525"/>
    <w:rsid w:val="00B77B5A"/>
    <w:rsid w:val="00B81FE8"/>
    <w:rsid w:val="00B82172"/>
    <w:rsid w:val="00B8291C"/>
    <w:rsid w:val="00B84CCD"/>
    <w:rsid w:val="00B86BA2"/>
    <w:rsid w:val="00B91117"/>
    <w:rsid w:val="00B94345"/>
    <w:rsid w:val="00BA01A8"/>
    <w:rsid w:val="00BA1919"/>
    <w:rsid w:val="00BA3B60"/>
    <w:rsid w:val="00BB19FC"/>
    <w:rsid w:val="00BB1BF3"/>
    <w:rsid w:val="00BB1C5B"/>
    <w:rsid w:val="00BB237C"/>
    <w:rsid w:val="00BB374E"/>
    <w:rsid w:val="00BB3FBD"/>
    <w:rsid w:val="00BB5B9B"/>
    <w:rsid w:val="00BB7CDC"/>
    <w:rsid w:val="00BC032B"/>
    <w:rsid w:val="00BC1720"/>
    <w:rsid w:val="00BC25A4"/>
    <w:rsid w:val="00BC6A2B"/>
    <w:rsid w:val="00BC6B00"/>
    <w:rsid w:val="00BC745E"/>
    <w:rsid w:val="00BD4E1E"/>
    <w:rsid w:val="00BE031D"/>
    <w:rsid w:val="00BE23D4"/>
    <w:rsid w:val="00BE7319"/>
    <w:rsid w:val="00BF03D4"/>
    <w:rsid w:val="00BF5A89"/>
    <w:rsid w:val="00BF6B77"/>
    <w:rsid w:val="00BF7C74"/>
    <w:rsid w:val="00C03770"/>
    <w:rsid w:val="00C043BC"/>
    <w:rsid w:val="00C049BC"/>
    <w:rsid w:val="00C07875"/>
    <w:rsid w:val="00C223C2"/>
    <w:rsid w:val="00C26EBB"/>
    <w:rsid w:val="00C3211E"/>
    <w:rsid w:val="00C350FC"/>
    <w:rsid w:val="00C356E6"/>
    <w:rsid w:val="00C3694B"/>
    <w:rsid w:val="00C371B6"/>
    <w:rsid w:val="00C414C0"/>
    <w:rsid w:val="00C43DB3"/>
    <w:rsid w:val="00C44584"/>
    <w:rsid w:val="00C45648"/>
    <w:rsid w:val="00C46CDC"/>
    <w:rsid w:val="00C47CA5"/>
    <w:rsid w:val="00C532E0"/>
    <w:rsid w:val="00C5356A"/>
    <w:rsid w:val="00C53D69"/>
    <w:rsid w:val="00C60016"/>
    <w:rsid w:val="00C6018A"/>
    <w:rsid w:val="00C60A84"/>
    <w:rsid w:val="00C61494"/>
    <w:rsid w:val="00C62C54"/>
    <w:rsid w:val="00C71C7F"/>
    <w:rsid w:val="00C71F03"/>
    <w:rsid w:val="00C7390A"/>
    <w:rsid w:val="00C73DDA"/>
    <w:rsid w:val="00C7473E"/>
    <w:rsid w:val="00C75727"/>
    <w:rsid w:val="00C801E8"/>
    <w:rsid w:val="00C80837"/>
    <w:rsid w:val="00C8270C"/>
    <w:rsid w:val="00C9030A"/>
    <w:rsid w:val="00C91B3A"/>
    <w:rsid w:val="00C968B3"/>
    <w:rsid w:val="00C97F4C"/>
    <w:rsid w:val="00CA3593"/>
    <w:rsid w:val="00CA5AC7"/>
    <w:rsid w:val="00CB0664"/>
    <w:rsid w:val="00CB074D"/>
    <w:rsid w:val="00CB0FB9"/>
    <w:rsid w:val="00CB37EC"/>
    <w:rsid w:val="00CB3904"/>
    <w:rsid w:val="00CB4781"/>
    <w:rsid w:val="00CB57AF"/>
    <w:rsid w:val="00CB7DAD"/>
    <w:rsid w:val="00CC4CF9"/>
    <w:rsid w:val="00CC6CFF"/>
    <w:rsid w:val="00CD0D2B"/>
    <w:rsid w:val="00CD2CEF"/>
    <w:rsid w:val="00CD6DA4"/>
    <w:rsid w:val="00CF2C48"/>
    <w:rsid w:val="00CF3CEA"/>
    <w:rsid w:val="00CF3E1E"/>
    <w:rsid w:val="00D012C9"/>
    <w:rsid w:val="00D017C1"/>
    <w:rsid w:val="00D07854"/>
    <w:rsid w:val="00D10A66"/>
    <w:rsid w:val="00D112AB"/>
    <w:rsid w:val="00D20B28"/>
    <w:rsid w:val="00D25D04"/>
    <w:rsid w:val="00D27E22"/>
    <w:rsid w:val="00D31866"/>
    <w:rsid w:val="00D320FF"/>
    <w:rsid w:val="00D3340F"/>
    <w:rsid w:val="00D34EA4"/>
    <w:rsid w:val="00D37B5F"/>
    <w:rsid w:val="00D462F7"/>
    <w:rsid w:val="00D47254"/>
    <w:rsid w:val="00D47FC3"/>
    <w:rsid w:val="00D531C6"/>
    <w:rsid w:val="00D53AE9"/>
    <w:rsid w:val="00D557D5"/>
    <w:rsid w:val="00D625F0"/>
    <w:rsid w:val="00D64AC9"/>
    <w:rsid w:val="00D751DE"/>
    <w:rsid w:val="00D774BE"/>
    <w:rsid w:val="00D825C0"/>
    <w:rsid w:val="00D90452"/>
    <w:rsid w:val="00D90773"/>
    <w:rsid w:val="00D90A92"/>
    <w:rsid w:val="00D94FFA"/>
    <w:rsid w:val="00D9502D"/>
    <w:rsid w:val="00D95206"/>
    <w:rsid w:val="00D96DC7"/>
    <w:rsid w:val="00DA0204"/>
    <w:rsid w:val="00DA4DB9"/>
    <w:rsid w:val="00DB14EF"/>
    <w:rsid w:val="00DB5FDE"/>
    <w:rsid w:val="00DB6A43"/>
    <w:rsid w:val="00DC668F"/>
    <w:rsid w:val="00DD34D3"/>
    <w:rsid w:val="00DE1C67"/>
    <w:rsid w:val="00DE5017"/>
    <w:rsid w:val="00DE5E8E"/>
    <w:rsid w:val="00DE6AA1"/>
    <w:rsid w:val="00DE7D07"/>
    <w:rsid w:val="00DF3FC9"/>
    <w:rsid w:val="00DF7C68"/>
    <w:rsid w:val="00DF7D17"/>
    <w:rsid w:val="00E007E5"/>
    <w:rsid w:val="00E00E3F"/>
    <w:rsid w:val="00E0267B"/>
    <w:rsid w:val="00E028B0"/>
    <w:rsid w:val="00E04D6E"/>
    <w:rsid w:val="00E0747A"/>
    <w:rsid w:val="00E139F2"/>
    <w:rsid w:val="00E1562B"/>
    <w:rsid w:val="00E15B3E"/>
    <w:rsid w:val="00E20520"/>
    <w:rsid w:val="00E25C6F"/>
    <w:rsid w:val="00E27D78"/>
    <w:rsid w:val="00E27E22"/>
    <w:rsid w:val="00E35367"/>
    <w:rsid w:val="00E36CB3"/>
    <w:rsid w:val="00E37796"/>
    <w:rsid w:val="00E4030B"/>
    <w:rsid w:val="00E42442"/>
    <w:rsid w:val="00E45C72"/>
    <w:rsid w:val="00E467A0"/>
    <w:rsid w:val="00E47DA8"/>
    <w:rsid w:val="00E5189B"/>
    <w:rsid w:val="00E618E4"/>
    <w:rsid w:val="00E61DE5"/>
    <w:rsid w:val="00E62AE0"/>
    <w:rsid w:val="00E62EA2"/>
    <w:rsid w:val="00E7081D"/>
    <w:rsid w:val="00E70CBC"/>
    <w:rsid w:val="00E80C38"/>
    <w:rsid w:val="00E822EE"/>
    <w:rsid w:val="00E86508"/>
    <w:rsid w:val="00E91244"/>
    <w:rsid w:val="00EA0BC8"/>
    <w:rsid w:val="00EA2358"/>
    <w:rsid w:val="00EB6C6C"/>
    <w:rsid w:val="00EC09A5"/>
    <w:rsid w:val="00EC7892"/>
    <w:rsid w:val="00ED1BFB"/>
    <w:rsid w:val="00EE2353"/>
    <w:rsid w:val="00EF1B81"/>
    <w:rsid w:val="00EF358D"/>
    <w:rsid w:val="00EF60E2"/>
    <w:rsid w:val="00F01E2B"/>
    <w:rsid w:val="00F034A5"/>
    <w:rsid w:val="00F044C0"/>
    <w:rsid w:val="00F05380"/>
    <w:rsid w:val="00F063CA"/>
    <w:rsid w:val="00F14CD8"/>
    <w:rsid w:val="00F178D3"/>
    <w:rsid w:val="00F23F4C"/>
    <w:rsid w:val="00F31D9B"/>
    <w:rsid w:val="00F32091"/>
    <w:rsid w:val="00F36287"/>
    <w:rsid w:val="00F41AAA"/>
    <w:rsid w:val="00F47B69"/>
    <w:rsid w:val="00F5187F"/>
    <w:rsid w:val="00F51D3E"/>
    <w:rsid w:val="00F629FF"/>
    <w:rsid w:val="00F63A85"/>
    <w:rsid w:val="00F74BA0"/>
    <w:rsid w:val="00F83A3A"/>
    <w:rsid w:val="00F84FFA"/>
    <w:rsid w:val="00F85EF0"/>
    <w:rsid w:val="00F94A31"/>
    <w:rsid w:val="00F9520D"/>
    <w:rsid w:val="00FA0C26"/>
    <w:rsid w:val="00FC0BB0"/>
    <w:rsid w:val="00FC3657"/>
    <w:rsid w:val="00FC6584"/>
    <w:rsid w:val="00FC693F"/>
    <w:rsid w:val="00FD2664"/>
    <w:rsid w:val="00FD5FF9"/>
    <w:rsid w:val="00FD780F"/>
    <w:rsid w:val="00FE1846"/>
    <w:rsid w:val="00FE6DE0"/>
    <w:rsid w:val="00FE7A9A"/>
    <w:rsid w:val="00FF07EF"/>
    <w:rsid w:val="00FF5E2F"/>
    <w:rsid w:val="019F9DBF"/>
    <w:rsid w:val="031B90E4"/>
    <w:rsid w:val="0377989B"/>
    <w:rsid w:val="05BE08A9"/>
    <w:rsid w:val="06F28008"/>
    <w:rsid w:val="0A2CEE78"/>
    <w:rsid w:val="0B3E6D5E"/>
    <w:rsid w:val="0B705E69"/>
    <w:rsid w:val="0B7FDBDB"/>
    <w:rsid w:val="0D404E26"/>
    <w:rsid w:val="0D4D622A"/>
    <w:rsid w:val="0EA7A177"/>
    <w:rsid w:val="0EB94017"/>
    <w:rsid w:val="0EE2670D"/>
    <w:rsid w:val="0F44AACD"/>
    <w:rsid w:val="1051E741"/>
    <w:rsid w:val="11279069"/>
    <w:rsid w:val="12745F6C"/>
    <w:rsid w:val="12DE9CC3"/>
    <w:rsid w:val="131B794C"/>
    <w:rsid w:val="1436206E"/>
    <w:rsid w:val="14505E9C"/>
    <w:rsid w:val="15D50F61"/>
    <w:rsid w:val="1AC52943"/>
    <w:rsid w:val="1F4B72FD"/>
    <w:rsid w:val="1F5E9164"/>
    <w:rsid w:val="1FBF393E"/>
    <w:rsid w:val="241820C5"/>
    <w:rsid w:val="245590AF"/>
    <w:rsid w:val="249072DA"/>
    <w:rsid w:val="25ADF6AD"/>
    <w:rsid w:val="261C0AA2"/>
    <w:rsid w:val="26E58640"/>
    <w:rsid w:val="2823E47B"/>
    <w:rsid w:val="2BDF1FA3"/>
    <w:rsid w:val="2CCD72F3"/>
    <w:rsid w:val="2E5DBB95"/>
    <w:rsid w:val="31093DC1"/>
    <w:rsid w:val="312B985C"/>
    <w:rsid w:val="31DC8366"/>
    <w:rsid w:val="32B7492B"/>
    <w:rsid w:val="33D07D20"/>
    <w:rsid w:val="34994D5D"/>
    <w:rsid w:val="362B96C8"/>
    <w:rsid w:val="367BB230"/>
    <w:rsid w:val="373364E7"/>
    <w:rsid w:val="374FAE9B"/>
    <w:rsid w:val="3780ED3B"/>
    <w:rsid w:val="37903E18"/>
    <w:rsid w:val="39C45167"/>
    <w:rsid w:val="3AC53180"/>
    <w:rsid w:val="3DC60C8E"/>
    <w:rsid w:val="403289F1"/>
    <w:rsid w:val="4097C913"/>
    <w:rsid w:val="463DDCD5"/>
    <w:rsid w:val="47C413F2"/>
    <w:rsid w:val="4A074412"/>
    <w:rsid w:val="4A3EBD66"/>
    <w:rsid w:val="4A797123"/>
    <w:rsid w:val="4BEA19E0"/>
    <w:rsid w:val="4D02E93D"/>
    <w:rsid w:val="4F0F40E5"/>
    <w:rsid w:val="5053A68C"/>
    <w:rsid w:val="51622166"/>
    <w:rsid w:val="51AD34D9"/>
    <w:rsid w:val="5282CE25"/>
    <w:rsid w:val="531A9B96"/>
    <w:rsid w:val="53567436"/>
    <w:rsid w:val="56640181"/>
    <w:rsid w:val="56A67076"/>
    <w:rsid w:val="571EE795"/>
    <w:rsid w:val="5766D15B"/>
    <w:rsid w:val="58ACF024"/>
    <w:rsid w:val="595F881F"/>
    <w:rsid w:val="5B686E4E"/>
    <w:rsid w:val="5C51186C"/>
    <w:rsid w:val="5C5AA782"/>
    <w:rsid w:val="5CF269E8"/>
    <w:rsid w:val="5E904313"/>
    <w:rsid w:val="5F64D6FD"/>
    <w:rsid w:val="5FACA36C"/>
    <w:rsid w:val="63BA95ED"/>
    <w:rsid w:val="6416C844"/>
    <w:rsid w:val="675F5CC1"/>
    <w:rsid w:val="67888D48"/>
    <w:rsid w:val="680A9DD0"/>
    <w:rsid w:val="69721EA7"/>
    <w:rsid w:val="6A5C779E"/>
    <w:rsid w:val="6D301CF9"/>
    <w:rsid w:val="6FC407B0"/>
    <w:rsid w:val="7029702A"/>
    <w:rsid w:val="71806A75"/>
    <w:rsid w:val="7181F30C"/>
    <w:rsid w:val="7245DE43"/>
    <w:rsid w:val="732925BE"/>
    <w:rsid w:val="76B6C311"/>
    <w:rsid w:val="791F75EC"/>
    <w:rsid w:val="7A60759D"/>
    <w:rsid w:val="7ADAAC29"/>
    <w:rsid w:val="7B2A6A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19F7E"/>
  <w14:defaultImageDpi w14:val="300"/>
  <w15:docId w15:val="{273B0B8E-4986-4EDC-85D6-0600D694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16" w:lineRule="atLeast"/>
    </w:pPr>
    <w:rPr>
      <w:rFonts w:ascii="Verdana" w:eastAsia="Verdana" w:hAnsi="Verdana" w:cs="Verdana"/>
      <w:color w:val="1D1B11"/>
    </w:rPr>
  </w:style>
  <w:style w:type="paragraph" w:styleId="Titre1">
    <w:name w:val="heading 1"/>
    <w:basedOn w:val="Normal"/>
    <w:next w:val="Normal"/>
    <w:link w:val="Titre1Car"/>
    <w:uiPriority w:val="9"/>
    <w:qFormat/>
    <w:rsid w:val="00FC693F"/>
    <w:pPr>
      <w:keepNext/>
      <w:keepLines/>
      <w:spacing w:before="360" w:after="160" w:line="276" w:lineRule="auto"/>
      <w:outlineLvl w:val="0"/>
    </w:pPr>
    <w:rPr>
      <w:rFonts w:asciiTheme="majorHAnsi" w:eastAsiaTheme="majorEastAsia" w:hAnsiTheme="majorHAnsi" w:cstheme="majorBidi"/>
      <w:b/>
      <w:bCs/>
      <w:color w:val="1F4E79"/>
      <w:sz w:val="36"/>
      <w:szCs w:val="28"/>
    </w:rPr>
  </w:style>
  <w:style w:type="paragraph" w:styleId="Titre2">
    <w:name w:val="heading 2"/>
    <w:basedOn w:val="Normal"/>
    <w:next w:val="Normal"/>
    <w:link w:val="Titre2Car"/>
    <w:uiPriority w:val="9"/>
    <w:unhideWhenUsed/>
    <w:qFormat/>
    <w:rsid w:val="00FC693F"/>
    <w:pPr>
      <w:keepNext/>
      <w:keepLines/>
      <w:spacing w:before="280" w:line="276" w:lineRule="auto"/>
      <w:outlineLvl w:val="1"/>
    </w:pPr>
    <w:rPr>
      <w:rFonts w:asciiTheme="majorHAnsi" w:eastAsiaTheme="majorEastAsia" w:hAnsiTheme="majorHAnsi" w:cstheme="majorBidi"/>
      <w:b/>
      <w:bCs/>
      <w:sz w:val="31"/>
      <w:szCs w:val="26"/>
    </w:rPr>
  </w:style>
  <w:style w:type="paragraph" w:styleId="Titre3">
    <w:name w:val="heading 3"/>
    <w:basedOn w:val="Normal"/>
    <w:next w:val="Normal"/>
    <w:link w:val="Titre3C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375623"/>
      <w:sz w:val="26"/>
    </w:rPr>
  </w:style>
  <w:style w:type="paragraph" w:styleId="Titre4">
    <w:name w:val="heading 4"/>
    <w:basedOn w:val="Normal"/>
    <w:next w:val="Normal"/>
    <w:link w:val="Titre4Car"/>
    <w:uiPriority w:val="9"/>
    <w:unhideWhenUsed/>
    <w:qFormat/>
    <w:rsid w:val="00FC693F"/>
    <w:pPr>
      <w:keepNext/>
      <w:keepLines/>
      <w:spacing w:before="160" w:after="80" w:line="276" w:lineRule="auto"/>
      <w:outlineLvl w:val="3"/>
    </w:pPr>
    <w:rPr>
      <w:rFonts w:asciiTheme="majorHAnsi" w:eastAsiaTheme="majorEastAsia" w:hAnsiTheme="majorHAnsi" w:cstheme="majorBidi"/>
      <w:b/>
      <w:bCs/>
      <w:iCs/>
      <w:color w:val="4F5960"/>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link w:val="En-tte"/>
    <w:uiPriority w:val="99"/>
    <w:rsid w:val="69721EA7"/>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link w:val="Pieddepage"/>
    <w:uiPriority w:val="99"/>
    <w:rsid w:val="69721EA7"/>
  </w:style>
  <w:style w:type="paragraph" w:styleId="Sansinterligne">
    <w:name w:val="No Spacing"/>
    <w:uiPriority w:val="1"/>
    <w:qFormat/>
    <w:rsid w:val="00FC693F"/>
    <w:pPr>
      <w:spacing w:after="0" w:line="240" w:lineRule="auto"/>
    </w:pPr>
  </w:style>
  <w:style w:type="character" w:customStyle="1" w:styleId="Titre1Car">
    <w:name w:val="Titre 1 Car"/>
    <w:link w:val="Titre1"/>
    <w:uiPriority w:val="9"/>
    <w:rsid w:val="69721EA7"/>
    <w:rPr>
      <w:rFonts w:asciiTheme="majorHAnsi" w:eastAsiaTheme="majorEastAsia" w:hAnsiTheme="majorHAnsi" w:cstheme="majorBidi"/>
      <w:b/>
      <w:bCs/>
      <w:color w:val="365F91" w:themeColor="accent1" w:themeShade="BF"/>
      <w:sz w:val="28"/>
      <w:szCs w:val="28"/>
    </w:rPr>
  </w:style>
  <w:style w:type="character" w:customStyle="1" w:styleId="Titre2Car">
    <w:name w:val="Titre 2 Car"/>
    <w:link w:val="Titre2"/>
    <w:uiPriority w:val="9"/>
    <w:rsid w:val="69721EA7"/>
    <w:rPr>
      <w:rFonts w:asciiTheme="majorHAnsi" w:eastAsiaTheme="majorEastAsia" w:hAnsiTheme="majorHAnsi" w:cstheme="majorBidi"/>
      <w:b/>
      <w:bCs/>
      <w:color w:val="4F81BD" w:themeColor="accent1"/>
      <w:sz w:val="26"/>
      <w:szCs w:val="26"/>
    </w:rPr>
  </w:style>
  <w:style w:type="character" w:customStyle="1" w:styleId="Titre3Car">
    <w:name w:val="Titre 3 Car"/>
    <w:link w:val="Titre3"/>
    <w:uiPriority w:val="9"/>
    <w:rsid w:val="69721EA7"/>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after="240" w:line="264" w:lineRule="auto"/>
      <w:contextualSpacing/>
    </w:pPr>
    <w:rPr>
      <w:rFonts w:asciiTheme="majorHAnsi" w:eastAsiaTheme="majorEastAsia" w:hAnsiTheme="majorHAnsi" w:cstheme="majorBidi"/>
      <w:b/>
      <w:spacing w:val="5"/>
      <w:kern w:val="28"/>
      <w:sz w:val="48"/>
      <w:szCs w:val="52"/>
    </w:rPr>
  </w:style>
  <w:style w:type="character" w:customStyle="1" w:styleId="TitreCar">
    <w:name w:val="Titre Car"/>
    <w:link w:val="Titre"/>
    <w:uiPriority w:val="10"/>
    <w:rsid w:val="69721EA7"/>
    <w:rPr>
      <w:rFonts w:asciiTheme="majorHAnsi" w:eastAsiaTheme="majorEastAsia" w:hAnsiTheme="majorHAnsi" w:cstheme="majorBidi"/>
      <w:color w:val="17365D" w:themeColor="text2" w:themeShade="BF"/>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link w:val="Sous-titre"/>
    <w:uiPriority w:val="11"/>
    <w:rsid w:val="69721EA7"/>
    <w:rPr>
      <w:rFonts w:asciiTheme="majorHAnsi" w:eastAsiaTheme="majorEastAsia" w:hAnsiTheme="majorHAnsi" w:cstheme="majorBidi"/>
      <w:i/>
      <w:iCs/>
      <w:color w:val="4F81BD" w:themeColor="accent1"/>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link w:val="Corpsdetexte"/>
    <w:uiPriority w:val="99"/>
    <w:rsid w:val="69721EA7"/>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link w:val="Corpsdetexte2"/>
    <w:uiPriority w:val="99"/>
    <w:rsid w:val="69721EA7"/>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link w:val="Corpsdetexte3"/>
    <w:uiPriority w:val="99"/>
    <w:rsid w:val="69721EA7"/>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link w:val="Textedemacro"/>
    <w:uiPriority w:val="99"/>
    <w:rsid w:val="69721EA7"/>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link w:val="Citation"/>
    <w:uiPriority w:val="29"/>
    <w:rsid w:val="69721EA7"/>
    <w:rPr>
      <w:i/>
      <w:iCs/>
      <w:color w:val="000000" w:themeColor="text1"/>
    </w:rPr>
  </w:style>
  <w:style w:type="character" w:customStyle="1" w:styleId="Titre4Car">
    <w:name w:val="Titre 4 Car"/>
    <w:link w:val="Titre4"/>
    <w:uiPriority w:val="9"/>
    <w:semiHidden/>
    <w:rsid w:val="69721EA7"/>
    <w:rPr>
      <w:rFonts w:asciiTheme="majorHAnsi" w:eastAsiaTheme="majorEastAsia" w:hAnsiTheme="majorHAnsi" w:cstheme="majorBidi"/>
      <w:b/>
      <w:bCs/>
      <w:i/>
      <w:iCs/>
      <w:color w:val="4F81BD" w:themeColor="accent1"/>
    </w:rPr>
  </w:style>
  <w:style w:type="character" w:customStyle="1" w:styleId="Titre5Car">
    <w:name w:val="Titre 5 Car"/>
    <w:link w:val="Titre5"/>
    <w:uiPriority w:val="9"/>
    <w:semiHidden/>
    <w:rsid w:val="69721EA7"/>
    <w:rPr>
      <w:rFonts w:asciiTheme="majorHAnsi" w:eastAsiaTheme="majorEastAsia" w:hAnsiTheme="majorHAnsi" w:cstheme="majorBidi"/>
      <w:color w:val="243F60"/>
    </w:rPr>
  </w:style>
  <w:style w:type="character" w:customStyle="1" w:styleId="Titre6Car">
    <w:name w:val="Titre 6 Car"/>
    <w:link w:val="Titre6"/>
    <w:uiPriority w:val="9"/>
    <w:semiHidden/>
    <w:rsid w:val="69721EA7"/>
    <w:rPr>
      <w:rFonts w:asciiTheme="majorHAnsi" w:eastAsiaTheme="majorEastAsia" w:hAnsiTheme="majorHAnsi" w:cstheme="majorBidi"/>
      <w:i/>
      <w:iCs/>
      <w:color w:val="243F60"/>
    </w:rPr>
  </w:style>
  <w:style w:type="character" w:customStyle="1" w:styleId="Titre7Car">
    <w:name w:val="Titre 7 Car"/>
    <w:link w:val="Titre7"/>
    <w:uiPriority w:val="9"/>
    <w:semiHidden/>
    <w:rsid w:val="69721EA7"/>
    <w:rPr>
      <w:rFonts w:asciiTheme="majorHAnsi" w:eastAsiaTheme="majorEastAsia" w:hAnsiTheme="majorHAnsi" w:cstheme="majorBidi"/>
      <w:i/>
      <w:iCs/>
      <w:color w:val="404040" w:themeColor="text1" w:themeTint="BF"/>
    </w:rPr>
  </w:style>
  <w:style w:type="character" w:customStyle="1" w:styleId="Titre8Car">
    <w:name w:val="Titre 8 Car"/>
    <w:link w:val="Titre8"/>
    <w:uiPriority w:val="9"/>
    <w:semiHidden/>
    <w:rsid w:val="69721EA7"/>
    <w:rPr>
      <w:rFonts w:asciiTheme="majorHAnsi" w:eastAsiaTheme="majorEastAsia" w:hAnsiTheme="majorHAnsi" w:cstheme="majorBidi"/>
      <w:color w:val="4F81BD" w:themeColor="accent1"/>
      <w:sz w:val="20"/>
      <w:szCs w:val="20"/>
    </w:rPr>
  </w:style>
  <w:style w:type="character" w:customStyle="1" w:styleId="Titre9Car">
    <w:name w:val="Titre 9 Car"/>
    <w:link w:val="Titre9"/>
    <w:uiPriority w:val="9"/>
    <w:semiHidden/>
    <w:rsid w:val="69721EA7"/>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uiPriority w:val="22"/>
    <w:qFormat/>
    <w:rsid w:val="69721EA7"/>
    <w:rPr>
      <w:b/>
      <w:bCs/>
    </w:rPr>
  </w:style>
  <w:style w:type="character" w:styleId="Accentuation">
    <w:name w:val="Emphasis"/>
    <w:uiPriority w:val="20"/>
    <w:qFormat/>
    <w:rsid w:val="69721EA7"/>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link w:val="Citationintense"/>
    <w:uiPriority w:val="30"/>
    <w:rsid w:val="69721EA7"/>
    <w:rPr>
      <w:b/>
      <w:bCs/>
      <w:i/>
      <w:iCs/>
      <w:color w:val="4F81BD" w:themeColor="accent1"/>
    </w:rPr>
  </w:style>
  <w:style w:type="character" w:styleId="Accentuationlgre">
    <w:name w:val="Subtle Emphasis"/>
    <w:uiPriority w:val="19"/>
    <w:qFormat/>
    <w:rsid w:val="69721EA7"/>
    <w:rPr>
      <w:i/>
      <w:iCs/>
      <w:color w:val="808080" w:themeColor="background1" w:themeShade="80"/>
    </w:rPr>
  </w:style>
  <w:style w:type="character" w:styleId="Accentuationintense">
    <w:name w:val="Intense Emphasis"/>
    <w:uiPriority w:val="21"/>
    <w:qFormat/>
    <w:rsid w:val="69721EA7"/>
    <w:rPr>
      <w:b/>
      <w:bCs/>
      <w:i/>
      <w:iCs/>
      <w:color w:val="4F81BD" w:themeColor="accent1"/>
    </w:rPr>
  </w:style>
  <w:style w:type="character" w:styleId="Rfrencelgre">
    <w:name w:val="Subtle Reference"/>
    <w:uiPriority w:val="31"/>
    <w:qFormat/>
    <w:rsid w:val="69721EA7"/>
    <w:rPr>
      <w:smallCaps/>
      <w:color w:val="C0504D" w:themeColor="accent2"/>
      <w:u w:val="single"/>
    </w:rPr>
  </w:style>
  <w:style w:type="character" w:styleId="Rfrenceintense">
    <w:name w:val="Intense Reference"/>
    <w:uiPriority w:val="32"/>
    <w:qFormat/>
    <w:rsid w:val="69721EA7"/>
    <w:rPr>
      <w:b/>
      <w:bCs/>
      <w:smallCaps/>
      <w:color w:val="C0504D" w:themeColor="accent2"/>
      <w:u w:val="single"/>
    </w:rPr>
  </w:style>
  <w:style w:type="character" w:styleId="Titredulivre">
    <w:name w:val="Book Title"/>
    <w:uiPriority w:val="33"/>
    <w:qFormat/>
    <w:rsid w:val="69721EA7"/>
    <w:rPr>
      <w:b/>
      <w:bCs/>
      <w:smallCaps/>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pratiqueToTAL">
    <w:name w:val="Bloc pratique ToTAL"/>
    <w:basedOn w:val="Normal"/>
    <w:pPr>
      <w:spacing w:before="40" w:line="300" w:lineRule="auto"/>
      <w:ind w:left="259" w:right="115"/>
    </w:pPr>
  </w:style>
  <w:style w:type="paragraph" w:customStyle="1" w:styleId="CitationToTAL">
    <w:name w:val="Citation ToTAL"/>
    <w:basedOn w:val="Normal"/>
    <w:pPr>
      <w:spacing w:before="160" w:after="160"/>
      <w:ind w:left="360"/>
    </w:pPr>
    <w:rPr>
      <w:color w:val="1F4E79"/>
    </w:rPr>
  </w:style>
  <w:style w:type="paragraph" w:customStyle="1" w:styleId="LgendeToTAL">
    <w:name w:val="Légende ToTAL"/>
    <w:basedOn w:val="Normal"/>
    <w:pPr>
      <w:spacing w:before="40" w:after="160" w:line="276" w:lineRule="auto"/>
    </w:pPr>
    <w:rPr>
      <w:color w:val="4F5960"/>
      <w:sz w:val="19"/>
    </w:rPr>
  </w:style>
  <w:style w:type="paragraph" w:styleId="NormalWeb">
    <w:name w:val="Normal (Web)"/>
    <w:basedOn w:val="Normal"/>
    <w:uiPriority w:val="99"/>
    <w:semiHidden/>
    <w:unhideWhenUsed/>
    <w:rsid w:val="002F65FC"/>
    <w:pPr>
      <w:spacing w:before="100" w:beforeAutospacing="1" w:after="100" w:afterAutospacing="1" w:line="240" w:lineRule="auto"/>
    </w:pPr>
    <w:rPr>
      <w:rFonts w:ascii="Times New Roman" w:eastAsiaTheme="minorEastAsia" w:hAnsi="Times New Roman" w:cs="Times New Roman"/>
      <w:color w:val="auto"/>
      <w:kern w:val="2"/>
      <w:sz w:val="24"/>
      <w:szCs w:val="24"/>
      <w:lang w:val="fr-CA" w:eastAsia="fr-CA"/>
      <w14:ligatures w14:val="standardContextual"/>
    </w:rPr>
  </w:style>
  <w:style w:type="paragraph" w:customStyle="1" w:styleId="Titre11">
    <w:name w:val="Titre 11"/>
    <w:basedOn w:val="Normal"/>
    <w:qFormat/>
    <w:rsid w:val="00A94D83"/>
    <w:pPr>
      <w:spacing w:before="440" w:after="240" w:line="480" w:lineRule="atLeast"/>
    </w:pPr>
    <w:rPr>
      <w:rFonts w:eastAsiaTheme="minorEastAsia" w:cs="Times New Roman"/>
      <w:color w:val="1F4E79"/>
      <w:kern w:val="2"/>
      <w:sz w:val="40"/>
      <w:szCs w:val="40"/>
      <w:lang w:val="fr-CA" w:eastAsia="fr-CA"/>
      <w14:ligatures w14:val="standardContextual"/>
    </w:rPr>
  </w:style>
  <w:style w:type="paragraph" w:customStyle="1" w:styleId="Titre21">
    <w:name w:val="Titre 21"/>
    <w:basedOn w:val="Normal"/>
    <w:qFormat/>
    <w:rsid w:val="00A94D83"/>
    <w:pPr>
      <w:spacing w:before="360" w:after="180" w:line="400" w:lineRule="atLeast"/>
    </w:pPr>
    <w:rPr>
      <w:rFonts w:eastAsiaTheme="minorEastAsia" w:cs="Times New Roman"/>
      <w:color w:val="1F4E79"/>
      <w:kern w:val="2"/>
      <w:sz w:val="32"/>
      <w:szCs w:val="32"/>
      <w:lang w:val="fr-CA" w:eastAsia="fr-CA"/>
      <w14:ligatures w14:val="standardContextual"/>
    </w:rPr>
  </w:style>
  <w:style w:type="paragraph" w:customStyle="1" w:styleId="Titre31">
    <w:name w:val="Titre 31"/>
    <w:basedOn w:val="Normal"/>
    <w:qFormat/>
    <w:rsid w:val="00A94D83"/>
    <w:pPr>
      <w:spacing w:before="280" w:line="340" w:lineRule="atLeast"/>
    </w:pPr>
    <w:rPr>
      <w:rFonts w:eastAsiaTheme="minorEastAsia" w:cs="Times New Roman"/>
      <w:color w:val="2F5597"/>
      <w:kern w:val="2"/>
      <w:sz w:val="26"/>
      <w:szCs w:val="26"/>
      <w:lang w:val="fr-CA" w:eastAsia="fr-CA"/>
      <w14:ligatures w14:val="standardContextual"/>
    </w:rPr>
  </w:style>
  <w:style w:type="paragraph" w:customStyle="1" w:styleId="Titre41">
    <w:name w:val="Titre 41"/>
    <w:basedOn w:val="Normal"/>
    <w:qFormat/>
    <w:rsid w:val="00A94D83"/>
    <w:pPr>
      <w:spacing w:before="220" w:after="100" w:line="300" w:lineRule="atLeast"/>
    </w:pPr>
    <w:rPr>
      <w:rFonts w:eastAsiaTheme="minorEastAsia" w:cs="Times New Roman"/>
      <w:kern w:val="2"/>
      <w:sz w:val="23"/>
      <w:szCs w:val="23"/>
      <w:lang w:val="fr-CA" w:eastAsia="fr-CA"/>
      <w14:ligatures w14:val="standardContextual"/>
    </w:rPr>
  </w:style>
  <w:style w:type="table" w:styleId="TableauGrille4-Accentuation1">
    <w:name w:val="Grid Table 4 Accent 1"/>
    <w:basedOn w:val="TableauNormal"/>
    <w:uiPriority w:val="49"/>
    <w:rsid w:val="001423A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4Char">
    <w:name w:val="Heading 4 Char"/>
    <w:uiPriority w:val="9"/>
    <w:rsid w:val="69721EA7"/>
    <w:rPr>
      <w:rFonts w:eastAsiaTheme="majorEastAsia" w:cstheme="majorBidi"/>
      <w:i/>
      <w:iCs/>
    </w:rPr>
  </w:style>
  <w:style w:type="character" w:customStyle="1" w:styleId="Heading2Char">
    <w:name w:val="Heading 2 Char"/>
    <w:uiPriority w:val="9"/>
    <w:rsid w:val="69721EA7"/>
    <w:rPr>
      <w:rFonts w:asciiTheme="majorHAnsi" w:eastAsiaTheme="majorEastAsia" w:hAnsiTheme="majorHAnsi"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5941">
      <w:marLeft w:val="0"/>
      <w:marRight w:val="0"/>
      <w:marTop w:val="0"/>
      <w:marBottom w:val="0"/>
      <w:divBdr>
        <w:top w:val="none" w:sz="0" w:space="0" w:color="auto"/>
        <w:left w:val="none" w:sz="0" w:space="0" w:color="auto"/>
        <w:bottom w:val="none" w:sz="0" w:space="0" w:color="auto"/>
        <w:right w:val="none" w:sz="0" w:space="0" w:color="auto"/>
      </w:divBdr>
    </w:div>
    <w:div w:id="640814530">
      <w:marLeft w:val="0"/>
      <w:marRight w:val="0"/>
      <w:marTop w:val="0"/>
      <w:marBottom w:val="0"/>
      <w:divBdr>
        <w:top w:val="none" w:sz="0" w:space="0" w:color="auto"/>
        <w:left w:val="none" w:sz="0" w:space="0" w:color="auto"/>
        <w:bottom w:val="none" w:sz="0" w:space="0" w:color="auto"/>
        <w:right w:val="none" w:sz="0" w:space="0" w:color="auto"/>
      </w:divBdr>
    </w:div>
    <w:div w:id="935672306">
      <w:marLeft w:val="0"/>
      <w:marRight w:val="0"/>
      <w:marTop w:val="0"/>
      <w:marBottom w:val="0"/>
      <w:divBdr>
        <w:top w:val="none" w:sz="0" w:space="0" w:color="auto"/>
        <w:left w:val="none" w:sz="0" w:space="0" w:color="auto"/>
        <w:bottom w:val="none" w:sz="0" w:space="0" w:color="auto"/>
        <w:right w:val="none" w:sz="0" w:space="0" w:color="auto"/>
      </w:divBdr>
    </w:div>
    <w:div w:id="1431121005">
      <w:marLeft w:val="0"/>
      <w:marRight w:val="0"/>
      <w:marTop w:val="0"/>
      <w:marBottom w:val="0"/>
      <w:divBdr>
        <w:top w:val="none" w:sz="0" w:space="0" w:color="auto"/>
        <w:left w:val="none" w:sz="0" w:space="0" w:color="auto"/>
        <w:bottom w:val="none" w:sz="0" w:space="0" w:color="auto"/>
        <w:right w:val="none" w:sz="0" w:space="0" w:color="auto"/>
      </w:divBdr>
    </w:div>
    <w:div w:id="1506508095">
      <w:marLeft w:val="0"/>
      <w:marRight w:val="0"/>
      <w:marTop w:val="0"/>
      <w:marBottom w:val="0"/>
      <w:divBdr>
        <w:top w:val="none" w:sz="0" w:space="0" w:color="auto"/>
        <w:left w:val="none" w:sz="0" w:space="0" w:color="auto"/>
        <w:bottom w:val="none" w:sz="0" w:space="0" w:color="auto"/>
        <w:right w:val="none" w:sz="0" w:space="0" w:color="auto"/>
      </w:divBdr>
    </w:div>
    <w:div w:id="1669673212">
      <w:marLeft w:val="0"/>
      <w:marRight w:val="0"/>
      <w:marTop w:val="0"/>
      <w:marBottom w:val="0"/>
      <w:divBdr>
        <w:top w:val="none" w:sz="0" w:space="0" w:color="auto"/>
        <w:left w:val="none" w:sz="0" w:space="0" w:color="auto"/>
        <w:bottom w:val="none" w:sz="0" w:space="0" w:color="auto"/>
        <w:right w:val="none" w:sz="0" w:space="0" w:color="auto"/>
      </w:divBdr>
    </w:div>
    <w:div w:id="193678764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50</Pages>
  <Words>18470</Words>
  <Characters>101587</Characters>
  <Application>Microsoft Office Word</Application>
  <DocSecurity>0</DocSecurity>
  <Lines>846</Lines>
  <Paragraphs>239</Paragraphs>
  <ScaleCrop>false</ScaleCrop>
  <Manager/>
  <Company/>
  <LinksUpToDate>false</LinksUpToDate>
  <CharactersWithSpaces>119818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 L’art de réaliser un produit logiciel</dc:title>
  <dc:subject>Version v29J — sous-titre final et formule secrète déplacée</dc:subject>
  <dc:creator>python-docx</dc:creator>
  <cp:keywords/>
  <dc:description>Couverture simplifiée; formule ToTAL conservée comme clin d’œil discret dans le corps du livre.</dc:description>
  <cp:lastModifiedBy>Michel Belanger</cp:lastModifiedBy>
  <cp:revision>107</cp:revision>
  <dcterms:created xsi:type="dcterms:W3CDTF">2026-07-03T17:14:00Z</dcterms:created>
  <dcterms:modified xsi:type="dcterms:W3CDTF">2026-09-07T21:13:00Z</dcterms:modified>
  <cp:category/>
</cp:coreProperties>
</file>