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1BD0B">
      <w:pPr>
        <w:spacing w:line="360" w:lineRule="auto"/>
        <w:jc w:val="center"/>
        <w:rPr>
          <w:rFonts w:ascii="Calibri" w:hAnsi="Calibri" w:eastAsia="黑体" w:cs="Times New Roman"/>
          <w:sz w:val="36"/>
        </w:rPr>
      </w:pPr>
      <w:r>
        <w:rPr>
          <w:rFonts w:hint="eastAsia" w:ascii="Calibri" w:hAnsi="Calibri" w:eastAsia="黑体" w:cs="Times New Roman"/>
          <w:b/>
          <w:sz w:val="72"/>
          <w:szCs w:val="72"/>
        </w:rPr>
        <w:t>重庆大学课程设计报告</w:t>
      </w:r>
    </w:p>
    <w:p w14:paraId="6CFE3199">
      <w:pPr>
        <w:spacing w:line="360" w:lineRule="auto"/>
        <w:ind w:left="480" w:leftChars="200"/>
        <w:jc w:val="left"/>
        <w:rPr>
          <w:rFonts w:ascii="Calibri" w:hAnsi="Calibri" w:eastAsia="黑体" w:cs="Times New Roman"/>
          <w:sz w:val="36"/>
          <w:u w:val="thick"/>
        </w:rPr>
      </w:pPr>
      <w:r>
        <w:rPr>
          <w:rFonts w:hint="eastAsia" w:ascii="Calibri" w:hAnsi="Calibri" w:eastAsia="黑体" w:cs="Times New Roman"/>
          <w:sz w:val="36"/>
        </w:rPr>
        <w:t>课程设计题目：</w:t>
      </w:r>
      <w:r>
        <w:rPr>
          <w:rFonts w:hint="eastAsia" w:ascii="Calibri" w:hAnsi="Calibri" w:eastAsia="黑体" w:cs="Times New Roman"/>
          <w:sz w:val="36"/>
          <w:u w:val="thick"/>
        </w:rPr>
        <w:t xml:space="preserve">     RISC-V CPU 设计                         </w:t>
      </w:r>
    </w:p>
    <w:p w14:paraId="69CD7757">
      <w:pPr>
        <w:spacing w:line="600" w:lineRule="auto"/>
        <w:ind w:left="480" w:leftChars="200"/>
        <w:jc w:val="left"/>
        <w:rPr>
          <w:rFonts w:ascii="Calibri" w:hAnsi="Calibri" w:eastAsia="黑体" w:cs="Times New Roman"/>
          <w:sz w:val="36"/>
        </w:rPr>
      </w:pPr>
      <w:r>
        <w:rPr>
          <w:rFonts w:hint="eastAsia" w:ascii="Calibri" w:hAnsi="Calibri" w:eastAsia="黑体" w:cs="Times New Roman"/>
          <w:sz w:val="36"/>
        </w:rPr>
        <w:t>学    院：</w:t>
      </w:r>
      <w:r>
        <w:rPr>
          <w:rFonts w:hint="eastAsia" w:ascii="Calibri" w:hAnsi="Calibri" w:eastAsia="黑体" w:cs="Times New Roman"/>
          <w:sz w:val="36"/>
          <w:u w:val="thick"/>
        </w:rPr>
        <w:t xml:space="preserve">                                  </w:t>
      </w:r>
    </w:p>
    <w:p w14:paraId="0A683946">
      <w:pPr>
        <w:spacing w:line="600" w:lineRule="auto"/>
        <w:ind w:left="480" w:leftChars="200"/>
        <w:jc w:val="left"/>
        <w:rPr>
          <w:rFonts w:ascii="Calibri" w:hAnsi="Calibri" w:eastAsia="黑体" w:cs="Times New Roman"/>
          <w:sz w:val="36"/>
        </w:rPr>
      </w:pPr>
      <w:r>
        <w:rPr>
          <w:rFonts w:hint="eastAsia" w:ascii="Calibri" w:hAnsi="Calibri" w:eastAsia="黑体" w:cs="Times New Roman"/>
          <w:sz w:val="36"/>
        </w:rPr>
        <w:t>专业班级：</w:t>
      </w:r>
      <w:r>
        <w:rPr>
          <w:rFonts w:hint="eastAsia" w:ascii="Calibri" w:hAnsi="Calibri" w:eastAsia="黑体" w:cs="Times New Roman"/>
          <w:sz w:val="36"/>
          <w:u w:val="thick"/>
        </w:rPr>
        <w:t xml:space="preserve">                                  </w:t>
      </w:r>
    </w:p>
    <w:p w14:paraId="5B69DEC9">
      <w:pPr>
        <w:spacing w:line="600" w:lineRule="auto"/>
        <w:ind w:left="480" w:leftChars="200"/>
        <w:jc w:val="left"/>
        <w:rPr>
          <w:rFonts w:ascii="Calibri" w:hAnsi="Calibri" w:eastAsia="黑体" w:cs="Times New Roman"/>
          <w:sz w:val="36"/>
        </w:rPr>
      </w:pPr>
      <w:r>
        <w:rPr>
          <w:rFonts w:hint="eastAsia" w:ascii="Calibri" w:hAnsi="Calibri" w:eastAsia="黑体" w:cs="Times New Roman"/>
          <w:sz w:val="36"/>
        </w:rPr>
        <w:t>年    级：</w:t>
      </w:r>
      <w:r>
        <w:rPr>
          <w:rFonts w:hint="eastAsia" w:ascii="Calibri" w:hAnsi="Calibri" w:eastAsia="黑体" w:cs="Times New Roman"/>
          <w:sz w:val="36"/>
          <w:u w:val="thick"/>
        </w:rPr>
        <w:t xml:space="preserve">                                  </w:t>
      </w:r>
    </w:p>
    <w:p w14:paraId="0794B33E">
      <w:pPr>
        <w:spacing w:line="600" w:lineRule="auto"/>
        <w:ind w:left="480" w:leftChars="200"/>
        <w:jc w:val="left"/>
        <w:rPr>
          <w:rFonts w:ascii="Calibri" w:hAnsi="Calibri" w:eastAsia="黑体" w:cs="Times New Roman"/>
          <w:sz w:val="36"/>
        </w:rPr>
      </w:pPr>
      <w:r>
        <w:rPr>
          <w:rFonts w:hint="eastAsia" w:ascii="Calibri" w:hAnsi="Calibri" w:eastAsia="黑体" w:cs="Times New Roman"/>
          <w:sz w:val="36"/>
        </w:rPr>
        <w:t>姓    名：</w:t>
      </w:r>
      <w:r>
        <w:rPr>
          <w:rFonts w:hint="eastAsia" w:ascii="Calibri" w:hAnsi="Calibri" w:eastAsia="黑体" w:cs="Times New Roman"/>
          <w:sz w:val="36"/>
          <w:u w:val="thick"/>
        </w:rPr>
        <w:t xml:space="preserve">                                  </w:t>
      </w:r>
    </w:p>
    <w:p w14:paraId="6EAD0C6A">
      <w:pPr>
        <w:spacing w:line="600" w:lineRule="auto"/>
        <w:ind w:left="480" w:leftChars="200"/>
        <w:jc w:val="left"/>
        <w:rPr>
          <w:rFonts w:ascii="Calibri" w:hAnsi="Calibri" w:eastAsia="黑体" w:cs="Times New Roman"/>
          <w:sz w:val="36"/>
        </w:rPr>
      </w:pPr>
      <w:r>
        <w:rPr>
          <w:rFonts w:hint="eastAsia" w:ascii="Calibri" w:hAnsi="Calibri" w:eastAsia="黑体" w:cs="Times New Roman"/>
          <w:sz w:val="36"/>
        </w:rPr>
        <w:t>学    号：</w:t>
      </w:r>
      <w:r>
        <w:rPr>
          <w:rFonts w:hint="eastAsia" w:ascii="Calibri" w:hAnsi="Calibri" w:eastAsia="黑体" w:cs="Times New Roman"/>
          <w:sz w:val="36"/>
          <w:u w:val="thick"/>
        </w:rPr>
        <w:t xml:space="preserve">                                  </w:t>
      </w:r>
    </w:p>
    <w:p w14:paraId="7FC235DD">
      <w:pPr>
        <w:spacing w:line="600" w:lineRule="auto"/>
        <w:ind w:left="480" w:leftChars="200"/>
        <w:jc w:val="left"/>
        <w:rPr>
          <w:rFonts w:ascii="Calibri" w:hAnsi="Calibri" w:eastAsia="黑体" w:cs="Times New Roman"/>
          <w:sz w:val="36"/>
        </w:rPr>
      </w:pPr>
      <w:r>
        <w:rPr>
          <w:rFonts w:hint="eastAsia" w:ascii="Calibri" w:hAnsi="Calibri" w:eastAsia="黑体" w:cs="Times New Roman"/>
          <w:sz w:val="36"/>
        </w:rPr>
        <w:t>完成时间：</w:t>
      </w:r>
      <w:r>
        <w:rPr>
          <w:rFonts w:hint="eastAsia" w:ascii="Calibri" w:hAnsi="Calibri" w:eastAsia="黑体" w:cs="Times New Roman"/>
          <w:sz w:val="36"/>
          <w:u w:val="thick"/>
        </w:rPr>
        <w:t xml:space="preserve">           </w:t>
      </w:r>
      <w:r>
        <w:rPr>
          <w:rFonts w:hint="eastAsia" w:ascii="Calibri" w:hAnsi="Calibri" w:eastAsia="黑体" w:cs="Times New Roman"/>
          <w:sz w:val="36"/>
        </w:rPr>
        <w:t>年</w:t>
      </w:r>
      <w:r>
        <w:rPr>
          <w:rFonts w:hint="eastAsia" w:ascii="Calibri" w:hAnsi="Calibri" w:eastAsia="黑体" w:cs="Times New Roman"/>
          <w:sz w:val="36"/>
          <w:u w:val="thick"/>
        </w:rPr>
        <w:t xml:space="preserve">         </w:t>
      </w:r>
      <w:r>
        <w:rPr>
          <w:rFonts w:hint="eastAsia" w:ascii="Calibri" w:hAnsi="Calibri" w:eastAsia="黑体" w:cs="Times New Roman"/>
          <w:sz w:val="36"/>
        </w:rPr>
        <w:t>月</w:t>
      </w:r>
      <w:r>
        <w:rPr>
          <w:rFonts w:hint="eastAsia" w:ascii="Calibri" w:hAnsi="Calibri" w:eastAsia="黑体" w:cs="Times New Roman"/>
          <w:sz w:val="36"/>
          <w:u w:val="thick"/>
        </w:rPr>
        <w:t xml:space="preserve">       </w:t>
      </w:r>
      <w:r>
        <w:rPr>
          <w:rFonts w:hint="eastAsia" w:ascii="Calibri" w:hAnsi="Calibri" w:eastAsia="黑体" w:cs="Times New Roman"/>
          <w:sz w:val="36"/>
        </w:rPr>
        <w:t>日</w:t>
      </w:r>
    </w:p>
    <w:p w14:paraId="58996D20">
      <w:pPr>
        <w:spacing w:line="600" w:lineRule="auto"/>
        <w:ind w:left="480" w:leftChars="200"/>
        <w:jc w:val="left"/>
        <w:rPr>
          <w:rFonts w:ascii="Calibri" w:hAnsi="Calibri" w:eastAsia="黑体" w:cs="Times New Roman"/>
          <w:sz w:val="36"/>
        </w:rPr>
      </w:pPr>
      <w:r>
        <w:rPr>
          <w:rFonts w:hint="eastAsia" w:ascii="Calibri" w:hAnsi="Calibri" w:eastAsia="黑体" w:cs="Times New Roman"/>
          <w:sz w:val="36"/>
        </w:rPr>
        <w:t>成    绩：</w:t>
      </w:r>
      <w:r>
        <w:rPr>
          <w:rFonts w:hint="eastAsia" w:ascii="Calibri" w:hAnsi="Calibri" w:eastAsia="黑体" w:cs="Times New Roman"/>
          <w:sz w:val="36"/>
          <w:u w:val="thick"/>
        </w:rPr>
        <w:t xml:space="preserve">                                  </w:t>
      </w:r>
    </w:p>
    <w:p w14:paraId="10FC389F">
      <w:pPr>
        <w:spacing w:line="600" w:lineRule="auto"/>
        <w:ind w:left="480" w:leftChars="200"/>
        <w:jc w:val="left"/>
        <w:rPr>
          <w:rFonts w:ascii="Calibri" w:hAnsi="Calibri" w:eastAsia="黑体" w:cs="Times New Roman"/>
          <w:sz w:val="36"/>
        </w:rPr>
      </w:pPr>
      <w:r>
        <w:rPr>
          <w:rFonts w:hint="eastAsia" w:ascii="Calibri" w:hAnsi="Calibri" w:eastAsia="黑体" w:cs="Times New Roman"/>
          <w:sz w:val="36"/>
        </w:rPr>
        <w:t>指导教师：</w:t>
      </w:r>
      <w:r>
        <w:rPr>
          <w:rFonts w:hint="eastAsia" w:ascii="Calibri" w:hAnsi="Calibri" w:eastAsia="黑体" w:cs="Times New Roman"/>
          <w:sz w:val="36"/>
          <w:u w:val="thick"/>
        </w:rPr>
        <w:t xml:space="preserve">                                  </w:t>
      </w:r>
    </w:p>
    <w:p w14:paraId="3714F6FE">
      <w:pPr>
        <w:rPr>
          <w:rFonts w:ascii="Calibri" w:hAnsi="Calibri" w:eastAsia="黑体" w:cs="Times New Roman"/>
          <w:sz w:val="36"/>
        </w:rPr>
      </w:pPr>
    </w:p>
    <w:p w14:paraId="3A542FD6">
      <w:pPr>
        <w:tabs>
          <w:tab w:val="left" w:pos="3285"/>
        </w:tabs>
        <w:spacing w:line="600" w:lineRule="auto"/>
        <w:ind w:left="480" w:leftChars="200"/>
        <w:jc w:val="left"/>
        <w:rPr>
          <w:rFonts w:ascii="Calibri" w:hAnsi="Calibri" w:eastAsia="黑体" w:cs="Times New Roman"/>
          <w:sz w:val="32"/>
          <w:szCs w:val="32"/>
        </w:rPr>
      </w:pPr>
      <w:r>
        <w:rPr>
          <w:rFonts w:ascii="Calibri" w:hAnsi="Calibri" w:eastAsia="黑体" w:cs="Times New Roman"/>
          <w:sz w:val="32"/>
          <w:szCs w:val="32"/>
        </w:rPr>
        <w:tab/>
      </w:r>
      <w:r>
        <w:rPr>
          <w:rFonts w:hint="eastAsia" w:ascii="Calibri" w:hAnsi="Calibri" w:eastAsia="黑体" w:cs="Times New Roman"/>
          <w:sz w:val="32"/>
          <w:szCs w:val="32"/>
        </w:rPr>
        <w:t>重庆大学教务处制</w:t>
      </w:r>
    </w:p>
    <w:p w14:paraId="7AC78392">
      <w:pPr>
        <w:rPr>
          <w:rFonts w:hint="eastAsia" w:eastAsia="宋体"/>
          <w:sz w:val="24"/>
          <w:szCs w:val="24"/>
          <w:lang w:val="en-US" w:eastAsia="zh-CN"/>
        </w:rPr>
        <w:sectPr>
          <w:footerReference r:id="rId4" w:type="first"/>
          <w:footerReference r:id="rId3" w:type="default"/>
          <w:pgSz w:w="11912" w:h="16841"/>
          <w:pgMar w:top="1417" w:right="1417" w:bottom="1417" w:left="1417" w:header="850" w:footer="992" w:gutter="0"/>
          <w:pgNumType w:fmt="decimal" w:start="1"/>
          <w:cols w:space="0" w:num="1"/>
          <w:rtlGutter w:val="0"/>
          <w:docGrid w:linePitch="0" w:charSpace="0"/>
        </w:sectPr>
      </w:pPr>
    </w:p>
    <w:p w14:paraId="55B94F8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设计简介</w:t>
      </w:r>
    </w:p>
    <w:p w14:paraId="4F7C5E37">
      <w:pPr>
        <w:pStyle w:val="3"/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阅读后请删掉所有红色字体</w:t>
      </w:r>
    </w:p>
    <w:p w14:paraId="0C94A74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color w:val="FF0000"/>
        </w:rPr>
        <w:t>简要描述所提交的设计是什么，能呈现何种功能，采用何种方式实现，实现的效果如何。设计</w:t>
      </w:r>
      <w:r>
        <w:rPr>
          <w:color w:val="FF0000"/>
        </w:rPr>
        <w:t>上面有哪些</w:t>
      </w:r>
      <w:r>
        <w:rPr>
          <w:rFonts w:hint="eastAsia"/>
          <w:color w:val="FF0000"/>
        </w:rPr>
        <w:t>特色之处，请予以简要说明。</w:t>
      </w:r>
    </w:p>
    <w:p w14:paraId="13D4A9D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小组分工说明</w:t>
      </w:r>
      <w:r>
        <w:rPr>
          <w:rFonts w:hint="eastAsia"/>
          <w:color w:val="FF0000"/>
          <w:lang w:val="en-US" w:eastAsia="zh-CN"/>
        </w:rPr>
        <w:t>（必选）</w:t>
      </w:r>
    </w:p>
    <w:p w14:paraId="1042BFC0">
      <w:pPr>
        <w:pStyle w:val="3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>本小节仅用于说明组内成员在硬件综合设计项目完成中的分工，可采用以下形式:</w:t>
      </w:r>
    </w:p>
    <w:p w14:paraId="6BC2F001">
      <w:pPr>
        <w:pStyle w:val="3"/>
        <w:bidi w:val="0"/>
        <w:rPr>
          <w:rFonts w:hint="eastAsia" w:eastAsia="宋体"/>
          <w:color w:val="FF0000"/>
          <w:lang w:eastAsia="zh-CN"/>
        </w:rPr>
      </w:pPr>
      <w:r>
        <w:rPr>
          <w:rFonts w:hint="eastAsia"/>
          <w:color w:val="FF0000"/>
        </w:rPr>
        <w:t>XXXX：负责</w:t>
      </w:r>
      <w:r>
        <w:rPr>
          <w:rFonts w:hint="eastAsia"/>
          <w:color w:val="FF0000"/>
          <w:lang w:eastAsia="zh-CN"/>
        </w:rPr>
        <w:t>。。。。</w:t>
      </w:r>
    </w:p>
    <w:p w14:paraId="4F705F66">
      <w:pPr>
        <w:pStyle w:val="3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>XXXX：</w:t>
      </w:r>
      <w:r>
        <w:rPr>
          <w:rFonts w:hint="eastAsia"/>
          <w:color w:val="FF0000"/>
          <w:lang w:val="en-US" w:eastAsia="zh-CN"/>
        </w:rPr>
        <w:t>负责。。。。</w:t>
      </w:r>
    </w:p>
    <w:p w14:paraId="784D7BB2">
      <w:pPr>
        <w:pStyle w:val="4"/>
        <w:bidi w:val="0"/>
        <w:rPr>
          <w:rFonts w:hint="eastAsia"/>
        </w:rPr>
      </w:pPr>
      <w:r>
        <w:rPr>
          <w:rFonts w:hint="eastAsia"/>
        </w:rPr>
        <w:t>项目实施计划</w:t>
      </w:r>
    </w:p>
    <w:p w14:paraId="61EF18F0">
      <w:pPr>
        <w:pStyle w:val="3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>明确实施的工作节点和里程碑时间。</w:t>
      </w:r>
    </w:p>
    <w:p w14:paraId="2B58BED6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37条基础指令（不含特权与异常处理指令）</w:t>
      </w:r>
    </w:p>
    <w:p w14:paraId="4C9E07C7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动态分支预测器</w:t>
      </w:r>
    </w:p>
    <w:p w14:paraId="1687A115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特权与异常处理指令</w:t>
      </w:r>
    </w:p>
    <w:p w14:paraId="47D4AFDE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</w:rPr>
        <w:t>扩展指令</w:t>
      </w:r>
    </w:p>
    <w:p w14:paraId="65074EC4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  <w:color w:val="FF0000"/>
          <w:lang w:val="en-US" w:eastAsia="zh-CN"/>
        </w:rPr>
        <w:t>扩展内容</w:t>
      </w:r>
    </w:p>
    <w:p w14:paraId="09FEC8ED"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  <w:sectPr>
          <w:footerReference r:id="rId6" w:type="first"/>
          <w:footerReference r:id="rId5" w:type="default"/>
          <w:pgSz w:w="11906" w:h="16838"/>
          <w:pgMar w:top="1701" w:right="1417" w:bottom="1417" w:left="1417" w:header="907" w:footer="850" w:gutter="0"/>
          <w:pgNumType w:fmt="decimal" w:start="1"/>
          <w:cols w:space="0" w:num="1"/>
          <w:titlePg/>
          <w:rtlGutter w:val="0"/>
          <w:docGrid w:type="lines" w:linePitch="312" w:charSpace="0"/>
        </w:sectPr>
      </w:pPr>
    </w:p>
    <w:p w14:paraId="4E86B904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实设计方案（30%）</w:t>
      </w:r>
    </w:p>
    <w:p w14:paraId="66015542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总体设计思路</w:t>
      </w:r>
    </w:p>
    <w:p w14:paraId="2E5BAAE6">
      <w:pPr>
        <w:pStyle w:val="33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阐明总体设计思路，即从系统顶层角度出发，概要性地描述整个系统的工作机制，所需要进行哪些设计、完成哪些功能。如果设计比较复杂，那么最好进行模块划分，把每个模块功能和接口的大致情况描述一下。（前两个部分属于综述性描述，上网查询）</w:t>
      </w:r>
    </w:p>
    <w:p w14:paraId="6556C64F">
      <w:pPr>
        <w:pStyle w:val="33"/>
        <w:numPr>
          <w:ilvl w:val="0"/>
          <w:numId w:val="4"/>
        </w:num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处理器设计显著和趋势分析（500~1000字）</w:t>
      </w:r>
    </w:p>
    <w:p w14:paraId="410FF45E">
      <w:pPr>
        <w:pStyle w:val="33"/>
        <w:bidi w:val="0"/>
        <w:ind w:firstLine="720" w:firstLineChars="3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简要分析当前处理器发展趋势和技术前沿。</w:t>
      </w:r>
    </w:p>
    <w:p w14:paraId="10AD5A3F">
      <w:pPr>
        <w:pStyle w:val="33"/>
        <w:numPr>
          <w:ilvl w:val="0"/>
          <w:numId w:val="4"/>
        </w:numPr>
        <w:bidi w:val="0"/>
        <w:ind w:left="0" w:leftChars="0" w:firstLine="480" w:firstLineChars="2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处理设计时需要考虑的因素分析(500~`1000)</w:t>
      </w:r>
    </w:p>
    <w:p w14:paraId="6FEA4C18">
      <w:pPr>
        <w:pStyle w:val="33"/>
        <w:bidi w:val="0"/>
        <w:ind w:firstLine="720" w:firstLineChars="3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简要分析处理设计时需要考虑到各类行业规范、安全需求、功耗要求等。</w:t>
      </w:r>
    </w:p>
    <w:p w14:paraId="3D3A6A76">
      <w:pPr>
        <w:pStyle w:val="33"/>
        <w:numPr>
          <w:ilvl w:val="0"/>
          <w:numId w:val="4"/>
        </w:numPr>
        <w:bidi w:val="0"/>
        <w:ind w:left="0" w:leftChars="0" w:firstLine="480" w:firstLineChars="2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主要设计内容和模块功能划分</w:t>
      </w:r>
    </w:p>
    <w:p w14:paraId="0F6B5AE6">
      <w:pPr>
        <w:pStyle w:val="33"/>
        <w:bidi w:val="0"/>
        <w:ind w:firstLine="720" w:firstLineChars="3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需要解决的关键技术问题、完成的主要模块设计、各个模块的功能和完成的系统框架图等。</w:t>
      </w:r>
    </w:p>
    <w:p w14:paraId="2AB39BD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XXX模块设计</w:t>
      </w:r>
    </w:p>
    <w:p w14:paraId="1C545F25">
      <w:pPr>
        <w:pStyle w:val="3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对模块内部设计方案进行更进一步描述。可以包含：模块的功能意图，模块的输入输出，模块内部的数据通路和控制逻辑，以及可能的软硬件交互机制。</w:t>
      </w:r>
    </w:p>
    <w:p w14:paraId="6BCA998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XXX模块设计（根据自己设计需求增加）</w:t>
      </w:r>
    </w:p>
    <w:p w14:paraId="0EE528A6">
      <w:pPr>
        <w:pStyle w:val="3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对模块内部设计方案进行更进一步描述。可以包含：模块的功能意图，模块的输入输出，模块内部的数据通路和控制逻辑，以及可能的软硬件交互机制。</w:t>
      </w:r>
    </w:p>
    <w:p w14:paraId="248CAD97">
      <w:pPr>
        <w:pStyle w:val="3"/>
        <w:rPr>
          <w:rFonts w:hint="eastAsia"/>
          <w:color w:val="FF0000"/>
          <w:lang w:val="en-US" w:eastAsia="zh-CN"/>
        </w:rPr>
        <w:sectPr>
          <w:pgSz w:w="11906" w:h="16838"/>
          <w:pgMar w:top="1701" w:right="1417" w:bottom="1417" w:left="1417" w:header="907" w:footer="850" w:gutter="0"/>
          <w:pgNumType w:fmt="decimal"/>
          <w:cols w:space="0" w:num="1"/>
          <w:titlePg/>
          <w:rtlGutter w:val="0"/>
          <w:docGrid w:type="lines" w:linePitch="312" w:charSpace="0"/>
        </w:sectPr>
      </w:pPr>
    </w:p>
    <w:p w14:paraId="7B992F5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实验过程及总结（40%）</w:t>
      </w:r>
    </w:p>
    <w:p w14:paraId="4F974AC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设计工作日志</w:t>
      </w:r>
    </w:p>
    <w:p w14:paraId="4FDE836E">
      <w:pPr>
        <w:pStyle w:val="3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记录第几周，谁做了什么事，结果如何。事情不要展开来写</w:t>
      </w:r>
    </w:p>
    <w:p w14:paraId="2084FC4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主要的错误记录</w:t>
      </w:r>
    </w:p>
    <w:p w14:paraId="38A04C4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错误1：XXXXXX</w:t>
      </w:r>
    </w:p>
    <w:p w14:paraId="4F8332B9">
      <w:pPr>
        <w:pStyle w:val="3"/>
        <w:numPr>
          <w:ilvl w:val="0"/>
          <w:numId w:val="5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错误现象</w:t>
      </w:r>
    </w:p>
    <w:p w14:paraId="67BBAC81">
      <w:pPr>
        <w:pStyle w:val="3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描述这个错误产生时的现象，粘贴错误信息的截图或者描述通过什么方式发现了该错误。</w:t>
      </w:r>
    </w:p>
    <w:p w14:paraId="66707C99">
      <w:pPr>
        <w:pStyle w:val="3"/>
        <w:numPr>
          <w:ilvl w:val="0"/>
          <w:numId w:val="5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分析定位过程</w:t>
      </w:r>
    </w:p>
    <w:p w14:paraId="505BF25A">
      <w:pPr>
        <w:pStyle w:val="3"/>
        <w:rPr>
          <w:rFonts w:hint="default"/>
          <w:b/>
          <w:bCs/>
          <w:lang w:val="en-US" w:eastAsia="zh-CN"/>
        </w:rPr>
      </w:pPr>
      <w:r>
        <w:rPr>
          <w:rFonts w:hint="eastAsia"/>
          <w:color w:val="FF0000"/>
          <w:lang w:val="en-US" w:eastAsia="zh-CN"/>
        </w:rPr>
        <w:t>说清楚你碰到这个问题是如何分析定位出错原因的。可能你分析定位过程中经历了多轮尝试，把它们都记录下来。</w:t>
      </w:r>
    </w:p>
    <w:p w14:paraId="3858656E">
      <w:pPr>
        <w:pStyle w:val="3"/>
        <w:numPr>
          <w:ilvl w:val="0"/>
          <w:numId w:val="5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错误原因</w:t>
      </w:r>
    </w:p>
    <w:p w14:paraId="12ABB2B0">
      <w:pPr>
        <w:spacing w:line="360" w:lineRule="auto"/>
        <w:ind w:firstLine="480" w:firstLineChars="200"/>
        <w:rPr>
          <w:rFonts w:hint="eastAsia"/>
          <w:color w:val="FF0000"/>
          <w:lang w:val="en-US" w:eastAsia="zh-CN"/>
        </w:rPr>
      </w:pPr>
      <w:r>
        <w:rPr>
          <w:rFonts w:hint="eastAsia" w:ascii="Times New Roman" w:hAnsi="Times New Roman" w:eastAsia="宋体" w:cs="宋体"/>
          <w:color w:val="FF0000"/>
          <w:sz w:val="24"/>
          <w:szCs w:val="24"/>
          <w:lang w:val="en-US" w:eastAsia="zh-CN" w:bidi="ar-SA"/>
        </w:rPr>
        <w:t>给出一个出错原因的正式说明。</w:t>
      </w:r>
    </w:p>
    <w:p w14:paraId="76A4D77D">
      <w:pPr>
        <w:pStyle w:val="3"/>
        <w:numPr>
          <w:ilvl w:val="0"/>
          <w:numId w:val="5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修正效果</w:t>
      </w:r>
    </w:p>
    <w:p w14:paraId="442F89A0">
      <w:pPr>
        <w:spacing w:line="360" w:lineRule="auto"/>
        <w:ind w:firstLine="480" w:firstLineChars="200"/>
        <w:rPr>
          <w:rFonts w:ascii="Times New Roman" w:hAnsi="Times New Roman" w:eastAsia="宋体"/>
          <w:color w:val="FF0000"/>
        </w:rPr>
      </w:pPr>
      <w:r>
        <w:rPr>
          <w:rFonts w:hint="eastAsia" w:ascii="Times New Roman" w:hAnsi="Times New Roman" w:eastAsia="宋体" w:cs="宋体"/>
          <w:color w:val="FF0000"/>
          <w:sz w:val="24"/>
          <w:szCs w:val="24"/>
          <w:lang w:val="en-US" w:eastAsia="zh-CN" w:bidi="ar-SA"/>
        </w:rPr>
        <w:t>说明你修正这个错误的方法，并说明它是否有效。</w:t>
      </w:r>
    </w:p>
    <w:p w14:paraId="6F04E50C">
      <w:pPr>
        <w:pStyle w:val="3"/>
        <w:numPr>
          <w:ilvl w:val="0"/>
          <w:numId w:val="5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归纳总结（可选）</w:t>
      </w:r>
    </w:p>
    <w:p w14:paraId="7346666D">
      <w:pPr>
        <w:spacing w:line="360" w:lineRule="auto"/>
        <w:ind w:firstLine="480" w:firstLineChars="200"/>
        <w:rPr>
          <w:rFonts w:hint="eastAsia" w:ascii="Times New Roman" w:hAnsi="Times New Roman" w:eastAsia="宋体" w:cs="宋体"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FF0000"/>
          <w:sz w:val="24"/>
          <w:szCs w:val="24"/>
          <w:lang w:val="en-US" w:eastAsia="zh-CN" w:bidi="ar-SA"/>
        </w:rPr>
        <w:t>说说你觉得这个错误是哪种类型的，今后如何提前规避。</w:t>
      </w:r>
    </w:p>
    <w:p w14:paraId="32F88057">
      <w:pPr>
        <w:pStyle w:val="5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错误2：XXXXXX（根据自己需求增加）</w:t>
      </w:r>
    </w:p>
    <w:p w14:paraId="2EA57B2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XXXXX</w:t>
      </w:r>
    </w:p>
    <w:p w14:paraId="203E2DB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项目调整情况</w:t>
      </w:r>
    </w:p>
    <w:p w14:paraId="6B9D4EA1">
      <w:pPr>
        <w:pStyle w:val="3"/>
        <w:bidi w:val="0"/>
      </w:pPr>
      <w:r>
        <w:rPr>
          <w:rFonts w:hint="eastAsia"/>
        </w:rPr>
        <w:t>项目是否按照计划完成，出现哪些问题导致计划发生变化，如何解决的。</w:t>
      </w:r>
    </w:p>
    <w:p w14:paraId="52D3B29F">
      <w:pPr>
        <w:pStyle w:val="3"/>
        <w:rPr>
          <w:rFonts w:hint="default"/>
          <w:lang w:val="en-US" w:eastAsia="zh-CN"/>
        </w:rPr>
        <w:sectPr>
          <w:pgSz w:w="11906" w:h="16838"/>
          <w:pgMar w:top="1701" w:right="1417" w:bottom="1417" w:left="1417" w:header="907" w:footer="850" w:gutter="0"/>
          <w:pgNumType w:fmt="decimal"/>
          <w:cols w:space="0" w:num="1"/>
          <w:titlePg/>
          <w:rtlGutter w:val="0"/>
          <w:docGrid w:type="lines" w:linePitch="312" w:charSpace="0"/>
        </w:sectPr>
      </w:pPr>
    </w:p>
    <w:p w14:paraId="0F285F4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设计结果</w:t>
      </w:r>
    </w:p>
    <w:p w14:paraId="0BD7B5A3">
      <w:pPr>
        <w:pStyle w:val="3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请不要大篇幅地直接粘贴代码。</w:t>
      </w:r>
    </w:p>
    <w:p w14:paraId="7FFDC0C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设计交付物说明</w:t>
      </w:r>
    </w:p>
    <w:p w14:paraId="1CF533BC">
      <w:pPr>
        <w:pStyle w:val="3"/>
        <w:bidi w:val="0"/>
        <w:rPr>
          <w:color w:val="FF0000"/>
        </w:rPr>
      </w:pPr>
      <w:r>
        <w:rPr>
          <w:rFonts w:hint="eastAsia"/>
          <w:color w:val="FF0000"/>
        </w:rPr>
        <w:t>说明所提交设计的目录层次，各目录下对应的内容是什么。提供所提交设计进行仿真、综合的必要操作提示步骤。</w:t>
      </w:r>
    </w:p>
    <w:p w14:paraId="1A177D0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仿真结果及分析</w:t>
      </w:r>
    </w:p>
    <w:p w14:paraId="7A904B39">
      <w:pPr>
        <w:pStyle w:val="3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>行为仿真、功耗分析、时延分析和关键路径分析的结果及其描述。</w:t>
      </w:r>
    </w:p>
    <w:p w14:paraId="32611DF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设计演示结果</w:t>
      </w:r>
    </w:p>
    <w:p w14:paraId="59F06F9C">
      <w:pPr>
        <w:pStyle w:val="3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>以文字、图、表等形式展示设计的演示结果。</w:t>
      </w:r>
    </w:p>
    <w:p w14:paraId="1380982C">
      <w:pPr>
        <w:pStyle w:val="3"/>
        <w:bidi w:val="0"/>
        <w:rPr>
          <w:rFonts w:hint="eastAsia"/>
          <w:color w:val="FF0000"/>
        </w:rPr>
      </w:pPr>
      <w:r>
        <w:rPr>
          <w:rFonts w:hint="eastAsia"/>
          <w:color w:val="FF0000"/>
        </w:rPr>
        <w:t>包括：测试程序集运行的结果、执行性能结果等</w:t>
      </w:r>
    </w:p>
    <w:p w14:paraId="709736B5">
      <w:pPr>
        <w:pStyle w:val="3"/>
        <w:bidi w:val="0"/>
        <w:rPr>
          <w:rFonts w:hint="eastAsia"/>
          <w:color w:val="FF0000"/>
        </w:rPr>
      </w:pPr>
    </w:p>
    <w:p w14:paraId="7732CB9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参考设计说明</w:t>
      </w:r>
    </w:p>
    <w:p w14:paraId="6775CBFB">
      <w:pPr>
        <w:spacing w:line="360" w:lineRule="auto"/>
        <w:ind w:firstLine="480" w:firstLineChars="200"/>
        <w:rPr>
          <w:rFonts w:ascii="Times New Roman" w:hAnsi="Times New Roman" w:eastAsia="宋体"/>
          <w:color w:val="FF0000"/>
        </w:rPr>
      </w:pPr>
      <w:r>
        <w:rPr>
          <w:rFonts w:hint="eastAsia" w:ascii="Times New Roman" w:hAnsi="Times New Roman" w:eastAsia="宋体"/>
          <w:color w:val="FF0000"/>
        </w:rPr>
        <w:t>如果在提交设计中使用了第三方IP或者借鉴了他人的部分源代码</w:t>
      </w:r>
      <w:r>
        <w:rPr>
          <w:rFonts w:hint="eastAsia" w:ascii="Times New Roman" w:hAnsi="Times New Roman"/>
          <w:color w:val="FF0000"/>
          <w:lang w:val="en-US" w:eastAsia="zh-CN"/>
        </w:rPr>
        <w:t>或使用了AI</w:t>
      </w:r>
      <w:r>
        <w:rPr>
          <w:rFonts w:hint="eastAsia" w:ascii="Times New Roman" w:hAnsi="Times New Roman" w:eastAsia="宋体"/>
          <w:color w:val="FF0000"/>
        </w:rPr>
        <w:t>，请在此处逐一列举，并说明出处。所谓“借鉴”是指从模块划分、接口定义、数据通路结构、状态机、关键信号含义这些方面均与原设计存在较高的相似度。</w:t>
      </w:r>
    </w:p>
    <w:p w14:paraId="6AD644DC">
      <w:pPr>
        <w:pStyle w:val="3"/>
        <w:rPr>
          <w:rFonts w:hint="default"/>
          <w:lang w:val="en-US" w:eastAsia="zh-CN"/>
        </w:rPr>
        <w:sectPr>
          <w:pgSz w:w="11906" w:h="16838"/>
          <w:pgMar w:top="1701" w:right="1417" w:bottom="1417" w:left="1417" w:header="907" w:footer="850" w:gutter="0"/>
          <w:pgNumType w:fmt="decimal"/>
          <w:cols w:space="0" w:num="1"/>
          <w:titlePg/>
          <w:rtlGutter w:val="0"/>
          <w:docGrid w:type="lines" w:linePitch="312" w:charSpace="0"/>
        </w:sectPr>
      </w:pPr>
    </w:p>
    <w:p w14:paraId="232228A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2FAD00A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总结及其展望</w:t>
      </w:r>
    </w:p>
    <w:p w14:paraId="2698745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对设计成果进行自我评价，包括：完成了哪些设计任务、任务完成的情况、实现了指令、通过了哪些测试、设计中存在的不足和值得改进的内容。</w:t>
      </w:r>
    </w:p>
    <w:p w14:paraId="2BA0737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组员XXX的总结</w:t>
      </w:r>
    </w:p>
    <w:p w14:paraId="200A81B5">
      <w:pPr>
        <w:pStyle w:val="3"/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xxxxxxx</w:t>
      </w:r>
    </w:p>
    <w:p w14:paraId="6049FF2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组员XXX的总结</w:t>
      </w:r>
    </w:p>
    <w:p w14:paraId="74568971">
      <w:pPr>
        <w:pStyle w:val="3"/>
        <w:rPr>
          <w:rFonts w:hint="default"/>
          <w:color w:val="FF0000"/>
          <w:lang w:val="en-US" w:eastAsia="zh-CN"/>
        </w:rPr>
        <w:sectPr>
          <w:pgSz w:w="11906" w:h="16838"/>
          <w:pgMar w:top="1701" w:right="1417" w:bottom="1417" w:left="1417" w:header="907" w:footer="850" w:gutter="0"/>
          <w:pgNumType w:fmt="decimal"/>
          <w:cols w:space="0" w:num="1"/>
          <w:titlePg/>
          <w:rtlGutter w:val="0"/>
          <w:docGrid w:type="lines" w:linePitch="312" w:charSpace="0"/>
        </w:sectPr>
      </w:pPr>
      <w:r>
        <w:rPr>
          <w:rFonts w:hint="eastAsia"/>
          <w:color w:val="FF0000"/>
          <w:lang w:val="en-US" w:eastAsia="zh-CN"/>
        </w:rPr>
        <w:t>XXXXXX</w:t>
      </w:r>
    </w:p>
    <w:p w14:paraId="6B01472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</w:t>
      </w:r>
      <w:bookmarkStart w:id="0" w:name="_GoBack"/>
      <w:bookmarkEnd w:id="0"/>
    </w:p>
    <w:p w14:paraId="4A3790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列出设计报告中的参考或借鉴过的文献，具体如下：</w:t>
      </w:r>
    </w:p>
    <w:p w14:paraId="50A3306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参考文献一律用五号字，中文为宋体，英文为Times New Roman，行距</w:t>
      </w:r>
      <w:r>
        <w:rPr>
          <w:rFonts w:hint="eastAsia"/>
          <w:color w:val="FF0000"/>
          <w:sz w:val="21"/>
          <w:szCs w:val="21"/>
          <w:lang w:val="en-US" w:eastAsia="zh-CN"/>
        </w:rPr>
        <w:t>20</w:t>
      </w:r>
      <w:r>
        <w:rPr>
          <w:rFonts w:hint="eastAsia"/>
          <w:color w:val="FF0000"/>
          <w:sz w:val="21"/>
          <w:szCs w:val="21"/>
        </w:rPr>
        <w:t>磅。</w:t>
      </w:r>
    </w:p>
    <w:p w14:paraId="1F854E7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中文参考文献和英文参考文献中的标点符号均使用英文标点符。</w:t>
      </w:r>
    </w:p>
    <w:p w14:paraId="581F092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参考文献应按文中引用出现的顺序连续编码，序号左顶格，并用数字加方括号表示，每一参考文献条目的最后均以“.”结束。</w:t>
      </w:r>
    </w:p>
    <w:p w14:paraId="39AF480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所有参考文献在正文中都必须被引用，同一处引用多篇文献时，将各篇文献的序号在方括号中全部列出，各序号间用“,”；如遇连续序号，可标起讫号“-”；同一文献在论著中被引用多次，只编1个号。如果文献的作用是对正文作解释，标注时文献序号连同方括号都要使用比正文字号小，并把它们放在右上方(作为上角标)；如果文献是作为句子的成分出现在正文之中，标注时文献序号连同方括号的字号要与正文的字号相同，并且把它们作为正文的一部分来书写(位置与正文平齐，不做为上角标)，另外要注意的是一定要方括号前面加上“文献”两个字。</w:t>
      </w:r>
    </w:p>
    <w:p w14:paraId="146A2D9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A.连续出版物：</w:t>
      </w:r>
    </w:p>
    <w:p w14:paraId="48641B4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[序号] 主要责任者. 文献题名[J]. 刊名, 出版年份, 卷号(期号): 起止页码．</w:t>
      </w:r>
    </w:p>
    <w:p w14:paraId="437649D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B.专著：</w:t>
      </w:r>
    </w:p>
    <w:p w14:paraId="2BFB333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[序号] 主要责任者. 文献题名[M]. 出版地: 出版者, 出版年: 起止页码(可选项).</w:t>
      </w:r>
    </w:p>
    <w:p w14:paraId="5EE89FB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C.论文集：</w:t>
      </w:r>
    </w:p>
    <w:p w14:paraId="1D442E6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[序号] 主要责任者. 文献题名[C]. 论文集名. 出版地: 出版者, 出版年: 起止页码.</w:t>
      </w:r>
    </w:p>
    <w:p w14:paraId="5BB5407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D.学位论文：</w:t>
      </w:r>
    </w:p>
    <w:p w14:paraId="5376282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[序号] 主要责任者. 文献题名[D]. 保存地: 保存单位, 年份.</w:t>
      </w:r>
    </w:p>
    <w:p w14:paraId="76EE8E9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E.报告：</w:t>
      </w:r>
    </w:p>
    <w:p w14:paraId="38E0584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[序号] 主要责任者. 文献题名[R]. 报告地: 报告会主办单位, 年份.</w:t>
      </w:r>
    </w:p>
    <w:p w14:paraId="11A82C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F.专利文献：</w:t>
      </w:r>
    </w:p>
    <w:p w14:paraId="7BC9DD7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[序号] 专利所有者. 专利题名[P]. 专利国别: 专利号, 发布日期.</w:t>
      </w:r>
    </w:p>
    <w:p w14:paraId="0A416F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G.国际、国家标准：</w:t>
      </w:r>
    </w:p>
    <w:p w14:paraId="0B6CC76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[序号] 标准代号, 名称[S]. 出版地: 出版者, 出版年.</w:t>
      </w:r>
    </w:p>
    <w:p w14:paraId="672A7F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H.报纸文章：</w:t>
      </w:r>
    </w:p>
    <w:p w14:paraId="646FFD3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[序号] 主要责任者. 文献题名[N]. 报纸名, 出版日期(版次).</w:t>
      </w:r>
    </w:p>
    <w:p w14:paraId="3751EE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I.电子文献：</w:t>
      </w:r>
    </w:p>
    <w:p w14:paraId="5D41892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[序号] 主要责任者. 电子文献题名[文献类型/文献载体]. 发表或更新日期(可选)[引用日期]. 获取和访问路径.</w:t>
      </w:r>
    </w:p>
    <w:p w14:paraId="36368C1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例如：</w:t>
      </w:r>
    </w:p>
    <w:p w14:paraId="65A9CED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[8] Fonda, Marc. Examining the New Polytheism: A Critical Assessment of the Concepts of Self and Gender in Archetypal Psychology[EB/OL]. 1995[1997-12-20] University of Ottawa, http://www.clas.ufl.edu/users/gthursby/fonda/dispg.html.</w:t>
      </w:r>
    </w:p>
    <w:p w14:paraId="3E70B83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[2] Online Computer Library Center, Inc. History of OCLC[EB/OL]. [2000-01-08]. http://www.oclc.org/about/history/default.htm.</w:t>
      </w:r>
    </w:p>
    <w:p w14:paraId="0E9D3CA1">
      <w:pPr>
        <w:pStyle w:val="3"/>
        <w:rPr>
          <w:rFonts w:hint="default"/>
          <w:lang w:val="en-US" w:eastAsia="zh-CN"/>
        </w:rPr>
      </w:pPr>
    </w:p>
    <w:p w14:paraId="11B65550">
      <w:pPr>
        <w:rPr>
          <w:rFonts w:hint="eastAsia"/>
          <w:sz w:val="24"/>
          <w:szCs w:val="24"/>
        </w:rPr>
      </w:pPr>
    </w:p>
    <w:sectPr>
      <w:headerReference r:id="rId7" w:type="first"/>
      <w:footerReference r:id="rId10" w:type="first"/>
      <w:footerReference r:id="rId8" w:type="default"/>
      <w:footerReference r:id="rId9" w:type="even"/>
      <w:pgSz w:w="11905" w:h="16838"/>
      <w:pgMar w:top="1701" w:right="1417" w:bottom="1417" w:left="1417" w:header="907" w:footer="850" w:gutter="0"/>
      <w:pgNumType w:fmt="decimal"/>
      <w:cols w:space="0" w:num="1"/>
      <w:titlePg/>
      <w:rtlGutter w:val="0"/>
      <w:docGrid w:type="lines" w:linePitch="326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31">
      <wne:acd wne:acdName="acd0"/>
    </wne:keymap>
  </wne:keymaps>
  <wne:acds>
    <wne:acd wne:argValue="AQAAAAEA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F66503D-BBB3-4368-86E8-A52A8015C72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E5133370-5B1D-445D-A111-D9F916A64E7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DB5C3">
    <w:pPr>
      <w:pStyle w:val="13"/>
      <w:spacing w:line="220" w:lineRule="auto"/>
      <w:ind w:left="0" w:leftChars="0" w:firstLine="0" w:firstLineChars="0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A6E30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D8A94">
    <w:pPr>
      <w:pStyle w:val="16"/>
      <w:ind w:right="360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2A24AB">
                          <w:pPr>
                            <w:pStyle w:val="16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2A24AB">
                    <w:pPr>
                      <w:pStyle w:val="16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5A8DF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4D1B4D">
                          <w:pPr>
                            <w:pStyle w:val="16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4D1B4D">
                    <w:pPr>
                      <w:pStyle w:val="16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32ACB">
    <w:pPr>
      <w:pStyle w:val="16"/>
      <w:ind w:right="360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6497EC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6497EC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7052D">
    <w:pPr>
      <w:pStyle w:val="16"/>
      <w:framePr w:wrap="around" w:vAnchor="text" w:hAnchor="margin" w:xAlign="right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0DBAB3A8">
    <w:pPr>
      <w:pStyle w:val="16"/>
      <w:ind w:right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AE711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B8F676">
                          <w:pPr>
                            <w:pStyle w:val="16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B8F676">
                    <w:pPr>
                      <w:pStyle w:val="16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486A9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5D660"/>
    <w:multiLevelType w:val="multilevel"/>
    <w:tmpl w:val="98F5D660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3B73F06"/>
    <w:multiLevelType w:val="singleLevel"/>
    <w:tmpl w:val="13B73F0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0E604A7"/>
    <w:multiLevelType w:val="multilevel"/>
    <w:tmpl w:val="40E604A7"/>
    <w:lvl w:ilvl="0" w:tentative="0">
      <w:start w:val="1"/>
      <w:numFmt w:val="decimal"/>
      <w:lvlText w:val="(%1)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pStyle w:val="6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6643F796"/>
    <w:multiLevelType w:val="singleLevel"/>
    <w:tmpl w:val="6643F796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7FDDCEB3"/>
    <w:multiLevelType w:val="singleLevel"/>
    <w:tmpl w:val="7FDDCEB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DE9"/>
    <w:rsid w:val="000141CB"/>
    <w:rsid w:val="0003251B"/>
    <w:rsid w:val="00074A5B"/>
    <w:rsid w:val="00081DA2"/>
    <w:rsid w:val="000906D0"/>
    <w:rsid w:val="000E381C"/>
    <w:rsid w:val="001276E8"/>
    <w:rsid w:val="001333A1"/>
    <w:rsid w:val="00162C11"/>
    <w:rsid w:val="0017356B"/>
    <w:rsid w:val="001763C5"/>
    <w:rsid w:val="00184342"/>
    <w:rsid w:val="001844D7"/>
    <w:rsid w:val="001C4A9F"/>
    <w:rsid w:val="001E4261"/>
    <w:rsid w:val="002120D8"/>
    <w:rsid w:val="002344C8"/>
    <w:rsid w:val="00243C4B"/>
    <w:rsid w:val="002B3175"/>
    <w:rsid w:val="002D7592"/>
    <w:rsid w:val="002F1956"/>
    <w:rsid w:val="003021B6"/>
    <w:rsid w:val="00323306"/>
    <w:rsid w:val="0032481B"/>
    <w:rsid w:val="00375600"/>
    <w:rsid w:val="003843E8"/>
    <w:rsid w:val="00393E7D"/>
    <w:rsid w:val="003B0E62"/>
    <w:rsid w:val="003C3EAA"/>
    <w:rsid w:val="003D3778"/>
    <w:rsid w:val="00402D7A"/>
    <w:rsid w:val="004043DA"/>
    <w:rsid w:val="00406C97"/>
    <w:rsid w:val="00417906"/>
    <w:rsid w:val="004C050B"/>
    <w:rsid w:val="004C544C"/>
    <w:rsid w:val="004F3977"/>
    <w:rsid w:val="00503381"/>
    <w:rsid w:val="0050767D"/>
    <w:rsid w:val="0054225A"/>
    <w:rsid w:val="00587864"/>
    <w:rsid w:val="005B0236"/>
    <w:rsid w:val="005B09D3"/>
    <w:rsid w:val="005B2557"/>
    <w:rsid w:val="005B7903"/>
    <w:rsid w:val="0062673F"/>
    <w:rsid w:val="00667DAE"/>
    <w:rsid w:val="006A622E"/>
    <w:rsid w:val="007074A2"/>
    <w:rsid w:val="00730CFD"/>
    <w:rsid w:val="00744BEA"/>
    <w:rsid w:val="007550BD"/>
    <w:rsid w:val="0075598E"/>
    <w:rsid w:val="00773858"/>
    <w:rsid w:val="007818BA"/>
    <w:rsid w:val="007819D2"/>
    <w:rsid w:val="00797F00"/>
    <w:rsid w:val="007D5879"/>
    <w:rsid w:val="007E5777"/>
    <w:rsid w:val="007E6DD9"/>
    <w:rsid w:val="00826B6B"/>
    <w:rsid w:val="008651BC"/>
    <w:rsid w:val="00873FE5"/>
    <w:rsid w:val="008748AA"/>
    <w:rsid w:val="0087594C"/>
    <w:rsid w:val="008E688C"/>
    <w:rsid w:val="0090326F"/>
    <w:rsid w:val="009540B7"/>
    <w:rsid w:val="00965524"/>
    <w:rsid w:val="00982147"/>
    <w:rsid w:val="009900D8"/>
    <w:rsid w:val="009E6904"/>
    <w:rsid w:val="009F430B"/>
    <w:rsid w:val="00A26EFB"/>
    <w:rsid w:val="00A553EF"/>
    <w:rsid w:val="00A55FC6"/>
    <w:rsid w:val="00A62FB7"/>
    <w:rsid w:val="00A76180"/>
    <w:rsid w:val="00A810A7"/>
    <w:rsid w:val="00AB5AFD"/>
    <w:rsid w:val="00AC25FA"/>
    <w:rsid w:val="00B129DE"/>
    <w:rsid w:val="00B4218E"/>
    <w:rsid w:val="00B661DE"/>
    <w:rsid w:val="00BB4194"/>
    <w:rsid w:val="00BC287A"/>
    <w:rsid w:val="00C346B1"/>
    <w:rsid w:val="00C366DB"/>
    <w:rsid w:val="00C6233C"/>
    <w:rsid w:val="00C75827"/>
    <w:rsid w:val="00CF5A31"/>
    <w:rsid w:val="00D00F9C"/>
    <w:rsid w:val="00D76A09"/>
    <w:rsid w:val="00D85DE9"/>
    <w:rsid w:val="00D9120F"/>
    <w:rsid w:val="00D92D76"/>
    <w:rsid w:val="00D966D5"/>
    <w:rsid w:val="00DA063C"/>
    <w:rsid w:val="00DB7209"/>
    <w:rsid w:val="00DC2AE1"/>
    <w:rsid w:val="00E0413F"/>
    <w:rsid w:val="00E14A2B"/>
    <w:rsid w:val="00E90723"/>
    <w:rsid w:val="00EB4B65"/>
    <w:rsid w:val="00EC0FB6"/>
    <w:rsid w:val="00EE624B"/>
    <w:rsid w:val="00EE75B1"/>
    <w:rsid w:val="00EF5D44"/>
    <w:rsid w:val="00F13D38"/>
    <w:rsid w:val="00F778EE"/>
    <w:rsid w:val="00F97E8F"/>
    <w:rsid w:val="06007623"/>
    <w:rsid w:val="0AE6291C"/>
    <w:rsid w:val="105E23FD"/>
    <w:rsid w:val="12D50362"/>
    <w:rsid w:val="12D90B33"/>
    <w:rsid w:val="15AE03DB"/>
    <w:rsid w:val="15C73F42"/>
    <w:rsid w:val="17FF1B8F"/>
    <w:rsid w:val="1EDD2A83"/>
    <w:rsid w:val="1F6F0182"/>
    <w:rsid w:val="2BFD1938"/>
    <w:rsid w:val="2C613BE8"/>
    <w:rsid w:val="2D0A65F3"/>
    <w:rsid w:val="334E5B5C"/>
    <w:rsid w:val="362F03BB"/>
    <w:rsid w:val="371F118E"/>
    <w:rsid w:val="40FE6E30"/>
    <w:rsid w:val="45E237EC"/>
    <w:rsid w:val="49A151D1"/>
    <w:rsid w:val="4F290210"/>
    <w:rsid w:val="5A0C5FF2"/>
    <w:rsid w:val="5A9034B5"/>
    <w:rsid w:val="5F0D4778"/>
    <w:rsid w:val="61560BC3"/>
    <w:rsid w:val="641446F3"/>
    <w:rsid w:val="65206C7A"/>
    <w:rsid w:val="66717456"/>
    <w:rsid w:val="6A2627B9"/>
    <w:rsid w:val="73146E39"/>
    <w:rsid w:val="7EFB51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100" w:beforeLines="100" w:beforeAutospacing="0" w:after="100" w:afterLines="100" w:afterAutospacing="0" w:line="400" w:lineRule="exact"/>
      <w:jc w:val="center"/>
      <w:outlineLvl w:val="0"/>
    </w:pPr>
    <w:rPr>
      <w:rFonts w:ascii="Times New Roman" w:hAnsi="Times New Roman" w:eastAsia="黑体" w:cs="Arial"/>
      <w:snapToGrid w:val="0"/>
      <w:color w:val="000000"/>
      <w:kern w:val="44"/>
      <w:sz w:val="32"/>
      <w:szCs w:val="21"/>
      <w:lang w:eastAsia="en-US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numPr>
        <w:ilvl w:val="1"/>
        <w:numId w:val="1"/>
      </w:numPr>
      <w:spacing w:before="100" w:beforeLines="100" w:beforeAutospacing="0" w:afterAutospacing="0" w:line="400" w:lineRule="exact"/>
      <w:ind w:left="575" w:hanging="575"/>
      <w:outlineLvl w:val="1"/>
    </w:pPr>
    <w:rPr>
      <w:rFonts w:ascii="Times New Roman" w:hAnsi="Times New Roman" w:eastAsia="黑体" w:cs="Arial"/>
      <w:snapToGrid w:val="0"/>
      <w:color w:val="000000"/>
      <w:sz w:val="30"/>
      <w:szCs w:val="21"/>
      <w:lang w:eastAsia="en-US"/>
    </w:rPr>
  </w:style>
  <w:style w:type="paragraph" w:styleId="5">
    <w:name w:val="heading 3"/>
    <w:basedOn w:val="1"/>
    <w:next w:val="3"/>
    <w:unhideWhenUsed/>
    <w:qFormat/>
    <w:uiPriority w:val="0"/>
    <w:pPr>
      <w:keepNext/>
      <w:keepLines/>
      <w:numPr>
        <w:ilvl w:val="2"/>
        <w:numId w:val="1"/>
      </w:numPr>
      <w:spacing w:beforeAutospacing="0" w:afterAutospacing="0" w:line="400" w:lineRule="exact"/>
      <w:ind w:left="0" w:firstLine="0"/>
      <w:outlineLvl w:val="2"/>
    </w:pPr>
    <w:rPr>
      <w:rFonts w:ascii="Times New Roman" w:hAnsi="Times New Roman" w:eastAsia="黑体" w:cs="Arial"/>
      <w:snapToGrid w:val="0"/>
      <w:color w:val="000000"/>
      <w:sz w:val="28"/>
      <w:szCs w:val="21"/>
      <w:lang w:eastAsia="en-US"/>
    </w:rPr>
  </w:style>
  <w:style w:type="paragraph" w:styleId="6">
    <w:name w:val="heading 4"/>
    <w:basedOn w:val="3"/>
    <w:next w:val="3"/>
    <w:semiHidden/>
    <w:unhideWhenUsed/>
    <w:qFormat/>
    <w:uiPriority w:val="0"/>
    <w:pPr>
      <w:keepNext/>
      <w:keepLines/>
      <w:numPr>
        <w:ilvl w:val="3"/>
        <w:numId w:val="2"/>
      </w:numPr>
      <w:spacing w:beforeLines="0" w:beforeAutospacing="0" w:afterLines="0" w:afterAutospacing="0" w:line="400" w:lineRule="exact"/>
      <w:ind w:left="0" w:firstLine="643" w:firstLineChars="200"/>
      <w:outlineLvl w:val="3"/>
    </w:pPr>
    <w:rPr>
      <w:rFonts w:ascii="Arial" w:hAnsi="Arial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文本-20磅"/>
    <w:basedOn w:val="1"/>
    <w:qFormat/>
    <w:uiPriority w:val="0"/>
    <w:pPr>
      <w:spacing w:line="400" w:lineRule="exact"/>
      <w:ind w:firstLine="643" w:firstLineChars="200"/>
    </w:pPr>
    <w:rPr>
      <w:rFonts w:hint="default" w:ascii="Times New Roman" w:hAnsi="Times New Roman"/>
    </w:rPr>
  </w:style>
  <w:style w:type="paragraph" w:styleId="12">
    <w:name w:val="caption"/>
    <w:unhideWhenUsed/>
    <w:qFormat/>
    <w:uiPriority w:val="0"/>
    <w:pPr>
      <w:spacing w:after="100" w:afterLines="100" w:line="400" w:lineRule="exact"/>
      <w:jc w:val="center"/>
    </w:pPr>
    <w:rPr>
      <w:rFonts w:ascii="Times New Roman" w:hAnsi="Times New Roman" w:eastAsia="宋体" w:cs="Times New Roman"/>
      <w:sz w:val="21"/>
    </w:rPr>
  </w:style>
  <w:style w:type="paragraph" w:styleId="13">
    <w:name w:val="Body Text"/>
    <w:basedOn w:val="1"/>
    <w:qFormat/>
    <w:uiPriority w:val="0"/>
    <w:pPr>
      <w:spacing w:line="400" w:lineRule="exact"/>
      <w:ind w:firstLine="386" w:firstLineChars="200"/>
      <w:jc w:val="both"/>
    </w:pPr>
    <w:rPr>
      <w:rFonts w:ascii="Times New Roman" w:hAnsi="Times New Roman" w:eastAsia="宋体" w:cs="宋体"/>
      <w:sz w:val="24"/>
      <w:szCs w:val="22"/>
    </w:rPr>
  </w:style>
  <w:style w:type="paragraph" w:styleId="14">
    <w:name w:val="Plain Text"/>
    <w:basedOn w:val="1"/>
    <w:qFormat/>
    <w:uiPriority w:val="0"/>
    <w:rPr>
      <w:rFonts w:ascii="宋体" w:hAnsi="Courier New"/>
    </w:rPr>
  </w:style>
  <w:style w:type="paragraph" w:styleId="15">
    <w:name w:val="Balloon Text"/>
    <w:basedOn w:val="1"/>
    <w:qFormat/>
    <w:uiPriority w:val="0"/>
    <w:rPr>
      <w:sz w:val="18"/>
    </w:rPr>
  </w:style>
  <w:style w:type="paragraph" w:styleId="16">
    <w:name w:val="footer"/>
    <w:basedOn w:val="1"/>
    <w:link w:val="2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link w:val="2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9">
    <w:name w:val="Table Grid"/>
    <w:basedOn w:val="1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basedOn w:val="20"/>
    <w:qFormat/>
    <w:uiPriority w:val="0"/>
  </w:style>
  <w:style w:type="character" w:styleId="22">
    <w:name w:val="FollowedHyperlink"/>
    <w:basedOn w:val="20"/>
    <w:qFormat/>
    <w:uiPriority w:val="0"/>
    <w:rPr>
      <w:color w:val="800080"/>
      <w:u w:val="single"/>
    </w:rPr>
  </w:style>
  <w:style w:type="paragraph" w:customStyle="1" w:styleId="23">
    <w:name w:val="图注"/>
    <w:qFormat/>
    <w:uiPriority w:val="0"/>
    <w:pPr>
      <w:spacing w:after="100" w:afterLines="100" w:line="400" w:lineRule="exact"/>
      <w:ind w:left="0" w:firstLine="0" w:firstLineChars="0"/>
      <w:jc w:val="center"/>
      <w:outlineLvl w:val="0"/>
    </w:pPr>
    <w:rPr>
      <w:rFonts w:ascii="Times New Roman" w:hAnsi="Times New Roman" w:eastAsia="宋体" w:cs="Times New Roman"/>
      <w:bCs/>
      <w:snapToGrid w:val="0"/>
      <w:color w:val="000000" w:themeColor="text1"/>
      <w:spacing w:val="-2"/>
      <w:kern w:val="0"/>
      <w:sz w:val="21"/>
      <w:szCs w:val="19"/>
      <w:lang w:eastAsia="en-US"/>
      <w14:textFill>
        <w14:solidFill>
          <w14:schemeClr w14:val="tx1"/>
        </w14:solidFill>
      </w14:textFill>
    </w:rPr>
  </w:style>
  <w:style w:type="paragraph" w:customStyle="1" w:styleId="24">
    <w:name w:val="Table Text"/>
    <w:basedOn w:val="1"/>
    <w:semiHidden/>
    <w:qFormat/>
    <w:uiPriority w:val="0"/>
    <w:pPr>
      <w:spacing w:line="400" w:lineRule="exact"/>
      <w:jc w:val="center"/>
    </w:pPr>
    <w:rPr>
      <w:rFonts w:ascii="Times New Roman" w:hAnsi="Times New Roman" w:eastAsia="宋体" w:cs="宋体"/>
      <w:snapToGrid w:val="0"/>
      <w:color w:val="000000"/>
      <w:kern w:val="0"/>
      <w:sz w:val="21"/>
      <w:szCs w:val="22"/>
      <w:lang w:eastAsia="en-US"/>
    </w:rPr>
  </w:style>
  <w:style w:type="character" w:customStyle="1" w:styleId="25">
    <w:name w:val="页眉 Char"/>
    <w:link w:val="17"/>
    <w:qFormat/>
    <w:uiPriority w:val="0"/>
    <w:rPr>
      <w:sz w:val="18"/>
      <w:szCs w:val="18"/>
    </w:rPr>
  </w:style>
  <w:style w:type="character" w:customStyle="1" w:styleId="26">
    <w:name w:val="页脚 Char"/>
    <w:link w:val="16"/>
    <w:qFormat/>
    <w:uiPriority w:val="99"/>
    <w:rPr>
      <w:sz w:val="18"/>
    </w:rPr>
  </w:style>
  <w:style w:type="table" w:customStyle="1" w:styleId="27">
    <w:name w:val="_Style 25"/>
    <w:basedOn w:val="18"/>
    <w:qFormat/>
    <w:uiPriority w:val="51"/>
    <w:rPr>
      <w:color w:val="2E74B5"/>
    </w:rPr>
    <w:tblPr>
      <w:tblBorders>
        <w:top w:val="single" w:color="5B9BD5" w:sz="4" w:space="0"/>
        <w:bottom w:val="single" w:color="5B9BD5" w:sz="4" w:space="0"/>
      </w:tblBorders>
    </w:tblPr>
    <w:tblStylePr w:type="firstRow">
      <w:rPr>
        <w:b/>
        <w:bCs/>
      </w:rPr>
      <w:tcPr>
        <w:tcBorders>
          <w:left w:val="single" w:color="5B9BD5" w:sz="4" w:space="0"/>
        </w:tcBorders>
      </w:tcPr>
    </w:tblStylePr>
    <w:tblStylePr w:type="lastRow">
      <w:rPr>
        <w:b/>
        <w:bCs/>
      </w:rPr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</w:style>
  <w:style w:type="table" w:customStyle="1" w:styleId="28">
    <w:name w:val="_Style 26"/>
    <w:basedOn w:val="18"/>
    <w:qFormat/>
    <w:uiPriority w:val="51"/>
    <w:rPr>
      <w:color w:val="2E74B5"/>
    </w:rPr>
    <w:tblPr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cPr>
        <w:tcBorders>
          <w:left w:val="single" w:color="9CC2E5" w:sz="12" w:space="0"/>
        </w:tcBorders>
      </w:tcPr>
    </w:tblStylePr>
    <w:tblStylePr w:type="lastRow">
      <w:rPr>
        <w:b/>
        <w:bCs/>
      </w:rPr>
      <w:tcPr>
        <w:tcBorders>
          <w:top w:val="double" w:color="9CC2E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</w:style>
  <w:style w:type="table" w:customStyle="1" w:styleId="29">
    <w:name w:val="_Style 9"/>
    <w:basedOn w:val="18"/>
    <w:qFormat/>
    <w:uiPriority w:val="51"/>
    <w:rPr>
      <w:color w:val="2E74B5"/>
    </w:rPr>
    <w:tblPr>
      <w:tblBorders>
        <w:top w:val="single" w:color="5B9BD5" w:sz="4" w:space="0"/>
        <w:bottom w:val="single" w:color="5B9BD5" w:sz="4" w:space="0"/>
      </w:tblBorders>
    </w:tblPr>
    <w:tblStylePr w:type="firstRow">
      <w:rPr>
        <w:b/>
        <w:bCs/>
      </w:rPr>
      <w:tcPr>
        <w:tcBorders>
          <w:top w:val="nil"/>
          <w:left w:val="single" w:color="5B9BD5" w:sz="4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5B9BD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</w:style>
  <w:style w:type="table" w:customStyle="1" w:styleId="30">
    <w:name w:val="_Style 10"/>
    <w:basedOn w:val="18"/>
    <w:qFormat/>
    <w:uiPriority w:val="51"/>
    <w:rPr>
      <w:color w:val="2E74B5"/>
    </w:rPr>
    <w:tblPr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cPr>
        <w:tcBorders>
          <w:top w:val="nil"/>
          <w:left w:val="single" w:color="9CC2E5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9CC2E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</w:style>
  <w:style w:type="table" w:customStyle="1" w:styleId="3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2">
    <w:name w:val="表注"/>
    <w:basedOn w:val="3"/>
    <w:qFormat/>
    <w:uiPriority w:val="0"/>
    <w:pPr>
      <w:spacing w:before="100" w:beforeLines="100"/>
      <w:ind w:firstLine="0" w:firstLineChars="0"/>
      <w:jc w:val="center"/>
    </w:pPr>
    <w:rPr>
      <w:rFonts w:ascii="Times New Roman" w:hAnsi="Times New Roman" w:cs="Times New Roman"/>
      <w:sz w:val="21"/>
    </w:rPr>
  </w:style>
  <w:style w:type="paragraph" w:customStyle="1" w:styleId="33">
    <w:name w:val="A. 正文-20磅"/>
    <w:qFormat/>
    <w:uiPriority w:val="0"/>
    <w:pPr>
      <w:spacing w:line="400" w:lineRule="exact"/>
      <w:ind w:firstLine="420" w:firstLineChars="200"/>
      <w:jc w:val="both"/>
    </w:pPr>
    <w:rPr>
      <w:rFonts w:ascii="Times New Roman" w:hAnsi="Times New Roman" w:eastAsia="宋体" w:cs="Times New Roman"/>
      <w:sz w:val="24"/>
    </w:rPr>
  </w:style>
  <w:style w:type="paragraph" w:styleId="3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header" Target="header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microsoft.com/office/2006/relationships/keyMapCustomizations" Target="customizations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7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8</Pages>
  <Words>2094</Words>
  <Characters>2501</Characters>
  <Lines>2</Lines>
  <Paragraphs>1</Paragraphs>
  <TotalTime>4</TotalTime>
  <ScaleCrop>false</ScaleCrop>
  <LinksUpToDate>false</LinksUpToDate>
  <CharactersWithSpaces>2902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2012-03-02T02:04:00Z</dcterms:created>
  <dc:creator>熊壮</dc:creator>
  <cp:lastModifiedBy>Princekin</cp:lastModifiedBy>
  <cp:lastPrinted>2007-04-25T13:50:00Z</cp:lastPrinted>
  <dcterms:modified xsi:type="dcterms:W3CDTF">2026-06-28T13:49:05Z</dcterms:modified>
  <dc:title>C语言基本控制结构应用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6DA748C20D4F460484DAEFBB5BBE6237_13</vt:lpwstr>
  </property>
  <property fmtid="{D5CDD505-2E9C-101B-9397-08002B2CF9AE}" pid="4" name="KSOTemplateDocerSaveRecord">
    <vt:lpwstr>eyJoZGlkIjoiZGYwMmI4NTBlNzA3Yjk5ZjU4MWM2MTBkNzA1MDM5MzgiLCJ1c2VySWQiOiIyMzIyMzU5NjgifQ==</vt:lpwstr>
  </property>
</Properties>
</file>