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5A06C" w14:textId="77777777" w:rsid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bookmarkStart w:id="0" w:name="_Hlk170331674"/>
      <w:bookmarkEnd w:id="0"/>
    </w:p>
    <w:p w14:paraId="693CC8F4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Aharoni" w:eastAsia="Times New Roman" w:hAnsi="Aharoni" w:cs="Aharoni" w:hint="cs"/>
          <w:b/>
          <w:bCs/>
          <w:kern w:val="0"/>
          <w:sz w:val="27"/>
          <w:szCs w:val="27"/>
          <w:lang w:eastAsia="pt-BR"/>
          <w14:ligatures w14:val="none"/>
        </w:rPr>
      </w:pPr>
    </w:p>
    <w:p w14:paraId="0FCA29D3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Aharoni" w:eastAsia="Times New Roman" w:hAnsi="Aharoni" w:cs="Aharoni" w:hint="cs"/>
          <w:b/>
          <w:bCs/>
          <w:kern w:val="0"/>
          <w:sz w:val="27"/>
          <w:szCs w:val="27"/>
          <w:lang w:eastAsia="pt-BR"/>
          <w14:ligatures w14:val="none"/>
        </w:rPr>
      </w:pPr>
    </w:p>
    <w:p w14:paraId="4D8D052F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Aharoni" w:eastAsia="Times New Roman" w:hAnsi="Aharoni" w:cs="Aharoni" w:hint="cs"/>
          <w:b/>
          <w:bCs/>
          <w:kern w:val="0"/>
          <w:sz w:val="27"/>
          <w:szCs w:val="27"/>
          <w:lang w:eastAsia="pt-BR"/>
          <w14:ligatures w14:val="none"/>
        </w:rPr>
      </w:pPr>
    </w:p>
    <w:p w14:paraId="1FABCF31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Aharoni" w:eastAsia="Times New Roman" w:hAnsi="Aharoni" w:cs="Aharoni" w:hint="cs"/>
          <w:b/>
          <w:bCs/>
          <w:kern w:val="0"/>
          <w:sz w:val="27"/>
          <w:szCs w:val="27"/>
          <w:lang w:eastAsia="pt-BR"/>
          <w14:ligatures w14:val="none"/>
        </w:rPr>
      </w:pPr>
    </w:p>
    <w:p w14:paraId="14E1B721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Aharoni" w:eastAsia="Times New Roman" w:hAnsi="Aharoni" w:cs="Aharoni" w:hint="cs"/>
          <w:b/>
          <w:bCs/>
          <w:kern w:val="0"/>
          <w:sz w:val="27"/>
          <w:szCs w:val="27"/>
          <w:lang w:eastAsia="pt-BR"/>
          <w14:ligatures w14:val="none"/>
        </w:rPr>
      </w:pPr>
    </w:p>
    <w:p w14:paraId="2036F3F7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Aharoni" w:eastAsia="Times New Roman" w:hAnsi="Aharoni" w:cs="Aharoni" w:hint="cs"/>
          <w:b/>
          <w:bCs/>
          <w:kern w:val="0"/>
          <w:sz w:val="27"/>
          <w:szCs w:val="27"/>
          <w:lang w:eastAsia="pt-BR"/>
          <w14:ligatures w14:val="none"/>
        </w:rPr>
      </w:pPr>
    </w:p>
    <w:p w14:paraId="0BAB3173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2"/>
        <w:rPr>
          <w:rFonts w:ascii="Aharoni" w:eastAsia="Times New Roman" w:hAnsi="Aharoni" w:cs="Aharoni" w:hint="cs"/>
          <w:b/>
          <w:bCs/>
          <w:kern w:val="0"/>
          <w:sz w:val="27"/>
          <w:szCs w:val="27"/>
          <w:lang w:eastAsia="pt-BR"/>
          <w14:ligatures w14:val="none"/>
        </w:rPr>
      </w:pPr>
    </w:p>
    <w:p w14:paraId="017CE17F" w14:textId="77777777" w:rsidR="006902F9" w:rsidRPr="006902F9" w:rsidRDefault="006902F9" w:rsidP="00287890">
      <w:pPr>
        <w:spacing w:before="100" w:beforeAutospacing="1" w:after="100" w:afterAutospacing="1" w:line="240" w:lineRule="auto"/>
        <w:jc w:val="center"/>
        <w:outlineLvl w:val="2"/>
        <w:rPr>
          <w:rFonts w:ascii="Aharoni" w:eastAsia="Times New Roman" w:hAnsi="Aharoni" w:cs="Aharoni" w:hint="cs"/>
          <w:b/>
          <w:bCs/>
          <w:kern w:val="0"/>
          <w:sz w:val="32"/>
          <w:szCs w:val="32"/>
          <w:lang w:eastAsia="pt-BR"/>
          <w14:ligatures w14:val="none"/>
        </w:rPr>
      </w:pPr>
    </w:p>
    <w:p w14:paraId="423D79AE" w14:textId="184C83AC" w:rsidR="006902F9" w:rsidRPr="006902F9" w:rsidRDefault="006902F9" w:rsidP="00287890">
      <w:pPr>
        <w:jc w:val="center"/>
        <w:rPr>
          <w:rFonts w:ascii="Calibri" w:eastAsia="Times New Roman" w:hAnsi="Calibri" w:cs="Calibri"/>
          <w:b/>
          <w:bCs/>
          <w:kern w:val="0"/>
          <w:sz w:val="48"/>
          <w:szCs w:val="48"/>
          <w:lang w:eastAsia="pt-BR"/>
          <w14:ligatures w14:val="none"/>
        </w:rPr>
      </w:pPr>
      <w:r w:rsidRPr="006902F9">
        <w:rPr>
          <w:rFonts w:ascii="Calibri" w:eastAsia="Times New Roman" w:hAnsi="Calibri" w:cs="Calibri"/>
          <w:b/>
          <w:bCs/>
          <w:kern w:val="0"/>
          <w:sz w:val="48"/>
          <w:szCs w:val="48"/>
          <w:lang w:eastAsia="pt-BR"/>
          <w14:ligatures w14:val="none"/>
        </w:rPr>
        <w:t>Relatório Completo de Análise e Transformação de Dados</w:t>
      </w:r>
    </w:p>
    <w:p w14:paraId="7D2CE044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6A24AAF5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1B68DA20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686BA723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3208A9DC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09308D81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777B0B6A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42B71650" w14:textId="77777777" w:rsid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2E6F856C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</w:p>
    <w:p w14:paraId="570F7ACF" w14:textId="77777777" w:rsidR="006902F9" w:rsidRPr="001E5981" w:rsidRDefault="006902F9" w:rsidP="006902F9">
      <w:pPr>
        <w:spacing w:before="100" w:beforeAutospacing="1" w:after="100" w:afterAutospacing="1" w:line="240" w:lineRule="auto"/>
        <w:outlineLvl w:val="3"/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</w:pPr>
      <w:r w:rsidRPr="001E5981"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  <w:t xml:space="preserve">5 ADS MAS </w:t>
      </w:r>
    </w:p>
    <w:p w14:paraId="07A5CFD0" w14:textId="438B6E33" w:rsidR="006902F9" w:rsidRPr="001E5981" w:rsidRDefault="006902F9" w:rsidP="006902F9">
      <w:pPr>
        <w:spacing w:before="100" w:beforeAutospacing="1" w:after="100" w:afterAutospacing="1" w:line="240" w:lineRule="auto"/>
        <w:outlineLvl w:val="3"/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</w:pPr>
      <w:r w:rsidRPr="001E5981"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  <w:t>Juliana Alves</w:t>
      </w:r>
      <w:r w:rsidRPr="001E5981"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  <w:tab/>
      </w:r>
      <w:r w:rsidRPr="001E5981"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  <w:br/>
        <w:t>Leonardo Mucci</w:t>
      </w:r>
      <w:r w:rsidRPr="001E5981"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  <w:br/>
        <w:t>Marcos Vinicius</w:t>
      </w:r>
      <w:r w:rsidRPr="001E5981">
        <w:rPr>
          <w:rFonts w:ascii="Calibri Light" w:eastAsia="Times New Roman" w:hAnsi="Calibri Light" w:cs="Calibri Light"/>
          <w:kern w:val="0"/>
          <w:sz w:val="28"/>
          <w:szCs w:val="28"/>
          <w:lang w:eastAsia="pt-BR"/>
          <w14:ligatures w14:val="none"/>
        </w:rPr>
        <w:br/>
        <w:t>Rodrigo Veloso</w:t>
      </w:r>
    </w:p>
    <w:sdt>
      <w:sdtPr>
        <w:id w:val="18562207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FE7B209" w14:textId="0FE09F73" w:rsidR="00287890" w:rsidRPr="00535569" w:rsidRDefault="00287890">
          <w:pPr>
            <w:pStyle w:val="CabealhodoSumrio"/>
            <w:rPr>
              <w:b/>
              <w:bCs/>
              <w:color w:val="auto"/>
            </w:rPr>
          </w:pPr>
          <w:r w:rsidRPr="00535569">
            <w:rPr>
              <w:b/>
              <w:bCs/>
              <w:color w:val="auto"/>
            </w:rPr>
            <w:t>Sumário</w:t>
          </w:r>
        </w:p>
        <w:p w14:paraId="0E68E841" w14:textId="097047F4" w:rsidR="00F15511" w:rsidRDefault="002878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5C0489">
            <w:rPr>
              <w:sz w:val="26"/>
              <w:szCs w:val="26"/>
            </w:rPr>
            <w:fldChar w:fldCharType="begin"/>
          </w:r>
          <w:r w:rsidRPr="005C0489">
            <w:rPr>
              <w:sz w:val="26"/>
              <w:szCs w:val="26"/>
            </w:rPr>
            <w:instrText xml:space="preserve"> TOC \o "1-3" \h \z \u </w:instrText>
          </w:r>
          <w:r w:rsidRPr="005C0489">
            <w:rPr>
              <w:sz w:val="26"/>
              <w:szCs w:val="26"/>
            </w:rPr>
            <w:fldChar w:fldCharType="separate"/>
          </w:r>
          <w:hyperlink w:anchor="_Toc170333052" w:history="1">
            <w:r w:rsidR="00F15511"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Parte 1: Estatística Descritiva</w:t>
            </w:r>
            <w:r w:rsidR="00F15511">
              <w:rPr>
                <w:noProof/>
                <w:webHidden/>
              </w:rPr>
              <w:tab/>
            </w:r>
            <w:r w:rsidR="00F15511">
              <w:rPr>
                <w:noProof/>
                <w:webHidden/>
              </w:rPr>
              <w:fldChar w:fldCharType="begin"/>
            </w:r>
            <w:r w:rsidR="00F15511">
              <w:rPr>
                <w:noProof/>
                <w:webHidden/>
              </w:rPr>
              <w:instrText xml:space="preserve"> PAGEREF _Toc170333052 \h </w:instrText>
            </w:r>
            <w:r w:rsidR="00F15511">
              <w:rPr>
                <w:noProof/>
                <w:webHidden/>
              </w:rPr>
            </w:r>
            <w:r w:rsidR="00F15511">
              <w:rPr>
                <w:noProof/>
                <w:webHidden/>
              </w:rPr>
              <w:fldChar w:fldCharType="separate"/>
            </w:r>
            <w:r w:rsidR="00F15511">
              <w:rPr>
                <w:noProof/>
                <w:webHidden/>
              </w:rPr>
              <w:t>5</w:t>
            </w:r>
            <w:r w:rsidR="00F15511">
              <w:rPr>
                <w:noProof/>
                <w:webHidden/>
              </w:rPr>
              <w:fldChar w:fldCharType="end"/>
            </w:r>
          </w:hyperlink>
        </w:p>
        <w:p w14:paraId="69A2CB12" w14:textId="6A7421AF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53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1.1 Carregamento e 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59FE" w14:textId="648E9E4E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54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Bibliotecas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A20B1" w14:textId="3129D92E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55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501B7" w14:textId="34611A60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56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F9408" w14:textId="3312867D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57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ECD8" w14:textId="3B1381C1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58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1.2 Cálculo das Estatísticas Descritivas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F090" w14:textId="6022639C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59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92D6" w14:textId="2D59CC77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0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3035F" w14:textId="51B7769F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1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0F01" w14:textId="413CFEDE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2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1.3 Distribuição de Frequência dos Atributos Categóricos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7BBF" w14:textId="7FAD5359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3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114D2" w14:textId="0AE531DD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4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88C3D" w14:textId="6C833F83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5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8D2BB" w14:textId="670D86B4" w:rsidR="00F15511" w:rsidRDefault="00F155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6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Parte 2: Medidas de Dispersão, Variância e Desvio-Padrão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93038" w14:textId="488334DA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7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2.1 Carregamento e 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977B" w14:textId="540C5D1A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8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2.2 Cálculo das Medidas de Dispersão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19EF" w14:textId="69E50E00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69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ADE9" w14:textId="6971620B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0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66D15" w14:textId="1D768A93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1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8343" w14:textId="11938ADB" w:rsidR="00F15511" w:rsidRDefault="00F155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2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Parte 3: Análise de Correlação e Representações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89DE" w14:textId="6E48B876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3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3.1 Carregamento e Limpeza dos Dados</w:t>
            </w:r>
            <w:r w:rsidRPr="00B65430">
              <w:rPr>
                <w:rStyle w:val="Hyperlink"/>
                <w:rFonts w:ascii="Aptos" w:eastAsia="Times New Roman" w:hAnsi="Aptos" w:cs="Calibri Light"/>
                <w:noProof/>
                <w:kern w:val="0"/>
                <w:lang w:eastAsia="pt-BR"/>
                <w14:ligatures w14:val="none"/>
              </w:rPr>
              <w:t xml:space="preserve"> </w:t>
            </w:r>
            <w:r w:rsidRPr="00B65430">
              <w:rPr>
                <w:rStyle w:val="Hyperlink"/>
                <w:rFonts w:ascii="Aptos" w:eastAsia="Times New Roman" w:hAnsi="Aptos" w:cs="Calibri Light"/>
                <w:i/>
                <w:iCs/>
                <w:noProof/>
                <w:kern w:val="0"/>
                <w:lang w:eastAsia="pt-BR"/>
                <w14:ligatures w14:val="none"/>
              </w:rPr>
              <w:t>Os dados foram carregados e limpos conforme descrito na Parte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8CC0A" w14:textId="347BCD44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4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3.2 Análise de Correlação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84C90" w14:textId="294D3D5D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5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FB3D" w14:textId="7BDB8E3F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6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4593" w14:textId="40B0E4A0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7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0053" w14:textId="6CC2FE48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8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3.3 Representações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6DF5" w14:textId="0218F92A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79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Bibliotecas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228F2" w14:textId="0072EA66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0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96B1" w14:textId="7E9FBAD7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1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E8C7" w14:textId="39ACD903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2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0A63" w14:textId="642FA7F3" w:rsidR="00F15511" w:rsidRDefault="00F155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3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Parte 4: Integração de Dados, Valores Inconsistentes e Redundância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479D" w14:textId="56A1727D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4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4.1 Integração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C2F18" w14:textId="21E6C654" w:rsidR="00F15511" w:rsidRDefault="00F1551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5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4.2 Identificação e Correção de Valores Inconsistentes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9C7D" w14:textId="18C5CF18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6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B290D" w14:textId="2F5DB708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7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8FB1" w14:textId="0E18E033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8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6D71" w14:textId="5FD01690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89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4.3 Identificação e Remoção de Redundâncias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676F" w14:textId="1B43EFDC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0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EFEF" w14:textId="3D635EB8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1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58CD" w14:textId="5C879AFB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2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740F" w14:textId="0102C20E" w:rsidR="00F15511" w:rsidRDefault="00F155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3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Parte 5: Transformação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B3724" w14:textId="1AF591B4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4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5.1 Normalização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F5C29" w14:textId="3E67EE54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5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Bibliotecas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62F1" w14:textId="32C688FD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6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8D6A" w14:textId="6518A7D9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7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val="en-US"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21DA" w14:textId="20086234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8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09C42" w14:textId="03CF6500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099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5.2 Codificação de Dados Categóricos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77AD" w14:textId="51884881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100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Funções e 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710AD" w14:textId="19350C73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101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val="en-US" w:eastAsia="pt-BR"/>
                <w14:ligatures w14:val="none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74BE" w14:textId="5DC06B8C" w:rsidR="00F15511" w:rsidRDefault="00F1551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102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68A31" w14:textId="20E47096" w:rsidR="00F15511" w:rsidRDefault="00F1551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0333103" w:history="1">
            <w:r w:rsidRPr="00B65430">
              <w:rPr>
                <w:rStyle w:val="Hyperlink"/>
                <w:rFonts w:ascii="Aptos" w:eastAsia="Times New Roman" w:hAnsi="Aptos" w:cs="Calibri Light"/>
                <w:b/>
                <w:bCs/>
                <w:noProof/>
                <w:kern w:val="0"/>
                <w:lang w:eastAsia="pt-BR"/>
                <w14:ligatures w14:val="none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_Toc170333103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DFE1" w14:textId="1EC06CAB" w:rsidR="00287890" w:rsidRDefault="00287890">
          <w:r w:rsidRPr="005C0489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4DA9E346" w14:textId="77777777" w:rsidR="006902F9" w:rsidRP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Calibri Light" w:eastAsia="Times New Roman" w:hAnsi="Calibri Light" w:cs="Calibri Light"/>
          <w:kern w:val="0"/>
          <w:lang w:eastAsia="pt-BR"/>
          <w14:ligatures w14:val="none"/>
        </w:rPr>
      </w:pPr>
    </w:p>
    <w:p w14:paraId="2239AE31" w14:textId="77777777" w:rsid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</w:p>
    <w:p w14:paraId="32DDA5AA" w14:textId="77777777" w:rsid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</w:p>
    <w:p w14:paraId="5281FE0F" w14:textId="77777777" w:rsidR="006902F9" w:rsidRDefault="006902F9" w:rsidP="006902F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</w:p>
    <w:p w14:paraId="5B5D08BF" w14:textId="77777777" w:rsidR="00C25169" w:rsidRDefault="00C25169" w:rsidP="00690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</w:p>
    <w:p w14:paraId="165C8B7C" w14:textId="5BA81C93" w:rsidR="006902F9" w:rsidRPr="006902F9" w:rsidRDefault="006902F9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sz w:val="28"/>
          <w:szCs w:val="28"/>
          <w:lang w:eastAsia="pt-BR"/>
          <w14:ligatures w14:val="none"/>
        </w:rPr>
        <w:t>Objetivo:</w:t>
      </w:r>
      <w:r w:rsidRPr="006902F9"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  <w:t xml:space="preserve"> O objetivo deste projeto foi aplicar conceitos de estatística descritiva, medidas de dispersão, análise de correlação, integração de dados, correção de valores inconsistentes, remoção de redundâncias e transformação de dados em uma base de clientes. Este relatório documenta detalhadamente todas as etapas realizadas, os métodos utilizados e os resultados obtidos.</w:t>
      </w:r>
    </w:p>
    <w:p w14:paraId="775FDE73" w14:textId="77777777" w:rsidR="006902F9" w:rsidRPr="006902F9" w:rsidRDefault="006902F9" w:rsidP="006902F9">
      <w:pPr>
        <w:spacing w:after="0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pict w14:anchorId="0DC6EB97">
          <v:rect id="_x0000_i1147" style="width:0;height:1.5pt" o:hralign="center" o:hrstd="t" o:hr="t" fillcolor="#a0a0a0" stroked="f"/>
        </w:pict>
      </w:r>
    </w:p>
    <w:p w14:paraId="33E5C9C7" w14:textId="77777777" w:rsidR="006902F9" w:rsidRPr="006902F9" w:rsidRDefault="006902F9" w:rsidP="00304E84">
      <w:pPr>
        <w:pStyle w:val="Ttulo1"/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</w:pPr>
      <w:bookmarkStart w:id="1" w:name="_Toc170333052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  <w:t>Parte 1: Estatística Descritiva</w:t>
      </w:r>
      <w:bookmarkEnd w:id="1"/>
    </w:p>
    <w:p w14:paraId="117AB5A1" w14:textId="77777777" w:rsidR="006902F9" w:rsidRPr="006902F9" w:rsidRDefault="006902F9" w:rsidP="009B784F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" w:name="_Toc170333053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1.1 Carregamento e Limpeza dos Dados</w:t>
      </w:r>
      <w:bookmarkEnd w:id="2"/>
    </w:p>
    <w:p w14:paraId="2B96AF44" w14:textId="77777777" w:rsidR="006902F9" w:rsidRPr="006902F9" w:rsidRDefault="006902F9" w:rsidP="009B784F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" w:name="_Toc170333054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Bibliotecas Utilizadas:</w:t>
      </w:r>
      <w:bookmarkEnd w:id="3"/>
    </w:p>
    <w:p w14:paraId="4ECE8C02" w14:textId="77777777" w:rsidR="006902F9" w:rsidRPr="006902F9" w:rsidRDefault="006902F9" w:rsidP="006902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pandas: Para manipulação e análise de dados.</w:t>
      </w:r>
    </w:p>
    <w:p w14:paraId="64DE0D6E" w14:textId="77777777" w:rsidR="006902F9" w:rsidRPr="006902F9" w:rsidRDefault="006902F9" w:rsidP="006902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scipy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: Para cálculo da moda.</w:t>
      </w:r>
    </w:p>
    <w:p w14:paraId="35B61399" w14:textId="77777777" w:rsidR="006902F9" w:rsidRPr="006902F9" w:rsidRDefault="006902F9" w:rsidP="009B784F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4" w:name="_Toc170333055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4"/>
    </w:p>
    <w:p w14:paraId="251A97DF" w14:textId="77777777" w:rsidR="006902F9" w:rsidRPr="006902F9" w:rsidRDefault="006902F9" w:rsidP="006902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pd.read</w:t>
      </w:r>
      <w:proofErr w:type="gramEnd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_csv</w:t>
      </w:r>
      <w:proofErr w:type="spellEnd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():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Carrega a base de dados de um arquivo CSV.</w:t>
      </w:r>
    </w:p>
    <w:p w14:paraId="0840FDD6" w14:textId="77777777" w:rsidR="006902F9" w:rsidRPr="006902F9" w:rsidRDefault="006902F9" w:rsidP="006902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DataFrame.drop_</w:t>
      </w:r>
      <w:proofErr w:type="gramStart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duplicates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Remove registros duplicados.</w:t>
      </w:r>
    </w:p>
    <w:p w14:paraId="4056BA95" w14:textId="77777777" w:rsidR="006902F9" w:rsidRPr="006902F9" w:rsidRDefault="006902F9" w:rsidP="006902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DataFrame.replace</w:t>
      </w:r>
      <w:proofErr w:type="spellEnd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():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Substitui valores inconsistentes.</w:t>
      </w:r>
    </w:p>
    <w:p w14:paraId="25850B8C" w14:textId="572756E8" w:rsidR="005C0489" w:rsidRDefault="006902F9" w:rsidP="005C0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DataFrame.quantile</w:t>
      </w:r>
      <w:proofErr w:type="spellEnd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():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Calcula os quartis dos dados.</w:t>
      </w:r>
    </w:p>
    <w:p w14:paraId="323A8004" w14:textId="77777777" w:rsidR="005C0489" w:rsidRPr="005C0489" w:rsidRDefault="005C0489" w:rsidP="00304E84">
      <w:pPr>
        <w:spacing w:before="100" w:beforeAutospacing="1" w:after="100" w:afterAutospacing="1" w:line="240" w:lineRule="auto"/>
        <w:ind w:left="720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357BCA42" w14:textId="715EBAA6" w:rsidR="001E5981" w:rsidRPr="00304E84" w:rsidRDefault="006902F9" w:rsidP="009B784F">
      <w:pPr>
        <w:pStyle w:val="Ttulo3"/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</w:pPr>
      <w:bookmarkStart w:id="5" w:name="_Toc170333056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5"/>
    </w:p>
    <w:p w14:paraId="484C2266" w14:textId="46940C5F" w:rsidR="001E5981" w:rsidRDefault="001E5981" w:rsidP="001E5981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sz w:val="28"/>
          <w:szCs w:val="28"/>
          <w:lang w:eastAsia="pt-BR"/>
          <w14:ligatures w14:val="none"/>
        </w:rPr>
        <w:drawing>
          <wp:inline distT="0" distB="0" distL="0" distR="0" wp14:anchorId="251B1832" wp14:editId="35D4D582">
            <wp:extent cx="5995319" cy="2317898"/>
            <wp:effectExtent l="0" t="0" r="5715" b="6350"/>
            <wp:docPr id="74629693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02" cy="232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35B7" w14:textId="77777777" w:rsidR="001E5981" w:rsidRDefault="001E5981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24BDB9E1" w14:textId="77777777" w:rsidR="001E5981" w:rsidRDefault="001E5981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2610191B" w14:textId="5ADB28EC" w:rsidR="006902F9" w:rsidRPr="006902F9" w:rsidRDefault="006902F9" w:rsidP="005C0489">
      <w:pPr>
        <w:pStyle w:val="Ttulo3"/>
        <w:rPr>
          <w:rFonts w:ascii="Aptos" w:eastAsia="Times New Roman" w:hAnsi="Aptos" w:cs="Calibri Light"/>
          <w:kern w:val="0"/>
          <w:lang w:eastAsia="pt-BR"/>
          <w14:ligatures w14:val="none"/>
        </w:rPr>
      </w:pPr>
      <w:bookmarkStart w:id="6" w:name="_Toc170333057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</w:t>
      </w: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:</w:t>
      </w:r>
      <w:bookmarkEnd w:id="6"/>
    </w:p>
    <w:p w14:paraId="529FE54B" w14:textId="77777777" w:rsidR="006902F9" w:rsidRPr="006902F9" w:rsidRDefault="006902F9" w:rsidP="006902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Carregamento dos Dados: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a função </w:t>
      </w:r>
      <w:proofErr w:type="spellStart"/>
      <w:proofErr w:type="gramStart"/>
      <w:r w:rsidRPr="006902F9">
        <w:rPr>
          <w:rFonts w:ascii="Aptos" w:eastAsia="Times New Roman" w:hAnsi="Aptos" w:cs="Calibri Light"/>
          <w:kern w:val="0"/>
          <w:sz w:val="20"/>
          <w:szCs w:val="20"/>
          <w:lang w:eastAsia="pt-BR"/>
          <w14:ligatures w14:val="none"/>
        </w:rPr>
        <w:t>pd.read</w:t>
      </w:r>
      <w:proofErr w:type="gramEnd"/>
      <w:r w:rsidRPr="006902F9">
        <w:rPr>
          <w:rFonts w:ascii="Aptos" w:eastAsia="Times New Roman" w:hAnsi="Aptos" w:cs="Calibri Light"/>
          <w:kern w:val="0"/>
          <w:sz w:val="20"/>
          <w:szCs w:val="20"/>
          <w:lang w:eastAsia="pt-BR"/>
          <w14:ligatures w14:val="none"/>
        </w:rPr>
        <w:t>_csv</w:t>
      </w:r>
      <w:proofErr w:type="spellEnd"/>
      <w:r w:rsidRPr="006902F9">
        <w:rPr>
          <w:rFonts w:ascii="Aptos" w:eastAsia="Times New Roman" w:hAnsi="Aptos" w:cs="Calibri Light"/>
          <w:kern w:val="0"/>
          <w:sz w:val="20"/>
          <w:szCs w:val="20"/>
          <w:lang w:eastAsia="pt-BR"/>
          <w14:ligatures w14:val="none"/>
        </w:rPr>
        <w:t>()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para carregar a base de clientes de um arquivo CSV.</w:t>
      </w:r>
    </w:p>
    <w:p w14:paraId="5B2C48D5" w14:textId="77777777" w:rsidR="006902F9" w:rsidRDefault="006902F9" w:rsidP="006902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Limpeza dos Dados: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Removemos registros com idades, alturas, sexos e salários inconsistentes, além de registros duplicados.</w:t>
      </w:r>
    </w:p>
    <w:p w14:paraId="56050E9A" w14:textId="77777777" w:rsidR="001E5981" w:rsidRPr="006902F9" w:rsidRDefault="001E5981" w:rsidP="006902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4CF3045F" w14:textId="77777777" w:rsidR="006902F9" w:rsidRPr="006902F9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7" w:name="_Toc170333058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1.2 Cálculo das Estatísticas Descritivas</w:t>
      </w:r>
      <w:bookmarkEnd w:id="7"/>
    </w:p>
    <w:p w14:paraId="21FB870E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kern w:val="0"/>
          <w:lang w:eastAsia="pt-BR"/>
          <w14:ligatures w14:val="none"/>
        </w:rPr>
      </w:pPr>
      <w:bookmarkStart w:id="8" w:name="_Toc170333059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</w:t>
      </w: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:</w:t>
      </w:r>
      <w:bookmarkEnd w:id="8"/>
    </w:p>
    <w:p w14:paraId="4978F60F" w14:textId="77777777" w:rsidR="006902F9" w:rsidRPr="006902F9" w:rsidRDefault="006902F9" w:rsidP="006902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DataFrame.mean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Calcula a média dos dados.</w:t>
      </w:r>
    </w:p>
    <w:p w14:paraId="40846C59" w14:textId="77777777" w:rsidR="006902F9" w:rsidRPr="006902F9" w:rsidRDefault="006902F9" w:rsidP="006902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DataFrame.median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Calcula a mediana dos dados.</w:t>
      </w:r>
    </w:p>
    <w:p w14:paraId="333D7670" w14:textId="77777777" w:rsidR="006902F9" w:rsidRPr="006902F9" w:rsidRDefault="006902F9" w:rsidP="006902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stats.mode</w:t>
      </w:r>
      <w:proofErr w:type="spellEnd"/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Calcula a moda dos dados.</w:t>
      </w:r>
    </w:p>
    <w:p w14:paraId="57F573F0" w14:textId="79261C6A" w:rsidR="006902F9" w:rsidRPr="006902F9" w:rsidRDefault="006902F9" w:rsidP="006902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DataFrame.quantile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Calcula os quartis dos dados.</w:t>
      </w:r>
    </w:p>
    <w:p w14:paraId="7E6DA270" w14:textId="77777777" w:rsidR="006902F9" w:rsidRPr="00F15511" w:rsidRDefault="006902F9" w:rsidP="005C0489">
      <w:pPr>
        <w:pStyle w:val="Ttulo3"/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</w:pPr>
      <w:bookmarkStart w:id="9" w:name="_Toc170333060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9"/>
    </w:p>
    <w:p w14:paraId="3677635D" w14:textId="77777777" w:rsidR="001E5981" w:rsidRDefault="001E5981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sz w:val="28"/>
          <w:szCs w:val="28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sz w:val="28"/>
          <w:szCs w:val="28"/>
          <w:lang w:eastAsia="pt-BR"/>
          <w14:ligatures w14:val="none"/>
        </w:rPr>
        <w:drawing>
          <wp:inline distT="0" distB="0" distL="0" distR="0" wp14:anchorId="03F48491" wp14:editId="038A16E9">
            <wp:extent cx="5896187" cy="5209954"/>
            <wp:effectExtent l="0" t="0" r="0" b="0"/>
            <wp:docPr id="210163476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63" cy="522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A4DF" w14:textId="7CB13CD3" w:rsidR="006902F9" w:rsidRPr="006902F9" w:rsidRDefault="006902F9" w:rsidP="005C0489">
      <w:pPr>
        <w:pStyle w:val="Ttulo3"/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</w:pPr>
      <w:bookmarkStart w:id="10" w:name="_Toc170333061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10"/>
    </w:p>
    <w:p w14:paraId="1DCC37A9" w14:textId="28B3816B" w:rsidR="005C0489" w:rsidRPr="006902F9" w:rsidRDefault="006902F9" w:rsidP="005C04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Cálculo da Média, Mediana, Moda e Intervalo Interquartil: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métodos do Pandas e </w:t>
      </w: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SciPy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para calcular as estatísticas descritivas dos atributos numéricos.</w:t>
      </w:r>
    </w:p>
    <w:p w14:paraId="739682B8" w14:textId="77777777" w:rsidR="006902F9" w:rsidRPr="006902F9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11" w:name="_Toc170333062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1.3 Distribuição de Frequência dos Atributos Categóricos</w:t>
      </w:r>
      <w:bookmarkEnd w:id="11"/>
    </w:p>
    <w:p w14:paraId="7021BFDB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12" w:name="_Toc170333063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12"/>
    </w:p>
    <w:p w14:paraId="59CA2DDE" w14:textId="77777777" w:rsidR="006902F9" w:rsidRPr="006902F9" w:rsidRDefault="006902F9" w:rsidP="006902F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DataFrame.value_</w:t>
      </w:r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counts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Conta a frequência dos valores categóricos.</w:t>
      </w:r>
    </w:p>
    <w:p w14:paraId="3C4E7A7C" w14:textId="77777777" w:rsidR="006902F9" w:rsidRPr="006902F9" w:rsidRDefault="006902F9" w:rsidP="006902F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Series.rename_</w:t>
      </w:r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axis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Renomeia o eixo de uma Series.</w:t>
      </w:r>
    </w:p>
    <w:p w14:paraId="29BDC2E9" w14:textId="77777777" w:rsidR="006902F9" w:rsidRPr="006902F9" w:rsidRDefault="006902F9" w:rsidP="006902F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Series.reset_</w:t>
      </w:r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index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Reseta o índice da Series.</w:t>
      </w:r>
    </w:p>
    <w:p w14:paraId="6FEB32A4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kern w:val="0"/>
          <w:lang w:eastAsia="pt-BR"/>
          <w14:ligatures w14:val="none"/>
        </w:rPr>
      </w:pPr>
      <w:bookmarkStart w:id="13" w:name="_Toc170333064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13"/>
    </w:p>
    <w:p w14:paraId="056873A3" w14:textId="4AA181D9" w:rsidR="00A87C29" w:rsidRDefault="00A87C29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1BD972F" wp14:editId="51D8C1A7">
            <wp:extent cx="6097270" cy="5135526"/>
            <wp:effectExtent l="0" t="0" r="0" b="8255"/>
            <wp:docPr id="14140456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89" cy="51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25AF" w14:textId="6DB9A128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14" w:name="_Toc170333065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14"/>
    </w:p>
    <w:p w14:paraId="65586BE9" w14:textId="77777777" w:rsidR="006902F9" w:rsidRDefault="006902F9" w:rsidP="006902F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Distribuição de Frequência: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</w:t>
      </w: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value_</w:t>
      </w:r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counts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) para contar a frequência dos valores categóricos e formatamos a saída com </w:t>
      </w: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rename_axis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() e </w:t>
      </w: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reset_index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().</w:t>
      </w:r>
    </w:p>
    <w:p w14:paraId="4A2E0C54" w14:textId="77777777" w:rsidR="00F15511" w:rsidRDefault="00F15511" w:rsidP="00F15511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6C9F3DD9" w14:textId="77777777" w:rsidR="00F15511" w:rsidRDefault="00F15511" w:rsidP="00F15511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4660F0F" w14:textId="77777777" w:rsidR="00F15511" w:rsidRDefault="00F15511" w:rsidP="00F15511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381D8B7C" w14:textId="77777777" w:rsidR="00F15511" w:rsidRDefault="00F15511" w:rsidP="00F15511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01F82AD" w14:textId="77777777" w:rsidR="00F15511" w:rsidRPr="006902F9" w:rsidRDefault="00F15511" w:rsidP="00F15511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68C41E8A" w14:textId="58B1202C" w:rsidR="005C0489" w:rsidRPr="005C0489" w:rsidRDefault="006902F9" w:rsidP="005C0489">
      <w:pPr>
        <w:spacing w:after="0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pict w14:anchorId="2348AB8A">
          <v:rect id="_x0000_i1148" style="width:0;height:1.5pt" o:hralign="center" o:hrstd="t" o:hr="t" fillcolor="#a0a0a0" stroked="f"/>
        </w:pict>
      </w:r>
    </w:p>
    <w:p w14:paraId="433B8F51" w14:textId="7B3CDBAB" w:rsidR="006902F9" w:rsidRPr="006902F9" w:rsidRDefault="006902F9" w:rsidP="00F15511">
      <w:pPr>
        <w:pStyle w:val="Ttulo1"/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</w:pPr>
      <w:bookmarkStart w:id="15" w:name="_Toc170333066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  <w:t>Parte 2: Medidas de Dispersão, Variância e Desvio-Padrão</w:t>
      </w:r>
      <w:bookmarkEnd w:id="15"/>
    </w:p>
    <w:p w14:paraId="21FFD1FA" w14:textId="77777777" w:rsidR="00A87C29" w:rsidRPr="00F15511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16" w:name="_Toc170333067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2.1 Carregamento e Limpeza dos Dados</w:t>
      </w:r>
      <w:bookmarkEnd w:id="16"/>
      <w:r w:rsidRPr="006902F9"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  <w:t xml:space="preserve"> </w:t>
      </w:r>
    </w:p>
    <w:p w14:paraId="5EF5FB94" w14:textId="6F4AB289" w:rsidR="006902F9" w:rsidRPr="006902F9" w:rsidRDefault="00A87C29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A87C29">
        <w:rPr>
          <w:rFonts w:ascii="Aptos" w:eastAsia="Times New Roman" w:hAnsi="Aptos" w:cs="Calibri Light"/>
          <w:i/>
          <w:iCs/>
          <w:kern w:val="0"/>
          <w:lang w:eastAsia="pt-BR"/>
          <w14:ligatures w14:val="none"/>
        </w:rPr>
        <w:t>(</w:t>
      </w:r>
      <w:r w:rsidR="006902F9" w:rsidRPr="006902F9">
        <w:rPr>
          <w:rFonts w:ascii="Aptos" w:eastAsia="Times New Roman" w:hAnsi="Aptos" w:cs="Calibri Light"/>
          <w:i/>
          <w:iCs/>
          <w:kern w:val="0"/>
          <w:lang w:eastAsia="pt-BR"/>
          <w14:ligatures w14:val="none"/>
        </w:rPr>
        <w:t>Os dados foram carregados e limpos conforme descrito na Parte 1.</w:t>
      </w:r>
      <w:r w:rsidRPr="00A87C29">
        <w:rPr>
          <w:rFonts w:ascii="Aptos" w:eastAsia="Times New Roman" w:hAnsi="Aptos" w:cs="Calibri Light"/>
          <w:i/>
          <w:iCs/>
          <w:kern w:val="0"/>
          <w:lang w:eastAsia="pt-BR"/>
          <w14:ligatures w14:val="none"/>
        </w:rPr>
        <w:t>)</w:t>
      </w:r>
    </w:p>
    <w:p w14:paraId="1DC13ED9" w14:textId="77777777" w:rsidR="006902F9" w:rsidRPr="006902F9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17" w:name="_Toc170333068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2.2 Cálculo das Medidas de Dispersão</w:t>
      </w:r>
      <w:bookmarkEnd w:id="17"/>
    </w:p>
    <w:p w14:paraId="1994DBC2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18" w:name="_Toc170333069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18"/>
    </w:p>
    <w:p w14:paraId="7EBF5B8B" w14:textId="77777777" w:rsidR="006902F9" w:rsidRPr="006902F9" w:rsidRDefault="006902F9" w:rsidP="006902F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DataFrame.max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Calcula o valor máximo dos dados.</w:t>
      </w:r>
    </w:p>
    <w:p w14:paraId="0E27DAEF" w14:textId="77777777" w:rsidR="006902F9" w:rsidRPr="006902F9" w:rsidRDefault="006902F9" w:rsidP="006902F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DataFrame.min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Calcula o valor mínimo dos dados.</w:t>
      </w:r>
    </w:p>
    <w:p w14:paraId="2A06CAFB" w14:textId="77777777" w:rsidR="006902F9" w:rsidRPr="006902F9" w:rsidRDefault="006902F9" w:rsidP="006902F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DataFrame.var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Calcula a variância dos dados.</w:t>
      </w:r>
    </w:p>
    <w:p w14:paraId="61A5D5F3" w14:textId="77777777" w:rsidR="006902F9" w:rsidRPr="006902F9" w:rsidRDefault="006902F9" w:rsidP="006902F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DataFrame.std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Calcula o desvio-padrão dos dados.</w:t>
      </w:r>
    </w:p>
    <w:p w14:paraId="320DB228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19" w:name="_Toc170333070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19"/>
    </w:p>
    <w:p w14:paraId="7717F43D" w14:textId="77777777" w:rsidR="00242BBD" w:rsidRDefault="00242BBD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7F593295" wp14:editId="58088039">
            <wp:extent cx="6265689" cy="2360428"/>
            <wp:effectExtent l="0" t="0" r="1905" b="1905"/>
            <wp:docPr id="98374760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65" cy="237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2DC0" w14:textId="0F4221D0" w:rsidR="006902F9" w:rsidRPr="006902F9" w:rsidRDefault="006902F9" w:rsidP="005C0489">
      <w:pPr>
        <w:pStyle w:val="Ttulo3"/>
        <w:rPr>
          <w:rFonts w:ascii="Aptos" w:eastAsia="Times New Roman" w:hAnsi="Aptos" w:cs="Calibri Light"/>
          <w:kern w:val="0"/>
          <w:lang w:eastAsia="pt-BR"/>
          <w14:ligatures w14:val="none"/>
        </w:rPr>
      </w:pPr>
      <w:bookmarkStart w:id="20" w:name="_Toc170333071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</w:t>
      </w: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:</w:t>
      </w:r>
      <w:bookmarkEnd w:id="20"/>
    </w:p>
    <w:p w14:paraId="7AA4D751" w14:textId="77777777" w:rsidR="006902F9" w:rsidRDefault="006902F9" w:rsidP="006902F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Cálculo da Amplitude, Variância e Desvio-Padrão: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métodos do Pandas para calcular as medidas de dispersão dos atributos numéricos.</w:t>
      </w:r>
    </w:p>
    <w:p w14:paraId="4C274338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5F66656E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EF6C3A4" w14:textId="77777777" w:rsidR="005C0489" w:rsidRPr="006902F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0E543F3" w14:textId="77777777" w:rsidR="006902F9" w:rsidRPr="006902F9" w:rsidRDefault="006902F9" w:rsidP="006902F9">
      <w:pPr>
        <w:spacing w:after="0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pict w14:anchorId="35E9A300">
          <v:rect id="_x0000_i1149" style="width:0;height:1.5pt" o:hralign="center" o:hrstd="t" o:hr="t" fillcolor="#a0a0a0" stroked="f"/>
        </w:pict>
      </w:r>
    </w:p>
    <w:p w14:paraId="166C8F21" w14:textId="77777777" w:rsidR="006902F9" w:rsidRPr="006902F9" w:rsidRDefault="006902F9" w:rsidP="00F15511">
      <w:pPr>
        <w:pStyle w:val="Ttulo1"/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</w:pPr>
      <w:bookmarkStart w:id="21" w:name="_Toc170333072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  <w:t>Parte 3: Análise de Correlação e Representações Gráficas</w:t>
      </w:r>
      <w:bookmarkEnd w:id="21"/>
    </w:p>
    <w:p w14:paraId="5DBBB443" w14:textId="77777777" w:rsidR="006902F9" w:rsidRPr="006902F9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2" w:name="_Toc170333073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3.1 Carregamento e Limpeza dos Dados</w:t>
      </w:r>
      <w:r w:rsidRPr="006902F9"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  <w:t xml:space="preserve"> </w:t>
      </w:r>
      <w:r w:rsidRPr="006902F9">
        <w:rPr>
          <w:rFonts w:ascii="Aptos" w:eastAsia="Times New Roman" w:hAnsi="Aptos" w:cs="Calibri Light"/>
          <w:i/>
          <w:iCs/>
          <w:color w:val="auto"/>
          <w:kern w:val="0"/>
          <w:lang w:eastAsia="pt-BR"/>
          <w14:ligatures w14:val="none"/>
        </w:rPr>
        <w:t>Os dados foram carregados e limpos conforme descrito na Parte 1.</w:t>
      </w:r>
      <w:bookmarkEnd w:id="22"/>
    </w:p>
    <w:p w14:paraId="04FF4EED" w14:textId="77777777" w:rsidR="006902F9" w:rsidRPr="006902F9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3" w:name="_Toc170333074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3.2 Análise de Correlação</w:t>
      </w:r>
      <w:bookmarkEnd w:id="23"/>
    </w:p>
    <w:p w14:paraId="518392BE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4" w:name="_Toc170333075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24"/>
    </w:p>
    <w:p w14:paraId="3FA16927" w14:textId="77777777" w:rsidR="006902F9" w:rsidRDefault="006902F9" w:rsidP="006902F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DataFrame.corr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Calcula a matriz de correlação dos dados.</w:t>
      </w:r>
    </w:p>
    <w:p w14:paraId="1FE84C36" w14:textId="77777777" w:rsidR="005C0489" w:rsidRPr="006902F9" w:rsidRDefault="005C0489" w:rsidP="005C0489">
      <w:pPr>
        <w:spacing w:before="100" w:beforeAutospacing="1" w:after="100" w:afterAutospacing="1" w:line="240" w:lineRule="auto"/>
        <w:ind w:left="720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E4BC6C0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kern w:val="0"/>
          <w:lang w:eastAsia="pt-BR"/>
          <w14:ligatures w14:val="none"/>
        </w:rPr>
      </w:pPr>
      <w:bookmarkStart w:id="25" w:name="_Toc170333076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25"/>
    </w:p>
    <w:p w14:paraId="79D01EA5" w14:textId="63AE5FEF" w:rsidR="006902F9" w:rsidRDefault="00E510A6" w:rsidP="006902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ptos" w:eastAsia="Times New Roman" w:hAnsi="Aptos" w:cs="Calibri Light"/>
          <w:kern w:val="0"/>
          <w:sz w:val="20"/>
          <w:szCs w:val="20"/>
          <w:lang w:val="en-US"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08F19F3A" wp14:editId="08D5561B">
            <wp:extent cx="5992321" cy="2943225"/>
            <wp:effectExtent l="0" t="0" r="8890" b="0"/>
            <wp:docPr id="16005822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30" cy="294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0116" w14:textId="77777777" w:rsidR="005C0489" w:rsidRPr="006902F9" w:rsidRDefault="005C0489" w:rsidP="006902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ptos" w:eastAsia="Times New Roman" w:hAnsi="Aptos" w:cs="Calibri Light"/>
          <w:kern w:val="0"/>
          <w:sz w:val="20"/>
          <w:szCs w:val="20"/>
          <w:lang w:val="en-US" w:eastAsia="pt-BR"/>
          <w14:ligatures w14:val="none"/>
        </w:rPr>
      </w:pPr>
    </w:p>
    <w:p w14:paraId="40348C5D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6" w:name="_Toc170333077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26"/>
    </w:p>
    <w:p w14:paraId="3AF99F55" w14:textId="77777777" w:rsidR="006902F9" w:rsidRDefault="006902F9" w:rsidP="006902F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Análise de Correlação: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o método </w:t>
      </w: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corr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 do Pandas para calcular a matriz de correlação entre os atributos numéricos.</w:t>
      </w:r>
    </w:p>
    <w:p w14:paraId="21907EC2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35E40383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A5843EC" w14:textId="77777777" w:rsidR="005C0489" w:rsidRPr="006902F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56247AA" w14:textId="77777777" w:rsidR="006902F9" w:rsidRPr="006902F9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7" w:name="_Toc170333078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3.3 Representações Gráficas</w:t>
      </w:r>
      <w:bookmarkEnd w:id="27"/>
    </w:p>
    <w:p w14:paraId="7663F8AE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8" w:name="_Toc170333079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Bibliotecas Utilizadas:</w:t>
      </w:r>
      <w:bookmarkEnd w:id="28"/>
    </w:p>
    <w:p w14:paraId="744826B1" w14:textId="77777777" w:rsidR="006902F9" w:rsidRPr="006902F9" w:rsidRDefault="006902F9" w:rsidP="006902F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matplotlib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: Para geração de gráficos.</w:t>
      </w:r>
    </w:p>
    <w:p w14:paraId="0F013B55" w14:textId="77777777" w:rsidR="006902F9" w:rsidRDefault="006902F9" w:rsidP="006902F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seaborn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: Para visualização de dados estatísticos.</w:t>
      </w:r>
    </w:p>
    <w:p w14:paraId="5430BD45" w14:textId="77777777" w:rsidR="00E510A6" w:rsidRPr="006902F9" w:rsidRDefault="00E510A6" w:rsidP="00E510A6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3D4DD610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29" w:name="_Toc170333080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29"/>
    </w:p>
    <w:p w14:paraId="6E1A07C4" w14:textId="77777777" w:rsidR="006902F9" w:rsidRPr="006902F9" w:rsidRDefault="006902F9" w:rsidP="006902F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sns.histplot</w:t>
      </w:r>
      <w:proofErr w:type="spellEnd"/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Gera histogramas.</w:t>
      </w:r>
    </w:p>
    <w:p w14:paraId="77A8CFE1" w14:textId="77777777" w:rsidR="006902F9" w:rsidRPr="006902F9" w:rsidRDefault="006902F9" w:rsidP="006902F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val="en-US"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val="en-US" w:eastAsia="pt-BR"/>
          <w14:ligatures w14:val="none"/>
        </w:rPr>
        <w:t>sns.boxplot</w:t>
      </w:r>
      <w:proofErr w:type="spellEnd"/>
      <w:proofErr w:type="gramEnd"/>
      <w:r w:rsidRPr="006902F9">
        <w:rPr>
          <w:rFonts w:ascii="Aptos" w:eastAsia="Times New Roman" w:hAnsi="Aptos" w:cs="Calibri Light"/>
          <w:kern w:val="0"/>
          <w:lang w:val="en-US" w:eastAsia="pt-BR"/>
          <w14:ligatures w14:val="none"/>
        </w:rPr>
        <w:t>(): Gera box plots.</w:t>
      </w:r>
    </w:p>
    <w:p w14:paraId="223BD750" w14:textId="77777777" w:rsidR="006902F9" w:rsidRPr="006902F9" w:rsidRDefault="006902F9" w:rsidP="006902F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sns.scatterplot</w:t>
      </w:r>
      <w:proofErr w:type="spellEnd"/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Gera gráficos de dispersão.</w:t>
      </w:r>
    </w:p>
    <w:p w14:paraId="6CBFD32E" w14:textId="77777777" w:rsidR="006902F9" w:rsidRPr="006902F9" w:rsidRDefault="006902F9" w:rsidP="006902F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sns.heatmap</w:t>
      </w:r>
      <w:proofErr w:type="spellEnd"/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Gera mapas de calor.</w:t>
      </w:r>
    </w:p>
    <w:p w14:paraId="1615719E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0" w:name="_Toc170333081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30"/>
    </w:p>
    <w:p w14:paraId="03DE1502" w14:textId="77777777" w:rsidR="000D170F" w:rsidRDefault="000D170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119CAED" wp14:editId="2E9BAF2E">
            <wp:extent cx="6201849" cy="7286625"/>
            <wp:effectExtent l="0" t="0" r="8890" b="0"/>
            <wp:docPr id="8609232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94" cy="72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9E7D" w14:textId="77777777" w:rsidR="00116EF4" w:rsidRDefault="00116EF4" w:rsidP="000D170F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8"/>
          <w:szCs w:val="28"/>
          <w:lang w:eastAsia="pt-BR"/>
          <w14:ligatures w14:val="none"/>
        </w:rPr>
        <w:drawing>
          <wp:inline distT="0" distB="0" distL="0" distR="0" wp14:anchorId="616FA1BC" wp14:editId="7C12AB12">
            <wp:extent cx="4160699" cy="3124200"/>
            <wp:effectExtent l="0" t="0" r="0" b="0"/>
            <wp:docPr id="1848535511" name="Imagem 9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35511" name="Imagem 9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02" cy="313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612A" w14:textId="77777777" w:rsidR="00116EF4" w:rsidRDefault="00116EF4" w:rsidP="000D170F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</w:p>
    <w:p w14:paraId="26910025" w14:textId="18341B06" w:rsidR="00116EF4" w:rsidRDefault="00116EF4" w:rsidP="000D170F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sz w:val="28"/>
          <w:szCs w:val="28"/>
          <w:lang w:eastAsia="pt-BR"/>
          <w14:ligatures w14:val="none"/>
        </w:rPr>
        <w:drawing>
          <wp:inline distT="0" distB="0" distL="0" distR="0" wp14:anchorId="1550531C" wp14:editId="035DA83F">
            <wp:extent cx="4181475" cy="3139803"/>
            <wp:effectExtent l="0" t="0" r="0" b="3810"/>
            <wp:docPr id="4394378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404" cy="31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F6F2" w14:textId="77777777" w:rsidR="00116EF4" w:rsidRDefault="00116EF4" w:rsidP="000D170F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8"/>
          <w:szCs w:val="28"/>
          <w:lang w:eastAsia="pt-BR"/>
          <w14:ligatures w14:val="none"/>
        </w:rPr>
        <w:drawing>
          <wp:inline distT="0" distB="0" distL="0" distR="0" wp14:anchorId="314865D8" wp14:editId="47EDD0AA">
            <wp:extent cx="4219575" cy="3168409"/>
            <wp:effectExtent l="0" t="0" r="0" b="0"/>
            <wp:docPr id="10939799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77" cy="317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A085" w14:textId="77777777" w:rsidR="00116EF4" w:rsidRDefault="00116EF4" w:rsidP="000D170F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</w:p>
    <w:p w14:paraId="1210E55F" w14:textId="41F35DC8" w:rsidR="000D170F" w:rsidRPr="006902F9" w:rsidRDefault="00116EF4" w:rsidP="000D170F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sz w:val="28"/>
          <w:szCs w:val="28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8"/>
          <w:szCs w:val="28"/>
          <w:lang w:eastAsia="pt-BR"/>
          <w14:ligatures w14:val="none"/>
        </w:rPr>
        <w:drawing>
          <wp:inline distT="0" distB="0" distL="0" distR="0" wp14:anchorId="2259A1A9" wp14:editId="25B5585A">
            <wp:extent cx="4211440" cy="3162300"/>
            <wp:effectExtent l="0" t="0" r="0" b="0"/>
            <wp:docPr id="126417519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54" cy="31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E29F" w14:textId="77777777" w:rsidR="000D170F" w:rsidRDefault="000D170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3F2AE97A" w14:textId="77777777" w:rsidR="00116EF4" w:rsidRDefault="00116EF4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2A35A332" w14:textId="77777777" w:rsidR="00116EF4" w:rsidRDefault="00116EF4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4F7C5BFA" w14:textId="77777777" w:rsidR="00116EF4" w:rsidRDefault="00116EF4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1178C40F" w14:textId="77777777" w:rsidR="00116EF4" w:rsidRDefault="00116EF4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79D69023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lang w:eastAsia="pt-BR"/>
          <w14:ligatures w14:val="none"/>
        </w:rPr>
        <w:drawing>
          <wp:inline distT="0" distB="0" distL="0" distR="0" wp14:anchorId="377BD9E0" wp14:editId="3CA5E3FD">
            <wp:extent cx="4059219" cy="3048000"/>
            <wp:effectExtent l="0" t="0" r="0" b="0"/>
            <wp:docPr id="1497597815" name="Imagem 1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97815" name="Imagem 1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77" cy="305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759F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70F0F30A" w14:textId="376481E1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lang w:eastAsia="pt-BR"/>
          <w14:ligatures w14:val="none"/>
        </w:rPr>
        <w:drawing>
          <wp:inline distT="0" distB="0" distL="0" distR="0" wp14:anchorId="50F38E61" wp14:editId="795DB80E">
            <wp:extent cx="4114800" cy="3089734"/>
            <wp:effectExtent l="0" t="0" r="0" b="0"/>
            <wp:docPr id="11044015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271" cy="30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1A40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lang w:eastAsia="pt-BR"/>
          <w14:ligatures w14:val="none"/>
        </w:rPr>
        <w:drawing>
          <wp:inline distT="0" distB="0" distL="0" distR="0" wp14:anchorId="027438CA" wp14:editId="07EE0BDA">
            <wp:extent cx="4097273" cy="3076575"/>
            <wp:effectExtent l="0" t="0" r="0" b="0"/>
            <wp:docPr id="122212929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97" cy="30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6C2C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47DBB80F" w14:textId="53C0C69E" w:rsidR="00116EF4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lang w:eastAsia="pt-BR"/>
          <w14:ligatures w14:val="none"/>
        </w:rPr>
        <w:drawing>
          <wp:inline distT="0" distB="0" distL="0" distR="0" wp14:anchorId="57867E5A" wp14:editId="6D57ABAE">
            <wp:extent cx="4010025" cy="3011060"/>
            <wp:effectExtent l="0" t="0" r="0" b="0"/>
            <wp:docPr id="102214018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34" cy="302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C66B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057C77C9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521DBF69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2258B57F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30AAEB8C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33C6CC4A" w14:textId="77777777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20832300" w14:textId="2B2F00B9" w:rsidR="0007553F" w:rsidRDefault="0007553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b/>
          <w:bCs/>
          <w:noProof/>
          <w:kern w:val="0"/>
          <w:lang w:eastAsia="pt-BR"/>
          <w14:ligatures w14:val="none"/>
        </w:rPr>
        <w:drawing>
          <wp:inline distT="0" distB="0" distL="0" distR="0" wp14:anchorId="458E1AF2" wp14:editId="65EF5F7C">
            <wp:extent cx="5391150" cy="4314825"/>
            <wp:effectExtent l="0" t="0" r="0" b="9525"/>
            <wp:docPr id="181169022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136C" w14:textId="77777777" w:rsidR="000D170F" w:rsidRDefault="000D170F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7CC14A10" w14:textId="12798E5C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1" w:name="_Toc170333082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31"/>
    </w:p>
    <w:p w14:paraId="1E434CD0" w14:textId="77777777" w:rsidR="006902F9" w:rsidRDefault="006902F9" w:rsidP="006902F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 xml:space="preserve">Histogramas, Box </w:t>
      </w:r>
      <w:proofErr w:type="spellStart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Plots</w:t>
      </w:r>
      <w:proofErr w:type="spellEnd"/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, Gráficos de Dispersão e Mapas de Calor: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</w:t>
      </w:r>
      <w:proofErr w:type="spellStart"/>
      <w:r w:rsidRPr="006902F9">
        <w:rPr>
          <w:rFonts w:ascii="Aptos" w:eastAsia="Times New Roman" w:hAnsi="Aptos" w:cs="Calibri Light"/>
          <w:kern w:val="0"/>
          <w:sz w:val="20"/>
          <w:szCs w:val="20"/>
          <w:lang w:eastAsia="pt-BR"/>
          <w14:ligatures w14:val="none"/>
        </w:rPr>
        <w:t>seaborn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e </w:t>
      </w:r>
      <w:proofErr w:type="spellStart"/>
      <w:r w:rsidRPr="006902F9">
        <w:rPr>
          <w:rFonts w:ascii="Aptos" w:eastAsia="Times New Roman" w:hAnsi="Aptos" w:cs="Calibri Light"/>
          <w:kern w:val="0"/>
          <w:sz w:val="20"/>
          <w:szCs w:val="20"/>
          <w:lang w:eastAsia="pt-BR"/>
          <w14:ligatures w14:val="none"/>
        </w:rPr>
        <w:t>matplotlib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para criar diversas visualizações gráficas, que ajudam na interpretação dos dados.</w:t>
      </w:r>
    </w:p>
    <w:p w14:paraId="31053799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2E422BE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4642E942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3980C3CE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B3D67F3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6D8960FB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0BA31B10" w14:textId="77777777" w:rsidR="005C048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5EED6034" w14:textId="77777777" w:rsidR="005C0489" w:rsidRPr="006902F9" w:rsidRDefault="005C0489" w:rsidP="005C0489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6E68AED" w14:textId="77777777" w:rsidR="006902F9" w:rsidRPr="006902F9" w:rsidRDefault="006902F9" w:rsidP="006902F9">
      <w:pPr>
        <w:spacing w:after="0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pict w14:anchorId="5F1F16FB">
          <v:rect id="_x0000_i1150" style="width:0;height:1.5pt" o:hralign="center" o:hrstd="t" o:hr="t" fillcolor="#a0a0a0" stroked="f"/>
        </w:pict>
      </w:r>
    </w:p>
    <w:p w14:paraId="256C64E4" w14:textId="77777777" w:rsidR="006902F9" w:rsidRPr="006902F9" w:rsidRDefault="006902F9" w:rsidP="00F15511">
      <w:pPr>
        <w:pStyle w:val="Ttulo1"/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</w:pPr>
      <w:bookmarkStart w:id="32" w:name="_Toc170333083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  <w:t>Parte 4: Integração de Dados, Valores Inconsistentes e Redundância de Dados</w:t>
      </w:r>
      <w:bookmarkEnd w:id="32"/>
    </w:p>
    <w:p w14:paraId="4A673A8C" w14:textId="77777777" w:rsidR="006902F9" w:rsidRPr="006902F9" w:rsidRDefault="006902F9" w:rsidP="005C0489">
      <w:pPr>
        <w:pStyle w:val="Ttulo3"/>
        <w:rPr>
          <w:rFonts w:ascii="Aptos" w:eastAsia="Times New Roman" w:hAnsi="Aptos" w:cs="Calibri Light"/>
          <w:color w:val="auto"/>
          <w:kern w:val="0"/>
          <w:sz w:val="32"/>
          <w:szCs w:val="32"/>
          <w:lang w:eastAsia="pt-BR"/>
          <w14:ligatures w14:val="none"/>
        </w:rPr>
      </w:pPr>
      <w:bookmarkStart w:id="33" w:name="_Toc170333084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2"/>
          <w:szCs w:val="32"/>
          <w:lang w:eastAsia="pt-BR"/>
          <w14:ligatures w14:val="none"/>
        </w:rPr>
        <w:t>4.1 Integração de Dados</w:t>
      </w:r>
      <w:bookmarkEnd w:id="33"/>
    </w:p>
    <w:p w14:paraId="69BE8B4E" w14:textId="715B377B" w:rsidR="00D77D1E" w:rsidRPr="006902F9" w:rsidRDefault="006902F9" w:rsidP="00D77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Descrição: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Assumimos que os dados já estão integrados. Em um cenário real, descreveríamos a necessidade de integrar dados de múltiplas fontes, como combinar dados de diferentes sistemas ou departamentos.</w:t>
      </w:r>
    </w:p>
    <w:p w14:paraId="61722216" w14:textId="77777777" w:rsidR="006902F9" w:rsidRPr="006902F9" w:rsidRDefault="006902F9" w:rsidP="005C0489">
      <w:pPr>
        <w:pStyle w:val="Ttulo2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4" w:name="_Toc170333085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4.2 Identificação e Correção de Valores Inconsistentes</w:t>
      </w:r>
      <w:bookmarkEnd w:id="34"/>
    </w:p>
    <w:p w14:paraId="72929D80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5" w:name="_Toc170333086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35"/>
    </w:p>
    <w:p w14:paraId="7DB12CD6" w14:textId="77777777" w:rsidR="006902F9" w:rsidRPr="006902F9" w:rsidRDefault="006902F9" w:rsidP="006902F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DataFrame.replace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Substitui valores inconsistentes.</w:t>
      </w:r>
    </w:p>
    <w:p w14:paraId="1111F8F8" w14:textId="77777777" w:rsidR="006902F9" w:rsidRPr="006902F9" w:rsidRDefault="006902F9" w:rsidP="006902F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DataFrame.drop_</w:t>
      </w:r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duplicates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Remove registros duplicados.</w:t>
      </w:r>
    </w:p>
    <w:p w14:paraId="1E9EF197" w14:textId="77777777" w:rsidR="00D00E09" w:rsidRPr="00F15511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6" w:name="_Toc170333087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36"/>
    </w:p>
    <w:p w14:paraId="086633F5" w14:textId="77777777" w:rsidR="00D00E09" w:rsidRDefault="00D00E09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0877A3AD" wp14:editId="4E1BCAEF">
            <wp:extent cx="6056059" cy="3209925"/>
            <wp:effectExtent l="0" t="0" r="1905" b="0"/>
            <wp:docPr id="43738507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87" cy="32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5504" w14:textId="6ED1F9B9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7" w:name="_Toc170333088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37"/>
    </w:p>
    <w:p w14:paraId="272F2D42" w14:textId="77777777" w:rsidR="006902F9" w:rsidRPr="006902F9" w:rsidRDefault="006902F9" w:rsidP="006902F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Correção de Valores Inconsistentes: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Removemos registros com valores inconsistentes em atributos como idade, altura, sexo, salário e score bom pagador.</w:t>
      </w:r>
    </w:p>
    <w:p w14:paraId="57E7F64C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sz w:val="32"/>
          <w:szCs w:val="32"/>
          <w:lang w:eastAsia="pt-BR"/>
          <w14:ligatures w14:val="none"/>
        </w:rPr>
      </w:pPr>
      <w:bookmarkStart w:id="38" w:name="_Toc170333089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2"/>
          <w:szCs w:val="32"/>
          <w:lang w:eastAsia="pt-BR"/>
          <w14:ligatures w14:val="none"/>
        </w:rPr>
        <w:t>4.3 Identificação e Remoção de Redundâncias</w:t>
      </w:r>
      <w:bookmarkEnd w:id="38"/>
    </w:p>
    <w:p w14:paraId="78E099B9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39" w:name="_Toc170333090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39"/>
    </w:p>
    <w:p w14:paraId="5B763F6C" w14:textId="77777777" w:rsidR="006902F9" w:rsidRPr="006902F9" w:rsidRDefault="006902F9" w:rsidP="006902F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DataFrame.drop_</w:t>
      </w:r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duplicates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Remove registros duplicados.</w:t>
      </w:r>
    </w:p>
    <w:p w14:paraId="16BC18BB" w14:textId="272E1842" w:rsidR="00D00E09" w:rsidRPr="006902F9" w:rsidRDefault="006902F9" w:rsidP="00D00E0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DataFrame.drop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(): Remove colunas redundantes.</w:t>
      </w:r>
    </w:p>
    <w:p w14:paraId="63F2C80D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40" w:name="_Toc170333091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Código:</w:t>
      </w:r>
      <w:bookmarkEnd w:id="40"/>
    </w:p>
    <w:p w14:paraId="73AB6A76" w14:textId="77777777" w:rsidR="00304429" w:rsidRDefault="00304429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770B1F5C" wp14:editId="24D3D3E4">
            <wp:extent cx="5785624" cy="3352800"/>
            <wp:effectExtent l="0" t="0" r="5715" b="0"/>
            <wp:docPr id="65355858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49" cy="33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2BB7" w14:textId="5B29F511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41" w:name="_Toc170333092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41"/>
    </w:p>
    <w:p w14:paraId="37C8FC19" w14:textId="77777777" w:rsidR="006902F9" w:rsidRDefault="006902F9" w:rsidP="006902F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Remoção de Redundâncias: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Removemos registros duplicados e colunas redundantes, garantindo a consistência dos dados.</w:t>
      </w:r>
    </w:p>
    <w:p w14:paraId="4BFB895E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055B93A2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6FFDDD1C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3A75CCBB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A0345F4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DD06EBA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5E1239A5" w14:textId="77777777" w:rsidR="00D77D1E" w:rsidRPr="006902F9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347C2526" w14:textId="77777777" w:rsidR="006902F9" w:rsidRPr="006902F9" w:rsidRDefault="006902F9" w:rsidP="006902F9">
      <w:pPr>
        <w:spacing w:after="0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pict w14:anchorId="46C18F2C">
          <v:rect id="_x0000_i1151" style="width:0;height:1.5pt" o:hralign="center" o:hrstd="t" o:hr="t" fillcolor="#a0a0a0" stroked="f"/>
        </w:pict>
      </w:r>
    </w:p>
    <w:p w14:paraId="19A9E305" w14:textId="77777777" w:rsidR="006902F9" w:rsidRPr="006902F9" w:rsidRDefault="006902F9" w:rsidP="00F15511">
      <w:pPr>
        <w:pStyle w:val="Ttulo1"/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</w:pPr>
      <w:bookmarkStart w:id="42" w:name="_Toc170333093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  <w:t>Parte 5: Transformação de Dados</w:t>
      </w:r>
      <w:bookmarkEnd w:id="42"/>
    </w:p>
    <w:p w14:paraId="257703D8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sz w:val="32"/>
          <w:szCs w:val="32"/>
          <w:lang w:eastAsia="pt-BR"/>
          <w14:ligatures w14:val="none"/>
        </w:rPr>
      </w:pPr>
      <w:bookmarkStart w:id="43" w:name="_Toc170333094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2"/>
          <w:szCs w:val="32"/>
          <w:lang w:eastAsia="pt-BR"/>
          <w14:ligatures w14:val="none"/>
        </w:rPr>
        <w:t>5.1 Normalização de Dados</w:t>
      </w:r>
      <w:bookmarkEnd w:id="43"/>
    </w:p>
    <w:p w14:paraId="61DB44D1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44" w:name="_Toc170333095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Bibliotecas Utilizadas:</w:t>
      </w:r>
      <w:bookmarkEnd w:id="44"/>
    </w:p>
    <w:p w14:paraId="33EBED7A" w14:textId="77777777" w:rsidR="006902F9" w:rsidRPr="006902F9" w:rsidRDefault="006902F9" w:rsidP="006902F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sklearn.preprocessing</w:t>
      </w:r>
      <w:proofErr w:type="spellEnd"/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: Para normalização e codificação dos dados.</w:t>
      </w:r>
    </w:p>
    <w:p w14:paraId="7D023C34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45" w:name="_Toc170333096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45"/>
    </w:p>
    <w:p w14:paraId="59CCA3C1" w14:textId="77777777" w:rsidR="006902F9" w:rsidRPr="006902F9" w:rsidRDefault="006902F9" w:rsidP="006902F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MinMaxScaler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): Aplica a normalização Min-Max nos dados.</w:t>
      </w:r>
    </w:p>
    <w:p w14:paraId="0E5510D9" w14:textId="77777777" w:rsidR="00304429" w:rsidRDefault="00304429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</w:p>
    <w:p w14:paraId="1AB30F8A" w14:textId="6E6E08D0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val="en-US" w:eastAsia="pt-BR"/>
          <w14:ligatures w14:val="none"/>
        </w:rPr>
      </w:pPr>
      <w:bookmarkStart w:id="46" w:name="_Toc170333097"/>
      <w:r w:rsidRPr="006902F9">
        <w:rPr>
          <w:rFonts w:ascii="Aptos" w:eastAsia="Times New Roman" w:hAnsi="Aptos" w:cs="Calibri Light"/>
          <w:b/>
          <w:bCs/>
          <w:color w:val="auto"/>
          <w:kern w:val="0"/>
          <w:lang w:val="en-US" w:eastAsia="pt-BR"/>
          <w14:ligatures w14:val="none"/>
        </w:rPr>
        <w:t>Código:</w:t>
      </w:r>
      <w:bookmarkEnd w:id="46"/>
    </w:p>
    <w:p w14:paraId="73B0717E" w14:textId="77777777" w:rsidR="00C85F7C" w:rsidRDefault="00C85F7C" w:rsidP="006902F9">
      <w:pPr>
        <w:spacing w:before="100" w:beforeAutospacing="1" w:after="100" w:afterAutospacing="1" w:line="240" w:lineRule="auto"/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val="en-US" w:eastAsia="pt-BR"/>
          <w14:ligatures w14:val="none"/>
        </w:rPr>
        <w:drawing>
          <wp:inline distT="0" distB="0" distL="0" distR="0" wp14:anchorId="2026B23D" wp14:editId="6026F00B">
            <wp:extent cx="6151998" cy="2695575"/>
            <wp:effectExtent l="0" t="0" r="1270" b="0"/>
            <wp:docPr id="4104528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894" cy="269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F81D3" w14:textId="516A3CEF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47" w:name="_Toc170333098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47"/>
    </w:p>
    <w:p w14:paraId="7A8457BC" w14:textId="77777777" w:rsidR="006902F9" w:rsidRDefault="006902F9" w:rsidP="006902F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Normalização de Dados: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</w:t>
      </w: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MinMaxScaler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para normalizar os atributos numéricos no intervalo [0, 1].</w:t>
      </w:r>
    </w:p>
    <w:p w14:paraId="76652074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74EC84C4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8F98305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0D104C65" w14:textId="77777777" w:rsidR="00D77D1E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52BFE2A" w14:textId="77777777" w:rsidR="00D77D1E" w:rsidRPr="006902F9" w:rsidRDefault="00D77D1E" w:rsidP="00D77D1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4226D091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sz w:val="32"/>
          <w:szCs w:val="32"/>
          <w:lang w:eastAsia="pt-BR"/>
          <w14:ligatures w14:val="none"/>
        </w:rPr>
      </w:pPr>
      <w:bookmarkStart w:id="48" w:name="_Toc170333099"/>
      <w:r w:rsidRPr="006902F9">
        <w:rPr>
          <w:rFonts w:ascii="Aptos" w:eastAsia="Times New Roman" w:hAnsi="Aptos" w:cs="Calibri Light"/>
          <w:b/>
          <w:bCs/>
          <w:color w:val="auto"/>
          <w:kern w:val="0"/>
          <w:sz w:val="32"/>
          <w:szCs w:val="32"/>
          <w:lang w:eastAsia="pt-BR"/>
          <w14:ligatures w14:val="none"/>
        </w:rPr>
        <w:t>5.2 Codificação de Dados Categóricos</w:t>
      </w:r>
      <w:bookmarkEnd w:id="48"/>
    </w:p>
    <w:p w14:paraId="661C1B85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49" w:name="_Toc170333100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Funções e Métodos:</w:t>
      </w:r>
      <w:bookmarkEnd w:id="49"/>
    </w:p>
    <w:p w14:paraId="55EE6F77" w14:textId="414348C9" w:rsidR="00C67BBE" w:rsidRPr="00D77D1E" w:rsidRDefault="006902F9" w:rsidP="006902F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proofErr w:type="spellStart"/>
      <w:proofErr w:type="gram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OneHotEncoder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(</w:t>
      </w:r>
      <w:proofErr w:type="gram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): Aplica a codificação </w:t>
      </w: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One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-Hot nos dados categóricos.</w:t>
      </w:r>
    </w:p>
    <w:p w14:paraId="6A5D09A2" w14:textId="43FCD7C5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val="en-US" w:eastAsia="pt-BR"/>
          <w14:ligatures w14:val="none"/>
        </w:rPr>
      </w:pPr>
      <w:bookmarkStart w:id="50" w:name="_Toc170333101"/>
      <w:r w:rsidRPr="006902F9">
        <w:rPr>
          <w:rFonts w:ascii="Aptos" w:eastAsia="Times New Roman" w:hAnsi="Aptos" w:cs="Calibri Light"/>
          <w:b/>
          <w:bCs/>
          <w:color w:val="auto"/>
          <w:kern w:val="0"/>
          <w:lang w:val="en-US" w:eastAsia="pt-BR"/>
          <w14:ligatures w14:val="none"/>
        </w:rPr>
        <w:t>Código:</w:t>
      </w:r>
      <w:bookmarkEnd w:id="50"/>
    </w:p>
    <w:p w14:paraId="5DB31C40" w14:textId="212898D4" w:rsidR="006902F9" w:rsidRPr="006902F9" w:rsidRDefault="00C67BBE" w:rsidP="006902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ptos" w:eastAsia="Times New Roman" w:hAnsi="Aptos" w:cs="Calibri Light"/>
          <w:kern w:val="0"/>
          <w:sz w:val="20"/>
          <w:szCs w:val="20"/>
          <w:lang w:eastAsia="pt-BR"/>
          <w14:ligatures w14:val="none"/>
        </w:rPr>
      </w:pPr>
      <w:r>
        <w:rPr>
          <w:rFonts w:ascii="Aptos" w:eastAsia="Times New Roman" w:hAnsi="Aptos" w:cs="Calibri Light"/>
          <w:noProof/>
          <w:kern w:val="0"/>
          <w:sz w:val="20"/>
          <w:szCs w:val="20"/>
          <w:lang w:val="en-US" w:eastAsia="pt-BR"/>
          <w14:ligatures w14:val="none"/>
        </w:rPr>
        <w:drawing>
          <wp:inline distT="0" distB="0" distL="0" distR="0" wp14:anchorId="43508F14" wp14:editId="681A58D6">
            <wp:extent cx="6136735" cy="4076700"/>
            <wp:effectExtent l="0" t="0" r="0" b="0"/>
            <wp:docPr id="11024032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463" cy="407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B597" w14:textId="77777777" w:rsidR="006902F9" w:rsidRPr="006902F9" w:rsidRDefault="006902F9" w:rsidP="00D77D1E">
      <w:pPr>
        <w:pStyle w:val="Ttulo3"/>
        <w:rPr>
          <w:rFonts w:ascii="Aptos" w:eastAsia="Times New Roman" w:hAnsi="Aptos" w:cs="Calibri Light"/>
          <w:color w:val="auto"/>
          <w:kern w:val="0"/>
          <w:lang w:eastAsia="pt-BR"/>
          <w14:ligatures w14:val="none"/>
        </w:rPr>
      </w:pPr>
      <w:bookmarkStart w:id="51" w:name="_Toc170333102"/>
      <w:r w:rsidRPr="006902F9">
        <w:rPr>
          <w:rFonts w:ascii="Aptos" w:eastAsia="Times New Roman" w:hAnsi="Aptos" w:cs="Calibri Light"/>
          <w:b/>
          <w:bCs/>
          <w:color w:val="auto"/>
          <w:kern w:val="0"/>
          <w:lang w:eastAsia="pt-BR"/>
          <w14:ligatures w14:val="none"/>
        </w:rPr>
        <w:t>Descrição:</w:t>
      </w:r>
      <w:bookmarkEnd w:id="51"/>
    </w:p>
    <w:p w14:paraId="7BF642BC" w14:textId="77777777" w:rsidR="006902F9" w:rsidRDefault="006902F9" w:rsidP="006902F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6902F9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Codificação de Dados Categóricos:</w:t>
      </w:r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Utilizamos </w:t>
      </w:r>
      <w:proofErr w:type="spellStart"/>
      <w:r w:rsidRPr="006902F9">
        <w:rPr>
          <w:rFonts w:ascii="Aptos" w:eastAsia="Times New Roman" w:hAnsi="Aptos" w:cs="Calibri Light"/>
          <w:kern w:val="0"/>
          <w:sz w:val="20"/>
          <w:szCs w:val="20"/>
          <w:lang w:eastAsia="pt-BR"/>
          <w14:ligatures w14:val="none"/>
        </w:rPr>
        <w:t>OneHotEncoder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 para transformar atributos categóricos em variáveis </w:t>
      </w:r>
      <w:proofErr w:type="spellStart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dummy</w:t>
      </w:r>
      <w:proofErr w:type="spellEnd"/>
      <w:r w:rsidRPr="006902F9">
        <w:rPr>
          <w:rFonts w:ascii="Aptos" w:eastAsia="Times New Roman" w:hAnsi="Aptos" w:cs="Calibri Light"/>
          <w:kern w:val="0"/>
          <w:lang w:eastAsia="pt-BR"/>
          <w14:ligatures w14:val="none"/>
        </w:rPr>
        <w:t>, permitindo seu uso em modelos de aprendizado de máquina.</w:t>
      </w:r>
    </w:p>
    <w:p w14:paraId="7D9BF94B" w14:textId="77777777" w:rsidR="00C67BBE" w:rsidRDefault="00C67BBE" w:rsidP="00C67BB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1F1F03F8" w14:textId="77777777" w:rsidR="00287890" w:rsidRDefault="00287890" w:rsidP="00C67BB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74AF95EF" w14:textId="77777777" w:rsidR="00287890" w:rsidRDefault="00287890" w:rsidP="00C67BB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20E6F3BF" w14:textId="77777777" w:rsidR="00287890" w:rsidRDefault="00287890" w:rsidP="00C67BB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46F13027" w14:textId="77777777" w:rsidR="00287890" w:rsidRDefault="00287890" w:rsidP="00C67BB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4C03238F" w14:textId="77777777" w:rsidR="00287890" w:rsidRPr="00287890" w:rsidRDefault="00287890" w:rsidP="00F15511">
      <w:pPr>
        <w:pStyle w:val="Ttulo1"/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</w:pPr>
      <w:bookmarkStart w:id="52" w:name="_Toc170333103"/>
      <w:r w:rsidRPr="00287890">
        <w:rPr>
          <w:rFonts w:ascii="Aptos" w:eastAsia="Times New Roman" w:hAnsi="Aptos" w:cs="Calibri Light"/>
          <w:b/>
          <w:bCs/>
          <w:color w:val="auto"/>
          <w:kern w:val="0"/>
          <w:sz w:val="36"/>
          <w:szCs w:val="36"/>
          <w:lang w:eastAsia="pt-BR"/>
          <w14:ligatures w14:val="none"/>
        </w:rPr>
        <w:t>Conclusão</w:t>
      </w:r>
      <w:bookmarkEnd w:id="52"/>
    </w:p>
    <w:p w14:paraId="2F78102C" w14:textId="77777777" w:rsidR="00287890" w:rsidRPr="00287890" w:rsidRDefault="00287890" w:rsidP="00287890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Neste projeto, aplicamos uma abordagem abrangente para a análise e transformação de uma base de dados de clientes, utilizando uma variedade de técnicas estatísticas e computacionais. As etapas seguidas incluíram a limpeza e preparação dos dados, o cálculo de estatísticas descritivas, a análise de correlação, a visualização gráfica dos dados, a correção de valores inconsistentes, a remoção de redundâncias e a transformação de dados para fins de modelagem.</w:t>
      </w:r>
    </w:p>
    <w:p w14:paraId="2C113F0D" w14:textId="77777777" w:rsidR="00287890" w:rsidRPr="00287890" w:rsidRDefault="00287890" w:rsidP="00287890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Os principais resultados obtidos incluem:</w:t>
      </w:r>
    </w:p>
    <w:p w14:paraId="2CACB21C" w14:textId="77777777" w:rsidR="00287890" w:rsidRPr="00287890" w:rsidRDefault="00287890" w:rsidP="002878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Limpeza e Preparação de Dados</w:t>
      </w: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: Conseguimos identificar e corrigir valores inconsistentes e duplicados, garantindo a qualidade dos dados para análises subsequentes.</w:t>
      </w:r>
    </w:p>
    <w:p w14:paraId="7839B496" w14:textId="77777777" w:rsidR="00287890" w:rsidRPr="00287890" w:rsidRDefault="00287890" w:rsidP="002878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Estatísticas Descritivas</w:t>
      </w: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: Foram calculadas medidas centrais (média, mediana, moda) e medidas de dispersão (variância, desvio-padrão, amplitude), fornecendo uma visão clara das características dos dados.</w:t>
      </w:r>
    </w:p>
    <w:p w14:paraId="58D1C538" w14:textId="77777777" w:rsidR="00287890" w:rsidRPr="00287890" w:rsidRDefault="00287890" w:rsidP="002878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Análise de Correlação</w:t>
      </w: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: Identificamos relações significativas entre diferentes atributos numéricos, o que pode guiar futuras análises e decisões baseadas em dados.</w:t>
      </w:r>
    </w:p>
    <w:p w14:paraId="0287D063" w14:textId="77777777" w:rsidR="00287890" w:rsidRPr="00287890" w:rsidRDefault="00287890" w:rsidP="002878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Visualizações Gráficas</w:t>
      </w: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 xml:space="preserve">: Criamos diversas representações visuais, como histogramas, box </w:t>
      </w:r>
      <w:proofErr w:type="spellStart"/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plots</w:t>
      </w:r>
      <w:proofErr w:type="spellEnd"/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, gráficos de dispersão e mapas de calor, que ajudaram a interpretar os dados de maneira intuitiva e informativa.</w:t>
      </w:r>
    </w:p>
    <w:p w14:paraId="2F520DAE" w14:textId="77777777" w:rsidR="00287890" w:rsidRPr="00287890" w:rsidRDefault="00287890" w:rsidP="002878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b/>
          <w:bCs/>
          <w:kern w:val="0"/>
          <w:lang w:eastAsia="pt-BR"/>
          <w14:ligatures w14:val="none"/>
        </w:rPr>
        <w:t>Transformação de Dados</w:t>
      </w: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: Normalizamos os dados numéricos e codificamos os atributos categóricos, tornando os dados prontos para uso em modelos de aprendizado de máquina e outras análises avançadas.</w:t>
      </w:r>
    </w:p>
    <w:p w14:paraId="79E38A07" w14:textId="77777777" w:rsidR="00287890" w:rsidRPr="00287890" w:rsidRDefault="00287890" w:rsidP="00287890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  <w:r w:rsidRPr="00287890">
        <w:rPr>
          <w:rFonts w:ascii="Aptos" w:eastAsia="Times New Roman" w:hAnsi="Aptos" w:cs="Calibri Light"/>
          <w:kern w:val="0"/>
          <w:lang w:eastAsia="pt-BR"/>
          <w14:ligatures w14:val="none"/>
        </w:rPr>
        <w:t>Este projeto demonstrou a importância de um processo bem-estruturado de análise e transformação de dados para extrair insights valiosos e garantir a qualidade dos dados. As técnicas aplicadas aqui são fundamentais para qualquer análise de dados robusta e servem como base para futuras análises mais complexas e modelagens preditivas.</w:t>
      </w:r>
    </w:p>
    <w:p w14:paraId="15E75E53" w14:textId="77777777" w:rsidR="00C67BBE" w:rsidRPr="006902F9" w:rsidRDefault="00C67BBE" w:rsidP="00C67BBE">
      <w:pPr>
        <w:spacing w:before="100" w:beforeAutospacing="1" w:after="100" w:afterAutospacing="1" w:line="240" w:lineRule="auto"/>
        <w:rPr>
          <w:rFonts w:ascii="Aptos" w:eastAsia="Times New Roman" w:hAnsi="Aptos" w:cs="Calibri Light"/>
          <w:kern w:val="0"/>
          <w:lang w:eastAsia="pt-BR"/>
          <w14:ligatures w14:val="none"/>
        </w:rPr>
      </w:pPr>
    </w:p>
    <w:p w14:paraId="469D4F03" w14:textId="77777777" w:rsidR="006902F9" w:rsidRPr="001E5981" w:rsidRDefault="006902F9">
      <w:pPr>
        <w:rPr>
          <w:rFonts w:ascii="Aptos" w:hAnsi="Aptos" w:cs="Calibri Light"/>
        </w:rPr>
      </w:pPr>
    </w:p>
    <w:sectPr w:rsidR="006902F9" w:rsidRPr="001E59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3833D" w14:textId="77777777" w:rsidR="00C25169" w:rsidRDefault="00C25169" w:rsidP="00C25169">
      <w:pPr>
        <w:spacing w:after="0" w:line="240" w:lineRule="auto"/>
      </w:pPr>
      <w:r>
        <w:separator/>
      </w:r>
    </w:p>
  </w:endnote>
  <w:endnote w:type="continuationSeparator" w:id="0">
    <w:p w14:paraId="434FDD3A" w14:textId="77777777" w:rsidR="00C25169" w:rsidRDefault="00C25169" w:rsidP="00C25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82985D" w14:textId="77777777" w:rsidR="00C25169" w:rsidRDefault="00C25169" w:rsidP="00C25169">
      <w:pPr>
        <w:spacing w:after="0" w:line="240" w:lineRule="auto"/>
      </w:pPr>
      <w:r>
        <w:separator/>
      </w:r>
    </w:p>
  </w:footnote>
  <w:footnote w:type="continuationSeparator" w:id="0">
    <w:p w14:paraId="3592236F" w14:textId="77777777" w:rsidR="00C25169" w:rsidRDefault="00C25169" w:rsidP="00C25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5419"/>
    <w:multiLevelType w:val="multilevel"/>
    <w:tmpl w:val="F43C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6576F"/>
    <w:multiLevelType w:val="multilevel"/>
    <w:tmpl w:val="07B85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61FCC"/>
    <w:multiLevelType w:val="multilevel"/>
    <w:tmpl w:val="F962C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81EEC"/>
    <w:multiLevelType w:val="multilevel"/>
    <w:tmpl w:val="0D9E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15023"/>
    <w:multiLevelType w:val="multilevel"/>
    <w:tmpl w:val="1E0A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3453B"/>
    <w:multiLevelType w:val="multilevel"/>
    <w:tmpl w:val="3B54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1D6671"/>
    <w:multiLevelType w:val="multilevel"/>
    <w:tmpl w:val="B6AA0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2F7E02"/>
    <w:multiLevelType w:val="multilevel"/>
    <w:tmpl w:val="ABD6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BC1ED7"/>
    <w:multiLevelType w:val="multilevel"/>
    <w:tmpl w:val="A8F6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251857"/>
    <w:multiLevelType w:val="multilevel"/>
    <w:tmpl w:val="DA684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DD0412"/>
    <w:multiLevelType w:val="multilevel"/>
    <w:tmpl w:val="8F64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1566D6"/>
    <w:multiLevelType w:val="multilevel"/>
    <w:tmpl w:val="D48E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D86D31"/>
    <w:multiLevelType w:val="multilevel"/>
    <w:tmpl w:val="696CC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AA00BC"/>
    <w:multiLevelType w:val="multilevel"/>
    <w:tmpl w:val="9D72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B17DA9"/>
    <w:multiLevelType w:val="multilevel"/>
    <w:tmpl w:val="0ECA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140874"/>
    <w:multiLevelType w:val="multilevel"/>
    <w:tmpl w:val="F402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7D437A"/>
    <w:multiLevelType w:val="multilevel"/>
    <w:tmpl w:val="E544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CB260F"/>
    <w:multiLevelType w:val="multilevel"/>
    <w:tmpl w:val="A0C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725C24"/>
    <w:multiLevelType w:val="multilevel"/>
    <w:tmpl w:val="44A87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8D6A19"/>
    <w:multiLevelType w:val="multilevel"/>
    <w:tmpl w:val="FF94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5354B"/>
    <w:multiLevelType w:val="multilevel"/>
    <w:tmpl w:val="6C1C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450100"/>
    <w:multiLevelType w:val="multilevel"/>
    <w:tmpl w:val="0ECC2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1C34ED"/>
    <w:multiLevelType w:val="multilevel"/>
    <w:tmpl w:val="28CA5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9839F8"/>
    <w:multiLevelType w:val="multilevel"/>
    <w:tmpl w:val="5C06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EC203B"/>
    <w:multiLevelType w:val="multilevel"/>
    <w:tmpl w:val="7AA6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6222487">
    <w:abstractNumId w:val="1"/>
  </w:num>
  <w:num w:numId="2" w16cid:durableId="210922295">
    <w:abstractNumId w:val="18"/>
  </w:num>
  <w:num w:numId="3" w16cid:durableId="1274442090">
    <w:abstractNumId w:val="10"/>
  </w:num>
  <w:num w:numId="4" w16cid:durableId="1675837951">
    <w:abstractNumId w:val="16"/>
  </w:num>
  <w:num w:numId="5" w16cid:durableId="844169355">
    <w:abstractNumId w:val="4"/>
  </w:num>
  <w:num w:numId="6" w16cid:durableId="1009983219">
    <w:abstractNumId w:val="22"/>
  </w:num>
  <w:num w:numId="7" w16cid:durableId="1398670682">
    <w:abstractNumId w:val="17"/>
  </w:num>
  <w:num w:numId="8" w16cid:durableId="74791926">
    <w:abstractNumId w:val="0"/>
  </w:num>
  <w:num w:numId="9" w16cid:durableId="2014184276">
    <w:abstractNumId w:val="9"/>
  </w:num>
  <w:num w:numId="10" w16cid:durableId="67968267">
    <w:abstractNumId w:val="19"/>
  </w:num>
  <w:num w:numId="11" w16cid:durableId="1631010529">
    <w:abstractNumId w:val="14"/>
  </w:num>
  <w:num w:numId="12" w16cid:durableId="53043089">
    <w:abstractNumId w:val="2"/>
  </w:num>
  <w:num w:numId="13" w16cid:durableId="1716467449">
    <w:abstractNumId w:val="5"/>
  </w:num>
  <w:num w:numId="14" w16cid:durableId="242030379">
    <w:abstractNumId w:val="7"/>
  </w:num>
  <w:num w:numId="15" w16cid:durableId="709303655">
    <w:abstractNumId w:val="3"/>
  </w:num>
  <w:num w:numId="16" w16cid:durableId="1487472579">
    <w:abstractNumId w:val="12"/>
  </w:num>
  <w:num w:numId="17" w16cid:durableId="1677727724">
    <w:abstractNumId w:val="20"/>
  </w:num>
  <w:num w:numId="18" w16cid:durableId="192572630">
    <w:abstractNumId w:val="24"/>
  </w:num>
  <w:num w:numId="19" w16cid:durableId="1083835598">
    <w:abstractNumId w:val="23"/>
  </w:num>
  <w:num w:numId="20" w16cid:durableId="220019331">
    <w:abstractNumId w:val="8"/>
  </w:num>
  <w:num w:numId="21" w16cid:durableId="1371568843">
    <w:abstractNumId w:val="21"/>
  </w:num>
  <w:num w:numId="22" w16cid:durableId="1774669749">
    <w:abstractNumId w:val="11"/>
  </w:num>
  <w:num w:numId="23" w16cid:durableId="1846360086">
    <w:abstractNumId w:val="6"/>
  </w:num>
  <w:num w:numId="24" w16cid:durableId="1799299808">
    <w:abstractNumId w:val="13"/>
  </w:num>
  <w:num w:numId="25" w16cid:durableId="24376019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2F9"/>
    <w:rsid w:val="0007553F"/>
    <w:rsid w:val="000D170F"/>
    <w:rsid w:val="00116EF4"/>
    <w:rsid w:val="001E5981"/>
    <w:rsid w:val="00242BBD"/>
    <w:rsid w:val="00287890"/>
    <w:rsid w:val="00304429"/>
    <w:rsid w:val="00304E84"/>
    <w:rsid w:val="00535569"/>
    <w:rsid w:val="005C0489"/>
    <w:rsid w:val="006902F9"/>
    <w:rsid w:val="0087570C"/>
    <w:rsid w:val="009B784F"/>
    <w:rsid w:val="00A87C29"/>
    <w:rsid w:val="00C25169"/>
    <w:rsid w:val="00C67BBE"/>
    <w:rsid w:val="00C85F7C"/>
    <w:rsid w:val="00D00E09"/>
    <w:rsid w:val="00D35C24"/>
    <w:rsid w:val="00D77D1E"/>
    <w:rsid w:val="00E510A6"/>
    <w:rsid w:val="00F1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7E5AC"/>
  <w15:chartTrackingRefBased/>
  <w15:docId w15:val="{F8B7429F-13D6-458F-A08A-79E48A5D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70F"/>
  </w:style>
  <w:style w:type="paragraph" w:styleId="Ttulo1">
    <w:name w:val="heading 1"/>
    <w:basedOn w:val="Normal"/>
    <w:next w:val="Normal"/>
    <w:link w:val="Ttulo1Char"/>
    <w:uiPriority w:val="9"/>
    <w:qFormat/>
    <w:rsid w:val="006902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902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902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902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902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902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902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902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902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902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902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6902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6902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902F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902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902F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902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902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902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902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902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902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902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902F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902F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902F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902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902F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902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90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6902F9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902F9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90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902F9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keyword">
    <w:name w:val="hljs-keyword"/>
    <w:basedOn w:val="Fontepargpadro"/>
    <w:rsid w:val="006902F9"/>
  </w:style>
  <w:style w:type="character" w:customStyle="1" w:styleId="hljs-comment">
    <w:name w:val="hljs-comment"/>
    <w:basedOn w:val="Fontepargpadro"/>
    <w:rsid w:val="006902F9"/>
  </w:style>
  <w:style w:type="character" w:customStyle="1" w:styleId="hljs-string">
    <w:name w:val="hljs-string"/>
    <w:basedOn w:val="Fontepargpadro"/>
    <w:rsid w:val="006902F9"/>
  </w:style>
  <w:style w:type="character" w:customStyle="1" w:styleId="hljs-number">
    <w:name w:val="hljs-number"/>
    <w:basedOn w:val="Fontepargpadro"/>
    <w:rsid w:val="006902F9"/>
  </w:style>
  <w:style w:type="character" w:customStyle="1" w:styleId="hljs-literal">
    <w:name w:val="hljs-literal"/>
    <w:basedOn w:val="Fontepargpadro"/>
    <w:rsid w:val="006902F9"/>
  </w:style>
  <w:style w:type="character" w:customStyle="1" w:styleId="hljs-builtin">
    <w:name w:val="hljs-built_in"/>
    <w:basedOn w:val="Fontepargpadro"/>
    <w:rsid w:val="006902F9"/>
  </w:style>
  <w:style w:type="character" w:styleId="nfase">
    <w:name w:val="Emphasis"/>
    <w:basedOn w:val="Fontepargpadro"/>
    <w:uiPriority w:val="20"/>
    <w:qFormat/>
    <w:rsid w:val="006902F9"/>
    <w:rPr>
      <w:i/>
      <w:iCs/>
    </w:rPr>
  </w:style>
  <w:style w:type="character" w:customStyle="1" w:styleId="hljs-subst">
    <w:name w:val="hljs-subst"/>
    <w:basedOn w:val="Fontepargpadro"/>
    <w:rsid w:val="006902F9"/>
  </w:style>
  <w:style w:type="paragraph" w:styleId="CabealhodoSumrio">
    <w:name w:val="TOC Heading"/>
    <w:basedOn w:val="Ttulo1"/>
    <w:next w:val="Normal"/>
    <w:uiPriority w:val="39"/>
    <w:unhideWhenUsed/>
    <w:qFormat/>
    <w:rsid w:val="00287890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287890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287890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B784F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304E84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C251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25169"/>
  </w:style>
  <w:style w:type="paragraph" w:styleId="Rodap">
    <w:name w:val="footer"/>
    <w:basedOn w:val="Normal"/>
    <w:link w:val="RodapChar"/>
    <w:uiPriority w:val="99"/>
    <w:unhideWhenUsed/>
    <w:rsid w:val="00C251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25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9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4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50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9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5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9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13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2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3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CBF9F2C9AA054CA52C731858174D8C" ma:contentTypeVersion="16" ma:contentTypeDescription="Create a new document." ma:contentTypeScope="" ma:versionID="7428d2eb11eaa6f9883c174a6b2e2eeb">
  <xsd:schema xmlns:xsd="http://www.w3.org/2001/XMLSchema" xmlns:xs="http://www.w3.org/2001/XMLSchema" xmlns:p="http://schemas.microsoft.com/office/2006/metadata/properties" xmlns:ns3="4a1487be-5fb0-4b56-90fe-83be3378cbae" xmlns:ns4="4ca301b1-d951-4e63-9e5e-12b387dc6984" targetNamespace="http://schemas.microsoft.com/office/2006/metadata/properties" ma:root="true" ma:fieldsID="17a36e2e6c79aacd2c3ad8476db05e5d" ns3:_="" ns4:_="">
    <xsd:import namespace="4a1487be-5fb0-4b56-90fe-83be3378cbae"/>
    <xsd:import namespace="4ca301b1-d951-4e63-9e5e-12b387dc6984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1487be-5fb0-4b56-90fe-83be3378cba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a301b1-d951-4e63-9e5e-12b387dc6984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a1487be-5fb0-4b56-90fe-83be3378cba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6101F-EFE9-4C3B-8503-CD84CF49C0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1487be-5fb0-4b56-90fe-83be3378cbae"/>
    <ds:schemaRef ds:uri="4ca301b1-d951-4e63-9e5e-12b387dc69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0D433E-C460-47D6-AD8B-5D95C928DB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C123D2-F9D8-464A-9508-720C08A0E357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4ca301b1-d951-4e63-9e5e-12b387dc6984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4a1487be-5fb0-4b56-90fe-83be3378cbae"/>
    <ds:schemaRef ds:uri="http://www.w3.org/XML/1998/namespace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2499131-D6D1-4486-9B58-DE4FAD936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1847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Mucci - MLPro</dc:creator>
  <cp:keywords/>
  <dc:description/>
  <cp:lastModifiedBy>LEONARDO CAPRA MUCCI</cp:lastModifiedBy>
  <cp:revision>2</cp:revision>
  <dcterms:created xsi:type="dcterms:W3CDTF">2024-06-27T01:25:00Z</dcterms:created>
  <dcterms:modified xsi:type="dcterms:W3CDTF">2024-06-27T01:25:00Z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0x01010019CBF9F2C9AA054CA52C731858174D8C</vt:lpwstr>
  </property>
</Properties>
</file>