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F247" w14:textId="763799C6" w:rsidR="009F744A" w:rsidRDefault="0062342F">
      <w:pPr>
        <w:pStyle w:val="Ttulo7"/>
        <w:rPr>
          <w:sz w:val="16"/>
        </w:rPr>
      </w:pPr>
      <w:r>
        <w:rPr>
          <w:rFonts w:ascii="Times New Roman" w:hAnsi="Times New Roman" w:cs="Times New Roman"/>
          <w:sz w:val="36"/>
          <w:lang w:val="pt-BR"/>
        </w:rPr>
        <w:t>SUPREMACIA QUÂNTICA E CRIPTOGRAFIA</w:t>
      </w:r>
      <w:r w:rsidR="002F15A6">
        <w:rPr>
          <w:rFonts w:ascii="Times New Roman" w:hAnsi="Times New Roman" w:cs="Times New Roman"/>
          <w:sz w:val="36"/>
          <w:lang w:val="pt-BR"/>
        </w:rPr>
        <w:t xml:space="preserve"> </w:t>
      </w:r>
    </w:p>
    <w:p w14:paraId="23CF76EB" w14:textId="77777777" w:rsidR="009F744A" w:rsidRDefault="009F744A">
      <w:pPr>
        <w:jc w:val="center"/>
        <w:rPr>
          <w:b/>
          <w:sz w:val="16"/>
        </w:rPr>
      </w:pPr>
    </w:p>
    <w:p w14:paraId="6911E924" w14:textId="3E12560D" w:rsidR="009F744A" w:rsidRDefault="002D168D">
      <w:pPr>
        <w:jc w:val="center"/>
        <w:rPr>
          <w:i/>
          <w:vertAlign w:val="superscript"/>
        </w:rPr>
      </w:pPr>
      <w:r>
        <w:rPr>
          <w:i/>
        </w:rPr>
        <w:t xml:space="preserve">Erick Galvão da Silva, Leonardo </w:t>
      </w:r>
      <w:r w:rsidR="00F67FC1">
        <w:rPr>
          <w:i/>
        </w:rPr>
        <w:t xml:space="preserve">Rodrigues </w:t>
      </w:r>
      <w:r>
        <w:rPr>
          <w:i/>
        </w:rPr>
        <w:t>Ribeiro</w:t>
      </w:r>
      <w:r w:rsidR="00F67FC1">
        <w:rPr>
          <w:i/>
        </w:rPr>
        <w:t xml:space="preserve">, </w:t>
      </w:r>
      <w:proofErr w:type="spellStart"/>
      <w:r w:rsidR="00F67FC1">
        <w:rPr>
          <w:i/>
        </w:rPr>
        <w:t>Stheffani</w:t>
      </w:r>
      <w:proofErr w:type="spellEnd"/>
      <w:r w:rsidR="00F67FC1">
        <w:rPr>
          <w:i/>
        </w:rPr>
        <w:t xml:space="preserve"> Gonçalves Rocha </w:t>
      </w:r>
      <w:proofErr w:type="spellStart"/>
      <w:r w:rsidR="00F67FC1">
        <w:rPr>
          <w:i/>
        </w:rPr>
        <w:t>Emboava</w:t>
      </w:r>
      <w:proofErr w:type="spellEnd"/>
      <w:r w:rsidR="00F67FC1">
        <w:rPr>
          <w:i/>
        </w:rPr>
        <w:t xml:space="preserve">, </w:t>
      </w:r>
      <w:r w:rsidR="00A9545D" w:rsidRPr="00A9545D">
        <w:rPr>
          <w:i/>
        </w:rPr>
        <w:t xml:space="preserve">Mariana Godoy </w:t>
      </w:r>
      <w:proofErr w:type="spellStart"/>
      <w:r w:rsidR="00A9545D" w:rsidRPr="00A9545D">
        <w:rPr>
          <w:i/>
        </w:rPr>
        <w:t>Vazquez</w:t>
      </w:r>
      <w:proofErr w:type="spellEnd"/>
      <w:r w:rsidR="00A9545D" w:rsidRPr="00A9545D">
        <w:rPr>
          <w:i/>
        </w:rPr>
        <w:t xml:space="preserve"> </w:t>
      </w:r>
      <w:proofErr w:type="spellStart"/>
      <w:r w:rsidR="00A9545D" w:rsidRPr="00A9545D">
        <w:rPr>
          <w:i/>
        </w:rPr>
        <w:t>Miano</w:t>
      </w:r>
      <w:proofErr w:type="spellEnd"/>
      <w:r w:rsidR="00F67FC1">
        <w:rPr>
          <w:i/>
        </w:rPr>
        <w:t xml:space="preserve"> </w:t>
      </w:r>
      <w:r w:rsidR="001C6946">
        <w:rPr>
          <w:i/>
        </w:rPr>
        <w:t xml:space="preserve"> </w:t>
      </w:r>
    </w:p>
    <w:p w14:paraId="6F29E6C3" w14:textId="741A758B" w:rsidR="009F744A" w:rsidRDefault="00FE6979" w:rsidP="00FE6979">
      <w:pPr>
        <w:jc w:val="center"/>
        <w:rPr>
          <w:i/>
          <w:vertAlign w:val="superscript"/>
        </w:rPr>
      </w:pPr>
      <w:r>
        <w:rPr>
          <w:i/>
        </w:rPr>
        <w:t>Faculdade de Tecnologia de Americana</w:t>
      </w:r>
    </w:p>
    <w:p w14:paraId="2A7641D6" w14:textId="1472974C" w:rsidR="000330F4" w:rsidRDefault="00000000" w:rsidP="000330F4">
      <w:pPr>
        <w:jc w:val="center"/>
        <w:rPr>
          <w:i/>
        </w:rPr>
      </w:pPr>
      <w:hyperlink r:id="rId8" w:history="1">
        <w:r w:rsidR="007A2EF3" w:rsidRPr="009E4A69">
          <w:rPr>
            <w:rStyle w:val="Hyperlink"/>
            <w:i/>
          </w:rPr>
          <w:t>erick.silva82@fatec.sp.gov.br</w:t>
        </w:r>
      </w:hyperlink>
      <w:r w:rsidR="00015CAB">
        <w:rPr>
          <w:i/>
        </w:rPr>
        <w:t xml:space="preserve">, </w:t>
      </w:r>
      <w:hyperlink r:id="rId9" w:history="1">
        <w:r w:rsidR="00C3107A" w:rsidRPr="009E4A69">
          <w:rPr>
            <w:rStyle w:val="Hyperlink"/>
            <w:i/>
          </w:rPr>
          <w:t>mariana.miano@fatec.sp.gov.br</w:t>
        </w:r>
      </w:hyperlink>
    </w:p>
    <w:p w14:paraId="7F138472" w14:textId="77777777" w:rsidR="000330F4" w:rsidRDefault="000330F4" w:rsidP="000330F4">
      <w:pPr>
        <w:jc w:val="center"/>
        <w:rPr>
          <w:i/>
        </w:rPr>
      </w:pPr>
    </w:p>
    <w:p w14:paraId="18132EE6" w14:textId="138D2FD1" w:rsidR="00DF070D" w:rsidRDefault="00DF070D" w:rsidP="00DF070D">
      <w:pPr>
        <w:rPr>
          <w:i/>
          <w:sz w:val="16"/>
        </w:rPr>
        <w:sectPr w:rsidR="00DF070D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32FAE694" w14:textId="77777777"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14:paraId="3EAD7E84" w14:textId="05A1D5F0" w:rsidR="00DA7031" w:rsidRDefault="00DA703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DA7031">
        <w:rPr>
          <w:rFonts w:ascii="Times New Roman" w:hAnsi="Times New Roman" w:cs="Times New Roman"/>
          <w:lang w:val="pt-BR"/>
        </w:rPr>
        <w:t xml:space="preserve">A computação quântica é uma área revolucionária com potencial para transformar a forma como processamos e armazenamos informações, resolvendo problemas complexos de maneira mais eficiente que os computadores clássicos. No entanto, seu avanço ameaça </w:t>
      </w:r>
      <w:r w:rsidR="00CA58FA" w:rsidRPr="00DA7031">
        <w:rPr>
          <w:rFonts w:ascii="Times New Roman" w:hAnsi="Times New Roman" w:cs="Times New Roman"/>
          <w:lang w:val="pt-BR"/>
        </w:rPr>
        <w:t>à</w:t>
      </w:r>
      <w:r w:rsidRPr="00DA7031">
        <w:rPr>
          <w:rFonts w:ascii="Times New Roman" w:hAnsi="Times New Roman" w:cs="Times New Roman"/>
          <w:lang w:val="pt-BR"/>
        </w:rPr>
        <w:t xml:space="preserve"> segurança da criptografia convencional, que se torna vulnerável a ataques quânticos. </w:t>
      </w:r>
    </w:p>
    <w:p w14:paraId="7F2E7F89" w14:textId="525C6C24" w:rsidR="009F744A" w:rsidRDefault="00DA703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DA7031">
        <w:rPr>
          <w:rFonts w:ascii="Times New Roman" w:hAnsi="Times New Roman" w:cs="Times New Roman"/>
          <w:lang w:val="pt-BR"/>
        </w:rPr>
        <w:t>O artigo apresenta pesquisas técnicas e aplicações práticas para identificar desafios na migração da computação clássica para a quântica, utilizando ambientes quânticos como o Q# da Microsoft em combinação com linguagens clássicas como o Python para explorar o impacto na segurança da criptografia em um banco de dados relacional. A pesquisa incluiu a implementação de bibliotecas e métodos de criptografia em um código e uma análise comparativa dos resultados entre processos quânticos e clássicos.</w:t>
      </w:r>
    </w:p>
    <w:p w14:paraId="4D1E0FA2" w14:textId="77777777" w:rsidR="00BC6A61" w:rsidRPr="00285E29" w:rsidRDefault="00BC6A61" w:rsidP="00C16A52">
      <w:pPr>
        <w:pStyle w:val="Recuodecorpodetexto"/>
        <w:jc w:val="both"/>
        <w:rPr>
          <w:rFonts w:ascii="Times New Roman" w:hAnsi="Times New Roman" w:cs="Times New Roman"/>
          <w:b/>
          <w:color w:val="1F497D" w:themeColor="text2"/>
          <w:lang w:val="pt-BR"/>
        </w:rPr>
      </w:pPr>
    </w:p>
    <w:p w14:paraId="154AA740" w14:textId="3FF848DE" w:rsidR="009F744A" w:rsidRDefault="001C6946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r w:rsidRPr="1B521AA4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2. </w:t>
      </w:r>
      <w:r w:rsidR="1EC3DC05" w:rsidRPr="1B521AA4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Metodologia e Materiais</w:t>
      </w:r>
    </w:p>
    <w:p w14:paraId="5851FB49" w14:textId="004EE392" w:rsidR="006D04F0" w:rsidRDefault="1EC3DC05" w:rsidP="00E061B4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1B521AA4">
        <w:rPr>
          <w:rFonts w:ascii="Times New Roman" w:hAnsi="Times New Roman" w:cs="Times New Roman"/>
          <w:lang w:val="pt-BR"/>
        </w:rPr>
        <w:t>Para a construção</w:t>
      </w:r>
      <w:r w:rsidR="45EBA204" w:rsidRPr="6813E4F8">
        <w:rPr>
          <w:rFonts w:ascii="Times New Roman" w:hAnsi="Times New Roman" w:cs="Times New Roman"/>
          <w:lang w:val="pt-BR"/>
        </w:rPr>
        <w:t xml:space="preserve"> deste </w:t>
      </w:r>
      <w:r w:rsidRPr="1B521AA4">
        <w:rPr>
          <w:rFonts w:ascii="Times New Roman" w:hAnsi="Times New Roman" w:cs="Times New Roman"/>
          <w:lang w:val="pt-BR"/>
        </w:rPr>
        <w:t>trabalho, o</w:t>
      </w:r>
      <w:r w:rsidR="61B846C3" w:rsidRPr="1B521AA4">
        <w:rPr>
          <w:rFonts w:ascii="Times New Roman" w:hAnsi="Times New Roman" w:cs="Times New Roman"/>
          <w:lang w:val="pt-BR"/>
        </w:rPr>
        <w:t xml:space="preserve"> </w:t>
      </w:r>
      <w:r w:rsidR="2501F343" w:rsidRPr="1B521AA4">
        <w:rPr>
          <w:rFonts w:ascii="Times New Roman" w:hAnsi="Times New Roman" w:cs="Times New Roman"/>
          <w:lang w:val="pt-BR"/>
        </w:rPr>
        <w:t xml:space="preserve">principal </w:t>
      </w:r>
      <w:r w:rsidR="61B846C3" w:rsidRPr="1B521AA4">
        <w:rPr>
          <w:rFonts w:ascii="Times New Roman" w:hAnsi="Times New Roman" w:cs="Times New Roman"/>
          <w:lang w:val="pt-BR"/>
        </w:rPr>
        <w:t>elemento quântico</w:t>
      </w:r>
      <w:r w:rsidR="45EBA204" w:rsidRPr="6813E4F8">
        <w:rPr>
          <w:rFonts w:ascii="Times New Roman" w:hAnsi="Times New Roman" w:cs="Times New Roman"/>
          <w:lang w:val="pt-BR"/>
        </w:rPr>
        <w:t xml:space="preserve"> foi o </w:t>
      </w:r>
      <w:r w:rsidR="70DDA4A6" w:rsidRPr="6813E4F8">
        <w:rPr>
          <w:rFonts w:ascii="Times New Roman" w:hAnsi="Times New Roman" w:cs="Times New Roman"/>
          <w:lang w:val="pt-BR"/>
        </w:rPr>
        <w:t xml:space="preserve">Algoritmo de </w:t>
      </w:r>
      <w:proofErr w:type="spellStart"/>
      <w:r w:rsidR="70DDA4A6" w:rsidRPr="6813E4F8">
        <w:rPr>
          <w:rFonts w:ascii="Times New Roman" w:hAnsi="Times New Roman" w:cs="Times New Roman"/>
          <w:lang w:val="pt-BR"/>
        </w:rPr>
        <w:t>Shor</w:t>
      </w:r>
      <w:proofErr w:type="spellEnd"/>
      <w:r w:rsidR="761E23DA" w:rsidRPr="6813E4F8">
        <w:rPr>
          <w:rFonts w:ascii="Times New Roman" w:hAnsi="Times New Roman" w:cs="Times New Roman"/>
          <w:lang w:val="pt-BR"/>
        </w:rPr>
        <w:t xml:space="preserve">, </w:t>
      </w:r>
      <w:r w:rsidR="5F8A2DE9" w:rsidRPr="6813E4F8">
        <w:rPr>
          <w:rFonts w:ascii="Times New Roman" w:hAnsi="Times New Roman" w:cs="Times New Roman"/>
          <w:lang w:val="pt-BR"/>
        </w:rPr>
        <w:t>um</w:t>
      </w:r>
      <w:r w:rsidR="736A2FAC" w:rsidRPr="6813E4F8">
        <w:rPr>
          <w:rFonts w:ascii="Times New Roman" w:hAnsi="Times New Roman" w:cs="Times New Roman"/>
          <w:lang w:val="pt-BR"/>
        </w:rPr>
        <w:t xml:space="preserve"> </w:t>
      </w:r>
      <w:r w:rsidR="5F8A2DE9" w:rsidRPr="6813E4F8">
        <w:rPr>
          <w:rFonts w:ascii="Times New Roman" w:hAnsi="Times New Roman" w:cs="Times New Roman"/>
          <w:lang w:val="pt-BR"/>
        </w:rPr>
        <w:t>algoritmo</w:t>
      </w:r>
      <w:r w:rsidR="3C80E9A2" w:rsidRPr="6813E4F8">
        <w:rPr>
          <w:rFonts w:ascii="Times New Roman" w:hAnsi="Times New Roman" w:cs="Times New Roman"/>
          <w:lang w:val="pt-BR"/>
        </w:rPr>
        <w:t xml:space="preserve"> </w:t>
      </w:r>
      <w:r w:rsidR="7E8DB96F" w:rsidRPr="6813E4F8">
        <w:rPr>
          <w:rFonts w:ascii="Times New Roman" w:hAnsi="Times New Roman" w:cs="Times New Roman"/>
          <w:lang w:val="pt-BR"/>
        </w:rPr>
        <w:t>quântico capaz de fatorar númer</w:t>
      </w:r>
      <w:r w:rsidR="74696516" w:rsidRPr="6813E4F8">
        <w:rPr>
          <w:rFonts w:ascii="Times New Roman" w:hAnsi="Times New Roman" w:cs="Times New Roman"/>
          <w:lang w:val="pt-BR"/>
        </w:rPr>
        <w:t>os</w:t>
      </w:r>
      <w:r w:rsidR="5AC3DA95" w:rsidRPr="6813E4F8">
        <w:rPr>
          <w:rFonts w:ascii="Times New Roman" w:hAnsi="Times New Roman" w:cs="Times New Roman"/>
          <w:lang w:val="pt-BR"/>
        </w:rPr>
        <w:t xml:space="preserve"> </w:t>
      </w:r>
      <w:r w:rsidR="74696516" w:rsidRPr="6813E4F8">
        <w:rPr>
          <w:rFonts w:ascii="Times New Roman" w:hAnsi="Times New Roman" w:cs="Times New Roman"/>
          <w:lang w:val="pt-BR"/>
        </w:rPr>
        <w:t xml:space="preserve">extensos </w:t>
      </w:r>
      <w:r w:rsidR="53753F75" w:rsidRPr="6813E4F8">
        <w:rPr>
          <w:rFonts w:ascii="Times New Roman" w:hAnsi="Times New Roman" w:cs="Times New Roman"/>
          <w:lang w:val="pt-BR"/>
        </w:rPr>
        <w:t>em uma velocidade exponencialmente maior do que em um computador clássico</w:t>
      </w:r>
      <w:r w:rsidR="18AE8EEA" w:rsidRPr="6813E4F8">
        <w:rPr>
          <w:rFonts w:ascii="Times New Roman" w:hAnsi="Times New Roman" w:cs="Times New Roman"/>
          <w:lang w:val="pt-BR"/>
        </w:rPr>
        <w:t xml:space="preserve">, </w:t>
      </w:r>
      <w:r w:rsidR="348CA681" w:rsidRPr="6813E4F8">
        <w:rPr>
          <w:rFonts w:ascii="Times New Roman" w:hAnsi="Times New Roman" w:cs="Times New Roman"/>
          <w:lang w:val="pt-BR"/>
        </w:rPr>
        <w:t>ameaçando, portanto,</w:t>
      </w:r>
      <w:r w:rsidR="79BF8414" w:rsidRPr="6813E4F8">
        <w:rPr>
          <w:rFonts w:ascii="Times New Roman" w:hAnsi="Times New Roman" w:cs="Times New Roman"/>
          <w:lang w:val="pt-BR"/>
        </w:rPr>
        <w:t xml:space="preserve"> </w:t>
      </w:r>
      <w:r w:rsidR="05E4305B" w:rsidRPr="6813E4F8">
        <w:rPr>
          <w:rFonts w:ascii="Times New Roman" w:hAnsi="Times New Roman" w:cs="Times New Roman"/>
          <w:lang w:val="pt-BR"/>
        </w:rPr>
        <w:t>métodos criptográficos baseados em grandes números primos</w:t>
      </w:r>
      <w:r w:rsidR="348CA681" w:rsidRPr="6813E4F8">
        <w:rPr>
          <w:rFonts w:ascii="Times New Roman" w:hAnsi="Times New Roman" w:cs="Times New Roman"/>
          <w:lang w:val="pt-BR"/>
        </w:rPr>
        <w:t>,</w:t>
      </w:r>
      <w:r w:rsidR="6CAE125F" w:rsidRPr="6813E4F8">
        <w:rPr>
          <w:rFonts w:ascii="Times New Roman" w:hAnsi="Times New Roman" w:cs="Times New Roman"/>
          <w:lang w:val="pt-BR"/>
        </w:rPr>
        <w:t xml:space="preserve"> tal</w:t>
      </w:r>
      <w:r w:rsidR="348CA681" w:rsidRPr="6813E4F8">
        <w:rPr>
          <w:rFonts w:ascii="Times New Roman" w:hAnsi="Times New Roman" w:cs="Times New Roman"/>
          <w:lang w:val="pt-BR"/>
        </w:rPr>
        <w:t xml:space="preserve"> </w:t>
      </w:r>
      <w:r w:rsidR="7F495040" w:rsidRPr="6813E4F8">
        <w:rPr>
          <w:rFonts w:ascii="Times New Roman" w:hAnsi="Times New Roman" w:cs="Times New Roman"/>
          <w:lang w:val="pt-BR"/>
        </w:rPr>
        <w:t xml:space="preserve">como </w:t>
      </w:r>
      <w:r w:rsidR="348CA681" w:rsidRPr="6813E4F8">
        <w:rPr>
          <w:rFonts w:ascii="Times New Roman" w:hAnsi="Times New Roman" w:cs="Times New Roman"/>
          <w:lang w:val="pt-BR"/>
        </w:rPr>
        <w:t>o RSA</w:t>
      </w:r>
      <w:r w:rsidR="70DDA4A6" w:rsidRPr="6813E4F8">
        <w:rPr>
          <w:rFonts w:ascii="Times New Roman" w:hAnsi="Times New Roman" w:cs="Times New Roman"/>
          <w:lang w:val="pt-BR"/>
        </w:rPr>
        <w:t>.</w:t>
      </w:r>
    </w:p>
    <w:p w14:paraId="6E438ABF" w14:textId="6F8954DD" w:rsidR="004A1C87" w:rsidRPr="00BD45F7" w:rsidRDefault="00DC1DB7" w:rsidP="00BD45F7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  <w:r w:rsidR="008422BC">
        <w:rPr>
          <w:rFonts w:ascii="Times New Roman" w:hAnsi="Times New Roman" w:cs="Times New Roman"/>
          <w:lang w:val="pt-BR"/>
        </w:rPr>
        <w:t>Tendo em vista</w:t>
      </w:r>
      <w:r w:rsidR="00331BE8">
        <w:rPr>
          <w:rFonts w:ascii="Times New Roman" w:hAnsi="Times New Roman" w:cs="Times New Roman"/>
          <w:lang w:val="pt-BR"/>
        </w:rPr>
        <w:t xml:space="preserve"> </w:t>
      </w:r>
      <w:r w:rsidR="00FE40B3">
        <w:rPr>
          <w:rFonts w:ascii="Times New Roman" w:hAnsi="Times New Roman" w:cs="Times New Roman"/>
          <w:lang w:val="pt-BR"/>
        </w:rPr>
        <w:t xml:space="preserve">a </w:t>
      </w:r>
      <w:r w:rsidR="006D39EC">
        <w:rPr>
          <w:rFonts w:ascii="Times New Roman" w:hAnsi="Times New Roman" w:cs="Times New Roman"/>
          <w:lang w:val="pt-BR"/>
        </w:rPr>
        <w:t>demonstração de tal capacidade,</w:t>
      </w:r>
      <w:r w:rsidR="00721708">
        <w:rPr>
          <w:rFonts w:ascii="Times New Roman" w:hAnsi="Times New Roman" w:cs="Times New Roman"/>
          <w:lang w:val="pt-BR"/>
        </w:rPr>
        <w:t xml:space="preserve"> o projeto contou com o desenvolvimento de um código </w:t>
      </w:r>
      <w:r w:rsidR="0015690A">
        <w:rPr>
          <w:rFonts w:ascii="Times New Roman" w:hAnsi="Times New Roman" w:cs="Times New Roman"/>
          <w:lang w:val="pt-BR"/>
        </w:rPr>
        <w:t>na linguagem quântica</w:t>
      </w:r>
      <w:r w:rsidR="00564AA6">
        <w:rPr>
          <w:rFonts w:ascii="Times New Roman" w:hAnsi="Times New Roman" w:cs="Times New Roman"/>
          <w:lang w:val="pt-BR"/>
        </w:rPr>
        <w:t xml:space="preserve"> Q#</w:t>
      </w:r>
      <w:r w:rsidR="00580730">
        <w:rPr>
          <w:rFonts w:ascii="Times New Roman" w:hAnsi="Times New Roman" w:cs="Times New Roman"/>
          <w:lang w:val="pt-BR"/>
        </w:rPr>
        <w:t>, processado p</w:t>
      </w:r>
      <w:r w:rsidR="00195CE8">
        <w:rPr>
          <w:rFonts w:ascii="Times New Roman" w:hAnsi="Times New Roman" w:cs="Times New Roman"/>
          <w:lang w:val="pt-BR"/>
        </w:rPr>
        <w:t>or u</w:t>
      </w:r>
      <w:r w:rsidR="008E540D">
        <w:rPr>
          <w:rFonts w:ascii="Times New Roman" w:hAnsi="Times New Roman" w:cs="Times New Roman"/>
          <w:lang w:val="pt-BR"/>
        </w:rPr>
        <w:t>m Qu</w:t>
      </w:r>
      <w:r w:rsidR="00E5303F">
        <w:rPr>
          <w:rFonts w:ascii="Times New Roman" w:hAnsi="Times New Roman" w:cs="Times New Roman"/>
          <w:lang w:val="pt-BR"/>
        </w:rPr>
        <w:t xml:space="preserve">antum </w:t>
      </w:r>
      <w:proofErr w:type="spellStart"/>
      <w:r w:rsidR="00E5303F">
        <w:rPr>
          <w:rFonts w:ascii="Times New Roman" w:hAnsi="Times New Roman" w:cs="Times New Roman"/>
          <w:lang w:val="pt-BR"/>
        </w:rPr>
        <w:t>Workspace</w:t>
      </w:r>
      <w:proofErr w:type="spellEnd"/>
      <w:r w:rsidR="00E5303F">
        <w:rPr>
          <w:rFonts w:ascii="Times New Roman" w:hAnsi="Times New Roman" w:cs="Times New Roman"/>
          <w:lang w:val="pt-BR"/>
        </w:rPr>
        <w:t xml:space="preserve"> dentro do simulado</w:t>
      </w:r>
      <w:r w:rsidR="0015690A">
        <w:rPr>
          <w:rFonts w:ascii="Times New Roman" w:hAnsi="Times New Roman" w:cs="Times New Roman"/>
          <w:lang w:val="pt-BR"/>
        </w:rPr>
        <w:t>r</w:t>
      </w:r>
      <w:r w:rsidR="00E5303F">
        <w:rPr>
          <w:rFonts w:ascii="Times New Roman" w:hAnsi="Times New Roman" w:cs="Times New Roman"/>
          <w:lang w:val="pt-BR"/>
        </w:rPr>
        <w:t xml:space="preserve"> Azure Quantu</w:t>
      </w:r>
      <w:r w:rsidR="00EC2F4A">
        <w:rPr>
          <w:rFonts w:ascii="Times New Roman" w:hAnsi="Times New Roman" w:cs="Times New Roman"/>
          <w:lang w:val="pt-BR"/>
        </w:rPr>
        <w:t xml:space="preserve">m, para </w:t>
      </w:r>
      <w:r w:rsidR="0015690A">
        <w:rPr>
          <w:rFonts w:ascii="Times New Roman" w:hAnsi="Times New Roman" w:cs="Times New Roman"/>
          <w:lang w:val="pt-BR"/>
        </w:rPr>
        <w:t xml:space="preserve">então realizar </w:t>
      </w:r>
      <w:r w:rsidR="00EC2F4A">
        <w:rPr>
          <w:rFonts w:ascii="Times New Roman" w:hAnsi="Times New Roman" w:cs="Times New Roman"/>
          <w:lang w:val="pt-BR"/>
        </w:rPr>
        <w:t>compar</w:t>
      </w:r>
      <w:r w:rsidR="00CD1D4C">
        <w:rPr>
          <w:rFonts w:ascii="Times New Roman" w:hAnsi="Times New Roman" w:cs="Times New Roman"/>
          <w:lang w:val="pt-BR"/>
        </w:rPr>
        <w:t xml:space="preserve">ação do tempo de execução </w:t>
      </w:r>
      <w:r w:rsidR="00EC2F4A">
        <w:rPr>
          <w:rFonts w:ascii="Times New Roman" w:hAnsi="Times New Roman" w:cs="Times New Roman"/>
          <w:lang w:val="pt-BR"/>
        </w:rPr>
        <w:t>com um código de fatoração clássico.</w:t>
      </w:r>
      <w:r w:rsidR="4AE9156A" w:rsidRPr="37ED6773">
        <w:rPr>
          <w:rFonts w:ascii="Times New Roman" w:hAnsi="Times New Roman" w:cs="Times New Roman"/>
          <w:lang w:val="pt-BR"/>
        </w:rPr>
        <w:t xml:space="preserve"> </w:t>
      </w:r>
      <w:r w:rsidR="7E720199" w:rsidRPr="1B521AA4">
        <w:rPr>
          <w:rFonts w:ascii="Times New Roman" w:hAnsi="Times New Roman" w:cs="Times New Roman"/>
          <w:lang w:val="pt-BR"/>
        </w:rPr>
        <w:t>Fo</w:t>
      </w:r>
      <w:r w:rsidR="615BD5FA" w:rsidRPr="1B521AA4">
        <w:rPr>
          <w:rFonts w:ascii="Times New Roman" w:hAnsi="Times New Roman" w:cs="Times New Roman"/>
          <w:lang w:val="pt-BR"/>
        </w:rPr>
        <w:t>ram utilizadas</w:t>
      </w:r>
      <w:r w:rsidR="2913CB4C" w:rsidRPr="1B521AA4">
        <w:rPr>
          <w:rFonts w:ascii="Times New Roman" w:hAnsi="Times New Roman" w:cs="Times New Roman"/>
          <w:lang w:val="pt-BR"/>
        </w:rPr>
        <w:t xml:space="preserve">, além de Q#, </w:t>
      </w:r>
      <w:r w:rsidR="615BD5FA" w:rsidRPr="1B521AA4">
        <w:rPr>
          <w:rFonts w:ascii="Times New Roman" w:hAnsi="Times New Roman" w:cs="Times New Roman"/>
          <w:lang w:val="pt-BR"/>
        </w:rPr>
        <w:t>as linguagens</w:t>
      </w:r>
      <w:r w:rsidR="10A72FD7" w:rsidRPr="1B521AA4">
        <w:rPr>
          <w:rFonts w:ascii="Times New Roman" w:hAnsi="Times New Roman" w:cs="Times New Roman"/>
          <w:lang w:val="pt-BR"/>
        </w:rPr>
        <w:t xml:space="preserve"> clássicas</w:t>
      </w:r>
      <w:r w:rsidR="615BD5FA" w:rsidRPr="1B521AA4">
        <w:rPr>
          <w:rFonts w:ascii="Times New Roman" w:hAnsi="Times New Roman" w:cs="Times New Roman"/>
          <w:lang w:val="pt-BR"/>
        </w:rPr>
        <w:t xml:space="preserve"> Python e </w:t>
      </w:r>
      <w:r w:rsidR="4B8B6E93" w:rsidRPr="1B521AA4">
        <w:rPr>
          <w:rFonts w:ascii="Times New Roman" w:hAnsi="Times New Roman" w:cs="Times New Roman"/>
          <w:lang w:val="pt-BR"/>
        </w:rPr>
        <w:t>SQL</w:t>
      </w:r>
      <w:r w:rsidR="4C07DDF4" w:rsidRPr="1B521AA4">
        <w:rPr>
          <w:rFonts w:ascii="Times New Roman" w:hAnsi="Times New Roman" w:cs="Times New Roman"/>
          <w:lang w:val="pt-BR"/>
        </w:rPr>
        <w:t xml:space="preserve"> para compor os códigos utilizados para medições de tempo</w:t>
      </w:r>
      <w:r w:rsidR="5B0E3E95" w:rsidRPr="1B521AA4">
        <w:rPr>
          <w:rFonts w:ascii="Times New Roman" w:hAnsi="Times New Roman" w:cs="Times New Roman"/>
          <w:lang w:val="pt-BR"/>
        </w:rPr>
        <w:t>.</w:t>
      </w:r>
    </w:p>
    <w:p w14:paraId="1EB48FE7" w14:textId="2366AA02" w:rsidR="00F35A40" w:rsidRDefault="00464363" w:rsidP="00464363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464363">
        <w:rPr>
          <w:rFonts w:ascii="Times New Roman" w:hAnsi="Times New Roman" w:cs="Times New Roman"/>
          <w:lang w:val="pt-BR"/>
        </w:rPr>
        <w:t xml:space="preserve">Python e </w:t>
      </w:r>
      <w:proofErr w:type="spellStart"/>
      <w:r w:rsidRPr="00464363">
        <w:rPr>
          <w:rFonts w:ascii="Times New Roman" w:hAnsi="Times New Roman" w:cs="Times New Roman"/>
          <w:lang w:val="pt-BR"/>
        </w:rPr>
        <w:t>QSharp</w:t>
      </w:r>
      <w:proofErr w:type="spellEnd"/>
      <w:r w:rsidRPr="00464363">
        <w:rPr>
          <w:rFonts w:ascii="Times New Roman" w:hAnsi="Times New Roman" w:cs="Times New Roman"/>
          <w:lang w:val="pt-BR"/>
        </w:rPr>
        <w:t xml:space="preserve"> são duas linguagens de programação com características distintas e aplicações diversas. Python é uma linguagem popular, que facilita a escrita de códigos limpos e rápidos, com tipagem dinâmica e flexibilidade. </w:t>
      </w:r>
      <w:proofErr w:type="spellStart"/>
      <w:r w:rsidRPr="00464363">
        <w:rPr>
          <w:rFonts w:ascii="Times New Roman" w:hAnsi="Times New Roman" w:cs="Times New Roman"/>
          <w:lang w:val="pt-BR"/>
        </w:rPr>
        <w:t>QSharp</w:t>
      </w:r>
      <w:proofErr w:type="spellEnd"/>
      <w:r w:rsidRPr="00464363">
        <w:rPr>
          <w:rFonts w:ascii="Times New Roman" w:hAnsi="Times New Roman" w:cs="Times New Roman"/>
          <w:lang w:val="pt-BR"/>
        </w:rPr>
        <w:t xml:space="preserve"> é uma linguagem inovadora, que permite o desenvolvimento de algoritmos quânticos, com abstração de hardware e integração com computação clássica. Ambas as linguagens são relevantes para o avanço da ciência e da tecnologia.</w:t>
      </w:r>
    </w:p>
    <w:p w14:paraId="7CFC940D" w14:textId="77777777" w:rsidR="00464363" w:rsidRDefault="00464363" w:rsidP="00464363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09C1E543" w14:textId="274F0D0E" w:rsidR="00492FC8" w:rsidRDefault="580444C1" w:rsidP="1B521AA4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 w:rsidRPr="1B521AA4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4. Resultados</w:t>
      </w:r>
    </w:p>
    <w:p w14:paraId="345B4A0E" w14:textId="6470D9D9" w:rsidR="00492FC8" w:rsidRDefault="580444C1" w:rsidP="1B521AA4">
      <w:pPr>
        <w:pStyle w:val="Recuodecorpodetexto"/>
        <w:spacing w:line="259" w:lineRule="auto"/>
        <w:jc w:val="both"/>
        <w:rPr>
          <w:rFonts w:ascii="Times New Roman" w:hAnsi="Times New Roman" w:cs="Times New Roman"/>
          <w:lang w:val="pt-BR"/>
        </w:rPr>
      </w:pPr>
      <w:r w:rsidRPr="1B521AA4">
        <w:rPr>
          <w:rFonts w:ascii="Times New Roman" w:hAnsi="Times New Roman" w:cs="Times New Roman"/>
          <w:lang w:val="pt-BR"/>
        </w:rPr>
        <w:t xml:space="preserve">      </w:t>
      </w:r>
      <w:r w:rsidR="63DE0E15" w:rsidRPr="1B521AA4">
        <w:rPr>
          <w:rFonts w:ascii="Times New Roman" w:hAnsi="Times New Roman" w:cs="Times New Roman"/>
          <w:lang w:val="pt-BR"/>
        </w:rPr>
        <w:t xml:space="preserve"> </w:t>
      </w:r>
      <w:r w:rsidR="7102251E" w:rsidRPr="1B521AA4">
        <w:rPr>
          <w:rFonts w:ascii="Times New Roman" w:hAnsi="Times New Roman" w:cs="Times New Roman"/>
          <w:lang w:val="pt-BR"/>
        </w:rPr>
        <w:t xml:space="preserve">O estudo apresenta uma análise abrangente sobre a interseção entre a computação clássica e quântica, com foco na segurança da criptografia. A computação quântica emerge revolucionariamente, sendo capaz de resolver problemas complexos eficientemente, mas traz consigo um desafio crítico para a segurança da informação devido à capacidade de quebrar algoritmos </w:t>
      </w:r>
      <w:r w:rsidR="7102251E" w:rsidRPr="1B521AA4">
        <w:rPr>
          <w:rFonts w:ascii="Times New Roman" w:hAnsi="Times New Roman" w:cs="Times New Roman"/>
          <w:lang w:val="pt-BR"/>
        </w:rPr>
        <w:t>criptográficos convencionais de forma exponencialmente mais rápida do que os métodos clássicos.</w:t>
      </w:r>
      <w:r w:rsidR="02B08243" w:rsidRPr="1B521AA4">
        <w:rPr>
          <w:rFonts w:ascii="Times New Roman" w:hAnsi="Times New Roman" w:cs="Times New Roman"/>
          <w:lang w:val="pt-BR"/>
        </w:rPr>
        <w:t xml:space="preserve"> </w:t>
      </w:r>
    </w:p>
    <w:p w14:paraId="40F84802" w14:textId="10A5F835" w:rsidR="00492FC8" w:rsidRDefault="3C908623" w:rsidP="1B521AA4">
      <w:pPr>
        <w:pStyle w:val="Recuodecorpodetexto"/>
        <w:spacing w:line="259" w:lineRule="auto"/>
        <w:ind w:firstLine="284"/>
        <w:jc w:val="both"/>
        <w:rPr>
          <w:rFonts w:ascii="Times New Roman" w:hAnsi="Times New Roman" w:cs="Times New Roman"/>
          <w:lang w:val="pt-BR"/>
        </w:rPr>
      </w:pPr>
      <w:r w:rsidRPr="1B521AA4">
        <w:rPr>
          <w:rFonts w:ascii="Times New Roman" w:hAnsi="Times New Roman" w:cs="Times New Roman"/>
          <w:lang w:val="pt-BR"/>
        </w:rPr>
        <w:t xml:space="preserve">A integração das linguagens Python e SQL adicionou uma dimensão pragmática ao estudo. Python, através de sua clareza e flexibilidade, permitiu o desenvolvimento de códigos e manipulação de informações complexas. A linguagem Q# trouxe a especificidade necessária para a programação quântica, destacando-se como uma ferramenta poderosa para o desenvolvimento de algoritmos quânticos. </w:t>
      </w:r>
    </w:p>
    <w:p w14:paraId="716BE5FB" w14:textId="30EDC15B" w:rsidR="00492FC8" w:rsidRDefault="3E9F31D7" w:rsidP="1B521AA4">
      <w:pPr>
        <w:pStyle w:val="Recuodecorpodetexto"/>
        <w:spacing w:line="259" w:lineRule="auto"/>
        <w:ind w:firstLine="284"/>
        <w:jc w:val="both"/>
        <w:rPr>
          <w:rFonts w:ascii="Times New Roman" w:hAnsi="Times New Roman" w:cs="Times New Roman"/>
          <w:lang w:val="pt-BR"/>
        </w:rPr>
      </w:pPr>
      <w:r w:rsidRPr="1B521AA4">
        <w:rPr>
          <w:rFonts w:ascii="Times New Roman" w:hAnsi="Times New Roman" w:cs="Times New Roman"/>
          <w:lang w:val="pt-BR"/>
        </w:rPr>
        <w:t>O</w:t>
      </w:r>
      <w:r w:rsidR="6DCE97A6" w:rsidRPr="1B521AA4">
        <w:rPr>
          <w:rFonts w:ascii="Times New Roman" w:hAnsi="Times New Roman" w:cs="Times New Roman"/>
          <w:lang w:val="pt-BR"/>
        </w:rPr>
        <w:t xml:space="preserve"> a</w:t>
      </w:r>
      <w:r w:rsidRPr="1B521AA4">
        <w:rPr>
          <w:rFonts w:ascii="Times New Roman" w:hAnsi="Times New Roman" w:cs="Times New Roman"/>
          <w:lang w:val="pt-BR"/>
        </w:rPr>
        <w:t xml:space="preserve">lgoritmo de </w:t>
      </w:r>
      <w:proofErr w:type="spellStart"/>
      <w:r w:rsidRPr="1B521AA4">
        <w:rPr>
          <w:rFonts w:ascii="Times New Roman" w:hAnsi="Times New Roman" w:cs="Times New Roman"/>
          <w:lang w:val="pt-BR"/>
        </w:rPr>
        <w:t>Shor</w:t>
      </w:r>
      <w:proofErr w:type="spellEnd"/>
      <w:r w:rsidRPr="1B521AA4">
        <w:rPr>
          <w:rFonts w:ascii="Times New Roman" w:hAnsi="Times New Roman" w:cs="Times New Roman"/>
          <w:lang w:val="pt-BR"/>
        </w:rPr>
        <w:t xml:space="preserve"> revelou sua superioridade sobre os métodos clássicos de fatoração, enfatizando a capacidade da computação quântica de desafiar paradigmas tradicionais. A velocidade exponencial de execução da computação quântica em comparação com a computação clássica expõe a urgência de desenvolver estratégias de criptografia resistentes a ataques quânticos</w:t>
      </w:r>
      <w:r w:rsidR="00CE403A">
        <w:rPr>
          <w:rFonts w:ascii="Times New Roman" w:hAnsi="Times New Roman" w:cs="Times New Roman"/>
          <w:lang w:val="pt-BR"/>
        </w:rPr>
        <w:t xml:space="preserve">, e prova </w:t>
      </w:r>
      <w:r w:rsidRPr="1B521AA4">
        <w:rPr>
          <w:rFonts w:ascii="Times New Roman" w:hAnsi="Times New Roman" w:cs="Times New Roman"/>
          <w:lang w:val="pt-BR"/>
        </w:rPr>
        <w:t xml:space="preserve">que a proteção de dados na era quântica exigirá soluções inovadoras, à medida que os métodos convencionais de criptografia </w:t>
      </w:r>
      <w:r w:rsidR="00ED1843">
        <w:rPr>
          <w:rFonts w:ascii="Times New Roman" w:hAnsi="Times New Roman" w:cs="Times New Roman"/>
          <w:lang w:val="pt-BR"/>
        </w:rPr>
        <w:t>ficam ultrapassados.</w:t>
      </w:r>
    </w:p>
    <w:p w14:paraId="585CAFF2" w14:textId="2B5FF261" w:rsidR="00492FC8" w:rsidRDefault="00492FC8" w:rsidP="1B521AA4">
      <w:pPr>
        <w:pStyle w:val="Recuodecorpodetexto"/>
        <w:spacing w:line="259" w:lineRule="au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50A74AFB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 w:rsidRPr="7088685A">
        <w:rPr>
          <w:rFonts w:ascii="Times New Roman" w:hAnsi="Times New Roman" w:cs="Times New Roman"/>
          <w:b/>
          <w:i/>
          <w:sz w:val="24"/>
          <w:szCs w:val="24"/>
          <w:lang w:val="pt-BR"/>
        </w:rPr>
        <w:t>4. Conclusões</w:t>
      </w:r>
    </w:p>
    <w:p w14:paraId="07BCCDB0" w14:textId="3DF3CBF9" w:rsidR="009F744A" w:rsidRDefault="007B17BA" w:rsidP="0090377E">
      <w:pPr>
        <w:pStyle w:val="Recuodecorpodetexto"/>
        <w:spacing w:line="259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</w:t>
      </w:r>
      <w:r w:rsidR="0090377E" w:rsidRPr="0090377E">
        <w:rPr>
          <w:rFonts w:ascii="Times New Roman" w:hAnsi="Times New Roman" w:cs="Times New Roman"/>
          <w:lang w:val="pt-BR"/>
        </w:rPr>
        <w:t>Uma análise comparativa entre os algoritmos quânticos e clássicos para a quebra de dados revela que a computação quântica possui uma eficiência notavelmente superior. Ela é capaz de realizar a quebra de chaves criptografadas de forma exponencialmente mais rápida do que os algoritmos clássicos, o que evidencia a urgência de desenvolver métodos criptográficos quântico-resistentes e implementar medidas robustas para a proteção de dados na era quântica.</w:t>
      </w:r>
    </w:p>
    <w:p w14:paraId="712B903B" w14:textId="77777777" w:rsidR="009F744A" w:rsidRDefault="001C6946">
      <w:pPr>
        <w:pStyle w:val="Recuodecorpodetexto"/>
        <w:jc w:val="center"/>
      </w:pPr>
      <w:r w:rsidRPr="1B521AA4"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proofErr w:type="spellStart"/>
      <w:r w:rsidRPr="1B521AA4">
        <w:rPr>
          <w:rFonts w:ascii="Times New Roman" w:hAnsi="Times New Roman" w:cs="Times New Roman"/>
          <w:b/>
          <w:i/>
          <w:sz w:val="24"/>
          <w:szCs w:val="24"/>
        </w:rPr>
        <w:t>Referências</w:t>
      </w:r>
      <w:proofErr w:type="spellEnd"/>
    </w:p>
    <w:p w14:paraId="6D4EA3E1" w14:textId="7768216E" w:rsidR="009F744A" w:rsidRDefault="70CBD075">
      <w:pPr>
        <w:ind w:left="284" w:hanging="284"/>
        <w:jc w:val="both"/>
      </w:pPr>
      <w:r>
        <w:t xml:space="preserve">[1] J. </w:t>
      </w:r>
      <w:proofErr w:type="spellStart"/>
      <w:r>
        <w:t>Preskill</w:t>
      </w:r>
      <w:proofErr w:type="spellEnd"/>
      <w:r>
        <w:t xml:space="preserve">, Quantum </w:t>
      </w:r>
      <w:proofErr w:type="spellStart"/>
      <w:r>
        <w:t>Computing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NISQ era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beyond</w:t>
      </w:r>
      <w:proofErr w:type="spellEnd"/>
      <w:r>
        <w:t>, Quantum, 2018.</w:t>
      </w:r>
    </w:p>
    <w:p w14:paraId="6BB59128" w14:textId="33E211AC" w:rsidR="70CBD075" w:rsidRDefault="70CBD075" w:rsidP="1B521AA4">
      <w:pPr>
        <w:ind w:left="284" w:hanging="284"/>
        <w:jc w:val="both"/>
      </w:pPr>
      <w:r>
        <w:t xml:space="preserve">[2] M. Mosca, D. </w:t>
      </w:r>
      <w:proofErr w:type="spellStart"/>
      <w:r>
        <w:t>Stebila</w:t>
      </w:r>
      <w:proofErr w:type="spellEnd"/>
      <w:r>
        <w:t xml:space="preserve">, Post-quantum </w:t>
      </w:r>
      <w:proofErr w:type="spellStart"/>
      <w:r>
        <w:t>cryptography</w:t>
      </w:r>
      <w:proofErr w:type="spellEnd"/>
      <w:r>
        <w:t xml:space="preserve">, </w:t>
      </w:r>
      <w:proofErr w:type="spellStart"/>
      <w:r>
        <w:t>Nature</w:t>
      </w:r>
      <w:proofErr w:type="spellEnd"/>
      <w:r>
        <w:t>, 2018.</w:t>
      </w:r>
    </w:p>
    <w:p w14:paraId="04F8DE41" w14:textId="6B96AD3B" w:rsidR="70CBD075" w:rsidRDefault="70CBD075" w:rsidP="1B521AA4">
      <w:pPr>
        <w:ind w:left="284" w:hanging="284"/>
        <w:jc w:val="both"/>
      </w:pPr>
      <w:r>
        <w:t xml:space="preserve">[3] M. G. V. </w:t>
      </w:r>
      <w:proofErr w:type="spellStart"/>
      <w:r>
        <w:t>Miano</w:t>
      </w:r>
      <w:proofErr w:type="spellEnd"/>
      <w:r>
        <w:t xml:space="preserve">, Aplicação de protocolos quânticos e algoritmo de </w:t>
      </w:r>
      <w:proofErr w:type="spellStart"/>
      <w:r>
        <w:t>Shor</w:t>
      </w:r>
      <w:proofErr w:type="spellEnd"/>
      <w:r>
        <w:t xml:space="preserve"> para a Segurança da Informação, Revista Tecnológica da Fatec Americana, 2020.</w:t>
      </w:r>
    </w:p>
    <w:p w14:paraId="6B3142F4" w14:textId="052C141A" w:rsidR="70CBD075" w:rsidRDefault="70CBD075" w:rsidP="1B521AA4">
      <w:pPr>
        <w:ind w:left="284" w:hanging="284"/>
        <w:jc w:val="both"/>
      </w:pPr>
      <w:r>
        <w:t xml:space="preserve">[4] I. Chuang, M. Nielsen, Quantum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Quantum </w:t>
      </w:r>
      <w:proofErr w:type="spellStart"/>
      <w:r>
        <w:t>Information</w:t>
      </w:r>
      <w:proofErr w:type="spellEnd"/>
      <w:r>
        <w:t xml:space="preserve">, Cambridge </w:t>
      </w:r>
      <w:proofErr w:type="spellStart"/>
      <w:r>
        <w:t>University</w:t>
      </w:r>
      <w:proofErr w:type="spellEnd"/>
      <w:r>
        <w:t xml:space="preserve"> Press, 2010.</w:t>
      </w:r>
    </w:p>
    <w:p w14:paraId="440C815C" w14:textId="4808CEBD" w:rsidR="70CBD075" w:rsidRDefault="70CBD075" w:rsidP="1B521AA4">
      <w:pPr>
        <w:ind w:left="284" w:hanging="284"/>
        <w:jc w:val="both"/>
      </w:pPr>
      <w:r>
        <w:t xml:space="preserve">[5] L. Lacava, M. G. V. </w:t>
      </w:r>
      <w:proofErr w:type="spellStart"/>
      <w:r>
        <w:t>Miano</w:t>
      </w:r>
      <w:proofErr w:type="spellEnd"/>
      <w:r>
        <w:t>, Implementação do algoritmo quântico Deutsch-</w:t>
      </w:r>
      <w:proofErr w:type="spellStart"/>
      <w:r>
        <w:t>Jozsa</w:t>
      </w:r>
      <w:proofErr w:type="spellEnd"/>
      <w:r>
        <w:t xml:space="preserve"> em linguagem funcional e no simulador IBM Q Experience, Revista Tecnológica da Fatec Americana, 2018.</w:t>
      </w:r>
    </w:p>
    <w:p w14:paraId="5F4D4BC9" w14:textId="6BD025F7" w:rsidR="00436707" w:rsidRDefault="70CBD075" w:rsidP="00436707">
      <w:pPr>
        <w:ind w:left="284" w:hanging="284"/>
        <w:jc w:val="both"/>
      </w:pPr>
      <w:r>
        <w:t xml:space="preserve">[6] M. G. V. </w:t>
      </w:r>
      <w:proofErr w:type="spellStart"/>
      <w:r>
        <w:t>Miano</w:t>
      </w:r>
      <w:proofErr w:type="spellEnd"/>
      <w:r>
        <w:t xml:space="preserve">, A. S. Oliveira, Desempenho de algoritmos quânticos e clássicos em treinamento de </w:t>
      </w:r>
      <w:proofErr w:type="spellStart"/>
      <w:r>
        <w:t>Machine</w:t>
      </w:r>
      <w:proofErr w:type="spellEnd"/>
      <w:r>
        <w:t xml:space="preserve"> Learning supervisionado, Revista Tecnológica da Fatec Americana, 2022.</w:t>
      </w:r>
    </w:p>
    <w:sectPr w:rsidR="00436707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563298"/>
    <w:multiLevelType w:val="multilevel"/>
    <w:tmpl w:val="527CBD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396A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5491337">
    <w:abstractNumId w:val="0"/>
  </w:num>
  <w:num w:numId="2" w16cid:durableId="1724475435">
    <w:abstractNumId w:val="2"/>
  </w:num>
  <w:num w:numId="3" w16cid:durableId="2089225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00084E"/>
    <w:rsid w:val="0000458E"/>
    <w:rsid w:val="00015CAB"/>
    <w:rsid w:val="00020B23"/>
    <w:rsid w:val="00023CDB"/>
    <w:rsid w:val="000330F4"/>
    <w:rsid w:val="0004581A"/>
    <w:rsid w:val="00051E5B"/>
    <w:rsid w:val="0006037D"/>
    <w:rsid w:val="0006054B"/>
    <w:rsid w:val="00061133"/>
    <w:rsid w:val="00065642"/>
    <w:rsid w:val="000660B0"/>
    <w:rsid w:val="000719C9"/>
    <w:rsid w:val="00087887"/>
    <w:rsid w:val="000A2517"/>
    <w:rsid w:val="000A4105"/>
    <w:rsid w:val="000A47F5"/>
    <w:rsid w:val="000C3B64"/>
    <w:rsid w:val="000C46A3"/>
    <w:rsid w:val="000C4E4E"/>
    <w:rsid w:val="000D0E59"/>
    <w:rsid w:val="000D4265"/>
    <w:rsid w:val="000F34A1"/>
    <w:rsid w:val="000F423D"/>
    <w:rsid w:val="000F426B"/>
    <w:rsid w:val="000F454E"/>
    <w:rsid w:val="000F5A6E"/>
    <w:rsid w:val="00101729"/>
    <w:rsid w:val="00102375"/>
    <w:rsid w:val="00104DC7"/>
    <w:rsid w:val="00106116"/>
    <w:rsid w:val="00106529"/>
    <w:rsid w:val="00110716"/>
    <w:rsid w:val="00113D37"/>
    <w:rsid w:val="00114EEA"/>
    <w:rsid w:val="00121062"/>
    <w:rsid w:val="001251E5"/>
    <w:rsid w:val="00132E74"/>
    <w:rsid w:val="00137C65"/>
    <w:rsid w:val="001423D2"/>
    <w:rsid w:val="001500F2"/>
    <w:rsid w:val="00154FD5"/>
    <w:rsid w:val="00155BA3"/>
    <w:rsid w:val="0015690A"/>
    <w:rsid w:val="00156D50"/>
    <w:rsid w:val="00157A23"/>
    <w:rsid w:val="00157A66"/>
    <w:rsid w:val="00160B50"/>
    <w:rsid w:val="001640A8"/>
    <w:rsid w:val="00172C44"/>
    <w:rsid w:val="001821A8"/>
    <w:rsid w:val="00190E57"/>
    <w:rsid w:val="0019137F"/>
    <w:rsid w:val="00191C11"/>
    <w:rsid w:val="00192DBE"/>
    <w:rsid w:val="00194C93"/>
    <w:rsid w:val="00194D73"/>
    <w:rsid w:val="00195CE8"/>
    <w:rsid w:val="001A2C7E"/>
    <w:rsid w:val="001B8EB3"/>
    <w:rsid w:val="001C2737"/>
    <w:rsid w:val="001C3401"/>
    <w:rsid w:val="001C6946"/>
    <w:rsid w:val="001D5484"/>
    <w:rsid w:val="001E3408"/>
    <w:rsid w:val="001E790E"/>
    <w:rsid w:val="001F2BD4"/>
    <w:rsid w:val="001F506A"/>
    <w:rsid w:val="001F569C"/>
    <w:rsid w:val="001F7B6D"/>
    <w:rsid w:val="00200FF2"/>
    <w:rsid w:val="00204470"/>
    <w:rsid w:val="00207314"/>
    <w:rsid w:val="002171F4"/>
    <w:rsid w:val="00221905"/>
    <w:rsid w:val="00223675"/>
    <w:rsid w:val="0022710D"/>
    <w:rsid w:val="00237C73"/>
    <w:rsid w:val="00240381"/>
    <w:rsid w:val="00244744"/>
    <w:rsid w:val="00262E18"/>
    <w:rsid w:val="0026329A"/>
    <w:rsid w:val="00280E6D"/>
    <w:rsid w:val="00285E29"/>
    <w:rsid w:val="002872CF"/>
    <w:rsid w:val="00297E68"/>
    <w:rsid w:val="002A0D20"/>
    <w:rsid w:val="002B213F"/>
    <w:rsid w:val="002C7AC6"/>
    <w:rsid w:val="002D0A9D"/>
    <w:rsid w:val="002D168D"/>
    <w:rsid w:val="002D4634"/>
    <w:rsid w:val="002D6692"/>
    <w:rsid w:val="002F15A6"/>
    <w:rsid w:val="00304722"/>
    <w:rsid w:val="003069E9"/>
    <w:rsid w:val="00313769"/>
    <w:rsid w:val="00321A6F"/>
    <w:rsid w:val="0032493E"/>
    <w:rsid w:val="00326C2E"/>
    <w:rsid w:val="00331BE8"/>
    <w:rsid w:val="00340510"/>
    <w:rsid w:val="00347B2E"/>
    <w:rsid w:val="00350959"/>
    <w:rsid w:val="00351F5F"/>
    <w:rsid w:val="00353906"/>
    <w:rsid w:val="00354074"/>
    <w:rsid w:val="00363C8E"/>
    <w:rsid w:val="003656C0"/>
    <w:rsid w:val="00366A86"/>
    <w:rsid w:val="00377B66"/>
    <w:rsid w:val="003937E6"/>
    <w:rsid w:val="003A444F"/>
    <w:rsid w:val="003B2CDE"/>
    <w:rsid w:val="003B4417"/>
    <w:rsid w:val="003C5138"/>
    <w:rsid w:val="003C6A56"/>
    <w:rsid w:val="003D4372"/>
    <w:rsid w:val="003E0358"/>
    <w:rsid w:val="003E1137"/>
    <w:rsid w:val="003F21C3"/>
    <w:rsid w:val="003F5361"/>
    <w:rsid w:val="0040388D"/>
    <w:rsid w:val="00410A41"/>
    <w:rsid w:val="00410B48"/>
    <w:rsid w:val="00414663"/>
    <w:rsid w:val="004147C1"/>
    <w:rsid w:val="00420F9C"/>
    <w:rsid w:val="00430499"/>
    <w:rsid w:val="00431E17"/>
    <w:rsid w:val="004330A2"/>
    <w:rsid w:val="00433B70"/>
    <w:rsid w:val="004363AB"/>
    <w:rsid w:val="00436707"/>
    <w:rsid w:val="00440CA7"/>
    <w:rsid w:val="00445E50"/>
    <w:rsid w:val="0045604E"/>
    <w:rsid w:val="00456C11"/>
    <w:rsid w:val="00461065"/>
    <w:rsid w:val="00464363"/>
    <w:rsid w:val="00492FC8"/>
    <w:rsid w:val="00497F26"/>
    <w:rsid w:val="004A1C87"/>
    <w:rsid w:val="004A26E7"/>
    <w:rsid w:val="004B2539"/>
    <w:rsid w:val="004B31D9"/>
    <w:rsid w:val="004B5CC7"/>
    <w:rsid w:val="004F456B"/>
    <w:rsid w:val="004F5ED2"/>
    <w:rsid w:val="004F6065"/>
    <w:rsid w:val="00511182"/>
    <w:rsid w:val="00515713"/>
    <w:rsid w:val="005219AD"/>
    <w:rsid w:val="00526701"/>
    <w:rsid w:val="00541BA5"/>
    <w:rsid w:val="00553CEC"/>
    <w:rsid w:val="00554988"/>
    <w:rsid w:val="00556242"/>
    <w:rsid w:val="00564AA6"/>
    <w:rsid w:val="00564EC9"/>
    <w:rsid w:val="00565AD9"/>
    <w:rsid w:val="0057249A"/>
    <w:rsid w:val="00573112"/>
    <w:rsid w:val="00576FC0"/>
    <w:rsid w:val="00580730"/>
    <w:rsid w:val="00581F4B"/>
    <w:rsid w:val="00592089"/>
    <w:rsid w:val="005A383E"/>
    <w:rsid w:val="005A3BFA"/>
    <w:rsid w:val="005B4AAC"/>
    <w:rsid w:val="005C7924"/>
    <w:rsid w:val="005D21B9"/>
    <w:rsid w:val="005D55B5"/>
    <w:rsid w:val="005D5B73"/>
    <w:rsid w:val="005D5CE9"/>
    <w:rsid w:val="005E0785"/>
    <w:rsid w:val="005E397B"/>
    <w:rsid w:val="005E7A8C"/>
    <w:rsid w:val="005F1DE6"/>
    <w:rsid w:val="0060222B"/>
    <w:rsid w:val="00607C12"/>
    <w:rsid w:val="006123D6"/>
    <w:rsid w:val="0062342F"/>
    <w:rsid w:val="00626D6F"/>
    <w:rsid w:val="00631F7E"/>
    <w:rsid w:val="00640BEF"/>
    <w:rsid w:val="00644309"/>
    <w:rsid w:val="00646953"/>
    <w:rsid w:val="00647E79"/>
    <w:rsid w:val="00650DE2"/>
    <w:rsid w:val="006543DF"/>
    <w:rsid w:val="0065671E"/>
    <w:rsid w:val="00656E69"/>
    <w:rsid w:val="006622E1"/>
    <w:rsid w:val="00672550"/>
    <w:rsid w:val="00674C24"/>
    <w:rsid w:val="00684C56"/>
    <w:rsid w:val="0069297A"/>
    <w:rsid w:val="006954C0"/>
    <w:rsid w:val="006A61F1"/>
    <w:rsid w:val="006C3908"/>
    <w:rsid w:val="006C4E4B"/>
    <w:rsid w:val="006C68BB"/>
    <w:rsid w:val="006C728A"/>
    <w:rsid w:val="006D04F0"/>
    <w:rsid w:val="006D1050"/>
    <w:rsid w:val="006D39EC"/>
    <w:rsid w:val="006F35FC"/>
    <w:rsid w:val="006F3FF1"/>
    <w:rsid w:val="007026CE"/>
    <w:rsid w:val="00713F07"/>
    <w:rsid w:val="00716010"/>
    <w:rsid w:val="007205A1"/>
    <w:rsid w:val="00721451"/>
    <w:rsid w:val="00721708"/>
    <w:rsid w:val="00722787"/>
    <w:rsid w:val="007327B3"/>
    <w:rsid w:val="007359D2"/>
    <w:rsid w:val="00746E61"/>
    <w:rsid w:val="00756393"/>
    <w:rsid w:val="00766635"/>
    <w:rsid w:val="0078551E"/>
    <w:rsid w:val="007941E0"/>
    <w:rsid w:val="00795104"/>
    <w:rsid w:val="00797615"/>
    <w:rsid w:val="007A27A8"/>
    <w:rsid w:val="007A2EF3"/>
    <w:rsid w:val="007A7103"/>
    <w:rsid w:val="007B17BA"/>
    <w:rsid w:val="007B398D"/>
    <w:rsid w:val="007B40D6"/>
    <w:rsid w:val="007C103C"/>
    <w:rsid w:val="007C1FBD"/>
    <w:rsid w:val="007D302F"/>
    <w:rsid w:val="007D396A"/>
    <w:rsid w:val="007D3A35"/>
    <w:rsid w:val="007E1EAD"/>
    <w:rsid w:val="007F3078"/>
    <w:rsid w:val="007F3EFB"/>
    <w:rsid w:val="007F4BDA"/>
    <w:rsid w:val="008004D1"/>
    <w:rsid w:val="008059CD"/>
    <w:rsid w:val="00805F70"/>
    <w:rsid w:val="008060CD"/>
    <w:rsid w:val="008200CB"/>
    <w:rsid w:val="0082596E"/>
    <w:rsid w:val="0083338A"/>
    <w:rsid w:val="0083513E"/>
    <w:rsid w:val="00835B28"/>
    <w:rsid w:val="008422BC"/>
    <w:rsid w:val="00844A61"/>
    <w:rsid w:val="00857F6E"/>
    <w:rsid w:val="00862FCB"/>
    <w:rsid w:val="0086391D"/>
    <w:rsid w:val="008728D4"/>
    <w:rsid w:val="0087482E"/>
    <w:rsid w:val="00876AEC"/>
    <w:rsid w:val="00877399"/>
    <w:rsid w:val="00877AC6"/>
    <w:rsid w:val="00884E4E"/>
    <w:rsid w:val="008909F5"/>
    <w:rsid w:val="008A1122"/>
    <w:rsid w:val="008B11FF"/>
    <w:rsid w:val="008B3D03"/>
    <w:rsid w:val="008B48CF"/>
    <w:rsid w:val="008C434E"/>
    <w:rsid w:val="008C5449"/>
    <w:rsid w:val="008C7A9E"/>
    <w:rsid w:val="008D0071"/>
    <w:rsid w:val="008D4957"/>
    <w:rsid w:val="008E540D"/>
    <w:rsid w:val="008F2749"/>
    <w:rsid w:val="008F51F7"/>
    <w:rsid w:val="008F618C"/>
    <w:rsid w:val="009022FD"/>
    <w:rsid w:val="0090377E"/>
    <w:rsid w:val="00905984"/>
    <w:rsid w:val="00916728"/>
    <w:rsid w:val="0092592A"/>
    <w:rsid w:val="00933027"/>
    <w:rsid w:val="0093335D"/>
    <w:rsid w:val="00935FC5"/>
    <w:rsid w:val="00937626"/>
    <w:rsid w:val="0094335E"/>
    <w:rsid w:val="009452BF"/>
    <w:rsid w:val="00953619"/>
    <w:rsid w:val="00953B10"/>
    <w:rsid w:val="00963E27"/>
    <w:rsid w:val="00970289"/>
    <w:rsid w:val="00971E00"/>
    <w:rsid w:val="009756D8"/>
    <w:rsid w:val="00976862"/>
    <w:rsid w:val="00987CBE"/>
    <w:rsid w:val="00987EE9"/>
    <w:rsid w:val="009A154F"/>
    <w:rsid w:val="009A23F8"/>
    <w:rsid w:val="009A70C0"/>
    <w:rsid w:val="009B459D"/>
    <w:rsid w:val="009B6787"/>
    <w:rsid w:val="009C19C0"/>
    <w:rsid w:val="009C1B0A"/>
    <w:rsid w:val="009C76F8"/>
    <w:rsid w:val="009E069D"/>
    <w:rsid w:val="009E1593"/>
    <w:rsid w:val="009E1F09"/>
    <w:rsid w:val="009E3B32"/>
    <w:rsid w:val="009F0C21"/>
    <w:rsid w:val="009F3E8D"/>
    <w:rsid w:val="009F4316"/>
    <w:rsid w:val="009F6AF0"/>
    <w:rsid w:val="009F744A"/>
    <w:rsid w:val="00A03DFC"/>
    <w:rsid w:val="00A0492F"/>
    <w:rsid w:val="00A07B2C"/>
    <w:rsid w:val="00A1699D"/>
    <w:rsid w:val="00A23ED4"/>
    <w:rsid w:val="00A2601B"/>
    <w:rsid w:val="00A2679F"/>
    <w:rsid w:val="00A312A1"/>
    <w:rsid w:val="00A37C07"/>
    <w:rsid w:val="00A426CB"/>
    <w:rsid w:val="00A4452B"/>
    <w:rsid w:val="00A4675D"/>
    <w:rsid w:val="00A46F09"/>
    <w:rsid w:val="00A6291B"/>
    <w:rsid w:val="00A64C2A"/>
    <w:rsid w:val="00A64D0D"/>
    <w:rsid w:val="00A65452"/>
    <w:rsid w:val="00A71257"/>
    <w:rsid w:val="00A74101"/>
    <w:rsid w:val="00A7454A"/>
    <w:rsid w:val="00A82345"/>
    <w:rsid w:val="00A852BC"/>
    <w:rsid w:val="00A852F3"/>
    <w:rsid w:val="00A85EFB"/>
    <w:rsid w:val="00A85F87"/>
    <w:rsid w:val="00A87561"/>
    <w:rsid w:val="00A875DD"/>
    <w:rsid w:val="00A94045"/>
    <w:rsid w:val="00A9545D"/>
    <w:rsid w:val="00A967F9"/>
    <w:rsid w:val="00AA05F4"/>
    <w:rsid w:val="00AA2226"/>
    <w:rsid w:val="00AA6E7E"/>
    <w:rsid w:val="00AA7AEF"/>
    <w:rsid w:val="00AB0CB4"/>
    <w:rsid w:val="00AB1F2E"/>
    <w:rsid w:val="00AB2EA1"/>
    <w:rsid w:val="00AB6EA1"/>
    <w:rsid w:val="00AD0E41"/>
    <w:rsid w:val="00AD5ED8"/>
    <w:rsid w:val="00AD7BC2"/>
    <w:rsid w:val="00AE7F3A"/>
    <w:rsid w:val="00B04C5D"/>
    <w:rsid w:val="00B265B3"/>
    <w:rsid w:val="00B27573"/>
    <w:rsid w:val="00B3453B"/>
    <w:rsid w:val="00B41907"/>
    <w:rsid w:val="00B41E92"/>
    <w:rsid w:val="00B47568"/>
    <w:rsid w:val="00B5658C"/>
    <w:rsid w:val="00B606E3"/>
    <w:rsid w:val="00B61B9C"/>
    <w:rsid w:val="00B64214"/>
    <w:rsid w:val="00B65657"/>
    <w:rsid w:val="00B669BD"/>
    <w:rsid w:val="00B67947"/>
    <w:rsid w:val="00B70A3B"/>
    <w:rsid w:val="00B72A68"/>
    <w:rsid w:val="00B74DFE"/>
    <w:rsid w:val="00B75D47"/>
    <w:rsid w:val="00B76C81"/>
    <w:rsid w:val="00B926E9"/>
    <w:rsid w:val="00B94299"/>
    <w:rsid w:val="00BA39EF"/>
    <w:rsid w:val="00BA3EA3"/>
    <w:rsid w:val="00BA4FDE"/>
    <w:rsid w:val="00BA5C24"/>
    <w:rsid w:val="00BB01AD"/>
    <w:rsid w:val="00BB2AF4"/>
    <w:rsid w:val="00BB3E06"/>
    <w:rsid w:val="00BB5ACC"/>
    <w:rsid w:val="00BB5D4F"/>
    <w:rsid w:val="00BC6A61"/>
    <w:rsid w:val="00BD45F7"/>
    <w:rsid w:val="00BE16CF"/>
    <w:rsid w:val="00BE318B"/>
    <w:rsid w:val="00BE6755"/>
    <w:rsid w:val="00C1067D"/>
    <w:rsid w:val="00C1632F"/>
    <w:rsid w:val="00C169BA"/>
    <w:rsid w:val="00C16A52"/>
    <w:rsid w:val="00C17A37"/>
    <w:rsid w:val="00C17BF4"/>
    <w:rsid w:val="00C23259"/>
    <w:rsid w:val="00C2561C"/>
    <w:rsid w:val="00C259F5"/>
    <w:rsid w:val="00C27E49"/>
    <w:rsid w:val="00C3107A"/>
    <w:rsid w:val="00C32AC8"/>
    <w:rsid w:val="00C33CB4"/>
    <w:rsid w:val="00C368C0"/>
    <w:rsid w:val="00C42655"/>
    <w:rsid w:val="00C4669A"/>
    <w:rsid w:val="00C51986"/>
    <w:rsid w:val="00C57E61"/>
    <w:rsid w:val="00C707D0"/>
    <w:rsid w:val="00C73553"/>
    <w:rsid w:val="00C7394D"/>
    <w:rsid w:val="00C74086"/>
    <w:rsid w:val="00C75C24"/>
    <w:rsid w:val="00C76A18"/>
    <w:rsid w:val="00C76BE8"/>
    <w:rsid w:val="00C81DB6"/>
    <w:rsid w:val="00C82506"/>
    <w:rsid w:val="00C841C1"/>
    <w:rsid w:val="00CA02CD"/>
    <w:rsid w:val="00CA1394"/>
    <w:rsid w:val="00CA2E95"/>
    <w:rsid w:val="00CA58FA"/>
    <w:rsid w:val="00CB06D2"/>
    <w:rsid w:val="00CB11E6"/>
    <w:rsid w:val="00CB2A9A"/>
    <w:rsid w:val="00CC098C"/>
    <w:rsid w:val="00CC1EF0"/>
    <w:rsid w:val="00CC5566"/>
    <w:rsid w:val="00CC5FA3"/>
    <w:rsid w:val="00CD1D4C"/>
    <w:rsid w:val="00CD359F"/>
    <w:rsid w:val="00CD3A40"/>
    <w:rsid w:val="00CE3F64"/>
    <w:rsid w:val="00CE403A"/>
    <w:rsid w:val="00CE59EB"/>
    <w:rsid w:val="00CE601B"/>
    <w:rsid w:val="00CE6A8A"/>
    <w:rsid w:val="00D008BC"/>
    <w:rsid w:val="00D017E9"/>
    <w:rsid w:val="00D13D6B"/>
    <w:rsid w:val="00D22300"/>
    <w:rsid w:val="00D24FB2"/>
    <w:rsid w:val="00D250A3"/>
    <w:rsid w:val="00D263F0"/>
    <w:rsid w:val="00D31C86"/>
    <w:rsid w:val="00D3617C"/>
    <w:rsid w:val="00D43962"/>
    <w:rsid w:val="00D47149"/>
    <w:rsid w:val="00D613A7"/>
    <w:rsid w:val="00D630C9"/>
    <w:rsid w:val="00D67E6A"/>
    <w:rsid w:val="00D8183C"/>
    <w:rsid w:val="00D840AB"/>
    <w:rsid w:val="00D853ED"/>
    <w:rsid w:val="00D95254"/>
    <w:rsid w:val="00D95B11"/>
    <w:rsid w:val="00D9667B"/>
    <w:rsid w:val="00DA15A1"/>
    <w:rsid w:val="00DA3D2C"/>
    <w:rsid w:val="00DA7031"/>
    <w:rsid w:val="00DB378A"/>
    <w:rsid w:val="00DC1DB7"/>
    <w:rsid w:val="00DC6EE5"/>
    <w:rsid w:val="00DC73BE"/>
    <w:rsid w:val="00DD0835"/>
    <w:rsid w:val="00DD3CA1"/>
    <w:rsid w:val="00DD5CD9"/>
    <w:rsid w:val="00DE0FFD"/>
    <w:rsid w:val="00DF070D"/>
    <w:rsid w:val="00DF1800"/>
    <w:rsid w:val="00E04CCC"/>
    <w:rsid w:val="00E061B4"/>
    <w:rsid w:val="00E07FB6"/>
    <w:rsid w:val="00E11110"/>
    <w:rsid w:val="00E235DF"/>
    <w:rsid w:val="00E23B15"/>
    <w:rsid w:val="00E23DCA"/>
    <w:rsid w:val="00E44BA0"/>
    <w:rsid w:val="00E47E43"/>
    <w:rsid w:val="00E5303F"/>
    <w:rsid w:val="00E57CC9"/>
    <w:rsid w:val="00E60EBC"/>
    <w:rsid w:val="00E73ECA"/>
    <w:rsid w:val="00E825D4"/>
    <w:rsid w:val="00E90D3D"/>
    <w:rsid w:val="00E93AE6"/>
    <w:rsid w:val="00E963C6"/>
    <w:rsid w:val="00E96B90"/>
    <w:rsid w:val="00EA5375"/>
    <w:rsid w:val="00EA6B26"/>
    <w:rsid w:val="00EB42C6"/>
    <w:rsid w:val="00EB525E"/>
    <w:rsid w:val="00EC07EE"/>
    <w:rsid w:val="00EC2F4A"/>
    <w:rsid w:val="00EC476C"/>
    <w:rsid w:val="00EC65B7"/>
    <w:rsid w:val="00ED1843"/>
    <w:rsid w:val="00EE340D"/>
    <w:rsid w:val="00EF39F7"/>
    <w:rsid w:val="00F1114B"/>
    <w:rsid w:val="00F11260"/>
    <w:rsid w:val="00F13E45"/>
    <w:rsid w:val="00F20B31"/>
    <w:rsid w:val="00F230BE"/>
    <w:rsid w:val="00F31677"/>
    <w:rsid w:val="00F35A40"/>
    <w:rsid w:val="00F4224E"/>
    <w:rsid w:val="00F43C99"/>
    <w:rsid w:val="00F472AF"/>
    <w:rsid w:val="00F63FC8"/>
    <w:rsid w:val="00F67CB8"/>
    <w:rsid w:val="00F67FC1"/>
    <w:rsid w:val="00F80E41"/>
    <w:rsid w:val="00F83414"/>
    <w:rsid w:val="00F84A24"/>
    <w:rsid w:val="00F84BEF"/>
    <w:rsid w:val="00F85E5D"/>
    <w:rsid w:val="00F8716B"/>
    <w:rsid w:val="00F92932"/>
    <w:rsid w:val="00F940EA"/>
    <w:rsid w:val="00F96195"/>
    <w:rsid w:val="00FA1527"/>
    <w:rsid w:val="00FA63A2"/>
    <w:rsid w:val="00FB1218"/>
    <w:rsid w:val="00FB1454"/>
    <w:rsid w:val="00FB2385"/>
    <w:rsid w:val="00FB31E8"/>
    <w:rsid w:val="00FB3783"/>
    <w:rsid w:val="00FB42E2"/>
    <w:rsid w:val="00FB44B8"/>
    <w:rsid w:val="00FC01F7"/>
    <w:rsid w:val="00FC13C1"/>
    <w:rsid w:val="00FC52D0"/>
    <w:rsid w:val="00FC6B6E"/>
    <w:rsid w:val="00FD56EB"/>
    <w:rsid w:val="00FD6594"/>
    <w:rsid w:val="00FE0813"/>
    <w:rsid w:val="00FE19D4"/>
    <w:rsid w:val="00FE35FE"/>
    <w:rsid w:val="00FE40B3"/>
    <w:rsid w:val="00FE644C"/>
    <w:rsid w:val="00FE6979"/>
    <w:rsid w:val="00FF352D"/>
    <w:rsid w:val="016CDD6A"/>
    <w:rsid w:val="01F665A6"/>
    <w:rsid w:val="02B08243"/>
    <w:rsid w:val="03410208"/>
    <w:rsid w:val="046B3D06"/>
    <w:rsid w:val="04E8D9B3"/>
    <w:rsid w:val="05C6CE48"/>
    <w:rsid w:val="05E4305B"/>
    <w:rsid w:val="060797C9"/>
    <w:rsid w:val="063D5545"/>
    <w:rsid w:val="07D3642A"/>
    <w:rsid w:val="08FFAC82"/>
    <w:rsid w:val="09B0D58E"/>
    <w:rsid w:val="0C3AD529"/>
    <w:rsid w:val="0CF15AD3"/>
    <w:rsid w:val="0E4C3F00"/>
    <w:rsid w:val="0F8380D2"/>
    <w:rsid w:val="10A72FD7"/>
    <w:rsid w:val="10D891F6"/>
    <w:rsid w:val="116EFB9F"/>
    <w:rsid w:val="1217A343"/>
    <w:rsid w:val="12B88EFD"/>
    <w:rsid w:val="13B88432"/>
    <w:rsid w:val="156EF8B5"/>
    <w:rsid w:val="15F39846"/>
    <w:rsid w:val="167F14BC"/>
    <w:rsid w:val="1691E439"/>
    <w:rsid w:val="16AF9F22"/>
    <w:rsid w:val="1755F3AC"/>
    <w:rsid w:val="1772E399"/>
    <w:rsid w:val="17C0EF18"/>
    <w:rsid w:val="18AE8EEA"/>
    <w:rsid w:val="18EB5E90"/>
    <w:rsid w:val="1B23EB3D"/>
    <w:rsid w:val="1B521AA4"/>
    <w:rsid w:val="1DEDF844"/>
    <w:rsid w:val="1EC3DC05"/>
    <w:rsid w:val="1FD98752"/>
    <w:rsid w:val="2013B6FE"/>
    <w:rsid w:val="2045DE09"/>
    <w:rsid w:val="205FAC66"/>
    <w:rsid w:val="2152C5F2"/>
    <w:rsid w:val="230B3372"/>
    <w:rsid w:val="24502BDC"/>
    <w:rsid w:val="2501F343"/>
    <w:rsid w:val="2668153C"/>
    <w:rsid w:val="283143AF"/>
    <w:rsid w:val="2913CB4C"/>
    <w:rsid w:val="294E012D"/>
    <w:rsid w:val="2AB9DEB4"/>
    <w:rsid w:val="2B0B4F0D"/>
    <w:rsid w:val="2C8A347B"/>
    <w:rsid w:val="2D965582"/>
    <w:rsid w:val="2DFEFBA7"/>
    <w:rsid w:val="2E3D362F"/>
    <w:rsid w:val="2E94B84C"/>
    <w:rsid w:val="2F20EEFC"/>
    <w:rsid w:val="3040C737"/>
    <w:rsid w:val="31B8CF92"/>
    <w:rsid w:val="31D86CD9"/>
    <w:rsid w:val="348CA681"/>
    <w:rsid w:val="3525288B"/>
    <w:rsid w:val="35643FBA"/>
    <w:rsid w:val="363D0446"/>
    <w:rsid w:val="374E1221"/>
    <w:rsid w:val="37C2EED7"/>
    <w:rsid w:val="37CCCF80"/>
    <w:rsid w:val="37ED6773"/>
    <w:rsid w:val="391343F8"/>
    <w:rsid w:val="394759CB"/>
    <w:rsid w:val="3A01B529"/>
    <w:rsid w:val="3B107569"/>
    <w:rsid w:val="3B66D515"/>
    <w:rsid w:val="3C80E9A2"/>
    <w:rsid w:val="3C908623"/>
    <w:rsid w:val="3D388C9D"/>
    <w:rsid w:val="3DBB5B2E"/>
    <w:rsid w:val="3E26170A"/>
    <w:rsid w:val="3E930CB4"/>
    <w:rsid w:val="3E9F31D7"/>
    <w:rsid w:val="3FCABE2F"/>
    <w:rsid w:val="4007CC79"/>
    <w:rsid w:val="426DE9E6"/>
    <w:rsid w:val="42F05841"/>
    <w:rsid w:val="451CA0B8"/>
    <w:rsid w:val="455312F1"/>
    <w:rsid w:val="45AF80AA"/>
    <w:rsid w:val="45EBA204"/>
    <w:rsid w:val="473EC014"/>
    <w:rsid w:val="47DBB5D9"/>
    <w:rsid w:val="48DA9075"/>
    <w:rsid w:val="49C8941D"/>
    <w:rsid w:val="4A7B5FAC"/>
    <w:rsid w:val="4AE9156A"/>
    <w:rsid w:val="4B8B6E93"/>
    <w:rsid w:val="4BA86881"/>
    <w:rsid w:val="4C07DDF4"/>
    <w:rsid w:val="4C123137"/>
    <w:rsid w:val="4D9E621A"/>
    <w:rsid w:val="4DAE0198"/>
    <w:rsid w:val="4FDDC48A"/>
    <w:rsid w:val="50E5A25A"/>
    <w:rsid w:val="5279208E"/>
    <w:rsid w:val="52CD9280"/>
    <w:rsid w:val="53753F75"/>
    <w:rsid w:val="546962E1"/>
    <w:rsid w:val="54C7E7E3"/>
    <w:rsid w:val="55274A77"/>
    <w:rsid w:val="57B9C76D"/>
    <w:rsid w:val="580444C1"/>
    <w:rsid w:val="580DDAB9"/>
    <w:rsid w:val="582901E3"/>
    <w:rsid w:val="58F971BB"/>
    <w:rsid w:val="5AC3DA95"/>
    <w:rsid w:val="5B0E3E95"/>
    <w:rsid w:val="5B671F36"/>
    <w:rsid w:val="5C0C3457"/>
    <w:rsid w:val="5CAE2A2A"/>
    <w:rsid w:val="5F8A2DE9"/>
    <w:rsid w:val="6020AF70"/>
    <w:rsid w:val="603F8887"/>
    <w:rsid w:val="615BD5FA"/>
    <w:rsid w:val="61912F99"/>
    <w:rsid w:val="61A4D754"/>
    <w:rsid w:val="61B846C3"/>
    <w:rsid w:val="61C2923D"/>
    <w:rsid w:val="631D6BAE"/>
    <w:rsid w:val="6350E66D"/>
    <w:rsid w:val="6372311B"/>
    <w:rsid w:val="63DE0E15"/>
    <w:rsid w:val="64814E22"/>
    <w:rsid w:val="64B93C0F"/>
    <w:rsid w:val="65603ED6"/>
    <w:rsid w:val="65D06CDF"/>
    <w:rsid w:val="66644081"/>
    <w:rsid w:val="671A3218"/>
    <w:rsid w:val="6732EA91"/>
    <w:rsid w:val="6813E4F8"/>
    <w:rsid w:val="697A66B9"/>
    <w:rsid w:val="69E2879E"/>
    <w:rsid w:val="69E4D346"/>
    <w:rsid w:val="69FF35BE"/>
    <w:rsid w:val="6A58C3E5"/>
    <w:rsid w:val="6B18D49E"/>
    <w:rsid w:val="6BCCF0A4"/>
    <w:rsid w:val="6CAE125F"/>
    <w:rsid w:val="6DCE97A6"/>
    <w:rsid w:val="6E172B57"/>
    <w:rsid w:val="6F48F0DD"/>
    <w:rsid w:val="70635763"/>
    <w:rsid w:val="7073C8EC"/>
    <w:rsid w:val="7088685A"/>
    <w:rsid w:val="70CBD075"/>
    <w:rsid w:val="70DDA4A6"/>
    <w:rsid w:val="70E84D13"/>
    <w:rsid w:val="7102251E"/>
    <w:rsid w:val="710A68B2"/>
    <w:rsid w:val="721CE2AD"/>
    <w:rsid w:val="736A2FAC"/>
    <w:rsid w:val="73953A99"/>
    <w:rsid w:val="7415A36A"/>
    <w:rsid w:val="74696516"/>
    <w:rsid w:val="747E7C60"/>
    <w:rsid w:val="756AE945"/>
    <w:rsid w:val="75994888"/>
    <w:rsid w:val="75F7BB4A"/>
    <w:rsid w:val="761E23DA"/>
    <w:rsid w:val="765E9982"/>
    <w:rsid w:val="779A903D"/>
    <w:rsid w:val="78316E67"/>
    <w:rsid w:val="792DBB07"/>
    <w:rsid w:val="79BF8414"/>
    <w:rsid w:val="7A9BE23C"/>
    <w:rsid w:val="7B2B9196"/>
    <w:rsid w:val="7BC5CCE1"/>
    <w:rsid w:val="7CAFF8DB"/>
    <w:rsid w:val="7D3724B1"/>
    <w:rsid w:val="7D96AB6B"/>
    <w:rsid w:val="7DF8D453"/>
    <w:rsid w:val="7E720199"/>
    <w:rsid w:val="7E854DF7"/>
    <w:rsid w:val="7E8DB96F"/>
    <w:rsid w:val="7EB5A578"/>
    <w:rsid w:val="7F495040"/>
    <w:rsid w:val="7F61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D9A7C48"/>
  <w15:docId w15:val="{EED7F3C4-1CE1-4511-89AE-336C1FD2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7A2EF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k.silva82@fa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riana.miano@fatec.sp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840BFAEFC38A4A8298F199CDAC6E67" ma:contentTypeVersion="6" ma:contentTypeDescription="Crie um novo documento." ma:contentTypeScope="" ma:versionID="42c1195c6c28f87b7b83747da786d72f">
  <xsd:schema xmlns:xsd="http://www.w3.org/2001/XMLSchema" xmlns:xs="http://www.w3.org/2001/XMLSchema" xmlns:p="http://schemas.microsoft.com/office/2006/metadata/properties" xmlns:ns2="e1956d34-72f4-4dc5-875b-bf0ca01d58c0" targetNamespace="http://schemas.microsoft.com/office/2006/metadata/properties" ma:root="true" ma:fieldsID="be3ba928cb620b107dd986c0086d3d38" ns2:_="">
    <xsd:import namespace="e1956d34-72f4-4dc5-875b-bf0ca01d5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1B0B47-2C00-44FD-B840-8959DF1886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424D1-DF26-4772-B1D7-B98CA2CC3C34}"/>
</file>

<file path=customXml/itemProps3.xml><?xml version="1.0" encoding="utf-8"?>
<ds:datastoreItem xmlns:ds="http://schemas.openxmlformats.org/officeDocument/2006/customXml" ds:itemID="{02A9A5E0-1D1C-4365-86CA-DF48FC857764}">
  <ds:schemaRefs>
    <ds:schemaRef ds:uri="http://schemas.microsoft.com/office/2006/metadata/properties"/>
    <ds:schemaRef ds:uri="http://schemas.microsoft.com/office/infopath/2007/PartnerControls"/>
    <ds:schemaRef ds:uri="86f692d1-7036-4513-90b6-af95e1d31b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789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subject/>
  <dc:creator>MPCE_02</dc:creator>
  <cp:keywords/>
  <cp:lastModifiedBy>ERICK GALVAO DA SILVA</cp:lastModifiedBy>
  <cp:revision>4</cp:revision>
  <cp:lastPrinted>2017-05-17T11:45:00Z</cp:lastPrinted>
  <dcterms:created xsi:type="dcterms:W3CDTF">2023-08-10T01:58:00Z</dcterms:created>
  <dcterms:modified xsi:type="dcterms:W3CDTF">2023-08-10T02:00:00Z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0x0101000A381BB378E76A44A555CB8749424CA8</vt:lpwstr>
  </property>
</Properties>
</file>