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76B7B3"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51486909"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61F26EE3" w14:textId="77777777" w:rsidR="00B6784F" w:rsidRDefault="00B6784F" w:rsidP="00B6784F">
                            <w:pPr>
                              <w:jc w:val="center"/>
                              <w:rPr>
                                <w:sz w:val="44"/>
                                <w:szCs w:val="44"/>
                              </w:rPr>
                            </w:pPr>
                            <w:r w:rsidRPr="00850009">
                              <w:rPr>
                                <w:sz w:val="44"/>
                                <w:szCs w:val="44"/>
                              </w:rPr>
                              <w:t>ESPECIFICACIÓN DE REQUERIMIENTOS DE</w:t>
                            </w:r>
                            <w:r w:rsidR="0030127C">
                              <w:rPr>
                                <w:sz w:val="44"/>
                                <w:szCs w:val="44"/>
                              </w:rPr>
                              <w:t xml:space="preserve"> SOFTWARE PARA SOA CON </w:t>
                            </w:r>
                            <w:r w:rsidR="00665354">
                              <w:rPr>
                                <w:sz w:val="44"/>
                                <w:szCs w:val="44"/>
                              </w:rPr>
                              <w:t>REST</w:t>
                            </w:r>
                            <w:r w:rsidR="0030127C">
                              <w:rPr>
                                <w:sz w:val="44"/>
                                <w:szCs w:val="44"/>
                              </w:rPr>
                              <w:t xml:space="preserve"> EN JAVA SIN BDD</w:t>
                            </w:r>
                          </w:p>
                          <w:p w14:paraId="2C94D488" w14:textId="77777777" w:rsidR="0030127C" w:rsidRPr="003A28DA" w:rsidRDefault="0030127C" w:rsidP="00B6784F">
                            <w:pPr>
                              <w:jc w:val="center"/>
                              <w:rPr>
                                <w:rFonts w:eastAsia="Adobe Fangsong Std R" w:cstheme="minorHAnsi"/>
                                <w:b/>
                                <w:bCs/>
                                <w:color w:val="000000"/>
                                <w:sz w:val="36"/>
                                <w:szCs w:val="36"/>
                                <w:lang w:eastAsia="es-EC"/>
                              </w:rPr>
                            </w:pPr>
                          </w:p>
                          <w:p w14:paraId="64AA259E"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6E7211C9" w14:textId="77777777" w:rsidR="0085688E" w:rsidRDefault="009721C2" w:rsidP="0085688E">
                            <w:pPr>
                              <w:spacing w:before="0"/>
                              <w:jc w:val="center"/>
                            </w:pPr>
                            <w:r>
                              <w:t>Caetano Flores</w:t>
                            </w:r>
                          </w:p>
                          <w:p w14:paraId="292141BC" w14:textId="77777777" w:rsidR="0085688E" w:rsidRDefault="009721C2" w:rsidP="0085688E">
                            <w:pPr>
                              <w:spacing w:before="0"/>
                              <w:jc w:val="center"/>
                            </w:pPr>
                            <w:r>
                              <w:t>Anthony Morales</w:t>
                            </w:r>
                          </w:p>
                          <w:p w14:paraId="7BE38A8E" w14:textId="77777777" w:rsidR="00DC67DE" w:rsidRDefault="009721C2" w:rsidP="00DC67DE">
                            <w:pPr>
                              <w:spacing w:before="0"/>
                              <w:jc w:val="center"/>
                            </w:pPr>
                            <w:r>
                              <w:t>Leonardo Narvaez</w:t>
                            </w:r>
                          </w:p>
                          <w:p w14:paraId="634771CE" w14:textId="77777777" w:rsidR="00B6784F" w:rsidRDefault="00B6784F" w:rsidP="00B6784F">
                            <w:pPr>
                              <w:jc w:val="center"/>
                              <w:rPr>
                                <w:rFonts w:eastAsia="Adobe Fangsong Std R" w:cstheme="minorHAnsi"/>
                                <w:b/>
                                <w:color w:val="000000"/>
                                <w:sz w:val="32"/>
                                <w:szCs w:val="28"/>
                                <w:lang w:eastAsia="es-EC"/>
                              </w:rPr>
                            </w:pPr>
                          </w:p>
                          <w:p w14:paraId="46E5CE5E"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792AC084" w14:textId="77777777" w:rsidR="00B6784F" w:rsidRPr="003E28A7" w:rsidRDefault="00B6784F" w:rsidP="00B6784F">
                            <w:pPr>
                              <w:jc w:val="center"/>
                            </w:pPr>
                            <w:r w:rsidRPr="003E28A7">
                              <w:t>Ing. Eduardo Mauricio Campaña Ortega</w:t>
                            </w:r>
                          </w:p>
                          <w:p w14:paraId="78287605" w14:textId="77777777" w:rsidR="00B6784F" w:rsidRPr="003E28A7" w:rsidRDefault="00B6784F" w:rsidP="00B6784F">
                            <w:pPr>
                              <w:jc w:val="center"/>
                            </w:pPr>
                            <w:r w:rsidRPr="003E28A7">
                              <w:t>MIS.MDU.CCNA.CCIA.</w:t>
                            </w:r>
                          </w:p>
                          <w:p w14:paraId="43449793" w14:textId="77777777" w:rsidR="00B6784F" w:rsidRPr="003E28A7" w:rsidRDefault="00B6784F" w:rsidP="00B6784F">
                            <w:pPr>
                              <w:jc w:val="center"/>
                            </w:pPr>
                            <w:r w:rsidRPr="003E28A7">
                              <w:t>PhD. (c) Ingeniería de Software PhD. (c) Seguridad Información</w:t>
                            </w:r>
                          </w:p>
                          <w:p w14:paraId="3977C2B0" w14:textId="77777777" w:rsidR="00B6784F" w:rsidRDefault="00B6784F" w:rsidP="00B6784F">
                            <w:pPr>
                              <w:jc w:val="center"/>
                              <w:rPr>
                                <w:rFonts w:eastAsia="Adobe Fangsong Std R" w:cstheme="minorHAnsi"/>
                                <w:b/>
                                <w:color w:val="000000"/>
                                <w:sz w:val="32"/>
                                <w:szCs w:val="28"/>
                                <w:lang w:eastAsia="es-EC"/>
                              </w:rPr>
                            </w:pPr>
                          </w:p>
                          <w:p w14:paraId="42749D13" w14:textId="77777777"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0EBAB227" w14:textId="3D997D7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7F1AEE">
                              <w:rPr>
                                <w:rFonts w:eastAsia="Adobe Fangsong Std R" w:cstheme="minorHAnsi"/>
                                <w:b/>
                                <w:noProof/>
                                <w:color w:val="000000"/>
                                <w:sz w:val="32"/>
                                <w:szCs w:val="28"/>
                                <w:lang w:eastAsia="es-EC"/>
                              </w:rPr>
                              <w:t>27/10/2026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" filled="f" stroked="f" strokeweight="2pt">
                <v:textbox>
                  <w:txbxContent>
                    <w:p w14:paraId="51486909"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61F26EE3" w14:textId="77777777" w:rsidR="00B6784F" w:rsidRDefault="00B6784F" w:rsidP="00B6784F">
                      <w:pPr>
                        <w:jc w:val="center"/>
                        <w:rPr>
                          <w:sz w:val="44"/>
                          <w:szCs w:val="44"/>
                        </w:rPr>
                      </w:pPr>
                      <w:r w:rsidRPr="00850009">
                        <w:rPr>
                          <w:sz w:val="44"/>
                          <w:szCs w:val="44"/>
                        </w:rPr>
                        <w:t>ESPECIFICACIÓN DE REQUERIMIENTOS DE</w:t>
                      </w:r>
                      <w:r w:rsidR="0030127C">
                        <w:rPr>
                          <w:sz w:val="44"/>
                          <w:szCs w:val="44"/>
                        </w:rPr>
                        <w:t xml:space="preserve"> SOFTWARE PARA SOA CON </w:t>
                      </w:r>
                      <w:r w:rsidR="00665354">
                        <w:rPr>
                          <w:sz w:val="44"/>
                          <w:szCs w:val="44"/>
                        </w:rPr>
                        <w:t>REST</w:t>
                      </w:r>
                      <w:r w:rsidR="0030127C">
                        <w:rPr>
                          <w:sz w:val="44"/>
                          <w:szCs w:val="44"/>
                        </w:rPr>
                        <w:t xml:space="preserve"> EN JAVA SIN BDD</w:t>
                      </w:r>
                    </w:p>
                    <w:p w14:paraId="2C94D488" w14:textId="77777777" w:rsidR="0030127C" w:rsidRPr="003A28DA" w:rsidRDefault="0030127C" w:rsidP="00B6784F">
                      <w:pPr>
                        <w:jc w:val="center"/>
                        <w:rPr>
                          <w:rFonts w:eastAsia="Adobe Fangsong Std R" w:cstheme="minorHAnsi"/>
                          <w:b/>
                          <w:bCs/>
                          <w:color w:val="000000"/>
                          <w:sz w:val="36"/>
                          <w:szCs w:val="36"/>
                          <w:lang w:eastAsia="es-EC"/>
                        </w:rPr>
                      </w:pPr>
                    </w:p>
                    <w:p w14:paraId="64AA259E"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6E7211C9" w14:textId="77777777" w:rsidR="0085688E" w:rsidRDefault="009721C2" w:rsidP="0085688E">
                      <w:pPr>
                        <w:spacing w:before="0"/>
                        <w:jc w:val="center"/>
                      </w:pPr>
                      <w:r>
                        <w:t>Caetano Flores</w:t>
                      </w:r>
                    </w:p>
                    <w:p w14:paraId="292141BC" w14:textId="77777777" w:rsidR="0085688E" w:rsidRDefault="009721C2" w:rsidP="0085688E">
                      <w:pPr>
                        <w:spacing w:before="0"/>
                        <w:jc w:val="center"/>
                      </w:pPr>
                      <w:r>
                        <w:t>Anthony Morales</w:t>
                      </w:r>
                    </w:p>
                    <w:p w14:paraId="7BE38A8E" w14:textId="77777777" w:rsidR="00DC67DE" w:rsidRDefault="009721C2" w:rsidP="00DC67DE">
                      <w:pPr>
                        <w:spacing w:before="0"/>
                        <w:jc w:val="center"/>
                      </w:pPr>
                      <w:r>
                        <w:t>Leonardo Narvaez</w:t>
                      </w:r>
                    </w:p>
                    <w:p w14:paraId="634771CE" w14:textId="77777777" w:rsidR="00B6784F" w:rsidRDefault="00B6784F" w:rsidP="00B6784F">
                      <w:pPr>
                        <w:jc w:val="center"/>
                        <w:rPr>
                          <w:rFonts w:eastAsia="Adobe Fangsong Std R" w:cstheme="minorHAnsi"/>
                          <w:b/>
                          <w:color w:val="000000"/>
                          <w:sz w:val="32"/>
                          <w:szCs w:val="28"/>
                          <w:lang w:eastAsia="es-EC"/>
                        </w:rPr>
                      </w:pPr>
                    </w:p>
                    <w:p w14:paraId="46E5CE5E"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792AC084" w14:textId="77777777" w:rsidR="00B6784F" w:rsidRPr="003E28A7" w:rsidRDefault="00B6784F" w:rsidP="00B6784F">
                      <w:pPr>
                        <w:jc w:val="center"/>
                      </w:pPr>
                      <w:r w:rsidRPr="003E28A7">
                        <w:t>Ing. Eduardo Mauricio Campaña Ortega</w:t>
                      </w:r>
                    </w:p>
                    <w:p w14:paraId="78287605" w14:textId="77777777" w:rsidR="00B6784F" w:rsidRPr="003E28A7" w:rsidRDefault="00B6784F" w:rsidP="00B6784F">
                      <w:pPr>
                        <w:jc w:val="center"/>
                      </w:pPr>
                      <w:r w:rsidRPr="003E28A7">
                        <w:t>MIS.MDU.CCNA.CCIA.</w:t>
                      </w:r>
                    </w:p>
                    <w:p w14:paraId="43449793" w14:textId="77777777" w:rsidR="00B6784F" w:rsidRPr="003E28A7" w:rsidRDefault="00B6784F" w:rsidP="00B6784F">
                      <w:pPr>
                        <w:jc w:val="center"/>
                      </w:pPr>
                      <w:r w:rsidRPr="003E28A7">
                        <w:t>PhD. (c) Ingeniería de Software PhD. (c) Seguridad Información</w:t>
                      </w:r>
                    </w:p>
                    <w:p w14:paraId="3977C2B0" w14:textId="77777777" w:rsidR="00B6784F" w:rsidRDefault="00B6784F" w:rsidP="00B6784F">
                      <w:pPr>
                        <w:jc w:val="center"/>
                        <w:rPr>
                          <w:rFonts w:eastAsia="Adobe Fangsong Std R" w:cstheme="minorHAnsi"/>
                          <w:b/>
                          <w:color w:val="000000"/>
                          <w:sz w:val="32"/>
                          <w:szCs w:val="28"/>
                          <w:lang w:eastAsia="es-EC"/>
                        </w:rPr>
                      </w:pPr>
                    </w:p>
                    <w:p w14:paraId="42749D13" w14:textId="77777777"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0EBAB227" w14:textId="3D997D7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7F1AEE">
                        <w:rPr>
                          <w:rFonts w:eastAsia="Adobe Fangsong Std R" w:cstheme="minorHAnsi"/>
                          <w:b/>
                          <w:noProof/>
                          <w:color w:val="000000"/>
                          <w:sz w:val="32"/>
                          <w:szCs w:val="28"/>
                          <w:lang w:eastAsia="es-EC"/>
                        </w:rPr>
                        <w:t>27/10/2026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689A490C" w14:textId="77777777" w:rsidR="00B6784F" w:rsidRDefault="00B6784F" w:rsidP="00B6784F">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IkYeSQAALg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689A490C" w14:textId="77777777" w:rsidR="00B6784F" w:rsidRDefault="00B6784F" w:rsidP="00B6784F">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B72350D" w14:textId="77777777" w:rsidR="00312F58" w:rsidRDefault="00000000">
      <w:pPr>
        <w:pStyle w:val="TOCHeading"/>
        <w:jc w:val="center"/>
      </w:pPr>
      <w:r>
        <w:lastRenderedPageBreak/>
        <w:t>ESPECIFICACIÓN DE REQUERIMIENTOS DE SOFTWARE DEL SISTEMA “CONVERTIDOR DE UNIDADES” PARA SOA CON REST EN JAVA SIN BDD</w:t>
      </w:r>
    </w:p>
    <w:p w14:paraId="176A2A90" w14:textId="77777777" w:rsidR="00312F58" w:rsidRDefault="00000000">
      <w:pPr>
        <w:pStyle w:val="TOCHeading"/>
      </w:pPr>
      <w:r>
        <w:t>ÍNDICE DE CONTENIDOS</w:t>
      </w:r>
    </w:p>
    <w:p w14:paraId="5EEF8D15" w14:textId="77777777" w:rsidR="00790DE4" w:rsidRDefault="00000000">
      <w:pPr>
        <w:pStyle w:val="TOC1"/>
        <w:tabs>
          <w:tab w:val="left" w:pos="980"/>
          <w:tab w:val="right" w:leader="dot" w:pos="902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42250602" w:history="1">
        <w:r w:rsidR="00790DE4" w:rsidRPr="008E4E88">
          <w:rPr>
            <w:rStyle w:val="Hyperlink"/>
            <w:noProof/>
          </w:rPr>
          <w:t>1.</w:t>
        </w:r>
        <w:r w:rsidR="00790DE4">
          <w:rPr>
            <w:rFonts w:asciiTheme="minorHAnsi" w:eastAsiaTheme="minorEastAsia" w:hAnsiTheme="minorHAnsi" w:cstheme="minorBidi"/>
            <w:noProof/>
            <w:kern w:val="2"/>
            <w:sz w:val="24"/>
            <w:szCs w:val="24"/>
            <w:lang w:val="en-US"/>
            <w14:ligatures w14:val="standardContextual"/>
          </w:rPr>
          <w:tab/>
        </w:r>
        <w:r w:rsidR="00790DE4" w:rsidRPr="008E4E88">
          <w:rPr>
            <w:rStyle w:val="Hyperlink"/>
            <w:noProof/>
          </w:rPr>
          <w:t>Introducción</w:t>
        </w:r>
        <w:r w:rsidR="00790DE4">
          <w:rPr>
            <w:noProof/>
            <w:webHidden/>
          </w:rPr>
          <w:tab/>
        </w:r>
        <w:r w:rsidR="00790DE4">
          <w:rPr>
            <w:noProof/>
            <w:webHidden/>
          </w:rPr>
          <w:fldChar w:fldCharType="begin"/>
        </w:r>
        <w:r w:rsidR="00790DE4">
          <w:rPr>
            <w:noProof/>
            <w:webHidden/>
          </w:rPr>
          <w:instrText xml:space="preserve"> PAGEREF _Toc242250602 \h </w:instrText>
        </w:r>
        <w:r w:rsidR="00790DE4">
          <w:rPr>
            <w:noProof/>
            <w:webHidden/>
          </w:rPr>
        </w:r>
        <w:r w:rsidR="00790DE4">
          <w:rPr>
            <w:noProof/>
            <w:webHidden/>
          </w:rPr>
          <w:fldChar w:fldCharType="separate"/>
        </w:r>
        <w:r w:rsidR="00790DE4">
          <w:rPr>
            <w:noProof/>
            <w:webHidden/>
          </w:rPr>
          <w:t>1</w:t>
        </w:r>
        <w:r w:rsidR="00790DE4">
          <w:rPr>
            <w:noProof/>
            <w:webHidden/>
          </w:rPr>
          <w:fldChar w:fldCharType="end"/>
        </w:r>
      </w:hyperlink>
    </w:p>
    <w:p w14:paraId="2704565E" w14:textId="77777777" w:rsidR="00790DE4" w:rsidRDefault="00790DE4">
      <w:pPr>
        <w:pStyle w:val="TOC1"/>
        <w:tabs>
          <w:tab w:val="left" w:pos="980"/>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03" w:history="1">
        <w:r w:rsidRPr="008E4E88">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Propósito</w:t>
        </w:r>
        <w:r>
          <w:rPr>
            <w:noProof/>
            <w:webHidden/>
          </w:rPr>
          <w:tab/>
        </w:r>
        <w:r>
          <w:rPr>
            <w:noProof/>
            <w:webHidden/>
          </w:rPr>
          <w:fldChar w:fldCharType="begin"/>
        </w:r>
        <w:r>
          <w:rPr>
            <w:noProof/>
            <w:webHidden/>
          </w:rPr>
          <w:instrText xml:space="preserve"> PAGEREF _Toc242250603 \h </w:instrText>
        </w:r>
        <w:r>
          <w:rPr>
            <w:noProof/>
            <w:webHidden/>
          </w:rPr>
        </w:r>
        <w:r>
          <w:rPr>
            <w:noProof/>
            <w:webHidden/>
          </w:rPr>
          <w:fldChar w:fldCharType="separate"/>
        </w:r>
        <w:r>
          <w:rPr>
            <w:noProof/>
            <w:webHidden/>
          </w:rPr>
          <w:t>1</w:t>
        </w:r>
        <w:r>
          <w:rPr>
            <w:noProof/>
            <w:webHidden/>
          </w:rPr>
          <w:fldChar w:fldCharType="end"/>
        </w:r>
      </w:hyperlink>
    </w:p>
    <w:p w14:paraId="6C7211AA" w14:textId="77777777" w:rsidR="00790DE4" w:rsidRDefault="00790DE4">
      <w:pPr>
        <w:pStyle w:val="TOC1"/>
        <w:tabs>
          <w:tab w:val="left" w:pos="980"/>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04" w:history="1">
        <w:r w:rsidRPr="008E4E88">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Alcance</w:t>
        </w:r>
        <w:r>
          <w:rPr>
            <w:noProof/>
            <w:webHidden/>
          </w:rPr>
          <w:tab/>
        </w:r>
        <w:r>
          <w:rPr>
            <w:noProof/>
            <w:webHidden/>
          </w:rPr>
          <w:fldChar w:fldCharType="begin"/>
        </w:r>
        <w:r>
          <w:rPr>
            <w:noProof/>
            <w:webHidden/>
          </w:rPr>
          <w:instrText xml:space="preserve"> PAGEREF _Toc242250604 \h </w:instrText>
        </w:r>
        <w:r>
          <w:rPr>
            <w:noProof/>
            <w:webHidden/>
          </w:rPr>
        </w:r>
        <w:r>
          <w:rPr>
            <w:noProof/>
            <w:webHidden/>
          </w:rPr>
          <w:fldChar w:fldCharType="separate"/>
        </w:r>
        <w:r>
          <w:rPr>
            <w:noProof/>
            <w:webHidden/>
          </w:rPr>
          <w:t>1</w:t>
        </w:r>
        <w:r>
          <w:rPr>
            <w:noProof/>
            <w:webHidden/>
          </w:rPr>
          <w:fldChar w:fldCharType="end"/>
        </w:r>
      </w:hyperlink>
    </w:p>
    <w:p w14:paraId="6F1C8577" w14:textId="77777777" w:rsidR="00790DE4" w:rsidRDefault="00790DE4">
      <w:pPr>
        <w:pStyle w:val="TOC1"/>
        <w:tabs>
          <w:tab w:val="left" w:pos="980"/>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05" w:history="1">
        <w:r w:rsidRPr="008E4E88">
          <w:rPr>
            <w:rStyle w:val="Hyperlink"/>
            <w:noProof/>
          </w:rPr>
          <w:t>4.</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Definiciones, Acrónimos y Abreviaturas</w:t>
        </w:r>
        <w:r>
          <w:rPr>
            <w:noProof/>
            <w:webHidden/>
          </w:rPr>
          <w:tab/>
        </w:r>
        <w:r>
          <w:rPr>
            <w:noProof/>
            <w:webHidden/>
          </w:rPr>
          <w:fldChar w:fldCharType="begin"/>
        </w:r>
        <w:r>
          <w:rPr>
            <w:noProof/>
            <w:webHidden/>
          </w:rPr>
          <w:instrText xml:space="preserve"> PAGEREF _Toc242250605 \h </w:instrText>
        </w:r>
        <w:r>
          <w:rPr>
            <w:noProof/>
            <w:webHidden/>
          </w:rPr>
        </w:r>
        <w:r>
          <w:rPr>
            <w:noProof/>
            <w:webHidden/>
          </w:rPr>
          <w:fldChar w:fldCharType="separate"/>
        </w:r>
        <w:r>
          <w:rPr>
            <w:noProof/>
            <w:webHidden/>
          </w:rPr>
          <w:t>1</w:t>
        </w:r>
        <w:r>
          <w:rPr>
            <w:noProof/>
            <w:webHidden/>
          </w:rPr>
          <w:fldChar w:fldCharType="end"/>
        </w:r>
      </w:hyperlink>
    </w:p>
    <w:p w14:paraId="343916D9" w14:textId="77777777" w:rsidR="00790DE4" w:rsidRDefault="00790DE4">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06" w:history="1">
        <w:r w:rsidRPr="008E4E88">
          <w:rPr>
            <w:rStyle w:val="Hyperlink"/>
            <w:noProof/>
          </w:rPr>
          <w:t>4.1.</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Definiciones</w:t>
        </w:r>
        <w:r>
          <w:rPr>
            <w:noProof/>
            <w:webHidden/>
          </w:rPr>
          <w:tab/>
        </w:r>
        <w:r>
          <w:rPr>
            <w:noProof/>
            <w:webHidden/>
          </w:rPr>
          <w:fldChar w:fldCharType="begin"/>
        </w:r>
        <w:r>
          <w:rPr>
            <w:noProof/>
            <w:webHidden/>
          </w:rPr>
          <w:instrText xml:space="preserve"> PAGEREF _Toc242250606 \h </w:instrText>
        </w:r>
        <w:r>
          <w:rPr>
            <w:noProof/>
            <w:webHidden/>
          </w:rPr>
        </w:r>
        <w:r>
          <w:rPr>
            <w:noProof/>
            <w:webHidden/>
          </w:rPr>
          <w:fldChar w:fldCharType="separate"/>
        </w:r>
        <w:r>
          <w:rPr>
            <w:noProof/>
            <w:webHidden/>
          </w:rPr>
          <w:t>1</w:t>
        </w:r>
        <w:r>
          <w:rPr>
            <w:noProof/>
            <w:webHidden/>
          </w:rPr>
          <w:fldChar w:fldCharType="end"/>
        </w:r>
      </w:hyperlink>
    </w:p>
    <w:p w14:paraId="0D2E5CF9" w14:textId="77777777" w:rsidR="00790DE4" w:rsidRDefault="00790DE4">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07" w:history="1">
        <w:r w:rsidRPr="008E4E88">
          <w:rPr>
            <w:rStyle w:val="Hyperlink"/>
            <w:noProof/>
          </w:rPr>
          <w:t>4.2.</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Acrónimos y abreviaturas</w:t>
        </w:r>
        <w:r>
          <w:rPr>
            <w:noProof/>
            <w:webHidden/>
          </w:rPr>
          <w:tab/>
        </w:r>
        <w:r>
          <w:rPr>
            <w:noProof/>
            <w:webHidden/>
          </w:rPr>
          <w:fldChar w:fldCharType="begin"/>
        </w:r>
        <w:r>
          <w:rPr>
            <w:noProof/>
            <w:webHidden/>
          </w:rPr>
          <w:instrText xml:space="preserve"> PAGEREF _Toc242250607 \h </w:instrText>
        </w:r>
        <w:r>
          <w:rPr>
            <w:noProof/>
            <w:webHidden/>
          </w:rPr>
        </w:r>
        <w:r>
          <w:rPr>
            <w:noProof/>
            <w:webHidden/>
          </w:rPr>
          <w:fldChar w:fldCharType="separate"/>
        </w:r>
        <w:r>
          <w:rPr>
            <w:noProof/>
            <w:webHidden/>
          </w:rPr>
          <w:t>1</w:t>
        </w:r>
        <w:r>
          <w:rPr>
            <w:noProof/>
            <w:webHidden/>
          </w:rPr>
          <w:fldChar w:fldCharType="end"/>
        </w:r>
      </w:hyperlink>
    </w:p>
    <w:p w14:paraId="46B183A4" w14:textId="77777777" w:rsidR="00790DE4" w:rsidRDefault="00790DE4">
      <w:pPr>
        <w:pStyle w:val="TOC1"/>
        <w:tabs>
          <w:tab w:val="left" w:pos="980"/>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08" w:history="1">
        <w:r w:rsidRPr="008E4E88">
          <w:rPr>
            <w:rStyle w:val="Hyperlink"/>
            <w:noProof/>
          </w:rPr>
          <w:t>5.</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Referencias</w:t>
        </w:r>
        <w:r>
          <w:rPr>
            <w:noProof/>
            <w:webHidden/>
          </w:rPr>
          <w:tab/>
        </w:r>
        <w:r>
          <w:rPr>
            <w:noProof/>
            <w:webHidden/>
          </w:rPr>
          <w:fldChar w:fldCharType="begin"/>
        </w:r>
        <w:r>
          <w:rPr>
            <w:noProof/>
            <w:webHidden/>
          </w:rPr>
          <w:instrText xml:space="preserve"> PAGEREF _Toc242250608 \h </w:instrText>
        </w:r>
        <w:r>
          <w:rPr>
            <w:noProof/>
            <w:webHidden/>
          </w:rPr>
        </w:r>
        <w:r>
          <w:rPr>
            <w:noProof/>
            <w:webHidden/>
          </w:rPr>
          <w:fldChar w:fldCharType="separate"/>
        </w:r>
        <w:r>
          <w:rPr>
            <w:noProof/>
            <w:webHidden/>
          </w:rPr>
          <w:t>1</w:t>
        </w:r>
        <w:r>
          <w:rPr>
            <w:noProof/>
            <w:webHidden/>
          </w:rPr>
          <w:fldChar w:fldCharType="end"/>
        </w:r>
      </w:hyperlink>
    </w:p>
    <w:p w14:paraId="2313F37C" w14:textId="77777777" w:rsidR="00790DE4" w:rsidRDefault="00790DE4">
      <w:pPr>
        <w:pStyle w:val="TOC1"/>
        <w:tabs>
          <w:tab w:val="left" w:pos="980"/>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09" w:history="1">
        <w:r w:rsidRPr="008E4E88">
          <w:rPr>
            <w:rStyle w:val="Hyperlink"/>
            <w:noProof/>
          </w:rPr>
          <w:t>6.</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Visión General del Documento</w:t>
        </w:r>
        <w:r>
          <w:rPr>
            <w:noProof/>
            <w:webHidden/>
          </w:rPr>
          <w:tab/>
        </w:r>
        <w:r>
          <w:rPr>
            <w:noProof/>
            <w:webHidden/>
          </w:rPr>
          <w:fldChar w:fldCharType="begin"/>
        </w:r>
        <w:r>
          <w:rPr>
            <w:noProof/>
            <w:webHidden/>
          </w:rPr>
          <w:instrText xml:space="preserve"> PAGEREF _Toc242250609 \h </w:instrText>
        </w:r>
        <w:r>
          <w:rPr>
            <w:noProof/>
            <w:webHidden/>
          </w:rPr>
        </w:r>
        <w:r>
          <w:rPr>
            <w:noProof/>
            <w:webHidden/>
          </w:rPr>
          <w:fldChar w:fldCharType="separate"/>
        </w:r>
        <w:r>
          <w:rPr>
            <w:noProof/>
            <w:webHidden/>
          </w:rPr>
          <w:t>1</w:t>
        </w:r>
        <w:r>
          <w:rPr>
            <w:noProof/>
            <w:webHidden/>
          </w:rPr>
          <w:fldChar w:fldCharType="end"/>
        </w:r>
      </w:hyperlink>
    </w:p>
    <w:p w14:paraId="4F70ABC5" w14:textId="77777777" w:rsidR="00790DE4" w:rsidRDefault="00790DE4">
      <w:pPr>
        <w:pStyle w:val="TOC1"/>
        <w:tabs>
          <w:tab w:val="left" w:pos="980"/>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10" w:history="1">
        <w:r w:rsidRPr="008E4E88">
          <w:rPr>
            <w:rStyle w:val="Hyperlink"/>
            <w:noProof/>
          </w:rPr>
          <w:t>7.</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Descripción General</w:t>
        </w:r>
        <w:r>
          <w:rPr>
            <w:noProof/>
            <w:webHidden/>
          </w:rPr>
          <w:tab/>
        </w:r>
        <w:r>
          <w:rPr>
            <w:noProof/>
            <w:webHidden/>
          </w:rPr>
          <w:fldChar w:fldCharType="begin"/>
        </w:r>
        <w:r>
          <w:rPr>
            <w:noProof/>
            <w:webHidden/>
          </w:rPr>
          <w:instrText xml:space="preserve"> PAGEREF _Toc242250610 \h </w:instrText>
        </w:r>
        <w:r>
          <w:rPr>
            <w:noProof/>
            <w:webHidden/>
          </w:rPr>
        </w:r>
        <w:r>
          <w:rPr>
            <w:noProof/>
            <w:webHidden/>
          </w:rPr>
          <w:fldChar w:fldCharType="separate"/>
        </w:r>
        <w:r>
          <w:rPr>
            <w:noProof/>
            <w:webHidden/>
          </w:rPr>
          <w:t>1</w:t>
        </w:r>
        <w:r>
          <w:rPr>
            <w:noProof/>
            <w:webHidden/>
          </w:rPr>
          <w:fldChar w:fldCharType="end"/>
        </w:r>
      </w:hyperlink>
    </w:p>
    <w:p w14:paraId="307A8899" w14:textId="77777777" w:rsidR="00790DE4" w:rsidRDefault="00790DE4">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11" w:history="1">
        <w:r w:rsidRPr="008E4E88">
          <w:rPr>
            <w:rStyle w:val="Hyperlink"/>
            <w:noProof/>
          </w:rPr>
          <w:t>7.1.</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Perspectiva del Producto</w:t>
        </w:r>
        <w:r>
          <w:rPr>
            <w:noProof/>
            <w:webHidden/>
          </w:rPr>
          <w:tab/>
        </w:r>
        <w:r>
          <w:rPr>
            <w:noProof/>
            <w:webHidden/>
          </w:rPr>
          <w:fldChar w:fldCharType="begin"/>
        </w:r>
        <w:r>
          <w:rPr>
            <w:noProof/>
            <w:webHidden/>
          </w:rPr>
          <w:instrText xml:space="preserve"> PAGEREF _Toc242250611 \h </w:instrText>
        </w:r>
        <w:r>
          <w:rPr>
            <w:noProof/>
            <w:webHidden/>
          </w:rPr>
        </w:r>
        <w:r>
          <w:rPr>
            <w:noProof/>
            <w:webHidden/>
          </w:rPr>
          <w:fldChar w:fldCharType="separate"/>
        </w:r>
        <w:r>
          <w:rPr>
            <w:noProof/>
            <w:webHidden/>
          </w:rPr>
          <w:t>1</w:t>
        </w:r>
        <w:r>
          <w:rPr>
            <w:noProof/>
            <w:webHidden/>
          </w:rPr>
          <w:fldChar w:fldCharType="end"/>
        </w:r>
      </w:hyperlink>
    </w:p>
    <w:p w14:paraId="67D71BDD" w14:textId="77777777" w:rsidR="00790DE4" w:rsidRDefault="00790DE4">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12" w:history="1">
        <w:r w:rsidRPr="008E4E88">
          <w:rPr>
            <w:rStyle w:val="Hyperlink"/>
            <w:noProof/>
          </w:rPr>
          <w:t>7.2.</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Funciones del Producto</w:t>
        </w:r>
        <w:r>
          <w:rPr>
            <w:noProof/>
            <w:webHidden/>
          </w:rPr>
          <w:tab/>
        </w:r>
        <w:r>
          <w:rPr>
            <w:noProof/>
            <w:webHidden/>
          </w:rPr>
          <w:fldChar w:fldCharType="begin"/>
        </w:r>
        <w:r>
          <w:rPr>
            <w:noProof/>
            <w:webHidden/>
          </w:rPr>
          <w:instrText xml:space="preserve"> PAGEREF _Toc242250612 \h </w:instrText>
        </w:r>
        <w:r>
          <w:rPr>
            <w:noProof/>
            <w:webHidden/>
          </w:rPr>
        </w:r>
        <w:r>
          <w:rPr>
            <w:noProof/>
            <w:webHidden/>
          </w:rPr>
          <w:fldChar w:fldCharType="separate"/>
        </w:r>
        <w:r>
          <w:rPr>
            <w:noProof/>
            <w:webHidden/>
          </w:rPr>
          <w:t>1</w:t>
        </w:r>
        <w:r>
          <w:rPr>
            <w:noProof/>
            <w:webHidden/>
          </w:rPr>
          <w:fldChar w:fldCharType="end"/>
        </w:r>
      </w:hyperlink>
    </w:p>
    <w:p w14:paraId="4254D5A9" w14:textId="77777777" w:rsidR="00790DE4" w:rsidRDefault="00790DE4">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13" w:history="1">
        <w:r w:rsidRPr="008E4E88">
          <w:rPr>
            <w:rStyle w:val="Hyperlink"/>
            <w:noProof/>
          </w:rPr>
          <w:t>7.3.</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Condiciones del Entorno</w:t>
        </w:r>
        <w:r>
          <w:rPr>
            <w:noProof/>
            <w:webHidden/>
          </w:rPr>
          <w:tab/>
        </w:r>
        <w:r>
          <w:rPr>
            <w:noProof/>
            <w:webHidden/>
          </w:rPr>
          <w:fldChar w:fldCharType="begin"/>
        </w:r>
        <w:r>
          <w:rPr>
            <w:noProof/>
            <w:webHidden/>
          </w:rPr>
          <w:instrText xml:space="preserve"> PAGEREF _Toc242250613 \h </w:instrText>
        </w:r>
        <w:r>
          <w:rPr>
            <w:noProof/>
            <w:webHidden/>
          </w:rPr>
        </w:r>
        <w:r>
          <w:rPr>
            <w:noProof/>
            <w:webHidden/>
          </w:rPr>
          <w:fldChar w:fldCharType="separate"/>
        </w:r>
        <w:r>
          <w:rPr>
            <w:noProof/>
            <w:webHidden/>
          </w:rPr>
          <w:t>1</w:t>
        </w:r>
        <w:r>
          <w:rPr>
            <w:noProof/>
            <w:webHidden/>
          </w:rPr>
          <w:fldChar w:fldCharType="end"/>
        </w:r>
      </w:hyperlink>
    </w:p>
    <w:p w14:paraId="4B958F35" w14:textId="77777777" w:rsidR="00790DE4" w:rsidRDefault="00790DE4">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14" w:history="1">
        <w:r w:rsidRPr="008E4E88">
          <w:rPr>
            <w:rStyle w:val="Hyperlink"/>
            <w:noProof/>
          </w:rPr>
          <w:t>7.4.</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Características de los Usuarios</w:t>
        </w:r>
        <w:r>
          <w:rPr>
            <w:noProof/>
            <w:webHidden/>
          </w:rPr>
          <w:tab/>
        </w:r>
        <w:r>
          <w:rPr>
            <w:noProof/>
            <w:webHidden/>
          </w:rPr>
          <w:fldChar w:fldCharType="begin"/>
        </w:r>
        <w:r>
          <w:rPr>
            <w:noProof/>
            <w:webHidden/>
          </w:rPr>
          <w:instrText xml:space="preserve"> PAGEREF _Toc242250614 \h </w:instrText>
        </w:r>
        <w:r>
          <w:rPr>
            <w:noProof/>
            <w:webHidden/>
          </w:rPr>
        </w:r>
        <w:r>
          <w:rPr>
            <w:noProof/>
            <w:webHidden/>
          </w:rPr>
          <w:fldChar w:fldCharType="separate"/>
        </w:r>
        <w:r>
          <w:rPr>
            <w:noProof/>
            <w:webHidden/>
          </w:rPr>
          <w:t>1</w:t>
        </w:r>
        <w:r>
          <w:rPr>
            <w:noProof/>
            <w:webHidden/>
          </w:rPr>
          <w:fldChar w:fldCharType="end"/>
        </w:r>
      </w:hyperlink>
    </w:p>
    <w:p w14:paraId="43A3C3CA" w14:textId="77777777" w:rsidR="00790DE4" w:rsidRDefault="00790DE4">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15" w:history="1">
        <w:r w:rsidRPr="008E4E88">
          <w:rPr>
            <w:rStyle w:val="Hyperlink"/>
            <w:noProof/>
          </w:rPr>
          <w:t>7.5.</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Interfaces Externas</w:t>
        </w:r>
        <w:r>
          <w:rPr>
            <w:noProof/>
            <w:webHidden/>
          </w:rPr>
          <w:tab/>
        </w:r>
        <w:r>
          <w:rPr>
            <w:noProof/>
            <w:webHidden/>
          </w:rPr>
          <w:fldChar w:fldCharType="begin"/>
        </w:r>
        <w:r>
          <w:rPr>
            <w:noProof/>
            <w:webHidden/>
          </w:rPr>
          <w:instrText xml:space="preserve"> PAGEREF _Toc242250615 \h </w:instrText>
        </w:r>
        <w:r>
          <w:rPr>
            <w:noProof/>
            <w:webHidden/>
          </w:rPr>
        </w:r>
        <w:r>
          <w:rPr>
            <w:noProof/>
            <w:webHidden/>
          </w:rPr>
          <w:fldChar w:fldCharType="separate"/>
        </w:r>
        <w:r>
          <w:rPr>
            <w:noProof/>
            <w:webHidden/>
          </w:rPr>
          <w:t>1</w:t>
        </w:r>
        <w:r>
          <w:rPr>
            <w:noProof/>
            <w:webHidden/>
          </w:rPr>
          <w:fldChar w:fldCharType="end"/>
        </w:r>
      </w:hyperlink>
    </w:p>
    <w:p w14:paraId="7C9AE68F" w14:textId="77777777" w:rsidR="00790DE4" w:rsidRDefault="00790DE4">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16" w:history="1">
        <w:r w:rsidRPr="008E4E88">
          <w:rPr>
            <w:rStyle w:val="Hyperlink"/>
            <w:noProof/>
          </w:rPr>
          <w:t>7.6.</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Restricciones</w:t>
        </w:r>
        <w:r>
          <w:rPr>
            <w:noProof/>
            <w:webHidden/>
          </w:rPr>
          <w:tab/>
        </w:r>
        <w:r>
          <w:rPr>
            <w:noProof/>
            <w:webHidden/>
          </w:rPr>
          <w:fldChar w:fldCharType="begin"/>
        </w:r>
        <w:r>
          <w:rPr>
            <w:noProof/>
            <w:webHidden/>
          </w:rPr>
          <w:instrText xml:space="preserve"> PAGEREF _Toc242250616 \h </w:instrText>
        </w:r>
        <w:r>
          <w:rPr>
            <w:noProof/>
            <w:webHidden/>
          </w:rPr>
        </w:r>
        <w:r>
          <w:rPr>
            <w:noProof/>
            <w:webHidden/>
          </w:rPr>
          <w:fldChar w:fldCharType="separate"/>
        </w:r>
        <w:r>
          <w:rPr>
            <w:noProof/>
            <w:webHidden/>
          </w:rPr>
          <w:t>1</w:t>
        </w:r>
        <w:r>
          <w:rPr>
            <w:noProof/>
            <w:webHidden/>
          </w:rPr>
          <w:fldChar w:fldCharType="end"/>
        </w:r>
      </w:hyperlink>
    </w:p>
    <w:p w14:paraId="5D8BF568" w14:textId="77777777" w:rsidR="00790DE4" w:rsidRDefault="00790DE4">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17" w:history="1">
        <w:r w:rsidRPr="008E4E88">
          <w:rPr>
            <w:rStyle w:val="Hyperlink"/>
            <w:noProof/>
          </w:rPr>
          <w:t>7.7.</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Suposiciones y Dependencias</w:t>
        </w:r>
        <w:r>
          <w:rPr>
            <w:noProof/>
            <w:webHidden/>
          </w:rPr>
          <w:tab/>
        </w:r>
        <w:r>
          <w:rPr>
            <w:noProof/>
            <w:webHidden/>
          </w:rPr>
          <w:fldChar w:fldCharType="begin"/>
        </w:r>
        <w:r>
          <w:rPr>
            <w:noProof/>
            <w:webHidden/>
          </w:rPr>
          <w:instrText xml:space="preserve"> PAGEREF _Toc242250617 \h </w:instrText>
        </w:r>
        <w:r>
          <w:rPr>
            <w:noProof/>
            <w:webHidden/>
          </w:rPr>
        </w:r>
        <w:r>
          <w:rPr>
            <w:noProof/>
            <w:webHidden/>
          </w:rPr>
          <w:fldChar w:fldCharType="separate"/>
        </w:r>
        <w:r>
          <w:rPr>
            <w:noProof/>
            <w:webHidden/>
          </w:rPr>
          <w:t>1</w:t>
        </w:r>
        <w:r>
          <w:rPr>
            <w:noProof/>
            <w:webHidden/>
          </w:rPr>
          <w:fldChar w:fldCharType="end"/>
        </w:r>
      </w:hyperlink>
    </w:p>
    <w:p w14:paraId="5D52818D" w14:textId="77777777" w:rsidR="00790DE4" w:rsidRDefault="00790DE4">
      <w:pPr>
        <w:pStyle w:val="TOC1"/>
        <w:tabs>
          <w:tab w:val="left" w:pos="980"/>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18" w:history="1">
        <w:r w:rsidRPr="008E4E88">
          <w:rPr>
            <w:rStyle w:val="Hyperlink"/>
            <w:noProof/>
          </w:rPr>
          <w:t>8.</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Especificación de Requerimientos</w:t>
        </w:r>
        <w:r>
          <w:rPr>
            <w:noProof/>
            <w:webHidden/>
          </w:rPr>
          <w:tab/>
        </w:r>
        <w:r>
          <w:rPr>
            <w:noProof/>
            <w:webHidden/>
          </w:rPr>
          <w:fldChar w:fldCharType="begin"/>
        </w:r>
        <w:r>
          <w:rPr>
            <w:noProof/>
            <w:webHidden/>
          </w:rPr>
          <w:instrText xml:space="preserve"> PAGEREF _Toc242250618 \h </w:instrText>
        </w:r>
        <w:r>
          <w:rPr>
            <w:noProof/>
            <w:webHidden/>
          </w:rPr>
        </w:r>
        <w:r>
          <w:rPr>
            <w:noProof/>
            <w:webHidden/>
          </w:rPr>
          <w:fldChar w:fldCharType="separate"/>
        </w:r>
        <w:r>
          <w:rPr>
            <w:noProof/>
            <w:webHidden/>
          </w:rPr>
          <w:t>1</w:t>
        </w:r>
        <w:r>
          <w:rPr>
            <w:noProof/>
            <w:webHidden/>
          </w:rPr>
          <w:fldChar w:fldCharType="end"/>
        </w:r>
      </w:hyperlink>
    </w:p>
    <w:p w14:paraId="4140F835" w14:textId="77777777" w:rsidR="00790DE4" w:rsidRDefault="00790DE4">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19" w:history="1">
        <w:r w:rsidRPr="008E4E88">
          <w:rPr>
            <w:rStyle w:val="Hyperlink"/>
            <w:noProof/>
          </w:rPr>
          <w:t>8.1.</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Requisitos comunes de las interfaces</w:t>
        </w:r>
        <w:r>
          <w:rPr>
            <w:noProof/>
            <w:webHidden/>
          </w:rPr>
          <w:tab/>
        </w:r>
        <w:r>
          <w:rPr>
            <w:noProof/>
            <w:webHidden/>
          </w:rPr>
          <w:fldChar w:fldCharType="begin"/>
        </w:r>
        <w:r>
          <w:rPr>
            <w:noProof/>
            <w:webHidden/>
          </w:rPr>
          <w:instrText xml:space="preserve"> PAGEREF _Toc242250619 \h </w:instrText>
        </w:r>
        <w:r>
          <w:rPr>
            <w:noProof/>
            <w:webHidden/>
          </w:rPr>
        </w:r>
        <w:r>
          <w:rPr>
            <w:noProof/>
            <w:webHidden/>
          </w:rPr>
          <w:fldChar w:fldCharType="separate"/>
        </w:r>
        <w:r>
          <w:rPr>
            <w:noProof/>
            <w:webHidden/>
          </w:rPr>
          <w:t>1</w:t>
        </w:r>
        <w:r>
          <w:rPr>
            <w:noProof/>
            <w:webHidden/>
          </w:rPr>
          <w:fldChar w:fldCharType="end"/>
        </w:r>
      </w:hyperlink>
    </w:p>
    <w:p w14:paraId="747ED800" w14:textId="77777777" w:rsidR="00790DE4" w:rsidRDefault="00790DE4">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20" w:history="1">
        <w:r w:rsidRPr="008E4E88">
          <w:rPr>
            <w:rStyle w:val="Hyperlink"/>
            <w:noProof/>
          </w:rPr>
          <w:t>8.1.1.</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Interfaces de usuario</w:t>
        </w:r>
        <w:r>
          <w:rPr>
            <w:noProof/>
            <w:webHidden/>
          </w:rPr>
          <w:tab/>
        </w:r>
        <w:r>
          <w:rPr>
            <w:noProof/>
            <w:webHidden/>
          </w:rPr>
          <w:fldChar w:fldCharType="begin"/>
        </w:r>
        <w:r>
          <w:rPr>
            <w:noProof/>
            <w:webHidden/>
          </w:rPr>
          <w:instrText xml:space="preserve"> PAGEREF _Toc242250620 \h </w:instrText>
        </w:r>
        <w:r>
          <w:rPr>
            <w:noProof/>
            <w:webHidden/>
          </w:rPr>
        </w:r>
        <w:r>
          <w:rPr>
            <w:noProof/>
            <w:webHidden/>
          </w:rPr>
          <w:fldChar w:fldCharType="separate"/>
        </w:r>
        <w:r>
          <w:rPr>
            <w:noProof/>
            <w:webHidden/>
          </w:rPr>
          <w:t>1</w:t>
        </w:r>
        <w:r>
          <w:rPr>
            <w:noProof/>
            <w:webHidden/>
          </w:rPr>
          <w:fldChar w:fldCharType="end"/>
        </w:r>
      </w:hyperlink>
    </w:p>
    <w:p w14:paraId="41317488" w14:textId="77777777" w:rsidR="00790DE4" w:rsidRDefault="00790DE4">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21" w:history="1">
        <w:r w:rsidRPr="008E4E88">
          <w:rPr>
            <w:rStyle w:val="Hyperlink"/>
            <w:noProof/>
          </w:rPr>
          <w:t>8.1.2.</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Interfaces de hardware</w:t>
        </w:r>
        <w:r>
          <w:rPr>
            <w:noProof/>
            <w:webHidden/>
          </w:rPr>
          <w:tab/>
        </w:r>
        <w:r>
          <w:rPr>
            <w:noProof/>
            <w:webHidden/>
          </w:rPr>
          <w:fldChar w:fldCharType="begin"/>
        </w:r>
        <w:r>
          <w:rPr>
            <w:noProof/>
            <w:webHidden/>
          </w:rPr>
          <w:instrText xml:space="preserve"> PAGEREF _Toc242250621 \h </w:instrText>
        </w:r>
        <w:r>
          <w:rPr>
            <w:noProof/>
            <w:webHidden/>
          </w:rPr>
        </w:r>
        <w:r>
          <w:rPr>
            <w:noProof/>
            <w:webHidden/>
          </w:rPr>
          <w:fldChar w:fldCharType="separate"/>
        </w:r>
        <w:r>
          <w:rPr>
            <w:noProof/>
            <w:webHidden/>
          </w:rPr>
          <w:t>1</w:t>
        </w:r>
        <w:r>
          <w:rPr>
            <w:noProof/>
            <w:webHidden/>
          </w:rPr>
          <w:fldChar w:fldCharType="end"/>
        </w:r>
      </w:hyperlink>
    </w:p>
    <w:p w14:paraId="21505B0D" w14:textId="77777777" w:rsidR="00790DE4" w:rsidRDefault="00790DE4">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22" w:history="1">
        <w:r w:rsidRPr="008E4E88">
          <w:rPr>
            <w:rStyle w:val="Hyperlink"/>
            <w:noProof/>
          </w:rPr>
          <w:t>8.1.3.</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Interfaces de software</w:t>
        </w:r>
        <w:r>
          <w:rPr>
            <w:noProof/>
            <w:webHidden/>
          </w:rPr>
          <w:tab/>
        </w:r>
        <w:r>
          <w:rPr>
            <w:noProof/>
            <w:webHidden/>
          </w:rPr>
          <w:fldChar w:fldCharType="begin"/>
        </w:r>
        <w:r>
          <w:rPr>
            <w:noProof/>
            <w:webHidden/>
          </w:rPr>
          <w:instrText xml:space="preserve"> PAGEREF _Toc242250622 \h </w:instrText>
        </w:r>
        <w:r>
          <w:rPr>
            <w:noProof/>
            <w:webHidden/>
          </w:rPr>
        </w:r>
        <w:r>
          <w:rPr>
            <w:noProof/>
            <w:webHidden/>
          </w:rPr>
          <w:fldChar w:fldCharType="separate"/>
        </w:r>
        <w:r>
          <w:rPr>
            <w:noProof/>
            <w:webHidden/>
          </w:rPr>
          <w:t>1</w:t>
        </w:r>
        <w:r>
          <w:rPr>
            <w:noProof/>
            <w:webHidden/>
          </w:rPr>
          <w:fldChar w:fldCharType="end"/>
        </w:r>
      </w:hyperlink>
    </w:p>
    <w:p w14:paraId="22C1CCCE" w14:textId="77777777" w:rsidR="00790DE4" w:rsidRDefault="00790DE4">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23" w:history="1">
        <w:r w:rsidRPr="008E4E88">
          <w:rPr>
            <w:rStyle w:val="Hyperlink"/>
            <w:noProof/>
          </w:rPr>
          <w:t>8.1.4.</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Interfaces de comunicación</w:t>
        </w:r>
        <w:r>
          <w:rPr>
            <w:noProof/>
            <w:webHidden/>
          </w:rPr>
          <w:tab/>
        </w:r>
        <w:r>
          <w:rPr>
            <w:noProof/>
            <w:webHidden/>
          </w:rPr>
          <w:fldChar w:fldCharType="begin"/>
        </w:r>
        <w:r>
          <w:rPr>
            <w:noProof/>
            <w:webHidden/>
          </w:rPr>
          <w:instrText xml:space="preserve"> PAGEREF _Toc242250623 \h </w:instrText>
        </w:r>
        <w:r>
          <w:rPr>
            <w:noProof/>
            <w:webHidden/>
          </w:rPr>
        </w:r>
        <w:r>
          <w:rPr>
            <w:noProof/>
            <w:webHidden/>
          </w:rPr>
          <w:fldChar w:fldCharType="separate"/>
        </w:r>
        <w:r>
          <w:rPr>
            <w:noProof/>
            <w:webHidden/>
          </w:rPr>
          <w:t>1</w:t>
        </w:r>
        <w:r>
          <w:rPr>
            <w:noProof/>
            <w:webHidden/>
          </w:rPr>
          <w:fldChar w:fldCharType="end"/>
        </w:r>
      </w:hyperlink>
    </w:p>
    <w:p w14:paraId="7FDAAE75" w14:textId="77777777" w:rsidR="00790DE4" w:rsidRDefault="00790DE4">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24" w:history="1">
        <w:r w:rsidRPr="008E4E88">
          <w:rPr>
            <w:rStyle w:val="Hyperlink"/>
            <w:noProof/>
          </w:rPr>
          <w:t>8.2.</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Requisitos Funcionales</w:t>
        </w:r>
        <w:r>
          <w:rPr>
            <w:noProof/>
            <w:webHidden/>
          </w:rPr>
          <w:tab/>
        </w:r>
        <w:r>
          <w:rPr>
            <w:noProof/>
            <w:webHidden/>
          </w:rPr>
          <w:fldChar w:fldCharType="begin"/>
        </w:r>
        <w:r>
          <w:rPr>
            <w:noProof/>
            <w:webHidden/>
          </w:rPr>
          <w:instrText xml:space="preserve"> PAGEREF _Toc242250624 \h </w:instrText>
        </w:r>
        <w:r>
          <w:rPr>
            <w:noProof/>
            <w:webHidden/>
          </w:rPr>
        </w:r>
        <w:r>
          <w:rPr>
            <w:noProof/>
            <w:webHidden/>
          </w:rPr>
          <w:fldChar w:fldCharType="separate"/>
        </w:r>
        <w:r>
          <w:rPr>
            <w:noProof/>
            <w:webHidden/>
          </w:rPr>
          <w:t>1</w:t>
        </w:r>
        <w:r>
          <w:rPr>
            <w:noProof/>
            <w:webHidden/>
          </w:rPr>
          <w:fldChar w:fldCharType="end"/>
        </w:r>
      </w:hyperlink>
    </w:p>
    <w:p w14:paraId="0363C47B" w14:textId="77777777" w:rsidR="00790DE4" w:rsidRDefault="00790DE4">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25" w:history="1">
        <w:r w:rsidRPr="008E4E88">
          <w:rPr>
            <w:rStyle w:val="Hyperlink"/>
            <w:noProof/>
          </w:rPr>
          <w:t>8.2.1.</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Objetivo General</w:t>
        </w:r>
        <w:r>
          <w:rPr>
            <w:noProof/>
            <w:webHidden/>
          </w:rPr>
          <w:tab/>
        </w:r>
        <w:r>
          <w:rPr>
            <w:noProof/>
            <w:webHidden/>
          </w:rPr>
          <w:fldChar w:fldCharType="begin"/>
        </w:r>
        <w:r>
          <w:rPr>
            <w:noProof/>
            <w:webHidden/>
          </w:rPr>
          <w:instrText xml:space="preserve"> PAGEREF _Toc242250625 \h </w:instrText>
        </w:r>
        <w:r>
          <w:rPr>
            <w:noProof/>
            <w:webHidden/>
          </w:rPr>
        </w:r>
        <w:r>
          <w:rPr>
            <w:noProof/>
            <w:webHidden/>
          </w:rPr>
          <w:fldChar w:fldCharType="separate"/>
        </w:r>
        <w:r>
          <w:rPr>
            <w:noProof/>
            <w:webHidden/>
          </w:rPr>
          <w:t>1</w:t>
        </w:r>
        <w:r>
          <w:rPr>
            <w:noProof/>
            <w:webHidden/>
          </w:rPr>
          <w:fldChar w:fldCharType="end"/>
        </w:r>
      </w:hyperlink>
    </w:p>
    <w:p w14:paraId="25754D78" w14:textId="77777777" w:rsidR="00790DE4" w:rsidRDefault="00790DE4">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26" w:history="1">
        <w:r w:rsidRPr="008E4E88">
          <w:rPr>
            <w:rStyle w:val="Hyperlink"/>
            <w:noProof/>
          </w:rPr>
          <w:t>8.2.2.</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Objetivos Específicos</w:t>
        </w:r>
        <w:r>
          <w:rPr>
            <w:noProof/>
            <w:webHidden/>
          </w:rPr>
          <w:tab/>
        </w:r>
        <w:r>
          <w:rPr>
            <w:noProof/>
            <w:webHidden/>
          </w:rPr>
          <w:fldChar w:fldCharType="begin"/>
        </w:r>
        <w:r>
          <w:rPr>
            <w:noProof/>
            <w:webHidden/>
          </w:rPr>
          <w:instrText xml:space="preserve"> PAGEREF _Toc242250626 \h </w:instrText>
        </w:r>
        <w:r>
          <w:rPr>
            <w:noProof/>
            <w:webHidden/>
          </w:rPr>
        </w:r>
        <w:r>
          <w:rPr>
            <w:noProof/>
            <w:webHidden/>
          </w:rPr>
          <w:fldChar w:fldCharType="separate"/>
        </w:r>
        <w:r>
          <w:rPr>
            <w:noProof/>
            <w:webHidden/>
          </w:rPr>
          <w:t>1</w:t>
        </w:r>
        <w:r>
          <w:rPr>
            <w:noProof/>
            <w:webHidden/>
          </w:rPr>
          <w:fldChar w:fldCharType="end"/>
        </w:r>
      </w:hyperlink>
    </w:p>
    <w:p w14:paraId="2029C392" w14:textId="77777777" w:rsidR="00790DE4" w:rsidRDefault="00790DE4">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27" w:history="1">
        <w:r w:rsidRPr="008E4E88">
          <w:rPr>
            <w:rStyle w:val="Hyperlink"/>
            <w:noProof/>
          </w:rPr>
          <w:t>8.2.3.</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Actores</w:t>
        </w:r>
        <w:r>
          <w:rPr>
            <w:noProof/>
            <w:webHidden/>
          </w:rPr>
          <w:tab/>
        </w:r>
        <w:r>
          <w:rPr>
            <w:noProof/>
            <w:webHidden/>
          </w:rPr>
          <w:fldChar w:fldCharType="begin"/>
        </w:r>
        <w:r>
          <w:rPr>
            <w:noProof/>
            <w:webHidden/>
          </w:rPr>
          <w:instrText xml:space="preserve"> PAGEREF _Toc242250627 \h </w:instrText>
        </w:r>
        <w:r>
          <w:rPr>
            <w:noProof/>
            <w:webHidden/>
          </w:rPr>
        </w:r>
        <w:r>
          <w:rPr>
            <w:noProof/>
            <w:webHidden/>
          </w:rPr>
          <w:fldChar w:fldCharType="separate"/>
        </w:r>
        <w:r>
          <w:rPr>
            <w:noProof/>
            <w:webHidden/>
          </w:rPr>
          <w:t>1</w:t>
        </w:r>
        <w:r>
          <w:rPr>
            <w:noProof/>
            <w:webHidden/>
          </w:rPr>
          <w:fldChar w:fldCharType="end"/>
        </w:r>
      </w:hyperlink>
    </w:p>
    <w:p w14:paraId="7D407CBF" w14:textId="77777777" w:rsidR="00790DE4" w:rsidRDefault="00790DE4">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28" w:history="1">
        <w:r w:rsidRPr="008E4E88">
          <w:rPr>
            <w:rStyle w:val="Hyperlink"/>
            <w:noProof/>
          </w:rPr>
          <w:t>8.2.4.</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Diagrama de casos de uso</w:t>
        </w:r>
        <w:r>
          <w:rPr>
            <w:noProof/>
            <w:webHidden/>
          </w:rPr>
          <w:tab/>
        </w:r>
        <w:r>
          <w:rPr>
            <w:noProof/>
            <w:webHidden/>
          </w:rPr>
          <w:fldChar w:fldCharType="begin"/>
        </w:r>
        <w:r>
          <w:rPr>
            <w:noProof/>
            <w:webHidden/>
          </w:rPr>
          <w:instrText xml:space="preserve"> PAGEREF _Toc242250628 \h </w:instrText>
        </w:r>
        <w:r>
          <w:rPr>
            <w:noProof/>
            <w:webHidden/>
          </w:rPr>
        </w:r>
        <w:r>
          <w:rPr>
            <w:noProof/>
            <w:webHidden/>
          </w:rPr>
          <w:fldChar w:fldCharType="separate"/>
        </w:r>
        <w:r>
          <w:rPr>
            <w:noProof/>
            <w:webHidden/>
          </w:rPr>
          <w:t>1</w:t>
        </w:r>
        <w:r>
          <w:rPr>
            <w:noProof/>
            <w:webHidden/>
          </w:rPr>
          <w:fldChar w:fldCharType="end"/>
        </w:r>
      </w:hyperlink>
    </w:p>
    <w:p w14:paraId="2DFE9AE2" w14:textId="77777777" w:rsidR="00790DE4" w:rsidRDefault="00790DE4">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29" w:history="1">
        <w:r w:rsidRPr="008E4E88">
          <w:rPr>
            <w:rStyle w:val="Hyperlink"/>
            <w:noProof/>
          </w:rPr>
          <w:t>8.2.5.</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Lista de requisitos funcionales</w:t>
        </w:r>
        <w:r>
          <w:rPr>
            <w:noProof/>
            <w:webHidden/>
          </w:rPr>
          <w:tab/>
        </w:r>
        <w:r>
          <w:rPr>
            <w:noProof/>
            <w:webHidden/>
          </w:rPr>
          <w:fldChar w:fldCharType="begin"/>
        </w:r>
        <w:r>
          <w:rPr>
            <w:noProof/>
            <w:webHidden/>
          </w:rPr>
          <w:instrText xml:space="preserve"> PAGEREF _Toc242250629 \h </w:instrText>
        </w:r>
        <w:r>
          <w:rPr>
            <w:noProof/>
            <w:webHidden/>
          </w:rPr>
        </w:r>
        <w:r>
          <w:rPr>
            <w:noProof/>
            <w:webHidden/>
          </w:rPr>
          <w:fldChar w:fldCharType="separate"/>
        </w:r>
        <w:r>
          <w:rPr>
            <w:noProof/>
            <w:webHidden/>
          </w:rPr>
          <w:t>1</w:t>
        </w:r>
        <w:r>
          <w:rPr>
            <w:noProof/>
            <w:webHidden/>
          </w:rPr>
          <w:fldChar w:fldCharType="end"/>
        </w:r>
      </w:hyperlink>
    </w:p>
    <w:p w14:paraId="1B888E5F" w14:textId="77777777" w:rsidR="00790DE4" w:rsidRDefault="00790DE4">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30" w:history="1">
        <w:r w:rsidRPr="008E4E88">
          <w:rPr>
            <w:rStyle w:val="Hyperlink"/>
            <w:noProof/>
          </w:rPr>
          <w:t>8.2.6.</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Especificación de requisitos funcionales</w:t>
        </w:r>
        <w:r>
          <w:rPr>
            <w:noProof/>
            <w:webHidden/>
          </w:rPr>
          <w:tab/>
        </w:r>
        <w:r>
          <w:rPr>
            <w:noProof/>
            <w:webHidden/>
          </w:rPr>
          <w:fldChar w:fldCharType="begin"/>
        </w:r>
        <w:r>
          <w:rPr>
            <w:noProof/>
            <w:webHidden/>
          </w:rPr>
          <w:instrText xml:space="preserve"> PAGEREF _Toc242250630 \h </w:instrText>
        </w:r>
        <w:r>
          <w:rPr>
            <w:noProof/>
            <w:webHidden/>
          </w:rPr>
        </w:r>
        <w:r>
          <w:rPr>
            <w:noProof/>
            <w:webHidden/>
          </w:rPr>
          <w:fldChar w:fldCharType="separate"/>
        </w:r>
        <w:r>
          <w:rPr>
            <w:noProof/>
            <w:webHidden/>
          </w:rPr>
          <w:t>1</w:t>
        </w:r>
        <w:r>
          <w:rPr>
            <w:noProof/>
            <w:webHidden/>
          </w:rPr>
          <w:fldChar w:fldCharType="end"/>
        </w:r>
      </w:hyperlink>
    </w:p>
    <w:p w14:paraId="60CA83D0" w14:textId="77777777" w:rsidR="00790DE4" w:rsidRDefault="00790DE4">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31" w:history="1">
        <w:r w:rsidRPr="008E4E88">
          <w:rPr>
            <w:rStyle w:val="Hyperlink"/>
            <w:noProof/>
          </w:rPr>
          <w:t>8.2.7.</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Catálogo de unidades</w:t>
        </w:r>
        <w:r>
          <w:rPr>
            <w:noProof/>
            <w:webHidden/>
          </w:rPr>
          <w:tab/>
        </w:r>
        <w:r>
          <w:rPr>
            <w:noProof/>
            <w:webHidden/>
          </w:rPr>
          <w:fldChar w:fldCharType="begin"/>
        </w:r>
        <w:r>
          <w:rPr>
            <w:noProof/>
            <w:webHidden/>
          </w:rPr>
          <w:instrText xml:space="preserve"> PAGEREF _Toc242250631 \h </w:instrText>
        </w:r>
        <w:r>
          <w:rPr>
            <w:noProof/>
            <w:webHidden/>
          </w:rPr>
        </w:r>
        <w:r>
          <w:rPr>
            <w:noProof/>
            <w:webHidden/>
          </w:rPr>
          <w:fldChar w:fldCharType="separate"/>
        </w:r>
        <w:r>
          <w:rPr>
            <w:noProof/>
            <w:webHidden/>
          </w:rPr>
          <w:t>1</w:t>
        </w:r>
        <w:r>
          <w:rPr>
            <w:noProof/>
            <w:webHidden/>
          </w:rPr>
          <w:fldChar w:fldCharType="end"/>
        </w:r>
      </w:hyperlink>
    </w:p>
    <w:p w14:paraId="542FB055" w14:textId="77777777" w:rsidR="00790DE4" w:rsidRDefault="00790DE4">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32" w:history="1">
        <w:r w:rsidRPr="008E4E88">
          <w:rPr>
            <w:rStyle w:val="Hyperlink"/>
            <w:noProof/>
          </w:rPr>
          <w:t>8.2.8.</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Especificación detallada de casos de uso</w:t>
        </w:r>
        <w:r>
          <w:rPr>
            <w:noProof/>
            <w:webHidden/>
          </w:rPr>
          <w:tab/>
        </w:r>
        <w:r>
          <w:rPr>
            <w:noProof/>
            <w:webHidden/>
          </w:rPr>
          <w:fldChar w:fldCharType="begin"/>
        </w:r>
        <w:r>
          <w:rPr>
            <w:noProof/>
            <w:webHidden/>
          </w:rPr>
          <w:instrText xml:space="preserve"> PAGEREF _Toc242250632 \h </w:instrText>
        </w:r>
        <w:r>
          <w:rPr>
            <w:noProof/>
            <w:webHidden/>
          </w:rPr>
        </w:r>
        <w:r>
          <w:rPr>
            <w:noProof/>
            <w:webHidden/>
          </w:rPr>
          <w:fldChar w:fldCharType="separate"/>
        </w:r>
        <w:r>
          <w:rPr>
            <w:noProof/>
            <w:webHidden/>
          </w:rPr>
          <w:t>1</w:t>
        </w:r>
        <w:r>
          <w:rPr>
            <w:noProof/>
            <w:webHidden/>
          </w:rPr>
          <w:fldChar w:fldCharType="end"/>
        </w:r>
      </w:hyperlink>
    </w:p>
    <w:p w14:paraId="448C8AB0" w14:textId="77777777" w:rsidR="00790DE4" w:rsidRDefault="00790DE4">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33" w:history="1">
        <w:r w:rsidRPr="008E4E88">
          <w:rPr>
            <w:rStyle w:val="Hyperlink"/>
            <w:noProof/>
          </w:rPr>
          <w:t>8.3.</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Requisitos No Funcionales</w:t>
        </w:r>
        <w:r>
          <w:rPr>
            <w:noProof/>
            <w:webHidden/>
          </w:rPr>
          <w:tab/>
        </w:r>
        <w:r>
          <w:rPr>
            <w:noProof/>
            <w:webHidden/>
          </w:rPr>
          <w:fldChar w:fldCharType="begin"/>
        </w:r>
        <w:r>
          <w:rPr>
            <w:noProof/>
            <w:webHidden/>
          </w:rPr>
          <w:instrText xml:space="preserve"> PAGEREF _Toc242250633 \h </w:instrText>
        </w:r>
        <w:r>
          <w:rPr>
            <w:noProof/>
            <w:webHidden/>
          </w:rPr>
        </w:r>
        <w:r>
          <w:rPr>
            <w:noProof/>
            <w:webHidden/>
          </w:rPr>
          <w:fldChar w:fldCharType="separate"/>
        </w:r>
        <w:r>
          <w:rPr>
            <w:noProof/>
            <w:webHidden/>
          </w:rPr>
          <w:t>1</w:t>
        </w:r>
        <w:r>
          <w:rPr>
            <w:noProof/>
            <w:webHidden/>
          </w:rPr>
          <w:fldChar w:fldCharType="end"/>
        </w:r>
      </w:hyperlink>
    </w:p>
    <w:p w14:paraId="5EB16BA9" w14:textId="77777777" w:rsidR="00790DE4" w:rsidRDefault="00790DE4">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34" w:history="1">
        <w:r w:rsidRPr="008E4E88">
          <w:rPr>
            <w:rStyle w:val="Hyperlink"/>
            <w:noProof/>
          </w:rPr>
          <w:t>8.3.1.</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Objetivo General</w:t>
        </w:r>
        <w:r>
          <w:rPr>
            <w:noProof/>
            <w:webHidden/>
          </w:rPr>
          <w:tab/>
        </w:r>
        <w:r>
          <w:rPr>
            <w:noProof/>
            <w:webHidden/>
          </w:rPr>
          <w:fldChar w:fldCharType="begin"/>
        </w:r>
        <w:r>
          <w:rPr>
            <w:noProof/>
            <w:webHidden/>
          </w:rPr>
          <w:instrText xml:space="preserve"> PAGEREF _Toc242250634 \h </w:instrText>
        </w:r>
        <w:r>
          <w:rPr>
            <w:noProof/>
            <w:webHidden/>
          </w:rPr>
        </w:r>
        <w:r>
          <w:rPr>
            <w:noProof/>
            <w:webHidden/>
          </w:rPr>
          <w:fldChar w:fldCharType="separate"/>
        </w:r>
        <w:r>
          <w:rPr>
            <w:noProof/>
            <w:webHidden/>
          </w:rPr>
          <w:t>1</w:t>
        </w:r>
        <w:r>
          <w:rPr>
            <w:noProof/>
            <w:webHidden/>
          </w:rPr>
          <w:fldChar w:fldCharType="end"/>
        </w:r>
      </w:hyperlink>
    </w:p>
    <w:p w14:paraId="577C178C" w14:textId="77777777" w:rsidR="00790DE4" w:rsidRDefault="00790DE4">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35" w:history="1">
        <w:r w:rsidRPr="008E4E88">
          <w:rPr>
            <w:rStyle w:val="Hyperlink"/>
            <w:noProof/>
          </w:rPr>
          <w:t>8.4.</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Otros Requerimientos</w:t>
        </w:r>
        <w:r>
          <w:rPr>
            <w:noProof/>
            <w:webHidden/>
          </w:rPr>
          <w:tab/>
        </w:r>
        <w:r>
          <w:rPr>
            <w:noProof/>
            <w:webHidden/>
          </w:rPr>
          <w:fldChar w:fldCharType="begin"/>
        </w:r>
        <w:r>
          <w:rPr>
            <w:noProof/>
            <w:webHidden/>
          </w:rPr>
          <w:instrText xml:space="preserve"> PAGEREF _Toc242250635 \h </w:instrText>
        </w:r>
        <w:r>
          <w:rPr>
            <w:noProof/>
            <w:webHidden/>
          </w:rPr>
        </w:r>
        <w:r>
          <w:rPr>
            <w:noProof/>
            <w:webHidden/>
          </w:rPr>
          <w:fldChar w:fldCharType="separate"/>
        </w:r>
        <w:r>
          <w:rPr>
            <w:noProof/>
            <w:webHidden/>
          </w:rPr>
          <w:t>1</w:t>
        </w:r>
        <w:r>
          <w:rPr>
            <w:noProof/>
            <w:webHidden/>
          </w:rPr>
          <w:fldChar w:fldCharType="end"/>
        </w:r>
      </w:hyperlink>
    </w:p>
    <w:p w14:paraId="4EA037F1" w14:textId="77777777" w:rsidR="00790DE4" w:rsidRDefault="00790DE4">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36" w:history="1">
        <w:r w:rsidRPr="008E4E88">
          <w:rPr>
            <w:rStyle w:val="Hyperlink"/>
            <w:noProof/>
          </w:rPr>
          <w:t>8.4.1.</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Restricciones de Diseño</w:t>
        </w:r>
        <w:r>
          <w:rPr>
            <w:noProof/>
            <w:webHidden/>
          </w:rPr>
          <w:tab/>
        </w:r>
        <w:r>
          <w:rPr>
            <w:noProof/>
            <w:webHidden/>
          </w:rPr>
          <w:fldChar w:fldCharType="begin"/>
        </w:r>
        <w:r>
          <w:rPr>
            <w:noProof/>
            <w:webHidden/>
          </w:rPr>
          <w:instrText xml:space="preserve"> PAGEREF _Toc242250636 \h </w:instrText>
        </w:r>
        <w:r>
          <w:rPr>
            <w:noProof/>
            <w:webHidden/>
          </w:rPr>
        </w:r>
        <w:r>
          <w:rPr>
            <w:noProof/>
            <w:webHidden/>
          </w:rPr>
          <w:fldChar w:fldCharType="separate"/>
        </w:r>
        <w:r>
          <w:rPr>
            <w:noProof/>
            <w:webHidden/>
          </w:rPr>
          <w:t>1</w:t>
        </w:r>
        <w:r>
          <w:rPr>
            <w:noProof/>
            <w:webHidden/>
          </w:rPr>
          <w:fldChar w:fldCharType="end"/>
        </w:r>
      </w:hyperlink>
    </w:p>
    <w:p w14:paraId="738EE978" w14:textId="77777777" w:rsidR="00790DE4" w:rsidRDefault="00790DE4">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37" w:history="1">
        <w:r w:rsidRPr="008E4E88">
          <w:rPr>
            <w:rStyle w:val="Hyperlink"/>
            <w:noProof/>
          </w:rPr>
          <w:t>8.4.2.</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Restricciones de Hardware</w:t>
        </w:r>
        <w:r>
          <w:rPr>
            <w:noProof/>
            <w:webHidden/>
          </w:rPr>
          <w:tab/>
        </w:r>
        <w:r>
          <w:rPr>
            <w:noProof/>
            <w:webHidden/>
          </w:rPr>
          <w:fldChar w:fldCharType="begin"/>
        </w:r>
        <w:r>
          <w:rPr>
            <w:noProof/>
            <w:webHidden/>
          </w:rPr>
          <w:instrText xml:space="preserve"> PAGEREF _Toc242250637 \h </w:instrText>
        </w:r>
        <w:r>
          <w:rPr>
            <w:noProof/>
            <w:webHidden/>
          </w:rPr>
        </w:r>
        <w:r>
          <w:rPr>
            <w:noProof/>
            <w:webHidden/>
          </w:rPr>
          <w:fldChar w:fldCharType="separate"/>
        </w:r>
        <w:r>
          <w:rPr>
            <w:noProof/>
            <w:webHidden/>
          </w:rPr>
          <w:t>1</w:t>
        </w:r>
        <w:r>
          <w:rPr>
            <w:noProof/>
            <w:webHidden/>
          </w:rPr>
          <w:fldChar w:fldCharType="end"/>
        </w:r>
      </w:hyperlink>
    </w:p>
    <w:p w14:paraId="4C9FA764" w14:textId="77777777" w:rsidR="00790DE4" w:rsidRDefault="00790DE4">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38" w:history="1">
        <w:r w:rsidRPr="008E4E88">
          <w:rPr>
            <w:rStyle w:val="Hyperlink"/>
            <w:noProof/>
          </w:rPr>
          <w:t>8.4.3.</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Atributos de calidad</w:t>
        </w:r>
        <w:r>
          <w:rPr>
            <w:noProof/>
            <w:webHidden/>
          </w:rPr>
          <w:tab/>
        </w:r>
        <w:r>
          <w:rPr>
            <w:noProof/>
            <w:webHidden/>
          </w:rPr>
          <w:fldChar w:fldCharType="begin"/>
        </w:r>
        <w:r>
          <w:rPr>
            <w:noProof/>
            <w:webHidden/>
          </w:rPr>
          <w:instrText xml:space="preserve"> PAGEREF _Toc242250638 \h </w:instrText>
        </w:r>
        <w:r>
          <w:rPr>
            <w:noProof/>
            <w:webHidden/>
          </w:rPr>
        </w:r>
        <w:r>
          <w:rPr>
            <w:noProof/>
            <w:webHidden/>
          </w:rPr>
          <w:fldChar w:fldCharType="separate"/>
        </w:r>
        <w:r>
          <w:rPr>
            <w:noProof/>
            <w:webHidden/>
          </w:rPr>
          <w:t>1</w:t>
        </w:r>
        <w:r>
          <w:rPr>
            <w:noProof/>
            <w:webHidden/>
          </w:rPr>
          <w:fldChar w:fldCharType="end"/>
        </w:r>
      </w:hyperlink>
    </w:p>
    <w:p w14:paraId="23E5787A" w14:textId="77777777" w:rsidR="00790DE4" w:rsidRDefault="00790DE4">
      <w:pPr>
        <w:pStyle w:val="TOC1"/>
        <w:tabs>
          <w:tab w:val="left" w:pos="980"/>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39" w:history="1">
        <w:r w:rsidRPr="008E4E88">
          <w:rPr>
            <w:rStyle w:val="Hyperlink"/>
            <w:noProof/>
          </w:rPr>
          <w:t>9.</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Requisitos de Rendimiento</w:t>
        </w:r>
        <w:r>
          <w:rPr>
            <w:noProof/>
            <w:webHidden/>
          </w:rPr>
          <w:tab/>
        </w:r>
        <w:r>
          <w:rPr>
            <w:noProof/>
            <w:webHidden/>
          </w:rPr>
          <w:fldChar w:fldCharType="begin"/>
        </w:r>
        <w:r>
          <w:rPr>
            <w:noProof/>
            <w:webHidden/>
          </w:rPr>
          <w:instrText xml:space="preserve"> PAGEREF _Toc242250639 \h </w:instrText>
        </w:r>
        <w:r>
          <w:rPr>
            <w:noProof/>
            <w:webHidden/>
          </w:rPr>
        </w:r>
        <w:r>
          <w:rPr>
            <w:noProof/>
            <w:webHidden/>
          </w:rPr>
          <w:fldChar w:fldCharType="separate"/>
        </w:r>
        <w:r>
          <w:rPr>
            <w:noProof/>
            <w:webHidden/>
          </w:rPr>
          <w:t>1</w:t>
        </w:r>
        <w:r>
          <w:rPr>
            <w:noProof/>
            <w:webHidden/>
          </w:rPr>
          <w:fldChar w:fldCharType="end"/>
        </w:r>
      </w:hyperlink>
    </w:p>
    <w:p w14:paraId="354BAF4C" w14:textId="77777777" w:rsidR="00790DE4" w:rsidRDefault="00790DE4">
      <w:pPr>
        <w:pStyle w:val="TOC1"/>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40" w:history="1">
        <w:r w:rsidRPr="008E4E88">
          <w:rPr>
            <w:rStyle w:val="Hyperlink"/>
            <w:noProof/>
          </w:rPr>
          <w:t>10.</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Requisitos de Interfaces Externas</w:t>
        </w:r>
        <w:r>
          <w:rPr>
            <w:noProof/>
            <w:webHidden/>
          </w:rPr>
          <w:tab/>
        </w:r>
        <w:r>
          <w:rPr>
            <w:noProof/>
            <w:webHidden/>
          </w:rPr>
          <w:fldChar w:fldCharType="begin"/>
        </w:r>
        <w:r>
          <w:rPr>
            <w:noProof/>
            <w:webHidden/>
          </w:rPr>
          <w:instrText xml:space="preserve"> PAGEREF _Toc242250640 \h </w:instrText>
        </w:r>
        <w:r>
          <w:rPr>
            <w:noProof/>
            <w:webHidden/>
          </w:rPr>
        </w:r>
        <w:r>
          <w:rPr>
            <w:noProof/>
            <w:webHidden/>
          </w:rPr>
          <w:fldChar w:fldCharType="separate"/>
        </w:r>
        <w:r>
          <w:rPr>
            <w:noProof/>
            <w:webHidden/>
          </w:rPr>
          <w:t>1</w:t>
        </w:r>
        <w:r>
          <w:rPr>
            <w:noProof/>
            <w:webHidden/>
          </w:rPr>
          <w:fldChar w:fldCharType="end"/>
        </w:r>
      </w:hyperlink>
    </w:p>
    <w:p w14:paraId="3390BB52" w14:textId="77777777" w:rsidR="00790DE4" w:rsidRDefault="00790DE4">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41" w:history="1">
        <w:r w:rsidRPr="008E4E88">
          <w:rPr>
            <w:rStyle w:val="Hyperlink"/>
            <w:noProof/>
          </w:rPr>
          <w:t>10.1.</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Interfaces de Usuario</w:t>
        </w:r>
        <w:r>
          <w:rPr>
            <w:noProof/>
            <w:webHidden/>
          </w:rPr>
          <w:tab/>
        </w:r>
        <w:r>
          <w:rPr>
            <w:noProof/>
            <w:webHidden/>
          </w:rPr>
          <w:fldChar w:fldCharType="begin"/>
        </w:r>
        <w:r>
          <w:rPr>
            <w:noProof/>
            <w:webHidden/>
          </w:rPr>
          <w:instrText xml:space="preserve"> PAGEREF _Toc242250641 \h </w:instrText>
        </w:r>
        <w:r>
          <w:rPr>
            <w:noProof/>
            <w:webHidden/>
          </w:rPr>
        </w:r>
        <w:r>
          <w:rPr>
            <w:noProof/>
            <w:webHidden/>
          </w:rPr>
          <w:fldChar w:fldCharType="separate"/>
        </w:r>
        <w:r>
          <w:rPr>
            <w:noProof/>
            <w:webHidden/>
          </w:rPr>
          <w:t>1</w:t>
        </w:r>
        <w:r>
          <w:rPr>
            <w:noProof/>
            <w:webHidden/>
          </w:rPr>
          <w:fldChar w:fldCharType="end"/>
        </w:r>
      </w:hyperlink>
    </w:p>
    <w:p w14:paraId="526F01EB" w14:textId="77777777" w:rsidR="00790DE4" w:rsidRDefault="00790DE4">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42" w:history="1">
        <w:r w:rsidRPr="008E4E88">
          <w:rPr>
            <w:rStyle w:val="Hyperlink"/>
            <w:noProof/>
          </w:rPr>
          <w:t>10.2.</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Interfaces de Hardware</w:t>
        </w:r>
        <w:r>
          <w:rPr>
            <w:noProof/>
            <w:webHidden/>
          </w:rPr>
          <w:tab/>
        </w:r>
        <w:r>
          <w:rPr>
            <w:noProof/>
            <w:webHidden/>
          </w:rPr>
          <w:fldChar w:fldCharType="begin"/>
        </w:r>
        <w:r>
          <w:rPr>
            <w:noProof/>
            <w:webHidden/>
          </w:rPr>
          <w:instrText xml:space="preserve"> PAGEREF _Toc242250642 \h </w:instrText>
        </w:r>
        <w:r>
          <w:rPr>
            <w:noProof/>
            <w:webHidden/>
          </w:rPr>
        </w:r>
        <w:r>
          <w:rPr>
            <w:noProof/>
            <w:webHidden/>
          </w:rPr>
          <w:fldChar w:fldCharType="separate"/>
        </w:r>
        <w:r>
          <w:rPr>
            <w:noProof/>
            <w:webHidden/>
          </w:rPr>
          <w:t>1</w:t>
        </w:r>
        <w:r>
          <w:rPr>
            <w:noProof/>
            <w:webHidden/>
          </w:rPr>
          <w:fldChar w:fldCharType="end"/>
        </w:r>
      </w:hyperlink>
    </w:p>
    <w:p w14:paraId="07A97901" w14:textId="77777777" w:rsidR="00790DE4" w:rsidRDefault="00790DE4">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43" w:history="1">
        <w:r w:rsidRPr="008E4E88">
          <w:rPr>
            <w:rStyle w:val="Hyperlink"/>
            <w:noProof/>
          </w:rPr>
          <w:t>10.3.</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Interfaces de Software</w:t>
        </w:r>
        <w:r>
          <w:rPr>
            <w:noProof/>
            <w:webHidden/>
          </w:rPr>
          <w:tab/>
        </w:r>
        <w:r>
          <w:rPr>
            <w:noProof/>
            <w:webHidden/>
          </w:rPr>
          <w:fldChar w:fldCharType="begin"/>
        </w:r>
        <w:r>
          <w:rPr>
            <w:noProof/>
            <w:webHidden/>
          </w:rPr>
          <w:instrText xml:space="preserve"> PAGEREF _Toc242250643 \h </w:instrText>
        </w:r>
        <w:r>
          <w:rPr>
            <w:noProof/>
            <w:webHidden/>
          </w:rPr>
        </w:r>
        <w:r>
          <w:rPr>
            <w:noProof/>
            <w:webHidden/>
          </w:rPr>
          <w:fldChar w:fldCharType="separate"/>
        </w:r>
        <w:r>
          <w:rPr>
            <w:noProof/>
            <w:webHidden/>
          </w:rPr>
          <w:t>1</w:t>
        </w:r>
        <w:r>
          <w:rPr>
            <w:noProof/>
            <w:webHidden/>
          </w:rPr>
          <w:fldChar w:fldCharType="end"/>
        </w:r>
      </w:hyperlink>
    </w:p>
    <w:p w14:paraId="0B93CCAB" w14:textId="77777777" w:rsidR="00790DE4" w:rsidRDefault="00790DE4">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44" w:history="1">
        <w:r w:rsidRPr="008E4E88">
          <w:rPr>
            <w:rStyle w:val="Hyperlink"/>
            <w:noProof/>
          </w:rPr>
          <w:t>10.4.</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Interfaces de Comunicación</w:t>
        </w:r>
        <w:r>
          <w:rPr>
            <w:noProof/>
            <w:webHidden/>
          </w:rPr>
          <w:tab/>
        </w:r>
        <w:r>
          <w:rPr>
            <w:noProof/>
            <w:webHidden/>
          </w:rPr>
          <w:fldChar w:fldCharType="begin"/>
        </w:r>
        <w:r>
          <w:rPr>
            <w:noProof/>
            <w:webHidden/>
          </w:rPr>
          <w:instrText xml:space="preserve"> PAGEREF _Toc242250644 \h </w:instrText>
        </w:r>
        <w:r>
          <w:rPr>
            <w:noProof/>
            <w:webHidden/>
          </w:rPr>
        </w:r>
        <w:r>
          <w:rPr>
            <w:noProof/>
            <w:webHidden/>
          </w:rPr>
          <w:fldChar w:fldCharType="separate"/>
        </w:r>
        <w:r>
          <w:rPr>
            <w:noProof/>
            <w:webHidden/>
          </w:rPr>
          <w:t>1</w:t>
        </w:r>
        <w:r>
          <w:rPr>
            <w:noProof/>
            <w:webHidden/>
          </w:rPr>
          <w:fldChar w:fldCharType="end"/>
        </w:r>
      </w:hyperlink>
    </w:p>
    <w:p w14:paraId="401F8387" w14:textId="77777777" w:rsidR="00790DE4" w:rsidRDefault="00790DE4">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45" w:history="1">
        <w:r w:rsidRPr="008E4E88">
          <w:rPr>
            <w:rStyle w:val="Hyperlink"/>
            <w:noProof/>
          </w:rPr>
          <w:t>10.5.</w:t>
        </w:r>
        <w:r>
          <w:rPr>
            <w:rFonts w:asciiTheme="minorHAnsi" w:eastAsiaTheme="minorEastAsia" w:hAnsiTheme="minorHAnsi" w:cstheme="minorBidi"/>
            <w:noProof/>
            <w:kern w:val="2"/>
            <w:sz w:val="24"/>
            <w:szCs w:val="24"/>
            <w:lang w:val="en-US"/>
            <w14:ligatures w14:val="standardContextual"/>
          </w:rPr>
          <w:tab/>
        </w:r>
        <w:r w:rsidRPr="008E4E88">
          <w:rPr>
            <w:rStyle w:val="Hyperlink"/>
            <w:noProof/>
          </w:rPr>
          <w:t>Base de Datos</w:t>
        </w:r>
        <w:r>
          <w:rPr>
            <w:noProof/>
            <w:webHidden/>
          </w:rPr>
          <w:tab/>
        </w:r>
        <w:r>
          <w:rPr>
            <w:noProof/>
            <w:webHidden/>
          </w:rPr>
          <w:fldChar w:fldCharType="begin"/>
        </w:r>
        <w:r>
          <w:rPr>
            <w:noProof/>
            <w:webHidden/>
          </w:rPr>
          <w:instrText xml:space="preserve"> PAGEREF _Toc242250645 \h </w:instrText>
        </w:r>
        <w:r>
          <w:rPr>
            <w:noProof/>
            <w:webHidden/>
          </w:rPr>
        </w:r>
        <w:r>
          <w:rPr>
            <w:noProof/>
            <w:webHidden/>
          </w:rPr>
          <w:fldChar w:fldCharType="separate"/>
        </w:r>
        <w:r>
          <w:rPr>
            <w:noProof/>
            <w:webHidden/>
          </w:rPr>
          <w:t>1</w:t>
        </w:r>
        <w:r>
          <w:rPr>
            <w:noProof/>
            <w:webHidden/>
          </w:rPr>
          <w:fldChar w:fldCharType="end"/>
        </w:r>
      </w:hyperlink>
    </w:p>
    <w:p w14:paraId="1405AFDB" w14:textId="77777777" w:rsidR="00312F58" w:rsidRDefault="00000000">
      <w:r>
        <w:fldChar w:fldCharType="end"/>
      </w:r>
    </w:p>
    <w:p w14:paraId="393827EB" w14:textId="77777777" w:rsidR="00190ECB" w:rsidRPr="00850009" w:rsidRDefault="00190ECB" w:rsidP="00850009">
      <w:pPr>
        <w:sectPr w:rsidR="00190ECB" w:rsidRPr="00850009"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3A604786" w14:textId="77777777" w:rsidR="00312F58" w:rsidRDefault="00000000">
      <w:pPr>
        <w:pStyle w:val="TOCHeading"/>
      </w:pPr>
      <w:r>
        <w:lastRenderedPageBreak/>
        <w:t>ÍNDICE DE ILUSTRACIONES</w:t>
      </w:r>
    </w:p>
    <w:p w14:paraId="1AA4C1C3" w14:textId="77777777" w:rsidR="00790DE4" w:rsidRDefault="00000000">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"Ilustración" </w:instrText>
      </w:r>
      <w:r>
        <w:fldChar w:fldCharType="separate"/>
      </w:r>
      <w:hyperlink w:anchor="_Toc242250646" w:history="1">
        <w:r w:rsidR="00790DE4" w:rsidRPr="00835032">
          <w:rPr>
            <w:rStyle w:val="Hyperlink"/>
            <w:noProof/>
          </w:rPr>
          <w:t>Ilustración 1. Diagrama de casos de uso del sistema</w:t>
        </w:r>
        <w:r w:rsidR="00790DE4">
          <w:rPr>
            <w:noProof/>
            <w:webHidden/>
          </w:rPr>
          <w:tab/>
        </w:r>
        <w:r w:rsidR="00790DE4">
          <w:rPr>
            <w:noProof/>
            <w:webHidden/>
          </w:rPr>
          <w:fldChar w:fldCharType="begin"/>
        </w:r>
        <w:r w:rsidR="00790DE4">
          <w:rPr>
            <w:noProof/>
            <w:webHidden/>
          </w:rPr>
          <w:instrText xml:space="preserve"> PAGEREF _Toc242250646 \h </w:instrText>
        </w:r>
        <w:r w:rsidR="00790DE4">
          <w:rPr>
            <w:noProof/>
            <w:webHidden/>
          </w:rPr>
        </w:r>
        <w:r w:rsidR="00790DE4">
          <w:rPr>
            <w:noProof/>
            <w:webHidden/>
          </w:rPr>
          <w:fldChar w:fldCharType="separate"/>
        </w:r>
        <w:r w:rsidR="00790DE4">
          <w:rPr>
            <w:noProof/>
            <w:webHidden/>
          </w:rPr>
          <w:t>1</w:t>
        </w:r>
        <w:r w:rsidR="00790DE4">
          <w:rPr>
            <w:noProof/>
            <w:webHidden/>
          </w:rPr>
          <w:fldChar w:fldCharType="end"/>
        </w:r>
      </w:hyperlink>
    </w:p>
    <w:p w14:paraId="3DAA26C3" w14:textId="77777777" w:rsidR="00312F58" w:rsidRDefault="00000000">
      <w:r>
        <w:fldChar w:fldCharType="end"/>
      </w:r>
    </w:p>
    <w:p w14:paraId="439DE746" w14:textId="77777777" w:rsidR="00312F58" w:rsidRDefault="00312F58"/>
    <w:p w14:paraId="1BBE3981" w14:textId="77777777" w:rsidR="00312F58" w:rsidRDefault="00000000">
      <w:pPr>
        <w:pStyle w:val="TOCHeading"/>
      </w:pPr>
      <w:r>
        <w:t>ÍNDICE DE TABLAS</w:t>
      </w:r>
    </w:p>
    <w:p w14:paraId="6BB0D1DE" w14:textId="77777777" w:rsidR="00790DE4" w:rsidRDefault="00000000">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"Tabla" </w:instrText>
      </w:r>
      <w:r>
        <w:fldChar w:fldCharType="separate"/>
      </w:r>
      <w:hyperlink w:anchor="_Toc242250647" w:history="1">
        <w:r w:rsidR="00790DE4" w:rsidRPr="00EB338E">
          <w:rPr>
            <w:rStyle w:val="Hyperlink"/>
            <w:noProof/>
          </w:rPr>
          <w:t>Tabla 1. Definiciones</w:t>
        </w:r>
        <w:r w:rsidR="00790DE4">
          <w:rPr>
            <w:noProof/>
            <w:webHidden/>
          </w:rPr>
          <w:tab/>
        </w:r>
        <w:r w:rsidR="00790DE4">
          <w:rPr>
            <w:noProof/>
            <w:webHidden/>
          </w:rPr>
          <w:fldChar w:fldCharType="begin"/>
        </w:r>
        <w:r w:rsidR="00790DE4">
          <w:rPr>
            <w:noProof/>
            <w:webHidden/>
          </w:rPr>
          <w:instrText xml:space="preserve"> PAGEREF _Toc242250647 \h </w:instrText>
        </w:r>
        <w:r w:rsidR="00790DE4">
          <w:rPr>
            <w:noProof/>
            <w:webHidden/>
          </w:rPr>
        </w:r>
        <w:r w:rsidR="00790DE4">
          <w:rPr>
            <w:noProof/>
            <w:webHidden/>
          </w:rPr>
          <w:fldChar w:fldCharType="separate"/>
        </w:r>
        <w:r w:rsidR="00790DE4">
          <w:rPr>
            <w:noProof/>
            <w:webHidden/>
          </w:rPr>
          <w:t>1</w:t>
        </w:r>
        <w:r w:rsidR="00790DE4">
          <w:rPr>
            <w:noProof/>
            <w:webHidden/>
          </w:rPr>
          <w:fldChar w:fldCharType="end"/>
        </w:r>
      </w:hyperlink>
    </w:p>
    <w:p w14:paraId="797020D7"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48" w:history="1">
        <w:r w:rsidRPr="00EB338E">
          <w:rPr>
            <w:rStyle w:val="Hyperlink"/>
            <w:noProof/>
          </w:rPr>
          <w:t>Tabla 2. Acrónimos y abreviaturas</w:t>
        </w:r>
        <w:r>
          <w:rPr>
            <w:noProof/>
            <w:webHidden/>
          </w:rPr>
          <w:tab/>
        </w:r>
        <w:r>
          <w:rPr>
            <w:noProof/>
            <w:webHidden/>
          </w:rPr>
          <w:fldChar w:fldCharType="begin"/>
        </w:r>
        <w:r>
          <w:rPr>
            <w:noProof/>
            <w:webHidden/>
          </w:rPr>
          <w:instrText xml:space="preserve"> PAGEREF _Toc242250648 \h </w:instrText>
        </w:r>
        <w:r>
          <w:rPr>
            <w:noProof/>
            <w:webHidden/>
          </w:rPr>
        </w:r>
        <w:r>
          <w:rPr>
            <w:noProof/>
            <w:webHidden/>
          </w:rPr>
          <w:fldChar w:fldCharType="separate"/>
        </w:r>
        <w:r>
          <w:rPr>
            <w:noProof/>
            <w:webHidden/>
          </w:rPr>
          <w:t>1</w:t>
        </w:r>
        <w:r>
          <w:rPr>
            <w:noProof/>
            <w:webHidden/>
          </w:rPr>
          <w:fldChar w:fldCharType="end"/>
        </w:r>
      </w:hyperlink>
    </w:p>
    <w:p w14:paraId="5DA8C739"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49" w:history="1">
        <w:r w:rsidRPr="00EB338E">
          <w:rPr>
            <w:rStyle w:val="Hyperlink"/>
            <w:noProof/>
          </w:rPr>
          <w:t>Tabla 3. Referencias</w:t>
        </w:r>
        <w:r>
          <w:rPr>
            <w:noProof/>
            <w:webHidden/>
          </w:rPr>
          <w:tab/>
        </w:r>
        <w:r>
          <w:rPr>
            <w:noProof/>
            <w:webHidden/>
          </w:rPr>
          <w:fldChar w:fldCharType="begin"/>
        </w:r>
        <w:r>
          <w:rPr>
            <w:noProof/>
            <w:webHidden/>
          </w:rPr>
          <w:instrText xml:space="preserve"> PAGEREF _Toc242250649 \h </w:instrText>
        </w:r>
        <w:r>
          <w:rPr>
            <w:noProof/>
            <w:webHidden/>
          </w:rPr>
        </w:r>
        <w:r>
          <w:rPr>
            <w:noProof/>
            <w:webHidden/>
          </w:rPr>
          <w:fldChar w:fldCharType="separate"/>
        </w:r>
        <w:r>
          <w:rPr>
            <w:noProof/>
            <w:webHidden/>
          </w:rPr>
          <w:t>1</w:t>
        </w:r>
        <w:r>
          <w:rPr>
            <w:noProof/>
            <w:webHidden/>
          </w:rPr>
          <w:fldChar w:fldCharType="end"/>
        </w:r>
      </w:hyperlink>
    </w:p>
    <w:p w14:paraId="2EEFBDEF"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50" w:history="1">
        <w:r w:rsidRPr="00EB338E">
          <w:rPr>
            <w:rStyle w:val="Hyperlink"/>
            <w:noProof/>
          </w:rPr>
          <w:t>Tabla 4. Usuario del sistema</w:t>
        </w:r>
        <w:r>
          <w:rPr>
            <w:noProof/>
            <w:webHidden/>
          </w:rPr>
          <w:tab/>
        </w:r>
        <w:r>
          <w:rPr>
            <w:noProof/>
            <w:webHidden/>
          </w:rPr>
          <w:fldChar w:fldCharType="begin"/>
        </w:r>
        <w:r>
          <w:rPr>
            <w:noProof/>
            <w:webHidden/>
          </w:rPr>
          <w:instrText xml:space="preserve"> PAGEREF _Toc242250650 \h </w:instrText>
        </w:r>
        <w:r>
          <w:rPr>
            <w:noProof/>
            <w:webHidden/>
          </w:rPr>
        </w:r>
        <w:r>
          <w:rPr>
            <w:noProof/>
            <w:webHidden/>
          </w:rPr>
          <w:fldChar w:fldCharType="separate"/>
        </w:r>
        <w:r>
          <w:rPr>
            <w:noProof/>
            <w:webHidden/>
          </w:rPr>
          <w:t>1</w:t>
        </w:r>
        <w:r>
          <w:rPr>
            <w:noProof/>
            <w:webHidden/>
          </w:rPr>
          <w:fldChar w:fldCharType="end"/>
        </w:r>
      </w:hyperlink>
    </w:p>
    <w:p w14:paraId="3E5646B3"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51" w:history="1">
        <w:r w:rsidRPr="00EB338E">
          <w:rPr>
            <w:rStyle w:val="Hyperlink"/>
            <w:noProof/>
          </w:rPr>
          <w:t>Tabla 5. Requisitos de interfaces de hardware</w:t>
        </w:r>
        <w:r>
          <w:rPr>
            <w:noProof/>
            <w:webHidden/>
          </w:rPr>
          <w:tab/>
        </w:r>
        <w:r>
          <w:rPr>
            <w:noProof/>
            <w:webHidden/>
          </w:rPr>
          <w:fldChar w:fldCharType="begin"/>
        </w:r>
        <w:r>
          <w:rPr>
            <w:noProof/>
            <w:webHidden/>
          </w:rPr>
          <w:instrText xml:space="preserve"> PAGEREF _Toc242250651 \h </w:instrText>
        </w:r>
        <w:r>
          <w:rPr>
            <w:noProof/>
            <w:webHidden/>
          </w:rPr>
        </w:r>
        <w:r>
          <w:rPr>
            <w:noProof/>
            <w:webHidden/>
          </w:rPr>
          <w:fldChar w:fldCharType="separate"/>
        </w:r>
        <w:r>
          <w:rPr>
            <w:noProof/>
            <w:webHidden/>
          </w:rPr>
          <w:t>1</w:t>
        </w:r>
        <w:r>
          <w:rPr>
            <w:noProof/>
            <w:webHidden/>
          </w:rPr>
          <w:fldChar w:fldCharType="end"/>
        </w:r>
      </w:hyperlink>
    </w:p>
    <w:p w14:paraId="0EE328CE"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52" w:history="1">
        <w:r w:rsidRPr="00EB338E">
          <w:rPr>
            <w:rStyle w:val="Hyperlink"/>
            <w:noProof/>
          </w:rPr>
          <w:t>Tabla 6. Interfaces de software</w:t>
        </w:r>
        <w:r>
          <w:rPr>
            <w:noProof/>
            <w:webHidden/>
          </w:rPr>
          <w:tab/>
        </w:r>
        <w:r>
          <w:rPr>
            <w:noProof/>
            <w:webHidden/>
          </w:rPr>
          <w:fldChar w:fldCharType="begin"/>
        </w:r>
        <w:r>
          <w:rPr>
            <w:noProof/>
            <w:webHidden/>
          </w:rPr>
          <w:instrText xml:space="preserve"> PAGEREF _Toc242250652 \h </w:instrText>
        </w:r>
        <w:r>
          <w:rPr>
            <w:noProof/>
            <w:webHidden/>
          </w:rPr>
        </w:r>
        <w:r>
          <w:rPr>
            <w:noProof/>
            <w:webHidden/>
          </w:rPr>
          <w:fldChar w:fldCharType="separate"/>
        </w:r>
        <w:r>
          <w:rPr>
            <w:noProof/>
            <w:webHidden/>
          </w:rPr>
          <w:t>1</w:t>
        </w:r>
        <w:r>
          <w:rPr>
            <w:noProof/>
            <w:webHidden/>
          </w:rPr>
          <w:fldChar w:fldCharType="end"/>
        </w:r>
      </w:hyperlink>
    </w:p>
    <w:p w14:paraId="3BA13044"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53" w:history="1">
        <w:r w:rsidRPr="00EB338E">
          <w:rPr>
            <w:rStyle w:val="Hyperlink"/>
            <w:noProof/>
          </w:rPr>
          <w:t>Tabla 7. Endpoints de la API REST</w:t>
        </w:r>
        <w:r>
          <w:rPr>
            <w:noProof/>
            <w:webHidden/>
          </w:rPr>
          <w:tab/>
        </w:r>
        <w:r>
          <w:rPr>
            <w:noProof/>
            <w:webHidden/>
          </w:rPr>
          <w:fldChar w:fldCharType="begin"/>
        </w:r>
        <w:r>
          <w:rPr>
            <w:noProof/>
            <w:webHidden/>
          </w:rPr>
          <w:instrText xml:space="preserve"> PAGEREF _Toc242250653 \h </w:instrText>
        </w:r>
        <w:r>
          <w:rPr>
            <w:noProof/>
            <w:webHidden/>
          </w:rPr>
        </w:r>
        <w:r>
          <w:rPr>
            <w:noProof/>
            <w:webHidden/>
          </w:rPr>
          <w:fldChar w:fldCharType="separate"/>
        </w:r>
        <w:r>
          <w:rPr>
            <w:noProof/>
            <w:webHidden/>
          </w:rPr>
          <w:t>1</w:t>
        </w:r>
        <w:r>
          <w:rPr>
            <w:noProof/>
            <w:webHidden/>
          </w:rPr>
          <w:fldChar w:fldCharType="end"/>
        </w:r>
      </w:hyperlink>
    </w:p>
    <w:p w14:paraId="31C57AD8"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54" w:history="1">
        <w:r w:rsidRPr="00EB338E">
          <w:rPr>
            <w:rStyle w:val="Hyperlink"/>
            <w:noProof/>
          </w:rPr>
          <w:t>Tabla 8. Estructura de la respuesta de conversión</w:t>
        </w:r>
        <w:r>
          <w:rPr>
            <w:noProof/>
            <w:webHidden/>
          </w:rPr>
          <w:tab/>
        </w:r>
        <w:r>
          <w:rPr>
            <w:noProof/>
            <w:webHidden/>
          </w:rPr>
          <w:fldChar w:fldCharType="begin"/>
        </w:r>
        <w:r>
          <w:rPr>
            <w:noProof/>
            <w:webHidden/>
          </w:rPr>
          <w:instrText xml:space="preserve"> PAGEREF _Toc242250654 \h </w:instrText>
        </w:r>
        <w:r>
          <w:rPr>
            <w:noProof/>
            <w:webHidden/>
          </w:rPr>
        </w:r>
        <w:r>
          <w:rPr>
            <w:noProof/>
            <w:webHidden/>
          </w:rPr>
          <w:fldChar w:fldCharType="separate"/>
        </w:r>
        <w:r>
          <w:rPr>
            <w:noProof/>
            <w:webHidden/>
          </w:rPr>
          <w:t>1</w:t>
        </w:r>
        <w:r>
          <w:rPr>
            <w:noProof/>
            <w:webHidden/>
          </w:rPr>
          <w:fldChar w:fldCharType="end"/>
        </w:r>
      </w:hyperlink>
    </w:p>
    <w:p w14:paraId="000677A8"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55" w:history="1">
        <w:r w:rsidRPr="00EB338E">
          <w:rPr>
            <w:rStyle w:val="Hyperlink"/>
            <w:noProof/>
          </w:rPr>
          <w:t>Tabla 9. Códigos de respuesta</w:t>
        </w:r>
        <w:r>
          <w:rPr>
            <w:noProof/>
            <w:webHidden/>
          </w:rPr>
          <w:tab/>
        </w:r>
        <w:r>
          <w:rPr>
            <w:noProof/>
            <w:webHidden/>
          </w:rPr>
          <w:fldChar w:fldCharType="begin"/>
        </w:r>
        <w:r>
          <w:rPr>
            <w:noProof/>
            <w:webHidden/>
          </w:rPr>
          <w:instrText xml:space="preserve"> PAGEREF _Toc242250655 \h </w:instrText>
        </w:r>
        <w:r>
          <w:rPr>
            <w:noProof/>
            <w:webHidden/>
          </w:rPr>
        </w:r>
        <w:r>
          <w:rPr>
            <w:noProof/>
            <w:webHidden/>
          </w:rPr>
          <w:fldChar w:fldCharType="separate"/>
        </w:r>
        <w:r>
          <w:rPr>
            <w:noProof/>
            <w:webHidden/>
          </w:rPr>
          <w:t>1</w:t>
        </w:r>
        <w:r>
          <w:rPr>
            <w:noProof/>
            <w:webHidden/>
          </w:rPr>
          <w:fldChar w:fldCharType="end"/>
        </w:r>
      </w:hyperlink>
    </w:p>
    <w:p w14:paraId="13290A94"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56" w:history="1">
        <w:r w:rsidRPr="00EB338E">
          <w:rPr>
            <w:rStyle w:val="Hyperlink"/>
            <w:noProof/>
          </w:rPr>
          <w:t>Tabla 10. Autenticar al usuario</w:t>
        </w:r>
        <w:r>
          <w:rPr>
            <w:noProof/>
            <w:webHidden/>
          </w:rPr>
          <w:tab/>
        </w:r>
        <w:r>
          <w:rPr>
            <w:noProof/>
            <w:webHidden/>
          </w:rPr>
          <w:fldChar w:fldCharType="begin"/>
        </w:r>
        <w:r>
          <w:rPr>
            <w:noProof/>
            <w:webHidden/>
          </w:rPr>
          <w:instrText xml:space="preserve"> PAGEREF _Toc242250656 \h </w:instrText>
        </w:r>
        <w:r>
          <w:rPr>
            <w:noProof/>
            <w:webHidden/>
          </w:rPr>
        </w:r>
        <w:r>
          <w:rPr>
            <w:noProof/>
            <w:webHidden/>
          </w:rPr>
          <w:fldChar w:fldCharType="separate"/>
        </w:r>
        <w:r>
          <w:rPr>
            <w:noProof/>
            <w:webHidden/>
          </w:rPr>
          <w:t>1</w:t>
        </w:r>
        <w:r>
          <w:rPr>
            <w:noProof/>
            <w:webHidden/>
          </w:rPr>
          <w:fldChar w:fldCharType="end"/>
        </w:r>
      </w:hyperlink>
    </w:p>
    <w:p w14:paraId="28877921"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57" w:history="1">
        <w:r w:rsidRPr="00EB338E">
          <w:rPr>
            <w:rStyle w:val="Hyperlink"/>
            <w:noProof/>
          </w:rPr>
          <w:t>Tabla 11. Consultar el catálogo de unidades</w:t>
        </w:r>
        <w:r>
          <w:rPr>
            <w:noProof/>
            <w:webHidden/>
          </w:rPr>
          <w:tab/>
        </w:r>
        <w:r>
          <w:rPr>
            <w:noProof/>
            <w:webHidden/>
          </w:rPr>
          <w:fldChar w:fldCharType="begin"/>
        </w:r>
        <w:r>
          <w:rPr>
            <w:noProof/>
            <w:webHidden/>
          </w:rPr>
          <w:instrText xml:space="preserve"> PAGEREF _Toc242250657 \h </w:instrText>
        </w:r>
        <w:r>
          <w:rPr>
            <w:noProof/>
            <w:webHidden/>
          </w:rPr>
        </w:r>
        <w:r>
          <w:rPr>
            <w:noProof/>
            <w:webHidden/>
          </w:rPr>
          <w:fldChar w:fldCharType="separate"/>
        </w:r>
        <w:r>
          <w:rPr>
            <w:noProof/>
            <w:webHidden/>
          </w:rPr>
          <w:t>1</w:t>
        </w:r>
        <w:r>
          <w:rPr>
            <w:noProof/>
            <w:webHidden/>
          </w:rPr>
          <w:fldChar w:fldCharType="end"/>
        </w:r>
      </w:hyperlink>
    </w:p>
    <w:p w14:paraId="703EB24F"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58" w:history="1">
        <w:r w:rsidRPr="00EB338E">
          <w:rPr>
            <w:rStyle w:val="Hyperlink"/>
            <w:noProof/>
          </w:rPr>
          <w:t>Tabla 12. Realizar conversiones</w:t>
        </w:r>
        <w:r>
          <w:rPr>
            <w:noProof/>
            <w:webHidden/>
          </w:rPr>
          <w:tab/>
        </w:r>
        <w:r>
          <w:rPr>
            <w:noProof/>
            <w:webHidden/>
          </w:rPr>
          <w:fldChar w:fldCharType="begin"/>
        </w:r>
        <w:r>
          <w:rPr>
            <w:noProof/>
            <w:webHidden/>
          </w:rPr>
          <w:instrText xml:space="preserve"> PAGEREF _Toc242250658 \h </w:instrText>
        </w:r>
        <w:r>
          <w:rPr>
            <w:noProof/>
            <w:webHidden/>
          </w:rPr>
        </w:r>
        <w:r>
          <w:rPr>
            <w:noProof/>
            <w:webHidden/>
          </w:rPr>
          <w:fldChar w:fldCharType="separate"/>
        </w:r>
        <w:r>
          <w:rPr>
            <w:noProof/>
            <w:webHidden/>
          </w:rPr>
          <w:t>1</w:t>
        </w:r>
        <w:r>
          <w:rPr>
            <w:noProof/>
            <w:webHidden/>
          </w:rPr>
          <w:fldChar w:fldCharType="end"/>
        </w:r>
      </w:hyperlink>
    </w:p>
    <w:p w14:paraId="304B67BA"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59" w:history="1">
        <w:r w:rsidRPr="00EB338E">
          <w:rPr>
            <w:rStyle w:val="Hyperlink"/>
            <w:noProof/>
          </w:rPr>
          <w:t>Tabla 13. Garantizar respuestas estructuradas y control de errores</w:t>
        </w:r>
        <w:r>
          <w:rPr>
            <w:noProof/>
            <w:webHidden/>
          </w:rPr>
          <w:tab/>
        </w:r>
        <w:r>
          <w:rPr>
            <w:noProof/>
            <w:webHidden/>
          </w:rPr>
          <w:fldChar w:fldCharType="begin"/>
        </w:r>
        <w:r>
          <w:rPr>
            <w:noProof/>
            <w:webHidden/>
          </w:rPr>
          <w:instrText xml:space="preserve"> PAGEREF _Toc242250659 \h </w:instrText>
        </w:r>
        <w:r>
          <w:rPr>
            <w:noProof/>
            <w:webHidden/>
          </w:rPr>
        </w:r>
        <w:r>
          <w:rPr>
            <w:noProof/>
            <w:webHidden/>
          </w:rPr>
          <w:fldChar w:fldCharType="separate"/>
        </w:r>
        <w:r>
          <w:rPr>
            <w:noProof/>
            <w:webHidden/>
          </w:rPr>
          <w:t>1</w:t>
        </w:r>
        <w:r>
          <w:rPr>
            <w:noProof/>
            <w:webHidden/>
          </w:rPr>
          <w:fldChar w:fldCharType="end"/>
        </w:r>
      </w:hyperlink>
    </w:p>
    <w:p w14:paraId="57D71B1E"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60" w:history="1">
        <w:r w:rsidRPr="00EB338E">
          <w:rPr>
            <w:rStyle w:val="Hyperlink"/>
            <w:noProof/>
          </w:rPr>
          <w:t>Tabla 14. Actor Usuario</w:t>
        </w:r>
        <w:r>
          <w:rPr>
            <w:noProof/>
            <w:webHidden/>
          </w:rPr>
          <w:tab/>
        </w:r>
        <w:r>
          <w:rPr>
            <w:noProof/>
            <w:webHidden/>
          </w:rPr>
          <w:fldChar w:fldCharType="begin"/>
        </w:r>
        <w:r>
          <w:rPr>
            <w:noProof/>
            <w:webHidden/>
          </w:rPr>
          <w:instrText xml:space="preserve"> PAGEREF _Toc242250660 \h </w:instrText>
        </w:r>
        <w:r>
          <w:rPr>
            <w:noProof/>
            <w:webHidden/>
          </w:rPr>
        </w:r>
        <w:r>
          <w:rPr>
            <w:noProof/>
            <w:webHidden/>
          </w:rPr>
          <w:fldChar w:fldCharType="separate"/>
        </w:r>
        <w:r>
          <w:rPr>
            <w:noProof/>
            <w:webHidden/>
          </w:rPr>
          <w:t>1</w:t>
        </w:r>
        <w:r>
          <w:rPr>
            <w:noProof/>
            <w:webHidden/>
          </w:rPr>
          <w:fldChar w:fldCharType="end"/>
        </w:r>
      </w:hyperlink>
    </w:p>
    <w:p w14:paraId="723831DA"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61" w:history="1">
        <w:r w:rsidRPr="00EB338E">
          <w:rPr>
            <w:rStyle w:val="Hyperlink"/>
            <w:noProof/>
          </w:rPr>
          <w:t>Tabla 15. Actor Cliente Consola</w:t>
        </w:r>
        <w:r>
          <w:rPr>
            <w:noProof/>
            <w:webHidden/>
          </w:rPr>
          <w:tab/>
        </w:r>
        <w:r>
          <w:rPr>
            <w:noProof/>
            <w:webHidden/>
          </w:rPr>
          <w:fldChar w:fldCharType="begin"/>
        </w:r>
        <w:r>
          <w:rPr>
            <w:noProof/>
            <w:webHidden/>
          </w:rPr>
          <w:instrText xml:space="preserve"> PAGEREF _Toc242250661 \h </w:instrText>
        </w:r>
        <w:r>
          <w:rPr>
            <w:noProof/>
            <w:webHidden/>
          </w:rPr>
        </w:r>
        <w:r>
          <w:rPr>
            <w:noProof/>
            <w:webHidden/>
          </w:rPr>
          <w:fldChar w:fldCharType="separate"/>
        </w:r>
        <w:r>
          <w:rPr>
            <w:noProof/>
            <w:webHidden/>
          </w:rPr>
          <w:t>1</w:t>
        </w:r>
        <w:r>
          <w:rPr>
            <w:noProof/>
            <w:webHidden/>
          </w:rPr>
          <w:fldChar w:fldCharType="end"/>
        </w:r>
      </w:hyperlink>
    </w:p>
    <w:p w14:paraId="70DD5DDF"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62" w:history="1">
        <w:r w:rsidRPr="00EB338E">
          <w:rPr>
            <w:rStyle w:val="Hyperlink"/>
            <w:noProof/>
          </w:rPr>
          <w:t>Tabla 16. Actor Cliente Escritorio</w:t>
        </w:r>
        <w:r>
          <w:rPr>
            <w:noProof/>
            <w:webHidden/>
          </w:rPr>
          <w:tab/>
        </w:r>
        <w:r>
          <w:rPr>
            <w:noProof/>
            <w:webHidden/>
          </w:rPr>
          <w:fldChar w:fldCharType="begin"/>
        </w:r>
        <w:r>
          <w:rPr>
            <w:noProof/>
            <w:webHidden/>
          </w:rPr>
          <w:instrText xml:space="preserve"> PAGEREF _Toc242250662 \h </w:instrText>
        </w:r>
        <w:r>
          <w:rPr>
            <w:noProof/>
            <w:webHidden/>
          </w:rPr>
        </w:r>
        <w:r>
          <w:rPr>
            <w:noProof/>
            <w:webHidden/>
          </w:rPr>
          <w:fldChar w:fldCharType="separate"/>
        </w:r>
        <w:r>
          <w:rPr>
            <w:noProof/>
            <w:webHidden/>
          </w:rPr>
          <w:t>1</w:t>
        </w:r>
        <w:r>
          <w:rPr>
            <w:noProof/>
            <w:webHidden/>
          </w:rPr>
          <w:fldChar w:fldCharType="end"/>
        </w:r>
      </w:hyperlink>
    </w:p>
    <w:p w14:paraId="77672094"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63" w:history="1">
        <w:r w:rsidRPr="00EB338E">
          <w:rPr>
            <w:rStyle w:val="Hyperlink"/>
            <w:noProof/>
          </w:rPr>
          <w:t>Tabla 17. Actor Cliente Web</w:t>
        </w:r>
        <w:r>
          <w:rPr>
            <w:noProof/>
            <w:webHidden/>
          </w:rPr>
          <w:tab/>
        </w:r>
        <w:r>
          <w:rPr>
            <w:noProof/>
            <w:webHidden/>
          </w:rPr>
          <w:fldChar w:fldCharType="begin"/>
        </w:r>
        <w:r>
          <w:rPr>
            <w:noProof/>
            <w:webHidden/>
          </w:rPr>
          <w:instrText xml:space="preserve"> PAGEREF _Toc242250663 \h </w:instrText>
        </w:r>
        <w:r>
          <w:rPr>
            <w:noProof/>
            <w:webHidden/>
          </w:rPr>
        </w:r>
        <w:r>
          <w:rPr>
            <w:noProof/>
            <w:webHidden/>
          </w:rPr>
          <w:fldChar w:fldCharType="separate"/>
        </w:r>
        <w:r>
          <w:rPr>
            <w:noProof/>
            <w:webHidden/>
          </w:rPr>
          <w:t>1</w:t>
        </w:r>
        <w:r>
          <w:rPr>
            <w:noProof/>
            <w:webHidden/>
          </w:rPr>
          <w:fldChar w:fldCharType="end"/>
        </w:r>
      </w:hyperlink>
    </w:p>
    <w:p w14:paraId="4A59D59C"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64" w:history="1">
        <w:r w:rsidRPr="00EB338E">
          <w:rPr>
            <w:rStyle w:val="Hyperlink"/>
            <w:noProof/>
          </w:rPr>
          <w:t>Tabla 18. Actor Cliente Móvil Android</w:t>
        </w:r>
        <w:r>
          <w:rPr>
            <w:noProof/>
            <w:webHidden/>
          </w:rPr>
          <w:tab/>
        </w:r>
        <w:r>
          <w:rPr>
            <w:noProof/>
            <w:webHidden/>
          </w:rPr>
          <w:fldChar w:fldCharType="begin"/>
        </w:r>
        <w:r>
          <w:rPr>
            <w:noProof/>
            <w:webHidden/>
          </w:rPr>
          <w:instrText xml:space="preserve"> PAGEREF _Toc242250664 \h </w:instrText>
        </w:r>
        <w:r>
          <w:rPr>
            <w:noProof/>
            <w:webHidden/>
          </w:rPr>
        </w:r>
        <w:r>
          <w:rPr>
            <w:noProof/>
            <w:webHidden/>
          </w:rPr>
          <w:fldChar w:fldCharType="separate"/>
        </w:r>
        <w:r>
          <w:rPr>
            <w:noProof/>
            <w:webHidden/>
          </w:rPr>
          <w:t>1</w:t>
        </w:r>
        <w:r>
          <w:rPr>
            <w:noProof/>
            <w:webHidden/>
          </w:rPr>
          <w:fldChar w:fldCharType="end"/>
        </w:r>
      </w:hyperlink>
    </w:p>
    <w:p w14:paraId="7364A7A5"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65" w:history="1">
        <w:r w:rsidRPr="00EB338E">
          <w:rPr>
            <w:rStyle w:val="Hyperlink"/>
            <w:noProof/>
          </w:rPr>
          <w:t>Tabla 19. Relaciones del diagrama de casos de uso</w:t>
        </w:r>
        <w:r>
          <w:rPr>
            <w:noProof/>
            <w:webHidden/>
          </w:rPr>
          <w:tab/>
        </w:r>
        <w:r>
          <w:rPr>
            <w:noProof/>
            <w:webHidden/>
          </w:rPr>
          <w:fldChar w:fldCharType="begin"/>
        </w:r>
        <w:r>
          <w:rPr>
            <w:noProof/>
            <w:webHidden/>
          </w:rPr>
          <w:instrText xml:space="preserve"> PAGEREF _Toc242250665 \h </w:instrText>
        </w:r>
        <w:r>
          <w:rPr>
            <w:noProof/>
            <w:webHidden/>
          </w:rPr>
        </w:r>
        <w:r>
          <w:rPr>
            <w:noProof/>
            <w:webHidden/>
          </w:rPr>
          <w:fldChar w:fldCharType="separate"/>
        </w:r>
        <w:r>
          <w:rPr>
            <w:noProof/>
            <w:webHidden/>
          </w:rPr>
          <w:t>1</w:t>
        </w:r>
        <w:r>
          <w:rPr>
            <w:noProof/>
            <w:webHidden/>
          </w:rPr>
          <w:fldChar w:fldCharType="end"/>
        </w:r>
      </w:hyperlink>
    </w:p>
    <w:p w14:paraId="77806D4F"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66" w:history="1">
        <w:r w:rsidRPr="00EB338E">
          <w:rPr>
            <w:rStyle w:val="Hyperlink"/>
            <w:noProof/>
          </w:rPr>
          <w:t>Tabla 20. Lista de requisitos funcionales</w:t>
        </w:r>
        <w:r>
          <w:rPr>
            <w:noProof/>
            <w:webHidden/>
          </w:rPr>
          <w:tab/>
        </w:r>
        <w:r>
          <w:rPr>
            <w:noProof/>
            <w:webHidden/>
          </w:rPr>
          <w:fldChar w:fldCharType="begin"/>
        </w:r>
        <w:r>
          <w:rPr>
            <w:noProof/>
            <w:webHidden/>
          </w:rPr>
          <w:instrText xml:space="preserve"> PAGEREF _Toc242250666 \h </w:instrText>
        </w:r>
        <w:r>
          <w:rPr>
            <w:noProof/>
            <w:webHidden/>
          </w:rPr>
        </w:r>
        <w:r>
          <w:rPr>
            <w:noProof/>
            <w:webHidden/>
          </w:rPr>
          <w:fldChar w:fldCharType="separate"/>
        </w:r>
        <w:r>
          <w:rPr>
            <w:noProof/>
            <w:webHidden/>
          </w:rPr>
          <w:t>1</w:t>
        </w:r>
        <w:r>
          <w:rPr>
            <w:noProof/>
            <w:webHidden/>
          </w:rPr>
          <w:fldChar w:fldCharType="end"/>
        </w:r>
      </w:hyperlink>
    </w:p>
    <w:p w14:paraId="14EE6005"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67" w:history="1">
        <w:r w:rsidRPr="00EB338E">
          <w:rPr>
            <w:rStyle w:val="Hyperlink"/>
            <w:noProof/>
          </w:rPr>
          <w:t>Tabla 21. Autenticar usuario</w:t>
        </w:r>
        <w:r>
          <w:rPr>
            <w:noProof/>
            <w:webHidden/>
          </w:rPr>
          <w:tab/>
        </w:r>
        <w:r>
          <w:rPr>
            <w:noProof/>
            <w:webHidden/>
          </w:rPr>
          <w:fldChar w:fldCharType="begin"/>
        </w:r>
        <w:r>
          <w:rPr>
            <w:noProof/>
            <w:webHidden/>
          </w:rPr>
          <w:instrText xml:space="preserve"> PAGEREF _Toc242250667 \h </w:instrText>
        </w:r>
        <w:r>
          <w:rPr>
            <w:noProof/>
            <w:webHidden/>
          </w:rPr>
        </w:r>
        <w:r>
          <w:rPr>
            <w:noProof/>
            <w:webHidden/>
          </w:rPr>
          <w:fldChar w:fldCharType="separate"/>
        </w:r>
        <w:r>
          <w:rPr>
            <w:noProof/>
            <w:webHidden/>
          </w:rPr>
          <w:t>1</w:t>
        </w:r>
        <w:r>
          <w:rPr>
            <w:noProof/>
            <w:webHidden/>
          </w:rPr>
          <w:fldChar w:fldCharType="end"/>
        </w:r>
      </w:hyperlink>
    </w:p>
    <w:p w14:paraId="17E65E16"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68" w:history="1">
        <w:r w:rsidRPr="00EB338E">
          <w:rPr>
            <w:rStyle w:val="Hyperlink"/>
            <w:noProof/>
          </w:rPr>
          <w:t>Tabla 22. Consultar catálogo de categorías</w:t>
        </w:r>
        <w:r>
          <w:rPr>
            <w:noProof/>
            <w:webHidden/>
          </w:rPr>
          <w:tab/>
        </w:r>
        <w:r>
          <w:rPr>
            <w:noProof/>
            <w:webHidden/>
          </w:rPr>
          <w:fldChar w:fldCharType="begin"/>
        </w:r>
        <w:r>
          <w:rPr>
            <w:noProof/>
            <w:webHidden/>
          </w:rPr>
          <w:instrText xml:space="preserve"> PAGEREF _Toc242250668 \h </w:instrText>
        </w:r>
        <w:r>
          <w:rPr>
            <w:noProof/>
            <w:webHidden/>
          </w:rPr>
        </w:r>
        <w:r>
          <w:rPr>
            <w:noProof/>
            <w:webHidden/>
          </w:rPr>
          <w:fldChar w:fldCharType="separate"/>
        </w:r>
        <w:r>
          <w:rPr>
            <w:noProof/>
            <w:webHidden/>
          </w:rPr>
          <w:t>1</w:t>
        </w:r>
        <w:r>
          <w:rPr>
            <w:noProof/>
            <w:webHidden/>
          </w:rPr>
          <w:fldChar w:fldCharType="end"/>
        </w:r>
      </w:hyperlink>
    </w:p>
    <w:p w14:paraId="7BB4234B"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69" w:history="1">
        <w:r w:rsidRPr="00EB338E">
          <w:rPr>
            <w:rStyle w:val="Hyperlink"/>
            <w:noProof/>
          </w:rPr>
          <w:t>Tabla 23. Consultar unidades por categoría</w:t>
        </w:r>
        <w:r>
          <w:rPr>
            <w:noProof/>
            <w:webHidden/>
          </w:rPr>
          <w:tab/>
        </w:r>
        <w:r>
          <w:rPr>
            <w:noProof/>
            <w:webHidden/>
          </w:rPr>
          <w:fldChar w:fldCharType="begin"/>
        </w:r>
        <w:r>
          <w:rPr>
            <w:noProof/>
            <w:webHidden/>
          </w:rPr>
          <w:instrText xml:space="preserve"> PAGEREF _Toc242250669 \h </w:instrText>
        </w:r>
        <w:r>
          <w:rPr>
            <w:noProof/>
            <w:webHidden/>
          </w:rPr>
        </w:r>
        <w:r>
          <w:rPr>
            <w:noProof/>
            <w:webHidden/>
          </w:rPr>
          <w:fldChar w:fldCharType="separate"/>
        </w:r>
        <w:r>
          <w:rPr>
            <w:noProof/>
            <w:webHidden/>
          </w:rPr>
          <w:t>1</w:t>
        </w:r>
        <w:r>
          <w:rPr>
            <w:noProof/>
            <w:webHidden/>
          </w:rPr>
          <w:fldChar w:fldCharType="end"/>
        </w:r>
      </w:hyperlink>
    </w:p>
    <w:p w14:paraId="48BAE204"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70" w:history="1">
        <w:r w:rsidRPr="00EB338E">
          <w:rPr>
            <w:rStyle w:val="Hyperlink"/>
            <w:noProof/>
          </w:rPr>
          <w:t>Tabla 24. Realizar conversión de unidades</w:t>
        </w:r>
        <w:r>
          <w:rPr>
            <w:noProof/>
            <w:webHidden/>
          </w:rPr>
          <w:tab/>
        </w:r>
        <w:r>
          <w:rPr>
            <w:noProof/>
            <w:webHidden/>
          </w:rPr>
          <w:fldChar w:fldCharType="begin"/>
        </w:r>
        <w:r>
          <w:rPr>
            <w:noProof/>
            <w:webHidden/>
          </w:rPr>
          <w:instrText xml:space="preserve"> PAGEREF _Toc242250670 \h </w:instrText>
        </w:r>
        <w:r>
          <w:rPr>
            <w:noProof/>
            <w:webHidden/>
          </w:rPr>
        </w:r>
        <w:r>
          <w:rPr>
            <w:noProof/>
            <w:webHidden/>
          </w:rPr>
          <w:fldChar w:fldCharType="separate"/>
        </w:r>
        <w:r>
          <w:rPr>
            <w:noProof/>
            <w:webHidden/>
          </w:rPr>
          <w:t>1</w:t>
        </w:r>
        <w:r>
          <w:rPr>
            <w:noProof/>
            <w:webHidden/>
          </w:rPr>
          <w:fldChar w:fldCharType="end"/>
        </w:r>
      </w:hyperlink>
    </w:p>
    <w:p w14:paraId="447D9157"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71" w:history="1">
        <w:r w:rsidRPr="00EB338E">
          <w:rPr>
            <w:rStyle w:val="Hyperlink"/>
            <w:noProof/>
          </w:rPr>
          <w:t>Tabla 25. Validar token de seguridad</w:t>
        </w:r>
        <w:r>
          <w:rPr>
            <w:noProof/>
            <w:webHidden/>
          </w:rPr>
          <w:tab/>
        </w:r>
        <w:r>
          <w:rPr>
            <w:noProof/>
            <w:webHidden/>
          </w:rPr>
          <w:fldChar w:fldCharType="begin"/>
        </w:r>
        <w:r>
          <w:rPr>
            <w:noProof/>
            <w:webHidden/>
          </w:rPr>
          <w:instrText xml:space="preserve"> PAGEREF _Toc242250671 \h </w:instrText>
        </w:r>
        <w:r>
          <w:rPr>
            <w:noProof/>
            <w:webHidden/>
          </w:rPr>
        </w:r>
        <w:r>
          <w:rPr>
            <w:noProof/>
            <w:webHidden/>
          </w:rPr>
          <w:fldChar w:fldCharType="separate"/>
        </w:r>
        <w:r>
          <w:rPr>
            <w:noProof/>
            <w:webHidden/>
          </w:rPr>
          <w:t>1</w:t>
        </w:r>
        <w:r>
          <w:rPr>
            <w:noProof/>
            <w:webHidden/>
          </w:rPr>
          <w:fldChar w:fldCharType="end"/>
        </w:r>
      </w:hyperlink>
    </w:p>
    <w:p w14:paraId="203D80F0"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72" w:history="1">
        <w:r w:rsidRPr="00EB338E">
          <w:rPr>
            <w:rStyle w:val="Hyperlink"/>
            <w:noProof/>
          </w:rPr>
          <w:t>Tabla 26. Validar datos de conversión</w:t>
        </w:r>
        <w:r>
          <w:rPr>
            <w:noProof/>
            <w:webHidden/>
          </w:rPr>
          <w:tab/>
        </w:r>
        <w:r>
          <w:rPr>
            <w:noProof/>
            <w:webHidden/>
          </w:rPr>
          <w:fldChar w:fldCharType="begin"/>
        </w:r>
        <w:r>
          <w:rPr>
            <w:noProof/>
            <w:webHidden/>
          </w:rPr>
          <w:instrText xml:space="preserve"> PAGEREF _Toc242250672 \h </w:instrText>
        </w:r>
        <w:r>
          <w:rPr>
            <w:noProof/>
            <w:webHidden/>
          </w:rPr>
        </w:r>
        <w:r>
          <w:rPr>
            <w:noProof/>
            <w:webHidden/>
          </w:rPr>
          <w:fldChar w:fldCharType="separate"/>
        </w:r>
        <w:r>
          <w:rPr>
            <w:noProof/>
            <w:webHidden/>
          </w:rPr>
          <w:t>1</w:t>
        </w:r>
        <w:r>
          <w:rPr>
            <w:noProof/>
            <w:webHidden/>
          </w:rPr>
          <w:fldChar w:fldCharType="end"/>
        </w:r>
      </w:hyperlink>
    </w:p>
    <w:p w14:paraId="728831DB"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73" w:history="1">
        <w:r w:rsidRPr="00EB338E">
          <w:rPr>
            <w:rStyle w:val="Hyperlink"/>
            <w:noProof/>
          </w:rPr>
          <w:t>Tabla 27. Generar respuesta estructurada</w:t>
        </w:r>
        <w:r>
          <w:rPr>
            <w:noProof/>
            <w:webHidden/>
          </w:rPr>
          <w:tab/>
        </w:r>
        <w:r>
          <w:rPr>
            <w:noProof/>
            <w:webHidden/>
          </w:rPr>
          <w:fldChar w:fldCharType="begin"/>
        </w:r>
        <w:r>
          <w:rPr>
            <w:noProof/>
            <w:webHidden/>
          </w:rPr>
          <w:instrText xml:space="preserve"> PAGEREF _Toc242250673 \h </w:instrText>
        </w:r>
        <w:r>
          <w:rPr>
            <w:noProof/>
            <w:webHidden/>
          </w:rPr>
        </w:r>
        <w:r>
          <w:rPr>
            <w:noProof/>
            <w:webHidden/>
          </w:rPr>
          <w:fldChar w:fldCharType="separate"/>
        </w:r>
        <w:r>
          <w:rPr>
            <w:noProof/>
            <w:webHidden/>
          </w:rPr>
          <w:t>1</w:t>
        </w:r>
        <w:r>
          <w:rPr>
            <w:noProof/>
            <w:webHidden/>
          </w:rPr>
          <w:fldChar w:fldCharType="end"/>
        </w:r>
      </w:hyperlink>
    </w:p>
    <w:p w14:paraId="6DED8103"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74" w:history="1">
        <w:r w:rsidRPr="00EB338E">
          <w:rPr>
            <w:rStyle w:val="Hyperlink"/>
            <w:noProof/>
          </w:rPr>
          <w:t>Tabla 28. Gestionar token inválido</w:t>
        </w:r>
        <w:r>
          <w:rPr>
            <w:noProof/>
            <w:webHidden/>
          </w:rPr>
          <w:tab/>
        </w:r>
        <w:r>
          <w:rPr>
            <w:noProof/>
            <w:webHidden/>
          </w:rPr>
          <w:fldChar w:fldCharType="begin"/>
        </w:r>
        <w:r>
          <w:rPr>
            <w:noProof/>
            <w:webHidden/>
          </w:rPr>
          <w:instrText xml:space="preserve"> PAGEREF _Toc242250674 \h </w:instrText>
        </w:r>
        <w:r>
          <w:rPr>
            <w:noProof/>
            <w:webHidden/>
          </w:rPr>
        </w:r>
        <w:r>
          <w:rPr>
            <w:noProof/>
            <w:webHidden/>
          </w:rPr>
          <w:fldChar w:fldCharType="separate"/>
        </w:r>
        <w:r>
          <w:rPr>
            <w:noProof/>
            <w:webHidden/>
          </w:rPr>
          <w:t>1</w:t>
        </w:r>
        <w:r>
          <w:rPr>
            <w:noProof/>
            <w:webHidden/>
          </w:rPr>
          <w:fldChar w:fldCharType="end"/>
        </w:r>
      </w:hyperlink>
    </w:p>
    <w:p w14:paraId="4B7B4401"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75" w:history="1">
        <w:r w:rsidRPr="00EB338E">
          <w:rPr>
            <w:rStyle w:val="Hyperlink"/>
            <w:noProof/>
          </w:rPr>
          <w:t>Tabla 29. Gestionar sesión expirada</w:t>
        </w:r>
        <w:r>
          <w:rPr>
            <w:noProof/>
            <w:webHidden/>
          </w:rPr>
          <w:tab/>
        </w:r>
        <w:r>
          <w:rPr>
            <w:noProof/>
            <w:webHidden/>
          </w:rPr>
          <w:fldChar w:fldCharType="begin"/>
        </w:r>
        <w:r>
          <w:rPr>
            <w:noProof/>
            <w:webHidden/>
          </w:rPr>
          <w:instrText xml:space="preserve"> PAGEREF _Toc242250675 \h </w:instrText>
        </w:r>
        <w:r>
          <w:rPr>
            <w:noProof/>
            <w:webHidden/>
          </w:rPr>
        </w:r>
        <w:r>
          <w:rPr>
            <w:noProof/>
            <w:webHidden/>
          </w:rPr>
          <w:fldChar w:fldCharType="separate"/>
        </w:r>
        <w:r>
          <w:rPr>
            <w:noProof/>
            <w:webHidden/>
          </w:rPr>
          <w:t>1</w:t>
        </w:r>
        <w:r>
          <w:rPr>
            <w:noProof/>
            <w:webHidden/>
          </w:rPr>
          <w:fldChar w:fldCharType="end"/>
        </w:r>
      </w:hyperlink>
    </w:p>
    <w:p w14:paraId="52ECB434"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76" w:history="1">
        <w:r w:rsidRPr="00EB338E">
          <w:rPr>
            <w:rStyle w:val="Hyperlink"/>
            <w:noProof/>
          </w:rPr>
          <w:t>Tabla 30. Gestionar unidad no soportada</w:t>
        </w:r>
        <w:r>
          <w:rPr>
            <w:noProof/>
            <w:webHidden/>
          </w:rPr>
          <w:tab/>
        </w:r>
        <w:r>
          <w:rPr>
            <w:noProof/>
            <w:webHidden/>
          </w:rPr>
          <w:fldChar w:fldCharType="begin"/>
        </w:r>
        <w:r>
          <w:rPr>
            <w:noProof/>
            <w:webHidden/>
          </w:rPr>
          <w:instrText xml:space="preserve"> PAGEREF _Toc242250676 \h </w:instrText>
        </w:r>
        <w:r>
          <w:rPr>
            <w:noProof/>
            <w:webHidden/>
          </w:rPr>
        </w:r>
        <w:r>
          <w:rPr>
            <w:noProof/>
            <w:webHidden/>
          </w:rPr>
          <w:fldChar w:fldCharType="separate"/>
        </w:r>
        <w:r>
          <w:rPr>
            <w:noProof/>
            <w:webHidden/>
          </w:rPr>
          <w:t>1</w:t>
        </w:r>
        <w:r>
          <w:rPr>
            <w:noProof/>
            <w:webHidden/>
          </w:rPr>
          <w:fldChar w:fldCharType="end"/>
        </w:r>
      </w:hyperlink>
    </w:p>
    <w:p w14:paraId="5DCA0090"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77" w:history="1">
        <w:r w:rsidRPr="00EB338E">
          <w:rPr>
            <w:rStyle w:val="Hyperlink"/>
            <w:noProof/>
          </w:rPr>
          <w:t>Tabla 31. Gestionar datos inconsistentes</w:t>
        </w:r>
        <w:r>
          <w:rPr>
            <w:noProof/>
            <w:webHidden/>
          </w:rPr>
          <w:tab/>
        </w:r>
        <w:r>
          <w:rPr>
            <w:noProof/>
            <w:webHidden/>
          </w:rPr>
          <w:fldChar w:fldCharType="begin"/>
        </w:r>
        <w:r>
          <w:rPr>
            <w:noProof/>
            <w:webHidden/>
          </w:rPr>
          <w:instrText xml:space="preserve"> PAGEREF _Toc242250677 \h </w:instrText>
        </w:r>
        <w:r>
          <w:rPr>
            <w:noProof/>
            <w:webHidden/>
          </w:rPr>
        </w:r>
        <w:r>
          <w:rPr>
            <w:noProof/>
            <w:webHidden/>
          </w:rPr>
          <w:fldChar w:fldCharType="separate"/>
        </w:r>
        <w:r>
          <w:rPr>
            <w:noProof/>
            <w:webHidden/>
          </w:rPr>
          <w:t>1</w:t>
        </w:r>
        <w:r>
          <w:rPr>
            <w:noProof/>
            <w:webHidden/>
          </w:rPr>
          <w:fldChar w:fldCharType="end"/>
        </w:r>
      </w:hyperlink>
    </w:p>
    <w:p w14:paraId="29846DB4"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78" w:history="1">
        <w:r w:rsidRPr="00EB338E">
          <w:rPr>
            <w:rStyle w:val="Hyperlink"/>
            <w:noProof/>
          </w:rPr>
          <w:t>Tabla 32. Catálogo de unidades</w:t>
        </w:r>
        <w:r>
          <w:rPr>
            <w:noProof/>
            <w:webHidden/>
          </w:rPr>
          <w:tab/>
        </w:r>
        <w:r>
          <w:rPr>
            <w:noProof/>
            <w:webHidden/>
          </w:rPr>
          <w:fldChar w:fldCharType="begin"/>
        </w:r>
        <w:r>
          <w:rPr>
            <w:noProof/>
            <w:webHidden/>
          </w:rPr>
          <w:instrText xml:space="preserve"> PAGEREF _Toc242250678 \h </w:instrText>
        </w:r>
        <w:r>
          <w:rPr>
            <w:noProof/>
            <w:webHidden/>
          </w:rPr>
        </w:r>
        <w:r>
          <w:rPr>
            <w:noProof/>
            <w:webHidden/>
          </w:rPr>
          <w:fldChar w:fldCharType="separate"/>
        </w:r>
        <w:r>
          <w:rPr>
            <w:noProof/>
            <w:webHidden/>
          </w:rPr>
          <w:t>1</w:t>
        </w:r>
        <w:r>
          <w:rPr>
            <w:noProof/>
            <w:webHidden/>
          </w:rPr>
          <w:fldChar w:fldCharType="end"/>
        </w:r>
      </w:hyperlink>
    </w:p>
    <w:p w14:paraId="5871609D"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79" w:history="1">
        <w:r w:rsidRPr="00EB338E">
          <w:rPr>
            <w:rStyle w:val="Hyperlink"/>
            <w:noProof/>
          </w:rPr>
          <w:t>Tabla 33. CU-01 Autenticarse</w:t>
        </w:r>
        <w:r>
          <w:rPr>
            <w:noProof/>
            <w:webHidden/>
          </w:rPr>
          <w:tab/>
        </w:r>
        <w:r>
          <w:rPr>
            <w:noProof/>
            <w:webHidden/>
          </w:rPr>
          <w:fldChar w:fldCharType="begin"/>
        </w:r>
        <w:r>
          <w:rPr>
            <w:noProof/>
            <w:webHidden/>
          </w:rPr>
          <w:instrText xml:space="preserve"> PAGEREF _Toc242250679 \h </w:instrText>
        </w:r>
        <w:r>
          <w:rPr>
            <w:noProof/>
            <w:webHidden/>
          </w:rPr>
        </w:r>
        <w:r>
          <w:rPr>
            <w:noProof/>
            <w:webHidden/>
          </w:rPr>
          <w:fldChar w:fldCharType="separate"/>
        </w:r>
        <w:r>
          <w:rPr>
            <w:noProof/>
            <w:webHidden/>
          </w:rPr>
          <w:t>1</w:t>
        </w:r>
        <w:r>
          <w:rPr>
            <w:noProof/>
            <w:webHidden/>
          </w:rPr>
          <w:fldChar w:fldCharType="end"/>
        </w:r>
      </w:hyperlink>
    </w:p>
    <w:p w14:paraId="10945927"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80" w:history="1">
        <w:r w:rsidRPr="00EB338E">
          <w:rPr>
            <w:rStyle w:val="Hyperlink"/>
            <w:noProof/>
          </w:rPr>
          <w:t>Tabla 34. CU-02 Consultar catálogo de unidades</w:t>
        </w:r>
        <w:r>
          <w:rPr>
            <w:noProof/>
            <w:webHidden/>
          </w:rPr>
          <w:tab/>
        </w:r>
        <w:r>
          <w:rPr>
            <w:noProof/>
            <w:webHidden/>
          </w:rPr>
          <w:fldChar w:fldCharType="begin"/>
        </w:r>
        <w:r>
          <w:rPr>
            <w:noProof/>
            <w:webHidden/>
          </w:rPr>
          <w:instrText xml:space="preserve"> PAGEREF _Toc242250680 \h </w:instrText>
        </w:r>
        <w:r>
          <w:rPr>
            <w:noProof/>
            <w:webHidden/>
          </w:rPr>
        </w:r>
        <w:r>
          <w:rPr>
            <w:noProof/>
            <w:webHidden/>
          </w:rPr>
          <w:fldChar w:fldCharType="separate"/>
        </w:r>
        <w:r>
          <w:rPr>
            <w:noProof/>
            <w:webHidden/>
          </w:rPr>
          <w:t>1</w:t>
        </w:r>
        <w:r>
          <w:rPr>
            <w:noProof/>
            <w:webHidden/>
          </w:rPr>
          <w:fldChar w:fldCharType="end"/>
        </w:r>
      </w:hyperlink>
    </w:p>
    <w:p w14:paraId="262CF926"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81" w:history="1">
        <w:r w:rsidRPr="00EB338E">
          <w:rPr>
            <w:rStyle w:val="Hyperlink"/>
            <w:noProof/>
          </w:rPr>
          <w:t>Tabla 35. CU-03 Consultar unidades por categoría</w:t>
        </w:r>
        <w:r>
          <w:rPr>
            <w:noProof/>
            <w:webHidden/>
          </w:rPr>
          <w:tab/>
        </w:r>
        <w:r>
          <w:rPr>
            <w:noProof/>
            <w:webHidden/>
          </w:rPr>
          <w:fldChar w:fldCharType="begin"/>
        </w:r>
        <w:r>
          <w:rPr>
            <w:noProof/>
            <w:webHidden/>
          </w:rPr>
          <w:instrText xml:space="preserve"> PAGEREF _Toc242250681 \h </w:instrText>
        </w:r>
        <w:r>
          <w:rPr>
            <w:noProof/>
            <w:webHidden/>
          </w:rPr>
        </w:r>
        <w:r>
          <w:rPr>
            <w:noProof/>
            <w:webHidden/>
          </w:rPr>
          <w:fldChar w:fldCharType="separate"/>
        </w:r>
        <w:r>
          <w:rPr>
            <w:noProof/>
            <w:webHidden/>
          </w:rPr>
          <w:t>1</w:t>
        </w:r>
        <w:r>
          <w:rPr>
            <w:noProof/>
            <w:webHidden/>
          </w:rPr>
          <w:fldChar w:fldCharType="end"/>
        </w:r>
      </w:hyperlink>
    </w:p>
    <w:p w14:paraId="265EE153"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82" w:history="1">
        <w:r w:rsidRPr="00EB338E">
          <w:rPr>
            <w:rStyle w:val="Hyperlink"/>
            <w:noProof/>
          </w:rPr>
          <w:t>Tabla 36. CU-04 Realizar conversión</w:t>
        </w:r>
        <w:r>
          <w:rPr>
            <w:noProof/>
            <w:webHidden/>
          </w:rPr>
          <w:tab/>
        </w:r>
        <w:r>
          <w:rPr>
            <w:noProof/>
            <w:webHidden/>
          </w:rPr>
          <w:fldChar w:fldCharType="begin"/>
        </w:r>
        <w:r>
          <w:rPr>
            <w:noProof/>
            <w:webHidden/>
          </w:rPr>
          <w:instrText xml:space="preserve"> PAGEREF _Toc242250682 \h </w:instrText>
        </w:r>
        <w:r>
          <w:rPr>
            <w:noProof/>
            <w:webHidden/>
          </w:rPr>
        </w:r>
        <w:r>
          <w:rPr>
            <w:noProof/>
            <w:webHidden/>
          </w:rPr>
          <w:fldChar w:fldCharType="separate"/>
        </w:r>
        <w:r>
          <w:rPr>
            <w:noProof/>
            <w:webHidden/>
          </w:rPr>
          <w:t>1</w:t>
        </w:r>
        <w:r>
          <w:rPr>
            <w:noProof/>
            <w:webHidden/>
          </w:rPr>
          <w:fldChar w:fldCharType="end"/>
        </w:r>
      </w:hyperlink>
    </w:p>
    <w:p w14:paraId="20F701AC"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83" w:history="1">
        <w:r w:rsidRPr="00EB338E">
          <w:rPr>
            <w:rStyle w:val="Hyperlink"/>
            <w:noProof/>
          </w:rPr>
          <w:t>Tabla 37. CU-05 Validar token de seguridad</w:t>
        </w:r>
        <w:r>
          <w:rPr>
            <w:noProof/>
            <w:webHidden/>
          </w:rPr>
          <w:tab/>
        </w:r>
        <w:r>
          <w:rPr>
            <w:noProof/>
            <w:webHidden/>
          </w:rPr>
          <w:fldChar w:fldCharType="begin"/>
        </w:r>
        <w:r>
          <w:rPr>
            <w:noProof/>
            <w:webHidden/>
          </w:rPr>
          <w:instrText xml:space="preserve"> PAGEREF _Toc242250683 \h </w:instrText>
        </w:r>
        <w:r>
          <w:rPr>
            <w:noProof/>
            <w:webHidden/>
          </w:rPr>
        </w:r>
        <w:r>
          <w:rPr>
            <w:noProof/>
            <w:webHidden/>
          </w:rPr>
          <w:fldChar w:fldCharType="separate"/>
        </w:r>
        <w:r>
          <w:rPr>
            <w:noProof/>
            <w:webHidden/>
          </w:rPr>
          <w:t>1</w:t>
        </w:r>
        <w:r>
          <w:rPr>
            <w:noProof/>
            <w:webHidden/>
          </w:rPr>
          <w:fldChar w:fldCharType="end"/>
        </w:r>
      </w:hyperlink>
    </w:p>
    <w:p w14:paraId="3F07F921"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84" w:history="1">
        <w:r w:rsidRPr="00EB338E">
          <w:rPr>
            <w:rStyle w:val="Hyperlink"/>
            <w:noProof/>
          </w:rPr>
          <w:t>Tabla 38. CU-06 Validar datos de conversión</w:t>
        </w:r>
        <w:r>
          <w:rPr>
            <w:noProof/>
            <w:webHidden/>
          </w:rPr>
          <w:tab/>
        </w:r>
        <w:r>
          <w:rPr>
            <w:noProof/>
            <w:webHidden/>
          </w:rPr>
          <w:fldChar w:fldCharType="begin"/>
        </w:r>
        <w:r>
          <w:rPr>
            <w:noProof/>
            <w:webHidden/>
          </w:rPr>
          <w:instrText xml:space="preserve"> PAGEREF _Toc242250684 \h </w:instrText>
        </w:r>
        <w:r>
          <w:rPr>
            <w:noProof/>
            <w:webHidden/>
          </w:rPr>
        </w:r>
        <w:r>
          <w:rPr>
            <w:noProof/>
            <w:webHidden/>
          </w:rPr>
          <w:fldChar w:fldCharType="separate"/>
        </w:r>
        <w:r>
          <w:rPr>
            <w:noProof/>
            <w:webHidden/>
          </w:rPr>
          <w:t>1</w:t>
        </w:r>
        <w:r>
          <w:rPr>
            <w:noProof/>
            <w:webHidden/>
          </w:rPr>
          <w:fldChar w:fldCharType="end"/>
        </w:r>
      </w:hyperlink>
    </w:p>
    <w:p w14:paraId="2FED3211"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85" w:history="1">
        <w:r w:rsidRPr="00EB338E">
          <w:rPr>
            <w:rStyle w:val="Hyperlink"/>
            <w:noProof/>
          </w:rPr>
          <w:t>Tabla 39. CU-07 Generar respuesta estructurada</w:t>
        </w:r>
        <w:r>
          <w:rPr>
            <w:noProof/>
            <w:webHidden/>
          </w:rPr>
          <w:tab/>
        </w:r>
        <w:r>
          <w:rPr>
            <w:noProof/>
            <w:webHidden/>
          </w:rPr>
          <w:fldChar w:fldCharType="begin"/>
        </w:r>
        <w:r>
          <w:rPr>
            <w:noProof/>
            <w:webHidden/>
          </w:rPr>
          <w:instrText xml:space="preserve"> PAGEREF _Toc242250685 \h </w:instrText>
        </w:r>
        <w:r>
          <w:rPr>
            <w:noProof/>
            <w:webHidden/>
          </w:rPr>
        </w:r>
        <w:r>
          <w:rPr>
            <w:noProof/>
            <w:webHidden/>
          </w:rPr>
          <w:fldChar w:fldCharType="separate"/>
        </w:r>
        <w:r>
          <w:rPr>
            <w:noProof/>
            <w:webHidden/>
          </w:rPr>
          <w:t>1</w:t>
        </w:r>
        <w:r>
          <w:rPr>
            <w:noProof/>
            <w:webHidden/>
          </w:rPr>
          <w:fldChar w:fldCharType="end"/>
        </w:r>
      </w:hyperlink>
    </w:p>
    <w:p w14:paraId="39A6902A"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86" w:history="1">
        <w:r w:rsidRPr="00EB338E">
          <w:rPr>
            <w:rStyle w:val="Hyperlink"/>
            <w:noProof/>
          </w:rPr>
          <w:t>Tabla 40. CU-08 Gestionar token inválido</w:t>
        </w:r>
        <w:r>
          <w:rPr>
            <w:noProof/>
            <w:webHidden/>
          </w:rPr>
          <w:tab/>
        </w:r>
        <w:r>
          <w:rPr>
            <w:noProof/>
            <w:webHidden/>
          </w:rPr>
          <w:fldChar w:fldCharType="begin"/>
        </w:r>
        <w:r>
          <w:rPr>
            <w:noProof/>
            <w:webHidden/>
          </w:rPr>
          <w:instrText xml:space="preserve"> PAGEREF _Toc242250686 \h </w:instrText>
        </w:r>
        <w:r>
          <w:rPr>
            <w:noProof/>
            <w:webHidden/>
          </w:rPr>
        </w:r>
        <w:r>
          <w:rPr>
            <w:noProof/>
            <w:webHidden/>
          </w:rPr>
          <w:fldChar w:fldCharType="separate"/>
        </w:r>
        <w:r>
          <w:rPr>
            <w:noProof/>
            <w:webHidden/>
          </w:rPr>
          <w:t>1</w:t>
        </w:r>
        <w:r>
          <w:rPr>
            <w:noProof/>
            <w:webHidden/>
          </w:rPr>
          <w:fldChar w:fldCharType="end"/>
        </w:r>
      </w:hyperlink>
    </w:p>
    <w:p w14:paraId="45F57ADE"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87" w:history="1">
        <w:r w:rsidRPr="00EB338E">
          <w:rPr>
            <w:rStyle w:val="Hyperlink"/>
            <w:noProof/>
          </w:rPr>
          <w:t>Tabla 41. CU-09 Gestionar sesión expirada</w:t>
        </w:r>
        <w:r>
          <w:rPr>
            <w:noProof/>
            <w:webHidden/>
          </w:rPr>
          <w:tab/>
        </w:r>
        <w:r>
          <w:rPr>
            <w:noProof/>
            <w:webHidden/>
          </w:rPr>
          <w:fldChar w:fldCharType="begin"/>
        </w:r>
        <w:r>
          <w:rPr>
            <w:noProof/>
            <w:webHidden/>
          </w:rPr>
          <w:instrText xml:space="preserve"> PAGEREF _Toc242250687 \h </w:instrText>
        </w:r>
        <w:r>
          <w:rPr>
            <w:noProof/>
            <w:webHidden/>
          </w:rPr>
        </w:r>
        <w:r>
          <w:rPr>
            <w:noProof/>
            <w:webHidden/>
          </w:rPr>
          <w:fldChar w:fldCharType="separate"/>
        </w:r>
        <w:r>
          <w:rPr>
            <w:noProof/>
            <w:webHidden/>
          </w:rPr>
          <w:t>1</w:t>
        </w:r>
        <w:r>
          <w:rPr>
            <w:noProof/>
            <w:webHidden/>
          </w:rPr>
          <w:fldChar w:fldCharType="end"/>
        </w:r>
      </w:hyperlink>
    </w:p>
    <w:p w14:paraId="757767CB"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88" w:history="1">
        <w:r w:rsidRPr="00EB338E">
          <w:rPr>
            <w:rStyle w:val="Hyperlink"/>
            <w:noProof/>
          </w:rPr>
          <w:t>Tabla 42. CU-10 Gestionar unidad no soportada</w:t>
        </w:r>
        <w:r>
          <w:rPr>
            <w:noProof/>
            <w:webHidden/>
          </w:rPr>
          <w:tab/>
        </w:r>
        <w:r>
          <w:rPr>
            <w:noProof/>
            <w:webHidden/>
          </w:rPr>
          <w:fldChar w:fldCharType="begin"/>
        </w:r>
        <w:r>
          <w:rPr>
            <w:noProof/>
            <w:webHidden/>
          </w:rPr>
          <w:instrText xml:space="preserve"> PAGEREF _Toc242250688 \h </w:instrText>
        </w:r>
        <w:r>
          <w:rPr>
            <w:noProof/>
            <w:webHidden/>
          </w:rPr>
        </w:r>
        <w:r>
          <w:rPr>
            <w:noProof/>
            <w:webHidden/>
          </w:rPr>
          <w:fldChar w:fldCharType="separate"/>
        </w:r>
        <w:r>
          <w:rPr>
            <w:noProof/>
            <w:webHidden/>
          </w:rPr>
          <w:t>1</w:t>
        </w:r>
        <w:r>
          <w:rPr>
            <w:noProof/>
            <w:webHidden/>
          </w:rPr>
          <w:fldChar w:fldCharType="end"/>
        </w:r>
      </w:hyperlink>
    </w:p>
    <w:p w14:paraId="00D5CC17"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89" w:history="1">
        <w:r w:rsidRPr="00EB338E">
          <w:rPr>
            <w:rStyle w:val="Hyperlink"/>
            <w:noProof/>
          </w:rPr>
          <w:t>Tabla 43. CU-11 Gestionar datos inconsistentes</w:t>
        </w:r>
        <w:r>
          <w:rPr>
            <w:noProof/>
            <w:webHidden/>
          </w:rPr>
          <w:tab/>
        </w:r>
        <w:r>
          <w:rPr>
            <w:noProof/>
            <w:webHidden/>
          </w:rPr>
          <w:fldChar w:fldCharType="begin"/>
        </w:r>
        <w:r>
          <w:rPr>
            <w:noProof/>
            <w:webHidden/>
          </w:rPr>
          <w:instrText xml:space="preserve"> PAGEREF _Toc242250689 \h </w:instrText>
        </w:r>
        <w:r>
          <w:rPr>
            <w:noProof/>
            <w:webHidden/>
          </w:rPr>
        </w:r>
        <w:r>
          <w:rPr>
            <w:noProof/>
            <w:webHidden/>
          </w:rPr>
          <w:fldChar w:fldCharType="separate"/>
        </w:r>
        <w:r>
          <w:rPr>
            <w:noProof/>
            <w:webHidden/>
          </w:rPr>
          <w:t>1</w:t>
        </w:r>
        <w:r>
          <w:rPr>
            <w:noProof/>
            <w:webHidden/>
          </w:rPr>
          <w:fldChar w:fldCharType="end"/>
        </w:r>
      </w:hyperlink>
    </w:p>
    <w:p w14:paraId="25032CDA"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90" w:history="1">
        <w:r w:rsidRPr="00EB338E">
          <w:rPr>
            <w:rStyle w:val="Hyperlink"/>
            <w:noProof/>
          </w:rPr>
          <w:t>Tabla 44. Requerimiento no funcional Estilo de comunicación (REST)</w:t>
        </w:r>
        <w:r>
          <w:rPr>
            <w:noProof/>
            <w:webHidden/>
          </w:rPr>
          <w:tab/>
        </w:r>
        <w:r>
          <w:rPr>
            <w:noProof/>
            <w:webHidden/>
          </w:rPr>
          <w:fldChar w:fldCharType="begin"/>
        </w:r>
        <w:r>
          <w:rPr>
            <w:noProof/>
            <w:webHidden/>
          </w:rPr>
          <w:instrText xml:space="preserve"> PAGEREF _Toc242250690 \h </w:instrText>
        </w:r>
        <w:r>
          <w:rPr>
            <w:noProof/>
            <w:webHidden/>
          </w:rPr>
        </w:r>
        <w:r>
          <w:rPr>
            <w:noProof/>
            <w:webHidden/>
          </w:rPr>
          <w:fldChar w:fldCharType="separate"/>
        </w:r>
        <w:r>
          <w:rPr>
            <w:noProof/>
            <w:webHidden/>
          </w:rPr>
          <w:t>1</w:t>
        </w:r>
        <w:r>
          <w:rPr>
            <w:noProof/>
            <w:webHidden/>
          </w:rPr>
          <w:fldChar w:fldCharType="end"/>
        </w:r>
      </w:hyperlink>
    </w:p>
    <w:p w14:paraId="05DC7E44"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91" w:history="1">
        <w:r w:rsidRPr="00EB338E">
          <w:rPr>
            <w:rStyle w:val="Hyperlink"/>
            <w:noProof/>
          </w:rPr>
          <w:t>Tabla 45. Requerimiento no funcional Tecnología del servidor</w:t>
        </w:r>
        <w:r>
          <w:rPr>
            <w:noProof/>
            <w:webHidden/>
          </w:rPr>
          <w:tab/>
        </w:r>
        <w:r>
          <w:rPr>
            <w:noProof/>
            <w:webHidden/>
          </w:rPr>
          <w:fldChar w:fldCharType="begin"/>
        </w:r>
        <w:r>
          <w:rPr>
            <w:noProof/>
            <w:webHidden/>
          </w:rPr>
          <w:instrText xml:space="preserve"> PAGEREF _Toc242250691 \h </w:instrText>
        </w:r>
        <w:r>
          <w:rPr>
            <w:noProof/>
            <w:webHidden/>
          </w:rPr>
        </w:r>
        <w:r>
          <w:rPr>
            <w:noProof/>
            <w:webHidden/>
          </w:rPr>
          <w:fldChar w:fldCharType="separate"/>
        </w:r>
        <w:r>
          <w:rPr>
            <w:noProof/>
            <w:webHidden/>
          </w:rPr>
          <w:t>1</w:t>
        </w:r>
        <w:r>
          <w:rPr>
            <w:noProof/>
            <w:webHidden/>
          </w:rPr>
          <w:fldChar w:fldCharType="end"/>
        </w:r>
      </w:hyperlink>
    </w:p>
    <w:p w14:paraId="76E4B83A"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92" w:history="1">
        <w:r w:rsidRPr="00EB338E">
          <w:rPr>
            <w:rStyle w:val="Hyperlink"/>
            <w:noProof/>
          </w:rPr>
          <w:t>Tabla 46. Requerimiento no funcional Entorno de desarrollo</w:t>
        </w:r>
        <w:r>
          <w:rPr>
            <w:noProof/>
            <w:webHidden/>
          </w:rPr>
          <w:tab/>
        </w:r>
        <w:r>
          <w:rPr>
            <w:noProof/>
            <w:webHidden/>
          </w:rPr>
          <w:fldChar w:fldCharType="begin"/>
        </w:r>
        <w:r>
          <w:rPr>
            <w:noProof/>
            <w:webHidden/>
          </w:rPr>
          <w:instrText xml:space="preserve"> PAGEREF _Toc242250692 \h </w:instrText>
        </w:r>
        <w:r>
          <w:rPr>
            <w:noProof/>
            <w:webHidden/>
          </w:rPr>
        </w:r>
        <w:r>
          <w:rPr>
            <w:noProof/>
            <w:webHidden/>
          </w:rPr>
          <w:fldChar w:fldCharType="separate"/>
        </w:r>
        <w:r>
          <w:rPr>
            <w:noProof/>
            <w:webHidden/>
          </w:rPr>
          <w:t>1</w:t>
        </w:r>
        <w:r>
          <w:rPr>
            <w:noProof/>
            <w:webHidden/>
          </w:rPr>
          <w:fldChar w:fldCharType="end"/>
        </w:r>
      </w:hyperlink>
    </w:p>
    <w:p w14:paraId="3F7C7022"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93" w:history="1">
        <w:r w:rsidRPr="00EB338E">
          <w:rPr>
            <w:rStyle w:val="Hyperlink"/>
            <w:noProof/>
          </w:rPr>
          <w:t>Tabla 47. Requerimiento no funcional Servidor de despliegue</w:t>
        </w:r>
        <w:r>
          <w:rPr>
            <w:noProof/>
            <w:webHidden/>
          </w:rPr>
          <w:tab/>
        </w:r>
        <w:r>
          <w:rPr>
            <w:noProof/>
            <w:webHidden/>
          </w:rPr>
          <w:fldChar w:fldCharType="begin"/>
        </w:r>
        <w:r>
          <w:rPr>
            <w:noProof/>
            <w:webHidden/>
          </w:rPr>
          <w:instrText xml:space="preserve"> PAGEREF _Toc242250693 \h </w:instrText>
        </w:r>
        <w:r>
          <w:rPr>
            <w:noProof/>
            <w:webHidden/>
          </w:rPr>
        </w:r>
        <w:r>
          <w:rPr>
            <w:noProof/>
            <w:webHidden/>
          </w:rPr>
          <w:fldChar w:fldCharType="separate"/>
        </w:r>
        <w:r>
          <w:rPr>
            <w:noProof/>
            <w:webHidden/>
          </w:rPr>
          <w:t>1</w:t>
        </w:r>
        <w:r>
          <w:rPr>
            <w:noProof/>
            <w:webHidden/>
          </w:rPr>
          <w:fldChar w:fldCharType="end"/>
        </w:r>
      </w:hyperlink>
    </w:p>
    <w:p w14:paraId="23E6AF88"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94" w:history="1">
        <w:r w:rsidRPr="00EB338E">
          <w:rPr>
            <w:rStyle w:val="Hyperlink"/>
            <w:noProof/>
          </w:rPr>
          <w:t>Tabla 48. Requerimiento no funcional Seguridad y autorización mediante token</w:t>
        </w:r>
        <w:r>
          <w:rPr>
            <w:noProof/>
            <w:webHidden/>
          </w:rPr>
          <w:tab/>
        </w:r>
        <w:r>
          <w:rPr>
            <w:noProof/>
            <w:webHidden/>
          </w:rPr>
          <w:fldChar w:fldCharType="begin"/>
        </w:r>
        <w:r>
          <w:rPr>
            <w:noProof/>
            <w:webHidden/>
          </w:rPr>
          <w:instrText xml:space="preserve"> PAGEREF _Toc242250694 \h </w:instrText>
        </w:r>
        <w:r>
          <w:rPr>
            <w:noProof/>
            <w:webHidden/>
          </w:rPr>
        </w:r>
        <w:r>
          <w:rPr>
            <w:noProof/>
            <w:webHidden/>
          </w:rPr>
          <w:fldChar w:fldCharType="separate"/>
        </w:r>
        <w:r>
          <w:rPr>
            <w:noProof/>
            <w:webHidden/>
          </w:rPr>
          <w:t>1</w:t>
        </w:r>
        <w:r>
          <w:rPr>
            <w:noProof/>
            <w:webHidden/>
          </w:rPr>
          <w:fldChar w:fldCharType="end"/>
        </w:r>
      </w:hyperlink>
    </w:p>
    <w:p w14:paraId="63E8AC73"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95" w:history="1">
        <w:r w:rsidRPr="00EB338E">
          <w:rPr>
            <w:rStyle w:val="Hyperlink"/>
            <w:noProof/>
          </w:rPr>
          <w:t>Tabla 49. Requerimiento no funcional Vigencia de la sesión</w:t>
        </w:r>
        <w:r>
          <w:rPr>
            <w:noProof/>
            <w:webHidden/>
          </w:rPr>
          <w:tab/>
        </w:r>
        <w:r>
          <w:rPr>
            <w:noProof/>
            <w:webHidden/>
          </w:rPr>
          <w:fldChar w:fldCharType="begin"/>
        </w:r>
        <w:r>
          <w:rPr>
            <w:noProof/>
            <w:webHidden/>
          </w:rPr>
          <w:instrText xml:space="preserve"> PAGEREF _Toc242250695 \h </w:instrText>
        </w:r>
        <w:r>
          <w:rPr>
            <w:noProof/>
            <w:webHidden/>
          </w:rPr>
        </w:r>
        <w:r>
          <w:rPr>
            <w:noProof/>
            <w:webHidden/>
          </w:rPr>
          <w:fldChar w:fldCharType="separate"/>
        </w:r>
        <w:r>
          <w:rPr>
            <w:noProof/>
            <w:webHidden/>
          </w:rPr>
          <w:t>1</w:t>
        </w:r>
        <w:r>
          <w:rPr>
            <w:noProof/>
            <w:webHidden/>
          </w:rPr>
          <w:fldChar w:fldCharType="end"/>
        </w:r>
      </w:hyperlink>
    </w:p>
    <w:p w14:paraId="702CB2E2"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96" w:history="1">
        <w:r w:rsidRPr="00EB338E">
          <w:rPr>
            <w:rStyle w:val="Hyperlink"/>
            <w:noProof/>
          </w:rPr>
          <w:t>Tabla 50. Requerimiento no funcional Sin base de datos</w:t>
        </w:r>
        <w:r>
          <w:rPr>
            <w:noProof/>
            <w:webHidden/>
          </w:rPr>
          <w:tab/>
        </w:r>
        <w:r>
          <w:rPr>
            <w:noProof/>
            <w:webHidden/>
          </w:rPr>
          <w:fldChar w:fldCharType="begin"/>
        </w:r>
        <w:r>
          <w:rPr>
            <w:noProof/>
            <w:webHidden/>
          </w:rPr>
          <w:instrText xml:space="preserve"> PAGEREF _Toc242250696 \h </w:instrText>
        </w:r>
        <w:r>
          <w:rPr>
            <w:noProof/>
            <w:webHidden/>
          </w:rPr>
        </w:r>
        <w:r>
          <w:rPr>
            <w:noProof/>
            <w:webHidden/>
          </w:rPr>
          <w:fldChar w:fldCharType="separate"/>
        </w:r>
        <w:r>
          <w:rPr>
            <w:noProof/>
            <w:webHidden/>
          </w:rPr>
          <w:t>1</w:t>
        </w:r>
        <w:r>
          <w:rPr>
            <w:noProof/>
            <w:webHidden/>
          </w:rPr>
          <w:fldChar w:fldCharType="end"/>
        </w:r>
      </w:hyperlink>
    </w:p>
    <w:p w14:paraId="7DD772A5"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97" w:history="1">
        <w:r w:rsidRPr="00EB338E">
          <w:rPr>
            <w:rStyle w:val="Hyperlink"/>
            <w:noProof/>
          </w:rPr>
          <w:t>Tabla 51. Requerimiento no funcional Separación de capas</w:t>
        </w:r>
        <w:r>
          <w:rPr>
            <w:noProof/>
            <w:webHidden/>
          </w:rPr>
          <w:tab/>
        </w:r>
        <w:r>
          <w:rPr>
            <w:noProof/>
            <w:webHidden/>
          </w:rPr>
          <w:fldChar w:fldCharType="begin"/>
        </w:r>
        <w:r>
          <w:rPr>
            <w:noProof/>
            <w:webHidden/>
          </w:rPr>
          <w:instrText xml:space="preserve"> PAGEREF _Toc242250697 \h </w:instrText>
        </w:r>
        <w:r>
          <w:rPr>
            <w:noProof/>
            <w:webHidden/>
          </w:rPr>
        </w:r>
        <w:r>
          <w:rPr>
            <w:noProof/>
            <w:webHidden/>
          </w:rPr>
          <w:fldChar w:fldCharType="separate"/>
        </w:r>
        <w:r>
          <w:rPr>
            <w:noProof/>
            <w:webHidden/>
          </w:rPr>
          <w:t>1</w:t>
        </w:r>
        <w:r>
          <w:rPr>
            <w:noProof/>
            <w:webHidden/>
          </w:rPr>
          <w:fldChar w:fldCharType="end"/>
        </w:r>
      </w:hyperlink>
    </w:p>
    <w:p w14:paraId="4D562F88"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98" w:history="1">
        <w:r w:rsidRPr="00EB338E">
          <w:rPr>
            <w:rStyle w:val="Hyperlink"/>
            <w:noProof/>
          </w:rPr>
          <w:t>Tabla 52. Requerimiento no funcional Consistencia multicanal</w:t>
        </w:r>
        <w:r>
          <w:rPr>
            <w:noProof/>
            <w:webHidden/>
          </w:rPr>
          <w:tab/>
        </w:r>
        <w:r>
          <w:rPr>
            <w:noProof/>
            <w:webHidden/>
          </w:rPr>
          <w:fldChar w:fldCharType="begin"/>
        </w:r>
        <w:r>
          <w:rPr>
            <w:noProof/>
            <w:webHidden/>
          </w:rPr>
          <w:instrText xml:space="preserve"> PAGEREF _Toc242250698 \h </w:instrText>
        </w:r>
        <w:r>
          <w:rPr>
            <w:noProof/>
            <w:webHidden/>
          </w:rPr>
        </w:r>
        <w:r>
          <w:rPr>
            <w:noProof/>
            <w:webHidden/>
          </w:rPr>
          <w:fldChar w:fldCharType="separate"/>
        </w:r>
        <w:r>
          <w:rPr>
            <w:noProof/>
            <w:webHidden/>
          </w:rPr>
          <w:t>1</w:t>
        </w:r>
        <w:r>
          <w:rPr>
            <w:noProof/>
            <w:webHidden/>
          </w:rPr>
          <w:fldChar w:fldCharType="end"/>
        </w:r>
      </w:hyperlink>
    </w:p>
    <w:p w14:paraId="7E6A5D87"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699" w:history="1">
        <w:r w:rsidRPr="00EB338E">
          <w:rPr>
            <w:rStyle w:val="Hyperlink"/>
            <w:noProof/>
          </w:rPr>
          <w:t>Tabla 53. Requerimiento no funcional Respuesta garantizada</w:t>
        </w:r>
        <w:r>
          <w:rPr>
            <w:noProof/>
            <w:webHidden/>
          </w:rPr>
          <w:tab/>
        </w:r>
        <w:r>
          <w:rPr>
            <w:noProof/>
            <w:webHidden/>
          </w:rPr>
          <w:fldChar w:fldCharType="begin"/>
        </w:r>
        <w:r>
          <w:rPr>
            <w:noProof/>
            <w:webHidden/>
          </w:rPr>
          <w:instrText xml:space="preserve"> PAGEREF _Toc242250699 \h </w:instrText>
        </w:r>
        <w:r>
          <w:rPr>
            <w:noProof/>
            <w:webHidden/>
          </w:rPr>
        </w:r>
        <w:r>
          <w:rPr>
            <w:noProof/>
            <w:webHidden/>
          </w:rPr>
          <w:fldChar w:fldCharType="separate"/>
        </w:r>
        <w:r>
          <w:rPr>
            <w:noProof/>
            <w:webHidden/>
          </w:rPr>
          <w:t>1</w:t>
        </w:r>
        <w:r>
          <w:rPr>
            <w:noProof/>
            <w:webHidden/>
          </w:rPr>
          <w:fldChar w:fldCharType="end"/>
        </w:r>
      </w:hyperlink>
    </w:p>
    <w:p w14:paraId="5192FE2D"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700" w:history="1">
        <w:r w:rsidRPr="00EB338E">
          <w:rPr>
            <w:rStyle w:val="Hyperlink"/>
            <w:noProof/>
          </w:rPr>
          <w:t>Tabla 54. Requerimiento no funcional Usabilidad</w:t>
        </w:r>
        <w:r>
          <w:rPr>
            <w:noProof/>
            <w:webHidden/>
          </w:rPr>
          <w:tab/>
        </w:r>
        <w:r>
          <w:rPr>
            <w:noProof/>
            <w:webHidden/>
          </w:rPr>
          <w:fldChar w:fldCharType="begin"/>
        </w:r>
        <w:r>
          <w:rPr>
            <w:noProof/>
            <w:webHidden/>
          </w:rPr>
          <w:instrText xml:space="preserve"> PAGEREF _Toc242250700 \h </w:instrText>
        </w:r>
        <w:r>
          <w:rPr>
            <w:noProof/>
            <w:webHidden/>
          </w:rPr>
        </w:r>
        <w:r>
          <w:rPr>
            <w:noProof/>
            <w:webHidden/>
          </w:rPr>
          <w:fldChar w:fldCharType="separate"/>
        </w:r>
        <w:r>
          <w:rPr>
            <w:noProof/>
            <w:webHidden/>
          </w:rPr>
          <w:t>1</w:t>
        </w:r>
        <w:r>
          <w:rPr>
            <w:noProof/>
            <w:webHidden/>
          </w:rPr>
          <w:fldChar w:fldCharType="end"/>
        </w:r>
      </w:hyperlink>
    </w:p>
    <w:p w14:paraId="0F2DE130"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701" w:history="1">
        <w:r w:rsidRPr="00EB338E">
          <w:rPr>
            <w:rStyle w:val="Hyperlink"/>
            <w:noProof/>
          </w:rPr>
          <w:t>Tabla 55. Requerimiento no funcional Documentación</w:t>
        </w:r>
        <w:r>
          <w:rPr>
            <w:noProof/>
            <w:webHidden/>
          </w:rPr>
          <w:tab/>
        </w:r>
        <w:r>
          <w:rPr>
            <w:noProof/>
            <w:webHidden/>
          </w:rPr>
          <w:fldChar w:fldCharType="begin"/>
        </w:r>
        <w:r>
          <w:rPr>
            <w:noProof/>
            <w:webHidden/>
          </w:rPr>
          <w:instrText xml:space="preserve"> PAGEREF _Toc242250701 \h </w:instrText>
        </w:r>
        <w:r>
          <w:rPr>
            <w:noProof/>
            <w:webHidden/>
          </w:rPr>
        </w:r>
        <w:r>
          <w:rPr>
            <w:noProof/>
            <w:webHidden/>
          </w:rPr>
          <w:fldChar w:fldCharType="separate"/>
        </w:r>
        <w:r>
          <w:rPr>
            <w:noProof/>
            <w:webHidden/>
          </w:rPr>
          <w:t>1</w:t>
        </w:r>
        <w:r>
          <w:rPr>
            <w:noProof/>
            <w:webHidden/>
          </w:rPr>
          <w:fldChar w:fldCharType="end"/>
        </w:r>
      </w:hyperlink>
    </w:p>
    <w:p w14:paraId="6E24A3EF"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702" w:history="1">
        <w:r w:rsidRPr="00EB338E">
          <w:rPr>
            <w:rStyle w:val="Hyperlink"/>
            <w:noProof/>
          </w:rPr>
          <w:t>Tabla 56. Organización en capas del servidor</w:t>
        </w:r>
        <w:r>
          <w:rPr>
            <w:noProof/>
            <w:webHidden/>
          </w:rPr>
          <w:tab/>
        </w:r>
        <w:r>
          <w:rPr>
            <w:noProof/>
            <w:webHidden/>
          </w:rPr>
          <w:fldChar w:fldCharType="begin"/>
        </w:r>
        <w:r>
          <w:rPr>
            <w:noProof/>
            <w:webHidden/>
          </w:rPr>
          <w:instrText xml:space="preserve"> PAGEREF _Toc242250702 \h </w:instrText>
        </w:r>
        <w:r>
          <w:rPr>
            <w:noProof/>
            <w:webHidden/>
          </w:rPr>
        </w:r>
        <w:r>
          <w:rPr>
            <w:noProof/>
            <w:webHidden/>
          </w:rPr>
          <w:fldChar w:fldCharType="separate"/>
        </w:r>
        <w:r>
          <w:rPr>
            <w:noProof/>
            <w:webHidden/>
          </w:rPr>
          <w:t>1</w:t>
        </w:r>
        <w:r>
          <w:rPr>
            <w:noProof/>
            <w:webHidden/>
          </w:rPr>
          <w:fldChar w:fldCharType="end"/>
        </w:r>
      </w:hyperlink>
    </w:p>
    <w:p w14:paraId="0EB1FC31" w14:textId="77777777" w:rsidR="00790DE4" w:rsidRDefault="00790DE4">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703" w:history="1">
        <w:r w:rsidRPr="00EB338E">
          <w:rPr>
            <w:rStyle w:val="Hyperlink"/>
            <w:noProof/>
          </w:rPr>
          <w:t>Tabla 57. Requisitos de rendimiento</w:t>
        </w:r>
        <w:r>
          <w:rPr>
            <w:noProof/>
            <w:webHidden/>
          </w:rPr>
          <w:tab/>
        </w:r>
        <w:r>
          <w:rPr>
            <w:noProof/>
            <w:webHidden/>
          </w:rPr>
          <w:fldChar w:fldCharType="begin"/>
        </w:r>
        <w:r>
          <w:rPr>
            <w:noProof/>
            <w:webHidden/>
          </w:rPr>
          <w:instrText xml:space="preserve"> PAGEREF _Toc242250703 \h </w:instrText>
        </w:r>
        <w:r>
          <w:rPr>
            <w:noProof/>
            <w:webHidden/>
          </w:rPr>
        </w:r>
        <w:r>
          <w:rPr>
            <w:noProof/>
            <w:webHidden/>
          </w:rPr>
          <w:fldChar w:fldCharType="separate"/>
        </w:r>
        <w:r>
          <w:rPr>
            <w:noProof/>
            <w:webHidden/>
          </w:rPr>
          <w:t>1</w:t>
        </w:r>
        <w:r>
          <w:rPr>
            <w:noProof/>
            <w:webHidden/>
          </w:rPr>
          <w:fldChar w:fldCharType="end"/>
        </w:r>
      </w:hyperlink>
    </w:p>
    <w:p w14:paraId="5D249AB9" w14:textId="77777777" w:rsidR="00312F58" w:rsidRDefault="00000000">
      <w:r>
        <w:fldChar w:fldCharType="end"/>
      </w:r>
    </w:p>
    <w:p w14:paraId="60508A84" w14:textId="77777777" w:rsidR="00312F58" w:rsidRDefault="00312F58"/>
    <w:p w14:paraId="0CDEC598" w14:textId="77777777" w:rsidR="00312F58" w:rsidRDefault="00000000">
      <w:r>
        <w:br w:type="page"/>
      </w:r>
    </w:p>
    <w:p w14:paraId="594F1150" w14:textId="77777777" w:rsidR="00312F58" w:rsidRDefault="00000000">
      <w:pPr>
        <w:pStyle w:val="TOCHeading"/>
      </w:pPr>
      <w:r>
        <w:lastRenderedPageBreak/>
        <w:t>CASO DE ESTUDIO</w:t>
      </w:r>
    </w:p>
    <w:p w14:paraId="495813A3" w14:textId="77777777" w:rsidR="00312F58" w:rsidRDefault="00000000">
      <w:r>
        <w:t>Se desea desarrollar una aplicación denominada "Convertidor de Unidades" que permita a los usuarios realizar conversiones de magnitudes físicas (longitud, peso, volumen, tiempo, temperatura, área) en tiempo real, accediendo desde múltiples canales: aplicación de consola, aplicación de escritorio, aplicación web y aplicación móvil. El sistema deberá modernizar la forma en que los usuarios obtienen equivalencias de unidades al centralizar la lógica de conversión en una capa de servicios robusta y permitir la interoperabilidad entre los distintos clientes.</w:t>
      </w:r>
    </w:p>
    <w:p w14:paraId="52F62B6E" w14:textId="77777777" w:rsidR="00312F58" w:rsidRDefault="00000000">
      <w:r>
        <w:t>Se desea implementar un sistema de servicios de software basado en una Arquitectura Orientada a Servicios (SOA), la cual se atiene a las siguientes características de negocio:</w:t>
      </w:r>
    </w:p>
    <w:p w14:paraId="48ED0549" w14:textId="77777777" w:rsidR="00312F58" w:rsidRDefault="00000000">
      <w:pPr>
        <w:pStyle w:val="ListParagraph"/>
        <w:numPr>
          <w:ilvl w:val="0"/>
          <w:numId w:val="34"/>
        </w:numPr>
      </w:pPr>
      <w:r>
        <w:t>Gestión de Usuario: El acceso al sistema está restringido por un único usuario debe autenticarse con sus credenciales que fueron creadas previamente para el acceso al sistema.</w:t>
      </w:r>
    </w:p>
    <w:p w14:paraId="47F091B1" w14:textId="77777777" w:rsidR="00312F58" w:rsidRDefault="00000000">
      <w:pPr>
        <w:pStyle w:val="ListParagraph"/>
        <w:numPr>
          <w:ilvl w:val="0"/>
          <w:numId w:val="34"/>
        </w:numPr>
      </w:pPr>
      <w:r>
        <w:t>Catálogo de Unidades: El sistema mantiene un catálogo organizado de categorías (longitud, peso, volumen, tiempo, temperatura, área) y para cada categoría, un conjunto de unidades con su factor de conversión a una unidad base.</w:t>
      </w:r>
    </w:p>
    <w:p w14:paraId="73121AC6" w14:textId="77777777" w:rsidR="00312F58" w:rsidRDefault="00000000">
      <w:pPr>
        <w:pStyle w:val="ListParagraph"/>
        <w:numPr>
          <w:ilvl w:val="0"/>
          <w:numId w:val="34"/>
        </w:numPr>
      </w:pPr>
      <w:r>
        <w:t>El sistema debe exponer los servicios que permitan realizar transformaciones precisas entre diversas unidades de medida, organizadas en Longitud, Masa y Temperatura.</w:t>
      </w:r>
    </w:p>
    <w:p w14:paraId="189A1837" w14:textId="77777777" w:rsidR="00312F58" w:rsidRDefault="00000000">
      <w:pPr>
        <w:pStyle w:val="ListParagraph"/>
        <w:numPr>
          <w:ilvl w:val="0"/>
          <w:numId w:val="34"/>
        </w:numPr>
      </w:pPr>
      <w:r>
        <w:t>Multi-canal: La aplicación se despliega como cliente de consola, cliente de escritorio (Java Swing), aplicación Web (navegador) y Aplicación Móvil (Android), todas consumiendo el mismo servicio backend para garantizar consistencia en los resultados independientemente del canal.</w:t>
      </w:r>
    </w:p>
    <w:p w14:paraId="6A9FBA3D" w14:textId="77777777" w:rsidR="00312F58" w:rsidRDefault="00000000">
      <w:pPr>
        <w:pStyle w:val="ListParagraph"/>
        <w:numPr>
          <w:ilvl w:val="0"/>
          <w:numId w:val="34"/>
        </w:numPr>
      </w:pPr>
      <w:r>
        <w:t>En cada solicitud de procesamiento, el consumidor del servicio debe proporcionar la unidad de origen, la de destino y el valor número que se desea transformar.</w:t>
      </w:r>
    </w:p>
    <w:p w14:paraId="0CB8A236" w14:textId="77777777" w:rsidR="00312F58" w:rsidRDefault="00000000">
      <w:pPr>
        <w:pStyle w:val="ListParagraph"/>
        <w:numPr>
          <w:ilvl w:val="0"/>
          <w:numId w:val="34"/>
        </w:numPr>
      </w:pPr>
      <w:r>
        <w:t>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w:t>
      </w:r>
    </w:p>
    <w:p w14:paraId="2233A23F" w14:textId="77777777" w:rsidR="00312F58" w:rsidRDefault="00000000">
      <w:pPr>
        <w:pStyle w:val="ListParagraph"/>
        <w:numPr>
          <w:ilvl w:val="0"/>
          <w:numId w:val="34"/>
        </w:numPr>
      </w:pPr>
      <w:r>
        <w:t>Independientemente del protocolo de comunicación utilizado, el sistema debe retornar una respuesta estructurada, en la cual debe estar presente el estado de la operación y el resultado del cálculo numérico obtenido.</w:t>
      </w:r>
    </w:p>
    <w:p w14:paraId="31E4204E" w14:textId="77777777" w:rsidR="00312F58" w:rsidRDefault="00000000">
      <w:pPr>
        <w:pStyle w:val="ListParagraph"/>
        <w:numPr>
          <w:ilvl w:val="0"/>
          <w:numId w:val="34"/>
        </w:numPr>
      </w:pPr>
      <w:r>
        <w:t>El diseño de los servicios debe garantizar que la lógica de negocio sea consumida de la misma forma para los cuatro clientes: aplicación de consola, aplicación de escritorio, aplicación web y una aplicación móvil.</w:t>
      </w:r>
    </w:p>
    <w:p w14:paraId="17B82CE0" w14:textId="77777777" w:rsidR="00312F58" w:rsidRDefault="00000000">
      <w:pPr>
        <w:pStyle w:val="ListParagraph"/>
        <w:numPr>
          <w:ilvl w:val="0"/>
          <w:numId w:val="34"/>
        </w:numPr>
      </w:pPr>
      <w:r>
        <w:t>La arquitectura del sistema debe separar la lógica de cálculo de los puntos de exposición, permitiendo que el núcleo sea reutilizable sin importar si la comunicación se realiza mediante protocolos basados en texto o estructurado en objetos.</w:t>
      </w:r>
    </w:p>
    <w:p w14:paraId="0F9E4D5E" w14:textId="77777777" w:rsidR="00312F58" w:rsidRDefault="00000000">
      <w:pPr>
        <w:pStyle w:val="ListParagraph"/>
        <w:numPr>
          <w:ilvl w:val="0"/>
          <w:numId w:val="34"/>
        </w:numPr>
      </w:pPr>
      <w:r>
        <w:t>Se debe implementar un control de errores robusto que gestione solicitudes con datos inconsistentes, unidades no soportadas o credenciales de sesión erróneas, garantizando que el cliente siempre tenga una respuesta del sistema.</w:t>
      </w:r>
    </w:p>
    <w:p w14:paraId="470AC745" w14:textId="77777777" w:rsidR="00312F58" w:rsidRDefault="00000000">
      <w:pPr>
        <w:pStyle w:val="ListParagraph"/>
        <w:numPr>
          <w:ilvl w:val="0"/>
          <w:numId w:val="34"/>
        </w:numPr>
      </w:pPr>
      <w:r>
        <w:t>El sistema será desarrollado con NetBeans como IDE y sin uso de base de datos. La arquitectura es SOA (Service Oriented Architecture) usando Servicios Web RESTful con Java (JAX-RS)</w:t>
      </w:r>
    </w:p>
    <w:p w14:paraId="038B7DC8" w14:textId="77777777" w:rsidR="00023811" w:rsidRPr="00850009" w:rsidRDefault="00023811" w:rsidP="00850009">
      <w:pPr>
        <w:sectPr w:rsidR="00023811" w:rsidRPr="00850009" w:rsidSect="00FF0ACE">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196521B9" w14:textId="77777777" w:rsidR="00312F58" w:rsidRDefault="00000000">
      <w:pPr>
        <w:pStyle w:val="Heading1"/>
        <w:numPr>
          <w:ilvl w:val="0"/>
          <w:numId w:val="20"/>
        </w:numPr>
      </w:pPr>
      <w:bookmarkStart w:id="0" w:name="_Toc242250602"/>
      <w:r>
        <w:lastRenderedPageBreak/>
        <w:t>Introducción</w:t>
      </w:r>
      <w:bookmarkEnd w:id="0"/>
    </w:p>
    <w:p w14:paraId="57CB754C" w14:textId="77777777" w:rsidR="00312F58" w:rsidRDefault="00000000">
      <w:r>
        <w:t>Este documento de Especificación de Requerimientos de Software (ERS) ha sido elaborado siguiendo el estándar IEEE 830-1998 y forma parte de la documentación previa al desarrollo e implementación del sistema “Convertidor de Unidades”. El documento detalla los requisitos funcionales y no funcionales, los actores, los casos de uso, las interfaces y las restricciones tecnológicas necesarias para construir una solución basada en una Arquitectura Orientada a Servicios (SOA) con servicios web RESTful con Java (JAX-RS), consumida por cuatro clientes diferentes: consola, escritorio, web y móvil.</w:t>
      </w:r>
    </w:p>
    <w:p w14:paraId="335FBC34" w14:textId="77777777" w:rsidR="00312F58" w:rsidRDefault="00000000">
      <w:pPr>
        <w:pStyle w:val="Heading1"/>
        <w:numPr>
          <w:ilvl w:val="0"/>
          <w:numId w:val="20"/>
        </w:numPr>
      </w:pPr>
      <w:bookmarkStart w:id="1" w:name="_Toc242250603"/>
      <w:r>
        <w:t>Propósito</w:t>
      </w:r>
      <w:bookmarkEnd w:id="1"/>
    </w:p>
    <w:p w14:paraId="7AC3D753" w14:textId="77777777" w:rsidR="00312F58" w:rsidRDefault="00000000">
      <w:r>
        <w:t>El propósito del presente documento es listar, definir y detallar los requerimientos funcionales y no funcionales del sistema “Convertidor de Unidades”, de forma que sirvan como base acordada entre los autores y el docente para las fases de diseño, implementación y pruebas.</w:t>
      </w:r>
    </w:p>
    <w:p w14:paraId="46289372" w14:textId="77777777" w:rsidR="00312F58" w:rsidRDefault="00000000">
      <w:r>
        <w:t>Está dirigido al equipo de desarrollo y al docente tutor. Cualquier cambio en los requisitos se gestionará según lo indicado en la sección de Suposiciones y Dependencias, actualizando tanto este documento como el desarrollo.</w:t>
      </w:r>
    </w:p>
    <w:p w14:paraId="1DAD65D7" w14:textId="77777777" w:rsidR="00312F58" w:rsidRDefault="00000000">
      <w:pPr>
        <w:pStyle w:val="Heading1"/>
        <w:numPr>
          <w:ilvl w:val="0"/>
          <w:numId w:val="20"/>
        </w:numPr>
      </w:pPr>
      <w:bookmarkStart w:id="2" w:name="_Toc242250604"/>
      <w:r>
        <w:t>Alcance</w:t>
      </w:r>
      <w:bookmarkEnd w:id="2"/>
    </w:p>
    <w:p w14:paraId="2028B263" w14:textId="77777777" w:rsidR="00312F58" w:rsidRDefault="00000000">
      <w:r>
        <w:t>El sistema “Convertidor de Unidades” centraliza en un servidor la lógica de conversión de magnitudes físicas y la expone como servicios web, de manera que una aplicación de consola, una aplicación de escritorio, una aplicación web y una aplicación móvil Android consuman exactamente los mismos servicios y obtengan resultados consistentes. El software se divide en servidor (proveedor de servicios) y clientes (consumidores).</w:t>
      </w:r>
    </w:p>
    <w:p w14:paraId="54504C2A" w14:textId="77777777" w:rsidR="00312F58" w:rsidRDefault="00000000">
      <w:r>
        <w:t>El sistema comprende los siguientes módulos:</w:t>
      </w:r>
    </w:p>
    <w:p w14:paraId="2786DD0C" w14:textId="77777777" w:rsidR="00312F58" w:rsidRDefault="00000000">
      <w:pPr>
        <w:pStyle w:val="ListParagraph"/>
        <w:numPr>
          <w:ilvl w:val="0"/>
          <w:numId w:val="34"/>
        </w:numPr>
      </w:pPr>
      <w:r>
        <w:rPr>
          <w:b/>
          <w:bCs/>
        </w:rPr>
        <w:t>MÓDULO DE SEGURIDAD</w:t>
      </w:r>
    </w:p>
    <w:p w14:paraId="7BDADD83" w14:textId="77777777" w:rsidR="00312F58" w:rsidRDefault="00000000">
      <w:pPr>
        <w:pStyle w:val="ListParagraph"/>
        <w:numPr>
          <w:ilvl w:val="1"/>
          <w:numId w:val="34"/>
        </w:numPr>
      </w:pPr>
      <w:r>
        <w:t>Autenticación del único usuario del sistema con credenciales creadas previamente.</w:t>
      </w:r>
    </w:p>
    <w:p w14:paraId="1670E7B9" w14:textId="77777777" w:rsidR="00312F58" w:rsidRDefault="00000000">
      <w:pPr>
        <w:pStyle w:val="ListParagraph"/>
        <w:numPr>
          <w:ilvl w:val="1"/>
          <w:numId w:val="34"/>
        </w:numPr>
      </w:pPr>
      <w:r>
        <w:t>Generación de un token de seguridad con tiempo de vigencia.</w:t>
      </w:r>
    </w:p>
    <w:p w14:paraId="047664E0" w14:textId="77777777" w:rsidR="00312F58" w:rsidRDefault="00000000">
      <w:pPr>
        <w:pStyle w:val="ListParagraph"/>
        <w:numPr>
          <w:ilvl w:val="1"/>
          <w:numId w:val="34"/>
        </w:numPr>
      </w:pPr>
      <w:r>
        <w:t>Validación del token en cada petición protegida y control de sesión expirada.</w:t>
      </w:r>
    </w:p>
    <w:p w14:paraId="4D088F7C" w14:textId="77777777" w:rsidR="00312F58" w:rsidRDefault="00000000">
      <w:pPr>
        <w:pStyle w:val="ListParagraph"/>
        <w:numPr>
          <w:ilvl w:val="0"/>
          <w:numId w:val="34"/>
        </w:numPr>
      </w:pPr>
      <w:r>
        <w:rPr>
          <w:b/>
          <w:bCs/>
        </w:rPr>
        <w:t>MÓDULO DE CATÁLOGO DE UNIDADES</w:t>
      </w:r>
    </w:p>
    <w:p w14:paraId="5C756508" w14:textId="77777777" w:rsidR="00312F58" w:rsidRDefault="00000000">
      <w:pPr>
        <w:pStyle w:val="ListParagraph"/>
        <w:numPr>
          <w:ilvl w:val="1"/>
          <w:numId w:val="34"/>
        </w:numPr>
      </w:pPr>
      <w:r>
        <w:t>Consulta de las categorías del catálogo: longitud, masa/peso, volumen, tiempo, temperatura y área.</w:t>
      </w:r>
    </w:p>
    <w:p w14:paraId="1EB1CDB5" w14:textId="77777777" w:rsidR="00312F58" w:rsidRDefault="00000000">
      <w:pPr>
        <w:pStyle w:val="ListParagraph"/>
        <w:numPr>
          <w:ilvl w:val="1"/>
          <w:numId w:val="34"/>
        </w:numPr>
      </w:pPr>
      <w:r>
        <w:t>Consulta de las unidades de una categoría, con su factor de conversión a la unidad base.</w:t>
      </w:r>
    </w:p>
    <w:p w14:paraId="262D5E84" w14:textId="77777777" w:rsidR="00312F58" w:rsidRDefault="00000000">
      <w:pPr>
        <w:pStyle w:val="ListParagraph"/>
        <w:numPr>
          <w:ilvl w:val="0"/>
          <w:numId w:val="34"/>
        </w:numPr>
      </w:pPr>
      <w:r>
        <w:rPr>
          <w:b/>
          <w:bCs/>
        </w:rPr>
        <w:t>MÓDULO DE CONVERSIONES</w:t>
      </w:r>
    </w:p>
    <w:p w14:paraId="358FA58D" w14:textId="77777777" w:rsidR="00312F58" w:rsidRDefault="00000000">
      <w:pPr>
        <w:pStyle w:val="ListParagraph"/>
        <w:numPr>
          <w:ilvl w:val="1"/>
          <w:numId w:val="34"/>
        </w:numPr>
      </w:pPr>
      <w:r>
        <w:t>Conversión de unidades de Longitud.</w:t>
      </w:r>
    </w:p>
    <w:p w14:paraId="62CEE385" w14:textId="77777777" w:rsidR="00312F58" w:rsidRDefault="00000000">
      <w:pPr>
        <w:pStyle w:val="ListParagraph"/>
        <w:numPr>
          <w:ilvl w:val="1"/>
          <w:numId w:val="34"/>
        </w:numPr>
      </w:pPr>
      <w:r>
        <w:t>Conversión de unidades de Masa.</w:t>
      </w:r>
    </w:p>
    <w:p w14:paraId="35FB423A" w14:textId="77777777" w:rsidR="00312F58" w:rsidRDefault="00000000">
      <w:pPr>
        <w:pStyle w:val="ListParagraph"/>
        <w:numPr>
          <w:ilvl w:val="1"/>
          <w:numId w:val="34"/>
        </w:numPr>
      </w:pPr>
      <w:r>
        <w:t>Conversión de unidades de Temperatura.</w:t>
      </w:r>
    </w:p>
    <w:p w14:paraId="03288DE8" w14:textId="77777777" w:rsidR="00312F58" w:rsidRDefault="00000000">
      <w:pPr>
        <w:pStyle w:val="ListParagraph"/>
        <w:numPr>
          <w:ilvl w:val="0"/>
          <w:numId w:val="34"/>
        </w:numPr>
      </w:pPr>
      <w:r>
        <w:rPr>
          <w:b/>
          <w:bCs/>
        </w:rPr>
        <w:t>MÓDULO DE RESPUESTAS Y CONTROL DE ERRORES</w:t>
      </w:r>
    </w:p>
    <w:p w14:paraId="45D8A0CC" w14:textId="77777777" w:rsidR="00312F58" w:rsidRDefault="00000000">
      <w:pPr>
        <w:pStyle w:val="ListParagraph"/>
        <w:numPr>
          <w:ilvl w:val="1"/>
          <w:numId w:val="34"/>
        </w:numPr>
      </w:pPr>
      <w:r>
        <w:t>Generación de una respuesta estructurada para toda petición (estado, código, mensaje y resultado).</w:t>
      </w:r>
    </w:p>
    <w:p w14:paraId="229D8FB3" w14:textId="77777777" w:rsidR="00312F58" w:rsidRDefault="00000000">
      <w:pPr>
        <w:pStyle w:val="ListParagraph"/>
        <w:numPr>
          <w:ilvl w:val="1"/>
          <w:numId w:val="34"/>
        </w:numPr>
      </w:pPr>
      <w:r>
        <w:t>Gestión de token inválido, sesión expirada, unidad no soportada y datos inconsistentes.</w:t>
      </w:r>
    </w:p>
    <w:p w14:paraId="119E8B7D" w14:textId="77777777" w:rsidR="00312F58" w:rsidRDefault="00000000">
      <w:r>
        <w:rPr>
          <w:b/>
          <w:bCs/>
        </w:rPr>
        <w:lastRenderedPageBreak/>
        <w:t>Delimitación del alcance.</w:t>
      </w:r>
      <w:r>
        <w:t xml:space="preserve"> El caso de estudio define un catálogo de seis categorías (longitud, peso, volumen, tiempo, temperatura y área), pero exige servicios de conversión únicamente para Longitud, Masa y Temperatura. Por ello, en esta versión el catálogo contiene las seis categorías con sus unidades, pero solo Longitud, Masa y Temperatura tienen operación de conversión. Una solicitud de conversión sobre Volumen, Tiempo o Área se responde con un error controlado. El sistema no utiliza base de datos ni contempla el registro o la administración de usuarios.</w:t>
      </w:r>
    </w:p>
    <w:p w14:paraId="0A59FC80" w14:textId="77777777" w:rsidR="00312F58" w:rsidRDefault="00000000">
      <w:r>
        <w:t>Actualmente, cuando un proyecto multiplataforma requiere convertir unidades, la misma lógica se programa por separado en cada aplicación. Esto genera código redundante y aumenta el costo de mantenimiento, ya que cualquier corrección obliga a modificar cada aplicación de forma independiente. Además, al programar de forma aislada no suele existir un control de acceso centralizado ni un formato de comunicación estándar.</w:t>
      </w:r>
    </w:p>
    <w:p w14:paraId="393875EB" w14:textId="77777777" w:rsidR="00312F58" w:rsidRDefault="00000000">
      <w:r>
        <w:t>Con la implementación del sistema bajo una arquitectura SOA, la lógica de conversión se centraliza en un solo servidor. Las aplicaciones cliente consumen el mismo servicio de manera uniforme y el acceso se protege mediante un token, evitando la duplicación de código y simplificando el desarrollo.</w:t>
      </w:r>
    </w:p>
    <w:p w14:paraId="461093C9" w14:textId="77777777" w:rsidR="00312F58" w:rsidRDefault="00000000">
      <w:pPr>
        <w:pStyle w:val="Heading1"/>
        <w:numPr>
          <w:ilvl w:val="0"/>
          <w:numId w:val="20"/>
        </w:numPr>
      </w:pPr>
      <w:bookmarkStart w:id="3" w:name="_Toc242250605"/>
      <w:r>
        <w:t>Definiciones, Acrónimos y Abreviaturas</w:t>
      </w:r>
      <w:bookmarkEnd w:id="3"/>
    </w:p>
    <w:p w14:paraId="05025094" w14:textId="77777777" w:rsidR="00312F58" w:rsidRDefault="00000000">
      <w:pPr>
        <w:pStyle w:val="Heading2"/>
        <w:numPr>
          <w:ilvl w:val="1"/>
          <w:numId w:val="20"/>
        </w:numPr>
      </w:pPr>
      <w:bookmarkStart w:id="4" w:name="_Toc242250606"/>
      <w:r>
        <w:t>Definiciones</w:t>
      </w:r>
      <w:bookmarkEnd w:id="4"/>
    </w:p>
    <w:p w14:paraId="44D9E6FA" w14:textId="77777777" w:rsidR="00312F58" w:rsidRDefault="00000000">
      <w:pPr>
        <w:pStyle w:val="Caption"/>
        <w:keepNext/>
      </w:pPr>
      <w:bookmarkStart w:id="5" w:name="_Toc242250647"/>
      <w:r>
        <w:t xml:space="preserve">Tabla </w:t>
      </w:r>
      <w:r>
        <w:fldChar w:fldCharType="begin"/>
      </w:r>
      <w:r>
        <w:instrText xml:space="preserve"> SEQ Tabla \* ARABIC </w:instrText>
      </w:r>
      <w:r>
        <w:fldChar w:fldCharType="separate"/>
      </w:r>
      <w:r w:rsidR="00790DE4">
        <w:rPr>
          <w:noProof/>
        </w:rPr>
        <w:t>1</w:t>
      </w:r>
      <w:r>
        <w:fldChar w:fldCharType="end"/>
      </w:r>
      <w:r>
        <w:t>. Definiciones</w:t>
      </w:r>
      <w:bookmarkEnd w:id="5"/>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571"/>
        <w:gridCol w:w="6429"/>
      </w:tblGrid>
      <w:tr w:rsidR="00312F58" w14:paraId="6D2A7608"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571" w:type="dxa"/>
            <w:shd w:val="clear" w:color="auto" w:fill="4472C4"/>
          </w:tcPr>
          <w:p w14:paraId="767EDAE9" w14:textId="77777777" w:rsidR="00312F58" w:rsidRDefault="00000000">
            <w:pPr>
              <w:spacing w:before="40" w:after="40"/>
              <w:jc w:val="left"/>
            </w:pPr>
            <w:r>
              <w:rPr>
                <w:color w:val="FFFFFF"/>
              </w:rPr>
              <w:t>TÉRMINO</w:t>
            </w:r>
          </w:p>
        </w:tc>
        <w:tc>
          <w:tcPr>
            <w:tcW w:w="6429" w:type="dxa"/>
            <w:shd w:val="clear" w:color="auto" w:fill="4472C4"/>
          </w:tcPr>
          <w:p w14:paraId="7BA11188" w14:textId="77777777" w:rsidR="00312F58"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DEFINICIÓN</w:t>
            </w:r>
          </w:p>
        </w:tc>
      </w:tr>
      <w:tr w:rsidR="00312F58" w14:paraId="46826BE7"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10FEF2D7" w14:textId="77777777" w:rsidR="00312F58" w:rsidRDefault="00000000">
            <w:pPr>
              <w:spacing w:before="20" w:after="20"/>
              <w:jc w:val="left"/>
            </w:pPr>
            <w:r>
              <w:t>Arquitectura Orientada a Servicios (SOA)</w:t>
            </w:r>
          </w:p>
        </w:tc>
        <w:tc>
          <w:tcPr>
            <w:tcW w:w="6429" w:type="dxa"/>
            <w:shd w:val="clear" w:color="auto" w:fill="D9E2F3"/>
          </w:tcPr>
          <w:p w14:paraId="1FB6E52B"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Estilo arquitectónico en el que los componentes de software se exponen como servicios reutilizables, accesibles mediante interfaces independientes de su tecnología.</w:t>
            </w:r>
          </w:p>
        </w:tc>
      </w:tr>
      <w:tr w:rsidR="00312F58" w14:paraId="6C569D17"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571" w:type="dxa"/>
          </w:tcPr>
          <w:p w14:paraId="1472491F" w14:textId="77777777" w:rsidR="00312F58" w:rsidRDefault="00000000">
            <w:pPr>
              <w:spacing w:before="20" w:after="20"/>
              <w:jc w:val="left"/>
            </w:pPr>
            <w:r>
              <w:t>Servicio Web</w:t>
            </w:r>
          </w:p>
        </w:tc>
        <w:tc>
          <w:tcPr>
            <w:tcW w:w="6429" w:type="dxa"/>
          </w:tcPr>
          <w:p w14:paraId="7F6BF9AF"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Sistema de software diseñado para soportar la interacción máquina a máquina a través de una red.</w:t>
            </w:r>
          </w:p>
        </w:tc>
      </w:tr>
      <w:tr w:rsidR="00312F58" w14:paraId="725E7764"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51D5788F" w14:textId="77777777" w:rsidR="00312F58" w:rsidRDefault="00000000">
            <w:pPr>
              <w:spacing w:before="20" w:after="20"/>
              <w:jc w:val="left"/>
            </w:pPr>
            <w:r>
              <w:t>Cliente / Consumidor</w:t>
            </w:r>
          </w:p>
        </w:tc>
        <w:tc>
          <w:tcPr>
            <w:tcW w:w="6429" w:type="dxa"/>
            <w:shd w:val="clear" w:color="auto" w:fill="D9E2F3"/>
          </w:tcPr>
          <w:p w14:paraId="057EF3DF"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Aplicación que realiza peticiones a un servidor para utilizar los servicios que este expone.</w:t>
            </w:r>
          </w:p>
        </w:tc>
      </w:tr>
      <w:tr w:rsidR="00312F58" w14:paraId="67979F5F"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571" w:type="dxa"/>
          </w:tcPr>
          <w:p w14:paraId="2D173F2D" w14:textId="77777777" w:rsidR="00312F58" w:rsidRDefault="00000000">
            <w:pPr>
              <w:spacing w:before="20" w:after="20"/>
              <w:jc w:val="left"/>
            </w:pPr>
            <w:r>
              <w:t>Token</w:t>
            </w:r>
          </w:p>
        </w:tc>
        <w:tc>
          <w:tcPr>
            <w:tcW w:w="6429" w:type="dxa"/>
          </w:tcPr>
          <w:p w14:paraId="6FDF60F6"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Cadena alfanumérica que actúa como credencial de seguridad temporal. Se obtiene al autenticarse y autoriza el acceso a los servicios protegidos.</w:t>
            </w:r>
          </w:p>
        </w:tc>
      </w:tr>
      <w:tr w:rsidR="00312F58" w14:paraId="4E71BDBC"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3EC9EFD4" w14:textId="77777777" w:rsidR="00312F58" w:rsidRDefault="00000000">
            <w:pPr>
              <w:spacing w:before="20" w:after="20"/>
              <w:jc w:val="left"/>
            </w:pPr>
            <w:r>
              <w:t>Sesión</w:t>
            </w:r>
          </w:p>
        </w:tc>
        <w:tc>
          <w:tcPr>
            <w:tcW w:w="6429" w:type="dxa"/>
            <w:shd w:val="clear" w:color="auto" w:fill="D9E2F3"/>
          </w:tcPr>
          <w:p w14:paraId="64027C91"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Periodo de vigencia de un token. Cuando el tiempo de vigencia termina, la sesión expira y el token deja de ser válido.</w:t>
            </w:r>
          </w:p>
        </w:tc>
      </w:tr>
      <w:tr w:rsidR="00312F58" w14:paraId="26DAAD55"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571" w:type="dxa"/>
          </w:tcPr>
          <w:p w14:paraId="7C88C72F" w14:textId="77777777" w:rsidR="00312F58" w:rsidRDefault="00000000">
            <w:pPr>
              <w:spacing w:before="20" w:after="20"/>
              <w:jc w:val="left"/>
            </w:pPr>
            <w:r>
              <w:t>Endpoint</w:t>
            </w:r>
          </w:p>
        </w:tc>
        <w:tc>
          <w:tcPr>
            <w:tcW w:w="6429" w:type="dxa"/>
          </w:tcPr>
          <w:p w14:paraId="264E59E0"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URL o punto de conexión a través del cual un cliente se comunica con un servicio web.</w:t>
            </w:r>
          </w:p>
        </w:tc>
      </w:tr>
      <w:tr w:rsidR="00312F58" w14:paraId="40D40194"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2E38703E" w14:textId="77777777" w:rsidR="00312F58" w:rsidRDefault="00000000">
            <w:pPr>
              <w:spacing w:before="20" w:after="20"/>
              <w:jc w:val="left"/>
            </w:pPr>
            <w:r>
              <w:t>Respuesta estructurada</w:t>
            </w:r>
          </w:p>
        </w:tc>
        <w:tc>
          <w:tcPr>
            <w:tcW w:w="6429" w:type="dxa"/>
            <w:shd w:val="clear" w:color="auto" w:fill="D9E2F3"/>
          </w:tcPr>
          <w:p w14:paraId="4636D69C"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Objeto de respuesta con campos definidos (estado, código, mensaje, resultado, unidad de origen y unidad de destino) que el servidor devuelve en toda petición.</w:t>
            </w:r>
          </w:p>
        </w:tc>
      </w:tr>
      <w:tr w:rsidR="00312F58" w14:paraId="3B8256B2"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571" w:type="dxa"/>
          </w:tcPr>
          <w:p w14:paraId="204D5B9E" w14:textId="77777777" w:rsidR="00312F58" w:rsidRDefault="00000000">
            <w:pPr>
              <w:spacing w:before="20" w:after="20"/>
              <w:jc w:val="left"/>
            </w:pPr>
            <w:r>
              <w:t>Catálogo de unidades</w:t>
            </w:r>
          </w:p>
        </w:tc>
        <w:tc>
          <w:tcPr>
            <w:tcW w:w="6429" w:type="dxa"/>
          </w:tcPr>
          <w:p w14:paraId="52C06F80"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Conjunto organizado de categorías y, para cada una, las unidades disponibles con su factor de conversión a la unidad base.</w:t>
            </w:r>
          </w:p>
        </w:tc>
      </w:tr>
      <w:tr w:rsidR="00312F58" w14:paraId="674E8FBA"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1244B24C" w14:textId="77777777" w:rsidR="00312F58" w:rsidRDefault="00000000">
            <w:pPr>
              <w:spacing w:before="20" w:after="20"/>
              <w:jc w:val="left"/>
            </w:pPr>
            <w:r>
              <w:t>Unidad base</w:t>
            </w:r>
          </w:p>
        </w:tc>
        <w:tc>
          <w:tcPr>
            <w:tcW w:w="6429" w:type="dxa"/>
            <w:shd w:val="clear" w:color="auto" w:fill="D9E2F3"/>
          </w:tcPr>
          <w:p w14:paraId="7078D9F5"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Unidad de referencia de una categoría, a la que se convierten las demás mediante su factor (por ejemplo, el metro en Longitud).</w:t>
            </w:r>
          </w:p>
        </w:tc>
      </w:tr>
      <w:tr w:rsidR="00312F58" w14:paraId="3B7DEDF2"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571" w:type="dxa"/>
          </w:tcPr>
          <w:p w14:paraId="4BECB8FF" w14:textId="77777777" w:rsidR="00312F58" w:rsidRDefault="00000000">
            <w:pPr>
              <w:spacing w:before="20" w:after="20"/>
              <w:jc w:val="left"/>
            </w:pPr>
            <w:r>
              <w:t>Factor de conversión</w:t>
            </w:r>
          </w:p>
        </w:tc>
        <w:tc>
          <w:tcPr>
            <w:tcW w:w="6429" w:type="dxa"/>
          </w:tcPr>
          <w:p w14:paraId="5381F417"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Valor por el que se multiplica una cantidad para expresarla en la unidad base de su categoría.</w:t>
            </w:r>
          </w:p>
        </w:tc>
      </w:tr>
      <w:tr w:rsidR="00312F58" w14:paraId="518E967E"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691E43B7" w14:textId="77777777" w:rsidR="00312F58" w:rsidRDefault="00000000">
            <w:pPr>
              <w:spacing w:before="20" w:after="20"/>
              <w:jc w:val="left"/>
            </w:pPr>
            <w:r>
              <w:lastRenderedPageBreak/>
              <w:t>Interoperabilidad</w:t>
            </w:r>
          </w:p>
        </w:tc>
        <w:tc>
          <w:tcPr>
            <w:tcW w:w="6429" w:type="dxa"/>
            <w:shd w:val="clear" w:color="auto" w:fill="D9E2F3"/>
          </w:tcPr>
          <w:p w14:paraId="4918A569"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Capacidad de sistemas o componentes distintos para comunicarse e intercambiar información sin importar el lenguaje en que fueron desarrollados.</w:t>
            </w:r>
          </w:p>
        </w:tc>
      </w:tr>
      <w:tr w:rsidR="00312F58" w14:paraId="03D39880"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571" w:type="dxa"/>
          </w:tcPr>
          <w:p w14:paraId="66304872" w14:textId="77777777" w:rsidR="00312F58" w:rsidRDefault="00000000">
            <w:pPr>
              <w:spacing w:before="20" w:after="20"/>
              <w:jc w:val="left"/>
            </w:pPr>
            <w:r>
              <w:t>Magnitud física</w:t>
            </w:r>
          </w:p>
        </w:tc>
        <w:tc>
          <w:tcPr>
            <w:tcW w:w="6429" w:type="dxa"/>
          </w:tcPr>
          <w:p w14:paraId="65583419"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Propiedad de los cuerpos que puede ser medida, como la longitud, la masa o la temperatura.</w:t>
            </w:r>
          </w:p>
        </w:tc>
      </w:tr>
      <w:tr w:rsidR="00312F58" w14:paraId="671E56D3"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678E0BD0" w14:textId="77777777" w:rsidR="00312F58" w:rsidRDefault="00000000">
            <w:pPr>
              <w:spacing w:before="20" w:after="20"/>
              <w:jc w:val="left"/>
            </w:pPr>
            <w:r>
              <w:t>Capa de lógica de negocio</w:t>
            </w:r>
          </w:p>
        </w:tc>
        <w:tc>
          <w:tcPr>
            <w:tcW w:w="6429" w:type="dxa"/>
            <w:shd w:val="clear" w:color="auto" w:fill="D9E2F3"/>
          </w:tcPr>
          <w:p w14:paraId="4F6815EF"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Parte del software que contiene las reglas y cálculos del sistema, separada de los puntos de exposición y de la interfaz de usuario.</w:t>
            </w:r>
          </w:p>
        </w:tc>
      </w:tr>
      <w:tr w:rsidR="00312F58" w14:paraId="456A3422"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571" w:type="dxa"/>
          </w:tcPr>
          <w:p w14:paraId="11F5D72A" w14:textId="77777777" w:rsidR="00312F58" w:rsidRDefault="00000000">
            <w:pPr>
              <w:spacing w:before="20" w:after="20"/>
              <w:jc w:val="left"/>
            </w:pPr>
            <w:r>
              <w:t>Caso de uso</w:t>
            </w:r>
          </w:p>
        </w:tc>
        <w:tc>
          <w:tcPr>
            <w:tcW w:w="6429" w:type="dxa"/>
          </w:tcPr>
          <w:p w14:paraId="1F4C1910"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Descripción de una funcionalidad del sistema desde la perspectiva del actor que la utiliza.</w:t>
            </w:r>
          </w:p>
        </w:tc>
      </w:tr>
      <w:tr w:rsidR="00312F58" w14:paraId="45A862DC"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165ED478" w14:textId="77777777" w:rsidR="00312F58" w:rsidRDefault="00000000">
            <w:pPr>
              <w:spacing w:before="20" w:after="20"/>
              <w:jc w:val="left"/>
            </w:pPr>
            <w:r>
              <w:t>&lt;&lt;include&gt;&gt;</w:t>
            </w:r>
          </w:p>
        </w:tc>
        <w:tc>
          <w:tcPr>
            <w:tcW w:w="6429" w:type="dxa"/>
            <w:shd w:val="clear" w:color="auto" w:fill="D9E2F3"/>
          </w:tcPr>
          <w:p w14:paraId="4F09CA72"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Relación UML que indica que un caso de uso siempre incorpora el comportamiento de otro.</w:t>
            </w:r>
          </w:p>
        </w:tc>
      </w:tr>
      <w:tr w:rsidR="00312F58" w14:paraId="3D923985"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571" w:type="dxa"/>
          </w:tcPr>
          <w:p w14:paraId="67E57DE4" w14:textId="77777777" w:rsidR="00312F58" w:rsidRDefault="00000000">
            <w:pPr>
              <w:spacing w:before="20" w:after="20"/>
              <w:jc w:val="left"/>
            </w:pPr>
            <w:r>
              <w:t>&lt;&lt;extend&gt;&gt;</w:t>
            </w:r>
          </w:p>
        </w:tc>
        <w:tc>
          <w:tcPr>
            <w:tcW w:w="6429" w:type="dxa"/>
          </w:tcPr>
          <w:p w14:paraId="6A1B8A36"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Relación UML que indica que un caso de uso agrega comportamiento a otro solo bajo una condición determinada.</w:t>
            </w:r>
          </w:p>
        </w:tc>
      </w:tr>
      <w:tr w:rsidR="00312F58" w14:paraId="3A192BE4"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2DB57F7B" w14:textId="77777777" w:rsidR="00312F58" w:rsidRDefault="00000000">
            <w:pPr>
              <w:spacing w:before="20" w:after="20"/>
              <w:jc w:val="left"/>
            </w:pPr>
            <w:r>
              <w:t>IDE de desarrollo</w:t>
            </w:r>
          </w:p>
        </w:tc>
        <w:tc>
          <w:tcPr>
            <w:tcW w:w="6429" w:type="dxa"/>
            <w:shd w:val="clear" w:color="auto" w:fill="D9E2F3"/>
          </w:tcPr>
          <w:p w14:paraId="26E85532"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Aplicación que proporciona herramientas integradas para facilitar el desarrollo de software.</w:t>
            </w:r>
          </w:p>
        </w:tc>
      </w:tr>
      <w:tr w:rsidR="00312F58" w14:paraId="73DC4D48"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571" w:type="dxa"/>
          </w:tcPr>
          <w:p w14:paraId="72B5A3AA" w14:textId="77777777" w:rsidR="00312F58" w:rsidRDefault="00000000">
            <w:pPr>
              <w:spacing w:before="20" w:after="20"/>
              <w:jc w:val="left"/>
            </w:pPr>
            <w:r>
              <w:t>REST</w:t>
            </w:r>
          </w:p>
        </w:tc>
        <w:tc>
          <w:tcPr>
            <w:tcW w:w="6429" w:type="dxa"/>
          </w:tcPr>
          <w:p w14:paraId="3D54A8CB"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Estilo arquitectónico para servicios web en el que los recursos se identifican mediante URL y se manipulan con los métodos estándar de HTTP.</w:t>
            </w:r>
          </w:p>
        </w:tc>
      </w:tr>
      <w:tr w:rsidR="00312F58" w14:paraId="238E6E76"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658DC5AE" w14:textId="77777777" w:rsidR="00312F58" w:rsidRDefault="00000000">
            <w:pPr>
              <w:spacing w:before="20" w:after="20"/>
              <w:jc w:val="left"/>
            </w:pPr>
            <w:r>
              <w:t>Recurso</w:t>
            </w:r>
          </w:p>
        </w:tc>
        <w:tc>
          <w:tcPr>
            <w:tcW w:w="6429" w:type="dxa"/>
            <w:shd w:val="clear" w:color="auto" w:fill="D9E2F3"/>
          </w:tcPr>
          <w:p w14:paraId="0AE58E3D"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Elemento de información expuesto por la API e identificado por una URL (por ejemplo /api/catalogo/categorias).</w:t>
            </w:r>
          </w:p>
        </w:tc>
      </w:tr>
      <w:tr w:rsidR="00312F58" w14:paraId="733D2A03"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571" w:type="dxa"/>
          </w:tcPr>
          <w:p w14:paraId="2A307677" w14:textId="77777777" w:rsidR="00312F58" w:rsidRDefault="00000000">
            <w:pPr>
              <w:spacing w:before="20" w:after="20"/>
              <w:jc w:val="left"/>
            </w:pPr>
            <w:r>
              <w:t>JSON</w:t>
            </w:r>
          </w:p>
        </w:tc>
        <w:tc>
          <w:tcPr>
            <w:tcW w:w="6429" w:type="dxa"/>
          </w:tcPr>
          <w:p w14:paraId="203D85A7"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Formato ligero de intercambio de datos basado en pares clave–valor, utilizado en las peticiones y respuestas de la API.</w:t>
            </w:r>
          </w:p>
        </w:tc>
      </w:tr>
      <w:tr w:rsidR="00312F58" w14:paraId="01692E9C"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0C81A6D6" w14:textId="77777777" w:rsidR="00312F58" w:rsidRDefault="00000000">
            <w:pPr>
              <w:spacing w:before="20" w:after="20"/>
              <w:jc w:val="left"/>
            </w:pPr>
            <w:r>
              <w:t>JAX-RS</w:t>
            </w:r>
          </w:p>
        </w:tc>
        <w:tc>
          <w:tcPr>
            <w:tcW w:w="6429" w:type="dxa"/>
            <w:shd w:val="clear" w:color="auto" w:fill="D9E2F3"/>
          </w:tcPr>
          <w:p w14:paraId="64EA0907"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Especificación Java (Jakarta RESTful Web Services) para crear servicios REST mediante anotaciones como @Path, @GET y @POST.</w:t>
            </w:r>
          </w:p>
        </w:tc>
      </w:tr>
      <w:tr w:rsidR="00312F58" w14:paraId="6EB728B2"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571" w:type="dxa"/>
          </w:tcPr>
          <w:p w14:paraId="3B2DBAB7" w14:textId="77777777" w:rsidR="00312F58" w:rsidRDefault="00000000">
            <w:pPr>
              <w:spacing w:before="20" w:after="20"/>
              <w:jc w:val="left"/>
            </w:pPr>
            <w:r>
              <w:t>Código de estado HTTP</w:t>
            </w:r>
          </w:p>
        </w:tc>
        <w:tc>
          <w:tcPr>
            <w:tcW w:w="6429" w:type="dxa"/>
          </w:tcPr>
          <w:p w14:paraId="6460C01E"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Número de tres dígitos que indica el resultado de una petición HTTP (200, 400, 401, 500).</w:t>
            </w:r>
          </w:p>
        </w:tc>
      </w:tr>
      <w:tr w:rsidR="00312F58" w14:paraId="095CFA5B"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03A120CA" w14:textId="77777777" w:rsidR="00312F58" w:rsidRDefault="00000000">
            <w:pPr>
              <w:spacing w:before="20" w:after="20"/>
              <w:jc w:val="left"/>
            </w:pPr>
            <w:r>
              <w:t>OpenAPI</w:t>
            </w:r>
          </w:p>
        </w:tc>
        <w:tc>
          <w:tcPr>
            <w:tcW w:w="6429" w:type="dxa"/>
            <w:shd w:val="clear" w:color="auto" w:fill="D9E2F3"/>
          </w:tcPr>
          <w:p w14:paraId="57739D0E"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Especificación estándar para describir el contrato de una API REST (endpoints, parámetros y respuestas).</w:t>
            </w:r>
          </w:p>
        </w:tc>
      </w:tr>
      <w:tr w:rsidR="00312F58" w14:paraId="24E3BAF9"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571" w:type="dxa"/>
          </w:tcPr>
          <w:p w14:paraId="4EFD277C" w14:textId="77777777" w:rsidR="00312F58" w:rsidRDefault="00000000">
            <w:pPr>
              <w:spacing w:before="20" w:after="20"/>
              <w:jc w:val="left"/>
            </w:pPr>
            <w:r>
              <w:t>Jakarta EE</w:t>
            </w:r>
          </w:p>
        </w:tc>
        <w:tc>
          <w:tcPr>
            <w:tcW w:w="6429" w:type="dxa"/>
          </w:tcPr>
          <w:p w14:paraId="60E0A340"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Conjunto de especificaciones de la Eclipse Foundation para el desarrollo de aplicaciones empresariales en Java; sucesora de Java EE.</w:t>
            </w:r>
          </w:p>
        </w:tc>
      </w:tr>
      <w:tr w:rsidR="00312F58" w14:paraId="48056F25"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4F88AB70" w14:textId="77777777" w:rsidR="00312F58" w:rsidRDefault="00000000">
            <w:pPr>
              <w:spacing w:before="20" w:after="20"/>
              <w:jc w:val="left"/>
            </w:pPr>
            <w:r>
              <w:t>Payara Server</w:t>
            </w:r>
          </w:p>
        </w:tc>
        <w:tc>
          <w:tcPr>
            <w:tcW w:w="6429" w:type="dxa"/>
            <w:shd w:val="clear" w:color="auto" w:fill="D9E2F3"/>
          </w:tcPr>
          <w:p w14:paraId="4925BE61"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Servidor de aplicaciones de código abierto compatible con Jakarta EE, donde se despliega la API.</w:t>
            </w:r>
          </w:p>
        </w:tc>
      </w:tr>
      <w:tr w:rsidR="00312F58" w14:paraId="0F01496B"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571" w:type="dxa"/>
          </w:tcPr>
          <w:p w14:paraId="1385CB77" w14:textId="77777777" w:rsidR="00312F58" w:rsidRDefault="00000000">
            <w:pPr>
              <w:spacing w:before="20" w:after="20"/>
              <w:jc w:val="left"/>
            </w:pPr>
            <w:r>
              <w:t>NetBeans</w:t>
            </w:r>
          </w:p>
        </w:tc>
        <w:tc>
          <w:tcPr>
            <w:tcW w:w="6429" w:type="dxa"/>
          </w:tcPr>
          <w:p w14:paraId="0EDB52B9"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Entorno de desarrollo integrado libre, hecho principalmente para el lenguaje de programación Java.</w:t>
            </w:r>
          </w:p>
        </w:tc>
      </w:tr>
    </w:tbl>
    <w:p w14:paraId="3F6A48EA" w14:textId="77777777" w:rsidR="00312F58" w:rsidRDefault="00312F58"/>
    <w:p w14:paraId="6B7C17F1" w14:textId="77777777" w:rsidR="00312F58" w:rsidRDefault="00000000">
      <w:pPr>
        <w:pStyle w:val="Heading2"/>
        <w:numPr>
          <w:ilvl w:val="1"/>
          <w:numId w:val="20"/>
        </w:numPr>
      </w:pPr>
      <w:bookmarkStart w:id="6" w:name="_Toc242250607"/>
      <w:r>
        <w:t>Acrónimos y abreviaturas</w:t>
      </w:r>
      <w:bookmarkEnd w:id="6"/>
    </w:p>
    <w:p w14:paraId="12AF57B6" w14:textId="77777777" w:rsidR="00312F58" w:rsidRDefault="00000000">
      <w:pPr>
        <w:pStyle w:val="Caption"/>
        <w:keepNext/>
      </w:pPr>
      <w:bookmarkStart w:id="7" w:name="_Toc242250648"/>
      <w:r>
        <w:t xml:space="preserve">Tabla </w:t>
      </w:r>
      <w:r>
        <w:fldChar w:fldCharType="begin"/>
      </w:r>
      <w:r>
        <w:instrText xml:space="preserve"> SEQ Tabla \* ARABIC </w:instrText>
      </w:r>
      <w:r>
        <w:fldChar w:fldCharType="separate"/>
      </w:r>
      <w:r w:rsidR="00790DE4">
        <w:rPr>
          <w:noProof/>
        </w:rPr>
        <w:t>2</w:t>
      </w:r>
      <w:r>
        <w:fldChar w:fldCharType="end"/>
      </w:r>
      <w:r>
        <w:t>. Acrónimos y abreviaturas</w:t>
      </w:r>
      <w:bookmarkEnd w:id="7"/>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571"/>
        <w:gridCol w:w="6429"/>
      </w:tblGrid>
      <w:tr w:rsidR="00312F58" w14:paraId="0B1B09E2"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571" w:type="dxa"/>
            <w:shd w:val="clear" w:color="auto" w:fill="4472C4"/>
          </w:tcPr>
          <w:p w14:paraId="6BC4AEF7" w14:textId="77777777" w:rsidR="00312F58" w:rsidRDefault="00000000">
            <w:pPr>
              <w:spacing w:before="40" w:after="40"/>
              <w:jc w:val="left"/>
            </w:pPr>
            <w:r>
              <w:rPr>
                <w:color w:val="FFFFFF"/>
              </w:rPr>
              <w:t>Acrónimo / Abreviatura</w:t>
            </w:r>
          </w:p>
        </w:tc>
        <w:tc>
          <w:tcPr>
            <w:tcW w:w="6429" w:type="dxa"/>
            <w:shd w:val="clear" w:color="auto" w:fill="4472C4"/>
          </w:tcPr>
          <w:p w14:paraId="73792F5D" w14:textId="77777777" w:rsidR="00312F58"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Significado</w:t>
            </w:r>
          </w:p>
        </w:tc>
      </w:tr>
      <w:tr w:rsidR="00312F58" w14:paraId="18442F17"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2756E9C3" w14:textId="77777777" w:rsidR="00312F58" w:rsidRDefault="00000000">
            <w:pPr>
              <w:spacing w:before="20" w:after="20"/>
              <w:jc w:val="left"/>
            </w:pPr>
            <w:r>
              <w:t>SOA</w:t>
            </w:r>
          </w:p>
        </w:tc>
        <w:tc>
          <w:tcPr>
            <w:tcW w:w="6429" w:type="dxa"/>
            <w:shd w:val="clear" w:color="auto" w:fill="D9E2F3"/>
          </w:tcPr>
          <w:p w14:paraId="4C529C54"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Arquitectura Orientada a Servicios (Service-Oriented Architecture).</w:t>
            </w:r>
          </w:p>
        </w:tc>
      </w:tr>
      <w:tr w:rsidR="00312F58" w14:paraId="61303411"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571" w:type="dxa"/>
          </w:tcPr>
          <w:p w14:paraId="0ACF4067" w14:textId="77777777" w:rsidR="00312F58" w:rsidRDefault="00000000">
            <w:pPr>
              <w:spacing w:before="20" w:after="20"/>
              <w:jc w:val="left"/>
            </w:pPr>
            <w:r>
              <w:lastRenderedPageBreak/>
              <w:t>SOAP</w:t>
            </w:r>
          </w:p>
        </w:tc>
        <w:tc>
          <w:tcPr>
            <w:tcW w:w="6429" w:type="dxa"/>
          </w:tcPr>
          <w:p w14:paraId="4BE667FD"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Protocolo Simple de Acceso a Objetos (Simple Object Access Protocol).</w:t>
            </w:r>
          </w:p>
        </w:tc>
      </w:tr>
      <w:tr w:rsidR="00312F58" w14:paraId="530E63BF"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114A643E" w14:textId="77777777" w:rsidR="00312F58" w:rsidRDefault="00000000">
            <w:pPr>
              <w:spacing w:before="20" w:after="20"/>
              <w:jc w:val="left"/>
            </w:pPr>
            <w:r>
              <w:t>REST</w:t>
            </w:r>
          </w:p>
        </w:tc>
        <w:tc>
          <w:tcPr>
            <w:tcW w:w="6429" w:type="dxa"/>
            <w:shd w:val="clear" w:color="auto" w:fill="D9E2F3"/>
          </w:tcPr>
          <w:p w14:paraId="6DF45FDC"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Transferencia de Estado Representacional (Representational State Transfer).</w:t>
            </w:r>
          </w:p>
        </w:tc>
      </w:tr>
      <w:tr w:rsidR="00312F58" w14:paraId="2A4B4DDB"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571" w:type="dxa"/>
          </w:tcPr>
          <w:p w14:paraId="6A1574B8" w14:textId="77777777" w:rsidR="00312F58" w:rsidRDefault="00000000">
            <w:pPr>
              <w:spacing w:before="20" w:after="20"/>
              <w:jc w:val="left"/>
            </w:pPr>
            <w:r>
              <w:t>XML</w:t>
            </w:r>
          </w:p>
        </w:tc>
        <w:tc>
          <w:tcPr>
            <w:tcW w:w="6429" w:type="dxa"/>
          </w:tcPr>
          <w:p w14:paraId="542BAAFB"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Lenguaje de Marcado Extensible (eXtensible Markup Language).</w:t>
            </w:r>
          </w:p>
        </w:tc>
      </w:tr>
      <w:tr w:rsidR="00312F58" w14:paraId="4B032116"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25F688E7" w14:textId="77777777" w:rsidR="00312F58" w:rsidRDefault="00000000">
            <w:pPr>
              <w:spacing w:before="20" w:after="20"/>
              <w:jc w:val="left"/>
            </w:pPr>
            <w:r>
              <w:t>HTTP / HTTPS</w:t>
            </w:r>
          </w:p>
        </w:tc>
        <w:tc>
          <w:tcPr>
            <w:tcW w:w="6429" w:type="dxa"/>
            <w:shd w:val="clear" w:color="auto" w:fill="D9E2F3"/>
          </w:tcPr>
          <w:p w14:paraId="7DEEBE30"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Protocolo de Transferencia de Hipertexto (Seguro).</w:t>
            </w:r>
          </w:p>
        </w:tc>
      </w:tr>
      <w:tr w:rsidR="00312F58" w14:paraId="58B3F88D"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571" w:type="dxa"/>
          </w:tcPr>
          <w:p w14:paraId="52192753" w14:textId="77777777" w:rsidR="00312F58" w:rsidRDefault="00000000">
            <w:pPr>
              <w:spacing w:before="20" w:after="20"/>
              <w:jc w:val="left"/>
            </w:pPr>
            <w:r>
              <w:t>ERS</w:t>
            </w:r>
          </w:p>
        </w:tc>
        <w:tc>
          <w:tcPr>
            <w:tcW w:w="6429" w:type="dxa"/>
          </w:tcPr>
          <w:p w14:paraId="2A068F4B"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Especificación de Requisitos de Software.</w:t>
            </w:r>
          </w:p>
        </w:tc>
      </w:tr>
      <w:tr w:rsidR="00312F58" w14:paraId="0DF34E96"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0B531DEE" w14:textId="77777777" w:rsidR="00312F58" w:rsidRDefault="00000000">
            <w:pPr>
              <w:spacing w:before="20" w:after="20"/>
              <w:jc w:val="left"/>
            </w:pPr>
            <w:r>
              <w:t>RF / RQF</w:t>
            </w:r>
          </w:p>
        </w:tc>
        <w:tc>
          <w:tcPr>
            <w:tcW w:w="6429" w:type="dxa"/>
            <w:shd w:val="clear" w:color="auto" w:fill="D9E2F3"/>
          </w:tcPr>
          <w:p w14:paraId="0EAFEBBC"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Requisito Funcional.</w:t>
            </w:r>
          </w:p>
        </w:tc>
      </w:tr>
      <w:tr w:rsidR="00312F58" w14:paraId="62104040"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571" w:type="dxa"/>
          </w:tcPr>
          <w:p w14:paraId="4A1A8850" w14:textId="77777777" w:rsidR="00312F58" w:rsidRDefault="00000000">
            <w:pPr>
              <w:spacing w:before="20" w:after="20"/>
              <w:jc w:val="left"/>
            </w:pPr>
            <w:r>
              <w:t>RNF</w:t>
            </w:r>
          </w:p>
        </w:tc>
        <w:tc>
          <w:tcPr>
            <w:tcW w:w="6429" w:type="dxa"/>
          </w:tcPr>
          <w:p w14:paraId="76EC4B43"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Requisito No Funcional.</w:t>
            </w:r>
          </w:p>
        </w:tc>
      </w:tr>
      <w:tr w:rsidR="00312F58" w14:paraId="70D3D40F"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247DBB48" w14:textId="77777777" w:rsidR="00312F58" w:rsidRDefault="00000000">
            <w:pPr>
              <w:spacing w:before="20" w:after="20"/>
              <w:jc w:val="left"/>
            </w:pPr>
            <w:r>
              <w:t>CU</w:t>
            </w:r>
          </w:p>
        </w:tc>
        <w:tc>
          <w:tcPr>
            <w:tcW w:w="6429" w:type="dxa"/>
            <w:shd w:val="clear" w:color="auto" w:fill="D9E2F3"/>
          </w:tcPr>
          <w:p w14:paraId="06867F71"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Caso de Uso.</w:t>
            </w:r>
          </w:p>
        </w:tc>
      </w:tr>
      <w:tr w:rsidR="00312F58" w14:paraId="1EBB5693"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571" w:type="dxa"/>
          </w:tcPr>
          <w:p w14:paraId="097B44A1" w14:textId="77777777" w:rsidR="00312F58" w:rsidRDefault="00000000">
            <w:pPr>
              <w:spacing w:before="20" w:after="20"/>
              <w:jc w:val="left"/>
            </w:pPr>
            <w:r>
              <w:t>ECUD</w:t>
            </w:r>
          </w:p>
        </w:tc>
        <w:tc>
          <w:tcPr>
            <w:tcW w:w="6429" w:type="dxa"/>
          </w:tcPr>
          <w:p w14:paraId="59048DA8"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Especificación de Casos de Uso Detallada.</w:t>
            </w:r>
          </w:p>
        </w:tc>
      </w:tr>
      <w:tr w:rsidR="00312F58" w14:paraId="39DBA065"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13F51880" w14:textId="77777777" w:rsidR="00312F58" w:rsidRDefault="00000000">
            <w:pPr>
              <w:spacing w:before="20" w:after="20"/>
              <w:jc w:val="left"/>
            </w:pPr>
            <w:r>
              <w:t>UML</w:t>
            </w:r>
          </w:p>
        </w:tc>
        <w:tc>
          <w:tcPr>
            <w:tcW w:w="6429" w:type="dxa"/>
            <w:shd w:val="clear" w:color="auto" w:fill="D9E2F3"/>
          </w:tcPr>
          <w:p w14:paraId="3CB9AAD6"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Lenguaje Unificado de Modelado (Unified Modeling Language).</w:t>
            </w:r>
          </w:p>
        </w:tc>
      </w:tr>
      <w:tr w:rsidR="00312F58" w14:paraId="606BE3D2"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571" w:type="dxa"/>
          </w:tcPr>
          <w:p w14:paraId="39A51590" w14:textId="77777777" w:rsidR="00312F58" w:rsidRDefault="00000000">
            <w:pPr>
              <w:spacing w:before="20" w:after="20"/>
              <w:jc w:val="left"/>
            </w:pPr>
            <w:r>
              <w:t>IDE</w:t>
            </w:r>
          </w:p>
        </w:tc>
        <w:tc>
          <w:tcPr>
            <w:tcW w:w="6429" w:type="dxa"/>
          </w:tcPr>
          <w:p w14:paraId="0D390B1C"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Entorno de Desarrollo Integrado (Integrated Development Environment).</w:t>
            </w:r>
          </w:p>
        </w:tc>
      </w:tr>
      <w:tr w:rsidR="00312F58" w14:paraId="1B74F09D"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260FE767" w14:textId="77777777" w:rsidR="00312F58" w:rsidRDefault="00000000">
            <w:pPr>
              <w:spacing w:before="20" w:after="20"/>
              <w:jc w:val="left"/>
            </w:pPr>
            <w:r>
              <w:t>CLI</w:t>
            </w:r>
          </w:p>
        </w:tc>
        <w:tc>
          <w:tcPr>
            <w:tcW w:w="6429" w:type="dxa"/>
            <w:shd w:val="clear" w:color="auto" w:fill="D9E2F3"/>
          </w:tcPr>
          <w:p w14:paraId="4B2D146A"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Interfaz de Línea de Comandos (Command Line Interface).</w:t>
            </w:r>
          </w:p>
        </w:tc>
      </w:tr>
      <w:tr w:rsidR="00312F58" w14:paraId="087CFAD6"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571" w:type="dxa"/>
          </w:tcPr>
          <w:p w14:paraId="703F8329" w14:textId="77777777" w:rsidR="00312F58" w:rsidRDefault="00000000">
            <w:pPr>
              <w:spacing w:before="20" w:after="20"/>
              <w:jc w:val="left"/>
            </w:pPr>
            <w:r>
              <w:t>BDD</w:t>
            </w:r>
          </w:p>
        </w:tc>
        <w:tc>
          <w:tcPr>
            <w:tcW w:w="6429" w:type="dxa"/>
          </w:tcPr>
          <w:p w14:paraId="4F97AAB6"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Base de Datos.</w:t>
            </w:r>
          </w:p>
        </w:tc>
      </w:tr>
      <w:tr w:rsidR="00312F58" w14:paraId="110C10B5"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3DAF9ABD" w14:textId="77777777" w:rsidR="00312F58" w:rsidRDefault="00000000">
            <w:pPr>
              <w:spacing w:before="20" w:after="20"/>
              <w:jc w:val="left"/>
            </w:pPr>
            <w:r>
              <w:t>JSON</w:t>
            </w:r>
          </w:p>
        </w:tc>
        <w:tc>
          <w:tcPr>
            <w:tcW w:w="6429" w:type="dxa"/>
            <w:shd w:val="clear" w:color="auto" w:fill="D9E2F3"/>
          </w:tcPr>
          <w:p w14:paraId="14D02AF1"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Notación de Objetos de JavaScript (JavaScript Object Notation).</w:t>
            </w:r>
          </w:p>
        </w:tc>
      </w:tr>
      <w:tr w:rsidR="00312F58" w:rsidRPr="007F1AEE" w14:paraId="36CE5C74"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571" w:type="dxa"/>
          </w:tcPr>
          <w:p w14:paraId="16E9A93A" w14:textId="77777777" w:rsidR="00312F58" w:rsidRDefault="00000000">
            <w:pPr>
              <w:spacing w:before="20" w:after="20"/>
              <w:jc w:val="left"/>
            </w:pPr>
            <w:r>
              <w:t>JAX-RS</w:t>
            </w:r>
          </w:p>
        </w:tc>
        <w:tc>
          <w:tcPr>
            <w:tcW w:w="6429" w:type="dxa"/>
          </w:tcPr>
          <w:p w14:paraId="1D0DD5C3" w14:textId="77777777" w:rsidR="00312F58" w:rsidRPr="007F1AEE" w:rsidRDefault="00000000">
            <w:pPr>
              <w:spacing w:before="20" w:after="20"/>
              <w:jc w:val="left"/>
              <w:cnfStyle w:val="000000000000" w:firstRow="0" w:lastRow="0" w:firstColumn="0" w:lastColumn="0" w:oddVBand="0" w:evenVBand="0" w:oddHBand="0" w:evenHBand="0" w:firstRowFirstColumn="0" w:firstRowLastColumn="0" w:lastRowFirstColumn="0" w:lastRowLastColumn="0"/>
              <w:rPr>
                <w:lang w:val="en-US"/>
              </w:rPr>
            </w:pPr>
            <w:r w:rsidRPr="007F1AEE">
              <w:rPr>
                <w:lang w:val="en-US"/>
              </w:rPr>
              <w:t>Jakarta RESTful Web Services (antes Java API for RESTful Web Services).</w:t>
            </w:r>
          </w:p>
        </w:tc>
      </w:tr>
      <w:tr w:rsidR="00312F58" w14:paraId="34964F24"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25BD93FA" w14:textId="77777777" w:rsidR="00312F58" w:rsidRDefault="00000000">
            <w:pPr>
              <w:spacing w:before="20" w:after="20"/>
              <w:jc w:val="left"/>
            </w:pPr>
            <w:r>
              <w:t>JSON-B</w:t>
            </w:r>
          </w:p>
        </w:tc>
        <w:tc>
          <w:tcPr>
            <w:tcW w:w="6429" w:type="dxa"/>
            <w:shd w:val="clear" w:color="auto" w:fill="D9E2F3"/>
          </w:tcPr>
          <w:p w14:paraId="74E29C62"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Jakarta JSON Binding.</w:t>
            </w:r>
          </w:p>
        </w:tc>
      </w:tr>
      <w:tr w:rsidR="00312F58" w14:paraId="56CBD823"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571" w:type="dxa"/>
          </w:tcPr>
          <w:p w14:paraId="0566F585" w14:textId="77777777" w:rsidR="00312F58" w:rsidRDefault="00000000">
            <w:pPr>
              <w:spacing w:before="20" w:after="20"/>
              <w:jc w:val="left"/>
            </w:pPr>
            <w:r>
              <w:t>URL</w:t>
            </w:r>
          </w:p>
        </w:tc>
        <w:tc>
          <w:tcPr>
            <w:tcW w:w="6429" w:type="dxa"/>
          </w:tcPr>
          <w:p w14:paraId="59E58FD6"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Localizador Uniforme de Recursos (Uniform Resource Locator).</w:t>
            </w:r>
          </w:p>
        </w:tc>
      </w:tr>
      <w:tr w:rsidR="00312F58" w14:paraId="23390B13"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652F96EC" w14:textId="77777777" w:rsidR="00312F58" w:rsidRDefault="00000000">
            <w:pPr>
              <w:spacing w:before="20" w:after="20"/>
              <w:jc w:val="left"/>
            </w:pPr>
            <w:r>
              <w:t>JDK</w:t>
            </w:r>
          </w:p>
        </w:tc>
        <w:tc>
          <w:tcPr>
            <w:tcW w:w="6429" w:type="dxa"/>
            <w:shd w:val="clear" w:color="auto" w:fill="D9E2F3"/>
          </w:tcPr>
          <w:p w14:paraId="6DBDBE43"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Kit de Desarrollo de Java (Java Development Kit).</w:t>
            </w:r>
          </w:p>
        </w:tc>
      </w:tr>
    </w:tbl>
    <w:p w14:paraId="5E6A9FC2" w14:textId="77777777" w:rsidR="00312F58" w:rsidRDefault="00312F58"/>
    <w:p w14:paraId="3B7FB6BC" w14:textId="77777777" w:rsidR="00312F58" w:rsidRDefault="00000000">
      <w:pPr>
        <w:pStyle w:val="Heading1"/>
        <w:numPr>
          <w:ilvl w:val="0"/>
          <w:numId w:val="20"/>
        </w:numPr>
      </w:pPr>
      <w:bookmarkStart w:id="8" w:name="_Toc242250608"/>
      <w:r>
        <w:t>Referencias</w:t>
      </w:r>
      <w:bookmarkEnd w:id="8"/>
    </w:p>
    <w:p w14:paraId="2D921B4C" w14:textId="77777777" w:rsidR="00312F58" w:rsidRDefault="00000000">
      <w:pPr>
        <w:pStyle w:val="Caption"/>
        <w:keepNext/>
      </w:pPr>
      <w:bookmarkStart w:id="9" w:name="_Toc242250649"/>
      <w:r>
        <w:t xml:space="preserve">Tabla </w:t>
      </w:r>
      <w:r>
        <w:fldChar w:fldCharType="begin"/>
      </w:r>
      <w:r>
        <w:instrText xml:space="preserve"> SEQ Tabla \* ARABIC </w:instrText>
      </w:r>
      <w:r>
        <w:fldChar w:fldCharType="separate"/>
      </w:r>
      <w:r w:rsidR="00790DE4">
        <w:rPr>
          <w:noProof/>
        </w:rPr>
        <w:t>3</w:t>
      </w:r>
      <w:r>
        <w:fldChar w:fldCharType="end"/>
      </w:r>
      <w:r>
        <w:t>. Referencias</w:t>
      </w:r>
      <w:bookmarkEnd w:id="9"/>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652"/>
        <w:gridCol w:w="3130"/>
        <w:gridCol w:w="2870"/>
        <w:gridCol w:w="913"/>
        <w:gridCol w:w="1435"/>
      </w:tblGrid>
      <w:tr w:rsidR="00312F58" w14:paraId="4B136D70"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652" w:type="dxa"/>
            <w:shd w:val="clear" w:color="auto" w:fill="4472C4"/>
          </w:tcPr>
          <w:p w14:paraId="592DF3A5" w14:textId="77777777" w:rsidR="00312F58" w:rsidRDefault="00000000">
            <w:pPr>
              <w:spacing w:before="40" w:after="40"/>
              <w:jc w:val="left"/>
            </w:pPr>
            <w:r>
              <w:rPr>
                <w:color w:val="FFFFFF"/>
              </w:rPr>
              <w:t>Ref.</w:t>
            </w:r>
          </w:p>
        </w:tc>
        <w:tc>
          <w:tcPr>
            <w:tcW w:w="3130" w:type="dxa"/>
            <w:shd w:val="clear" w:color="auto" w:fill="4472C4"/>
          </w:tcPr>
          <w:p w14:paraId="52E8F441" w14:textId="77777777" w:rsidR="00312F58"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Título</w:t>
            </w:r>
          </w:p>
        </w:tc>
        <w:tc>
          <w:tcPr>
            <w:tcW w:w="2870" w:type="dxa"/>
            <w:shd w:val="clear" w:color="auto" w:fill="4472C4"/>
          </w:tcPr>
          <w:p w14:paraId="4DEF505B" w14:textId="77777777" w:rsidR="00312F58"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Ruta</w:t>
            </w:r>
          </w:p>
        </w:tc>
        <w:tc>
          <w:tcPr>
            <w:tcW w:w="913" w:type="dxa"/>
            <w:shd w:val="clear" w:color="auto" w:fill="4472C4"/>
          </w:tcPr>
          <w:p w14:paraId="70EA9EBA" w14:textId="77777777" w:rsidR="00312F58"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Fecha</w:t>
            </w:r>
          </w:p>
        </w:tc>
        <w:tc>
          <w:tcPr>
            <w:tcW w:w="1435" w:type="dxa"/>
            <w:shd w:val="clear" w:color="auto" w:fill="4472C4"/>
          </w:tcPr>
          <w:p w14:paraId="73D84672" w14:textId="77777777" w:rsidR="00312F58"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Autor</w:t>
            </w:r>
          </w:p>
        </w:tc>
      </w:tr>
      <w:tr w:rsidR="00312F58" w14:paraId="0B6FC1C2"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52" w:type="dxa"/>
            <w:shd w:val="clear" w:color="auto" w:fill="D9E2F3"/>
          </w:tcPr>
          <w:p w14:paraId="435A3C6D" w14:textId="77777777" w:rsidR="00312F58" w:rsidRDefault="00000000">
            <w:pPr>
              <w:spacing w:before="20" w:after="20"/>
              <w:jc w:val="left"/>
            </w:pPr>
            <w:r>
              <w:t>1</w:t>
            </w:r>
          </w:p>
        </w:tc>
        <w:tc>
          <w:tcPr>
            <w:tcW w:w="3130" w:type="dxa"/>
            <w:shd w:val="clear" w:color="auto" w:fill="D9E2F3"/>
          </w:tcPr>
          <w:p w14:paraId="77CCFA29"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IEEE Std 830-1998 Recommended Practice for Software Requirements Specifications</w:t>
            </w:r>
          </w:p>
        </w:tc>
        <w:tc>
          <w:tcPr>
            <w:tcW w:w="2870" w:type="dxa"/>
            <w:shd w:val="clear" w:color="auto" w:fill="D9E2F3"/>
          </w:tcPr>
          <w:p w14:paraId="0DA5EB90"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https://standards.ieee.org/ieee/830/1222/</w:t>
            </w:r>
          </w:p>
        </w:tc>
        <w:tc>
          <w:tcPr>
            <w:tcW w:w="913" w:type="dxa"/>
            <w:shd w:val="clear" w:color="auto" w:fill="D9E2F3"/>
          </w:tcPr>
          <w:p w14:paraId="314A9FBF"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1998</w:t>
            </w:r>
          </w:p>
        </w:tc>
        <w:tc>
          <w:tcPr>
            <w:tcW w:w="1435" w:type="dxa"/>
            <w:shd w:val="clear" w:color="auto" w:fill="D9E2F3"/>
          </w:tcPr>
          <w:p w14:paraId="16DF3137"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IEEE</w:t>
            </w:r>
          </w:p>
        </w:tc>
      </w:tr>
      <w:tr w:rsidR="00312F58" w14:paraId="6AD5B877"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652" w:type="dxa"/>
          </w:tcPr>
          <w:p w14:paraId="5968DA7C" w14:textId="77777777" w:rsidR="00312F58" w:rsidRDefault="00000000">
            <w:pPr>
              <w:spacing w:before="20" w:after="20"/>
              <w:jc w:val="left"/>
            </w:pPr>
            <w:r>
              <w:t>2</w:t>
            </w:r>
          </w:p>
        </w:tc>
        <w:tc>
          <w:tcPr>
            <w:tcW w:w="3130" w:type="dxa"/>
          </w:tcPr>
          <w:p w14:paraId="2692AAEE"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Taller de casos de uso – Convertidor de Unidades</w:t>
            </w:r>
          </w:p>
        </w:tc>
        <w:tc>
          <w:tcPr>
            <w:tcW w:w="2870" w:type="dxa"/>
          </w:tcPr>
          <w:p w14:paraId="63B424CE"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Documento entregado por el docente</w:t>
            </w:r>
          </w:p>
        </w:tc>
        <w:tc>
          <w:tcPr>
            <w:tcW w:w="913" w:type="dxa"/>
          </w:tcPr>
          <w:p w14:paraId="10F4E375"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2026</w:t>
            </w:r>
          </w:p>
        </w:tc>
        <w:tc>
          <w:tcPr>
            <w:tcW w:w="1435" w:type="dxa"/>
          </w:tcPr>
          <w:p w14:paraId="1DC6B335"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Ing. Eduardo Campaña</w:t>
            </w:r>
          </w:p>
        </w:tc>
      </w:tr>
      <w:tr w:rsidR="00312F58" w14:paraId="0AB42B8D"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52" w:type="dxa"/>
            <w:shd w:val="clear" w:color="auto" w:fill="D9E2F3"/>
          </w:tcPr>
          <w:p w14:paraId="2412A09F" w14:textId="77777777" w:rsidR="00312F58" w:rsidRDefault="00000000">
            <w:pPr>
              <w:spacing w:before="20" w:after="20"/>
              <w:jc w:val="left"/>
            </w:pPr>
            <w:r>
              <w:t>3</w:t>
            </w:r>
          </w:p>
        </w:tc>
        <w:tc>
          <w:tcPr>
            <w:tcW w:w="3130" w:type="dxa"/>
            <w:shd w:val="clear" w:color="auto" w:fill="D9E2F3"/>
          </w:tcPr>
          <w:p w14:paraId="79A8C31C"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RFC 9110 – HTTP Semantics</w:t>
            </w:r>
          </w:p>
        </w:tc>
        <w:tc>
          <w:tcPr>
            <w:tcW w:w="2870" w:type="dxa"/>
            <w:shd w:val="clear" w:color="auto" w:fill="D9E2F3"/>
          </w:tcPr>
          <w:p w14:paraId="5A51F0B9"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https://www.rfc-editor.org/rfc/rfc9110</w:t>
            </w:r>
          </w:p>
        </w:tc>
        <w:tc>
          <w:tcPr>
            <w:tcW w:w="913" w:type="dxa"/>
            <w:shd w:val="clear" w:color="auto" w:fill="D9E2F3"/>
          </w:tcPr>
          <w:p w14:paraId="148CC43F"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2022</w:t>
            </w:r>
          </w:p>
        </w:tc>
        <w:tc>
          <w:tcPr>
            <w:tcW w:w="1435" w:type="dxa"/>
            <w:shd w:val="clear" w:color="auto" w:fill="D9E2F3"/>
          </w:tcPr>
          <w:p w14:paraId="775172F5"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IETF</w:t>
            </w:r>
          </w:p>
        </w:tc>
      </w:tr>
      <w:tr w:rsidR="00312F58" w14:paraId="1ECA9889"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652" w:type="dxa"/>
          </w:tcPr>
          <w:p w14:paraId="3CF76E27" w14:textId="77777777" w:rsidR="00312F58" w:rsidRDefault="00000000">
            <w:pPr>
              <w:spacing w:before="20" w:after="20"/>
              <w:jc w:val="left"/>
            </w:pPr>
            <w:r>
              <w:t>4</w:t>
            </w:r>
          </w:p>
        </w:tc>
        <w:tc>
          <w:tcPr>
            <w:tcW w:w="3130" w:type="dxa"/>
          </w:tcPr>
          <w:p w14:paraId="7B49B544"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RFC 8259 – The JSON Data Interchange Format</w:t>
            </w:r>
          </w:p>
        </w:tc>
        <w:tc>
          <w:tcPr>
            <w:tcW w:w="2870" w:type="dxa"/>
          </w:tcPr>
          <w:p w14:paraId="55BBEF82"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https://www.rfc-editor.org/rfc/rfc8259</w:t>
            </w:r>
          </w:p>
        </w:tc>
        <w:tc>
          <w:tcPr>
            <w:tcW w:w="913" w:type="dxa"/>
          </w:tcPr>
          <w:p w14:paraId="25E0272B"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2017</w:t>
            </w:r>
          </w:p>
        </w:tc>
        <w:tc>
          <w:tcPr>
            <w:tcW w:w="1435" w:type="dxa"/>
          </w:tcPr>
          <w:p w14:paraId="234B6767"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IETF</w:t>
            </w:r>
          </w:p>
        </w:tc>
      </w:tr>
      <w:tr w:rsidR="00312F58" w14:paraId="3A60898B"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52" w:type="dxa"/>
            <w:shd w:val="clear" w:color="auto" w:fill="D9E2F3"/>
          </w:tcPr>
          <w:p w14:paraId="5D4A897F" w14:textId="77777777" w:rsidR="00312F58" w:rsidRDefault="00000000">
            <w:pPr>
              <w:spacing w:before="20" w:after="20"/>
              <w:jc w:val="left"/>
            </w:pPr>
            <w:r>
              <w:t>5</w:t>
            </w:r>
          </w:p>
        </w:tc>
        <w:tc>
          <w:tcPr>
            <w:tcW w:w="3130" w:type="dxa"/>
            <w:shd w:val="clear" w:color="auto" w:fill="D9E2F3"/>
          </w:tcPr>
          <w:p w14:paraId="0F89C327"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Jakarta RESTful Web Services Specification</w:t>
            </w:r>
          </w:p>
        </w:tc>
        <w:tc>
          <w:tcPr>
            <w:tcW w:w="2870" w:type="dxa"/>
            <w:shd w:val="clear" w:color="auto" w:fill="D9E2F3"/>
          </w:tcPr>
          <w:p w14:paraId="331065DE"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https://jakarta.ee/specifications/restful-ws/</w:t>
            </w:r>
          </w:p>
        </w:tc>
        <w:tc>
          <w:tcPr>
            <w:tcW w:w="913" w:type="dxa"/>
            <w:shd w:val="clear" w:color="auto" w:fill="D9E2F3"/>
          </w:tcPr>
          <w:p w14:paraId="1720C00E"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2022</w:t>
            </w:r>
          </w:p>
        </w:tc>
        <w:tc>
          <w:tcPr>
            <w:tcW w:w="1435" w:type="dxa"/>
            <w:shd w:val="clear" w:color="auto" w:fill="D9E2F3"/>
          </w:tcPr>
          <w:p w14:paraId="5E749AB9"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Eclipse Foundation</w:t>
            </w:r>
          </w:p>
        </w:tc>
      </w:tr>
    </w:tbl>
    <w:p w14:paraId="24896746" w14:textId="77777777" w:rsidR="00312F58" w:rsidRDefault="00312F58"/>
    <w:p w14:paraId="464BB0BC" w14:textId="77777777" w:rsidR="00312F58" w:rsidRDefault="00000000">
      <w:pPr>
        <w:pStyle w:val="Heading1"/>
        <w:numPr>
          <w:ilvl w:val="0"/>
          <w:numId w:val="20"/>
        </w:numPr>
      </w:pPr>
      <w:bookmarkStart w:id="10" w:name="_Toc242250609"/>
      <w:r>
        <w:lastRenderedPageBreak/>
        <w:t>Visión General del Documento</w:t>
      </w:r>
      <w:bookmarkEnd w:id="10"/>
    </w:p>
    <w:p w14:paraId="60C80100" w14:textId="77777777" w:rsidR="00312F58" w:rsidRDefault="00000000">
      <w:r>
        <w:t>El documento se organiza en tres partes. La primera (secciones 1 a 6) presenta la introducción, el propósito, el alcance, las definiciones y las referencias. La segunda (sección 7) describe el sistema de forma general: perspectiva, funciones, entorno, usuarios, restricciones, suposiciones y dependencias. La tercera (secciones 8 a 10) especifica en detalle los requisitos: interfaces, requisitos funcionales, actores, casos de uso detallados, requisitos no funcionales, restricciones de diseño y requisitos de rendimiento. Al final se incluyen recomendaciones, conclusiones y bibliografía.</w:t>
      </w:r>
    </w:p>
    <w:p w14:paraId="73DB3BA2" w14:textId="77777777" w:rsidR="00312F58" w:rsidRDefault="00000000">
      <w:pPr>
        <w:pStyle w:val="Heading1"/>
        <w:numPr>
          <w:ilvl w:val="0"/>
          <w:numId w:val="20"/>
        </w:numPr>
      </w:pPr>
      <w:bookmarkStart w:id="11" w:name="_Toc242250610"/>
      <w:r>
        <w:t>Descripción General</w:t>
      </w:r>
      <w:bookmarkEnd w:id="11"/>
    </w:p>
    <w:p w14:paraId="3C8B9F80" w14:textId="77777777" w:rsidR="00312F58" w:rsidRDefault="00000000">
      <w:r>
        <w:t>El sistema permite la ejecución centralizada de conversiones de unidades de medida mediante una arquitectura orientada a servicios. El acceso está protegido por un módulo de seguridad que exige que el usuario se autentique y obtenga un token. Toda la lógica de cálculo reside en un servidor central, que expone los servicios para que sean consumidos de la misma forma por cuatro clientes: aplicación de consola Java SE, aplicación de escritorio Java Swing, aplicación web Jakarta EE (JSP/Servlets) desplegada en el servidor de aplicaciones y aplicación Android (Java) desarrollada en Android Studio. Los cuatro clientes no implementan lógica de conversión.</w:t>
      </w:r>
    </w:p>
    <w:p w14:paraId="5372CFD5" w14:textId="77777777" w:rsidR="00312F58" w:rsidRDefault="00000000">
      <w:pPr>
        <w:pStyle w:val="Heading2"/>
        <w:numPr>
          <w:ilvl w:val="1"/>
          <w:numId w:val="20"/>
        </w:numPr>
      </w:pPr>
      <w:bookmarkStart w:id="12" w:name="_Toc242250611"/>
      <w:r>
        <w:t>Perspectiva del Producto</w:t>
      </w:r>
      <w:bookmarkEnd w:id="12"/>
    </w:p>
    <w:p w14:paraId="769C1284" w14:textId="77777777" w:rsidR="00312F58" w:rsidRDefault="00000000">
      <w:r>
        <w:t>El sistema actúa como proveedor central de servicios en una arquitectura distribuida. La arquitectura separa la lógica de cálculo de los puntos de exposición: la capa de exposición recibe las peticiones, la capa de negocio coordina el proceso y el motor de conversión realiza los cálculos. Gracias a esta separación, el núcleo es reutilizable sin importar el protocolo de comunicación, y en el futuro se pueden agregar nuevos módulos de conversión o nuevos clientes sin alterar el núcleo.</w:t>
      </w:r>
    </w:p>
    <w:p w14:paraId="5C7F409F" w14:textId="77777777" w:rsidR="00312F58" w:rsidRDefault="00000000">
      <w:r>
        <w:t>Cliente (consola, escritorio, web, móvil)  →  REST/HTTP (JSON)  →  Capa de exposición  →  Capa de negocio  →  Motor de conversión</w:t>
      </w:r>
    </w:p>
    <w:p w14:paraId="18DEF88B" w14:textId="77777777" w:rsidR="00312F58" w:rsidRDefault="00000000">
      <w:pPr>
        <w:pStyle w:val="Heading2"/>
        <w:numPr>
          <w:ilvl w:val="1"/>
          <w:numId w:val="20"/>
        </w:numPr>
      </w:pPr>
      <w:bookmarkStart w:id="13" w:name="_Toc242250612"/>
      <w:r>
        <w:t>Funciones del Producto</w:t>
      </w:r>
      <w:bookmarkEnd w:id="13"/>
    </w:p>
    <w:p w14:paraId="3CF1ABBC" w14:textId="77777777" w:rsidR="00312F58" w:rsidRDefault="00000000">
      <w:r>
        <w:t>El sistema cuenta con cuatro divisiones funcionales: seguridad, catálogo, conversiones y respuestas/errores. Sus principales funciones son:</w:t>
      </w:r>
    </w:p>
    <w:p w14:paraId="1E5630D4" w14:textId="77777777" w:rsidR="00312F58" w:rsidRDefault="00000000">
      <w:pPr>
        <w:pStyle w:val="ListParagraph"/>
        <w:numPr>
          <w:ilvl w:val="0"/>
          <w:numId w:val="34"/>
        </w:numPr>
      </w:pPr>
      <w:r>
        <w:t>Autenticar al único usuario del sistema validando sus credenciales y emitir un token de seguridad con tiempo de vigencia.</w:t>
      </w:r>
    </w:p>
    <w:p w14:paraId="6B9BED36" w14:textId="77777777" w:rsidR="00312F58" w:rsidRDefault="00000000">
      <w:pPr>
        <w:pStyle w:val="ListParagraph"/>
        <w:numPr>
          <w:ilvl w:val="0"/>
          <w:numId w:val="34"/>
        </w:numPr>
      </w:pPr>
      <w:r>
        <w:t>Validar el token en cada petición protegida y rechazar las peticiones con token inválido o sesión expirada.</w:t>
      </w:r>
    </w:p>
    <w:p w14:paraId="57E8134C" w14:textId="77777777" w:rsidR="00312F58" w:rsidRDefault="00000000">
      <w:pPr>
        <w:pStyle w:val="ListParagraph"/>
        <w:numPr>
          <w:ilvl w:val="0"/>
          <w:numId w:val="34"/>
        </w:numPr>
      </w:pPr>
      <w:r>
        <w:t>Consultar las categorías del catálogo de unidades y las unidades de cada categoría.</w:t>
      </w:r>
    </w:p>
    <w:p w14:paraId="7D392CFD" w14:textId="77777777" w:rsidR="00312F58" w:rsidRDefault="00000000">
      <w:pPr>
        <w:pStyle w:val="ListParagraph"/>
        <w:numPr>
          <w:ilvl w:val="0"/>
          <w:numId w:val="34"/>
        </w:numPr>
      </w:pPr>
      <w:r>
        <w:t>Recibir y validar los parámetros de conversión: categoría, unidad de origen, unidad de destino y valor numérico.</w:t>
      </w:r>
    </w:p>
    <w:p w14:paraId="157FD2B5" w14:textId="77777777" w:rsidR="00312F58" w:rsidRDefault="00000000">
      <w:pPr>
        <w:pStyle w:val="ListParagraph"/>
        <w:numPr>
          <w:ilvl w:val="0"/>
          <w:numId w:val="34"/>
        </w:numPr>
      </w:pPr>
      <w:r>
        <w:t>Convertir unidades de longitud: metro, kilómetro, centímetro, milímetro, milla y pie.</w:t>
      </w:r>
    </w:p>
    <w:p w14:paraId="63C339B3" w14:textId="77777777" w:rsidR="00312F58" w:rsidRDefault="00000000">
      <w:pPr>
        <w:pStyle w:val="ListParagraph"/>
        <w:numPr>
          <w:ilvl w:val="0"/>
          <w:numId w:val="34"/>
        </w:numPr>
      </w:pPr>
      <w:r>
        <w:t>Convertir unidades de masa: kilogramo, gramo, miligramo y libra.</w:t>
      </w:r>
    </w:p>
    <w:p w14:paraId="538980F6" w14:textId="77777777" w:rsidR="00312F58" w:rsidRDefault="00000000">
      <w:pPr>
        <w:pStyle w:val="ListParagraph"/>
        <w:numPr>
          <w:ilvl w:val="0"/>
          <w:numId w:val="34"/>
        </w:numPr>
      </w:pPr>
      <w:r>
        <w:t>Convertir unidades de temperatura: Celsius, Fahrenheit y Kelvin.</w:t>
      </w:r>
    </w:p>
    <w:p w14:paraId="5D253DA6" w14:textId="77777777" w:rsidR="00312F58" w:rsidRDefault="00000000">
      <w:pPr>
        <w:pStyle w:val="ListParagraph"/>
        <w:numPr>
          <w:ilvl w:val="0"/>
          <w:numId w:val="34"/>
        </w:numPr>
      </w:pPr>
      <w:r>
        <w:t>Retornar siempre una respuesta estructurada con el estado de la operación, un código, un mensaje y el resultado numérico.</w:t>
      </w:r>
    </w:p>
    <w:p w14:paraId="78BAF2CD" w14:textId="77777777" w:rsidR="00312F58" w:rsidRDefault="00000000">
      <w:pPr>
        <w:pStyle w:val="ListParagraph"/>
        <w:numPr>
          <w:ilvl w:val="0"/>
          <w:numId w:val="34"/>
        </w:numPr>
      </w:pPr>
      <w:r>
        <w:t xml:space="preserve">Gestionar los errores de token inválido, sesión expirada, unidad no soportada y datos </w:t>
      </w:r>
      <w:r>
        <w:lastRenderedPageBreak/>
        <w:t>inconsistentes.</w:t>
      </w:r>
    </w:p>
    <w:p w14:paraId="5E591722" w14:textId="4D9ABE01" w:rsidR="00790DE4" w:rsidRDefault="00790DE4" w:rsidP="00790DE4">
      <w:r w:rsidRPr="001D2BFB">
        <w:rPr>
          <w:noProof/>
        </w:rPr>
        <w:drawing>
          <wp:inline distT="0" distB="0" distL="0" distR="0" wp14:anchorId="447813B0" wp14:editId="29C047C6">
            <wp:extent cx="5943600" cy="3721735"/>
            <wp:effectExtent l="0" t="0" r="0" b="0"/>
            <wp:docPr id="981452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452133" name=""/>
                    <pic:cNvPicPr/>
                  </pic:nvPicPr>
                  <pic:blipFill>
                    <a:blip r:embed="rId12"/>
                    <a:stretch>
                      <a:fillRect/>
                    </a:stretch>
                  </pic:blipFill>
                  <pic:spPr>
                    <a:xfrm>
                      <a:off x="0" y="0"/>
                      <a:ext cx="5943600" cy="3721735"/>
                    </a:xfrm>
                    <a:prstGeom prst="rect">
                      <a:avLst/>
                    </a:prstGeom>
                  </pic:spPr>
                </pic:pic>
              </a:graphicData>
            </a:graphic>
          </wp:inline>
        </w:drawing>
      </w:r>
    </w:p>
    <w:p w14:paraId="37019916" w14:textId="77777777" w:rsidR="00312F58" w:rsidRDefault="00000000">
      <w:pPr>
        <w:pStyle w:val="Heading2"/>
        <w:numPr>
          <w:ilvl w:val="1"/>
          <w:numId w:val="20"/>
        </w:numPr>
      </w:pPr>
      <w:bookmarkStart w:id="14" w:name="_Toc242250613"/>
      <w:r>
        <w:t>Condiciones del Entorno</w:t>
      </w:r>
      <w:bookmarkEnd w:id="14"/>
    </w:p>
    <w:p w14:paraId="535AA926" w14:textId="77777777" w:rsidR="00312F58" w:rsidRDefault="00000000">
      <w:r>
        <w:t>El sistema opera en un entorno de red bajo el modelo cliente-servidor y una arquitectura orientada a servicios. El servidor se despliega en Payara Server 6 Community Edition, capaz de alojar y exponer servicios web. El entorno de consumo es multiplataforma: consola, aplicación de escritorio, navegador web y dispositivo móvil Android. Para la operación se requiere conectividad de red (local o internet) entre los clientes y el servidor. El acceso está protegido mediante autenticación y validación de tokens.</w:t>
      </w:r>
    </w:p>
    <w:p w14:paraId="5817ED92" w14:textId="77777777" w:rsidR="00312F58" w:rsidRDefault="00000000">
      <w:pPr>
        <w:pStyle w:val="Heading2"/>
        <w:numPr>
          <w:ilvl w:val="1"/>
          <w:numId w:val="20"/>
        </w:numPr>
      </w:pPr>
      <w:bookmarkStart w:id="15" w:name="_Toc242250614"/>
      <w:r>
        <w:t>Características de los Usuarios</w:t>
      </w:r>
      <w:bookmarkEnd w:id="15"/>
    </w:p>
    <w:p w14:paraId="2901E0EB" w14:textId="77777777" w:rsidR="00312F58" w:rsidRDefault="00000000">
      <w:r>
        <w:t>El sistema cuenta con un único usuario, cuyas credenciales fueron creadas previamente. Conceptualmente es el mismo usuario sin importar el canal (consola, escritorio, web o móvil) que utilice.</w:t>
      </w:r>
    </w:p>
    <w:p w14:paraId="481E59E8" w14:textId="77777777" w:rsidR="00312F58" w:rsidRDefault="00000000">
      <w:pPr>
        <w:pStyle w:val="Caption"/>
        <w:keepNext/>
      </w:pPr>
      <w:bookmarkStart w:id="16" w:name="_Toc242250650"/>
      <w:r>
        <w:t xml:space="preserve">Tabla </w:t>
      </w:r>
      <w:r>
        <w:fldChar w:fldCharType="begin"/>
      </w:r>
      <w:r>
        <w:instrText xml:space="preserve"> SEQ Tabla \* ARABIC </w:instrText>
      </w:r>
      <w:r>
        <w:fldChar w:fldCharType="separate"/>
      </w:r>
      <w:r w:rsidR="00790DE4">
        <w:rPr>
          <w:noProof/>
        </w:rPr>
        <w:t>4</w:t>
      </w:r>
      <w:r>
        <w:fldChar w:fldCharType="end"/>
      </w:r>
      <w:r>
        <w:t>. Usuario del sistema</w:t>
      </w:r>
      <w:bookmarkEnd w:id="16"/>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5D043298"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4F6BFE82" w14:textId="77777777" w:rsidR="00312F58" w:rsidRDefault="00000000">
            <w:pPr>
              <w:spacing w:before="40" w:after="40"/>
              <w:jc w:val="left"/>
            </w:pPr>
            <w:r>
              <w:rPr>
                <w:color w:val="FFFFFF"/>
              </w:rPr>
              <w:t>Tipo de usuario</w:t>
            </w:r>
          </w:p>
        </w:tc>
        <w:tc>
          <w:tcPr>
            <w:tcW w:w="6873" w:type="dxa"/>
            <w:shd w:val="clear" w:color="auto" w:fill="4472C4"/>
          </w:tcPr>
          <w:p w14:paraId="7D0FAA46" w14:textId="77777777" w:rsidR="00312F58"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Usuario</w:t>
            </w:r>
          </w:p>
        </w:tc>
      </w:tr>
      <w:tr w:rsidR="00312F58" w14:paraId="33E6F060"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515D21B" w14:textId="77777777" w:rsidR="00312F58" w:rsidRDefault="00000000">
            <w:pPr>
              <w:spacing w:before="20" w:after="20"/>
              <w:jc w:val="left"/>
            </w:pPr>
            <w:r>
              <w:t>Formación</w:t>
            </w:r>
          </w:p>
        </w:tc>
        <w:tc>
          <w:tcPr>
            <w:tcW w:w="6873" w:type="dxa"/>
            <w:shd w:val="clear" w:color="auto" w:fill="D9E2F3"/>
          </w:tcPr>
          <w:p w14:paraId="312A03F7"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No requerida.</w:t>
            </w:r>
          </w:p>
        </w:tc>
      </w:tr>
      <w:tr w:rsidR="00312F58" w14:paraId="7C668718"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3DA05DF4" w14:textId="77777777" w:rsidR="00312F58" w:rsidRDefault="00000000">
            <w:pPr>
              <w:spacing w:before="20" w:after="20"/>
              <w:jc w:val="left"/>
            </w:pPr>
            <w:r>
              <w:t>Habilidades</w:t>
            </w:r>
          </w:p>
        </w:tc>
        <w:tc>
          <w:tcPr>
            <w:tcW w:w="6873" w:type="dxa"/>
          </w:tcPr>
          <w:p w14:paraId="4C4133A1"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Conocimientos básicos en el manejo de interfaces gráficas (web, móvil o escritorio) o de una consola de comandos.</w:t>
            </w:r>
          </w:p>
        </w:tc>
      </w:tr>
      <w:tr w:rsidR="00312F58" w14:paraId="5F6A61B9"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4599B3C" w14:textId="77777777" w:rsidR="00312F58" w:rsidRDefault="00000000">
            <w:pPr>
              <w:spacing w:before="20" w:after="20"/>
              <w:jc w:val="left"/>
            </w:pPr>
            <w:r>
              <w:t>Actividades</w:t>
            </w:r>
          </w:p>
        </w:tc>
        <w:tc>
          <w:tcPr>
            <w:tcW w:w="6873" w:type="dxa"/>
            <w:shd w:val="clear" w:color="auto" w:fill="D9E2F3"/>
          </w:tcPr>
          <w:p w14:paraId="7CA4F57B"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Autenticarse, consultar el catálogo de categorías y unidades, solicitar conversiones, visualizar los resultados y recibir los mensajes de error.</w:t>
            </w:r>
          </w:p>
        </w:tc>
      </w:tr>
    </w:tbl>
    <w:p w14:paraId="0F33E1BC" w14:textId="77777777" w:rsidR="00312F58" w:rsidRDefault="00312F58"/>
    <w:p w14:paraId="54678F82" w14:textId="77777777" w:rsidR="00312F58" w:rsidRDefault="00000000">
      <w:pPr>
        <w:pStyle w:val="Heading2"/>
        <w:numPr>
          <w:ilvl w:val="1"/>
          <w:numId w:val="20"/>
        </w:numPr>
      </w:pPr>
      <w:bookmarkStart w:id="17" w:name="_Toc242250615"/>
      <w:r>
        <w:t>Interfaces Externas</w:t>
      </w:r>
      <w:bookmarkEnd w:id="17"/>
    </w:p>
    <w:p w14:paraId="23F9607F" w14:textId="77777777" w:rsidR="00312F58" w:rsidRDefault="00000000">
      <w:r>
        <w:t xml:space="preserve">El sistema no se conecta a ningún motor de base de datos. Su interfaz externa principal es la red, a través de la cual el servidor expone la API REST descrita en su documento OpenAPI. Por esta interfaz los cuatro </w:t>
      </w:r>
      <w:r>
        <w:lastRenderedPageBreak/>
        <w:t>clientes intercambian con el servidor los mensajes de autenticación, consulta del catálogo y conversión.</w:t>
      </w:r>
    </w:p>
    <w:p w14:paraId="30F79BB0" w14:textId="77777777" w:rsidR="00312F58" w:rsidRDefault="00000000">
      <w:pPr>
        <w:pStyle w:val="Heading2"/>
        <w:numPr>
          <w:ilvl w:val="1"/>
          <w:numId w:val="20"/>
        </w:numPr>
      </w:pPr>
      <w:bookmarkStart w:id="18" w:name="_Toc242250616"/>
      <w:r>
        <w:t>Restricciones</w:t>
      </w:r>
      <w:bookmarkEnd w:id="18"/>
    </w:p>
    <w:p w14:paraId="261C8794" w14:textId="77777777" w:rsidR="00312F58" w:rsidRDefault="00000000">
      <w:pPr>
        <w:pStyle w:val="ListParagraph"/>
        <w:numPr>
          <w:ilvl w:val="0"/>
          <w:numId w:val="34"/>
        </w:numPr>
      </w:pPr>
      <w:r>
        <w:t>Arquitectura SOA con servicios web RESTful con Java (JAX-RS).</w:t>
      </w:r>
    </w:p>
    <w:p w14:paraId="2F8A0E09" w14:textId="77777777" w:rsidR="00312F58" w:rsidRDefault="00000000">
      <w:pPr>
        <w:pStyle w:val="ListParagraph"/>
        <w:numPr>
          <w:ilvl w:val="0"/>
          <w:numId w:val="34"/>
        </w:numPr>
      </w:pPr>
      <w:r>
        <w:t>El backend se desarrolla en Java (JDK 17) con Jakarta RESTful Web Services (JAX-RS) y JSON Binding (JSON-B) sobre la plataforma Jakarta EE 10.</w:t>
      </w:r>
    </w:p>
    <w:p w14:paraId="5E493DDE" w14:textId="77777777" w:rsidR="00312F58" w:rsidRDefault="00000000">
      <w:pPr>
        <w:pStyle w:val="ListParagraph"/>
        <w:numPr>
          <w:ilvl w:val="0"/>
          <w:numId w:val="34"/>
        </w:numPr>
      </w:pPr>
      <w:r>
        <w:t>El entorno de desarrollo es Apache NetBeans; el cliente Android se desarrolla en Android Studio.</w:t>
      </w:r>
    </w:p>
    <w:p w14:paraId="3AD75C3E" w14:textId="77777777" w:rsidR="00312F58" w:rsidRDefault="00000000">
      <w:pPr>
        <w:pStyle w:val="ListParagraph"/>
        <w:numPr>
          <w:ilvl w:val="0"/>
          <w:numId w:val="34"/>
        </w:numPr>
      </w:pPr>
      <w:r>
        <w:t>El servidor de despliegue es Payara Server 6 Community Edition.</w:t>
      </w:r>
    </w:p>
    <w:p w14:paraId="72FA9442" w14:textId="77777777" w:rsidR="00312F58" w:rsidRDefault="00000000">
      <w:pPr>
        <w:pStyle w:val="ListParagraph"/>
        <w:numPr>
          <w:ilvl w:val="0"/>
          <w:numId w:val="34"/>
        </w:numPr>
      </w:pPr>
      <w:r>
        <w:t>Los cuatro clientes son: aplicación de consola Java SE, aplicación de escritorio Java Swing, aplicación web Jakarta EE (JSP/Servlets) desplegada en el servidor de aplicaciones y aplicación Android (Java) desarrollada en Android Studio.</w:t>
      </w:r>
    </w:p>
    <w:p w14:paraId="12168ABC" w14:textId="77777777" w:rsidR="00312F58" w:rsidRDefault="00000000">
      <w:pPr>
        <w:pStyle w:val="ListParagraph"/>
        <w:numPr>
          <w:ilvl w:val="0"/>
          <w:numId w:val="34"/>
        </w:numPr>
      </w:pPr>
      <w:r>
        <w:t>No se implementa base de datos: el catálogo, las credenciales del usuario y los tokens se mantienen en memoria o en archivos de configuración.</w:t>
      </w:r>
    </w:p>
    <w:p w14:paraId="05D5115D" w14:textId="77777777" w:rsidR="00312F58" w:rsidRDefault="00000000">
      <w:pPr>
        <w:pStyle w:val="ListParagraph"/>
        <w:numPr>
          <w:ilvl w:val="0"/>
          <w:numId w:val="34"/>
        </w:numPr>
      </w:pPr>
      <w:r>
        <w:t>Existe un único usuario con credenciales creadas previamente; no se implementa registro de usuarios.</w:t>
      </w:r>
    </w:p>
    <w:p w14:paraId="5A07BFB3" w14:textId="77777777" w:rsidR="00312F58" w:rsidRDefault="00000000">
      <w:pPr>
        <w:pStyle w:val="ListParagraph"/>
        <w:numPr>
          <w:ilvl w:val="0"/>
          <w:numId w:val="34"/>
        </w:numPr>
      </w:pPr>
      <w:r>
        <w:t>Los servicios de conversión se limitan a Longitud, Masa y Temperatura.</w:t>
      </w:r>
    </w:p>
    <w:p w14:paraId="76522897" w14:textId="77777777" w:rsidR="00312F58" w:rsidRDefault="00000000">
      <w:pPr>
        <w:pStyle w:val="ListParagraph"/>
        <w:numPr>
          <w:ilvl w:val="0"/>
          <w:numId w:val="34"/>
        </w:numPr>
      </w:pPr>
      <w:r>
        <w:t>Sistema operativo de desarrollo y despliegue: Windows 11.</w:t>
      </w:r>
    </w:p>
    <w:p w14:paraId="48EC1EA4" w14:textId="77777777" w:rsidR="00312F58" w:rsidRDefault="00000000">
      <w:pPr>
        <w:pStyle w:val="ListParagraph"/>
        <w:numPr>
          <w:ilvl w:val="0"/>
          <w:numId w:val="34"/>
        </w:numPr>
      </w:pPr>
      <w:r>
        <w:t>Los diagramas UML se elaboran con SAP PowerDesigner.</w:t>
      </w:r>
    </w:p>
    <w:p w14:paraId="25606819" w14:textId="77777777" w:rsidR="00312F58" w:rsidRDefault="00000000">
      <w:pPr>
        <w:pStyle w:val="ListParagraph"/>
        <w:numPr>
          <w:ilvl w:val="0"/>
          <w:numId w:val="34"/>
        </w:numPr>
      </w:pPr>
      <w:r>
        <w:t>Hardware mínimo: procesador Intel Core i3-10100 o equivalente, 4 GB de RAM y tarjeta de red funcional.</w:t>
      </w:r>
    </w:p>
    <w:p w14:paraId="7E865DD8" w14:textId="77777777" w:rsidR="00312F58" w:rsidRDefault="00000000">
      <w:pPr>
        <w:pStyle w:val="Heading2"/>
        <w:numPr>
          <w:ilvl w:val="1"/>
          <w:numId w:val="20"/>
        </w:numPr>
      </w:pPr>
      <w:bookmarkStart w:id="19" w:name="_Toc242250617"/>
      <w:r>
        <w:t>Suposiciones y Dependencias</w:t>
      </w:r>
      <w:bookmarkEnd w:id="19"/>
    </w:p>
    <w:p w14:paraId="03CB34B6" w14:textId="77777777" w:rsidR="00312F58" w:rsidRDefault="00000000">
      <w:pPr>
        <w:pStyle w:val="ListParagraph"/>
        <w:numPr>
          <w:ilvl w:val="0"/>
          <w:numId w:val="34"/>
        </w:numPr>
      </w:pPr>
      <w:r>
        <w:t>Se supone que los equipos cumplen el hardware detallado en este documento. En caso contrario, se adquirirá el hardware necesario o se ajustarán los requisitos.</w:t>
      </w:r>
    </w:p>
    <w:p w14:paraId="25B1ECBB" w14:textId="77777777" w:rsidR="00312F58" w:rsidRDefault="00000000">
      <w:pPr>
        <w:pStyle w:val="ListParagraph"/>
        <w:numPr>
          <w:ilvl w:val="0"/>
          <w:numId w:val="34"/>
        </w:numPr>
      </w:pPr>
      <w:r>
        <w:t>Si se requiere cambiar algún requisito, se solicitará con una anticipación de 7 días laborables y se actualizarán tanto el documento como el desarrollo.</w:t>
      </w:r>
    </w:p>
    <w:p w14:paraId="35D387C5" w14:textId="77777777" w:rsidR="00312F58" w:rsidRDefault="00000000">
      <w:pPr>
        <w:pStyle w:val="ListParagraph"/>
        <w:numPr>
          <w:ilvl w:val="0"/>
          <w:numId w:val="34"/>
        </w:numPr>
      </w:pPr>
      <w:r>
        <w:t>Si el sistema operativo no es compatible con las tecnologías propuestas, los requisitos se revisarán para adaptarlos al entorno disponible.</w:t>
      </w:r>
    </w:p>
    <w:p w14:paraId="0F0C4F23" w14:textId="77777777" w:rsidR="00312F58" w:rsidRDefault="00000000">
      <w:pPr>
        <w:pStyle w:val="ListParagraph"/>
        <w:numPr>
          <w:ilvl w:val="0"/>
          <w:numId w:val="34"/>
        </w:numPr>
      </w:pPr>
      <w:r>
        <w:t>El funcionamiento depende de la conectividad de red entre los clientes y el servidor. Si la red no es estable, los requisitos de comunicación se ajustarán a la infraestructura disponible.</w:t>
      </w:r>
    </w:p>
    <w:p w14:paraId="66449887" w14:textId="77777777" w:rsidR="00312F58" w:rsidRDefault="00000000">
      <w:pPr>
        <w:pStyle w:val="ListParagraph"/>
        <w:numPr>
          <w:ilvl w:val="0"/>
          <w:numId w:val="34"/>
        </w:numPr>
      </w:pPr>
      <w:r>
        <w:t>Las credenciales del usuario único se definen antes de la puesta en marcha en la configuración del servidor.</w:t>
      </w:r>
    </w:p>
    <w:p w14:paraId="709C5053" w14:textId="77777777" w:rsidR="00312F58" w:rsidRDefault="00000000">
      <w:pPr>
        <w:pStyle w:val="Heading1"/>
        <w:numPr>
          <w:ilvl w:val="0"/>
          <w:numId w:val="20"/>
        </w:numPr>
      </w:pPr>
      <w:bookmarkStart w:id="20" w:name="_Toc242250618"/>
      <w:r>
        <w:t>Especificación de Requerimientos</w:t>
      </w:r>
      <w:bookmarkEnd w:id="20"/>
    </w:p>
    <w:p w14:paraId="37C285D3" w14:textId="77777777" w:rsidR="00312F58" w:rsidRDefault="00000000">
      <w:pPr>
        <w:pStyle w:val="Heading2"/>
        <w:numPr>
          <w:ilvl w:val="1"/>
          <w:numId w:val="20"/>
        </w:numPr>
      </w:pPr>
      <w:bookmarkStart w:id="21" w:name="_Toc242250619"/>
      <w:r>
        <w:t>Requisitos comunes de las interfaces</w:t>
      </w:r>
      <w:bookmarkEnd w:id="21"/>
    </w:p>
    <w:p w14:paraId="3C94CB4A" w14:textId="77777777" w:rsidR="00312F58" w:rsidRDefault="00000000">
      <w:pPr>
        <w:pStyle w:val="Heading3"/>
        <w:numPr>
          <w:ilvl w:val="2"/>
          <w:numId w:val="20"/>
        </w:numPr>
      </w:pPr>
      <w:bookmarkStart w:id="22" w:name="_Toc242250620"/>
      <w:r>
        <w:t>Interfaces de usuario</w:t>
      </w:r>
      <w:bookmarkEnd w:id="22"/>
    </w:p>
    <w:p w14:paraId="3347B558" w14:textId="77777777" w:rsidR="00312F58" w:rsidRDefault="00000000">
      <w:r>
        <w:t xml:space="preserve">Los clientes con interfaz gráfica (escritorio, web y móvil) mantienen un diseño visual uniforme compuesto por formularios con campos de texto, listas desplegables, botones e indicadores de resultado. El cliente de consola utiliza un menú de opciones numéricas y los datos se ingresan por teclado. Todas las interfaces deben permitir: ingresar las credenciales; seleccionar la categoría, la unidad de origen y la unidad de destino a partir del catálogo; ingresar el valor numérico; y mostrar con claridad la respuesta estructurada </w:t>
      </w:r>
      <w:r>
        <w:lastRenderedPageBreak/>
        <w:t>o el mensaje de error.</w:t>
      </w:r>
    </w:p>
    <w:p w14:paraId="6104B42E" w14:textId="77777777" w:rsidR="00312F58" w:rsidRDefault="00000000">
      <w:pPr>
        <w:pStyle w:val="Heading3"/>
        <w:numPr>
          <w:ilvl w:val="2"/>
          <w:numId w:val="20"/>
        </w:numPr>
      </w:pPr>
      <w:bookmarkStart w:id="23" w:name="_Toc242250621"/>
      <w:r>
        <w:t>Interfaces de hardware</w:t>
      </w:r>
      <w:bookmarkEnd w:id="23"/>
    </w:p>
    <w:p w14:paraId="0C811FEE" w14:textId="77777777" w:rsidR="00312F58" w:rsidRDefault="00000000">
      <w:pPr>
        <w:pStyle w:val="Caption"/>
        <w:keepNext/>
      </w:pPr>
      <w:bookmarkStart w:id="24" w:name="_Toc242250651"/>
      <w:r>
        <w:t xml:space="preserve">Tabla </w:t>
      </w:r>
      <w:r>
        <w:fldChar w:fldCharType="begin"/>
      </w:r>
      <w:r>
        <w:instrText xml:space="preserve"> SEQ Tabla \* ARABIC </w:instrText>
      </w:r>
      <w:r>
        <w:fldChar w:fldCharType="separate"/>
      </w:r>
      <w:r w:rsidR="00790DE4">
        <w:rPr>
          <w:noProof/>
        </w:rPr>
        <w:t>5</w:t>
      </w:r>
      <w:r>
        <w:fldChar w:fldCharType="end"/>
      </w:r>
      <w:r>
        <w:t>. Requisitos de interfaces de hardware</w:t>
      </w:r>
      <w:bookmarkEnd w:id="24"/>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1529"/>
        <w:gridCol w:w="1882"/>
        <w:gridCol w:w="2588"/>
        <w:gridCol w:w="2118"/>
        <w:gridCol w:w="883"/>
      </w:tblGrid>
      <w:tr w:rsidR="00312F58" w14:paraId="3A331C80"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529" w:type="dxa"/>
            <w:shd w:val="clear" w:color="auto" w:fill="4472C4"/>
          </w:tcPr>
          <w:p w14:paraId="50B2B16C" w14:textId="77777777" w:rsidR="00312F58" w:rsidRDefault="00000000">
            <w:pPr>
              <w:spacing w:before="40" w:after="40"/>
              <w:jc w:val="left"/>
            </w:pPr>
            <w:r>
              <w:rPr>
                <w:color w:val="FFFFFF"/>
              </w:rPr>
              <w:t>Nombre</w:t>
            </w:r>
          </w:p>
        </w:tc>
        <w:tc>
          <w:tcPr>
            <w:tcW w:w="1882" w:type="dxa"/>
            <w:shd w:val="clear" w:color="auto" w:fill="4472C4"/>
          </w:tcPr>
          <w:p w14:paraId="724D4C68" w14:textId="77777777" w:rsidR="00312F58"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Detalle</w:t>
            </w:r>
          </w:p>
        </w:tc>
        <w:tc>
          <w:tcPr>
            <w:tcW w:w="2588" w:type="dxa"/>
            <w:shd w:val="clear" w:color="auto" w:fill="4472C4"/>
          </w:tcPr>
          <w:p w14:paraId="1A791943" w14:textId="77777777" w:rsidR="00312F58"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Características</w:t>
            </w:r>
          </w:p>
        </w:tc>
        <w:tc>
          <w:tcPr>
            <w:tcW w:w="2118" w:type="dxa"/>
            <w:shd w:val="clear" w:color="auto" w:fill="4472C4"/>
          </w:tcPr>
          <w:p w14:paraId="32CACCF9" w14:textId="77777777" w:rsidR="00312F58"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Descripción</w:t>
            </w:r>
          </w:p>
        </w:tc>
        <w:tc>
          <w:tcPr>
            <w:tcW w:w="883" w:type="dxa"/>
            <w:shd w:val="clear" w:color="auto" w:fill="4472C4"/>
          </w:tcPr>
          <w:p w14:paraId="292637B0" w14:textId="77777777" w:rsidR="00312F58"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Precio</w:t>
            </w:r>
          </w:p>
        </w:tc>
      </w:tr>
      <w:tr w:rsidR="00312F58" w14:paraId="2ED4ADC9"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29" w:type="dxa"/>
            <w:shd w:val="clear" w:color="auto" w:fill="D9E2F3"/>
          </w:tcPr>
          <w:p w14:paraId="55D931DE" w14:textId="77777777" w:rsidR="00312F58" w:rsidRDefault="00000000">
            <w:pPr>
              <w:spacing w:before="20" w:after="20"/>
              <w:jc w:val="left"/>
            </w:pPr>
            <w:r>
              <w:t>Computador</w:t>
            </w:r>
          </w:p>
        </w:tc>
        <w:tc>
          <w:tcPr>
            <w:tcW w:w="1882" w:type="dxa"/>
            <w:shd w:val="clear" w:color="auto" w:fill="D9E2F3"/>
          </w:tcPr>
          <w:p w14:paraId="085AE38C"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Equipo donde se ejecutan el servidor y los clientes de consola, escritorio y web.</w:t>
            </w:r>
          </w:p>
        </w:tc>
        <w:tc>
          <w:tcPr>
            <w:tcW w:w="2588" w:type="dxa"/>
            <w:shd w:val="clear" w:color="auto" w:fill="D9E2F3"/>
          </w:tcPr>
          <w:p w14:paraId="21D839CB"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Procesador Intel Core i3-10100 o superior, 4 GB de RAM, SSD de 256 GB, tarjeta de red, compatible con Windows 11.</w:t>
            </w:r>
          </w:p>
        </w:tc>
        <w:tc>
          <w:tcPr>
            <w:tcW w:w="2118" w:type="dxa"/>
            <w:shd w:val="clear" w:color="auto" w:fill="D9E2F3"/>
          </w:tcPr>
          <w:p w14:paraId="7F2DE29B"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Debe contar con los controladores de todos los periféricos de entrada y salida.</w:t>
            </w:r>
          </w:p>
        </w:tc>
        <w:tc>
          <w:tcPr>
            <w:tcW w:w="883" w:type="dxa"/>
            <w:shd w:val="clear" w:color="auto" w:fill="D9E2F3"/>
          </w:tcPr>
          <w:p w14:paraId="1E5B478D"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$255</w:t>
            </w:r>
          </w:p>
        </w:tc>
      </w:tr>
      <w:tr w:rsidR="00312F58" w14:paraId="7F942DC3"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1529" w:type="dxa"/>
          </w:tcPr>
          <w:p w14:paraId="301BCF63" w14:textId="77777777" w:rsidR="00312F58" w:rsidRDefault="00000000">
            <w:pPr>
              <w:spacing w:before="20" w:after="20"/>
              <w:jc w:val="left"/>
            </w:pPr>
            <w:r>
              <w:t>Monitor</w:t>
            </w:r>
          </w:p>
        </w:tc>
        <w:tc>
          <w:tcPr>
            <w:tcW w:w="1882" w:type="dxa"/>
          </w:tcPr>
          <w:p w14:paraId="35EFDADD"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Principal dispositivo de salida.</w:t>
            </w:r>
          </w:p>
        </w:tc>
        <w:tc>
          <w:tcPr>
            <w:tcW w:w="2588" w:type="dxa"/>
          </w:tcPr>
          <w:p w14:paraId="4DAC1837"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24", resolución Full HD (1920 x 1080), relación 16:9, 60 Hz.</w:t>
            </w:r>
          </w:p>
        </w:tc>
        <w:tc>
          <w:tcPr>
            <w:tcW w:w="2118" w:type="dxa"/>
          </w:tcPr>
          <w:p w14:paraId="5E29DE34"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Muestra la información y los resultados al usuario.</w:t>
            </w:r>
          </w:p>
        </w:tc>
        <w:tc>
          <w:tcPr>
            <w:tcW w:w="883" w:type="dxa"/>
          </w:tcPr>
          <w:p w14:paraId="073E6422"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$116</w:t>
            </w:r>
          </w:p>
        </w:tc>
      </w:tr>
      <w:tr w:rsidR="00312F58" w14:paraId="64AA50F4"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29" w:type="dxa"/>
            <w:shd w:val="clear" w:color="auto" w:fill="D9E2F3"/>
          </w:tcPr>
          <w:p w14:paraId="72AC81A1" w14:textId="77777777" w:rsidR="00312F58" w:rsidRDefault="00000000">
            <w:pPr>
              <w:spacing w:before="20" w:after="20"/>
              <w:jc w:val="left"/>
            </w:pPr>
            <w:r>
              <w:t>Teclado</w:t>
            </w:r>
          </w:p>
        </w:tc>
        <w:tc>
          <w:tcPr>
            <w:tcW w:w="1882" w:type="dxa"/>
            <w:shd w:val="clear" w:color="auto" w:fill="D9E2F3"/>
          </w:tcPr>
          <w:p w14:paraId="5EF5FDFD"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Dispositivo de entrada.</w:t>
            </w:r>
          </w:p>
        </w:tc>
        <w:tc>
          <w:tcPr>
            <w:tcW w:w="2588" w:type="dxa"/>
            <w:shd w:val="clear" w:color="auto" w:fill="D9E2F3"/>
          </w:tcPr>
          <w:p w14:paraId="1E1DC088"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Estándar de 104/105 teclas, conexión USB, compatible con Windows 11.</w:t>
            </w:r>
          </w:p>
        </w:tc>
        <w:tc>
          <w:tcPr>
            <w:tcW w:w="2118" w:type="dxa"/>
            <w:shd w:val="clear" w:color="auto" w:fill="D9E2F3"/>
          </w:tcPr>
          <w:p w14:paraId="766FF147"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Permite digitar credenciales, valores y opciones del menú de consola.</w:t>
            </w:r>
          </w:p>
        </w:tc>
        <w:tc>
          <w:tcPr>
            <w:tcW w:w="883" w:type="dxa"/>
            <w:shd w:val="clear" w:color="auto" w:fill="D9E2F3"/>
          </w:tcPr>
          <w:p w14:paraId="3F8822C2"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$10</w:t>
            </w:r>
          </w:p>
        </w:tc>
      </w:tr>
      <w:tr w:rsidR="00312F58" w14:paraId="36799C4B"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1529" w:type="dxa"/>
          </w:tcPr>
          <w:p w14:paraId="74F090BB" w14:textId="77777777" w:rsidR="00312F58" w:rsidRDefault="00000000">
            <w:pPr>
              <w:spacing w:before="20" w:after="20"/>
              <w:jc w:val="left"/>
            </w:pPr>
            <w:r>
              <w:t>Mouse</w:t>
            </w:r>
          </w:p>
        </w:tc>
        <w:tc>
          <w:tcPr>
            <w:tcW w:w="1882" w:type="dxa"/>
          </w:tcPr>
          <w:p w14:paraId="4BED4BF2"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Dispositivo apuntador.</w:t>
            </w:r>
          </w:p>
        </w:tc>
        <w:tc>
          <w:tcPr>
            <w:tcW w:w="2588" w:type="dxa"/>
          </w:tcPr>
          <w:p w14:paraId="6987600C"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Ratón óptico de 1000 dpi, conexión USB.</w:t>
            </w:r>
          </w:p>
        </w:tc>
        <w:tc>
          <w:tcPr>
            <w:tcW w:w="2118" w:type="dxa"/>
          </w:tcPr>
          <w:p w14:paraId="097CA419"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Permite interactuar con las interfaces gráficas.</w:t>
            </w:r>
          </w:p>
        </w:tc>
        <w:tc>
          <w:tcPr>
            <w:tcW w:w="883" w:type="dxa"/>
          </w:tcPr>
          <w:p w14:paraId="0DB0109A"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$6</w:t>
            </w:r>
          </w:p>
        </w:tc>
      </w:tr>
      <w:tr w:rsidR="00312F58" w14:paraId="38FA6647"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29" w:type="dxa"/>
            <w:shd w:val="clear" w:color="auto" w:fill="D9E2F3"/>
          </w:tcPr>
          <w:p w14:paraId="726DB37F" w14:textId="77777777" w:rsidR="00312F58" w:rsidRDefault="00000000">
            <w:pPr>
              <w:spacing w:before="20" w:after="20"/>
              <w:jc w:val="left"/>
            </w:pPr>
            <w:r>
              <w:t>Dispositivo móvil</w:t>
            </w:r>
          </w:p>
        </w:tc>
        <w:tc>
          <w:tcPr>
            <w:tcW w:w="1882" w:type="dxa"/>
            <w:shd w:val="clear" w:color="auto" w:fill="D9E2F3"/>
          </w:tcPr>
          <w:p w14:paraId="758C0F90"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Teléfono inteligente para el cliente móvil.</w:t>
            </w:r>
          </w:p>
        </w:tc>
        <w:tc>
          <w:tcPr>
            <w:tcW w:w="2588" w:type="dxa"/>
            <w:shd w:val="clear" w:color="auto" w:fill="D9E2F3"/>
          </w:tcPr>
          <w:p w14:paraId="193DEE0B"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Android 8.0 o superior, 3 GB de RAM, conexión Wi-Fi. Puede reemplazarse por el emulador de Android.</w:t>
            </w:r>
          </w:p>
        </w:tc>
        <w:tc>
          <w:tcPr>
            <w:tcW w:w="2118" w:type="dxa"/>
            <w:shd w:val="clear" w:color="auto" w:fill="D9E2F3"/>
          </w:tcPr>
          <w:p w14:paraId="77E1D0AB"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Ejecuta el cliente móvil Android.</w:t>
            </w:r>
          </w:p>
        </w:tc>
        <w:tc>
          <w:tcPr>
            <w:tcW w:w="883" w:type="dxa"/>
            <w:shd w:val="clear" w:color="auto" w:fill="D9E2F3"/>
          </w:tcPr>
          <w:p w14:paraId="2D0F2490"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$150</w:t>
            </w:r>
          </w:p>
        </w:tc>
      </w:tr>
      <w:tr w:rsidR="00312F58" w14:paraId="217184CD"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1529" w:type="dxa"/>
          </w:tcPr>
          <w:p w14:paraId="793293F2" w14:textId="77777777" w:rsidR="00312F58" w:rsidRDefault="00000000">
            <w:pPr>
              <w:spacing w:before="20" w:after="20"/>
              <w:jc w:val="left"/>
            </w:pPr>
            <w:r>
              <w:t>Red</w:t>
            </w:r>
          </w:p>
        </w:tc>
        <w:tc>
          <w:tcPr>
            <w:tcW w:w="1882" w:type="dxa"/>
          </w:tcPr>
          <w:p w14:paraId="2462A92C"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Infraestructura de comunicación.</w:t>
            </w:r>
          </w:p>
        </w:tc>
        <w:tc>
          <w:tcPr>
            <w:tcW w:w="2588" w:type="dxa"/>
          </w:tcPr>
          <w:p w14:paraId="7800B301"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Router o punto de acceso Wi-Fi que conecte el servidor y los clientes.</w:t>
            </w:r>
          </w:p>
        </w:tc>
        <w:tc>
          <w:tcPr>
            <w:tcW w:w="2118" w:type="dxa"/>
          </w:tcPr>
          <w:p w14:paraId="4DE02C24"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Permite el intercambio de mensajes entre clientes y servidor.</w:t>
            </w:r>
          </w:p>
        </w:tc>
        <w:tc>
          <w:tcPr>
            <w:tcW w:w="883" w:type="dxa"/>
          </w:tcPr>
          <w:p w14:paraId="2C0A47CE"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$40</w:t>
            </w:r>
          </w:p>
        </w:tc>
      </w:tr>
    </w:tbl>
    <w:p w14:paraId="1B007395" w14:textId="77777777" w:rsidR="00312F58" w:rsidRDefault="00312F58"/>
    <w:p w14:paraId="7B5EDD10" w14:textId="77777777" w:rsidR="00312F58" w:rsidRDefault="00000000">
      <w:pPr>
        <w:pStyle w:val="Heading3"/>
        <w:numPr>
          <w:ilvl w:val="2"/>
          <w:numId w:val="20"/>
        </w:numPr>
      </w:pPr>
      <w:bookmarkStart w:id="25" w:name="_Toc242250622"/>
      <w:r>
        <w:t>Interfaces de software</w:t>
      </w:r>
      <w:bookmarkEnd w:id="25"/>
    </w:p>
    <w:p w14:paraId="0153A906" w14:textId="77777777" w:rsidR="00312F58" w:rsidRDefault="00000000">
      <w:pPr>
        <w:pStyle w:val="Caption"/>
        <w:keepNext/>
      </w:pPr>
      <w:bookmarkStart w:id="26" w:name="_Toc242250652"/>
      <w:r>
        <w:t xml:space="preserve">Tabla </w:t>
      </w:r>
      <w:r>
        <w:fldChar w:fldCharType="begin"/>
      </w:r>
      <w:r>
        <w:instrText xml:space="preserve"> SEQ Tabla \* ARABIC </w:instrText>
      </w:r>
      <w:r>
        <w:fldChar w:fldCharType="separate"/>
      </w:r>
      <w:r w:rsidR="00790DE4">
        <w:rPr>
          <w:noProof/>
        </w:rPr>
        <w:t>6</w:t>
      </w:r>
      <w:r>
        <w:fldChar w:fldCharType="end"/>
      </w:r>
      <w:r>
        <w:t>. Interfaces de software</w:t>
      </w:r>
      <w:bookmarkEnd w:id="26"/>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1500"/>
        <w:gridCol w:w="2455"/>
        <w:gridCol w:w="2455"/>
        <w:gridCol w:w="2590"/>
      </w:tblGrid>
      <w:tr w:rsidR="00312F58" w14:paraId="0787506C"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500" w:type="dxa"/>
            <w:shd w:val="clear" w:color="auto" w:fill="4472C4"/>
          </w:tcPr>
          <w:p w14:paraId="0188088D" w14:textId="77777777" w:rsidR="00312F58" w:rsidRDefault="00000000">
            <w:pPr>
              <w:spacing w:before="40" w:after="40"/>
              <w:jc w:val="left"/>
            </w:pPr>
            <w:r>
              <w:rPr>
                <w:color w:val="FFFFFF"/>
              </w:rPr>
              <w:t>Software</w:t>
            </w:r>
          </w:p>
        </w:tc>
        <w:tc>
          <w:tcPr>
            <w:tcW w:w="2455" w:type="dxa"/>
            <w:shd w:val="clear" w:color="auto" w:fill="4472C4"/>
          </w:tcPr>
          <w:p w14:paraId="5ABCB3A2" w14:textId="77777777" w:rsidR="00312F58"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Detalles</w:t>
            </w:r>
          </w:p>
        </w:tc>
        <w:tc>
          <w:tcPr>
            <w:tcW w:w="2455" w:type="dxa"/>
            <w:shd w:val="clear" w:color="auto" w:fill="4472C4"/>
          </w:tcPr>
          <w:p w14:paraId="14442BDA" w14:textId="77777777" w:rsidR="00312F58"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Definición</w:t>
            </w:r>
          </w:p>
        </w:tc>
        <w:tc>
          <w:tcPr>
            <w:tcW w:w="2590" w:type="dxa"/>
            <w:shd w:val="clear" w:color="auto" w:fill="4472C4"/>
          </w:tcPr>
          <w:p w14:paraId="1652F4D5" w14:textId="77777777" w:rsidR="00312F58"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Propósito</w:t>
            </w:r>
          </w:p>
        </w:tc>
      </w:tr>
      <w:tr w:rsidR="00312F58" w14:paraId="58229760"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shd w:val="clear" w:color="auto" w:fill="D9E2F3"/>
          </w:tcPr>
          <w:p w14:paraId="6D24E5D2" w14:textId="77777777" w:rsidR="00312F58" w:rsidRDefault="00000000">
            <w:pPr>
              <w:spacing w:before="20" w:after="20"/>
              <w:jc w:val="left"/>
            </w:pPr>
            <w:r>
              <w:t>Sistema operativo</w:t>
            </w:r>
          </w:p>
        </w:tc>
        <w:tc>
          <w:tcPr>
            <w:tcW w:w="2455" w:type="dxa"/>
            <w:shd w:val="clear" w:color="auto" w:fill="D9E2F3"/>
          </w:tcPr>
          <w:p w14:paraId="3B919809"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Nombre: Windows</w:t>
            </w:r>
          </w:p>
          <w:p w14:paraId="5B8256BA"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Versión: 11</w:t>
            </w:r>
          </w:p>
          <w:p w14:paraId="32460606"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Fuente: https://www.microsoft.com/windows</w:t>
            </w:r>
          </w:p>
          <w:p w14:paraId="4361CF99"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Distribución: Pagada</w:t>
            </w:r>
          </w:p>
        </w:tc>
        <w:tc>
          <w:tcPr>
            <w:tcW w:w="2455" w:type="dxa"/>
            <w:shd w:val="clear" w:color="auto" w:fill="D9E2F3"/>
          </w:tcPr>
          <w:p w14:paraId="1A65FBFF"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Familia de sistemas operativos desarrollada por Microsoft para computadoras personales y servidores.</w:t>
            </w:r>
          </w:p>
        </w:tc>
        <w:tc>
          <w:tcPr>
            <w:tcW w:w="2590" w:type="dxa"/>
            <w:shd w:val="clear" w:color="auto" w:fill="D9E2F3"/>
          </w:tcPr>
          <w:p w14:paraId="55813030"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Plataforma sobre la cual se ejecutan el servidor de aplicaciones, el IDE y los clientes de consola, escritorio y web.</w:t>
            </w:r>
          </w:p>
        </w:tc>
      </w:tr>
      <w:tr w:rsidR="00312F58" w14:paraId="1881D244"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1500" w:type="dxa"/>
          </w:tcPr>
          <w:p w14:paraId="421613F8" w14:textId="77777777" w:rsidR="00312F58" w:rsidRDefault="00000000">
            <w:pPr>
              <w:spacing w:before="20" w:after="20"/>
              <w:jc w:val="left"/>
            </w:pPr>
            <w:r>
              <w:lastRenderedPageBreak/>
              <w:t>Herramienta de desarrollo</w:t>
            </w:r>
          </w:p>
        </w:tc>
        <w:tc>
          <w:tcPr>
            <w:tcW w:w="2455" w:type="dxa"/>
          </w:tcPr>
          <w:p w14:paraId="6408DF9E"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Nombre: Apache NetBeans IDE</w:t>
            </w:r>
          </w:p>
          <w:p w14:paraId="43779806"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Versión: 20 o superior</w:t>
            </w:r>
          </w:p>
          <w:p w14:paraId="5E100009"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Fuente: https://netbeans.apache.org/</w:t>
            </w:r>
          </w:p>
          <w:p w14:paraId="26DE3BA7"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Distribución: Libre</w:t>
            </w:r>
          </w:p>
        </w:tc>
        <w:tc>
          <w:tcPr>
            <w:tcW w:w="2455" w:type="dxa"/>
          </w:tcPr>
          <w:p w14:paraId="36A33C1A"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Entorno de desarrollo integrado de código abierto, principalmente para el lenguaje Java.</w:t>
            </w:r>
          </w:p>
        </w:tc>
        <w:tc>
          <w:tcPr>
            <w:tcW w:w="2590" w:type="dxa"/>
          </w:tcPr>
          <w:p w14:paraId="2F458165"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Construir el servidor de servicios y los clientes de consola, escritorio y web.</w:t>
            </w:r>
          </w:p>
        </w:tc>
      </w:tr>
      <w:tr w:rsidR="00312F58" w14:paraId="44544091"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shd w:val="clear" w:color="auto" w:fill="D9E2F3"/>
          </w:tcPr>
          <w:p w14:paraId="476C349F" w14:textId="77777777" w:rsidR="00312F58" w:rsidRDefault="00000000">
            <w:pPr>
              <w:spacing w:before="20" w:after="20"/>
              <w:jc w:val="left"/>
            </w:pPr>
            <w:r>
              <w:t>Kit de desarrollo</w:t>
            </w:r>
          </w:p>
        </w:tc>
        <w:tc>
          <w:tcPr>
            <w:tcW w:w="2455" w:type="dxa"/>
            <w:shd w:val="clear" w:color="auto" w:fill="D9E2F3"/>
          </w:tcPr>
          <w:p w14:paraId="1D2BA143"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Nombre: JDK (Eclipse Temurin)</w:t>
            </w:r>
          </w:p>
          <w:p w14:paraId="2DD65797"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Versión: 17 (LTS)</w:t>
            </w:r>
          </w:p>
          <w:p w14:paraId="12EB03F1"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Fuente: https://adoptium.net/</w:t>
            </w:r>
          </w:p>
          <w:p w14:paraId="5D02DDFC"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Distribución: Libre</w:t>
            </w:r>
          </w:p>
        </w:tc>
        <w:tc>
          <w:tcPr>
            <w:tcW w:w="2455" w:type="dxa"/>
            <w:shd w:val="clear" w:color="auto" w:fill="D9E2F3"/>
          </w:tcPr>
          <w:p w14:paraId="520AF78B"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Conjunto de herramientas para compilar y ejecutar aplicaciones Java.</w:t>
            </w:r>
          </w:p>
        </w:tc>
        <w:tc>
          <w:tcPr>
            <w:tcW w:w="2590" w:type="dxa"/>
            <w:shd w:val="clear" w:color="auto" w:fill="D9E2F3"/>
          </w:tcPr>
          <w:p w14:paraId="09C77806"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Compilar y ejecutar el servidor y los clientes Java. Es la versión de JDK soportada por Payara Server 6.</w:t>
            </w:r>
          </w:p>
        </w:tc>
      </w:tr>
      <w:tr w:rsidR="00312F58" w14:paraId="7C8260D8"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1500" w:type="dxa"/>
          </w:tcPr>
          <w:p w14:paraId="6F3DD1F7" w14:textId="77777777" w:rsidR="00312F58" w:rsidRDefault="00000000">
            <w:pPr>
              <w:spacing w:before="20" w:after="20"/>
              <w:jc w:val="left"/>
            </w:pPr>
            <w:r>
              <w:t>Especificación de software</w:t>
            </w:r>
          </w:p>
        </w:tc>
        <w:tc>
          <w:tcPr>
            <w:tcW w:w="2455" w:type="dxa"/>
          </w:tcPr>
          <w:p w14:paraId="31ACE206"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Nombre: Jakarta EE</w:t>
            </w:r>
          </w:p>
          <w:p w14:paraId="5067CC3B"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Versión: 10</w:t>
            </w:r>
          </w:p>
          <w:p w14:paraId="3912DB49"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Fuente: https://jakarta.ee/</w:t>
            </w:r>
          </w:p>
          <w:p w14:paraId="23734FEB"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Distribución: Código abierto</w:t>
            </w:r>
          </w:p>
        </w:tc>
        <w:tc>
          <w:tcPr>
            <w:tcW w:w="2455" w:type="dxa"/>
          </w:tcPr>
          <w:p w14:paraId="19CDC064"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Plataforma de especificaciones de la Eclipse Foundation para aplicaciones empresariales en Java; incluye Jakarta RESTful Web Services (JAX-RS) y JSON-B.</w:t>
            </w:r>
          </w:p>
        </w:tc>
        <w:tc>
          <w:tcPr>
            <w:tcW w:w="2590" w:type="dxa"/>
          </w:tcPr>
          <w:p w14:paraId="055A83E3"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Proveer las APIs y anotaciones (@Path, @GET, @POST, @Produces) para construir y publicar los recursos REST de conversión.</w:t>
            </w:r>
          </w:p>
        </w:tc>
      </w:tr>
      <w:tr w:rsidR="00312F58" w14:paraId="47A30842"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shd w:val="clear" w:color="auto" w:fill="D9E2F3"/>
          </w:tcPr>
          <w:p w14:paraId="30CA4651" w14:textId="77777777" w:rsidR="00312F58" w:rsidRDefault="00000000">
            <w:pPr>
              <w:spacing w:before="20" w:after="20"/>
              <w:jc w:val="left"/>
            </w:pPr>
            <w:r>
              <w:t>Servidor de aplicaciones</w:t>
            </w:r>
          </w:p>
        </w:tc>
        <w:tc>
          <w:tcPr>
            <w:tcW w:w="2455" w:type="dxa"/>
            <w:shd w:val="clear" w:color="auto" w:fill="D9E2F3"/>
          </w:tcPr>
          <w:p w14:paraId="5AF8510A"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Nombre: Payara Server</w:t>
            </w:r>
          </w:p>
          <w:p w14:paraId="0349CEA5"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Versión: 6 Community Edition</w:t>
            </w:r>
          </w:p>
          <w:p w14:paraId="41893388"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Fuente: https://www.payara.fish/</w:t>
            </w:r>
          </w:p>
          <w:p w14:paraId="478ACCF6"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Distribución: Código abierto</w:t>
            </w:r>
          </w:p>
        </w:tc>
        <w:tc>
          <w:tcPr>
            <w:tcW w:w="2455" w:type="dxa"/>
            <w:shd w:val="clear" w:color="auto" w:fill="D9E2F3"/>
          </w:tcPr>
          <w:p w14:paraId="32E5E112"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Servidor de aplicaciones de código abierto, compatible con Jakarta EE 10.</w:t>
            </w:r>
          </w:p>
        </w:tc>
        <w:tc>
          <w:tcPr>
            <w:tcW w:w="2590" w:type="dxa"/>
            <w:shd w:val="clear" w:color="auto" w:fill="D9E2F3"/>
          </w:tcPr>
          <w:p w14:paraId="37F83200"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Desplegar el backend y exponer los servicios en la red para que los cuatro clientes puedan conectarse.</w:t>
            </w:r>
          </w:p>
        </w:tc>
      </w:tr>
      <w:tr w:rsidR="00312F58" w14:paraId="02F58CB7"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1500" w:type="dxa"/>
          </w:tcPr>
          <w:p w14:paraId="5480B925" w14:textId="77777777" w:rsidR="00312F58" w:rsidRDefault="00000000">
            <w:pPr>
              <w:spacing w:before="20" w:after="20"/>
              <w:jc w:val="left"/>
            </w:pPr>
            <w:r>
              <w:t>Desarrollo móvil</w:t>
            </w:r>
          </w:p>
        </w:tc>
        <w:tc>
          <w:tcPr>
            <w:tcW w:w="2455" w:type="dxa"/>
          </w:tcPr>
          <w:p w14:paraId="694BB33B"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Nombre: Android Studio</w:t>
            </w:r>
          </w:p>
          <w:p w14:paraId="1827C2C4"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Versión: estable más reciente</w:t>
            </w:r>
          </w:p>
          <w:p w14:paraId="486794FF"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Fuente: https://developer.android.com/studio</w:t>
            </w:r>
          </w:p>
          <w:p w14:paraId="48CBD287"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Distribución: Libre</w:t>
            </w:r>
          </w:p>
        </w:tc>
        <w:tc>
          <w:tcPr>
            <w:tcW w:w="2455" w:type="dxa"/>
          </w:tcPr>
          <w:p w14:paraId="4E58615B"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IDE oficial para el desarrollo de aplicaciones Android.</w:t>
            </w:r>
          </w:p>
        </w:tc>
        <w:tc>
          <w:tcPr>
            <w:tcW w:w="2590" w:type="dxa"/>
          </w:tcPr>
          <w:p w14:paraId="2F9BB182"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Construir el cliente móvil Android. Es el único componente que no se desarrolla en NetBeans.</w:t>
            </w:r>
          </w:p>
        </w:tc>
      </w:tr>
      <w:tr w:rsidR="00312F58" w14:paraId="35F16FF4"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shd w:val="clear" w:color="auto" w:fill="D9E2F3"/>
          </w:tcPr>
          <w:p w14:paraId="2123FCB5" w14:textId="77777777" w:rsidR="00312F58" w:rsidRDefault="00000000">
            <w:pPr>
              <w:spacing w:before="20" w:after="20"/>
              <w:jc w:val="left"/>
            </w:pPr>
            <w:r>
              <w:t>Pruebas de API</w:t>
            </w:r>
          </w:p>
        </w:tc>
        <w:tc>
          <w:tcPr>
            <w:tcW w:w="2455" w:type="dxa"/>
            <w:shd w:val="clear" w:color="auto" w:fill="D9E2F3"/>
          </w:tcPr>
          <w:p w14:paraId="7CA27662"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Nombre: Postman</w:t>
            </w:r>
          </w:p>
          <w:p w14:paraId="7FA47B25"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Versión: estable más reciente</w:t>
            </w:r>
          </w:p>
          <w:p w14:paraId="641529DC"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Fuente: https://www.postman.com/</w:t>
            </w:r>
          </w:p>
          <w:p w14:paraId="1AF3BAA9"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Distribución: Gratuita</w:t>
            </w:r>
          </w:p>
        </w:tc>
        <w:tc>
          <w:tcPr>
            <w:tcW w:w="2455" w:type="dxa"/>
            <w:shd w:val="clear" w:color="auto" w:fill="D9E2F3"/>
          </w:tcPr>
          <w:p w14:paraId="134CA1CA"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Herramienta para construir, enviar y analizar peticiones HTTP.</w:t>
            </w:r>
          </w:p>
        </w:tc>
        <w:tc>
          <w:tcPr>
            <w:tcW w:w="2590" w:type="dxa"/>
            <w:shd w:val="clear" w:color="auto" w:fill="D9E2F3"/>
          </w:tcPr>
          <w:p w14:paraId="7DE7854A"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Probar los endpoints REST del servidor de forma independiente a los clientes.</w:t>
            </w:r>
          </w:p>
        </w:tc>
      </w:tr>
      <w:tr w:rsidR="00312F58" w14:paraId="62700B08"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1500" w:type="dxa"/>
          </w:tcPr>
          <w:p w14:paraId="0A60B817" w14:textId="77777777" w:rsidR="00312F58" w:rsidRDefault="00000000">
            <w:pPr>
              <w:spacing w:before="20" w:after="20"/>
              <w:jc w:val="left"/>
            </w:pPr>
            <w:r>
              <w:lastRenderedPageBreak/>
              <w:t>Diseño de diagramas UML</w:t>
            </w:r>
          </w:p>
        </w:tc>
        <w:tc>
          <w:tcPr>
            <w:tcW w:w="2455" w:type="dxa"/>
          </w:tcPr>
          <w:p w14:paraId="3B82F2AB"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Nombre: PowerDesigner</w:t>
            </w:r>
          </w:p>
          <w:p w14:paraId="29A45952"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Desarrollador: SAP</w:t>
            </w:r>
          </w:p>
          <w:p w14:paraId="21037868"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Versión: 16.5</w:t>
            </w:r>
          </w:p>
          <w:p w14:paraId="1D2EEA8D"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Distribución: Pagada (licencia académica)</w:t>
            </w:r>
          </w:p>
        </w:tc>
        <w:tc>
          <w:tcPr>
            <w:tcW w:w="2455" w:type="dxa"/>
          </w:tcPr>
          <w:p w14:paraId="2BE8E29D"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Herramienta de modelado que permite elaborar diagramas UML y modelos de arquitectura empresarial.</w:t>
            </w:r>
          </w:p>
        </w:tc>
        <w:tc>
          <w:tcPr>
            <w:tcW w:w="2590" w:type="dxa"/>
          </w:tcPr>
          <w:p w14:paraId="204A6E23"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Elaborar los diagramas UML del sistema: casos de uso, actividad, secuencia, componentes y despliegue.</w:t>
            </w:r>
          </w:p>
        </w:tc>
      </w:tr>
      <w:tr w:rsidR="00312F58" w14:paraId="4C002068"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shd w:val="clear" w:color="auto" w:fill="D9E2F3"/>
          </w:tcPr>
          <w:p w14:paraId="7F641555" w14:textId="77777777" w:rsidR="00312F58" w:rsidRDefault="00000000">
            <w:pPr>
              <w:spacing w:before="20" w:after="20"/>
              <w:jc w:val="left"/>
            </w:pPr>
            <w:r>
              <w:t>Navegador web</w:t>
            </w:r>
          </w:p>
        </w:tc>
        <w:tc>
          <w:tcPr>
            <w:tcW w:w="2455" w:type="dxa"/>
            <w:shd w:val="clear" w:color="auto" w:fill="D9E2F3"/>
          </w:tcPr>
          <w:p w14:paraId="3D935F81"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Nombre: Google Chrome / Mozilla Firefox / Microsoft Edge</w:t>
            </w:r>
          </w:p>
          <w:p w14:paraId="59C3BAFE"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Versión: estable más reciente</w:t>
            </w:r>
          </w:p>
          <w:p w14:paraId="44E98807"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Distribución: Libre</w:t>
            </w:r>
          </w:p>
        </w:tc>
        <w:tc>
          <w:tcPr>
            <w:tcW w:w="2455" w:type="dxa"/>
            <w:shd w:val="clear" w:color="auto" w:fill="D9E2F3"/>
          </w:tcPr>
          <w:p w14:paraId="4E1441A5"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Aplicación que permite acceder y visualizar contenido web.</w:t>
            </w:r>
          </w:p>
        </w:tc>
        <w:tc>
          <w:tcPr>
            <w:tcW w:w="2590" w:type="dxa"/>
            <w:shd w:val="clear" w:color="auto" w:fill="D9E2F3"/>
          </w:tcPr>
          <w:p w14:paraId="7A272D41"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Ejecutar el cliente web del sistema.</w:t>
            </w:r>
          </w:p>
        </w:tc>
      </w:tr>
    </w:tbl>
    <w:p w14:paraId="3BE8111F" w14:textId="77777777" w:rsidR="00312F58" w:rsidRDefault="00312F58"/>
    <w:p w14:paraId="50E595D9" w14:textId="77777777" w:rsidR="00312F58" w:rsidRDefault="00000000">
      <w:pPr>
        <w:pStyle w:val="Heading3"/>
        <w:numPr>
          <w:ilvl w:val="2"/>
          <w:numId w:val="20"/>
        </w:numPr>
      </w:pPr>
      <w:bookmarkStart w:id="27" w:name="_Toc242250623"/>
      <w:r>
        <w:t>Interfaces de comunicación</w:t>
      </w:r>
      <w:bookmarkEnd w:id="27"/>
    </w:p>
    <w:p w14:paraId="12B27988" w14:textId="77777777" w:rsidR="00312F58" w:rsidRDefault="00000000">
      <w:r>
        <w:t>El sistema no interactúa con bases de datos. La comunicación entre los cuatro clientes y el servidor se realiza exclusivamente a través de la red mediante HTTP/HTTPS.</w:t>
      </w:r>
    </w:p>
    <w:p w14:paraId="63ED05C2" w14:textId="77777777" w:rsidR="00312F58" w:rsidRDefault="00000000">
      <w:pPr>
        <w:pStyle w:val="ListParagraph"/>
        <w:numPr>
          <w:ilvl w:val="0"/>
          <w:numId w:val="34"/>
        </w:numPr>
      </w:pPr>
      <w:r>
        <w:rPr>
          <w:b/>
          <w:bCs/>
        </w:rPr>
        <w:t>Intercambio de datos:</w:t>
      </w:r>
      <w:r>
        <w:t xml:space="preserve"> la comunicación sigue el estilo REST, usando GET para consultas y POST para autenticación y conversión.</w:t>
      </w:r>
    </w:p>
    <w:p w14:paraId="1702DBE4" w14:textId="77777777" w:rsidR="00312F58" w:rsidRDefault="00000000">
      <w:pPr>
        <w:pStyle w:val="ListParagraph"/>
        <w:numPr>
          <w:ilvl w:val="0"/>
          <w:numId w:val="34"/>
        </w:numPr>
      </w:pPr>
      <w:r>
        <w:rPr>
          <w:b/>
          <w:bCs/>
        </w:rPr>
        <w:t>Formato de datos:</w:t>
      </w:r>
      <w:r>
        <w:t xml:space="preserve"> las peticiones y respuestas se estructuran en JSON. El contrato se documenta con OpenAPI.</w:t>
      </w:r>
    </w:p>
    <w:p w14:paraId="63BA6955" w14:textId="77777777" w:rsidR="00312F58" w:rsidRDefault="00000000">
      <w:pPr>
        <w:pStyle w:val="ListParagraph"/>
        <w:numPr>
          <w:ilvl w:val="0"/>
          <w:numId w:val="34"/>
        </w:numPr>
      </w:pPr>
      <w:r>
        <w:rPr>
          <w:b/>
          <w:bCs/>
        </w:rPr>
        <w:t>Seguridad:</w:t>
      </w:r>
      <w:r>
        <w:t xml:space="preserve"> El token se envía en la cabecera HTTP "Authorization: Bearer &lt;token&gt;" de cada petición a un recurso protegido.</w:t>
      </w:r>
    </w:p>
    <w:p w14:paraId="0167C1DE" w14:textId="77777777" w:rsidR="00312F58" w:rsidRDefault="00000000">
      <w:pPr>
        <w:pStyle w:val="ListParagraph"/>
        <w:numPr>
          <w:ilvl w:val="0"/>
          <w:numId w:val="34"/>
        </w:numPr>
      </w:pPr>
      <w:r>
        <w:rPr>
          <w:b/>
          <w:bCs/>
        </w:rPr>
        <w:t>Errores:</w:t>
      </w:r>
      <w:r>
        <w:t xml:space="preserve"> Los errores se devuelven con el código de estado HTTP correspondiente (400, 401 o 500) y un cuerpo JSON con la respuesta estructurada, de modo que el cliente siempre recibe una respuesta interpretable.</w:t>
      </w:r>
    </w:p>
    <w:p w14:paraId="048508EA" w14:textId="77777777" w:rsidR="00312F58" w:rsidRDefault="00000000">
      <w:pPr>
        <w:pStyle w:val="ListParagraph"/>
        <w:numPr>
          <w:ilvl w:val="0"/>
          <w:numId w:val="34"/>
        </w:numPr>
      </w:pPr>
      <w:r>
        <w:rPr>
          <w:b/>
          <w:bCs/>
        </w:rPr>
        <w:t>Consumo:</w:t>
      </w:r>
      <w:r>
        <w:t xml:space="preserve"> Los clientes Java consumen la API mediante java.net.http.HttpClient y serialización JSON (JSON-B). El cliente Android consume la API mediante la librería Retrofit.</w:t>
      </w:r>
    </w:p>
    <w:p w14:paraId="7EB3B360" w14:textId="77777777" w:rsidR="00312F58" w:rsidRDefault="00000000">
      <w:r>
        <w:t>Los endpoints publicados por la API REST son:</w:t>
      </w:r>
    </w:p>
    <w:p w14:paraId="4EF56251" w14:textId="77777777" w:rsidR="00312F58" w:rsidRDefault="00000000">
      <w:pPr>
        <w:pStyle w:val="Caption"/>
        <w:keepNext/>
      </w:pPr>
      <w:bookmarkStart w:id="28" w:name="_Toc242250653"/>
      <w:r>
        <w:t xml:space="preserve">Tabla </w:t>
      </w:r>
      <w:r>
        <w:fldChar w:fldCharType="begin"/>
      </w:r>
      <w:r>
        <w:instrText xml:space="preserve"> SEQ Tabla \* ARABIC </w:instrText>
      </w:r>
      <w:r>
        <w:fldChar w:fldCharType="separate"/>
      </w:r>
      <w:r w:rsidR="00790DE4">
        <w:rPr>
          <w:noProof/>
        </w:rPr>
        <w:t>7</w:t>
      </w:r>
      <w:r>
        <w:fldChar w:fldCharType="end"/>
      </w:r>
      <w:r>
        <w:t>. Endpoints de la API REST</w:t>
      </w:r>
      <w:bookmarkEnd w:id="28"/>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1141"/>
        <w:gridCol w:w="2789"/>
        <w:gridCol w:w="2535"/>
        <w:gridCol w:w="1775"/>
        <w:gridCol w:w="760"/>
      </w:tblGrid>
      <w:tr w:rsidR="00312F58" w14:paraId="7EB00700"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141" w:type="dxa"/>
            <w:shd w:val="clear" w:color="auto" w:fill="4472C4"/>
          </w:tcPr>
          <w:p w14:paraId="36C9A25B" w14:textId="77777777" w:rsidR="00312F58" w:rsidRDefault="00000000">
            <w:pPr>
              <w:spacing w:before="40" w:after="40"/>
              <w:jc w:val="left"/>
            </w:pPr>
            <w:r>
              <w:rPr>
                <w:color w:val="FFFFFF"/>
              </w:rPr>
              <w:t>Método</w:t>
            </w:r>
          </w:p>
        </w:tc>
        <w:tc>
          <w:tcPr>
            <w:tcW w:w="2789" w:type="dxa"/>
            <w:shd w:val="clear" w:color="auto" w:fill="4472C4"/>
          </w:tcPr>
          <w:p w14:paraId="70664A3B" w14:textId="77777777" w:rsidR="00312F58"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Endpoint</w:t>
            </w:r>
          </w:p>
        </w:tc>
        <w:tc>
          <w:tcPr>
            <w:tcW w:w="2535" w:type="dxa"/>
            <w:shd w:val="clear" w:color="auto" w:fill="4472C4"/>
          </w:tcPr>
          <w:p w14:paraId="1F3ABD16" w14:textId="77777777" w:rsidR="00312F58"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Entrada</w:t>
            </w:r>
          </w:p>
        </w:tc>
        <w:tc>
          <w:tcPr>
            <w:tcW w:w="1775" w:type="dxa"/>
            <w:shd w:val="clear" w:color="auto" w:fill="4472C4"/>
          </w:tcPr>
          <w:p w14:paraId="2B74AE04" w14:textId="77777777" w:rsidR="00312F58"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Respuesta</w:t>
            </w:r>
          </w:p>
        </w:tc>
        <w:tc>
          <w:tcPr>
            <w:tcW w:w="760" w:type="dxa"/>
            <w:shd w:val="clear" w:color="auto" w:fill="4472C4"/>
          </w:tcPr>
          <w:p w14:paraId="36448BB2" w14:textId="77777777" w:rsidR="00312F58"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CU</w:t>
            </w:r>
          </w:p>
        </w:tc>
      </w:tr>
      <w:tr w:rsidR="00312F58" w14:paraId="3EEEE774"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41" w:type="dxa"/>
            <w:shd w:val="clear" w:color="auto" w:fill="D9E2F3"/>
          </w:tcPr>
          <w:p w14:paraId="420974F3" w14:textId="77777777" w:rsidR="00312F58" w:rsidRDefault="00000000">
            <w:pPr>
              <w:spacing w:before="20" w:after="20"/>
              <w:jc w:val="left"/>
            </w:pPr>
            <w:r>
              <w:t>POST</w:t>
            </w:r>
          </w:p>
        </w:tc>
        <w:tc>
          <w:tcPr>
            <w:tcW w:w="2789" w:type="dxa"/>
            <w:shd w:val="clear" w:color="auto" w:fill="D9E2F3"/>
          </w:tcPr>
          <w:p w14:paraId="7FD8621E"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/api/auth/login</w:t>
            </w:r>
          </w:p>
        </w:tc>
        <w:tc>
          <w:tcPr>
            <w:tcW w:w="2535" w:type="dxa"/>
            <w:shd w:val="clear" w:color="auto" w:fill="D9E2F3"/>
          </w:tcPr>
          <w:p w14:paraId="2B3922EB"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Cuerpo JSON: usuario, password</w:t>
            </w:r>
          </w:p>
        </w:tc>
        <w:tc>
          <w:tcPr>
            <w:tcW w:w="1775" w:type="dxa"/>
            <w:shd w:val="clear" w:color="auto" w:fill="D9E2F3"/>
          </w:tcPr>
          <w:p w14:paraId="49FD5B53"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RespuestaAutenticacion</w:t>
            </w:r>
          </w:p>
        </w:tc>
        <w:tc>
          <w:tcPr>
            <w:tcW w:w="760" w:type="dxa"/>
            <w:shd w:val="clear" w:color="auto" w:fill="D9E2F3"/>
          </w:tcPr>
          <w:p w14:paraId="17A563B5"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CU-01</w:t>
            </w:r>
          </w:p>
        </w:tc>
      </w:tr>
      <w:tr w:rsidR="00312F58" w14:paraId="6F04C472"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1141" w:type="dxa"/>
          </w:tcPr>
          <w:p w14:paraId="6E3218AA" w14:textId="77777777" w:rsidR="00312F58" w:rsidRDefault="00000000">
            <w:pPr>
              <w:spacing w:before="20" w:after="20"/>
              <w:jc w:val="left"/>
            </w:pPr>
            <w:r>
              <w:t>GET</w:t>
            </w:r>
          </w:p>
        </w:tc>
        <w:tc>
          <w:tcPr>
            <w:tcW w:w="2789" w:type="dxa"/>
          </w:tcPr>
          <w:p w14:paraId="12E9358F"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/api/auth/validar</w:t>
            </w:r>
          </w:p>
        </w:tc>
        <w:tc>
          <w:tcPr>
            <w:tcW w:w="2535" w:type="dxa"/>
          </w:tcPr>
          <w:p w14:paraId="17B875E9"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Cabecera Authorization</w:t>
            </w:r>
          </w:p>
        </w:tc>
        <w:tc>
          <w:tcPr>
            <w:tcW w:w="1775" w:type="dxa"/>
          </w:tcPr>
          <w:p w14:paraId="1A901FA6"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RespuestaValidacion</w:t>
            </w:r>
          </w:p>
        </w:tc>
        <w:tc>
          <w:tcPr>
            <w:tcW w:w="760" w:type="dxa"/>
          </w:tcPr>
          <w:p w14:paraId="261AD908"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CU-05</w:t>
            </w:r>
          </w:p>
        </w:tc>
      </w:tr>
      <w:tr w:rsidR="00312F58" w14:paraId="00E29EE1"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41" w:type="dxa"/>
            <w:shd w:val="clear" w:color="auto" w:fill="D9E2F3"/>
          </w:tcPr>
          <w:p w14:paraId="24F140A1" w14:textId="77777777" w:rsidR="00312F58" w:rsidRDefault="00000000">
            <w:pPr>
              <w:spacing w:before="20" w:after="20"/>
              <w:jc w:val="left"/>
            </w:pPr>
            <w:r>
              <w:t>GET</w:t>
            </w:r>
          </w:p>
        </w:tc>
        <w:tc>
          <w:tcPr>
            <w:tcW w:w="2789" w:type="dxa"/>
            <w:shd w:val="clear" w:color="auto" w:fill="D9E2F3"/>
          </w:tcPr>
          <w:p w14:paraId="564913AA"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/api/catalogo/categorias</w:t>
            </w:r>
          </w:p>
        </w:tc>
        <w:tc>
          <w:tcPr>
            <w:tcW w:w="2535" w:type="dxa"/>
            <w:shd w:val="clear" w:color="auto" w:fill="D9E2F3"/>
          </w:tcPr>
          <w:p w14:paraId="4C843CEB"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Cabecera Authorization</w:t>
            </w:r>
          </w:p>
        </w:tc>
        <w:tc>
          <w:tcPr>
            <w:tcW w:w="1775" w:type="dxa"/>
            <w:shd w:val="clear" w:color="auto" w:fill="D9E2F3"/>
          </w:tcPr>
          <w:p w14:paraId="0821ED40"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RespuestaCatalogo</w:t>
            </w:r>
          </w:p>
        </w:tc>
        <w:tc>
          <w:tcPr>
            <w:tcW w:w="760" w:type="dxa"/>
            <w:shd w:val="clear" w:color="auto" w:fill="D9E2F3"/>
          </w:tcPr>
          <w:p w14:paraId="1897569E"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CU-02</w:t>
            </w:r>
          </w:p>
        </w:tc>
      </w:tr>
      <w:tr w:rsidR="00312F58" w14:paraId="70896E4C"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1141" w:type="dxa"/>
          </w:tcPr>
          <w:p w14:paraId="10F5C90D" w14:textId="77777777" w:rsidR="00312F58" w:rsidRDefault="00000000">
            <w:pPr>
              <w:spacing w:before="20" w:after="20"/>
              <w:jc w:val="left"/>
            </w:pPr>
            <w:r>
              <w:t>GET</w:t>
            </w:r>
          </w:p>
        </w:tc>
        <w:tc>
          <w:tcPr>
            <w:tcW w:w="2789" w:type="dxa"/>
          </w:tcPr>
          <w:p w14:paraId="402EAAC0"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/api/catalogo/categorias/{categoria}/unidades</w:t>
            </w:r>
          </w:p>
        </w:tc>
        <w:tc>
          <w:tcPr>
            <w:tcW w:w="2535" w:type="dxa"/>
          </w:tcPr>
          <w:p w14:paraId="5959617A"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Cabecera Authorization</w:t>
            </w:r>
          </w:p>
        </w:tc>
        <w:tc>
          <w:tcPr>
            <w:tcW w:w="1775" w:type="dxa"/>
          </w:tcPr>
          <w:p w14:paraId="54FD5FAF"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RespuestaUnidades</w:t>
            </w:r>
          </w:p>
        </w:tc>
        <w:tc>
          <w:tcPr>
            <w:tcW w:w="760" w:type="dxa"/>
          </w:tcPr>
          <w:p w14:paraId="174C98AA"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CU-03</w:t>
            </w:r>
          </w:p>
        </w:tc>
      </w:tr>
      <w:tr w:rsidR="00312F58" w14:paraId="43A728F2"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41" w:type="dxa"/>
            <w:shd w:val="clear" w:color="auto" w:fill="D9E2F3"/>
          </w:tcPr>
          <w:p w14:paraId="635950D2" w14:textId="77777777" w:rsidR="00312F58" w:rsidRDefault="00000000">
            <w:pPr>
              <w:spacing w:before="20" w:after="20"/>
              <w:jc w:val="left"/>
            </w:pPr>
            <w:r>
              <w:lastRenderedPageBreak/>
              <w:t>POST</w:t>
            </w:r>
          </w:p>
        </w:tc>
        <w:tc>
          <w:tcPr>
            <w:tcW w:w="2789" w:type="dxa"/>
            <w:shd w:val="clear" w:color="auto" w:fill="D9E2F3"/>
          </w:tcPr>
          <w:p w14:paraId="747E61D3"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/api/conversiones</w:t>
            </w:r>
          </w:p>
        </w:tc>
        <w:tc>
          <w:tcPr>
            <w:tcW w:w="2535" w:type="dxa"/>
            <w:shd w:val="clear" w:color="auto" w:fill="D9E2F3"/>
          </w:tcPr>
          <w:p w14:paraId="2F7BDE2E"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Cabecera Authorization; cuerpo JSON: categoria, unidadOrigen, unidadDestino, valor</w:t>
            </w:r>
          </w:p>
        </w:tc>
        <w:tc>
          <w:tcPr>
            <w:tcW w:w="1775" w:type="dxa"/>
            <w:shd w:val="clear" w:color="auto" w:fill="D9E2F3"/>
          </w:tcPr>
          <w:p w14:paraId="3E074E5F"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RespuestaConversion</w:t>
            </w:r>
          </w:p>
        </w:tc>
        <w:tc>
          <w:tcPr>
            <w:tcW w:w="760" w:type="dxa"/>
            <w:shd w:val="clear" w:color="auto" w:fill="D9E2F3"/>
          </w:tcPr>
          <w:p w14:paraId="39566D2D"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CU-04</w:t>
            </w:r>
          </w:p>
        </w:tc>
      </w:tr>
    </w:tbl>
    <w:p w14:paraId="7EDA9E55" w14:textId="77777777" w:rsidR="00312F58" w:rsidRDefault="00312F58"/>
    <w:p w14:paraId="23F91B97" w14:textId="77777777" w:rsidR="00312F58" w:rsidRDefault="00000000">
      <w:r>
        <w:t>Independientemente del protocolo, toda respuesta de conversión tiene la siguiente estructura:</w:t>
      </w:r>
    </w:p>
    <w:p w14:paraId="26A43B4F" w14:textId="77777777" w:rsidR="00312F58" w:rsidRDefault="00000000">
      <w:pPr>
        <w:pStyle w:val="Caption"/>
        <w:keepNext/>
      </w:pPr>
      <w:bookmarkStart w:id="29" w:name="_Toc242250654"/>
      <w:r>
        <w:t xml:space="preserve">Tabla </w:t>
      </w:r>
      <w:r>
        <w:fldChar w:fldCharType="begin"/>
      </w:r>
      <w:r>
        <w:instrText xml:space="preserve"> SEQ Tabla \* ARABIC </w:instrText>
      </w:r>
      <w:r>
        <w:fldChar w:fldCharType="separate"/>
      </w:r>
      <w:r w:rsidR="00790DE4">
        <w:rPr>
          <w:noProof/>
        </w:rPr>
        <w:t>8</w:t>
      </w:r>
      <w:r>
        <w:fldChar w:fldCharType="end"/>
      </w:r>
      <w:r>
        <w:t>. Estructura de la respuesta de conversión</w:t>
      </w:r>
      <w:bookmarkEnd w:id="29"/>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1662"/>
        <w:gridCol w:w="1385"/>
        <w:gridCol w:w="3877"/>
        <w:gridCol w:w="2076"/>
      </w:tblGrid>
      <w:tr w:rsidR="00312F58" w14:paraId="45DCB8C2"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2" w:type="dxa"/>
            <w:shd w:val="clear" w:color="auto" w:fill="4472C4"/>
          </w:tcPr>
          <w:p w14:paraId="05841C2C" w14:textId="77777777" w:rsidR="00312F58" w:rsidRDefault="00000000">
            <w:pPr>
              <w:spacing w:before="40" w:after="40"/>
              <w:jc w:val="left"/>
            </w:pPr>
            <w:r>
              <w:rPr>
                <w:color w:val="FFFFFF"/>
              </w:rPr>
              <w:t>Campo</w:t>
            </w:r>
          </w:p>
        </w:tc>
        <w:tc>
          <w:tcPr>
            <w:tcW w:w="1385" w:type="dxa"/>
            <w:shd w:val="clear" w:color="auto" w:fill="4472C4"/>
          </w:tcPr>
          <w:p w14:paraId="383968A0" w14:textId="77777777" w:rsidR="00312F58"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Tipo</w:t>
            </w:r>
          </w:p>
        </w:tc>
        <w:tc>
          <w:tcPr>
            <w:tcW w:w="3877" w:type="dxa"/>
            <w:shd w:val="clear" w:color="auto" w:fill="4472C4"/>
          </w:tcPr>
          <w:p w14:paraId="0D6F9526" w14:textId="77777777" w:rsidR="00312F58"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Descripción</w:t>
            </w:r>
          </w:p>
        </w:tc>
        <w:tc>
          <w:tcPr>
            <w:tcW w:w="2076" w:type="dxa"/>
            <w:shd w:val="clear" w:color="auto" w:fill="4472C4"/>
          </w:tcPr>
          <w:p w14:paraId="0CB9902D" w14:textId="77777777" w:rsidR="00312F58"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Ejemplo</w:t>
            </w:r>
          </w:p>
        </w:tc>
      </w:tr>
      <w:tr w:rsidR="00312F58" w14:paraId="4126B9AA"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2" w:type="dxa"/>
            <w:shd w:val="clear" w:color="auto" w:fill="D9E2F3"/>
          </w:tcPr>
          <w:p w14:paraId="3FA8BCF9" w14:textId="77777777" w:rsidR="00312F58" w:rsidRDefault="00000000">
            <w:pPr>
              <w:spacing w:before="20" w:after="20"/>
              <w:jc w:val="left"/>
            </w:pPr>
            <w:r>
              <w:t>estado</w:t>
            </w:r>
          </w:p>
        </w:tc>
        <w:tc>
          <w:tcPr>
            <w:tcW w:w="1385" w:type="dxa"/>
            <w:shd w:val="clear" w:color="auto" w:fill="D9E2F3"/>
          </w:tcPr>
          <w:p w14:paraId="476675C5"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Texto</w:t>
            </w:r>
          </w:p>
        </w:tc>
        <w:tc>
          <w:tcPr>
            <w:tcW w:w="3877" w:type="dxa"/>
            <w:shd w:val="clear" w:color="auto" w:fill="D9E2F3"/>
          </w:tcPr>
          <w:p w14:paraId="40C0F430"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Resultado general de la operación: OK o ERROR.</w:t>
            </w:r>
          </w:p>
        </w:tc>
        <w:tc>
          <w:tcPr>
            <w:tcW w:w="2076" w:type="dxa"/>
            <w:shd w:val="clear" w:color="auto" w:fill="D9E2F3"/>
          </w:tcPr>
          <w:p w14:paraId="4564A550"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OK</w:t>
            </w:r>
          </w:p>
        </w:tc>
      </w:tr>
      <w:tr w:rsidR="00312F58" w14:paraId="7332C160"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1662" w:type="dxa"/>
          </w:tcPr>
          <w:p w14:paraId="05AD932A" w14:textId="77777777" w:rsidR="00312F58" w:rsidRDefault="00000000">
            <w:pPr>
              <w:spacing w:before="20" w:after="20"/>
              <w:jc w:val="left"/>
            </w:pPr>
            <w:r>
              <w:t>codigo</w:t>
            </w:r>
          </w:p>
        </w:tc>
        <w:tc>
          <w:tcPr>
            <w:tcW w:w="1385" w:type="dxa"/>
          </w:tcPr>
          <w:p w14:paraId="6EF37504"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Texto</w:t>
            </w:r>
          </w:p>
        </w:tc>
        <w:tc>
          <w:tcPr>
            <w:tcW w:w="3877" w:type="dxa"/>
          </w:tcPr>
          <w:p w14:paraId="0CDD1497"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Código de la respuesta según la tabla de códigos.</w:t>
            </w:r>
          </w:p>
        </w:tc>
        <w:tc>
          <w:tcPr>
            <w:tcW w:w="2076" w:type="dxa"/>
          </w:tcPr>
          <w:p w14:paraId="186B9B55"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200</w:t>
            </w:r>
          </w:p>
        </w:tc>
      </w:tr>
      <w:tr w:rsidR="00312F58" w14:paraId="071698B1"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2" w:type="dxa"/>
            <w:shd w:val="clear" w:color="auto" w:fill="D9E2F3"/>
          </w:tcPr>
          <w:p w14:paraId="7D31743C" w14:textId="77777777" w:rsidR="00312F58" w:rsidRDefault="00000000">
            <w:pPr>
              <w:spacing w:before="20" w:after="20"/>
              <w:jc w:val="left"/>
            </w:pPr>
            <w:r>
              <w:t>mensaje</w:t>
            </w:r>
          </w:p>
        </w:tc>
        <w:tc>
          <w:tcPr>
            <w:tcW w:w="1385" w:type="dxa"/>
            <w:shd w:val="clear" w:color="auto" w:fill="D9E2F3"/>
          </w:tcPr>
          <w:p w14:paraId="6D452572"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Texto</w:t>
            </w:r>
          </w:p>
        </w:tc>
        <w:tc>
          <w:tcPr>
            <w:tcW w:w="3877" w:type="dxa"/>
            <w:shd w:val="clear" w:color="auto" w:fill="D9E2F3"/>
          </w:tcPr>
          <w:p w14:paraId="10BA65CD"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Mensaje legible para el usuario.</w:t>
            </w:r>
          </w:p>
        </w:tc>
        <w:tc>
          <w:tcPr>
            <w:tcW w:w="2076" w:type="dxa"/>
            <w:shd w:val="clear" w:color="auto" w:fill="D9E2F3"/>
          </w:tcPr>
          <w:p w14:paraId="59E025CA"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Conversión realizada correctamente</w:t>
            </w:r>
          </w:p>
        </w:tc>
      </w:tr>
      <w:tr w:rsidR="00312F58" w14:paraId="740DBE12"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1662" w:type="dxa"/>
          </w:tcPr>
          <w:p w14:paraId="08EC7DC5" w14:textId="77777777" w:rsidR="00312F58" w:rsidRDefault="00000000">
            <w:pPr>
              <w:spacing w:before="20" w:after="20"/>
              <w:jc w:val="left"/>
            </w:pPr>
            <w:r>
              <w:t>resultado</w:t>
            </w:r>
          </w:p>
        </w:tc>
        <w:tc>
          <w:tcPr>
            <w:tcW w:w="1385" w:type="dxa"/>
          </w:tcPr>
          <w:p w14:paraId="73A19C45"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Número decimal</w:t>
            </w:r>
          </w:p>
        </w:tc>
        <w:tc>
          <w:tcPr>
            <w:tcW w:w="3877" w:type="dxa"/>
          </w:tcPr>
          <w:p w14:paraId="19F4FBA1"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Valor convertido. Es nulo cuando el estado es ERROR.</w:t>
            </w:r>
          </w:p>
        </w:tc>
        <w:tc>
          <w:tcPr>
            <w:tcW w:w="2076" w:type="dxa"/>
          </w:tcPr>
          <w:p w14:paraId="66660D01"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5000</w:t>
            </w:r>
          </w:p>
        </w:tc>
      </w:tr>
      <w:tr w:rsidR="00312F58" w14:paraId="5CADE744"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2" w:type="dxa"/>
            <w:shd w:val="clear" w:color="auto" w:fill="D9E2F3"/>
          </w:tcPr>
          <w:p w14:paraId="4E41A928" w14:textId="77777777" w:rsidR="00312F58" w:rsidRDefault="00000000">
            <w:pPr>
              <w:spacing w:before="20" w:after="20"/>
              <w:jc w:val="left"/>
            </w:pPr>
            <w:r>
              <w:t>unidadOrigen</w:t>
            </w:r>
          </w:p>
        </w:tc>
        <w:tc>
          <w:tcPr>
            <w:tcW w:w="1385" w:type="dxa"/>
            <w:shd w:val="clear" w:color="auto" w:fill="D9E2F3"/>
          </w:tcPr>
          <w:p w14:paraId="48033DAB"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Texto</w:t>
            </w:r>
          </w:p>
        </w:tc>
        <w:tc>
          <w:tcPr>
            <w:tcW w:w="3877" w:type="dxa"/>
            <w:shd w:val="clear" w:color="auto" w:fill="D9E2F3"/>
          </w:tcPr>
          <w:p w14:paraId="3F61B6AB"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Código de la unidad de origen recibida.</w:t>
            </w:r>
          </w:p>
        </w:tc>
        <w:tc>
          <w:tcPr>
            <w:tcW w:w="2076" w:type="dxa"/>
            <w:shd w:val="clear" w:color="auto" w:fill="D9E2F3"/>
          </w:tcPr>
          <w:p w14:paraId="22A98707"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KM</w:t>
            </w:r>
          </w:p>
        </w:tc>
      </w:tr>
      <w:tr w:rsidR="00312F58" w14:paraId="2C571C5D"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1662" w:type="dxa"/>
          </w:tcPr>
          <w:p w14:paraId="168DFFBC" w14:textId="77777777" w:rsidR="00312F58" w:rsidRDefault="00000000">
            <w:pPr>
              <w:spacing w:before="20" w:after="20"/>
              <w:jc w:val="left"/>
            </w:pPr>
            <w:r>
              <w:t>unidadDestino</w:t>
            </w:r>
          </w:p>
        </w:tc>
        <w:tc>
          <w:tcPr>
            <w:tcW w:w="1385" w:type="dxa"/>
          </w:tcPr>
          <w:p w14:paraId="60989594"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Texto</w:t>
            </w:r>
          </w:p>
        </w:tc>
        <w:tc>
          <w:tcPr>
            <w:tcW w:w="3877" w:type="dxa"/>
          </w:tcPr>
          <w:p w14:paraId="58AF3724"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Código de la unidad de destino recibida.</w:t>
            </w:r>
          </w:p>
        </w:tc>
        <w:tc>
          <w:tcPr>
            <w:tcW w:w="2076" w:type="dxa"/>
          </w:tcPr>
          <w:p w14:paraId="54E33AE4"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M</w:t>
            </w:r>
          </w:p>
        </w:tc>
      </w:tr>
    </w:tbl>
    <w:p w14:paraId="24E7E5F7" w14:textId="77777777" w:rsidR="00312F58" w:rsidRDefault="00312F58"/>
    <w:p w14:paraId="6F6E07D3" w14:textId="77777777" w:rsidR="00312F58" w:rsidRDefault="00000000">
      <w:r>
        <w:t>La respuesta de autenticación contiene estado, código, mensaje, token y fecha de expiración. La respuesta del catálogo contiene estado, código, mensaje, categoría y la lista de unidades.</w:t>
      </w:r>
    </w:p>
    <w:p w14:paraId="6B2F1459" w14:textId="77777777" w:rsidR="00312F58" w:rsidRDefault="00000000">
      <w:pPr>
        <w:pStyle w:val="Caption"/>
        <w:keepNext/>
      </w:pPr>
      <w:bookmarkStart w:id="30" w:name="_Toc242250655"/>
      <w:r>
        <w:t xml:space="preserve">Tabla </w:t>
      </w:r>
      <w:r>
        <w:fldChar w:fldCharType="begin"/>
      </w:r>
      <w:r>
        <w:instrText xml:space="preserve"> SEQ Tabla \* ARABIC </w:instrText>
      </w:r>
      <w:r>
        <w:fldChar w:fldCharType="separate"/>
      </w:r>
      <w:r w:rsidR="00790DE4">
        <w:rPr>
          <w:noProof/>
        </w:rPr>
        <w:t>9</w:t>
      </w:r>
      <w:r>
        <w:fldChar w:fldCharType="end"/>
      </w:r>
      <w:r>
        <w:t>. Códigos de respuesta</w:t>
      </w:r>
      <w:bookmarkEnd w:id="30"/>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1406"/>
        <w:gridCol w:w="3656"/>
        <w:gridCol w:w="3094"/>
        <w:gridCol w:w="844"/>
      </w:tblGrid>
      <w:tr w:rsidR="00312F58" w14:paraId="2143D6CF"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406" w:type="dxa"/>
            <w:shd w:val="clear" w:color="auto" w:fill="4472C4"/>
          </w:tcPr>
          <w:p w14:paraId="082C8D5A" w14:textId="77777777" w:rsidR="00312F58" w:rsidRDefault="00000000">
            <w:pPr>
              <w:spacing w:before="40" w:after="40"/>
              <w:jc w:val="left"/>
            </w:pPr>
            <w:r>
              <w:rPr>
                <w:color w:val="FFFFFF"/>
              </w:rPr>
              <w:t>Código</w:t>
            </w:r>
          </w:p>
        </w:tc>
        <w:tc>
          <w:tcPr>
            <w:tcW w:w="3656" w:type="dxa"/>
            <w:shd w:val="clear" w:color="auto" w:fill="4472C4"/>
          </w:tcPr>
          <w:p w14:paraId="30376247" w14:textId="77777777" w:rsidR="00312F58"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Situación</w:t>
            </w:r>
          </w:p>
        </w:tc>
        <w:tc>
          <w:tcPr>
            <w:tcW w:w="3094" w:type="dxa"/>
            <w:shd w:val="clear" w:color="auto" w:fill="4472C4"/>
          </w:tcPr>
          <w:p w14:paraId="57C21A8E" w14:textId="77777777" w:rsidR="00312F58"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Mensaje</w:t>
            </w:r>
          </w:p>
        </w:tc>
        <w:tc>
          <w:tcPr>
            <w:tcW w:w="844" w:type="dxa"/>
            <w:shd w:val="clear" w:color="auto" w:fill="4472C4"/>
          </w:tcPr>
          <w:p w14:paraId="4C818E7B" w14:textId="77777777" w:rsidR="00312F58"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HTTP</w:t>
            </w:r>
          </w:p>
        </w:tc>
      </w:tr>
      <w:tr w:rsidR="00312F58" w14:paraId="248A73B3"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06" w:type="dxa"/>
            <w:shd w:val="clear" w:color="auto" w:fill="D9E2F3"/>
          </w:tcPr>
          <w:p w14:paraId="429479AC" w14:textId="77777777" w:rsidR="00312F58" w:rsidRDefault="00000000">
            <w:pPr>
              <w:spacing w:before="20" w:after="20"/>
              <w:jc w:val="left"/>
            </w:pPr>
            <w:r>
              <w:t>200</w:t>
            </w:r>
          </w:p>
        </w:tc>
        <w:tc>
          <w:tcPr>
            <w:tcW w:w="3656" w:type="dxa"/>
            <w:shd w:val="clear" w:color="auto" w:fill="D9E2F3"/>
          </w:tcPr>
          <w:p w14:paraId="550C9758"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Operación exitosa</w:t>
            </w:r>
          </w:p>
        </w:tc>
        <w:tc>
          <w:tcPr>
            <w:tcW w:w="3094" w:type="dxa"/>
            <w:shd w:val="clear" w:color="auto" w:fill="D9E2F3"/>
          </w:tcPr>
          <w:p w14:paraId="5F16FF55"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Conversión realizada correctamente</w:t>
            </w:r>
          </w:p>
        </w:tc>
        <w:tc>
          <w:tcPr>
            <w:tcW w:w="844" w:type="dxa"/>
            <w:shd w:val="clear" w:color="auto" w:fill="D9E2F3"/>
          </w:tcPr>
          <w:p w14:paraId="104E3D18"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200</w:t>
            </w:r>
          </w:p>
        </w:tc>
      </w:tr>
      <w:tr w:rsidR="00312F58" w14:paraId="7FE05C0D"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1406" w:type="dxa"/>
          </w:tcPr>
          <w:p w14:paraId="6E85536B" w14:textId="77777777" w:rsidR="00312F58" w:rsidRDefault="00000000">
            <w:pPr>
              <w:spacing w:before="20" w:after="20"/>
              <w:jc w:val="left"/>
            </w:pPr>
            <w:r>
              <w:t>AUTH-001</w:t>
            </w:r>
          </w:p>
        </w:tc>
        <w:tc>
          <w:tcPr>
            <w:tcW w:w="3656" w:type="dxa"/>
          </w:tcPr>
          <w:p w14:paraId="0BDE3552"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Token inválido: no existe, fue alterado o no corresponde al usuario</w:t>
            </w:r>
          </w:p>
        </w:tc>
        <w:tc>
          <w:tcPr>
            <w:tcW w:w="3094" w:type="dxa"/>
          </w:tcPr>
          <w:p w14:paraId="66B05198"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Token inválido</w:t>
            </w:r>
          </w:p>
        </w:tc>
        <w:tc>
          <w:tcPr>
            <w:tcW w:w="844" w:type="dxa"/>
          </w:tcPr>
          <w:p w14:paraId="15372703"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401</w:t>
            </w:r>
          </w:p>
        </w:tc>
      </w:tr>
      <w:tr w:rsidR="00312F58" w14:paraId="5C012B8C"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06" w:type="dxa"/>
            <w:shd w:val="clear" w:color="auto" w:fill="D9E2F3"/>
          </w:tcPr>
          <w:p w14:paraId="5D38673E" w14:textId="77777777" w:rsidR="00312F58" w:rsidRDefault="00000000">
            <w:pPr>
              <w:spacing w:before="20" w:after="20"/>
              <w:jc w:val="left"/>
            </w:pPr>
            <w:r>
              <w:t>AUTH-002</w:t>
            </w:r>
          </w:p>
        </w:tc>
        <w:tc>
          <w:tcPr>
            <w:tcW w:w="3656" w:type="dxa"/>
            <w:shd w:val="clear" w:color="auto" w:fill="D9E2F3"/>
          </w:tcPr>
          <w:p w14:paraId="57DD8D90"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Sesión expirada: el token superó su tiempo de vigencia</w:t>
            </w:r>
          </w:p>
        </w:tc>
        <w:tc>
          <w:tcPr>
            <w:tcW w:w="3094" w:type="dxa"/>
            <w:shd w:val="clear" w:color="auto" w:fill="D9E2F3"/>
          </w:tcPr>
          <w:p w14:paraId="698CB78F"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Sesión expirada, vuelva a autenticarse</w:t>
            </w:r>
          </w:p>
        </w:tc>
        <w:tc>
          <w:tcPr>
            <w:tcW w:w="844" w:type="dxa"/>
            <w:shd w:val="clear" w:color="auto" w:fill="D9E2F3"/>
          </w:tcPr>
          <w:p w14:paraId="566AD884"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401</w:t>
            </w:r>
          </w:p>
        </w:tc>
      </w:tr>
      <w:tr w:rsidR="00312F58" w14:paraId="72F7DAC3"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1406" w:type="dxa"/>
          </w:tcPr>
          <w:p w14:paraId="33F093C5" w14:textId="77777777" w:rsidR="00312F58" w:rsidRDefault="00000000">
            <w:pPr>
              <w:spacing w:before="20" w:after="20"/>
              <w:jc w:val="left"/>
            </w:pPr>
            <w:r>
              <w:t>AUTH-003</w:t>
            </w:r>
          </w:p>
        </w:tc>
        <w:tc>
          <w:tcPr>
            <w:tcW w:w="3656" w:type="dxa"/>
          </w:tcPr>
          <w:p w14:paraId="2F61B459"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Credenciales incorrectas al autenticarse</w:t>
            </w:r>
          </w:p>
        </w:tc>
        <w:tc>
          <w:tcPr>
            <w:tcW w:w="3094" w:type="dxa"/>
          </w:tcPr>
          <w:p w14:paraId="5250949F"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Usuario o contraseña incorrectos</w:t>
            </w:r>
          </w:p>
        </w:tc>
        <w:tc>
          <w:tcPr>
            <w:tcW w:w="844" w:type="dxa"/>
          </w:tcPr>
          <w:p w14:paraId="78626CE1"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401</w:t>
            </w:r>
          </w:p>
        </w:tc>
      </w:tr>
      <w:tr w:rsidR="00312F58" w14:paraId="66911E20"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06" w:type="dxa"/>
            <w:shd w:val="clear" w:color="auto" w:fill="D9E2F3"/>
          </w:tcPr>
          <w:p w14:paraId="299061C1" w14:textId="77777777" w:rsidR="00312F58" w:rsidRDefault="00000000">
            <w:pPr>
              <w:spacing w:before="20" w:after="20"/>
              <w:jc w:val="left"/>
            </w:pPr>
            <w:r>
              <w:t>UNIT-001</w:t>
            </w:r>
          </w:p>
        </w:tc>
        <w:tc>
          <w:tcPr>
            <w:tcW w:w="3656" w:type="dxa"/>
            <w:shd w:val="clear" w:color="auto" w:fill="D9E2F3"/>
          </w:tcPr>
          <w:p w14:paraId="2302E6C8"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La unidad de origen no pertenece al catálogo</w:t>
            </w:r>
          </w:p>
        </w:tc>
        <w:tc>
          <w:tcPr>
            <w:tcW w:w="3094" w:type="dxa"/>
            <w:shd w:val="clear" w:color="auto" w:fill="D9E2F3"/>
          </w:tcPr>
          <w:p w14:paraId="415C4CF0"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Unidad de origen no soportada</w:t>
            </w:r>
          </w:p>
        </w:tc>
        <w:tc>
          <w:tcPr>
            <w:tcW w:w="844" w:type="dxa"/>
            <w:shd w:val="clear" w:color="auto" w:fill="D9E2F3"/>
          </w:tcPr>
          <w:p w14:paraId="0D007B91"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400</w:t>
            </w:r>
          </w:p>
        </w:tc>
      </w:tr>
      <w:tr w:rsidR="00312F58" w14:paraId="47CFFBE5"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1406" w:type="dxa"/>
          </w:tcPr>
          <w:p w14:paraId="683D9128" w14:textId="77777777" w:rsidR="00312F58" w:rsidRDefault="00000000">
            <w:pPr>
              <w:spacing w:before="20" w:after="20"/>
              <w:jc w:val="left"/>
            </w:pPr>
            <w:r>
              <w:t>UNIT-002</w:t>
            </w:r>
          </w:p>
        </w:tc>
        <w:tc>
          <w:tcPr>
            <w:tcW w:w="3656" w:type="dxa"/>
          </w:tcPr>
          <w:p w14:paraId="1CF69C13"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La unidad de destino no pertenece al catálogo</w:t>
            </w:r>
          </w:p>
        </w:tc>
        <w:tc>
          <w:tcPr>
            <w:tcW w:w="3094" w:type="dxa"/>
          </w:tcPr>
          <w:p w14:paraId="3BCE5800"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Unidad de destino no soportada</w:t>
            </w:r>
          </w:p>
        </w:tc>
        <w:tc>
          <w:tcPr>
            <w:tcW w:w="844" w:type="dxa"/>
          </w:tcPr>
          <w:p w14:paraId="7612BC55"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400</w:t>
            </w:r>
          </w:p>
        </w:tc>
      </w:tr>
      <w:tr w:rsidR="00312F58" w14:paraId="6138A148"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06" w:type="dxa"/>
            <w:shd w:val="clear" w:color="auto" w:fill="D9E2F3"/>
          </w:tcPr>
          <w:p w14:paraId="10FF5324" w14:textId="77777777" w:rsidR="00312F58" w:rsidRDefault="00000000">
            <w:pPr>
              <w:spacing w:before="20" w:after="20"/>
              <w:jc w:val="left"/>
            </w:pPr>
            <w:r>
              <w:t>DATA-001</w:t>
            </w:r>
          </w:p>
        </w:tc>
        <w:tc>
          <w:tcPr>
            <w:tcW w:w="3656" w:type="dxa"/>
            <w:shd w:val="clear" w:color="auto" w:fill="D9E2F3"/>
          </w:tcPr>
          <w:p w14:paraId="2E25427A"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Parámetros nulos, vacíos o valor no numérico</w:t>
            </w:r>
          </w:p>
        </w:tc>
        <w:tc>
          <w:tcPr>
            <w:tcW w:w="3094" w:type="dxa"/>
            <w:shd w:val="clear" w:color="auto" w:fill="D9E2F3"/>
          </w:tcPr>
          <w:p w14:paraId="66741736"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Datos de conversión incompletos o inválidos</w:t>
            </w:r>
          </w:p>
        </w:tc>
        <w:tc>
          <w:tcPr>
            <w:tcW w:w="844" w:type="dxa"/>
            <w:shd w:val="clear" w:color="auto" w:fill="D9E2F3"/>
          </w:tcPr>
          <w:p w14:paraId="0EAB6B1B"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400</w:t>
            </w:r>
          </w:p>
        </w:tc>
      </w:tr>
      <w:tr w:rsidR="00312F58" w14:paraId="619C8ED8"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1406" w:type="dxa"/>
          </w:tcPr>
          <w:p w14:paraId="54902304" w14:textId="77777777" w:rsidR="00312F58" w:rsidRDefault="00000000">
            <w:pPr>
              <w:spacing w:before="20" w:after="20"/>
              <w:jc w:val="left"/>
            </w:pPr>
            <w:r>
              <w:t>DATA-002</w:t>
            </w:r>
          </w:p>
        </w:tc>
        <w:tc>
          <w:tcPr>
            <w:tcW w:w="3656" w:type="dxa"/>
          </w:tcPr>
          <w:p w14:paraId="389C44D1"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Categoría inexistente o unidades de categorías distintas</w:t>
            </w:r>
          </w:p>
        </w:tc>
        <w:tc>
          <w:tcPr>
            <w:tcW w:w="3094" w:type="dxa"/>
          </w:tcPr>
          <w:p w14:paraId="5E08E323"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Las unidades no son compatibles</w:t>
            </w:r>
          </w:p>
        </w:tc>
        <w:tc>
          <w:tcPr>
            <w:tcW w:w="844" w:type="dxa"/>
          </w:tcPr>
          <w:p w14:paraId="15FE8E0F"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400</w:t>
            </w:r>
          </w:p>
        </w:tc>
      </w:tr>
      <w:tr w:rsidR="00312F58" w14:paraId="45796A06"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06" w:type="dxa"/>
            <w:shd w:val="clear" w:color="auto" w:fill="D9E2F3"/>
          </w:tcPr>
          <w:p w14:paraId="4E20D38D" w14:textId="77777777" w:rsidR="00312F58" w:rsidRDefault="00000000">
            <w:pPr>
              <w:spacing w:before="20" w:after="20"/>
              <w:jc w:val="left"/>
            </w:pPr>
            <w:r>
              <w:lastRenderedPageBreak/>
              <w:t>DATA-003</w:t>
            </w:r>
          </w:p>
        </w:tc>
        <w:tc>
          <w:tcPr>
            <w:tcW w:w="3656" w:type="dxa"/>
            <w:shd w:val="clear" w:color="auto" w:fill="D9E2F3"/>
          </w:tcPr>
          <w:p w14:paraId="5C60B551"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Categoría del catálogo sin servicio de conversión (volumen, tiempo, área)</w:t>
            </w:r>
          </w:p>
        </w:tc>
        <w:tc>
          <w:tcPr>
            <w:tcW w:w="3094" w:type="dxa"/>
            <w:shd w:val="clear" w:color="auto" w:fill="D9E2F3"/>
          </w:tcPr>
          <w:p w14:paraId="0518D040"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Conversión no disponible para la categoría</w:t>
            </w:r>
          </w:p>
        </w:tc>
        <w:tc>
          <w:tcPr>
            <w:tcW w:w="844" w:type="dxa"/>
            <w:shd w:val="clear" w:color="auto" w:fill="D9E2F3"/>
          </w:tcPr>
          <w:p w14:paraId="23F9E957"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400</w:t>
            </w:r>
          </w:p>
        </w:tc>
      </w:tr>
      <w:tr w:rsidR="00312F58" w14:paraId="4C60E287"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1406" w:type="dxa"/>
          </w:tcPr>
          <w:p w14:paraId="5DE54397" w14:textId="77777777" w:rsidR="00312F58" w:rsidRDefault="00000000">
            <w:pPr>
              <w:spacing w:before="20" w:after="20"/>
              <w:jc w:val="left"/>
            </w:pPr>
            <w:r>
              <w:t>SYS-001</w:t>
            </w:r>
          </w:p>
        </w:tc>
        <w:tc>
          <w:tcPr>
            <w:tcW w:w="3656" w:type="dxa"/>
          </w:tcPr>
          <w:p w14:paraId="3F5EE8C6"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Error interno no previsto</w:t>
            </w:r>
          </w:p>
        </w:tc>
        <w:tc>
          <w:tcPr>
            <w:tcW w:w="3094" w:type="dxa"/>
          </w:tcPr>
          <w:p w14:paraId="3714C381"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Error interno del servidor</w:t>
            </w:r>
          </w:p>
        </w:tc>
        <w:tc>
          <w:tcPr>
            <w:tcW w:w="844" w:type="dxa"/>
          </w:tcPr>
          <w:p w14:paraId="329D01F5"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500</w:t>
            </w:r>
          </w:p>
        </w:tc>
      </w:tr>
    </w:tbl>
    <w:p w14:paraId="3BDF3CAB" w14:textId="77777777" w:rsidR="00312F58" w:rsidRDefault="00312F58"/>
    <w:p w14:paraId="7E274DF9" w14:textId="77777777" w:rsidR="00312F58" w:rsidRDefault="00000000">
      <w:pPr>
        <w:pStyle w:val="Heading2"/>
        <w:numPr>
          <w:ilvl w:val="1"/>
          <w:numId w:val="20"/>
        </w:numPr>
      </w:pPr>
      <w:bookmarkStart w:id="31" w:name="_Toc242250624"/>
      <w:r>
        <w:t>Requisitos Funcionales</w:t>
      </w:r>
      <w:bookmarkEnd w:id="31"/>
    </w:p>
    <w:p w14:paraId="44E75234" w14:textId="77777777" w:rsidR="00312F58" w:rsidRDefault="00000000">
      <w:pPr>
        <w:pStyle w:val="Heading3"/>
        <w:numPr>
          <w:ilvl w:val="2"/>
          <w:numId w:val="20"/>
        </w:numPr>
      </w:pPr>
      <w:bookmarkStart w:id="32" w:name="_Toc242250625"/>
      <w:r>
        <w:t>Objetivo General</w:t>
      </w:r>
      <w:bookmarkEnd w:id="32"/>
    </w:p>
    <w:p w14:paraId="79495B65" w14:textId="77777777" w:rsidR="00312F58" w:rsidRDefault="00000000">
      <w:r>
        <w:t>El sistema “Convertidor de Unidades” permitirá el procesamiento centralizado y seguro de conversiones de unidades a través de una red, apoyándose en los servicios expuestos por el servidor y consumidos de la misma forma por los cuatro clientes.</w:t>
      </w:r>
    </w:p>
    <w:p w14:paraId="0E442EFA" w14:textId="77777777" w:rsidR="00312F58" w:rsidRDefault="00000000">
      <w:pPr>
        <w:pStyle w:val="Heading3"/>
        <w:numPr>
          <w:ilvl w:val="2"/>
          <w:numId w:val="20"/>
        </w:numPr>
      </w:pPr>
      <w:bookmarkStart w:id="33" w:name="_Toc242250626"/>
      <w:r>
        <w:t>Objetivos Específicos</w:t>
      </w:r>
      <w:bookmarkEnd w:id="33"/>
    </w:p>
    <w:p w14:paraId="68CAD4E8" w14:textId="77777777" w:rsidR="00312F58" w:rsidRDefault="00000000">
      <w:r>
        <w:t>A continuación, se muestran los objetivos específicos en los que se sustenta el proyecto.</w:t>
      </w:r>
    </w:p>
    <w:p w14:paraId="4856A8F0" w14:textId="77777777" w:rsidR="00312F58" w:rsidRDefault="00000000">
      <w:pPr>
        <w:pStyle w:val="Caption"/>
        <w:keepNext/>
      </w:pPr>
      <w:bookmarkStart w:id="34" w:name="_Toc242250656"/>
      <w:r>
        <w:t xml:space="preserve">Tabla </w:t>
      </w:r>
      <w:r>
        <w:fldChar w:fldCharType="begin"/>
      </w:r>
      <w:r>
        <w:instrText xml:space="preserve"> SEQ Tabla \* ARABIC </w:instrText>
      </w:r>
      <w:r>
        <w:fldChar w:fldCharType="separate"/>
      </w:r>
      <w:r w:rsidR="00790DE4">
        <w:rPr>
          <w:noProof/>
        </w:rPr>
        <w:t>10</w:t>
      </w:r>
      <w:r>
        <w:fldChar w:fldCharType="end"/>
      </w:r>
      <w:r>
        <w:t>. Autenticar al usuario</w:t>
      </w:r>
      <w:bookmarkEnd w:id="34"/>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2E3420A9"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3F9BE52A" w14:textId="77777777" w:rsidR="00312F58" w:rsidRDefault="00000000">
            <w:pPr>
              <w:keepNext/>
              <w:spacing w:before="40" w:after="40"/>
              <w:jc w:val="left"/>
            </w:pPr>
            <w:r>
              <w:rPr>
                <w:color w:val="FFFFFF"/>
              </w:rPr>
              <w:t>OBJ-001</w:t>
            </w:r>
          </w:p>
        </w:tc>
        <w:tc>
          <w:tcPr>
            <w:tcW w:w="6873" w:type="dxa"/>
            <w:shd w:val="clear" w:color="auto" w:fill="4472C4"/>
          </w:tcPr>
          <w:p w14:paraId="5AB35E43"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Autenticar al usuario</w:t>
            </w:r>
          </w:p>
        </w:tc>
      </w:tr>
      <w:tr w:rsidR="00312F58" w14:paraId="4E7D5B54"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0D5B196" w14:textId="77777777" w:rsidR="00312F58" w:rsidRDefault="00000000">
            <w:pPr>
              <w:keepNext/>
              <w:spacing w:before="20" w:after="20"/>
              <w:jc w:val="left"/>
            </w:pPr>
            <w:r>
              <w:t>Descripción</w:t>
            </w:r>
          </w:p>
        </w:tc>
        <w:tc>
          <w:tcPr>
            <w:tcW w:w="6873" w:type="dxa"/>
            <w:shd w:val="clear" w:color="auto" w:fill="D9E2F3"/>
          </w:tcPr>
          <w:p w14:paraId="410A9831"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Validar las credenciales del usuario y emitir un token de seguridad temporal que autorice el uso de los servicios protegidos.</w:t>
            </w:r>
          </w:p>
        </w:tc>
      </w:tr>
      <w:tr w:rsidR="00312F58" w14:paraId="25649514"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3A2582F4" w14:textId="77777777" w:rsidR="00312F58" w:rsidRDefault="00000000">
            <w:pPr>
              <w:keepNext/>
              <w:spacing w:before="20" w:after="20"/>
              <w:jc w:val="left"/>
            </w:pPr>
            <w:r>
              <w:t>Importancia</w:t>
            </w:r>
          </w:p>
        </w:tc>
        <w:tc>
          <w:tcPr>
            <w:tcW w:w="6873" w:type="dxa"/>
          </w:tcPr>
          <w:p w14:paraId="4C1D9186"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312F58" w14:paraId="79A03BC2"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EB7DA1D" w14:textId="77777777" w:rsidR="00312F58" w:rsidRDefault="00000000">
            <w:pPr>
              <w:spacing w:before="20" w:after="20"/>
              <w:jc w:val="left"/>
            </w:pPr>
            <w:r>
              <w:t>Comentarios</w:t>
            </w:r>
          </w:p>
        </w:tc>
        <w:tc>
          <w:tcPr>
            <w:tcW w:w="6873" w:type="dxa"/>
            <w:shd w:val="clear" w:color="auto" w:fill="D9E2F3"/>
          </w:tcPr>
          <w:p w14:paraId="0E3746B5"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w:t>
            </w:r>
          </w:p>
        </w:tc>
      </w:tr>
    </w:tbl>
    <w:p w14:paraId="13216F8D" w14:textId="77777777" w:rsidR="00312F58" w:rsidRDefault="00312F58"/>
    <w:p w14:paraId="04C12142" w14:textId="77777777" w:rsidR="00312F58" w:rsidRDefault="00000000">
      <w:pPr>
        <w:pStyle w:val="Caption"/>
        <w:keepNext/>
      </w:pPr>
      <w:bookmarkStart w:id="35" w:name="_Toc242250657"/>
      <w:r>
        <w:t xml:space="preserve">Tabla </w:t>
      </w:r>
      <w:r>
        <w:fldChar w:fldCharType="begin"/>
      </w:r>
      <w:r>
        <w:instrText xml:space="preserve"> SEQ Tabla \* ARABIC </w:instrText>
      </w:r>
      <w:r>
        <w:fldChar w:fldCharType="separate"/>
      </w:r>
      <w:r w:rsidR="00790DE4">
        <w:rPr>
          <w:noProof/>
        </w:rPr>
        <w:t>11</w:t>
      </w:r>
      <w:r>
        <w:fldChar w:fldCharType="end"/>
      </w:r>
      <w:r>
        <w:t>. Consultar el catálogo de unidades</w:t>
      </w:r>
      <w:bookmarkEnd w:id="35"/>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55DCE8A9"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00259AD3" w14:textId="77777777" w:rsidR="00312F58" w:rsidRDefault="00000000">
            <w:pPr>
              <w:keepNext/>
              <w:spacing w:before="40" w:after="40"/>
              <w:jc w:val="left"/>
            </w:pPr>
            <w:r>
              <w:rPr>
                <w:color w:val="FFFFFF"/>
              </w:rPr>
              <w:t>OBJ-002</w:t>
            </w:r>
          </w:p>
        </w:tc>
        <w:tc>
          <w:tcPr>
            <w:tcW w:w="6873" w:type="dxa"/>
            <w:shd w:val="clear" w:color="auto" w:fill="4472C4"/>
          </w:tcPr>
          <w:p w14:paraId="3DB14CD2"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Consultar el catálogo de unidades</w:t>
            </w:r>
          </w:p>
        </w:tc>
      </w:tr>
      <w:tr w:rsidR="00312F58" w14:paraId="32C73674"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6D6717D" w14:textId="77777777" w:rsidR="00312F58" w:rsidRDefault="00000000">
            <w:pPr>
              <w:keepNext/>
              <w:spacing w:before="20" w:after="20"/>
              <w:jc w:val="left"/>
            </w:pPr>
            <w:r>
              <w:t>Descripción</w:t>
            </w:r>
          </w:p>
        </w:tc>
        <w:tc>
          <w:tcPr>
            <w:tcW w:w="6873" w:type="dxa"/>
            <w:shd w:val="clear" w:color="auto" w:fill="D9E2F3"/>
          </w:tcPr>
          <w:p w14:paraId="3BCC96F0"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Permitir conocer las categorías del catálogo y las unidades de cada categoría para seleccionar correctamente las unidades a convertir.</w:t>
            </w:r>
          </w:p>
        </w:tc>
      </w:tr>
      <w:tr w:rsidR="00312F58" w14:paraId="46CD7C3B"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1F80BBA3" w14:textId="77777777" w:rsidR="00312F58" w:rsidRDefault="00000000">
            <w:pPr>
              <w:keepNext/>
              <w:spacing w:before="20" w:after="20"/>
              <w:jc w:val="left"/>
            </w:pPr>
            <w:r>
              <w:t>Importancia</w:t>
            </w:r>
          </w:p>
        </w:tc>
        <w:tc>
          <w:tcPr>
            <w:tcW w:w="6873" w:type="dxa"/>
          </w:tcPr>
          <w:p w14:paraId="28AB183C"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312F58" w14:paraId="018C3D45"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423B362" w14:textId="77777777" w:rsidR="00312F58" w:rsidRDefault="00000000">
            <w:pPr>
              <w:spacing w:before="20" w:after="20"/>
              <w:jc w:val="left"/>
            </w:pPr>
            <w:r>
              <w:t>Comentarios</w:t>
            </w:r>
          </w:p>
        </w:tc>
        <w:tc>
          <w:tcPr>
            <w:tcW w:w="6873" w:type="dxa"/>
            <w:shd w:val="clear" w:color="auto" w:fill="D9E2F3"/>
          </w:tcPr>
          <w:p w14:paraId="78A5892B"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w:t>
            </w:r>
          </w:p>
        </w:tc>
      </w:tr>
    </w:tbl>
    <w:p w14:paraId="7C174346" w14:textId="77777777" w:rsidR="00312F58" w:rsidRDefault="00312F58"/>
    <w:p w14:paraId="237CD203" w14:textId="77777777" w:rsidR="00312F58" w:rsidRDefault="00000000">
      <w:pPr>
        <w:pStyle w:val="Caption"/>
        <w:keepNext/>
      </w:pPr>
      <w:bookmarkStart w:id="36" w:name="_Toc242250658"/>
      <w:r>
        <w:t xml:space="preserve">Tabla </w:t>
      </w:r>
      <w:r>
        <w:fldChar w:fldCharType="begin"/>
      </w:r>
      <w:r>
        <w:instrText xml:space="preserve"> SEQ Tabla \* ARABIC </w:instrText>
      </w:r>
      <w:r>
        <w:fldChar w:fldCharType="separate"/>
      </w:r>
      <w:r w:rsidR="00790DE4">
        <w:rPr>
          <w:noProof/>
        </w:rPr>
        <w:t>12</w:t>
      </w:r>
      <w:r>
        <w:fldChar w:fldCharType="end"/>
      </w:r>
      <w:r>
        <w:t>. Realizar conversiones</w:t>
      </w:r>
      <w:bookmarkEnd w:id="36"/>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4A2EAED4"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06918C98" w14:textId="77777777" w:rsidR="00312F58" w:rsidRDefault="00000000">
            <w:pPr>
              <w:keepNext/>
              <w:spacing w:before="40" w:after="40"/>
              <w:jc w:val="left"/>
            </w:pPr>
            <w:r>
              <w:rPr>
                <w:color w:val="FFFFFF"/>
              </w:rPr>
              <w:t>OBJ-003</w:t>
            </w:r>
          </w:p>
        </w:tc>
        <w:tc>
          <w:tcPr>
            <w:tcW w:w="6873" w:type="dxa"/>
            <w:shd w:val="clear" w:color="auto" w:fill="4472C4"/>
          </w:tcPr>
          <w:p w14:paraId="18CB4BFC"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Realizar conversiones</w:t>
            </w:r>
          </w:p>
        </w:tc>
      </w:tr>
      <w:tr w:rsidR="00312F58" w14:paraId="599F6653"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BF5E243" w14:textId="77777777" w:rsidR="00312F58" w:rsidRDefault="00000000">
            <w:pPr>
              <w:keepNext/>
              <w:spacing w:before="20" w:after="20"/>
              <w:jc w:val="left"/>
            </w:pPr>
            <w:r>
              <w:t>Descripción</w:t>
            </w:r>
          </w:p>
        </w:tc>
        <w:tc>
          <w:tcPr>
            <w:tcW w:w="6873" w:type="dxa"/>
            <w:shd w:val="clear" w:color="auto" w:fill="D9E2F3"/>
          </w:tcPr>
          <w:p w14:paraId="22F63015"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Recibir la categoría, la unidad de origen, la unidad de destino y el valor numérico, y transformar el valor entre unidades de longitud, masa y temperatura.</w:t>
            </w:r>
          </w:p>
        </w:tc>
      </w:tr>
      <w:tr w:rsidR="00312F58" w14:paraId="12E9F036"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5325700B" w14:textId="77777777" w:rsidR="00312F58" w:rsidRDefault="00000000">
            <w:pPr>
              <w:keepNext/>
              <w:spacing w:before="20" w:after="20"/>
              <w:jc w:val="left"/>
            </w:pPr>
            <w:r>
              <w:t>Importancia</w:t>
            </w:r>
          </w:p>
        </w:tc>
        <w:tc>
          <w:tcPr>
            <w:tcW w:w="6873" w:type="dxa"/>
          </w:tcPr>
          <w:p w14:paraId="5E48336E"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312F58" w14:paraId="586AD81F"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3B0F4A6" w14:textId="77777777" w:rsidR="00312F58" w:rsidRDefault="00000000">
            <w:pPr>
              <w:spacing w:before="20" w:after="20"/>
              <w:jc w:val="left"/>
            </w:pPr>
            <w:r>
              <w:t>Comentarios</w:t>
            </w:r>
          </w:p>
        </w:tc>
        <w:tc>
          <w:tcPr>
            <w:tcW w:w="6873" w:type="dxa"/>
            <w:shd w:val="clear" w:color="auto" w:fill="D9E2F3"/>
          </w:tcPr>
          <w:p w14:paraId="26A66484"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La operación se ejecuta solo si la petición incluye un token válido.</w:t>
            </w:r>
          </w:p>
        </w:tc>
      </w:tr>
    </w:tbl>
    <w:p w14:paraId="15F1F1A2" w14:textId="77777777" w:rsidR="00312F58" w:rsidRDefault="00312F58"/>
    <w:p w14:paraId="7DCF9B8E" w14:textId="77777777" w:rsidR="00312F58" w:rsidRDefault="00000000">
      <w:pPr>
        <w:pStyle w:val="Caption"/>
        <w:keepNext/>
      </w:pPr>
      <w:bookmarkStart w:id="37" w:name="_Toc242250659"/>
      <w:r>
        <w:lastRenderedPageBreak/>
        <w:t xml:space="preserve">Tabla </w:t>
      </w:r>
      <w:r>
        <w:fldChar w:fldCharType="begin"/>
      </w:r>
      <w:r>
        <w:instrText xml:space="preserve"> SEQ Tabla \* ARABIC </w:instrText>
      </w:r>
      <w:r>
        <w:fldChar w:fldCharType="separate"/>
      </w:r>
      <w:r w:rsidR="00790DE4">
        <w:rPr>
          <w:noProof/>
        </w:rPr>
        <w:t>13</w:t>
      </w:r>
      <w:r>
        <w:fldChar w:fldCharType="end"/>
      </w:r>
      <w:r>
        <w:t>. Garantizar respuestas estructuradas y control de errores</w:t>
      </w:r>
      <w:bookmarkEnd w:id="37"/>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61AD16FC"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208F9046" w14:textId="77777777" w:rsidR="00312F58" w:rsidRDefault="00000000">
            <w:pPr>
              <w:keepNext/>
              <w:spacing w:before="40" w:after="40"/>
              <w:jc w:val="left"/>
            </w:pPr>
            <w:r>
              <w:rPr>
                <w:color w:val="FFFFFF"/>
              </w:rPr>
              <w:t>OBJ-004</w:t>
            </w:r>
          </w:p>
        </w:tc>
        <w:tc>
          <w:tcPr>
            <w:tcW w:w="6873" w:type="dxa"/>
            <w:shd w:val="clear" w:color="auto" w:fill="4472C4"/>
          </w:tcPr>
          <w:p w14:paraId="3E9E804E"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Garantizar respuestas estructuradas y control de errores</w:t>
            </w:r>
          </w:p>
        </w:tc>
      </w:tr>
      <w:tr w:rsidR="00312F58" w14:paraId="21922927"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857BBE8" w14:textId="77777777" w:rsidR="00312F58" w:rsidRDefault="00000000">
            <w:pPr>
              <w:keepNext/>
              <w:spacing w:before="20" w:after="20"/>
              <w:jc w:val="left"/>
            </w:pPr>
            <w:r>
              <w:t>Descripción</w:t>
            </w:r>
          </w:p>
        </w:tc>
        <w:tc>
          <w:tcPr>
            <w:tcW w:w="6873" w:type="dxa"/>
            <w:shd w:val="clear" w:color="auto" w:fill="D9E2F3"/>
          </w:tcPr>
          <w:p w14:paraId="68D07E82"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Responder siempre con una estructura que indique el estado, el código, el mensaje y el resultado, y gestionar las peticiones con token inválido, sesión expirada, unidades no soportadas o datos inconsistentes.</w:t>
            </w:r>
          </w:p>
        </w:tc>
      </w:tr>
      <w:tr w:rsidR="00312F58" w14:paraId="2A3AF121"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7F419488" w14:textId="77777777" w:rsidR="00312F58" w:rsidRDefault="00000000">
            <w:pPr>
              <w:keepNext/>
              <w:spacing w:before="20" w:after="20"/>
              <w:jc w:val="left"/>
            </w:pPr>
            <w:r>
              <w:t>Importancia</w:t>
            </w:r>
          </w:p>
        </w:tc>
        <w:tc>
          <w:tcPr>
            <w:tcW w:w="6873" w:type="dxa"/>
          </w:tcPr>
          <w:p w14:paraId="11EC1DAB"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312F58" w14:paraId="2B73EA26"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24147D2" w14:textId="77777777" w:rsidR="00312F58" w:rsidRDefault="00000000">
            <w:pPr>
              <w:spacing w:before="20" w:after="20"/>
              <w:jc w:val="left"/>
            </w:pPr>
            <w:r>
              <w:t>Comentarios</w:t>
            </w:r>
          </w:p>
        </w:tc>
        <w:tc>
          <w:tcPr>
            <w:tcW w:w="6873" w:type="dxa"/>
            <w:shd w:val="clear" w:color="auto" w:fill="D9E2F3"/>
          </w:tcPr>
          <w:p w14:paraId="0D6D0C0C"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w:t>
            </w:r>
          </w:p>
        </w:tc>
      </w:tr>
    </w:tbl>
    <w:p w14:paraId="18EA79B7" w14:textId="77777777" w:rsidR="00312F58" w:rsidRDefault="00312F58"/>
    <w:p w14:paraId="764C2703" w14:textId="77777777" w:rsidR="00312F58" w:rsidRDefault="00000000">
      <w:pPr>
        <w:pStyle w:val="Heading3"/>
        <w:numPr>
          <w:ilvl w:val="2"/>
          <w:numId w:val="20"/>
        </w:numPr>
      </w:pPr>
      <w:bookmarkStart w:id="38" w:name="_Toc242250627"/>
      <w:r>
        <w:t>Actores</w:t>
      </w:r>
      <w:bookmarkEnd w:id="38"/>
    </w:p>
    <w:p w14:paraId="62818D82" w14:textId="77777777" w:rsidR="00312F58" w:rsidRDefault="00000000">
      <w:r>
        <w:t>Se utiliza un actor de negocio (Usuario) y cuatro actores especializados que representan los canales de acceso. Los cuatro clientes se relacionan con el Usuario mediante generalización, por lo que heredan sus casos de uso y no es necesario duplicarlos.</w:t>
      </w:r>
    </w:p>
    <w:p w14:paraId="1F1E91F7" w14:textId="77777777" w:rsidR="00312F58" w:rsidRDefault="00000000">
      <w:pPr>
        <w:pStyle w:val="Caption"/>
        <w:keepNext/>
      </w:pPr>
      <w:bookmarkStart w:id="39" w:name="_Toc242250660"/>
      <w:r>
        <w:t xml:space="preserve">Tabla </w:t>
      </w:r>
      <w:r>
        <w:fldChar w:fldCharType="begin"/>
      </w:r>
      <w:r>
        <w:instrText xml:space="preserve"> SEQ Tabla \* ARABIC </w:instrText>
      </w:r>
      <w:r>
        <w:fldChar w:fldCharType="separate"/>
      </w:r>
      <w:r w:rsidR="00790DE4">
        <w:rPr>
          <w:noProof/>
        </w:rPr>
        <w:t>14</w:t>
      </w:r>
      <w:r>
        <w:fldChar w:fldCharType="end"/>
      </w:r>
      <w:r>
        <w:t>. Actor Usuario</w:t>
      </w:r>
      <w:bookmarkEnd w:id="39"/>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6046948D"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72D26D1F" w14:textId="77777777" w:rsidR="00312F58" w:rsidRDefault="00000000">
            <w:pPr>
              <w:keepNext/>
              <w:spacing w:before="40" w:after="40"/>
              <w:jc w:val="left"/>
            </w:pPr>
            <w:r>
              <w:rPr>
                <w:color w:val="FFFFFF"/>
              </w:rPr>
              <w:t>ACT-001</w:t>
            </w:r>
          </w:p>
        </w:tc>
        <w:tc>
          <w:tcPr>
            <w:tcW w:w="6873" w:type="dxa"/>
            <w:shd w:val="clear" w:color="auto" w:fill="4472C4"/>
          </w:tcPr>
          <w:p w14:paraId="0DB1278A"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Usuario</w:t>
            </w:r>
          </w:p>
        </w:tc>
      </w:tr>
      <w:tr w:rsidR="00312F58" w14:paraId="67951023"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EBDC0A3" w14:textId="77777777" w:rsidR="00312F58" w:rsidRDefault="00000000">
            <w:pPr>
              <w:keepNext/>
              <w:spacing w:before="20" w:after="20"/>
              <w:jc w:val="left"/>
            </w:pPr>
            <w:r>
              <w:t>Descripción</w:t>
            </w:r>
          </w:p>
        </w:tc>
        <w:tc>
          <w:tcPr>
            <w:tcW w:w="6873" w:type="dxa"/>
            <w:shd w:val="clear" w:color="auto" w:fill="D9E2F3"/>
          </w:tcPr>
          <w:p w14:paraId="2093F7C5"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Persona que utiliza cualquiera de los cuatro canales para autenticarse, consultar el catálogo, solicitar conversiones, visualizar resultados y recibir mensajes de error.</w:t>
            </w:r>
          </w:p>
        </w:tc>
      </w:tr>
      <w:tr w:rsidR="00312F58" w14:paraId="389913DA"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5C990B2B" w14:textId="77777777" w:rsidR="00312F58" w:rsidRDefault="00000000">
            <w:pPr>
              <w:spacing w:before="20" w:after="20"/>
              <w:jc w:val="left"/>
            </w:pPr>
            <w:r>
              <w:t>Comentarios</w:t>
            </w:r>
          </w:p>
        </w:tc>
        <w:tc>
          <w:tcPr>
            <w:tcW w:w="6873" w:type="dxa"/>
          </w:tcPr>
          <w:p w14:paraId="764E6582"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Actor principal. Conceptualmente es el mismo usuario sin importar el canal que utilice.</w:t>
            </w:r>
          </w:p>
        </w:tc>
      </w:tr>
    </w:tbl>
    <w:p w14:paraId="639B7420" w14:textId="77777777" w:rsidR="00312F58" w:rsidRDefault="00312F58"/>
    <w:p w14:paraId="5DC2D8F9" w14:textId="77777777" w:rsidR="00312F58" w:rsidRDefault="00000000">
      <w:pPr>
        <w:pStyle w:val="Caption"/>
        <w:keepNext/>
      </w:pPr>
      <w:bookmarkStart w:id="40" w:name="_Toc242250661"/>
      <w:r>
        <w:t xml:space="preserve">Tabla </w:t>
      </w:r>
      <w:r>
        <w:fldChar w:fldCharType="begin"/>
      </w:r>
      <w:r>
        <w:instrText xml:space="preserve"> SEQ Tabla \* ARABIC </w:instrText>
      </w:r>
      <w:r>
        <w:fldChar w:fldCharType="separate"/>
      </w:r>
      <w:r w:rsidR="00790DE4">
        <w:rPr>
          <w:noProof/>
        </w:rPr>
        <w:t>15</w:t>
      </w:r>
      <w:r>
        <w:fldChar w:fldCharType="end"/>
      </w:r>
      <w:r>
        <w:t>. Actor Cliente Consola</w:t>
      </w:r>
      <w:bookmarkEnd w:id="40"/>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2429FCE6"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170AB122" w14:textId="77777777" w:rsidR="00312F58" w:rsidRDefault="00000000">
            <w:pPr>
              <w:keepNext/>
              <w:spacing w:before="40" w:after="40"/>
              <w:jc w:val="left"/>
            </w:pPr>
            <w:r>
              <w:rPr>
                <w:color w:val="FFFFFF"/>
              </w:rPr>
              <w:t>ACT-002</w:t>
            </w:r>
          </w:p>
        </w:tc>
        <w:tc>
          <w:tcPr>
            <w:tcW w:w="6873" w:type="dxa"/>
            <w:shd w:val="clear" w:color="auto" w:fill="4472C4"/>
          </w:tcPr>
          <w:p w14:paraId="103A35AE"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Cliente Consola</w:t>
            </w:r>
          </w:p>
        </w:tc>
      </w:tr>
      <w:tr w:rsidR="00312F58" w14:paraId="1C23C4EB"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9D7CF3B" w14:textId="77777777" w:rsidR="00312F58" w:rsidRDefault="00000000">
            <w:pPr>
              <w:keepNext/>
              <w:spacing w:before="20" w:after="20"/>
              <w:jc w:val="left"/>
            </w:pPr>
            <w:r>
              <w:t>Descripción</w:t>
            </w:r>
          </w:p>
        </w:tc>
        <w:tc>
          <w:tcPr>
            <w:tcW w:w="6873" w:type="dxa"/>
            <w:shd w:val="clear" w:color="auto" w:fill="D9E2F3"/>
          </w:tcPr>
          <w:p w14:paraId="6735F5CE"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Representa el acceso mediante la aplicación de consola Java SE, que consume los servicios del servidor desde la línea de comandos.</w:t>
            </w:r>
          </w:p>
        </w:tc>
      </w:tr>
      <w:tr w:rsidR="00312F58" w14:paraId="603D0264"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2346201F" w14:textId="77777777" w:rsidR="00312F58" w:rsidRDefault="00000000">
            <w:pPr>
              <w:spacing w:before="20" w:after="20"/>
              <w:jc w:val="left"/>
            </w:pPr>
            <w:r>
              <w:t>Comentarios</w:t>
            </w:r>
          </w:p>
        </w:tc>
        <w:tc>
          <w:tcPr>
            <w:tcW w:w="6873" w:type="dxa"/>
          </w:tcPr>
          <w:p w14:paraId="544B1A4E"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Especialización (generalización) del actor Usuario.</w:t>
            </w:r>
          </w:p>
        </w:tc>
      </w:tr>
    </w:tbl>
    <w:p w14:paraId="1F91B14A" w14:textId="77777777" w:rsidR="00312F58" w:rsidRDefault="00312F58"/>
    <w:p w14:paraId="334B1A22" w14:textId="77777777" w:rsidR="00312F58" w:rsidRDefault="00000000">
      <w:pPr>
        <w:pStyle w:val="Caption"/>
        <w:keepNext/>
      </w:pPr>
      <w:bookmarkStart w:id="41" w:name="_Toc242250662"/>
      <w:r>
        <w:t xml:space="preserve">Tabla </w:t>
      </w:r>
      <w:r>
        <w:fldChar w:fldCharType="begin"/>
      </w:r>
      <w:r>
        <w:instrText xml:space="preserve"> SEQ Tabla \* ARABIC </w:instrText>
      </w:r>
      <w:r>
        <w:fldChar w:fldCharType="separate"/>
      </w:r>
      <w:r w:rsidR="00790DE4">
        <w:rPr>
          <w:noProof/>
        </w:rPr>
        <w:t>16</w:t>
      </w:r>
      <w:r>
        <w:fldChar w:fldCharType="end"/>
      </w:r>
      <w:r>
        <w:t>. Actor Cliente Escritorio</w:t>
      </w:r>
      <w:bookmarkEnd w:id="41"/>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0BC027E7"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6336514F" w14:textId="77777777" w:rsidR="00312F58" w:rsidRDefault="00000000">
            <w:pPr>
              <w:keepNext/>
              <w:spacing w:before="40" w:after="40"/>
              <w:jc w:val="left"/>
            </w:pPr>
            <w:r>
              <w:rPr>
                <w:color w:val="FFFFFF"/>
              </w:rPr>
              <w:t>ACT-003</w:t>
            </w:r>
          </w:p>
        </w:tc>
        <w:tc>
          <w:tcPr>
            <w:tcW w:w="6873" w:type="dxa"/>
            <w:shd w:val="clear" w:color="auto" w:fill="4472C4"/>
          </w:tcPr>
          <w:p w14:paraId="35DA1E10"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Cliente Escritorio</w:t>
            </w:r>
          </w:p>
        </w:tc>
      </w:tr>
      <w:tr w:rsidR="00312F58" w14:paraId="6DEED5F1"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5C78575" w14:textId="77777777" w:rsidR="00312F58" w:rsidRDefault="00000000">
            <w:pPr>
              <w:keepNext/>
              <w:spacing w:before="20" w:after="20"/>
              <w:jc w:val="left"/>
            </w:pPr>
            <w:r>
              <w:t>Descripción</w:t>
            </w:r>
          </w:p>
        </w:tc>
        <w:tc>
          <w:tcPr>
            <w:tcW w:w="6873" w:type="dxa"/>
            <w:shd w:val="clear" w:color="auto" w:fill="D9E2F3"/>
          </w:tcPr>
          <w:p w14:paraId="3257D0B7"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Representa el acceso mediante la aplicación de escritorio Java Swing.</w:t>
            </w:r>
          </w:p>
        </w:tc>
      </w:tr>
      <w:tr w:rsidR="00312F58" w14:paraId="0062CA23"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7E927A1B" w14:textId="77777777" w:rsidR="00312F58" w:rsidRDefault="00000000">
            <w:pPr>
              <w:spacing w:before="20" w:after="20"/>
              <w:jc w:val="left"/>
            </w:pPr>
            <w:r>
              <w:t>Comentarios</w:t>
            </w:r>
          </w:p>
        </w:tc>
        <w:tc>
          <w:tcPr>
            <w:tcW w:w="6873" w:type="dxa"/>
          </w:tcPr>
          <w:p w14:paraId="54634BE1"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Especialización (generalización) del actor Usuario.</w:t>
            </w:r>
          </w:p>
        </w:tc>
      </w:tr>
    </w:tbl>
    <w:p w14:paraId="68F15A8F" w14:textId="77777777" w:rsidR="00312F58" w:rsidRDefault="00312F58"/>
    <w:p w14:paraId="0E2C027C" w14:textId="77777777" w:rsidR="00312F58" w:rsidRDefault="00000000">
      <w:pPr>
        <w:pStyle w:val="Caption"/>
        <w:keepNext/>
      </w:pPr>
      <w:bookmarkStart w:id="42" w:name="_Toc242250663"/>
      <w:r>
        <w:t xml:space="preserve">Tabla </w:t>
      </w:r>
      <w:r>
        <w:fldChar w:fldCharType="begin"/>
      </w:r>
      <w:r>
        <w:instrText xml:space="preserve"> SEQ Tabla \* ARABIC </w:instrText>
      </w:r>
      <w:r>
        <w:fldChar w:fldCharType="separate"/>
      </w:r>
      <w:r w:rsidR="00790DE4">
        <w:rPr>
          <w:noProof/>
        </w:rPr>
        <w:t>17</w:t>
      </w:r>
      <w:r>
        <w:fldChar w:fldCharType="end"/>
      </w:r>
      <w:r>
        <w:t>. Actor Cliente Web</w:t>
      </w:r>
      <w:bookmarkEnd w:id="42"/>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0510AF14"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49680B70" w14:textId="77777777" w:rsidR="00312F58" w:rsidRDefault="00000000">
            <w:pPr>
              <w:keepNext/>
              <w:spacing w:before="40" w:after="40"/>
              <w:jc w:val="left"/>
            </w:pPr>
            <w:r>
              <w:rPr>
                <w:color w:val="FFFFFF"/>
              </w:rPr>
              <w:t>ACT-004</w:t>
            </w:r>
          </w:p>
        </w:tc>
        <w:tc>
          <w:tcPr>
            <w:tcW w:w="6873" w:type="dxa"/>
            <w:shd w:val="clear" w:color="auto" w:fill="4472C4"/>
          </w:tcPr>
          <w:p w14:paraId="378BB0F6"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Cliente Web</w:t>
            </w:r>
          </w:p>
        </w:tc>
      </w:tr>
      <w:tr w:rsidR="00312F58" w14:paraId="191DCD14"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C194058" w14:textId="77777777" w:rsidR="00312F58" w:rsidRDefault="00000000">
            <w:pPr>
              <w:keepNext/>
              <w:spacing w:before="20" w:after="20"/>
              <w:jc w:val="left"/>
            </w:pPr>
            <w:r>
              <w:t>Descripción</w:t>
            </w:r>
          </w:p>
        </w:tc>
        <w:tc>
          <w:tcPr>
            <w:tcW w:w="6873" w:type="dxa"/>
            <w:shd w:val="clear" w:color="auto" w:fill="D9E2F3"/>
          </w:tcPr>
          <w:p w14:paraId="1FC66502"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Representa el acceso mediante la aplicación web Jakarta EE (JSP/Servlets) desplegada en el servidor de aplicaciones, utilizada desde un navegador.</w:t>
            </w:r>
          </w:p>
        </w:tc>
      </w:tr>
      <w:tr w:rsidR="00312F58" w14:paraId="4EF2DD0B"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27513974" w14:textId="77777777" w:rsidR="00312F58" w:rsidRDefault="00000000">
            <w:pPr>
              <w:spacing w:before="20" w:after="20"/>
              <w:jc w:val="left"/>
            </w:pPr>
            <w:r>
              <w:t>Comentarios</w:t>
            </w:r>
          </w:p>
        </w:tc>
        <w:tc>
          <w:tcPr>
            <w:tcW w:w="6873" w:type="dxa"/>
          </w:tcPr>
          <w:p w14:paraId="7215F207"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Especialización (generalización) del actor Usuario.</w:t>
            </w:r>
          </w:p>
        </w:tc>
      </w:tr>
    </w:tbl>
    <w:p w14:paraId="5616DB6B" w14:textId="77777777" w:rsidR="00312F58" w:rsidRDefault="00312F58"/>
    <w:p w14:paraId="45EC6B57" w14:textId="77777777" w:rsidR="00312F58" w:rsidRDefault="00000000">
      <w:pPr>
        <w:pStyle w:val="Caption"/>
        <w:keepNext/>
      </w:pPr>
      <w:bookmarkStart w:id="43" w:name="_Toc242250664"/>
      <w:r>
        <w:lastRenderedPageBreak/>
        <w:t xml:space="preserve">Tabla </w:t>
      </w:r>
      <w:r>
        <w:fldChar w:fldCharType="begin"/>
      </w:r>
      <w:r>
        <w:instrText xml:space="preserve"> SEQ Tabla \* ARABIC </w:instrText>
      </w:r>
      <w:r>
        <w:fldChar w:fldCharType="separate"/>
      </w:r>
      <w:r w:rsidR="00790DE4">
        <w:rPr>
          <w:noProof/>
        </w:rPr>
        <w:t>18</w:t>
      </w:r>
      <w:r>
        <w:fldChar w:fldCharType="end"/>
      </w:r>
      <w:r>
        <w:t>. Actor Cliente Móvil Android</w:t>
      </w:r>
      <w:bookmarkEnd w:id="43"/>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154D02EC"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19DECFC9" w14:textId="77777777" w:rsidR="00312F58" w:rsidRDefault="00000000">
            <w:pPr>
              <w:keepNext/>
              <w:spacing w:before="40" w:after="40"/>
              <w:jc w:val="left"/>
            </w:pPr>
            <w:r>
              <w:rPr>
                <w:color w:val="FFFFFF"/>
              </w:rPr>
              <w:t>ACT-005</w:t>
            </w:r>
          </w:p>
        </w:tc>
        <w:tc>
          <w:tcPr>
            <w:tcW w:w="6873" w:type="dxa"/>
            <w:shd w:val="clear" w:color="auto" w:fill="4472C4"/>
          </w:tcPr>
          <w:p w14:paraId="13D60A12"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Cliente Móvil Android</w:t>
            </w:r>
          </w:p>
        </w:tc>
      </w:tr>
      <w:tr w:rsidR="00312F58" w14:paraId="59F835E4"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675DBEB" w14:textId="77777777" w:rsidR="00312F58" w:rsidRDefault="00000000">
            <w:pPr>
              <w:keepNext/>
              <w:spacing w:before="20" w:after="20"/>
              <w:jc w:val="left"/>
            </w:pPr>
            <w:r>
              <w:t>Descripción</w:t>
            </w:r>
          </w:p>
        </w:tc>
        <w:tc>
          <w:tcPr>
            <w:tcW w:w="6873" w:type="dxa"/>
            <w:shd w:val="clear" w:color="auto" w:fill="D9E2F3"/>
          </w:tcPr>
          <w:p w14:paraId="3282AB73"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Representa el acceso mediante la aplicación Android (Java) desarrollada en Android Studio.</w:t>
            </w:r>
          </w:p>
        </w:tc>
      </w:tr>
      <w:tr w:rsidR="00312F58" w14:paraId="7F6D0621"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223840E0" w14:textId="77777777" w:rsidR="00312F58" w:rsidRDefault="00000000">
            <w:pPr>
              <w:spacing w:before="20" w:after="20"/>
              <w:jc w:val="left"/>
            </w:pPr>
            <w:r>
              <w:t>Comentarios</w:t>
            </w:r>
          </w:p>
        </w:tc>
        <w:tc>
          <w:tcPr>
            <w:tcW w:w="6873" w:type="dxa"/>
          </w:tcPr>
          <w:p w14:paraId="631D8B11"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Especialización (generalización) del actor Usuario.</w:t>
            </w:r>
          </w:p>
        </w:tc>
      </w:tr>
    </w:tbl>
    <w:p w14:paraId="149122F7" w14:textId="77777777" w:rsidR="00312F58" w:rsidRDefault="00312F58"/>
    <w:p w14:paraId="3701B9D8" w14:textId="77777777" w:rsidR="00312F58" w:rsidRDefault="00000000">
      <w:pPr>
        <w:pStyle w:val="Heading3"/>
        <w:numPr>
          <w:ilvl w:val="2"/>
          <w:numId w:val="20"/>
        </w:numPr>
      </w:pPr>
      <w:bookmarkStart w:id="44" w:name="_Toc242250629"/>
      <w:r>
        <w:t>Lista de requisitos funcionales</w:t>
      </w:r>
      <w:bookmarkEnd w:id="44"/>
    </w:p>
    <w:p w14:paraId="584362F7" w14:textId="77777777" w:rsidR="00312F58" w:rsidRDefault="00000000">
      <w:r>
        <w:t>A continuación, se presenta la lista de requisitos funcionales del sistema “Convertidor de Unidades”.</w:t>
      </w:r>
    </w:p>
    <w:p w14:paraId="2C389338" w14:textId="77777777" w:rsidR="00312F58" w:rsidRDefault="00000000">
      <w:pPr>
        <w:pStyle w:val="Caption"/>
        <w:keepNext/>
      </w:pPr>
      <w:bookmarkStart w:id="45" w:name="_Toc242250666"/>
      <w:r>
        <w:t xml:space="preserve">Tabla </w:t>
      </w:r>
      <w:r>
        <w:fldChar w:fldCharType="begin"/>
      </w:r>
      <w:r>
        <w:instrText xml:space="preserve"> SEQ Tabla \* ARABIC </w:instrText>
      </w:r>
      <w:r>
        <w:fldChar w:fldCharType="separate"/>
      </w:r>
      <w:r w:rsidR="00790DE4">
        <w:rPr>
          <w:noProof/>
        </w:rPr>
        <w:t>20</w:t>
      </w:r>
      <w:r>
        <w:fldChar w:fldCharType="end"/>
      </w:r>
      <w:r>
        <w:t>. Lista de requisitos funcionales</w:t>
      </w:r>
      <w:bookmarkEnd w:id="45"/>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1246"/>
        <w:gridCol w:w="4708"/>
        <w:gridCol w:w="1938"/>
        <w:gridCol w:w="1108"/>
      </w:tblGrid>
      <w:tr w:rsidR="00312F58" w14:paraId="78144FA4"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46" w:type="dxa"/>
            <w:shd w:val="clear" w:color="auto" w:fill="4472C4"/>
          </w:tcPr>
          <w:p w14:paraId="11749DFE" w14:textId="77777777" w:rsidR="00312F58" w:rsidRDefault="00000000">
            <w:pPr>
              <w:spacing w:before="40" w:after="40"/>
              <w:jc w:val="left"/>
            </w:pPr>
            <w:r>
              <w:rPr>
                <w:color w:val="FFFFFF"/>
              </w:rPr>
              <w:t>Código</w:t>
            </w:r>
          </w:p>
        </w:tc>
        <w:tc>
          <w:tcPr>
            <w:tcW w:w="4708" w:type="dxa"/>
            <w:shd w:val="clear" w:color="auto" w:fill="4472C4"/>
          </w:tcPr>
          <w:p w14:paraId="41DDDA29" w14:textId="77777777" w:rsidR="00312F58"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Requerimiento</w:t>
            </w:r>
          </w:p>
        </w:tc>
        <w:tc>
          <w:tcPr>
            <w:tcW w:w="1938" w:type="dxa"/>
            <w:shd w:val="clear" w:color="auto" w:fill="4472C4"/>
          </w:tcPr>
          <w:p w14:paraId="77073C45" w14:textId="77777777" w:rsidR="00312F58"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Caso de uso</w:t>
            </w:r>
          </w:p>
        </w:tc>
        <w:tc>
          <w:tcPr>
            <w:tcW w:w="1108" w:type="dxa"/>
            <w:shd w:val="clear" w:color="auto" w:fill="4472C4"/>
          </w:tcPr>
          <w:p w14:paraId="6BA01A0D" w14:textId="77777777" w:rsidR="00312F58"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Actor</w:t>
            </w:r>
          </w:p>
        </w:tc>
      </w:tr>
      <w:tr w:rsidR="00312F58" w14:paraId="00EC5E90"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14:paraId="3E404E93" w14:textId="77777777" w:rsidR="00312F58" w:rsidRDefault="00000000">
            <w:pPr>
              <w:spacing w:before="20" w:after="20"/>
              <w:jc w:val="left"/>
            </w:pPr>
            <w:r>
              <w:t>RQF-001</w:t>
            </w:r>
          </w:p>
        </w:tc>
        <w:tc>
          <w:tcPr>
            <w:tcW w:w="4708" w:type="dxa"/>
            <w:shd w:val="clear" w:color="auto" w:fill="D9E2F3"/>
          </w:tcPr>
          <w:p w14:paraId="44132AF4"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El sistema debe recibir el usuario y la contraseña, validarlos contra las credenciales configuradas y, si son correctos, generar y devolver un token de seguridad con su fecha de expiración.</w:t>
            </w:r>
          </w:p>
        </w:tc>
        <w:tc>
          <w:tcPr>
            <w:tcW w:w="1938" w:type="dxa"/>
            <w:shd w:val="clear" w:color="auto" w:fill="D9E2F3"/>
          </w:tcPr>
          <w:p w14:paraId="2E63AC68"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CU-01 Autenticar usuario</w:t>
            </w:r>
          </w:p>
        </w:tc>
        <w:tc>
          <w:tcPr>
            <w:tcW w:w="1108" w:type="dxa"/>
            <w:shd w:val="clear" w:color="auto" w:fill="D9E2F3"/>
          </w:tcPr>
          <w:p w14:paraId="40D9DC7C"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Usuario</w:t>
            </w:r>
          </w:p>
        </w:tc>
      </w:tr>
      <w:tr w:rsidR="00312F58" w14:paraId="2F0189BA"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1246" w:type="dxa"/>
          </w:tcPr>
          <w:p w14:paraId="06F461CE" w14:textId="77777777" w:rsidR="00312F58" w:rsidRDefault="00000000">
            <w:pPr>
              <w:spacing w:before="20" w:after="20"/>
              <w:jc w:val="left"/>
            </w:pPr>
            <w:r>
              <w:t>RQF-002</w:t>
            </w:r>
          </w:p>
        </w:tc>
        <w:tc>
          <w:tcPr>
            <w:tcW w:w="4708" w:type="dxa"/>
          </w:tcPr>
          <w:p w14:paraId="6858C4BF"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El sistema debe devolver la lista de categorías del catálogo (longitud, masa/peso, volumen, tiempo, temperatura y área), indicando cuáles tienen servicio de conversión.</w:t>
            </w:r>
          </w:p>
        </w:tc>
        <w:tc>
          <w:tcPr>
            <w:tcW w:w="1938" w:type="dxa"/>
          </w:tcPr>
          <w:p w14:paraId="3080BF79"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CU-02 Consultar catálogo de categorías</w:t>
            </w:r>
          </w:p>
        </w:tc>
        <w:tc>
          <w:tcPr>
            <w:tcW w:w="1108" w:type="dxa"/>
          </w:tcPr>
          <w:p w14:paraId="563E4C4A"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Usuario</w:t>
            </w:r>
          </w:p>
        </w:tc>
      </w:tr>
      <w:tr w:rsidR="00312F58" w14:paraId="53E6A404"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14:paraId="690D6C0D" w14:textId="77777777" w:rsidR="00312F58" w:rsidRDefault="00000000">
            <w:pPr>
              <w:spacing w:before="20" w:after="20"/>
              <w:jc w:val="left"/>
            </w:pPr>
            <w:r>
              <w:t>RQF-003</w:t>
            </w:r>
          </w:p>
        </w:tc>
        <w:tc>
          <w:tcPr>
            <w:tcW w:w="4708" w:type="dxa"/>
            <w:shd w:val="clear" w:color="auto" w:fill="D9E2F3"/>
          </w:tcPr>
          <w:p w14:paraId="42F71380"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El sistema debe devolver las unidades de una categoría con su código, nombre y factor de conversión a la unidad base.</w:t>
            </w:r>
          </w:p>
        </w:tc>
        <w:tc>
          <w:tcPr>
            <w:tcW w:w="1938" w:type="dxa"/>
            <w:shd w:val="clear" w:color="auto" w:fill="D9E2F3"/>
          </w:tcPr>
          <w:p w14:paraId="1BB3FB1B"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CU-03 Consultar unidades por categoría</w:t>
            </w:r>
          </w:p>
        </w:tc>
        <w:tc>
          <w:tcPr>
            <w:tcW w:w="1108" w:type="dxa"/>
            <w:shd w:val="clear" w:color="auto" w:fill="D9E2F3"/>
          </w:tcPr>
          <w:p w14:paraId="62B4F9F9"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Usuario</w:t>
            </w:r>
          </w:p>
        </w:tc>
      </w:tr>
      <w:tr w:rsidR="00312F58" w14:paraId="49AE9557"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1246" w:type="dxa"/>
          </w:tcPr>
          <w:p w14:paraId="522F1022" w14:textId="77777777" w:rsidR="00312F58" w:rsidRDefault="00000000">
            <w:pPr>
              <w:spacing w:before="20" w:after="20"/>
              <w:jc w:val="left"/>
            </w:pPr>
            <w:r>
              <w:t>RQF-004</w:t>
            </w:r>
          </w:p>
        </w:tc>
        <w:tc>
          <w:tcPr>
            <w:tcW w:w="4708" w:type="dxa"/>
          </w:tcPr>
          <w:p w14:paraId="728ACAA8"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El sistema debe recibir la categoría, la unidad de origen, la unidad de destino y el valor numérico, y devolver el valor convertido.</w:t>
            </w:r>
          </w:p>
        </w:tc>
        <w:tc>
          <w:tcPr>
            <w:tcW w:w="1938" w:type="dxa"/>
          </w:tcPr>
          <w:p w14:paraId="518D74DC"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CU-04 Realizar conversión de unidades</w:t>
            </w:r>
          </w:p>
        </w:tc>
        <w:tc>
          <w:tcPr>
            <w:tcW w:w="1108" w:type="dxa"/>
          </w:tcPr>
          <w:p w14:paraId="3AC8F011"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Usuario</w:t>
            </w:r>
          </w:p>
        </w:tc>
      </w:tr>
      <w:tr w:rsidR="00312F58" w14:paraId="39476C8D"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14:paraId="49A40A4A" w14:textId="77777777" w:rsidR="00312F58" w:rsidRDefault="00000000">
            <w:pPr>
              <w:spacing w:before="20" w:after="20"/>
              <w:jc w:val="left"/>
            </w:pPr>
            <w:r>
              <w:t>RQF-005</w:t>
            </w:r>
          </w:p>
        </w:tc>
        <w:tc>
          <w:tcPr>
            <w:tcW w:w="4708" w:type="dxa"/>
            <w:shd w:val="clear" w:color="auto" w:fill="D9E2F3"/>
          </w:tcPr>
          <w:p w14:paraId="352B9100"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El sistema debe verificar, antes de procesar cualquier petición protegida, que el token exista, no haya sido alterado, corresponda al usuario y esté vigente.</w:t>
            </w:r>
          </w:p>
        </w:tc>
        <w:tc>
          <w:tcPr>
            <w:tcW w:w="1938" w:type="dxa"/>
            <w:shd w:val="clear" w:color="auto" w:fill="D9E2F3"/>
          </w:tcPr>
          <w:p w14:paraId="636677DA"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CU-05 Validar token de seguridad</w:t>
            </w:r>
          </w:p>
        </w:tc>
        <w:tc>
          <w:tcPr>
            <w:tcW w:w="1108" w:type="dxa"/>
            <w:shd w:val="clear" w:color="auto" w:fill="D9E2F3"/>
          </w:tcPr>
          <w:p w14:paraId="6D10D1A4"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Usuario</w:t>
            </w:r>
          </w:p>
        </w:tc>
      </w:tr>
      <w:tr w:rsidR="00312F58" w14:paraId="61D754CA"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1246" w:type="dxa"/>
          </w:tcPr>
          <w:p w14:paraId="041C2D53" w14:textId="77777777" w:rsidR="00312F58" w:rsidRDefault="00000000">
            <w:pPr>
              <w:spacing w:before="20" w:after="20"/>
              <w:jc w:val="left"/>
            </w:pPr>
            <w:r>
              <w:t>RQF-006</w:t>
            </w:r>
          </w:p>
        </w:tc>
        <w:tc>
          <w:tcPr>
            <w:tcW w:w="4708" w:type="dxa"/>
          </w:tcPr>
          <w:p w14:paraId="4803834C"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El sistema debe verificar que la categoría exista, que las unidades pertenezcan al catálogo y a la misma categoría, y que el valor sea numérico.</w:t>
            </w:r>
          </w:p>
        </w:tc>
        <w:tc>
          <w:tcPr>
            <w:tcW w:w="1938" w:type="dxa"/>
          </w:tcPr>
          <w:p w14:paraId="49D0D2A6"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CU-06 Validar datos de conversión</w:t>
            </w:r>
          </w:p>
        </w:tc>
        <w:tc>
          <w:tcPr>
            <w:tcW w:w="1108" w:type="dxa"/>
          </w:tcPr>
          <w:p w14:paraId="6B2E148D"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Usuario</w:t>
            </w:r>
          </w:p>
        </w:tc>
      </w:tr>
      <w:tr w:rsidR="00312F58" w14:paraId="7B49B90D"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14:paraId="1CDCB50F" w14:textId="77777777" w:rsidR="00312F58" w:rsidRDefault="00000000">
            <w:pPr>
              <w:spacing w:before="20" w:after="20"/>
              <w:jc w:val="left"/>
            </w:pPr>
            <w:r>
              <w:t>RQF-007</w:t>
            </w:r>
          </w:p>
        </w:tc>
        <w:tc>
          <w:tcPr>
            <w:tcW w:w="4708" w:type="dxa"/>
            <w:shd w:val="clear" w:color="auto" w:fill="D9E2F3"/>
          </w:tcPr>
          <w:p w14:paraId="5A1AB499"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El sistema debe devolver en toda petición una respuesta con estado, código, mensaje, resultado, unidad de origen y unidad de destino.</w:t>
            </w:r>
          </w:p>
        </w:tc>
        <w:tc>
          <w:tcPr>
            <w:tcW w:w="1938" w:type="dxa"/>
            <w:shd w:val="clear" w:color="auto" w:fill="D9E2F3"/>
          </w:tcPr>
          <w:p w14:paraId="4D8F3B9B"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CU-07 Generar respuesta estructurada</w:t>
            </w:r>
          </w:p>
        </w:tc>
        <w:tc>
          <w:tcPr>
            <w:tcW w:w="1108" w:type="dxa"/>
            <w:shd w:val="clear" w:color="auto" w:fill="D9E2F3"/>
          </w:tcPr>
          <w:p w14:paraId="0AEE83FA"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Usuario</w:t>
            </w:r>
          </w:p>
        </w:tc>
      </w:tr>
      <w:tr w:rsidR="00312F58" w14:paraId="3C4EF8A8"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1246" w:type="dxa"/>
          </w:tcPr>
          <w:p w14:paraId="564D2082" w14:textId="77777777" w:rsidR="00312F58" w:rsidRDefault="00000000">
            <w:pPr>
              <w:spacing w:before="20" w:after="20"/>
              <w:jc w:val="left"/>
            </w:pPr>
            <w:r>
              <w:t>RQF-008</w:t>
            </w:r>
          </w:p>
        </w:tc>
        <w:tc>
          <w:tcPr>
            <w:tcW w:w="4708" w:type="dxa"/>
          </w:tcPr>
          <w:p w14:paraId="67E4ED92"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El sistema debe rechazar la petición cuyo token no exista, haya sido alterado o no corresponda al usuario, y devolver el error AUTH-001.</w:t>
            </w:r>
          </w:p>
        </w:tc>
        <w:tc>
          <w:tcPr>
            <w:tcW w:w="1938" w:type="dxa"/>
          </w:tcPr>
          <w:p w14:paraId="547AEBC7"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CU-08 Gestionar token inválido</w:t>
            </w:r>
          </w:p>
        </w:tc>
        <w:tc>
          <w:tcPr>
            <w:tcW w:w="1108" w:type="dxa"/>
          </w:tcPr>
          <w:p w14:paraId="0AB42729"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Usuario</w:t>
            </w:r>
          </w:p>
        </w:tc>
      </w:tr>
      <w:tr w:rsidR="00312F58" w14:paraId="316E7856"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14:paraId="3CA617AD" w14:textId="77777777" w:rsidR="00312F58" w:rsidRDefault="00000000">
            <w:pPr>
              <w:spacing w:before="20" w:after="20"/>
              <w:jc w:val="left"/>
            </w:pPr>
            <w:r>
              <w:t>RQF-009</w:t>
            </w:r>
          </w:p>
        </w:tc>
        <w:tc>
          <w:tcPr>
            <w:tcW w:w="4708" w:type="dxa"/>
            <w:shd w:val="clear" w:color="auto" w:fill="D9E2F3"/>
          </w:tcPr>
          <w:p w14:paraId="4AE72F19"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El sistema debe rechazar la petición cuyo token haya superado su tiempo de vigencia y devolver el error AUTH-002 indicando que el usuario debe autenticarse de nuevo.</w:t>
            </w:r>
          </w:p>
        </w:tc>
        <w:tc>
          <w:tcPr>
            <w:tcW w:w="1938" w:type="dxa"/>
            <w:shd w:val="clear" w:color="auto" w:fill="D9E2F3"/>
          </w:tcPr>
          <w:p w14:paraId="2206B776"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CU-09 Gestionar sesión expirada</w:t>
            </w:r>
          </w:p>
        </w:tc>
        <w:tc>
          <w:tcPr>
            <w:tcW w:w="1108" w:type="dxa"/>
            <w:shd w:val="clear" w:color="auto" w:fill="D9E2F3"/>
          </w:tcPr>
          <w:p w14:paraId="76B8FA7D"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Usuario</w:t>
            </w:r>
          </w:p>
        </w:tc>
      </w:tr>
      <w:tr w:rsidR="00312F58" w14:paraId="0025CD14"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1246" w:type="dxa"/>
          </w:tcPr>
          <w:p w14:paraId="760B3682" w14:textId="77777777" w:rsidR="00312F58" w:rsidRDefault="00000000">
            <w:pPr>
              <w:spacing w:before="20" w:after="20"/>
              <w:jc w:val="left"/>
            </w:pPr>
            <w:r>
              <w:lastRenderedPageBreak/>
              <w:t>RQF-010</w:t>
            </w:r>
          </w:p>
        </w:tc>
        <w:tc>
          <w:tcPr>
            <w:tcW w:w="4708" w:type="dxa"/>
          </w:tcPr>
          <w:p w14:paraId="27370D11"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El sistema debe rechazar la petición cuya unidad de origen o destino no pertenezca al catálogo y devolver UNIT-001 o UNIT-002.</w:t>
            </w:r>
          </w:p>
        </w:tc>
        <w:tc>
          <w:tcPr>
            <w:tcW w:w="1938" w:type="dxa"/>
          </w:tcPr>
          <w:p w14:paraId="05FD1820"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CU-10 Gestionar unidad no soportada</w:t>
            </w:r>
          </w:p>
        </w:tc>
        <w:tc>
          <w:tcPr>
            <w:tcW w:w="1108" w:type="dxa"/>
          </w:tcPr>
          <w:p w14:paraId="59933A06"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Usuario</w:t>
            </w:r>
          </w:p>
        </w:tc>
      </w:tr>
      <w:tr w:rsidR="00312F58" w14:paraId="55733AD1"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14:paraId="45392406" w14:textId="77777777" w:rsidR="00312F58" w:rsidRDefault="00000000">
            <w:pPr>
              <w:spacing w:before="20" w:after="20"/>
              <w:jc w:val="left"/>
            </w:pPr>
            <w:r>
              <w:t>RQF-011</w:t>
            </w:r>
          </w:p>
        </w:tc>
        <w:tc>
          <w:tcPr>
            <w:tcW w:w="4708" w:type="dxa"/>
            <w:shd w:val="clear" w:color="auto" w:fill="D9E2F3"/>
          </w:tcPr>
          <w:p w14:paraId="3C27D705"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El sistema debe rechazar la petición con parámetros nulos o vacíos, valor no numérico, categoría inexistente, unidades de categorías incompatibles o categoría sin conversión, y devolver DATA-001, DATA-002 o DATA-003.</w:t>
            </w:r>
          </w:p>
        </w:tc>
        <w:tc>
          <w:tcPr>
            <w:tcW w:w="1938" w:type="dxa"/>
            <w:shd w:val="clear" w:color="auto" w:fill="D9E2F3"/>
          </w:tcPr>
          <w:p w14:paraId="5F709EB3"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CU-11 Gestionar datos inconsistentes</w:t>
            </w:r>
          </w:p>
        </w:tc>
        <w:tc>
          <w:tcPr>
            <w:tcW w:w="1108" w:type="dxa"/>
            <w:shd w:val="clear" w:color="auto" w:fill="D9E2F3"/>
          </w:tcPr>
          <w:p w14:paraId="7E852898"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Usuario</w:t>
            </w:r>
          </w:p>
        </w:tc>
      </w:tr>
    </w:tbl>
    <w:p w14:paraId="40A43779" w14:textId="77777777" w:rsidR="00312F58" w:rsidRDefault="00312F58"/>
    <w:p w14:paraId="76F0E4BC" w14:textId="77777777" w:rsidR="00312F58" w:rsidRDefault="00000000">
      <w:pPr>
        <w:pStyle w:val="Heading3"/>
        <w:numPr>
          <w:ilvl w:val="2"/>
          <w:numId w:val="20"/>
        </w:numPr>
      </w:pPr>
      <w:bookmarkStart w:id="46" w:name="_Toc242250630"/>
      <w:r>
        <w:t>Especificación de requisitos funcionales</w:t>
      </w:r>
      <w:bookmarkEnd w:id="46"/>
    </w:p>
    <w:p w14:paraId="128400F4" w14:textId="77777777" w:rsidR="00312F58" w:rsidRDefault="00000000">
      <w:r>
        <w:t>Para el sistema “Convertidor de Unidades” se han identificado los siguientes requerimientos funcionales.</w:t>
      </w:r>
    </w:p>
    <w:p w14:paraId="6D253F78" w14:textId="77777777" w:rsidR="00312F58" w:rsidRDefault="00000000">
      <w:pPr>
        <w:pStyle w:val="Caption"/>
        <w:keepNext/>
      </w:pPr>
      <w:bookmarkStart w:id="47" w:name="_Toc242250667"/>
      <w:r>
        <w:t xml:space="preserve">Tabla </w:t>
      </w:r>
      <w:r>
        <w:fldChar w:fldCharType="begin"/>
      </w:r>
      <w:r>
        <w:instrText xml:space="preserve"> SEQ Tabla \* ARABIC </w:instrText>
      </w:r>
      <w:r>
        <w:fldChar w:fldCharType="separate"/>
      </w:r>
      <w:r w:rsidR="00790DE4">
        <w:rPr>
          <w:noProof/>
        </w:rPr>
        <w:t>21</w:t>
      </w:r>
      <w:r>
        <w:fldChar w:fldCharType="end"/>
      </w:r>
      <w:r>
        <w:t>. Autenticar usuario</w:t>
      </w:r>
      <w:bookmarkEnd w:id="47"/>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555D939D"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4900CC97" w14:textId="77777777" w:rsidR="00312F58" w:rsidRDefault="00000000">
            <w:pPr>
              <w:keepNext/>
              <w:spacing w:before="40" w:after="40"/>
              <w:jc w:val="left"/>
            </w:pPr>
            <w:r>
              <w:rPr>
                <w:color w:val="FFFFFF"/>
              </w:rPr>
              <w:t>RQF-001</w:t>
            </w:r>
          </w:p>
        </w:tc>
        <w:tc>
          <w:tcPr>
            <w:tcW w:w="6873" w:type="dxa"/>
            <w:shd w:val="clear" w:color="auto" w:fill="4472C4"/>
          </w:tcPr>
          <w:p w14:paraId="3EB58935"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Autenticar usuario</w:t>
            </w:r>
          </w:p>
        </w:tc>
      </w:tr>
      <w:tr w:rsidR="00312F58" w14:paraId="185E859B"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1F4D451" w14:textId="77777777" w:rsidR="00312F58" w:rsidRDefault="00000000">
            <w:pPr>
              <w:keepNext/>
              <w:spacing w:before="20" w:after="20"/>
              <w:jc w:val="left"/>
            </w:pPr>
            <w:r>
              <w:t>Descripción</w:t>
            </w:r>
          </w:p>
        </w:tc>
        <w:tc>
          <w:tcPr>
            <w:tcW w:w="6873" w:type="dxa"/>
            <w:shd w:val="clear" w:color="auto" w:fill="D9E2F3"/>
          </w:tcPr>
          <w:p w14:paraId="2881D895"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recibir el usuario y la contraseña, validarlos contra las credenciales configuradas y, si son correctos, generar y devolver un token de seguridad con su fecha de expiración.</w:t>
            </w:r>
          </w:p>
        </w:tc>
      </w:tr>
      <w:tr w:rsidR="00312F58" w14:paraId="5AC1DE48"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7D383BA2" w14:textId="77777777" w:rsidR="00312F58" w:rsidRDefault="00000000">
            <w:pPr>
              <w:keepNext/>
              <w:spacing w:before="20" w:after="20"/>
              <w:jc w:val="left"/>
            </w:pPr>
            <w:r>
              <w:t>Objetivo</w:t>
            </w:r>
          </w:p>
        </w:tc>
        <w:tc>
          <w:tcPr>
            <w:tcW w:w="6873" w:type="dxa"/>
          </w:tcPr>
          <w:p w14:paraId="7154BC1F"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OBJ-001</w:t>
            </w:r>
          </w:p>
        </w:tc>
      </w:tr>
      <w:tr w:rsidR="00312F58" w14:paraId="5BA720E8"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A795515" w14:textId="77777777" w:rsidR="00312F58" w:rsidRDefault="00000000">
            <w:pPr>
              <w:keepNext/>
              <w:spacing w:before="20" w:after="20"/>
              <w:jc w:val="left"/>
            </w:pPr>
            <w:r>
              <w:t>Caso de uso</w:t>
            </w:r>
          </w:p>
        </w:tc>
        <w:tc>
          <w:tcPr>
            <w:tcW w:w="6873" w:type="dxa"/>
            <w:shd w:val="clear" w:color="auto" w:fill="D9E2F3"/>
          </w:tcPr>
          <w:p w14:paraId="7BC1FA2A"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CU-01</w:t>
            </w:r>
          </w:p>
        </w:tc>
      </w:tr>
      <w:tr w:rsidR="00312F58" w14:paraId="05B3D220"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35A643AA" w14:textId="77777777" w:rsidR="00312F58" w:rsidRDefault="00000000">
            <w:pPr>
              <w:keepNext/>
              <w:spacing w:before="20" w:after="20"/>
              <w:jc w:val="left"/>
            </w:pPr>
            <w:r>
              <w:t>Importancia</w:t>
            </w:r>
          </w:p>
        </w:tc>
        <w:tc>
          <w:tcPr>
            <w:tcW w:w="6873" w:type="dxa"/>
          </w:tcPr>
          <w:p w14:paraId="467EB35D"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312F58" w14:paraId="238392C8"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E90D935" w14:textId="77777777" w:rsidR="00312F58" w:rsidRDefault="00000000">
            <w:pPr>
              <w:keepNext/>
              <w:spacing w:before="20" w:after="20"/>
              <w:jc w:val="left"/>
            </w:pPr>
            <w:r>
              <w:t>Estado</w:t>
            </w:r>
          </w:p>
        </w:tc>
        <w:tc>
          <w:tcPr>
            <w:tcW w:w="6873" w:type="dxa"/>
            <w:shd w:val="clear" w:color="auto" w:fill="D9E2F3"/>
          </w:tcPr>
          <w:p w14:paraId="75E9C04F"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312F58" w14:paraId="54A36AF5"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09A2D4B5" w14:textId="77777777" w:rsidR="00312F58" w:rsidRDefault="00000000">
            <w:pPr>
              <w:keepNext/>
              <w:spacing w:before="20" w:after="20"/>
              <w:jc w:val="left"/>
            </w:pPr>
            <w:r>
              <w:t>Estabilidad</w:t>
            </w:r>
          </w:p>
        </w:tc>
        <w:tc>
          <w:tcPr>
            <w:tcW w:w="6873" w:type="dxa"/>
          </w:tcPr>
          <w:p w14:paraId="46C6D342"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312F58" w14:paraId="16D62C50"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C4B2CFF" w14:textId="77777777" w:rsidR="00312F58" w:rsidRDefault="00000000">
            <w:pPr>
              <w:spacing w:before="20" w:after="20"/>
              <w:jc w:val="left"/>
            </w:pPr>
            <w:r>
              <w:t>Comentarios</w:t>
            </w:r>
          </w:p>
        </w:tc>
        <w:tc>
          <w:tcPr>
            <w:tcW w:w="6873" w:type="dxa"/>
            <w:shd w:val="clear" w:color="auto" w:fill="D9E2F3"/>
          </w:tcPr>
          <w:p w14:paraId="0B09ED02"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Sin este proceso el servidor rechaza cualquier petición protegida. Si las credenciales son incorrectas se responde con AUTH-003.</w:t>
            </w:r>
          </w:p>
        </w:tc>
      </w:tr>
    </w:tbl>
    <w:p w14:paraId="316EB096" w14:textId="77777777" w:rsidR="00312F58" w:rsidRDefault="00312F58"/>
    <w:p w14:paraId="7E7934D1" w14:textId="77777777" w:rsidR="00312F58" w:rsidRDefault="00000000">
      <w:pPr>
        <w:pStyle w:val="Caption"/>
        <w:keepNext/>
      </w:pPr>
      <w:bookmarkStart w:id="48" w:name="_Toc242250668"/>
      <w:r>
        <w:t xml:space="preserve">Tabla </w:t>
      </w:r>
      <w:r>
        <w:fldChar w:fldCharType="begin"/>
      </w:r>
      <w:r>
        <w:instrText xml:space="preserve"> SEQ Tabla \* ARABIC </w:instrText>
      </w:r>
      <w:r>
        <w:fldChar w:fldCharType="separate"/>
      </w:r>
      <w:r w:rsidR="00790DE4">
        <w:rPr>
          <w:noProof/>
        </w:rPr>
        <w:t>22</w:t>
      </w:r>
      <w:r>
        <w:fldChar w:fldCharType="end"/>
      </w:r>
      <w:r>
        <w:t>. Consultar catálogo de categorías</w:t>
      </w:r>
      <w:bookmarkEnd w:id="48"/>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2F4AFF29"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0AEC3D53" w14:textId="77777777" w:rsidR="00312F58" w:rsidRDefault="00000000">
            <w:pPr>
              <w:keepNext/>
              <w:spacing w:before="40" w:after="40"/>
              <w:jc w:val="left"/>
            </w:pPr>
            <w:r>
              <w:rPr>
                <w:color w:val="FFFFFF"/>
              </w:rPr>
              <w:t>RQF-002</w:t>
            </w:r>
          </w:p>
        </w:tc>
        <w:tc>
          <w:tcPr>
            <w:tcW w:w="6873" w:type="dxa"/>
            <w:shd w:val="clear" w:color="auto" w:fill="4472C4"/>
          </w:tcPr>
          <w:p w14:paraId="23F95552"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Consultar catálogo de categorías</w:t>
            </w:r>
          </w:p>
        </w:tc>
      </w:tr>
      <w:tr w:rsidR="00312F58" w14:paraId="4A323BF1"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B2B8F99" w14:textId="77777777" w:rsidR="00312F58" w:rsidRDefault="00000000">
            <w:pPr>
              <w:keepNext/>
              <w:spacing w:before="20" w:after="20"/>
              <w:jc w:val="left"/>
            </w:pPr>
            <w:r>
              <w:t>Descripción</w:t>
            </w:r>
          </w:p>
        </w:tc>
        <w:tc>
          <w:tcPr>
            <w:tcW w:w="6873" w:type="dxa"/>
            <w:shd w:val="clear" w:color="auto" w:fill="D9E2F3"/>
          </w:tcPr>
          <w:p w14:paraId="0130DA45"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devolver la lista de categorías del catálogo (longitud, masa/peso, volumen, tiempo, temperatura y área), indicando cuáles tienen servicio de conversión.</w:t>
            </w:r>
          </w:p>
        </w:tc>
      </w:tr>
      <w:tr w:rsidR="00312F58" w14:paraId="5A5B4CE8"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04327335" w14:textId="77777777" w:rsidR="00312F58" w:rsidRDefault="00000000">
            <w:pPr>
              <w:keepNext/>
              <w:spacing w:before="20" w:after="20"/>
              <w:jc w:val="left"/>
            </w:pPr>
            <w:r>
              <w:t>Objetivo</w:t>
            </w:r>
          </w:p>
        </w:tc>
        <w:tc>
          <w:tcPr>
            <w:tcW w:w="6873" w:type="dxa"/>
          </w:tcPr>
          <w:p w14:paraId="1E7A715A"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OBJ-002</w:t>
            </w:r>
          </w:p>
        </w:tc>
      </w:tr>
      <w:tr w:rsidR="00312F58" w14:paraId="119D981E"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BA2377F" w14:textId="77777777" w:rsidR="00312F58" w:rsidRDefault="00000000">
            <w:pPr>
              <w:keepNext/>
              <w:spacing w:before="20" w:after="20"/>
              <w:jc w:val="left"/>
            </w:pPr>
            <w:r>
              <w:t>Caso de uso</w:t>
            </w:r>
          </w:p>
        </w:tc>
        <w:tc>
          <w:tcPr>
            <w:tcW w:w="6873" w:type="dxa"/>
            <w:shd w:val="clear" w:color="auto" w:fill="D9E2F3"/>
          </w:tcPr>
          <w:p w14:paraId="1937ED76"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CU-02</w:t>
            </w:r>
          </w:p>
        </w:tc>
      </w:tr>
      <w:tr w:rsidR="00312F58" w14:paraId="729DB22E"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65E17EFA" w14:textId="77777777" w:rsidR="00312F58" w:rsidRDefault="00000000">
            <w:pPr>
              <w:keepNext/>
              <w:spacing w:before="20" w:after="20"/>
              <w:jc w:val="left"/>
            </w:pPr>
            <w:r>
              <w:t>Importancia</w:t>
            </w:r>
          </w:p>
        </w:tc>
        <w:tc>
          <w:tcPr>
            <w:tcW w:w="6873" w:type="dxa"/>
          </w:tcPr>
          <w:p w14:paraId="16D132FC"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312F58" w14:paraId="2C46AF06"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6C9773D" w14:textId="77777777" w:rsidR="00312F58" w:rsidRDefault="00000000">
            <w:pPr>
              <w:keepNext/>
              <w:spacing w:before="20" w:after="20"/>
              <w:jc w:val="left"/>
            </w:pPr>
            <w:r>
              <w:t>Estado</w:t>
            </w:r>
          </w:p>
        </w:tc>
        <w:tc>
          <w:tcPr>
            <w:tcW w:w="6873" w:type="dxa"/>
            <w:shd w:val="clear" w:color="auto" w:fill="D9E2F3"/>
          </w:tcPr>
          <w:p w14:paraId="19F021A0"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312F58" w14:paraId="005B5C93"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2EB53FFD" w14:textId="77777777" w:rsidR="00312F58" w:rsidRDefault="00000000">
            <w:pPr>
              <w:keepNext/>
              <w:spacing w:before="20" w:after="20"/>
              <w:jc w:val="left"/>
            </w:pPr>
            <w:r>
              <w:t>Estabilidad</w:t>
            </w:r>
          </w:p>
        </w:tc>
        <w:tc>
          <w:tcPr>
            <w:tcW w:w="6873" w:type="dxa"/>
          </w:tcPr>
          <w:p w14:paraId="7A649955"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312F58" w14:paraId="0F6792AE"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BFB2F45" w14:textId="77777777" w:rsidR="00312F58" w:rsidRDefault="00000000">
            <w:pPr>
              <w:spacing w:before="20" w:after="20"/>
              <w:jc w:val="left"/>
            </w:pPr>
            <w:r>
              <w:t>Comentarios</w:t>
            </w:r>
          </w:p>
        </w:tc>
        <w:tc>
          <w:tcPr>
            <w:tcW w:w="6873" w:type="dxa"/>
            <w:shd w:val="clear" w:color="auto" w:fill="D9E2F3"/>
          </w:tcPr>
          <w:p w14:paraId="7E5148EC"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Requiere token válido.</w:t>
            </w:r>
          </w:p>
        </w:tc>
      </w:tr>
    </w:tbl>
    <w:p w14:paraId="1372C3F4" w14:textId="77777777" w:rsidR="00312F58" w:rsidRDefault="00312F58"/>
    <w:p w14:paraId="34D41799" w14:textId="77777777" w:rsidR="00312F58" w:rsidRDefault="00000000">
      <w:pPr>
        <w:pStyle w:val="Caption"/>
        <w:keepNext/>
      </w:pPr>
      <w:bookmarkStart w:id="49" w:name="_Toc242250669"/>
      <w:r>
        <w:lastRenderedPageBreak/>
        <w:t xml:space="preserve">Tabla </w:t>
      </w:r>
      <w:r>
        <w:fldChar w:fldCharType="begin"/>
      </w:r>
      <w:r>
        <w:instrText xml:space="preserve"> SEQ Tabla \* ARABIC </w:instrText>
      </w:r>
      <w:r>
        <w:fldChar w:fldCharType="separate"/>
      </w:r>
      <w:r w:rsidR="00790DE4">
        <w:rPr>
          <w:noProof/>
        </w:rPr>
        <w:t>23</w:t>
      </w:r>
      <w:r>
        <w:fldChar w:fldCharType="end"/>
      </w:r>
      <w:r>
        <w:t>. Consultar unidades por categoría</w:t>
      </w:r>
      <w:bookmarkEnd w:id="49"/>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3A3879A8"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479A05A6" w14:textId="77777777" w:rsidR="00312F58" w:rsidRDefault="00000000">
            <w:pPr>
              <w:keepNext/>
              <w:spacing w:before="40" w:after="40"/>
              <w:jc w:val="left"/>
            </w:pPr>
            <w:r>
              <w:rPr>
                <w:color w:val="FFFFFF"/>
              </w:rPr>
              <w:t>RQF-003</w:t>
            </w:r>
          </w:p>
        </w:tc>
        <w:tc>
          <w:tcPr>
            <w:tcW w:w="6873" w:type="dxa"/>
            <w:shd w:val="clear" w:color="auto" w:fill="4472C4"/>
          </w:tcPr>
          <w:p w14:paraId="7AD78C90"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Consultar unidades por categoría</w:t>
            </w:r>
          </w:p>
        </w:tc>
      </w:tr>
      <w:tr w:rsidR="00312F58" w14:paraId="7E9F30CE"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39FF9ED" w14:textId="77777777" w:rsidR="00312F58" w:rsidRDefault="00000000">
            <w:pPr>
              <w:keepNext/>
              <w:spacing w:before="20" w:after="20"/>
              <w:jc w:val="left"/>
            </w:pPr>
            <w:r>
              <w:t>Descripción</w:t>
            </w:r>
          </w:p>
        </w:tc>
        <w:tc>
          <w:tcPr>
            <w:tcW w:w="6873" w:type="dxa"/>
            <w:shd w:val="clear" w:color="auto" w:fill="D9E2F3"/>
          </w:tcPr>
          <w:p w14:paraId="4B43AF0C"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devolver las unidades de una categoría con su código, nombre y factor de conversión a la unidad base.</w:t>
            </w:r>
          </w:p>
        </w:tc>
      </w:tr>
      <w:tr w:rsidR="00312F58" w14:paraId="4BA4DAA1"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3C2039AF" w14:textId="77777777" w:rsidR="00312F58" w:rsidRDefault="00000000">
            <w:pPr>
              <w:keepNext/>
              <w:spacing w:before="20" w:after="20"/>
              <w:jc w:val="left"/>
            </w:pPr>
            <w:r>
              <w:t>Objetivo</w:t>
            </w:r>
          </w:p>
        </w:tc>
        <w:tc>
          <w:tcPr>
            <w:tcW w:w="6873" w:type="dxa"/>
          </w:tcPr>
          <w:p w14:paraId="3B51C950"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OBJ-002</w:t>
            </w:r>
          </w:p>
        </w:tc>
      </w:tr>
      <w:tr w:rsidR="00312F58" w14:paraId="7785ABA9"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E6420CB" w14:textId="77777777" w:rsidR="00312F58" w:rsidRDefault="00000000">
            <w:pPr>
              <w:keepNext/>
              <w:spacing w:before="20" w:after="20"/>
              <w:jc w:val="left"/>
            </w:pPr>
            <w:r>
              <w:t>Caso de uso</w:t>
            </w:r>
          </w:p>
        </w:tc>
        <w:tc>
          <w:tcPr>
            <w:tcW w:w="6873" w:type="dxa"/>
            <w:shd w:val="clear" w:color="auto" w:fill="D9E2F3"/>
          </w:tcPr>
          <w:p w14:paraId="324AB81B"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CU-03</w:t>
            </w:r>
          </w:p>
        </w:tc>
      </w:tr>
      <w:tr w:rsidR="00312F58" w14:paraId="28402EEC"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5E177A03" w14:textId="77777777" w:rsidR="00312F58" w:rsidRDefault="00000000">
            <w:pPr>
              <w:keepNext/>
              <w:spacing w:before="20" w:after="20"/>
              <w:jc w:val="left"/>
            </w:pPr>
            <w:r>
              <w:t>Importancia</w:t>
            </w:r>
          </w:p>
        </w:tc>
        <w:tc>
          <w:tcPr>
            <w:tcW w:w="6873" w:type="dxa"/>
          </w:tcPr>
          <w:p w14:paraId="45B0BC9A"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312F58" w14:paraId="7B04F71F"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154D872" w14:textId="77777777" w:rsidR="00312F58" w:rsidRDefault="00000000">
            <w:pPr>
              <w:keepNext/>
              <w:spacing w:before="20" w:after="20"/>
              <w:jc w:val="left"/>
            </w:pPr>
            <w:r>
              <w:t>Estado</w:t>
            </w:r>
          </w:p>
        </w:tc>
        <w:tc>
          <w:tcPr>
            <w:tcW w:w="6873" w:type="dxa"/>
            <w:shd w:val="clear" w:color="auto" w:fill="D9E2F3"/>
          </w:tcPr>
          <w:p w14:paraId="6F00568B"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312F58" w14:paraId="3201703E"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08895E5F" w14:textId="77777777" w:rsidR="00312F58" w:rsidRDefault="00000000">
            <w:pPr>
              <w:keepNext/>
              <w:spacing w:before="20" w:after="20"/>
              <w:jc w:val="left"/>
            </w:pPr>
            <w:r>
              <w:t>Estabilidad</w:t>
            </w:r>
          </w:p>
        </w:tc>
        <w:tc>
          <w:tcPr>
            <w:tcW w:w="6873" w:type="dxa"/>
          </w:tcPr>
          <w:p w14:paraId="18F60A9A"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312F58" w14:paraId="0AB52D2A"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C3BBA22" w14:textId="77777777" w:rsidR="00312F58" w:rsidRDefault="00000000">
            <w:pPr>
              <w:spacing w:before="20" w:after="20"/>
              <w:jc w:val="left"/>
            </w:pPr>
            <w:r>
              <w:t>Comentarios</w:t>
            </w:r>
          </w:p>
        </w:tc>
        <w:tc>
          <w:tcPr>
            <w:tcW w:w="6873" w:type="dxa"/>
            <w:shd w:val="clear" w:color="auto" w:fill="D9E2F3"/>
          </w:tcPr>
          <w:p w14:paraId="1A60B2B9"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Las unidades de cada categoría se detallan en el catálogo de unidades de este documento.</w:t>
            </w:r>
          </w:p>
        </w:tc>
      </w:tr>
    </w:tbl>
    <w:p w14:paraId="63926272" w14:textId="77777777" w:rsidR="00312F58" w:rsidRDefault="00312F58"/>
    <w:p w14:paraId="01D7A67B" w14:textId="77777777" w:rsidR="00312F58" w:rsidRDefault="00000000">
      <w:pPr>
        <w:pStyle w:val="Caption"/>
        <w:keepNext/>
      </w:pPr>
      <w:bookmarkStart w:id="50" w:name="_Toc242250670"/>
      <w:r>
        <w:t xml:space="preserve">Tabla </w:t>
      </w:r>
      <w:r>
        <w:fldChar w:fldCharType="begin"/>
      </w:r>
      <w:r>
        <w:instrText xml:space="preserve"> SEQ Tabla \* ARABIC </w:instrText>
      </w:r>
      <w:r>
        <w:fldChar w:fldCharType="separate"/>
      </w:r>
      <w:r w:rsidR="00790DE4">
        <w:rPr>
          <w:noProof/>
        </w:rPr>
        <w:t>24</w:t>
      </w:r>
      <w:r>
        <w:fldChar w:fldCharType="end"/>
      </w:r>
      <w:r>
        <w:t>. Realizar conversión de unidades</w:t>
      </w:r>
      <w:bookmarkEnd w:id="50"/>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7572F7F3"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491A61D9" w14:textId="77777777" w:rsidR="00312F58" w:rsidRDefault="00000000">
            <w:pPr>
              <w:keepNext/>
              <w:spacing w:before="40" w:after="40"/>
              <w:jc w:val="left"/>
            </w:pPr>
            <w:r>
              <w:rPr>
                <w:color w:val="FFFFFF"/>
              </w:rPr>
              <w:t>RQF-004</w:t>
            </w:r>
          </w:p>
        </w:tc>
        <w:tc>
          <w:tcPr>
            <w:tcW w:w="6873" w:type="dxa"/>
            <w:shd w:val="clear" w:color="auto" w:fill="4472C4"/>
          </w:tcPr>
          <w:p w14:paraId="14289F46"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Realizar conversión de unidades</w:t>
            </w:r>
          </w:p>
        </w:tc>
      </w:tr>
      <w:tr w:rsidR="00312F58" w14:paraId="0A4A2A16"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69F15F8" w14:textId="77777777" w:rsidR="00312F58" w:rsidRDefault="00000000">
            <w:pPr>
              <w:keepNext/>
              <w:spacing w:before="20" w:after="20"/>
              <w:jc w:val="left"/>
            </w:pPr>
            <w:r>
              <w:t>Descripción</w:t>
            </w:r>
          </w:p>
        </w:tc>
        <w:tc>
          <w:tcPr>
            <w:tcW w:w="6873" w:type="dxa"/>
            <w:shd w:val="clear" w:color="auto" w:fill="D9E2F3"/>
          </w:tcPr>
          <w:p w14:paraId="301AAC21"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recibir la categoría, la unidad de origen, la unidad de destino y el valor numérico, y devolver el valor convertido.</w:t>
            </w:r>
          </w:p>
        </w:tc>
      </w:tr>
      <w:tr w:rsidR="00312F58" w14:paraId="1821E23F"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5A3D3507" w14:textId="77777777" w:rsidR="00312F58" w:rsidRDefault="00000000">
            <w:pPr>
              <w:keepNext/>
              <w:spacing w:before="20" w:after="20"/>
              <w:jc w:val="left"/>
            </w:pPr>
            <w:r>
              <w:t>Objetivo</w:t>
            </w:r>
          </w:p>
        </w:tc>
        <w:tc>
          <w:tcPr>
            <w:tcW w:w="6873" w:type="dxa"/>
          </w:tcPr>
          <w:p w14:paraId="79283FBB"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OBJ-003</w:t>
            </w:r>
          </w:p>
        </w:tc>
      </w:tr>
      <w:tr w:rsidR="00312F58" w14:paraId="57ACB885"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6F1415C" w14:textId="77777777" w:rsidR="00312F58" w:rsidRDefault="00000000">
            <w:pPr>
              <w:keepNext/>
              <w:spacing w:before="20" w:after="20"/>
              <w:jc w:val="left"/>
            </w:pPr>
            <w:r>
              <w:t>Caso de uso</w:t>
            </w:r>
          </w:p>
        </w:tc>
        <w:tc>
          <w:tcPr>
            <w:tcW w:w="6873" w:type="dxa"/>
            <w:shd w:val="clear" w:color="auto" w:fill="D9E2F3"/>
          </w:tcPr>
          <w:p w14:paraId="50654249"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CU-04</w:t>
            </w:r>
          </w:p>
        </w:tc>
      </w:tr>
      <w:tr w:rsidR="00312F58" w14:paraId="24AF715D"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182FA388" w14:textId="77777777" w:rsidR="00312F58" w:rsidRDefault="00000000">
            <w:pPr>
              <w:keepNext/>
              <w:spacing w:before="20" w:after="20"/>
              <w:jc w:val="left"/>
            </w:pPr>
            <w:r>
              <w:t>Importancia</w:t>
            </w:r>
          </w:p>
        </w:tc>
        <w:tc>
          <w:tcPr>
            <w:tcW w:w="6873" w:type="dxa"/>
          </w:tcPr>
          <w:p w14:paraId="76A14A61"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312F58" w14:paraId="54C730C2"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99CB5A7" w14:textId="77777777" w:rsidR="00312F58" w:rsidRDefault="00000000">
            <w:pPr>
              <w:keepNext/>
              <w:spacing w:before="20" w:after="20"/>
              <w:jc w:val="left"/>
            </w:pPr>
            <w:r>
              <w:t>Estado</w:t>
            </w:r>
          </w:p>
        </w:tc>
        <w:tc>
          <w:tcPr>
            <w:tcW w:w="6873" w:type="dxa"/>
            <w:shd w:val="clear" w:color="auto" w:fill="D9E2F3"/>
          </w:tcPr>
          <w:p w14:paraId="0BF1C2B4"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312F58" w14:paraId="38C1C8C7"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78A6533F" w14:textId="77777777" w:rsidR="00312F58" w:rsidRDefault="00000000">
            <w:pPr>
              <w:keepNext/>
              <w:spacing w:before="20" w:after="20"/>
              <w:jc w:val="left"/>
            </w:pPr>
            <w:r>
              <w:t>Estabilidad</w:t>
            </w:r>
          </w:p>
        </w:tc>
        <w:tc>
          <w:tcPr>
            <w:tcW w:w="6873" w:type="dxa"/>
          </w:tcPr>
          <w:p w14:paraId="1FD490C0"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312F58" w14:paraId="562F9897"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D404884" w14:textId="77777777" w:rsidR="00312F58" w:rsidRDefault="00000000">
            <w:pPr>
              <w:spacing w:before="20" w:after="20"/>
              <w:jc w:val="left"/>
            </w:pPr>
            <w:r>
              <w:t>Comentarios</w:t>
            </w:r>
          </w:p>
        </w:tc>
        <w:tc>
          <w:tcPr>
            <w:tcW w:w="6873" w:type="dxa"/>
            <w:shd w:val="clear" w:color="auto" w:fill="D9E2F3"/>
          </w:tcPr>
          <w:p w14:paraId="262AE212"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Longitud y masa se convierten con: resultado = valor × factorOrigen / factorDestino. Temperatura se convierte con fórmulas específicas.</w:t>
            </w:r>
          </w:p>
        </w:tc>
      </w:tr>
    </w:tbl>
    <w:p w14:paraId="7AFDC0B4" w14:textId="77777777" w:rsidR="00312F58" w:rsidRDefault="00312F58"/>
    <w:p w14:paraId="73D6B026" w14:textId="77777777" w:rsidR="00312F58" w:rsidRDefault="00000000">
      <w:pPr>
        <w:pStyle w:val="Caption"/>
        <w:keepNext/>
      </w:pPr>
      <w:bookmarkStart w:id="51" w:name="_Toc242250671"/>
      <w:r>
        <w:t xml:space="preserve">Tabla </w:t>
      </w:r>
      <w:r>
        <w:fldChar w:fldCharType="begin"/>
      </w:r>
      <w:r>
        <w:instrText xml:space="preserve"> SEQ Tabla \* ARABIC </w:instrText>
      </w:r>
      <w:r>
        <w:fldChar w:fldCharType="separate"/>
      </w:r>
      <w:r w:rsidR="00790DE4">
        <w:rPr>
          <w:noProof/>
        </w:rPr>
        <w:t>25</w:t>
      </w:r>
      <w:r>
        <w:fldChar w:fldCharType="end"/>
      </w:r>
      <w:r>
        <w:t>. Validar token de seguridad</w:t>
      </w:r>
      <w:bookmarkEnd w:id="51"/>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415F6BC8"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0E309E44" w14:textId="77777777" w:rsidR="00312F58" w:rsidRDefault="00000000">
            <w:pPr>
              <w:keepNext/>
              <w:spacing w:before="40" w:after="40"/>
              <w:jc w:val="left"/>
            </w:pPr>
            <w:r>
              <w:rPr>
                <w:color w:val="FFFFFF"/>
              </w:rPr>
              <w:t>RQF-005</w:t>
            </w:r>
          </w:p>
        </w:tc>
        <w:tc>
          <w:tcPr>
            <w:tcW w:w="6873" w:type="dxa"/>
            <w:shd w:val="clear" w:color="auto" w:fill="4472C4"/>
          </w:tcPr>
          <w:p w14:paraId="7A343EF0"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Validar token de seguridad</w:t>
            </w:r>
          </w:p>
        </w:tc>
      </w:tr>
      <w:tr w:rsidR="00312F58" w14:paraId="395F2EE7"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4B6B565" w14:textId="77777777" w:rsidR="00312F58" w:rsidRDefault="00000000">
            <w:pPr>
              <w:keepNext/>
              <w:spacing w:before="20" w:after="20"/>
              <w:jc w:val="left"/>
            </w:pPr>
            <w:r>
              <w:t>Descripción</w:t>
            </w:r>
          </w:p>
        </w:tc>
        <w:tc>
          <w:tcPr>
            <w:tcW w:w="6873" w:type="dxa"/>
            <w:shd w:val="clear" w:color="auto" w:fill="D9E2F3"/>
          </w:tcPr>
          <w:p w14:paraId="7059A015"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verificar, antes de procesar cualquier petición protegida, que el token exista, no haya sido alterado, corresponda al usuario y esté vigente.</w:t>
            </w:r>
          </w:p>
        </w:tc>
      </w:tr>
      <w:tr w:rsidR="00312F58" w14:paraId="6B358C9A"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139735B4" w14:textId="77777777" w:rsidR="00312F58" w:rsidRDefault="00000000">
            <w:pPr>
              <w:keepNext/>
              <w:spacing w:before="20" w:after="20"/>
              <w:jc w:val="left"/>
            </w:pPr>
            <w:r>
              <w:t>Objetivo</w:t>
            </w:r>
          </w:p>
        </w:tc>
        <w:tc>
          <w:tcPr>
            <w:tcW w:w="6873" w:type="dxa"/>
          </w:tcPr>
          <w:p w14:paraId="2AF3EF71"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OBJ-001</w:t>
            </w:r>
          </w:p>
        </w:tc>
      </w:tr>
      <w:tr w:rsidR="00312F58" w14:paraId="5C253D6E"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05FE5E3" w14:textId="77777777" w:rsidR="00312F58" w:rsidRDefault="00000000">
            <w:pPr>
              <w:keepNext/>
              <w:spacing w:before="20" w:after="20"/>
              <w:jc w:val="left"/>
            </w:pPr>
            <w:r>
              <w:t>Caso de uso</w:t>
            </w:r>
          </w:p>
        </w:tc>
        <w:tc>
          <w:tcPr>
            <w:tcW w:w="6873" w:type="dxa"/>
            <w:shd w:val="clear" w:color="auto" w:fill="D9E2F3"/>
          </w:tcPr>
          <w:p w14:paraId="7A02E557"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CU-05</w:t>
            </w:r>
          </w:p>
        </w:tc>
      </w:tr>
      <w:tr w:rsidR="00312F58" w14:paraId="0DB47BC0"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1BB292BC" w14:textId="77777777" w:rsidR="00312F58" w:rsidRDefault="00000000">
            <w:pPr>
              <w:keepNext/>
              <w:spacing w:before="20" w:after="20"/>
              <w:jc w:val="left"/>
            </w:pPr>
            <w:r>
              <w:t>Importancia</w:t>
            </w:r>
          </w:p>
        </w:tc>
        <w:tc>
          <w:tcPr>
            <w:tcW w:w="6873" w:type="dxa"/>
          </w:tcPr>
          <w:p w14:paraId="2CB3EDBF"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312F58" w14:paraId="0D5169E8"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FFC338A" w14:textId="77777777" w:rsidR="00312F58" w:rsidRDefault="00000000">
            <w:pPr>
              <w:keepNext/>
              <w:spacing w:before="20" w:after="20"/>
              <w:jc w:val="left"/>
            </w:pPr>
            <w:r>
              <w:t>Estado</w:t>
            </w:r>
          </w:p>
        </w:tc>
        <w:tc>
          <w:tcPr>
            <w:tcW w:w="6873" w:type="dxa"/>
            <w:shd w:val="clear" w:color="auto" w:fill="D9E2F3"/>
          </w:tcPr>
          <w:p w14:paraId="69521736"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312F58" w14:paraId="2D154193"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0758A35B" w14:textId="77777777" w:rsidR="00312F58" w:rsidRDefault="00000000">
            <w:pPr>
              <w:keepNext/>
              <w:spacing w:before="20" w:after="20"/>
              <w:jc w:val="left"/>
            </w:pPr>
            <w:r>
              <w:t>Estabilidad</w:t>
            </w:r>
          </w:p>
        </w:tc>
        <w:tc>
          <w:tcPr>
            <w:tcW w:w="6873" w:type="dxa"/>
          </w:tcPr>
          <w:p w14:paraId="6E7F84C4"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312F58" w14:paraId="5CCCF643"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3816D4F" w14:textId="77777777" w:rsidR="00312F58" w:rsidRDefault="00000000">
            <w:pPr>
              <w:spacing w:before="20" w:after="20"/>
              <w:jc w:val="left"/>
            </w:pPr>
            <w:r>
              <w:t>Comentarios</w:t>
            </w:r>
          </w:p>
        </w:tc>
        <w:tc>
          <w:tcPr>
            <w:tcW w:w="6873" w:type="dxa"/>
            <w:shd w:val="clear" w:color="auto" w:fill="D9E2F3"/>
          </w:tcPr>
          <w:p w14:paraId="374B3F6C"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Se ejecuta siempre (&lt;&lt;include&gt;&gt;) en las conversiones y consultas.</w:t>
            </w:r>
          </w:p>
        </w:tc>
      </w:tr>
    </w:tbl>
    <w:p w14:paraId="3E1054FC" w14:textId="77777777" w:rsidR="00312F58" w:rsidRDefault="00312F58"/>
    <w:p w14:paraId="13992FED" w14:textId="77777777" w:rsidR="00312F58" w:rsidRDefault="00000000">
      <w:pPr>
        <w:pStyle w:val="Caption"/>
        <w:keepNext/>
      </w:pPr>
      <w:bookmarkStart w:id="52" w:name="_Toc242250672"/>
      <w:r>
        <w:lastRenderedPageBreak/>
        <w:t xml:space="preserve">Tabla </w:t>
      </w:r>
      <w:r>
        <w:fldChar w:fldCharType="begin"/>
      </w:r>
      <w:r>
        <w:instrText xml:space="preserve"> SEQ Tabla \* ARABIC </w:instrText>
      </w:r>
      <w:r>
        <w:fldChar w:fldCharType="separate"/>
      </w:r>
      <w:r w:rsidR="00790DE4">
        <w:rPr>
          <w:noProof/>
        </w:rPr>
        <w:t>26</w:t>
      </w:r>
      <w:r>
        <w:fldChar w:fldCharType="end"/>
      </w:r>
      <w:r>
        <w:t>. Validar datos de conversión</w:t>
      </w:r>
      <w:bookmarkEnd w:id="52"/>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02AE01F3"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76D04B8B" w14:textId="77777777" w:rsidR="00312F58" w:rsidRDefault="00000000">
            <w:pPr>
              <w:keepNext/>
              <w:spacing w:before="40" w:after="40"/>
              <w:jc w:val="left"/>
            </w:pPr>
            <w:r>
              <w:rPr>
                <w:color w:val="FFFFFF"/>
              </w:rPr>
              <w:t>RQF-006</w:t>
            </w:r>
          </w:p>
        </w:tc>
        <w:tc>
          <w:tcPr>
            <w:tcW w:w="6873" w:type="dxa"/>
            <w:shd w:val="clear" w:color="auto" w:fill="4472C4"/>
          </w:tcPr>
          <w:p w14:paraId="2FEF1965"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Validar datos de conversión</w:t>
            </w:r>
          </w:p>
        </w:tc>
      </w:tr>
      <w:tr w:rsidR="00312F58" w14:paraId="065CC016"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88D7AFA" w14:textId="77777777" w:rsidR="00312F58" w:rsidRDefault="00000000">
            <w:pPr>
              <w:keepNext/>
              <w:spacing w:before="20" w:after="20"/>
              <w:jc w:val="left"/>
            </w:pPr>
            <w:r>
              <w:t>Descripción</w:t>
            </w:r>
          </w:p>
        </w:tc>
        <w:tc>
          <w:tcPr>
            <w:tcW w:w="6873" w:type="dxa"/>
            <w:shd w:val="clear" w:color="auto" w:fill="D9E2F3"/>
          </w:tcPr>
          <w:p w14:paraId="16B3AF67"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verificar que la categoría exista, que las unidades pertenezcan al catálogo y a la misma categoría, y que el valor sea numérico.</w:t>
            </w:r>
          </w:p>
        </w:tc>
      </w:tr>
      <w:tr w:rsidR="00312F58" w14:paraId="4C614CA6"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2F41D247" w14:textId="77777777" w:rsidR="00312F58" w:rsidRDefault="00000000">
            <w:pPr>
              <w:keepNext/>
              <w:spacing w:before="20" w:after="20"/>
              <w:jc w:val="left"/>
            </w:pPr>
            <w:r>
              <w:t>Objetivo</w:t>
            </w:r>
          </w:p>
        </w:tc>
        <w:tc>
          <w:tcPr>
            <w:tcW w:w="6873" w:type="dxa"/>
          </w:tcPr>
          <w:p w14:paraId="0B2CAFCF"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OBJ-004</w:t>
            </w:r>
          </w:p>
        </w:tc>
      </w:tr>
      <w:tr w:rsidR="00312F58" w14:paraId="7DA9F09D"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BC65BD6" w14:textId="77777777" w:rsidR="00312F58" w:rsidRDefault="00000000">
            <w:pPr>
              <w:keepNext/>
              <w:spacing w:before="20" w:after="20"/>
              <w:jc w:val="left"/>
            </w:pPr>
            <w:r>
              <w:t>Caso de uso</w:t>
            </w:r>
          </w:p>
        </w:tc>
        <w:tc>
          <w:tcPr>
            <w:tcW w:w="6873" w:type="dxa"/>
            <w:shd w:val="clear" w:color="auto" w:fill="D9E2F3"/>
          </w:tcPr>
          <w:p w14:paraId="13BE114A"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CU-06</w:t>
            </w:r>
          </w:p>
        </w:tc>
      </w:tr>
      <w:tr w:rsidR="00312F58" w14:paraId="1BBEBE3A"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7B80A1BB" w14:textId="77777777" w:rsidR="00312F58" w:rsidRDefault="00000000">
            <w:pPr>
              <w:keepNext/>
              <w:spacing w:before="20" w:after="20"/>
              <w:jc w:val="left"/>
            </w:pPr>
            <w:r>
              <w:t>Importancia</w:t>
            </w:r>
          </w:p>
        </w:tc>
        <w:tc>
          <w:tcPr>
            <w:tcW w:w="6873" w:type="dxa"/>
          </w:tcPr>
          <w:p w14:paraId="10C975F4"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312F58" w14:paraId="1B33B29C"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F946D77" w14:textId="77777777" w:rsidR="00312F58" w:rsidRDefault="00000000">
            <w:pPr>
              <w:keepNext/>
              <w:spacing w:before="20" w:after="20"/>
              <w:jc w:val="left"/>
            </w:pPr>
            <w:r>
              <w:t>Estado</w:t>
            </w:r>
          </w:p>
        </w:tc>
        <w:tc>
          <w:tcPr>
            <w:tcW w:w="6873" w:type="dxa"/>
            <w:shd w:val="clear" w:color="auto" w:fill="D9E2F3"/>
          </w:tcPr>
          <w:p w14:paraId="7C38697C"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312F58" w14:paraId="6850540E"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2957C831" w14:textId="77777777" w:rsidR="00312F58" w:rsidRDefault="00000000">
            <w:pPr>
              <w:keepNext/>
              <w:spacing w:before="20" w:after="20"/>
              <w:jc w:val="left"/>
            </w:pPr>
            <w:r>
              <w:t>Estabilidad</w:t>
            </w:r>
          </w:p>
        </w:tc>
        <w:tc>
          <w:tcPr>
            <w:tcW w:w="6873" w:type="dxa"/>
          </w:tcPr>
          <w:p w14:paraId="27A7B826"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312F58" w14:paraId="5C95EBB9"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CB59D83" w14:textId="77777777" w:rsidR="00312F58" w:rsidRDefault="00000000">
            <w:pPr>
              <w:spacing w:before="20" w:after="20"/>
              <w:jc w:val="left"/>
            </w:pPr>
            <w:r>
              <w:t>Comentarios</w:t>
            </w:r>
          </w:p>
        </w:tc>
        <w:tc>
          <w:tcPr>
            <w:tcW w:w="6873" w:type="dxa"/>
            <w:shd w:val="clear" w:color="auto" w:fill="D9E2F3"/>
          </w:tcPr>
          <w:p w14:paraId="0E68912C"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Se ejecuta siempre (&lt;&lt;include&gt;&gt;) antes de calcular.</w:t>
            </w:r>
          </w:p>
        </w:tc>
      </w:tr>
    </w:tbl>
    <w:p w14:paraId="7E80EE85" w14:textId="77777777" w:rsidR="00312F58" w:rsidRDefault="00312F58"/>
    <w:p w14:paraId="334B6E1C" w14:textId="77777777" w:rsidR="00312F58" w:rsidRDefault="00000000">
      <w:pPr>
        <w:pStyle w:val="Caption"/>
        <w:keepNext/>
      </w:pPr>
      <w:bookmarkStart w:id="53" w:name="_Toc242250673"/>
      <w:r>
        <w:t xml:space="preserve">Tabla </w:t>
      </w:r>
      <w:r>
        <w:fldChar w:fldCharType="begin"/>
      </w:r>
      <w:r>
        <w:instrText xml:space="preserve"> SEQ Tabla \* ARABIC </w:instrText>
      </w:r>
      <w:r>
        <w:fldChar w:fldCharType="separate"/>
      </w:r>
      <w:r w:rsidR="00790DE4">
        <w:rPr>
          <w:noProof/>
        </w:rPr>
        <w:t>27</w:t>
      </w:r>
      <w:r>
        <w:fldChar w:fldCharType="end"/>
      </w:r>
      <w:r>
        <w:t>. Generar respuesta estructurada</w:t>
      </w:r>
      <w:bookmarkEnd w:id="53"/>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673B9E31"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6FCC0382" w14:textId="77777777" w:rsidR="00312F58" w:rsidRDefault="00000000">
            <w:pPr>
              <w:keepNext/>
              <w:spacing w:before="40" w:after="40"/>
              <w:jc w:val="left"/>
            </w:pPr>
            <w:r>
              <w:rPr>
                <w:color w:val="FFFFFF"/>
              </w:rPr>
              <w:t>RQF-007</w:t>
            </w:r>
          </w:p>
        </w:tc>
        <w:tc>
          <w:tcPr>
            <w:tcW w:w="6873" w:type="dxa"/>
            <w:shd w:val="clear" w:color="auto" w:fill="4472C4"/>
          </w:tcPr>
          <w:p w14:paraId="00AF7C2E"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Generar respuesta estructurada</w:t>
            </w:r>
          </w:p>
        </w:tc>
      </w:tr>
      <w:tr w:rsidR="00312F58" w14:paraId="000BACAF"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530A174" w14:textId="77777777" w:rsidR="00312F58" w:rsidRDefault="00000000">
            <w:pPr>
              <w:keepNext/>
              <w:spacing w:before="20" w:after="20"/>
              <w:jc w:val="left"/>
            </w:pPr>
            <w:r>
              <w:t>Descripción</w:t>
            </w:r>
          </w:p>
        </w:tc>
        <w:tc>
          <w:tcPr>
            <w:tcW w:w="6873" w:type="dxa"/>
            <w:shd w:val="clear" w:color="auto" w:fill="D9E2F3"/>
          </w:tcPr>
          <w:p w14:paraId="65AEDAC5"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devolver en toda petición una respuesta con estado, código, mensaje, resultado, unidad de origen y unidad de destino.</w:t>
            </w:r>
          </w:p>
        </w:tc>
      </w:tr>
      <w:tr w:rsidR="00312F58" w14:paraId="493A6A13"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5AEC6561" w14:textId="77777777" w:rsidR="00312F58" w:rsidRDefault="00000000">
            <w:pPr>
              <w:keepNext/>
              <w:spacing w:before="20" w:after="20"/>
              <w:jc w:val="left"/>
            </w:pPr>
            <w:r>
              <w:t>Objetivo</w:t>
            </w:r>
          </w:p>
        </w:tc>
        <w:tc>
          <w:tcPr>
            <w:tcW w:w="6873" w:type="dxa"/>
          </w:tcPr>
          <w:p w14:paraId="39FA0FBC"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OBJ-004</w:t>
            </w:r>
          </w:p>
        </w:tc>
      </w:tr>
      <w:tr w:rsidR="00312F58" w14:paraId="57E2F887"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1043F61" w14:textId="77777777" w:rsidR="00312F58" w:rsidRDefault="00000000">
            <w:pPr>
              <w:keepNext/>
              <w:spacing w:before="20" w:after="20"/>
              <w:jc w:val="left"/>
            </w:pPr>
            <w:r>
              <w:t>Caso de uso</w:t>
            </w:r>
          </w:p>
        </w:tc>
        <w:tc>
          <w:tcPr>
            <w:tcW w:w="6873" w:type="dxa"/>
            <w:shd w:val="clear" w:color="auto" w:fill="D9E2F3"/>
          </w:tcPr>
          <w:p w14:paraId="7B005C54"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CU-07</w:t>
            </w:r>
          </w:p>
        </w:tc>
      </w:tr>
      <w:tr w:rsidR="00312F58" w14:paraId="731FD781"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3965302E" w14:textId="77777777" w:rsidR="00312F58" w:rsidRDefault="00000000">
            <w:pPr>
              <w:keepNext/>
              <w:spacing w:before="20" w:after="20"/>
              <w:jc w:val="left"/>
            </w:pPr>
            <w:r>
              <w:t>Importancia</w:t>
            </w:r>
          </w:p>
        </w:tc>
        <w:tc>
          <w:tcPr>
            <w:tcW w:w="6873" w:type="dxa"/>
          </w:tcPr>
          <w:p w14:paraId="79F62614"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312F58" w14:paraId="107543E1"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79B7503" w14:textId="77777777" w:rsidR="00312F58" w:rsidRDefault="00000000">
            <w:pPr>
              <w:keepNext/>
              <w:spacing w:before="20" w:after="20"/>
              <w:jc w:val="left"/>
            </w:pPr>
            <w:r>
              <w:t>Estado</w:t>
            </w:r>
          </w:p>
        </w:tc>
        <w:tc>
          <w:tcPr>
            <w:tcW w:w="6873" w:type="dxa"/>
            <w:shd w:val="clear" w:color="auto" w:fill="D9E2F3"/>
          </w:tcPr>
          <w:p w14:paraId="11E4C564"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312F58" w14:paraId="5C1B4816"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7DB9CB34" w14:textId="77777777" w:rsidR="00312F58" w:rsidRDefault="00000000">
            <w:pPr>
              <w:keepNext/>
              <w:spacing w:before="20" w:after="20"/>
              <w:jc w:val="left"/>
            </w:pPr>
            <w:r>
              <w:t>Estabilidad</w:t>
            </w:r>
          </w:p>
        </w:tc>
        <w:tc>
          <w:tcPr>
            <w:tcW w:w="6873" w:type="dxa"/>
          </w:tcPr>
          <w:p w14:paraId="5BB57A22"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312F58" w14:paraId="1BDF231B"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DA956C0" w14:textId="77777777" w:rsidR="00312F58" w:rsidRDefault="00000000">
            <w:pPr>
              <w:spacing w:before="20" w:after="20"/>
              <w:jc w:val="left"/>
            </w:pPr>
            <w:r>
              <w:t>Comentarios</w:t>
            </w:r>
          </w:p>
        </w:tc>
        <w:tc>
          <w:tcPr>
            <w:tcW w:w="6873" w:type="dxa"/>
            <w:shd w:val="clear" w:color="auto" w:fill="D9E2F3"/>
          </w:tcPr>
          <w:p w14:paraId="0471C6AA"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Aplica tanto a respuestas exitosas como a errores.</w:t>
            </w:r>
          </w:p>
        </w:tc>
      </w:tr>
    </w:tbl>
    <w:p w14:paraId="5A5270E3" w14:textId="77777777" w:rsidR="00312F58" w:rsidRDefault="00312F58"/>
    <w:p w14:paraId="27C1A981" w14:textId="77777777" w:rsidR="00312F58" w:rsidRDefault="00000000">
      <w:pPr>
        <w:pStyle w:val="Caption"/>
        <w:keepNext/>
      </w:pPr>
      <w:bookmarkStart w:id="54" w:name="_Toc242250674"/>
      <w:r>
        <w:t xml:space="preserve">Tabla </w:t>
      </w:r>
      <w:r>
        <w:fldChar w:fldCharType="begin"/>
      </w:r>
      <w:r>
        <w:instrText xml:space="preserve"> SEQ Tabla \* ARABIC </w:instrText>
      </w:r>
      <w:r>
        <w:fldChar w:fldCharType="separate"/>
      </w:r>
      <w:r w:rsidR="00790DE4">
        <w:rPr>
          <w:noProof/>
        </w:rPr>
        <w:t>28</w:t>
      </w:r>
      <w:r>
        <w:fldChar w:fldCharType="end"/>
      </w:r>
      <w:r>
        <w:t>. Gestionar token inválido</w:t>
      </w:r>
      <w:bookmarkEnd w:id="54"/>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73A1ACBA"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4B908910" w14:textId="77777777" w:rsidR="00312F58" w:rsidRDefault="00000000">
            <w:pPr>
              <w:keepNext/>
              <w:spacing w:before="40" w:after="40"/>
              <w:jc w:val="left"/>
            </w:pPr>
            <w:r>
              <w:rPr>
                <w:color w:val="FFFFFF"/>
              </w:rPr>
              <w:t>RQF-008</w:t>
            </w:r>
          </w:p>
        </w:tc>
        <w:tc>
          <w:tcPr>
            <w:tcW w:w="6873" w:type="dxa"/>
            <w:shd w:val="clear" w:color="auto" w:fill="4472C4"/>
          </w:tcPr>
          <w:p w14:paraId="02E7046E"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Gestionar token inválido</w:t>
            </w:r>
          </w:p>
        </w:tc>
      </w:tr>
      <w:tr w:rsidR="00312F58" w14:paraId="71C11E18"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C6C4154" w14:textId="77777777" w:rsidR="00312F58" w:rsidRDefault="00000000">
            <w:pPr>
              <w:keepNext/>
              <w:spacing w:before="20" w:after="20"/>
              <w:jc w:val="left"/>
            </w:pPr>
            <w:r>
              <w:t>Descripción</w:t>
            </w:r>
          </w:p>
        </w:tc>
        <w:tc>
          <w:tcPr>
            <w:tcW w:w="6873" w:type="dxa"/>
            <w:shd w:val="clear" w:color="auto" w:fill="D9E2F3"/>
          </w:tcPr>
          <w:p w14:paraId="0012F156"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rechazar la petición cuyo token no exista, haya sido alterado o no corresponda al usuario, y devolver el error AUTH-001.</w:t>
            </w:r>
          </w:p>
        </w:tc>
      </w:tr>
      <w:tr w:rsidR="00312F58" w14:paraId="0E353753"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18AC8538" w14:textId="77777777" w:rsidR="00312F58" w:rsidRDefault="00000000">
            <w:pPr>
              <w:keepNext/>
              <w:spacing w:before="20" w:after="20"/>
              <w:jc w:val="left"/>
            </w:pPr>
            <w:r>
              <w:t>Objetivo</w:t>
            </w:r>
          </w:p>
        </w:tc>
        <w:tc>
          <w:tcPr>
            <w:tcW w:w="6873" w:type="dxa"/>
          </w:tcPr>
          <w:p w14:paraId="2D7F7842"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OBJ-004</w:t>
            </w:r>
          </w:p>
        </w:tc>
      </w:tr>
      <w:tr w:rsidR="00312F58" w14:paraId="1132AE29"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A98193C" w14:textId="77777777" w:rsidR="00312F58" w:rsidRDefault="00000000">
            <w:pPr>
              <w:keepNext/>
              <w:spacing w:before="20" w:after="20"/>
              <w:jc w:val="left"/>
            </w:pPr>
            <w:r>
              <w:t>Caso de uso</w:t>
            </w:r>
          </w:p>
        </w:tc>
        <w:tc>
          <w:tcPr>
            <w:tcW w:w="6873" w:type="dxa"/>
            <w:shd w:val="clear" w:color="auto" w:fill="D9E2F3"/>
          </w:tcPr>
          <w:p w14:paraId="280CE179"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CU-08</w:t>
            </w:r>
          </w:p>
        </w:tc>
      </w:tr>
      <w:tr w:rsidR="00312F58" w14:paraId="5859BACA"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60500E25" w14:textId="77777777" w:rsidR="00312F58" w:rsidRDefault="00000000">
            <w:pPr>
              <w:keepNext/>
              <w:spacing w:before="20" w:after="20"/>
              <w:jc w:val="left"/>
            </w:pPr>
            <w:r>
              <w:t>Importancia</w:t>
            </w:r>
          </w:p>
        </w:tc>
        <w:tc>
          <w:tcPr>
            <w:tcW w:w="6873" w:type="dxa"/>
          </w:tcPr>
          <w:p w14:paraId="7A3B8491"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312F58" w14:paraId="38F31204"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55FCB00" w14:textId="77777777" w:rsidR="00312F58" w:rsidRDefault="00000000">
            <w:pPr>
              <w:keepNext/>
              <w:spacing w:before="20" w:after="20"/>
              <w:jc w:val="left"/>
            </w:pPr>
            <w:r>
              <w:t>Estado</w:t>
            </w:r>
          </w:p>
        </w:tc>
        <w:tc>
          <w:tcPr>
            <w:tcW w:w="6873" w:type="dxa"/>
            <w:shd w:val="clear" w:color="auto" w:fill="D9E2F3"/>
          </w:tcPr>
          <w:p w14:paraId="46FB7CE4"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312F58" w14:paraId="5440CA97"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6006FF77" w14:textId="77777777" w:rsidR="00312F58" w:rsidRDefault="00000000">
            <w:pPr>
              <w:keepNext/>
              <w:spacing w:before="20" w:after="20"/>
              <w:jc w:val="left"/>
            </w:pPr>
            <w:r>
              <w:t>Estabilidad</w:t>
            </w:r>
          </w:p>
        </w:tc>
        <w:tc>
          <w:tcPr>
            <w:tcW w:w="6873" w:type="dxa"/>
          </w:tcPr>
          <w:p w14:paraId="0783542C"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312F58" w14:paraId="4D671BB9"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4A8DBF2" w14:textId="77777777" w:rsidR="00312F58" w:rsidRDefault="00000000">
            <w:pPr>
              <w:spacing w:before="20" w:after="20"/>
              <w:jc w:val="left"/>
            </w:pPr>
            <w:r>
              <w:t>Comentarios</w:t>
            </w:r>
          </w:p>
        </w:tc>
        <w:tc>
          <w:tcPr>
            <w:tcW w:w="6873" w:type="dxa"/>
            <w:shd w:val="clear" w:color="auto" w:fill="D9E2F3"/>
          </w:tcPr>
          <w:p w14:paraId="6D0AABA0"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La conversión no se ejecuta.</w:t>
            </w:r>
          </w:p>
        </w:tc>
      </w:tr>
    </w:tbl>
    <w:p w14:paraId="079F7921" w14:textId="77777777" w:rsidR="00312F58" w:rsidRDefault="00312F58"/>
    <w:p w14:paraId="0BF69034" w14:textId="77777777" w:rsidR="00312F58" w:rsidRDefault="00000000">
      <w:pPr>
        <w:pStyle w:val="Caption"/>
        <w:keepNext/>
      </w:pPr>
      <w:bookmarkStart w:id="55" w:name="_Toc242250675"/>
      <w:r>
        <w:lastRenderedPageBreak/>
        <w:t xml:space="preserve">Tabla </w:t>
      </w:r>
      <w:r>
        <w:fldChar w:fldCharType="begin"/>
      </w:r>
      <w:r>
        <w:instrText xml:space="preserve"> SEQ Tabla \* ARABIC </w:instrText>
      </w:r>
      <w:r>
        <w:fldChar w:fldCharType="separate"/>
      </w:r>
      <w:r w:rsidR="00790DE4">
        <w:rPr>
          <w:noProof/>
        </w:rPr>
        <w:t>29</w:t>
      </w:r>
      <w:r>
        <w:fldChar w:fldCharType="end"/>
      </w:r>
      <w:r>
        <w:t>. Gestionar sesión expirada</w:t>
      </w:r>
      <w:bookmarkEnd w:id="55"/>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5AE94C25"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0D06CAA0" w14:textId="77777777" w:rsidR="00312F58" w:rsidRDefault="00000000">
            <w:pPr>
              <w:keepNext/>
              <w:spacing w:before="40" w:after="40"/>
              <w:jc w:val="left"/>
            </w:pPr>
            <w:r>
              <w:rPr>
                <w:color w:val="FFFFFF"/>
              </w:rPr>
              <w:t>RQF-009</w:t>
            </w:r>
          </w:p>
        </w:tc>
        <w:tc>
          <w:tcPr>
            <w:tcW w:w="6873" w:type="dxa"/>
            <w:shd w:val="clear" w:color="auto" w:fill="4472C4"/>
          </w:tcPr>
          <w:p w14:paraId="58980449"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Gestionar sesión expirada</w:t>
            </w:r>
          </w:p>
        </w:tc>
      </w:tr>
      <w:tr w:rsidR="00312F58" w14:paraId="6A20F8B4"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31B094C" w14:textId="77777777" w:rsidR="00312F58" w:rsidRDefault="00000000">
            <w:pPr>
              <w:keepNext/>
              <w:spacing w:before="20" w:after="20"/>
              <w:jc w:val="left"/>
            </w:pPr>
            <w:r>
              <w:t>Descripción</w:t>
            </w:r>
          </w:p>
        </w:tc>
        <w:tc>
          <w:tcPr>
            <w:tcW w:w="6873" w:type="dxa"/>
            <w:shd w:val="clear" w:color="auto" w:fill="D9E2F3"/>
          </w:tcPr>
          <w:p w14:paraId="7F408AFD"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rechazar la petición cuyo token haya superado su tiempo de vigencia y devolver el error AUTH-002 indicando que el usuario debe autenticarse de nuevo.</w:t>
            </w:r>
          </w:p>
        </w:tc>
      </w:tr>
      <w:tr w:rsidR="00312F58" w14:paraId="3BFAFBA7"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0DF207B5" w14:textId="77777777" w:rsidR="00312F58" w:rsidRDefault="00000000">
            <w:pPr>
              <w:keepNext/>
              <w:spacing w:before="20" w:after="20"/>
              <w:jc w:val="left"/>
            </w:pPr>
            <w:r>
              <w:t>Objetivo</w:t>
            </w:r>
          </w:p>
        </w:tc>
        <w:tc>
          <w:tcPr>
            <w:tcW w:w="6873" w:type="dxa"/>
          </w:tcPr>
          <w:p w14:paraId="191E56F7"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OBJ-004</w:t>
            </w:r>
          </w:p>
        </w:tc>
      </w:tr>
      <w:tr w:rsidR="00312F58" w14:paraId="43F75F13"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694F8CE" w14:textId="77777777" w:rsidR="00312F58" w:rsidRDefault="00000000">
            <w:pPr>
              <w:keepNext/>
              <w:spacing w:before="20" w:after="20"/>
              <w:jc w:val="left"/>
            </w:pPr>
            <w:r>
              <w:t>Caso de uso</w:t>
            </w:r>
          </w:p>
        </w:tc>
        <w:tc>
          <w:tcPr>
            <w:tcW w:w="6873" w:type="dxa"/>
            <w:shd w:val="clear" w:color="auto" w:fill="D9E2F3"/>
          </w:tcPr>
          <w:p w14:paraId="3C19C716"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CU-09</w:t>
            </w:r>
          </w:p>
        </w:tc>
      </w:tr>
      <w:tr w:rsidR="00312F58" w14:paraId="681197B4"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04072BB4" w14:textId="77777777" w:rsidR="00312F58" w:rsidRDefault="00000000">
            <w:pPr>
              <w:keepNext/>
              <w:spacing w:before="20" w:after="20"/>
              <w:jc w:val="left"/>
            </w:pPr>
            <w:r>
              <w:t>Importancia</w:t>
            </w:r>
          </w:p>
        </w:tc>
        <w:tc>
          <w:tcPr>
            <w:tcW w:w="6873" w:type="dxa"/>
          </w:tcPr>
          <w:p w14:paraId="22245D07"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312F58" w14:paraId="431D3871"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5F5BD25" w14:textId="77777777" w:rsidR="00312F58" w:rsidRDefault="00000000">
            <w:pPr>
              <w:keepNext/>
              <w:spacing w:before="20" w:after="20"/>
              <w:jc w:val="left"/>
            </w:pPr>
            <w:r>
              <w:t>Estado</w:t>
            </w:r>
          </w:p>
        </w:tc>
        <w:tc>
          <w:tcPr>
            <w:tcW w:w="6873" w:type="dxa"/>
            <w:shd w:val="clear" w:color="auto" w:fill="D9E2F3"/>
          </w:tcPr>
          <w:p w14:paraId="3F65E55F"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312F58" w14:paraId="7C599801"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530B131A" w14:textId="77777777" w:rsidR="00312F58" w:rsidRDefault="00000000">
            <w:pPr>
              <w:keepNext/>
              <w:spacing w:before="20" w:after="20"/>
              <w:jc w:val="left"/>
            </w:pPr>
            <w:r>
              <w:t>Estabilidad</w:t>
            </w:r>
          </w:p>
        </w:tc>
        <w:tc>
          <w:tcPr>
            <w:tcW w:w="6873" w:type="dxa"/>
          </w:tcPr>
          <w:p w14:paraId="6AE8B44B"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312F58" w14:paraId="0E920B10"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4295AD2" w14:textId="77777777" w:rsidR="00312F58" w:rsidRDefault="00000000">
            <w:pPr>
              <w:spacing w:before="20" w:after="20"/>
              <w:jc w:val="left"/>
            </w:pPr>
            <w:r>
              <w:t>Comentarios</w:t>
            </w:r>
          </w:p>
        </w:tc>
        <w:tc>
          <w:tcPr>
            <w:tcW w:w="6873" w:type="dxa"/>
            <w:shd w:val="clear" w:color="auto" w:fill="D9E2F3"/>
          </w:tcPr>
          <w:p w14:paraId="118DF8E4"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El token expirado se elimina de memoria.</w:t>
            </w:r>
          </w:p>
        </w:tc>
      </w:tr>
    </w:tbl>
    <w:p w14:paraId="13BF1C30" w14:textId="77777777" w:rsidR="00312F58" w:rsidRDefault="00312F58"/>
    <w:p w14:paraId="25A919D5" w14:textId="77777777" w:rsidR="00312F58" w:rsidRDefault="00000000">
      <w:pPr>
        <w:pStyle w:val="Caption"/>
        <w:keepNext/>
      </w:pPr>
      <w:bookmarkStart w:id="56" w:name="_Toc242250676"/>
      <w:r>
        <w:t xml:space="preserve">Tabla </w:t>
      </w:r>
      <w:r>
        <w:fldChar w:fldCharType="begin"/>
      </w:r>
      <w:r>
        <w:instrText xml:space="preserve"> SEQ Tabla \* ARABIC </w:instrText>
      </w:r>
      <w:r>
        <w:fldChar w:fldCharType="separate"/>
      </w:r>
      <w:r w:rsidR="00790DE4">
        <w:rPr>
          <w:noProof/>
        </w:rPr>
        <w:t>30</w:t>
      </w:r>
      <w:r>
        <w:fldChar w:fldCharType="end"/>
      </w:r>
      <w:r>
        <w:t>. Gestionar unidad no soportada</w:t>
      </w:r>
      <w:bookmarkEnd w:id="56"/>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1908A84D"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6350C34A" w14:textId="77777777" w:rsidR="00312F58" w:rsidRDefault="00000000">
            <w:pPr>
              <w:keepNext/>
              <w:spacing w:before="40" w:after="40"/>
              <w:jc w:val="left"/>
            </w:pPr>
            <w:r>
              <w:rPr>
                <w:color w:val="FFFFFF"/>
              </w:rPr>
              <w:t>RQF-010</w:t>
            </w:r>
          </w:p>
        </w:tc>
        <w:tc>
          <w:tcPr>
            <w:tcW w:w="6873" w:type="dxa"/>
            <w:shd w:val="clear" w:color="auto" w:fill="4472C4"/>
          </w:tcPr>
          <w:p w14:paraId="2C60CF97"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Gestionar unidad no soportada</w:t>
            </w:r>
          </w:p>
        </w:tc>
      </w:tr>
      <w:tr w:rsidR="00312F58" w14:paraId="2F4B218E"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C2D60A5" w14:textId="77777777" w:rsidR="00312F58" w:rsidRDefault="00000000">
            <w:pPr>
              <w:keepNext/>
              <w:spacing w:before="20" w:after="20"/>
              <w:jc w:val="left"/>
            </w:pPr>
            <w:r>
              <w:t>Descripción</w:t>
            </w:r>
          </w:p>
        </w:tc>
        <w:tc>
          <w:tcPr>
            <w:tcW w:w="6873" w:type="dxa"/>
            <w:shd w:val="clear" w:color="auto" w:fill="D9E2F3"/>
          </w:tcPr>
          <w:p w14:paraId="73E18F80"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rechazar la petición cuya unidad de origen o destino no pertenezca al catálogo y devolver UNIT-001 o UNIT-002.</w:t>
            </w:r>
          </w:p>
        </w:tc>
      </w:tr>
      <w:tr w:rsidR="00312F58" w14:paraId="14034D9B"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70530865" w14:textId="77777777" w:rsidR="00312F58" w:rsidRDefault="00000000">
            <w:pPr>
              <w:keepNext/>
              <w:spacing w:before="20" w:after="20"/>
              <w:jc w:val="left"/>
            </w:pPr>
            <w:r>
              <w:t>Objetivo</w:t>
            </w:r>
          </w:p>
        </w:tc>
        <w:tc>
          <w:tcPr>
            <w:tcW w:w="6873" w:type="dxa"/>
          </w:tcPr>
          <w:p w14:paraId="3C75F34B"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OBJ-004</w:t>
            </w:r>
          </w:p>
        </w:tc>
      </w:tr>
      <w:tr w:rsidR="00312F58" w14:paraId="1A4C556D"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DC4E01D" w14:textId="77777777" w:rsidR="00312F58" w:rsidRDefault="00000000">
            <w:pPr>
              <w:keepNext/>
              <w:spacing w:before="20" w:after="20"/>
              <w:jc w:val="left"/>
            </w:pPr>
            <w:r>
              <w:t>Caso de uso</w:t>
            </w:r>
          </w:p>
        </w:tc>
        <w:tc>
          <w:tcPr>
            <w:tcW w:w="6873" w:type="dxa"/>
            <w:shd w:val="clear" w:color="auto" w:fill="D9E2F3"/>
          </w:tcPr>
          <w:p w14:paraId="64D6AA33"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CU-10</w:t>
            </w:r>
          </w:p>
        </w:tc>
      </w:tr>
      <w:tr w:rsidR="00312F58" w14:paraId="0031F691"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7D75E37A" w14:textId="77777777" w:rsidR="00312F58" w:rsidRDefault="00000000">
            <w:pPr>
              <w:keepNext/>
              <w:spacing w:before="20" w:after="20"/>
              <w:jc w:val="left"/>
            </w:pPr>
            <w:r>
              <w:t>Importancia</w:t>
            </w:r>
          </w:p>
        </w:tc>
        <w:tc>
          <w:tcPr>
            <w:tcW w:w="6873" w:type="dxa"/>
          </w:tcPr>
          <w:p w14:paraId="2EA4B7F5"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312F58" w14:paraId="2AC74B9A"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7CCD3DF" w14:textId="77777777" w:rsidR="00312F58" w:rsidRDefault="00000000">
            <w:pPr>
              <w:keepNext/>
              <w:spacing w:before="20" w:after="20"/>
              <w:jc w:val="left"/>
            </w:pPr>
            <w:r>
              <w:t>Estado</w:t>
            </w:r>
          </w:p>
        </w:tc>
        <w:tc>
          <w:tcPr>
            <w:tcW w:w="6873" w:type="dxa"/>
            <w:shd w:val="clear" w:color="auto" w:fill="D9E2F3"/>
          </w:tcPr>
          <w:p w14:paraId="27E8D886"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312F58" w14:paraId="0A8331D5"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3AAC2478" w14:textId="77777777" w:rsidR="00312F58" w:rsidRDefault="00000000">
            <w:pPr>
              <w:keepNext/>
              <w:spacing w:before="20" w:after="20"/>
              <w:jc w:val="left"/>
            </w:pPr>
            <w:r>
              <w:t>Estabilidad</w:t>
            </w:r>
          </w:p>
        </w:tc>
        <w:tc>
          <w:tcPr>
            <w:tcW w:w="6873" w:type="dxa"/>
          </w:tcPr>
          <w:p w14:paraId="78FFDB0B"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312F58" w14:paraId="1178D842"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61B5D2B" w14:textId="77777777" w:rsidR="00312F58" w:rsidRDefault="00000000">
            <w:pPr>
              <w:spacing w:before="20" w:after="20"/>
              <w:jc w:val="left"/>
            </w:pPr>
            <w:r>
              <w:t>Comentarios</w:t>
            </w:r>
          </w:p>
        </w:tc>
        <w:tc>
          <w:tcPr>
            <w:tcW w:w="6873" w:type="dxa"/>
            <w:shd w:val="clear" w:color="auto" w:fill="D9E2F3"/>
          </w:tcPr>
          <w:p w14:paraId="42D21B94"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La conversión no se ejecuta.</w:t>
            </w:r>
          </w:p>
        </w:tc>
      </w:tr>
    </w:tbl>
    <w:p w14:paraId="640D0722" w14:textId="77777777" w:rsidR="00312F58" w:rsidRDefault="00312F58"/>
    <w:p w14:paraId="62D7952A" w14:textId="77777777" w:rsidR="00312F58" w:rsidRDefault="00000000">
      <w:pPr>
        <w:pStyle w:val="Caption"/>
        <w:keepNext/>
      </w:pPr>
      <w:bookmarkStart w:id="57" w:name="_Toc242250677"/>
      <w:r>
        <w:t xml:space="preserve">Tabla </w:t>
      </w:r>
      <w:r>
        <w:fldChar w:fldCharType="begin"/>
      </w:r>
      <w:r>
        <w:instrText xml:space="preserve"> SEQ Tabla \* ARABIC </w:instrText>
      </w:r>
      <w:r>
        <w:fldChar w:fldCharType="separate"/>
      </w:r>
      <w:r w:rsidR="00790DE4">
        <w:rPr>
          <w:noProof/>
        </w:rPr>
        <w:t>31</w:t>
      </w:r>
      <w:r>
        <w:fldChar w:fldCharType="end"/>
      </w:r>
      <w:r>
        <w:t>. Gestionar datos inconsistentes</w:t>
      </w:r>
      <w:bookmarkEnd w:id="57"/>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38F83671"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03826918" w14:textId="77777777" w:rsidR="00312F58" w:rsidRDefault="00000000">
            <w:pPr>
              <w:keepNext/>
              <w:spacing w:before="40" w:after="40"/>
              <w:jc w:val="left"/>
            </w:pPr>
            <w:r>
              <w:rPr>
                <w:color w:val="FFFFFF"/>
              </w:rPr>
              <w:t>RQF-011</w:t>
            </w:r>
          </w:p>
        </w:tc>
        <w:tc>
          <w:tcPr>
            <w:tcW w:w="6873" w:type="dxa"/>
            <w:shd w:val="clear" w:color="auto" w:fill="4472C4"/>
          </w:tcPr>
          <w:p w14:paraId="3D06625C"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Gestionar datos inconsistentes</w:t>
            </w:r>
          </w:p>
        </w:tc>
      </w:tr>
      <w:tr w:rsidR="00312F58" w14:paraId="58FB4375"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54D70C8" w14:textId="77777777" w:rsidR="00312F58" w:rsidRDefault="00000000">
            <w:pPr>
              <w:keepNext/>
              <w:spacing w:before="20" w:after="20"/>
              <w:jc w:val="left"/>
            </w:pPr>
            <w:r>
              <w:t>Descripción</w:t>
            </w:r>
          </w:p>
        </w:tc>
        <w:tc>
          <w:tcPr>
            <w:tcW w:w="6873" w:type="dxa"/>
            <w:shd w:val="clear" w:color="auto" w:fill="D9E2F3"/>
          </w:tcPr>
          <w:p w14:paraId="26EC796E"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rechazar la petición con parámetros nulos o vacíos, valor no numérico, categoría inexistente, unidades de categorías incompatibles o categoría sin conversión, y devolver DATA-001, DATA-002 o DATA-003.</w:t>
            </w:r>
          </w:p>
        </w:tc>
      </w:tr>
      <w:tr w:rsidR="00312F58" w14:paraId="654625BB"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3A57B8D2" w14:textId="77777777" w:rsidR="00312F58" w:rsidRDefault="00000000">
            <w:pPr>
              <w:keepNext/>
              <w:spacing w:before="20" w:after="20"/>
              <w:jc w:val="left"/>
            </w:pPr>
            <w:r>
              <w:t>Objetivo</w:t>
            </w:r>
          </w:p>
        </w:tc>
        <w:tc>
          <w:tcPr>
            <w:tcW w:w="6873" w:type="dxa"/>
          </w:tcPr>
          <w:p w14:paraId="525A178C"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OBJ-004</w:t>
            </w:r>
          </w:p>
        </w:tc>
      </w:tr>
      <w:tr w:rsidR="00312F58" w14:paraId="23B35721"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F2268E6" w14:textId="77777777" w:rsidR="00312F58" w:rsidRDefault="00000000">
            <w:pPr>
              <w:keepNext/>
              <w:spacing w:before="20" w:after="20"/>
              <w:jc w:val="left"/>
            </w:pPr>
            <w:r>
              <w:t>Caso de uso</w:t>
            </w:r>
          </w:p>
        </w:tc>
        <w:tc>
          <w:tcPr>
            <w:tcW w:w="6873" w:type="dxa"/>
            <w:shd w:val="clear" w:color="auto" w:fill="D9E2F3"/>
          </w:tcPr>
          <w:p w14:paraId="761F23F5"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CU-11</w:t>
            </w:r>
          </w:p>
        </w:tc>
      </w:tr>
      <w:tr w:rsidR="00312F58" w14:paraId="7EECB612"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322260D6" w14:textId="77777777" w:rsidR="00312F58" w:rsidRDefault="00000000">
            <w:pPr>
              <w:keepNext/>
              <w:spacing w:before="20" w:after="20"/>
              <w:jc w:val="left"/>
            </w:pPr>
            <w:r>
              <w:t>Importancia</w:t>
            </w:r>
          </w:p>
        </w:tc>
        <w:tc>
          <w:tcPr>
            <w:tcW w:w="6873" w:type="dxa"/>
          </w:tcPr>
          <w:p w14:paraId="6BE9AF08"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312F58" w14:paraId="11253885"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A11CD98" w14:textId="77777777" w:rsidR="00312F58" w:rsidRDefault="00000000">
            <w:pPr>
              <w:keepNext/>
              <w:spacing w:before="20" w:after="20"/>
              <w:jc w:val="left"/>
            </w:pPr>
            <w:r>
              <w:t>Estado</w:t>
            </w:r>
          </w:p>
        </w:tc>
        <w:tc>
          <w:tcPr>
            <w:tcW w:w="6873" w:type="dxa"/>
            <w:shd w:val="clear" w:color="auto" w:fill="D9E2F3"/>
          </w:tcPr>
          <w:p w14:paraId="78092033"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312F58" w14:paraId="1A239A34"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5BF600AF" w14:textId="77777777" w:rsidR="00312F58" w:rsidRDefault="00000000">
            <w:pPr>
              <w:keepNext/>
              <w:spacing w:before="20" w:after="20"/>
              <w:jc w:val="left"/>
            </w:pPr>
            <w:r>
              <w:t>Estabilidad</w:t>
            </w:r>
          </w:p>
        </w:tc>
        <w:tc>
          <w:tcPr>
            <w:tcW w:w="6873" w:type="dxa"/>
          </w:tcPr>
          <w:p w14:paraId="07852686"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312F58" w14:paraId="7B3F5554"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2DF8738" w14:textId="77777777" w:rsidR="00312F58" w:rsidRDefault="00000000">
            <w:pPr>
              <w:spacing w:before="20" w:after="20"/>
              <w:jc w:val="left"/>
            </w:pPr>
            <w:r>
              <w:t>Comentarios</w:t>
            </w:r>
          </w:p>
        </w:tc>
        <w:tc>
          <w:tcPr>
            <w:tcW w:w="6873" w:type="dxa"/>
            <w:shd w:val="clear" w:color="auto" w:fill="D9E2F3"/>
          </w:tcPr>
          <w:p w14:paraId="34535060"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Por ejemplo, Longitud → Temperatura no está permitido.</w:t>
            </w:r>
          </w:p>
        </w:tc>
      </w:tr>
    </w:tbl>
    <w:p w14:paraId="47B96B48" w14:textId="77777777" w:rsidR="00312F58" w:rsidRDefault="00312F58"/>
    <w:p w14:paraId="2F55750F" w14:textId="77777777" w:rsidR="00312F58" w:rsidRDefault="00000000">
      <w:pPr>
        <w:pStyle w:val="Heading3"/>
        <w:numPr>
          <w:ilvl w:val="2"/>
          <w:numId w:val="20"/>
        </w:numPr>
      </w:pPr>
      <w:bookmarkStart w:id="58" w:name="_Toc242250631"/>
      <w:r>
        <w:t>Catálogo de unidades</w:t>
      </w:r>
      <w:bookmarkEnd w:id="58"/>
    </w:p>
    <w:p w14:paraId="7C789A5C" w14:textId="77777777" w:rsidR="00312F58" w:rsidRDefault="00000000">
      <w:r>
        <w:t>El catálogo se mantiene en memoria. Para cada categoría se define una unidad base y el factor de conversión de cada unidad a esa base.</w:t>
      </w:r>
    </w:p>
    <w:p w14:paraId="39C6BA6D" w14:textId="77777777" w:rsidR="00312F58" w:rsidRDefault="00000000">
      <w:pPr>
        <w:pStyle w:val="Caption"/>
        <w:keepNext/>
      </w:pPr>
      <w:bookmarkStart w:id="59" w:name="_Toc242250678"/>
      <w:r>
        <w:lastRenderedPageBreak/>
        <w:t xml:space="preserve">Tabla </w:t>
      </w:r>
      <w:r>
        <w:fldChar w:fldCharType="begin"/>
      </w:r>
      <w:r>
        <w:instrText xml:space="preserve"> SEQ Tabla \* ARABIC </w:instrText>
      </w:r>
      <w:r>
        <w:fldChar w:fldCharType="separate"/>
      </w:r>
      <w:r w:rsidR="00790DE4">
        <w:rPr>
          <w:noProof/>
        </w:rPr>
        <w:t>32</w:t>
      </w:r>
      <w:r>
        <w:fldChar w:fldCharType="end"/>
      </w:r>
      <w:r>
        <w:t>. Catálogo de unidades</w:t>
      </w:r>
      <w:bookmarkEnd w:id="59"/>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1571"/>
        <w:gridCol w:w="3714"/>
        <w:gridCol w:w="2000"/>
        <w:gridCol w:w="1715"/>
      </w:tblGrid>
      <w:tr w:rsidR="00312F58" w14:paraId="731DD0FE"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571" w:type="dxa"/>
            <w:shd w:val="clear" w:color="auto" w:fill="4472C4"/>
          </w:tcPr>
          <w:p w14:paraId="17EABCF2" w14:textId="77777777" w:rsidR="00312F58" w:rsidRDefault="00000000">
            <w:pPr>
              <w:spacing w:before="40" w:after="40"/>
              <w:jc w:val="left"/>
            </w:pPr>
            <w:r>
              <w:rPr>
                <w:color w:val="FFFFFF"/>
              </w:rPr>
              <w:t>Categoría</w:t>
            </w:r>
          </w:p>
        </w:tc>
        <w:tc>
          <w:tcPr>
            <w:tcW w:w="3714" w:type="dxa"/>
            <w:shd w:val="clear" w:color="auto" w:fill="4472C4"/>
          </w:tcPr>
          <w:p w14:paraId="235F3F1F" w14:textId="77777777" w:rsidR="00312F58"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Unidad (código)</w:t>
            </w:r>
          </w:p>
        </w:tc>
        <w:tc>
          <w:tcPr>
            <w:tcW w:w="2000" w:type="dxa"/>
            <w:shd w:val="clear" w:color="auto" w:fill="4472C4"/>
          </w:tcPr>
          <w:p w14:paraId="18054C60" w14:textId="77777777" w:rsidR="00312F58"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Factor a la unidad base</w:t>
            </w:r>
          </w:p>
        </w:tc>
        <w:tc>
          <w:tcPr>
            <w:tcW w:w="1715" w:type="dxa"/>
            <w:shd w:val="clear" w:color="auto" w:fill="4472C4"/>
          </w:tcPr>
          <w:p w14:paraId="1E4FB6A0" w14:textId="77777777" w:rsidR="00312F58"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Conversión</w:t>
            </w:r>
          </w:p>
        </w:tc>
      </w:tr>
      <w:tr w:rsidR="00312F58" w14:paraId="317DFC3F"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71" w:type="dxa"/>
            <w:shd w:val="clear" w:color="auto" w:fill="D9E2F3"/>
          </w:tcPr>
          <w:p w14:paraId="59E79B4E" w14:textId="77777777" w:rsidR="00312F58" w:rsidRDefault="00000000">
            <w:pPr>
              <w:spacing w:before="20" w:after="20"/>
              <w:jc w:val="left"/>
            </w:pPr>
            <w:r>
              <w:t>Longitud</w:t>
            </w:r>
          </w:p>
        </w:tc>
        <w:tc>
          <w:tcPr>
            <w:tcW w:w="3714" w:type="dxa"/>
            <w:shd w:val="clear" w:color="auto" w:fill="D9E2F3"/>
          </w:tcPr>
          <w:p w14:paraId="253DE311"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Metro (M) – base</w:t>
            </w:r>
          </w:p>
        </w:tc>
        <w:tc>
          <w:tcPr>
            <w:tcW w:w="2000" w:type="dxa"/>
            <w:shd w:val="clear" w:color="auto" w:fill="D9E2F3"/>
          </w:tcPr>
          <w:p w14:paraId="523CD3F3"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1</w:t>
            </w:r>
          </w:p>
        </w:tc>
        <w:tc>
          <w:tcPr>
            <w:tcW w:w="1715" w:type="dxa"/>
            <w:shd w:val="clear" w:color="auto" w:fill="D9E2F3"/>
          </w:tcPr>
          <w:p w14:paraId="029BE3C7"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Sí</w:t>
            </w:r>
          </w:p>
        </w:tc>
      </w:tr>
      <w:tr w:rsidR="00312F58" w14:paraId="013DFD4B"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1571" w:type="dxa"/>
          </w:tcPr>
          <w:p w14:paraId="4942C425" w14:textId="77777777" w:rsidR="00312F58" w:rsidRDefault="00000000">
            <w:pPr>
              <w:spacing w:before="20" w:after="20"/>
              <w:jc w:val="left"/>
            </w:pPr>
            <w:r>
              <w:t>Longitud</w:t>
            </w:r>
          </w:p>
        </w:tc>
        <w:tc>
          <w:tcPr>
            <w:tcW w:w="3714" w:type="dxa"/>
          </w:tcPr>
          <w:p w14:paraId="216BA652"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Kilómetro (KM)</w:t>
            </w:r>
          </w:p>
        </w:tc>
        <w:tc>
          <w:tcPr>
            <w:tcW w:w="2000" w:type="dxa"/>
          </w:tcPr>
          <w:p w14:paraId="39D85A53"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1000</w:t>
            </w:r>
          </w:p>
        </w:tc>
        <w:tc>
          <w:tcPr>
            <w:tcW w:w="1715" w:type="dxa"/>
          </w:tcPr>
          <w:p w14:paraId="3C0E0762"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Sí</w:t>
            </w:r>
          </w:p>
        </w:tc>
      </w:tr>
      <w:tr w:rsidR="00312F58" w14:paraId="354C64CD"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71" w:type="dxa"/>
            <w:shd w:val="clear" w:color="auto" w:fill="D9E2F3"/>
          </w:tcPr>
          <w:p w14:paraId="422ACCAF" w14:textId="77777777" w:rsidR="00312F58" w:rsidRDefault="00000000">
            <w:pPr>
              <w:spacing w:before="20" w:after="20"/>
              <w:jc w:val="left"/>
            </w:pPr>
            <w:r>
              <w:t>Longitud</w:t>
            </w:r>
          </w:p>
        </w:tc>
        <w:tc>
          <w:tcPr>
            <w:tcW w:w="3714" w:type="dxa"/>
            <w:shd w:val="clear" w:color="auto" w:fill="D9E2F3"/>
          </w:tcPr>
          <w:p w14:paraId="7EFB3661"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Centímetro (CM)</w:t>
            </w:r>
          </w:p>
        </w:tc>
        <w:tc>
          <w:tcPr>
            <w:tcW w:w="2000" w:type="dxa"/>
            <w:shd w:val="clear" w:color="auto" w:fill="D9E2F3"/>
          </w:tcPr>
          <w:p w14:paraId="0662269F"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0.01</w:t>
            </w:r>
          </w:p>
        </w:tc>
        <w:tc>
          <w:tcPr>
            <w:tcW w:w="1715" w:type="dxa"/>
            <w:shd w:val="clear" w:color="auto" w:fill="D9E2F3"/>
          </w:tcPr>
          <w:p w14:paraId="7E704D24"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Sí</w:t>
            </w:r>
          </w:p>
        </w:tc>
      </w:tr>
      <w:tr w:rsidR="00312F58" w14:paraId="4F3E8942"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1571" w:type="dxa"/>
          </w:tcPr>
          <w:p w14:paraId="4EC3D6BA" w14:textId="77777777" w:rsidR="00312F58" w:rsidRDefault="00000000">
            <w:pPr>
              <w:spacing w:before="20" w:after="20"/>
              <w:jc w:val="left"/>
            </w:pPr>
            <w:r>
              <w:t>Longitud</w:t>
            </w:r>
          </w:p>
        </w:tc>
        <w:tc>
          <w:tcPr>
            <w:tcW w:w="3714" w:type="dxa"/>
          </w:tcPr>
          <w:p w14:paraId="4A1177A2"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Milímetro (MM)</w:t>
            </w:r>
          </w:p>
        </w:tc>
        <w:tc>
          <w:tcPr>
            <w:tcW w:w="2000" w:type="dxa"/>
          </w:tcPr>
          <w:p w14:paraId="1B27686E"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0.001</w:t>
            </w:r>
          </w:p>
        </w:tc>
        <w:tc>
          <w:tcPr>
            <w:tcW w:w="1715" w:type="dxa"/>
          </w:tcPr>
          <w:p w14:paraId="51DE10FD"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Sí</w:t>
            </w:r>
          </w:p>
        </w:tc>
      </w:tr>
      <w:tr w:rsidR="00312F58" w14:paraId="435F26DA"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71" w:type="dxa"/>
            <w:shd w:val="clear" w:color="auto" w:fill="D9E2F3"/>
          </w:tcPr>
          <w:p w14:paraId="2D249087" w14:textId="77777777" w:rsidR="00312F58" w:rsidRDefault="00000000">
            <w:pPr>
              <w:spacing w:before="20" w:after="20"/>
              <w:jc w:val="left"/>
            </w:pPr>
            <w:r>
              <w:t>Longitud</w:t>
            </w:r>
          </w:p>
        </w:tc>
        <w:tc>
          <w:tcPr>
            <w:tcW w:w="3714" w:type="dxa"/>
            <w:shd w:val="clear" w:color="auto" w:fill="D9E2F3"/>
          </w:tcPr>
          <w:p w14:paraId="6EC965EE"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Milla (MI)</w:t>
            </w:r>
          </w:p>
        </w:tc>
        <w:tc>
          <w:tcPr>
            <w:tcW w:w="2000" w:type="dxa"/>
            <w:shd w:val="clear" w:color="auto" w:fill="D9E2F3"/>
          </w:tcPr>
          <w:p w14:paraId="3F5841F7"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1609.344</w:t>
            </w:r>
          </w:p>
        </w:tc>
        <w:tc>
          <w:tcPr>
            <w:tcW w:w="1715" w:type="dxa"/>
            <w:shd w:val="clear" w:color="auto" w:fill="D9E2F3"/>
          </w:tcPr>
          <w:p w14:paraId="37E766CA"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Sí</w:t>
            </w:r>
          </w:p>
        </w:tc>
      </w:tr>
      <w:tr w:rsidR="00312F58" w14:paraId="4D7877BA"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1571" w:type="dxa"/>
          </w:tcPr>
          <w:p w14:paraId="3462605F" w14:textId="77777777" w:rsidR="00312F58" w:rsidRDefault="00000000">
            <w:pPr>
              <w:spacing w:before="20" w:after="20"/>
              <w:jc w:val="left"/>
            </w:pPr>
            <w:r>
              <w:t>Longitud</w:t>
            </w:r>
          </w:p>
        </w:tc>
        <w:tc>
          <w:tcPr>
            <w:tcW w:w="3714" w:type="dxa"/>
          </w:tcPr>
          <w:p w14:paraId="3D17FAEC"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Pie (FT)</w:t>
            </w:r>
          </w:p>
        </w:tc>
        <w:tc>
          <w:tcPr>
            <w:tcW w:w="2000" w:type="dxa"/>
          </w:tcPr>
          <w:p w14:paraId="5C02047A"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0.3048</w:t>
            </w:r>
          </w:p>
        </w:tc>
        <w:tc>
          <w:tcPr>
            <w:tcW w:w="1715" w:type="dxa"/>
          </w:tcPr>
          <w:p w14:paraId="5472A6DE"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Sí</w:t>
            </w:r>
          </w:p>
        </w:tc>
      </w:tr>
      <w:tr w:rsidR="00312F58" w14:paraId="6B6564B1"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71" w:type="dxa"/>
            <w:shd w:val="clear" w:color="auto" w:fill="D9E2F3"/>
          </w:tcPr>
          <w:p w14:paraId="2195F5AF" w14:textId="77777777" w:rsidR="00312F58" w:rsidRDefault="00000000">
            <w:pPr>
              <w:spacing w:before="20" w:after="20"/>
              <w:jc w:val="left"/>
            </w:pPr>
            <w:r>
              <w:t>Masa</w:t>
            </w:r>
          </w:p>
        </w:tc>
        <w:tc>
          <w:tcPr>
            <w:tcW w:w="3714" w:type="dxa"/>
            <w:shd w:val="clear" w:color="auto" w:fill="D9E2F3"/>
          </w:tcPr>
          <w:p w14:paraId="10FF0F9F"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Kilogramo (KG) – base</w:t>
            </w:r>
          </w:p>
        </w:tc>
        <w:tc>
          <w:tcPr>
            <w:tcW w:w="2000" w:type="dxa"/>
            <w:shd w:val="clear" w:color="auto" w:fill="D9E2F3"/>
          </w:tcPr>
          <w:p w14:paraId="24070075"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1</w:t>
            </w:r>
          </w:p>
        </w:tc>
        <w:tc>
          <w:tcPr>
            <w:tcW w:w="1715" w:type="dxa"/>
            <w:shd w:val="clear" w:color="auto" w:fill="D9E2F3"/>
          </w:tcPr>
          <w:p w14:paraId="3BA95D19"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Sí</w:t>
            </w:r>
          </w:p>
        </w:tc>
      </w:tr>
      <w:tr w:rsidR="00312F58" w14:paraId="329CE83B"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1571" w:type="dxa"/>
          </w:tcPr>
          <w:p w14:paraId="2BD4C79F" w14:textId="77777777" w:rsidR="00312F58" w:rsidRDefault="00000000">
            <w:pPr>
              <w:spacing w:before="20" w:after="20"/>
              <w:jc w:val="left"/>
            </w:pPr>
            <w:r>
              <w:t>Masa</w:t>
            </w:r>
          </w:p>
        </w:tc>
        <w:tc>
          <w:tcPr>
            <w:tcW w:w="3714" w:type="dxa"/>
          </w:tcPr>
          <w:p w14:paraId="1CFAF934"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Gramo (G)</w:t>
            </w:r>
          </w:p>
        </w:tc>
        <w:tc>
          <w:tcPr>
            <w:tcW w:w="2000" w:type="dxa"/>
          </w:tcPr>
          <w:p w14:paraId="6336FC95"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0.001</w:t>
            </w:r>
          </w:p>
        </w:tc>
        <w:tc>
          <w:tcPr>
            <w:tcW w:w="1715" w:type="dxa"/>
          </w:tcPr>
          <w:p w14:paraId="4F84BEEA"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Sí</w:t>
            </w:r>
          </w:p>
        </w:tc>
      </w:tr>
      <w:tr w:rsidR="00312F58" w14:paraId="40143BA9"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71" w:type="dxa"/>
            <w:shd w:val="clear" w:color="auto" w:fill="D9E2F3"/>
          </w:tcPr>
          <w:p w14:paraId="4885F560" w14:textId="77777777" w:rsidR="00312F58" w:rsidRDefault="00000000">
            <w:pPr>
              <w:spacing w:before="20" w:after="20"/>
              <w:jc w:val="left"/>
            </w:pPr>
            <w:r>
              <w:t>Masa</w:t>
            </w:r>
          </w:p>
        </w:tc>
        <w:tc>
          <w:tcPr>
            <w:tcW w:w="3714" w:type="dxa"/>
            <w:shd w:val="clear" w:color="auto" w:fill="D9E2F3"/>
          </w:tcPr>
          <w:p w14:paraId="56234AD3"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Miligramo (MG)</w:t>
            </w:r>
          </w:p>
        </w:tc>
        <w:tc>
          <w:tcPr>
            <w:tcW w:w="2000" w:type="dxa"/>
            <w:shd w:val="clear" w:color="auto" w:fill="D9E2F3"/>
          </w:tcPr>
          <w:p w14:paraId="22FA7086"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0.000001</w:t>
            </w:r>
          </w:p>
        </w:tc>
        <w:tc>
          <w:tcPr>
            <w:tcW w:w="1715" w:type="dxa"/>
            <w:shd w:val="clear" w:color="auto" w:fill="D9E2F3"/>
          </w:tcPr>
          <w:p w14:paraId="7CBB7F6C"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Sí</w:t>
            </w:r>
          </w:p>
        </w:tc>
      </w:tr>
      <w:tr w:rsidR="00312F58" w14:paraId="2207EA81"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1571" w:type="dxa"/>
          </w:tcPr>
          <w:p w14:paraId="63418BBF" w14:textId="77777777" w:rsidR="00312F58" w:rsidRDefault="00000000">
            <w:pPr>
              <w:spacing w:before="20" w:after="20"/>
              <w:jc w:val="left"/>
            </w:pPr>
            <w:r>
              <w:t>Masa</w:t>
            </w:r>
          </w:p>
        </w:tc>
        <w:tc>
          <w:tcPr>
            <w:tcW w:w="3714" w:type="dxa"/>
          </w:tcPr>
          <w:p w14:paraId="649B17EB"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Libra (LB)</w:t>
            </w:r>
          </w:p>
        </w:tc>
        <w:tc>
          <w:tcPr>
            <w:tcW w:w="2000" w:type="dxa"/>
          </w:tcPr>
          <w:p w14:paraId="2CF1840A"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0.45359237</w:t>
            </w:r>
          </w:p>
        </w:tc>
        <w:tc>
          <w:tcPr>
            <w:tcW w:w="1715" w:type="dxa"/>
          </w:tcPr>
          <w:p w14:paraId="48633C2A"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Sí</w:t>
            </w:r>
          </w:p>
        </w:tc>
      </w:tr>
      <w:tr w:rsidR="00312F58" w14:paraId="089B8576"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71" w:type="dxa"/>
            <w:shd w:val="clear" w:color="auto" w:fill="D9E2F3"/>
          </w:tcPr>
          <w:p w14:paraId="24BC2923" w14:textId="77777777" w:rsidR="00312F58" w:rsidRDefault="00000000">
            <w:pPr>
              <w:spacing w:before="20" w:after="20"/>
              <w:jc w:val="left"/>
            </w:pPr>
            <w:r>
              <w:t>Temperatura</w:t>
            </w:r>
          </w:p>
        </w:tc>
        <w:tc>
          <w:tcPr>
            <w:tcW w:w="3714" w:type="dxa"/>
            <w:shd w:val="clear" w:color="auto" w:fill="D9E2F3"/>
          </w:tcPr>
          <w:p w14:paraId="6182E81F"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Celsius (C) – base</w:t>
            </w:r>
          </w:p>
        </w:tc>
        <w:tc>
          <w:tcPr>
            <w:tcW w:w="2000" w:type="dxa"/>
            <w:shd w:val="clear" w:color="auto" w:fill="D9E2F3"/>
          </w:tcPr>
          <w:p w14:paraId="760FE73E"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No aplica (fórmula)</w:t>
            </w:r>
          </w:p>
        </w:tc>
        <w:tc>
          <w:tcPr>
            <w:tcW w:w="1715" w:type="dxa"/>
            <w:shd w:val="clear" w:color="auto" w:fill="D9E2F3"/>
          </w:tcPr>
          <w:p w14:paraId="5B272AA3"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Sí</w:t>
            </w:r>
          </w:p>
        </w:tc>
      </w:tr>
      <w:tr w:rsidR="00312F58" w14:paraId="30579375"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1571" w:type="dxa"/>
          </w:tcPr>
          <w:p w14:paraId="515BB5F7" w14:textId="77777777" w:rsidR="00312F58" w:rsidRDefault="00000000">
            <w:pPr>
              <w:spacing w:before="20" w:after="20"/>
              <w:jc w:val="left"/>
            </w:pPr>
            <w:r>
              <w:t>Temperatura</w:t>
            </w:r>
          </w:p>
        </w:tc>
        <w:tc>
          <w:tcPr>
            <w:tcW w:w="3714" w:type="dxa"/>
          </w:tcPr>
          <w:p w14:paraId="4660A41D"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Fahrenheit (F)</w:t>
            </w:r>
          </w:p>
        </w:tc>
        <w:tc>
          <w:tcPr>
            <w:tcW w:w="2000" w:type="dxa"/>
          </w:tcPr>
          <w:p w14:paraId="0484CF25"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No aplica (fórmula)</w:t>
            </w:r>
          </w:p>
        </w:tc>
        <w:tc>
          <w:tcPr>
            <w:tcW w:w="1715" w:type="dxa"/>
          </w:tcPr>
          <w:p w14:paraId="760B736A"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Sí</w:t>
            </w:r>
          </w:p>
        </w:tc>
      </w:tr>
      <w:tr w:rsidR="00312F58" w14:paraId="1D77CA06"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71" w:type="dxa"/>
            <w:shd w:val="clear" w:color="auto" w:fill="D9E2F3"/>
          </w:tcPr>
          <w:p w14:paraId="2AC0C35A" w14:textId="77777777" w:rsidR="00312F58" w:rsidRDefault="00000000">
            <w:pPr>
              <w:spacing w:before="20" w:after="20"/>
              <w:jc w:val="left"/>
            </w:pPr>
            <w:r>
              <w:t>Temperatura</w:t>
            </w:r>
          </w:p>
        </w:tc>
        <w:tc>
          <w:tcPr>
            <w:tcW w:w="3714" w:type="dxa"/>
            <w:shd w:val="clear" w:color="auto" w:fill="D9E2F3"/>
          </w:tcPr>
          <w:p w14:paraId="401310FD"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Kelvin (K)</w:t>
            </w:r>
          </w:p>
        </w:tc>
        <w:tc>
          <w:tcPr>
            <w:tcW w:w="2000" w:type="dxa"/>
            <w:shd w:val="clear" w:color="auto" w:fill="D9E2F3"/>
          </w:tcPr>
          <w:p w14:paraId="367F83B7"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No aplica (fórmula)</w:t>
            </w:r>
          </w:p>
        </w:tc>
        <w:tc>
          <w:tcPr>
            <w:tcW w:w="1715" w:type="dxa"/>
            <w:shd w:val="clear" w:color="auto" w:fill="D9E2F3"/>
          </w:tcPr>
          <w:p w14:paraId="54ECDA19"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Sí</w:t>
            </w:r>
          </w:p>
        </w:tc>
      </w:tr>
      <w:tr w:rsidR="00312F58" w14:paraId="11E4FE9D"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1571" w:type="dxa"/>
          </w:tcPr>
          <w:p w14:paraId="178E12F6" w14:textId="77777777" w:rsidR="00312F58" w:rsidRDefault="00000000">
            <w:pPr>
              <w:spacing w:before="20" w:after="20"/>
              <w:jc w:val="left"/>
            </w:pPr>
            <w:r>
              <w:t>Volumen</w:t>
            </w:r>
          </w:p>
        </w:tc>
        <w:tc>
          <w:tcPr>
            <w:tcW w:w="3714" w:type="dxa"/>
          </w:tcPr>
          <w:p w14:paraId="407A257C"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Litro (L) – base; Mililitro (ML) 0.001; Metro cúbico (M3) 1000</w:t>
            </w:r>
          </w:p>
        </w:tc>
        <w:tc>
          <w:tcPr>
            <w:tcW w:w="2000" w:type="dxa"/>
          </w:tcPr>
          <w:p w14:paraId="28FCCFC7"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Según unidad</w:t>
            </w:r>
          </w:p>
        </w:tc>
        <w:tc>
          <w:tcPr>
            <w:tcW w:w="1715" w:type="dxa"/>
          </w:tcPr>
          <w:p w14:paraId="05BBD4F2"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No (solo catálogo)</w:t>
            </w:r>
          </w:p>
        </w:tc>
      </w:tr>
      <w:tr w:rsidR="00312F58" w14:paraId="021E3D6F"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71" w:type="dxa"/>
            <w:shd w:val="clear" w:color="auto" w:fill="D9E2F3"/>
          </w:tcPr>
          <w:p w14:paraId="19089771" w14:textId="77777777" w:rsidR="00312F58" w:rsidRDefault="00000000">
            <w:pPr>
              <w:spacing w:before="20" w:after="20"/>
              <w:jc w:val="left"/>
            </w:pPr>
            <w:r>
              <w:t>Tiempo</w:t>
            </w:r>
          </w:p>
        </w:tc>
        <w:tc>
          <w:tcPr>
            <w:tcW w:w="3714" w:type="dxa"/>
            <w:shd w:val="clear" w:color="auto" w:fill="D9E2F3"/>
          </w:tcPr>
          <w:p w14:paraId="79A68BAF"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Segundo (S) – base; Minuto (MIN) 60; Hora (H) 3600</w:t>
            </w:r>
          </w:p>
        </w:tc>
        <w:tc>
          <w:tcPr>
            <w:tcW w:w="2000" w:type="dxa"/>
            <w:shd w:val="clear" w:color="auto" w:fill="D9E2F3"/>
          </w:tcPr>
          <w:p w14:paraId="0549BD47"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Según unidad</w:t>
            </w:r>
          </w:p>
        </w:tc>
        <w:tc>
          <w:tcPr>
            <w:tcW w:w="1715" w:type="dxa"/>
            <w:shd w:val="clear" w:color="auto" w:fill="D9E2F3"/>
          </w:tcPr>
          <w:p w14:paraId="78EEF447"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No (solo catálogo)</w:t>
            </w:r>
          </w:p>
        </w:tc>
      </w:tr>
      <w:tr w:rsidR="00312F58" w14:paraId="29F5B172"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1571" w:type="dxa"/>
          </w:tcPr>
          <w:p w14:paraId="5D2785B1" w14:textId="77777777" w:rsidR="00312F58" w:rsidRDefault="00000000">
            <w:pPr>
              <w:spacing w:before="20" w:after="20"/>
              <w:jc w:val="left"/>
            </w:pPr>
            <w:r>
              <w:t>Área</w:t>
            </w:r>
          </w:p>
        </w:tc>
        <w:tc>
          <w:tcPr>
            <w:tcW w:w="3714" w:type="dxa"/>
          </w:tcPr>
          <w:p w14:paraId="5040C440"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Metro cuadrado (M2) – base; Kilómetro cuadrado (KM2) 1000000; Hectárea (HA) 10000</w:t>
            </w:r>
          </w:p>
        </w:tc>
        <w:tc>
          <w:tcPr>
            <w:tcW w:w="2000" w:type="dxa"/>
          </w:tcPr>
          <w:p w14:paraId="5FB599C6"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Según unidad</w:t>
            </w:r>
          </w:p>
        </w:tc>
        <w:tc>
          <w:tcPr>
            <w:tcW w:w="1715" w:type="dxa"/>
          </w:tcPr>
          <w:p w14:paraId="54D9288E"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No (solo catálogo)</w:t>
            </w:r>
          </w:p>
        </w:tc>
      </w:tr>
    </w:tbl>
    <w:p w14:paraId="51A51E6E" w14:textId="77777777" w:rsidR="00312F58" w:rsidRDefault="00312F58"/>
    <w:p w14:paraId="468D4EC2" w14:textId="77777777" w:rsidR="00312F58" w:rsidRDefault="00000000">
      <w:r>
        <w:t>Para Longitud y Masa: resultado = valor × factorOrigen / factorDestino. Por ejemplo, 5 KM → M = 5 × 1000 / 1 = 5000.</w:t>
      </w:r>
    </w:p>
    <w:p w14:paraId="3613386D" w14:textId="77777777" w:rsidR="00312F58" w:rsidRDefault="00000000">
      <w:r>
        <w:t>Para Temperatura, la conversión no se resuelve con un factor multiplicativo y se usan fórmulas, tomando Celsius como base: F = (C × 9/5) + 32; C = (F − 32) × 5/9; K = C + 273.15; C = K − 273.15.</w:t>
      </w:r>
    </w:p>
    <w:p w14:paraId="1A68802C" w14:textId="77777777" w:rsidR="00312F58" w:rsidRDefault="00000000">
      <w:pPr>
        <w:pStyle w:val="Heading3"/>
        <w:numPr>
          <w:ilvl w:val="2"/>
          <w:numId w:val="20"/>
        </w:numPr>
      </w:pPr>
      <w:bookmarkStart w:id="60" w:name="_Toc242250632"/>
      <w:r>
        <w:t>Especificación detallada de casos de uso</w:t>
      </w:r>
      <w:bookmarkEnd w:id="60"/>
    </w:p>
    <w:p w14:paraId="3609D1E8" w14:textId="77777777" w:rsidR="00312F58" w:rsidRDefault="00000000">
      <w:r>
        <w:t>A continuación, se especifican los casos de uso del sistema.</w:t>
      </w:r>
    </w:p>
    <w:p w14:paraId="31C6746B" w14:textId="77777777" w:rsidR="00312F58" w:rsidRDefault="00000000">
      <w:pPr>
        <w:pStyle w:val="Caption"/>
        <w:keepNext/>
      </w:pPr>
      <w:bookmarkStart w:id="61" w:name="_Toc242250679"/>
      <w:r>
        <w:lastRenderedPageBreak/>
        <w:t xml:space="preserve">Tabla </w:t>
      </w:r>
      <w:r>
        <w:fldChar w:fldCharType="begin"/>
      </w:r>
      <w:r>
        <w:instrText xml:space="preserve"> SEQ Tabla \* ARABIC </w:instrText>
      </w:r>
      <w:r>
        <w:fldChar w:fldCharType="separate"/>
      </w:r>
      <w:r w:rsidR="00790DE4">
        <w:rPr>
          <w:noProof/>
        </w:rPr>
        <w:t>33</w:t>
      </w:r>
      <w:r>
        <w:fldChar w:fldCharType="end"/>
      </w:r>
      <w:r>
        <w:t>. CU-01 Autenticarse</w:t>
      </w:r>
      <w:bookmarkEnd w:id="61"/>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22F83DC5"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256CFD1F" w14:textId="77777777" w:rsidR="00312F58" w:rsidRDefault="00000000">
            <w:pPr>
              <w:keepNext/>
              <w:spacing w:before="40" w:after="40"/>
              <w:jc w:val="left"/>
            </w:pPr>
            <w:r>
              <w:rPr>
                <w:color w:val="FFFFFF"/>
              </w:rPr>
              <w:t>CU-01</w:t>
            </w:r>
          </w:p>
        </w:tc>
        <w:tc>
          <w:tcPr>
            <w:tcW w:w="6873" w:type="dxa"/>
            <w:shd w:val="clear" w:color="auto" w:fill="4472C4"/>
          </w:tcPr>
          <w:p w14:paraId="61375657"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Autenticarse</w:t>
            </w:r>
          </w:p>
        </w:tc>
      </w:tr>
      <w:tr w:rsidR="00312F58" w14:paraId="26CB5F79"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8667334" w14:textId="77777777" w:rsidR="00312F58" w:rsidRDefault="00000000">
            <w:pPr>
              <w:keepNext/>
              <w:spacing w:before="20" w:after="20"/>
              <w:jc w:val="left"/>
            </w:pPr>
            <w:r>
              <w:t>Actor</w:t>
            </w:r>
          </w:p>
        </w:tc>
        <w:tc>
          <w:tcPr>
            <w:tcW w:w="6873" w:type="dxa"/>
            <w:shd w:val="clear" w:color="auto" w:fill="D9E2F3"/>
          </w:tcPr>
          <w:p w14:paraId="7D5E540D"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Usuario</w:t>
            </w:r>
          </w:p>
        </w:tc>
      </w:tr>
      <w:tr w:rsidR="00312F58" w14:paraId="02A57A8C"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631A7C66" w14:textId="77777777" w:rsidR="00312F58" w:rsidRDefault="00000000">
            <w:pPr>
              <w:keepNext/>
              <w:spacing w:before="20" w:after="20"/>
              <w:jc w:val="left"/>
            </w:pPr>
            <w:r>
              <w:t>Objetivo</w:t>
            </w:r>
          </w:p>
        </w:tc>
        <w:tc>
          <w:tcPr>
            <w:tcW w:w="6873" w:type="dxa"/>
          </w:tcPr>
          <w:p w14:paraId="0A232DEC"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Permitir que el usuario obtenga autorización para utilizar los servicios protegidos del sistema.</w:t>
            </w:r>
          </w:p>
        </w:tc>
      </w:tr>
      <w:tr w:rsidR="00312F58" w14:paraId="71459D85"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15B0F19" w14:textId="77777777" w:rsidR="00312F58" w:rsidRDefault="00000000">
            <w:pPr>
              <w:keepNext/>
              <w:spacing w:before="20" w:after="20"/>
              <w:jc w:val="left"/>
            </w:pPr>
            <w:r>
              <w:t>Precondiciones</w:t>
            </w:r>
          </w:p>
        </w:tc>
        <w:tc>
          <w:tcPr>
            <w:tcW w:w="6873" w:type="dxa"/>
            <w:shd w:val="clear" w:color="auto" w:fill="D9E2F3"/>
          </w:tcPr>
          <w:p w14:paraId="3D5EFB71"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está disponible.</w:t>
            </w:r>
          </w:p>
          <w:p w14:paraId="7FE0E1DB"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usuario posee credenciales creadas previamente.</w:t>
            </w:r>
          </w:p>
        </w:tc>
      </w:tr>
      <w:tr w:rsidR="00312F58" w14:paraId="3F275E83"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16B8E70A" w14:textId="77777777" w:rsidR="00312F58" w:rsidRDefault="00000000">
            <w:pPr>
              <w:keepNext/>
              <w:spacing w:before="20" w:after="20"/>
              <w:jc w:val="left"/>
            </w:pPr>
            <w:r>
              <w:t>Flujo principal</w:t>
            </w:r>
          </w:p>
        </w:tc>
        <w:tc>
          <w:tcPr>
            <w:tcW w:w="6873" w:type="dxa"/>
          </w:tcPr>
          <w:p w14:paraId="4E841784"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1. El usuario selecciona la opción de autenticación.</w:t>
            </w:r>
          </w:p>
          <w:p w14:paraId="3C86F53A"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2. El cliente solicita usuario y contraseña.</w:t>
            </w:r>
          </w:p>
          <w:p w14:paraId="207A767B"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3. El usuario introduce sus credenciales.</w:t>
            </w:r>
          </w:p>
          <w:p w14:paraId="1520204E"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4. El cliente envía las credenciales al API REST.</w:t>
            </w:r>
          </w:p>
          <w:p w14:paraId="0C841F17"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5. El servicio valida las credenciales.</w:t>
            </w:r>
          </w:p>
          <w:p w14:paraId="43A96529"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6. Si son correctas, genera un token de seguridad con su fecha de expiración.</w:t>
            </w:r>
          </w:p>
          <w:p w14:paraId="549AAB63"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7. El servicio devuelve una respuesta estructurada con el token.</w:t>
            </w:r>
          </w:p>
          <w:p w14:paraId="4CADD878"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8. El cliente almacena temporalmente el token.</w:t>
            </w:r>
          </w:p>
          <w:p w14:paraId="445655D3"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9. El usuario queda habilitado para usar el catálogo y el módulo de conversión.</w:t>
            </w:r>
          </w:p>
        </w:tc>
      </w:tr>
      <w:tr w:rsidR="00312F58" w14:paraId="57AF68A5"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4619FC7" w14:textId="77777777" w:rsidR="00312F58" w:rsidRDefault="00000000">
            <w:pPr>
              <w:keepNext/>
              <w:spacing w:before="20" w:after="20"/>
              <w:jc w:val="left"/>
            </w:pPr>
            <w:r>
              <w:t>Flujos alternos</w:t>
            </w:r>
          </w:p>
        </w:tc>
        <w:tc>
          <w:tcPr>
            <w:tcW w:w="6873" w:type="dxa"/>
            <w:shd w:val="clear" w:color="auto" w:fill="D9E2F3"/>
          </w:tcPr>
          <w:p w14:paraId="103B8D7B"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FA-01 Credenciales incorrectas: en el paso 5 el servicio rechaza la autenticación, genera el error AUTH-003, devuelve una respuesta estructurada y el cliente presenta el mensaje.</w:t>
            </w:r>
          </w:p>
        </w:tc>
      </w:tr>
      <w:tr w:rsidR="00312F58" w14:paraId="6C456FF9"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7F4E6E49" w14:textId="77777777" w:rsidR="00312F58" w:rsidRDefault="00000000">
            <w:pPr>
              <w:keepNext/>
              <w:spacing w:before="20" w:after="20"/>
              <w:jc w:val="left"/>
            </w:pPr>
            <w:r>
              <w:t>Postcondición</w:t>
            </w:r>
          </w:p>
        </w:tc>
        <w:tc>
          <w:tcPr>
            <w:tcW w:w="6873" w:type="dxa"/>
          </w:tcPr>
          <w:p w14:paraId="7EE9D962"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El usuario posee un token vigente.</w:t>
            </w:r>
          </w:p>
        </w:tc>
      </w:tr>
      <w:tr w:rsidR="00312F58" w14:paraId="3A7DF504"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EE58889" w14:textId="77777777" w:rsidR="00312F58" w:rsidRDefault="00000000">
            <w:pPr>
              <w:keepNext/>
              <w:spacing w:before="20" w:after="20"/>
              <w:jc w:val="left"/>
            </w:pPr>
            <w:r>
              <w:t>Relaciones</w:t>
            </w:r>
          </w:p>
        </w:tc>
        <w:tc>
          <w:tcPr>
            <w:tcW w:w="6873" w:type="dxa"/>
            <w:shd w:val="clear" w:color="auto" w:fill="D9E2F3"/>
          </w:tcPr>
          <w:p w14:paraId="06B3CAF6"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Asociación con Usuario.</w:t>
            </w:r>
          </w:p>
        </w:tc>
      </w:tr>
      <w:tr w:rsidR="00312F58" w14:paraId="0808CFB4"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0D2D7665" w14:textId="77777777" w:rsidR="00312F58" w:rsidRDefault="00000000">
            <w:pPr>
              <w:spacing w:before="20" w:after="20"/>
              <w:jc w:val="left"/>
            </w:pPr>
            <w:r>
              <w:t>Requisito</w:t>
            </w:r>
          </w:p>
        </w:tc>
        <w:tc>
          <w:tcPr>
            <w:tcW w:w="6873" w:type="dxa"/>
          </w:tcPr>
          <w:p w14:paraId="2423AF4D"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RQF-001</w:t>
            </w:r>
          </w:p>
        </w:tc>
      </w:tr>
    </w:tbl>
    <w:p w14:paraId="5514DEBE" w14:textId="77777777" w:rsidR="00312F58" w:rsidRDefault="00312F58"/>
    <w:p w14:paraId="1CB1FB43" w14:textId="77777777" w:rsidR="00312F58" w:rsidRDefault="00000000">
      <w:pPr>
        <w:pStyle w:val="Caption"/>
        <w:keepNext/>
      </w:pPr>
      <w:bookmarkStart w:id="62" w:name="_Toc242250680"/>
      <w:r>
        <w:lastRenderedPageBreak/>
        <w:t xml:space="preserve">Tabla </w:t>
      </w:r>
      <w:r>
        <w:fldChar w:fldCharType="begin"/>
      </w:r>
      <w:r>
        <w:instrText xml:space="preserve"> SEQ Tabla \* ARABIC </w:instrText>
      </w:r>
      <w:r>
        <w:fldChar w:fldCharType="separate"/>
      </w:r>
      <w:r w:rsidR="00790DE4">
        <w:rPr>
          <w:noProof/>
        </w:rPr>
        <w:t>34</w:t>
      </w:r>
      <w:r>
        <w:fldChar w:fldCharType="end"/>
      </w:r>
      <w:r>
        <w:t>. CU-02 Consultar catálogo de unidades</w:t>
      </w:r>
      <w:bookmarkEnd w:id="62"/>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53C4C67B"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730103D1" w14:textId="77777777" w:rsidR="00312F58" w:rsidRDefault="00000000">
            <w:pPr>
              <w:keepNext/>
              <w:spacing w:before="40" w:after="40"/>
              <w:jc w:val="left"/>
            </w:pPr>
            <w:r>
              <w:rPr>
                <w:color w:val="FFFFFF"/>
              </w:rPr>
              <w:t>CU-02</w:t>
            </w:r>
          </w:p>
        </w:tc>
        <w:tc>
          <w:tcPr>
            <w:tcW w:w="6873" w:type="dxa"/>
            <w:shd w:val="clear" w:color="auto" w:fill="4472C4"/>
          </w:tcPr>
          <w:p w14:paraId="08FC57E6"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Consultar catálogo de unidades</w:t>
            </w:r>
          </w:p>
        </w:tc>
      </w:tr>
      <w:tr w:rsidR="00312F58" w14:paraId="601D3AF9"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EFF31CD" w14:textId="77777777" w:rsidR="00312F58" w:rsidRDefault="00000000">
            <w:pPr>
              <w:keepNext/>
              <w:spacing w:before="20" w:after="20"/>
              <w:jc w:val="left"/>
            </w:pPr>
            <w:r>
              <w:t>Actor</w:t>
            </w:r>
          </w:p>
        </w:tc>
        <w:tc>
          <w:tcPr>
            <w:tcW w:w="6873" w:type="dxa"/>
            <w:shd w:val="clear" w:color="auto" w:fill="D9E2F3"/>
          </w:tcPr>
          <w:p w14:paraId="5F266C7F"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Usuario</w:t>
            </w:r>
          </w:p>
        </w:tc>
      </w:tr>
      <w:tr w:rsidR="00312F58" w14:paraId="5F955FF4"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5C6C3F71" w14:textId="77777777" w:rsidR="00312F58" w:rsidRDefault="00000000">
            <w:pPr>
              <w:keepNext/>
              <w:spacing w:before="20" w:after="20"/>
              <w:jc w:val="left"/>
            </w:pPr>
            <w:r>
              <w:t>Objetivo</w:t>
            </w:r>
          </w:p>
        </w:tc>
        <w:tc>
          <w:tcPr>
            <w:tcW w:w="6873" w:type="dxa"/>
          </w:tcPr>
          <w:p w14:paraId="3FCABBDA"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Permitir al usuario conocer las categorías y unidades disponibles.</w:t>
            </w:r>
          </w:p>
        </w:tc>
      </w:tr>
      <w:tr w:rsidR="00312F58" w14:paraId="12469170"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08EF19B" w14:textId="77777777" w:rsidR="00312F58" w:rsidRDefault="00000000">
            <w:pPr>
              <w:keepNext/>
              <w:spacing w:before="20" w:after="20"/>
              <w:jc w:val="left"/>
            </w:pPr>
            <w:r>
              <w:t>Precondiciones</w:t>
            </w:r>
          </w:p>
        </w:tc>
        <w:tc>
          <w:tcPr>
            <w:tcW w:w="6873" w:type="dxa"/>
            <w:shd w:val="clear" w:color="auto" w:fill="D9E2F3"/>
          </w:tcPr>
          <w:p w14:paraId="06D7723F"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usuario dispone de un token obtenido en CU-01.</w:t>
            </w:r>
          </w:p>
        </w:tc>
      </w:tr>
      <w:tr w:rsidR="00312F58" w14:paraId="4B9A5FAF"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38463DA8" w14:textId="77777777" w:rsidR="00312F58" w:rsidRDefault="00000000">
            <w:pPr>
              <w:keepNext/>
              <w:spacing w:before="20" w:after="20"/>
              <w:jc w:val="left"/>
            </w:pPr>
            <w:r>
              <w:t>Flujo principal</w:t>
            </w:r>
          </w:p>
        </w:tc>
        <w:tc>
          <w:tcPr>
            <w:tcW w:w="6873" w:type="dxa"/>
          </w:tcPr>
          <w:p w14:paraId="79B82E8E"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1. El usuario solicita ver el catálogo.</w:t>
            </w:r>
          </w:p>
          <w:p w14:paraId="29DF01E9"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2. El cliente envía la petición con el token al API REST.</w:t>
            </w:r>
          </w:p>
          <w:p w14:paraId="6B591917"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3. El sistema valida el token.</w:t>
            </w:r>
          </w:p>
          <w:p w14:paraId="54247234"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4. El sistema devuelve la lista de categorías indicando cuáles admiten conversión.</w:t>
            </w:r>
          </w:p>
          <w:p w14:paraId="153E0FA2"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5. El usuario selecciona una categoría.</w:t>
            </w:r>
          </w:p>
          <w:p w14:paraId="08EA6C0F"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6. Se ejecuta CU-03 para obtener sus unidades.</w:t>
            </w:r>
          </w:p>
          <w:p w14:paraId="24402363"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7. El cliente muestra la categoría y sus unidades.</w:t>
            </w:r>
          </w:p>
        </w:tc>
      </w:tr>
      <w:tr w:rsidR="00312F58" w14:paraId="1AFA6A83"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C55AACA" w14:textId="77777777" w:rsidR="00312F58" w:rsidRDefault="00000000">
            <w:pPr>
              <w:keepNext/>
              <w:spacing w:before="20" w:after="20"/>
              <w:jc w:val="left"/>
            </w:pPr>
            <w:r>
              <w:t>Flujos alternos</w:t>
            </w:r>
          </w:p>
        </w:tc>
        <w:tc>
          <w:tcPr>
            <w:tcW w:w="6873" w:type="dxa"/>
            <w:shd w:val="clear" w:color="auto" w:fill="D9E2F3"/>
          </w:tcPr>
          <w:p w14:paraId="7D860F00"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FA-01 Token inválido o sesión expirada: se devuelve AUTH-001 o AUTH-002 y el cliente solicita autenticarse de nuevo.</w:t>
            </w:r>
          </w:p>
        </w:tc>
      </w:tr>
      <w:tr w:rsidR="00312F58" w14:paraId="5AA02DFC"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13D4F2A4" w14:textId="77777777" w:rsidR="00312F58" w:rsidRDefault="00000000">
            <w:pPr>
              <w:keepNext/>
              <w:spacing w:before="20" w:after="20"/>
              <w:jc w:val="left"/>
            </w:pPr>
            <w:r>
              <w:t>Postcondición</w:t>
            </w:r>
          </w:p>
        </w:tc>
        <w:tc>
          <w:tcPr>
            <w:tcW w:w="6873" w:type="dxa"/>
          </w:tcPr>
          <w:p w14:paraId="6B6D4941"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El usuario visualiza las categorías y unidades disponibles.</w:t>
            </w:r>
          </w:p>
        </w:tc>
      </w:tr>
      <w:tr w:rsidR="00312F58" w14:paraId="072C2335"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E1101A0" w14:textId="77777777" w:rsidR="00312F58" w:rsidRDefault="00000000">
            <w:pPr>
              <w:keepNext/>
              <w:spacing w:before="20" w:after="20"/>
              <w:jc w:val="left"/>
            </w:pPr>
            <w:r>
              <w:t>Relaciones</w:t>
            </w:r>
          </w:p>
        </w:tc>
        <w:tc>
          <w:tcPr>
            <w:tcW w:w="6873" w:type="dxa"/>
            <w:shd w:val="clear" w:color="auto" w:fill="D9E2F3"/>
          </w:tcPr>
          <w:p w14:paraId="7D78323C"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&lt;&lt;include&gt;&gt; CU-03.</w:t>
            </w:r>
          </w:p>
        </w:tc>
      </w:tr>
      <w:tr w:rsidR="00312F58" w14:paraId="0C7C6084"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434F6206" w14:textId="77777777" w:rsidR="00312F58" w:rsidRDefault="00000000">
            <w:pPr>
              <w:spacing w:before="20" w:after="20"/>
              <w:jc w:val="left"/>
            </w:pPr>
            <w:r>
              <w:t>Requisito</w:t>
            </w:r>
          </w:p>
        </w:tc>
        <w:tc>
          <w:tcPr>
            <w:tcW w:w="6873" w:type="dxa"/>
          </w:tcPr>
          <w:p w14:paraId="57705BBE"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RQF-002</w:t>
            </w:r>
          </w:p>
        </w:tc>
      </w:tr>
    </w:tbl>
    <w:p w14:paraId="1A8F6F4A" w14:textId="77777777" w:rsidR="00312F58" w:rsidRDefault="00312F58"/>
    <w:p w14:paraId="0BAD1A5D" w14:textId="77777777" w:rsidR="00312F58" w:rsidRDefault="00000000">
      <w:pPr>
        <w:pStyle w:val="Caption"/>
        <w:keepNext/>
      </w:pPr>
      <w:bookmarkStart w:id="63" w:name="_Toc242250681"/>
      <w:r>
        <w:t xml:space="preserve">Tabla </w:t>
      </w:r>
      <w:r>
        <w:fldChar w:fldCharType="begin"/>
      </w:r>
      <w:r>
        <w:instrText xml:space="preserve"> SEQ Tabla \* ARABIC </w:instrText>
      </w:r>
      <w:r>
        <w:fldChar w:fldCharType="separate"/>
      </w:r>
      <w:r w:rsidR="00790DE4">
        <w:rPr>
          <w:noProof/>
        </w:rPr>
        <w:t>35</w:t>
      </w:r>
      <w:r>
        <w:fldChar w:fldCharType="end"/>
      </w:r>
      <w:r>
        <w:t>. CU-03 Consultar unidades por categoría</w:t>
      </w:r>
      <w:bookmarkEnd w:id="63"/>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4E662649"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0AD92945" w14:textId="77777777" w:rsidR="00312F58" w:rsidRDefault="00000000">
            <w:pPr>
              <w:keepNext/>
              <w:spacing w:before="40" w:after="40"/>
              <w:jc w:val="left"/>
            </w:pPr>
            <w:r>
              <w:rPr>
                <w:color w:val="FFFFFF"/>
              </w:rPr>
              <w:t>CU-03</w:t>
            </w:r>
          </w:p>
        </w:tc>
        <w:tc>
          <w:tcPr>
            <w:tcW w:w="6873" w:type="dxa"/>
            <w:shd w:val="clear" w:color="auto" w:fill="4472C4"/>
          </w:tcPr>
          <w:p w14:paraId="4810FA7B"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Consultar unidades por categoría</w:t>
            </w:r>
          </w:p>
        </w:tc>
      </w:tr>
      <w:tr w:rsidR="00312F58" w14:paraId="4D23A00D"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FD7A40C" w14:textId="77777777" w:rsidR="00312F58" w:rsidRDefault="00000000">
            <w:pPr>
              <w:keepNext/>
              <w:spacing w:before="20" w:after="20"/>
              <w:jc w:val="left"/>
            </w:pPr>
            <w:r>
              <w:t>Actor</w:t>
            </w:r>
          </w:p>
        </w:tc>
        <w:tc>
          <w:tcPr>
            <w:tcW w:w="6873" w:type="dxa"/>
            <w:shd w:val="clear" w:color="auto" w:fill="D9E2F3"/>
          </w:tcPr>
          <w:p w14:paraId="4EBD3EEB"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Usuario (incluido en CU-02)</w:t>
            </w:r>
          </w:p>
        </w:tc>
      </w:tr>
      <w:tr w:rsidR="00312F58" w14:paraId="54B05795"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6ABFF507" w14:textId="77777777" w:rsidR="00312F58" w:rsidRDefault="00000000">
            <w:pPr>
              <w:keepNext/>
              <w:spacing w:before="20" w:after="20"/>
              <w:jc w:val="left"/>
            </w:pPr>
            <w:r>
              <w:t>Objetivo</w:t>
            </w:r>
          </w:p>
        </w:tc>
        <w:tc>
          <w:tcPr>
            <w:tcW w:w="6873" w:type="dxa"/>
          </w:tcPr>
          <w:p w14:paraId="6127F35E"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Obtener únicamente las unidades pertenecientes a una categoría.</w:t>
            </w:r>
          </w:p>
        </w:tc>
      </w:tr>
      <w:tr w:rsidR="00312F58" w14:paraId="03BEF3C4"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C1CC154" w14:textId="77777777" w:rsidR="00312F58" w:rsidRDefault="00000000">
            <w:pPr>
              <w:keepNext/>
              <w:spacing w:before="20" w:after="20"/>
              <w:jc w:val="left"/>
            </w:pPr>
            <w:r>
              <w:t>Precondiciones</w:t>
            </w:r>
          </w:p>
        </w:tc>
        <w:tc>
          <w:tcPr>
            <w:tcW w:w="6873" w:type="dxa"/>
            <w:shd w:val="clear" w:color="auto" w:fill="D9E2F3"/>
          </w:tcPr>
          <w:p w14:paraId="463170F5"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usuario dispone de un token obtenido en CU-01.</w:t>
            </w:r>
          </w:p>
          <w:p w14:paraId="71C73EBE"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Se ha indicado una categoría.</w:t>
            </w:r>
          </w:p>
        </w:tc>
      </w:tr>
      <w:tr w:rsidR="00312F58" w14:paraId="142F67A0"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4F9A59AE" w14:textId="77777777" w:rsidR="00312F58" w:rsidRDefault="00000000">
            <w:pPr>
              <w:keepNext/>
              <w:spacing w:before="20" w:after="20"/>
              <w:jc w:val="left"/>
            </w:pPr>
            <w:r>
              <w:t>Flujo principal</w:t>
            </w:r>
          </w:p>
        </w:tc>
        <w:tc>
          <w:tcPr>
            <w:tcW w:w="6873" w:type="dxa"/>
          </w:tcPr>
          <w:p w14:paraId="6F6F39E1"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1. El cliente envía la categoría y el token.</w:t>
            </w:r>
          </w:p>
          <w:p w14:paraId="190C6C7E"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2. El sistema valida el token y la categoría.</w:t>
            </w:r>
          </w:p>
          <w:p w14:paraId="0CAAEC14"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3. El sistema devuelve una respuesta con estado, categoría, lista de unidades y mensaje.</w:t>
            </w:r>
          </w:p>
        </w:tc>
      </w:tr>
      <w:tr w:rsidR="00312F58" w14:paraId="3EE71233"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9A72CFA" w14:textId="77777777" w:rsidR="00312F58" w:rsidRDefault="00000000">
            <w:pPr>
              <w:keepNext/>
              <w:spacing w:before="20" w:after="20"/>
              <w:jc w:val="left"/>
            </w:pPr>
            <w:r>
              <w:t>Flujos alternos</w:t>
            </w:r>
          </w:p>
        </w:tc>
        <w:tc>
          <w:tcPr>
            <w:tcW w:w="6873" w:type="dxa"/>
            <w:shd w:val="clear" w:color="auto" w:fill="D9E2F3"/>
          </w:tcPr>
          <w:p w14:paraId="1D757A71"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FA-01 Categoría inexistente: se devuelve DATA-002 y no se listan unidades.</w:t>
            </w:r>
          </w:p>
        </w:tc>
      </w:tr>
      <w:tr w:rsidR="00312F58" w14:paraId="790A8A87"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41B1FD81" w14:textId="77777777" w:rsidR="00312F58" w:rsidRDefault="00000000">
            <w:pPr>
              <w:keepNext/>
              <w:spacing w:before="20" w:after="20"/>
              <w:jc w:val="left"/>
            </w:pPr>
            <w:r>
              <w:t>Postcondición</w:t>
            </w:r>
          </w:p>
        </w:tc>
        <w:tc>
          <w:tcPr>
            <w:tcW w:w="6873" w:type="dxa"/>
          </w:tcPr>
          <w:p w14:paraId="64570292"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El cliente dispone de las unidades de la categoría.</w:t>
            </w:r>
          </w:p>
        </w:tc>
      </w:tr>
      <w:tr w:rsidR="00312F58" w14:paraId="794DB676"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4716809" w14:textId="77777777" w:rsidR="00312F58" w:rsidRDefault="00000000">
            <w:pPr>
              <w:keepNext/>
              <w:spacing w:before="20" w:after="20"/>
              <w:jc w:val="left"/>
            </w:pPr>
            <w:r>
              <w:t>Relaciones</w:t>
            </w:r>
          </w:p>
        </w:tc>
        <w:tc>
          <w:tcPr>
            <w:tcW w:w="6873" w:type="dxa"/>
            <w:shd w:val="clear" w:color="auto" w:fill="D9E2F3"/>
          </w:tcPr>
          <w:p w14:paraId="2DB0F903"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Incluido por CU-02.</w:t>
            </w:r>
          </w:p>
        </w:tc>
      </w:tr>
      <w:tr w:rsidR="00312F58" w14:paraId="7AC4E618"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355DCCEC" w14:textId="77777777" w:rsidR="00312F58" w:rsidRDefault="00000000">
            <w:pPr>
              <w:spacing w:before="20" w:after="20"/>
              <w:jc w:val="left"/>
            </w:pPr>
            <w:r>
              <w:t>Requisito</w:t>
            </w:r>
          </w:p>
        </w:tc>
        <w:tc>
          <w:tcPr>
            <w:tcW w:w="6873" w:type="dxa"/>
          </w:tcPr>
          <w:p w14:paraId="6A8B3D8B"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RQF-003</w:t>
            </w:r>
          </w:p>
        </w:tc>
      </w:tr>
    </w:tbl>
    <w:p w14:paraId="6EBC166F" w14:textId="77777777" w:rsidR="00312F58" w:rsidRDefault="00312F58"/>
    <w:p w14:paraId="40B599EF" w14:textId="77777777" w:rsidR="00312F58" w:rsidRDefault="00000000">
      <w:pPr>
        <w:pStyle w:val="Caption"/>
        <w:keepNext/>
      </w:pPr>
      <w:bookmarkStart w:id="64" w:name="_Toc242250682"/>
      <w:r>
        <w:lastRenderedPageBreak/>
        <w:t xml:space="preserve">Tabla </w:t>
      </w:r>
      <w:r>
        <w:fldChar w:fldCharType="begin"/>
      </w:r>
      <w:r>
        <w:instrText xml:space="preserve"> SEQ Tabla \* ARABIC </w:instrText>
      </w:r>
      <w:r>
        <w:fldChar w:fldCharType="separate"/>
      </w:r>
      <w:r w:rsidR="00790DE4">
        <w:rPr>
          <w:noProof/>
        </w:rPr>
        <w:t>36</w:t>
      </w:r>
      <w:r>
        <w:fldChar w:fldCharType="end"/>
      </w:r>
      <w:r>
        <w:t>. CU-04 Realizar conversión</w:t>
      </w:r>
      <w:bookmarkEnd w:id="64"/>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6E72AE48"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11DF382C" w14:textId="77777777" w:rsidR="00312F58" w:rsidRDefault="00000000">
            <w:pPr>
              <w:keepNext/>
              <w:spacing w:before="40" w:after="40"/>
              <w:jc w:val="left"/>
            </w:pPr>
            <w:r>
              <w:rPr>
                <w:color w:val="FFFFFF"/>
              </w:rPr>
              <w:t>CU-04</w:t>
            </w:r>
          </w:p>
        </w:tc>
        <w:tc>
          <w:tcPr>
            <w:tcW w:w="6873" w:type="dxa"/>
            <w:shd w:val="clear" w:color="auto" w:fill="4472C4"/>
          </w:tcPr>
          <w:p w14:paraId="3B7ABB5D"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Realizar conversión</w:t>
            </w:r>
          </w:p>
        </w:tc>
      </w:tr>
      <w:tr w:rsidR="00312F58" w14:paraId="03649ABF"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094F5A5" w14:textId="77777777" w:rsidR="00312F58" w:rsidRDefault="00000000">
            <w:pPr>
              <w:keepNext/>
              <w:spacing w:before="20" w:after="20"/>
              <w:jc w:val="left"/>
            </w:pPr>
            <w:r>
              <w:t>Actor</w:t>
            </w:r>
          </w:p>
        </w:tc>
        <w:tc>
          <w:tcPr>
            <w:tcW w:w="6873" w:type="dxa"/>
            <w:shd w:val="clear" w:color="auto" w:fill="D9E2F3"/>
          </w:tcPr>
          <w:p w14:paraId="2DA08D97"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Usuario</w:t>
            </w:r>
          </w:p>
        </w:tc>
      </w:tr>
      <w:tr w:rsidR="00312F58" w14:paraId="3CF97A8E"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45915067" w14:textId="77777777" w:rsidR="00312F58" w:rsidRDefault="00000000">
            <w:pPr>
              <w:keepNext/>
              <w:spacing w:before="20" w:after="20"/>
              <w:jc w:val="left"/>
            </w:pPr>
            <w:r>
              <w:t>Objetivo</w:t>
            </w:r>
          </w:p>
        </w:tc>
        <w:tc>
          <w:tcPr>
            <w:tcW w:w="6873" w:type="dxa"/>
          </w:tcPr>
          <w:p w14:paraId="72C6500A"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Permitir al usuario transformar un valor numérico desde una unidad de origen hacia una unidad de destino.</w:t>
            </w:r>
          </w:p>
        </w:tc>
      </w:tr>
      <w:tr w:rsidR="00312F58" w14:paraId="6F8F39D0"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9DF7B38" w14:textId="77777777" w:rsidR="00312F58" w:rsidRDefault="00000000">
            <w:pPr>
              <w:keepNext/>
              <w:spacing w:before="20" w:after="20"/>
              <w:jc w:val="left"/>
            </w:pPr>
            <w:r>
              <w:t>Precondiciones</w:t>
            </w:r>
          </w:p>
        </w:tc>
        <w:tc>
          <w:tcPr>
            <w:tcW w:w="6873" w:type="dxa"/>
            <w:shd w:val="clear" w:color="auto" w:fill="D9E2F3"/>
          </w:tcPr>
          <w:p w14:paraId="1D86E0D2"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usuario dispone de un token obtenido en CU-01.</w:t>
            </w:r>
          </w:p>
          <w:p w14:paraId="5A6BAB15"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usuario conoce las unidades del catálogo.</w:t>
            </w:r>
          </w:p>
        </w:tc>
      </w:tr>
      <w:tr w:rsidR="00312F58" w14:paraId="0182E354"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64A9E40F" w14:textId="77777777" w:rsidR="00312F58" w:rsidRDefault="00000000">
            <w:pPr>
              <w:keepNext/>
              <w:spacing w:before="20" w:after="20"/>
              <w:jc w:val="left"/>
            </w:pPr>
            <w:r>
              <w:t>Flujo principal</w:t>
            </w:r>
          </w:p>
        </w:tc>
        <w:tc>
          <w:tcPr>
            <w:tcW w:w="6873" w:type="dxa"/>
          </w:tcPr>
          <w:p w14:paraId="649F0B42"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1. El usuario selecciona una categoría (Longitud, Masa o Temperatura).</w:t>
            </w:r>
          </w:p>
          <w:p w14:paraId="447FCDD3"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2. El cliente muestra las unidades disponibles.</w:t>
            </w:r>
          </w:p>
          <w:p w14:paraId="7607F23D"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3. El usuario selecciona la unidad de origen.</w:t>
            </w:r>
          </w:p>
          <w:p w14:paraId="29E4FF27"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4. El usuario selecciona la unidad de destino.</w:t>
            </w:r>
          </w:p>
          <w:p w14:paraId="511D51B6"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5. El usuario introduce el valor.</w:t>
            </w:r>
          </w:p>
          <w:p w14:paraId="6CD48516"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6. El cliente envía token, categoría, unidad de origen, unidad de destino y valor al API REST.</w:t>
            </w:r>
          </w:p>
          <w:p w14:paraId="30029242"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7. El sistema valida el token (CU-05).</w:t>
            </w:r>
          </w:p>
          <w:p w14:paraId="6DB1ABCA"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8. El sistema valida los datos (CU-06).</w:t>
            </w:r>
          </w:p>
          <w:p w14:paraId="54185EF7"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9. El sistema ejecuta la conversión según la categoría.</w:t>
            </w:r>
          </w:p>
          <w:p w14:paraId="460009DD"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10. El sistema genera la respuesta estructurada (CU-07).</w:t>
            </w:r>
          </w:p>
          <w:p w14:paraId="0A873EDA"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11. El cliente presenta el resultado.</w:t>
            </w:r>
          </w:p>
        </w:tc>
      </w:tr>
      <w:tr w:rsidR="00312F58" w14:paraId="646C7C71"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557AE7D" w14:textId="77777777" w:rsidR="00312F58" w:rsidRDefault="00000000">
            <w:pPr>
              <w:keepNext/>
              <w:spacing w:before="20" w:after="20"/>
              <w:jc w:val="left"/>
            </w:pPr>
            <w:r>
              <w:t>Flujos alternos</w:t>
            </w:r>
          </w:p>
        </w:tc>
        <w:tc>
          <w:tcPr>
            <w:tcW w:w="6873" w:type="dxa"/>
            <w:shd w:val="clear" w:color="auto" w:fill="D9E2F3"/>
          </w:tcPr>
          <w:p w14:paraId="5FCDA1E3"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FA-01 Token inválido: se ejecuta CU-08.</w:t>
            </w:r>
          </w:p>
          <w:p w14:paraId="6EC87ACF"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FA-02 Sesión expirada: se ejecuta CU-09.</w:t>
            </w:r>
          </w:p>
          <w:p w14:paraId="1C1C4A97"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FA-03 Unidad no soportada: se ejecuta CU-10.</w:t>
            </w:r>
          </w:p>
          <w:p w14:paraId="04665235"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FA-04 Datos inconsistentes: se ejecuta CU-11.</w:t>
            </w:r>
          </w:p>
        </w:tc>
      </w:tr>
      <w:tr w:rsidR="00312F58" w14:paraId="667BD25B"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30EED5F1" w14:textId="77777777" w:rsidR="00312F58" w:rsidRDefault="00000000">
            <w:pPr>
              <w:keepNext/>
              <w:spacing w:before="20" w:after="20"/>
              <w:jc w:val="left"/>
            </w:pPr>
            <w:r>
              <w:t>Postcondición</w:t>
            </w:r>
          </w:p>
        </w:tc>
        <w:tc>
          <w:tcPr>
            <w:tcW w:w="6873" w:type="dxa"/>
          </w:tcPr>
          <w:p w14:paraId="55923EB0"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El cliente recibe el resultado de la conversión o un error estructurado.</w:t>
            </w:r>
          </w:p>
        </w:tc>
      </w:tr>
      <w:tr w:rsidR="00312F58" w14:paraId="1B5E24C7"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741E6E5" w14:textId="77777777" w:rsidR="00312F58" w:rsidRDefault="00000000">
            <w:pPr>
              <w:keepNext/>
              <w:spacing w:before="20" w:after="20"/>
              <w:jc w:val="left"/>
            </w:pPr>
            <w:r>
              <w:t>Relaciones</w:t>
            </w:r>
          </w:p>
        </w:tc>
        <w:tc>
          <w:tcPr>
            <w:tcW w:w="6873" w:type="dxa"/>
            <w:shd w:val="clear" w:color="auto" w:fill="D9E2F3"/>
          </w:tcPr>
          <w:p w14:paraId="7643A000"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&lt;&lt;include&gt;&gt; CU-05, CU-06, CU-07. Extendido por CU-08, CU-09, CU-10, CU-11.</w:t>
            </w:r>
          </w:p>
        </w:tc>
      </w:tr>
      <w:tr w:rsidR="00312F58" w14:paraId="2C3798FC"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05B594AD" w14:textId="77777777" w:rsidR="00312F58" w:rsidRDefault="00000000">
            <w:pPr>
              <w:spacing w:before="20" w:after="20"/>
              <w:jc w:val="left"/>
            </w:pPr>
            <w:r>
              <w:t>Requisito</w:t>
            </w:r>
          </w:p>
        </w:tc>
        <w:tc>
          <w:tcPr>
            <w:tcW w:w="6873" w:type="dxa"/>
          </w:tcPr>
          <w:p w14:paraId="22157509"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RQF-004</w:t>
            </w:r>
          </w:p>
        </w:tc>
      </w:tr>
    </w:tbl>
    <w:p w14:paraId="6BF4D6A8" w14:textId="77777777" w:rsidR="00312F58" w:rsidRDefault="00312F58"/>
    <w:p w14:paraId="2ADBE671" w14:textId="77777777" w:rsidR="00312F58" w:rsidRDefault="00000000">
      <w:pPr>
        <w:pStyle w:val="Caption"/>
        <w:keepNext/>
      </w:pPr>
      <w:bookmarkStart w:id="65" w:name="_Toc242250683"/>
      <w:r>
        <w:lastRenderedPageBreak/>
        <w:t xml:space="preserve">Tabla </w:t>
      </w:r>
      <w:r>
        <w:fldChar w:fldCharType="begin"/>
      </w:r>
      <w:r>
        <w:instrText xml:space="preserve"> SEQ Tabla \* ARABIC </w:instrText>
      </w:r>
      <w:r>
        <w:fldChar w:fldCharType="separate"/>
      </w:r>
      <w:r w:rsidR="00790DE4">
        <w:rPr>
          <w:noProof/>
        </w:rPr>
        <w:t>37</w:t>
      </w:r>
      <w:r>
        <w:fldChar w:fldCharType="end"/>
      </w:r>
      <w:r>
        <w:t>. CU-05 Validar token de seguridad</w:t>
      </w:r>
      <w:bookmarkEnd w:id="65"/>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49E610AF"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512436D2" w14:textId="77777777" w:rsidR="00312F58" w:rsidRDefault="00000000">
            <w:pPr>
              <w:keepNext/>
              <w:spacing w:before="40" w:after="40"/>
              <w:jc w:val="left"/>
            </w:pPr>
            <w:r>
              <w:rPr>
                <w:color w:val="FFFFFF"/>
              </w:rPr>
              <w:t>CU-05</w:t>
            </w:r>
          </w:p>
        </w:tc>
        <w:tc>
          <w:tcPr>
            <w:tcW w:w="6873" w:type="dxa"/>
            <w:shd w:val="clear" w:color="auto" w:fill="4472C4"/>
          </w:tcPr>
          <w:p w14:paraId="7557F1D9"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Validar token de seguridad</w:t>
            </w:r>
          </w:p>
        </w:tc>
      </w:tr>
      <w:tr w:rsidR="00312F58" w14:paraId="02166405"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A1AF759" w14:textId="77777777" w:rsidR="00312F58" w:rsidRDefault="00000000">
            <w:pPr>
              <w:keepNext/>
              <w:spacing w:before="20" w:after="20"/>
              <w:jc w:val="left"/>
            </w:pPr>
            <w:r>
              <w:t>Actor</w:t>
            </w:r>
          </w:p>
        </w:tc>
        <w:tc>
          <w:tcPr>
            <w:tcW w:w="6873" w:type="dxa"/>
            <w:shd w:val="clear" w:color="auto" w:fill="D9E2F3"/>
          </w:tcPr>
          <w:p w14:paraId="178FC8C8"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Sistema (incluido en CU-04)</w:t>
            </w:r>
          </w:p>
        </w:tc>
      </w:tr>
      <w:tr w:rsidR="00312F58" w14:paraId="7D8FF240"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3007D29C" w14:textId="77777777" w:rsidR="00312F58" w:rsidRDefault="00000000">
            <w:pPr>
              <w:keepNext/>
              <w:spacing w:before="20" w:after="20"/>
              <w:jc w:val="left"/>
            </w:pPr>
            <w:r>
              <w:t>Objetivo</w:t>
            </w:r>
          </w:p>
        </w:tc>
        <w:tc>
          <w:tcPr>
            <w:tcW w:w="6873" w:type="dxa"/>
          </w:tcPr>
          <w:p w14:paraId="37276665"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Verificar que la petición está autorizada antes de procesarla.</w:t>
            </w:r>
          </w:p>
        </w:tc>
      </w:tr>
      <w:tr w:rsidR="00312F58" w14:paraId="33BFEE4D"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64D7EFC" w14:textId="77777777" w:rsidR="00312F58" w:rsidRDefault="00000000">
            <w:pPr>
              <w:keepNext/>
              <w:spacing w:before="20" w:after="20"/>
              <w:jc w:val="left"/>
            </w:pPr>
            <w:r>
              <w:t>Precondiciones</w:t>
            </w:r>
          </w:p>
        </w:tc>
        <w:tc>
          <w:tcPr>
            <w:tcW w:w="6873" w:type="dxa"/>
            <w:shd w:val="clear" w:color="auto" w:fill="D9E2F3"/>
          </w:tcPr>
          <w:p w14:paraId="360D353B"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La petición contiene un token.</w:t>
            </w:r>
          </w:p>
        </w:tc>
      </w:tr>
      <w:tr w:rsidR="00312F58" w14:paraId="47C332C9"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6525DFF4" w14:textId="77777777" w:rsidR="00312F58" w:rsidRDefault="00000000">
            <w:pPr>
              <w:keepNext/>
              <w:spacing w:before="20" w:after="20"/>
              <w:jc w:val="left"/>
            </w:pPr>
            <w:r>
              <w:t>Flujo principal</w:t>
            </w:r>
          </w:p>
        </w:tc>
        <w:tc>
          <w:tcPr>
            <w:tcW w:w="6873" w:type="dxa"/>
          </w:tcPr>
          <w:p w14:paraId="790D87A0"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1. El sistema busca el token en memoria.</w:t>
            </w:r>
          </w:p>
          <w:p w14:paraId="17190C39"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2. Verifica que no haya sido alterado y que corresponda al usuario.</w:t>
            </w:r>
          </w:p>
          <w:p w14:paraId="36F6AD5E"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3. Verifica que la fecha actual sea anterior a la fecha de expiración.</w:t>
            </w:r>
          </w:p>
          <w:p w14:paraId="3065ADA4"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4. Autoriza la continuación del proceso.</w:t>
            </w:r>
          </w:p>
        </w:tc>
      </w:tr>
      <w:tr w:rsidR="00312F58" w14:paraId="0A596E61"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6802A6E" w14:textId="77777777" w:rsidR="00312F58" w:rsidRDefault="00000000">
            <w:pPr>
              <w:keepNext/>
              <w:spacing w:before="20" w:after="20"/>
              <w:jc w:val="left"/>
            </w:pPr>
            <w:r>
              <w:t>Flujos alternos</w:t>
            </w:r>
          </w:p>
        </w:tc>
        <w:tc>
          <w:tcPr>
            <w:tcW w:w="6873" w:type="dxa"/>
            <w:shd w:val="clear" w:color="auto" w:fill="D9E2F3"/>
          </w:tcPr>
          <w:p w14:paraId="1DE87689"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FA-01 Token inexistente o alterado: continúa en CU-08.</w:t>
            </w:r>
          </w:p>
          <w:p w14:paraId="7A181E90"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FA-02 Token expirado: continúa en CU-09.</w:t>
            </w:r>
          </w:p>
        </w:tc>
      </w:tr>
      <w:tr w:rsidR="00312F58" w14:paraId="746B6938"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23EC40A7" w14:textId="77777777" w:rsidR="00312F58" w:rsidRDefault="00000000">
            <w:pPr>
              <w:keepNext/>
              <w:spacing w:before="20" w:after="20"/>
              <w:jc w:val="left"/>
            </w:pPr>
            <w:r>
              <w:t>Postcondición</w:t>
            </w:r>
          </w:p>
        </w:tc>
        <w:tc>
          <w:tcPr>
            <w:tcW w:w="6873" w:type="dxa"/>
          </w:tcPr>
          <w:p w14:paraId="39791019"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La petición queda autorizada o rechazada.</w:t>
            </w:r>
          </w:p>
        </w:tc>
      </w:tr>
      <w:tr w:rsidR="00312F58" w14:paraId="1DF9A8C4"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7B076E3" w14:textId="77777777" w:rsidR="00312F58" w:rsidRDefault="00000000">
            <w:pPr>
              <w:keepNext/>
              <w:spacing w:before="20" w:after="20"/>
              <w:jc w:val="left"/>
            </w:pPr>
            <w:r>
              <w:t>Relaciones</w:t>
            </w:r>
          </w:p>
        </w:tc>
        <w:tc>
          <w:tcPr>
            <w:tcW w:w="6873" w:type="dxa"/>
            <w:shd w:val="clear" w:color="auto" w:fill="D9E2F3"/>
          </w:tcPr>
          <w:p w14:paraId="27CDD1E3"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Incluido por CU-04.</w:t>
            </w:r>
          </w:p>
        </w:tc>
      </w:tr>
      <w:tr w:rsidR="00312F58" w14:paraId="5BC0B6A6"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0DCC1CA1" w14:textId="77777777" w:rsidR="00312F58" w:rsidRDefault="00000000">
            <w:pPr>
              <w:spacing w:before="20" w:after="20"/>
              <w:jc w:val="left"/>
            </w:pPr>
            <w:r>
              <w:t>Requisito</w:t>
            </w:r>
          </w:p>
        </w:tc>
        <w:tc>
          <w:tcPr>
            <w:tcW w:w="6873" w:type="dxa"/>
          </w:tcPr>
          <w:p w14:paraId="6A731385"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RQF-005</w:t>
            </w:r>
          </w:p>
        </w:tc>
      </w:tr>
    </w:tbl>
    <w:p w14:paraId="0B2BD646" w14:textId="77777777" w:rsidR="00312F58" w:rsidRDefault="00312F58"/>
    <w:p w14:paraId="2BC7F859" w14:textId="77777777" w:rsidR="00312F58" w:rsidRDefault="00000000">
      <w:pPr>
        <w:pStyle w:val="Caption"/>
        <w:keepNext/>
      </w:pPr>
      <w:bookmarkStart w:id="66" w:name="_Toc242250684"/>
      <w:r>
        <w:t xml:space="preserve">Tabla </w:t>
      </w:r>
      <w:r>
        <w:fldChar w:fldCharType="begin"/>
      </w:r>
      <w:r>
        <w:instrText xml:space="preserve"> SEQ Tabla \* ARABIC </w:instrText>
      </w:r>
      <w:r>
        <w:fldChar w:fldCharType="separate"/>
      </w:r>
      <w:r w:rsidR="00790DE4">
        <w:rPr>
          <w:noProof/>
        </w:rPr>
        <w:t>38</w:t>
      </w:r>
      <w:r>
        <w:fldChar w:fldCharType="end"/>
      </w:r>
      <w:r>
        <w:t>. CU-06 Validar datos de conversión</w:t>
      </w:r>
      <w:bookmarkEnd w:id="66"/>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4C819FAE"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318F3BA9" w14:textId="77777777" w:rsidR="00312F58" w:rsidRDefault="00000000">
            <w:pPr>
              <w:keepNext/>
              <w:spacing w:before="40" w:after="40"/>
              <w:jc w:val="left"/>
            </w:pPr>
            <w:r>
              <w:rPr>
                <w:color w:val="FFFFFF"/>
              </w:rPr>
              <w:t>CU-06</w:t>
            </w:r>
          </w:p>
        </w:tc>
        <w:tc>
          <w:tcPr>
            <w:tcW w:w="6873" w:type="dxa"/>
            <w:shd w:val="clear" w:color="auto" w:fill="4472C4"/>
          </w:tcPr>
          <w:p w14:paraId="5EF08741"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Validar datos de conversión</w:t>
            </w:r>
          </w:p>
        </w:tc>
      </w:tr>
      <w:tr w:rsidR="00312F58" w14:paraId="7734705C"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3D7B299" w14:textId="77777777" w:rsidR="00312F58" w:rsidRDefault="00000000">
            <w:pPr>
              <w:keepNext/>
              <w:spacing w:before="20" w:after="20"/>
              <w:jc w:val="left"/>
            </w:pPr>
            <w:r>
              <w:t>Actor</w:t>
            </w:r>
          </w:p>
        </w:tc>
        <w:tc>
          <w:tcPr>
            <w:tcW w:w="6873" w:type="dxa"/>
            <w:shd w:val="clear" w:color="auto" w:fill="D9E2F3"/>
          </w:tcPr>
          <w:p w14:paraId="24EB7000"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Sistema (incluido en CU-04)</w:t>
            </w:r>
          </w:p>
        </w:tc>
      </w:tr>
      <w:tr w:rsidR="00312F58" w14:paraId="04C41F9B"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31C77AC0" w14:textId="77777777" w:rsidR="00312F58" w:rsidRDefault="00000000">
            <w:pPr>
              <w:keepNext/>
              <w:spacing w:before="20" w:after="20"/>
              <w:jc w:val="left"/>
            </w:pPr>
            <w:r>
              <w:t>Objetivo</w:t>
            </w:r>
          </w:p>
        </w:tc>
        <w:tc>
          <w:tcPr>
            <w:tcW w:w="6873" w:type="dxa"/>
          </w:tcPr>
          <w:p w14:paraId="4CBCDF02"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Comprobar que los parámetros de la solicitud son correctos.</w:t>
            </w:r>
          </w:p>
        </w:tc>
      </w:tr>
      <w:tr w:rsidR="00312F58" w14:paraId="0658A878"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2FD228C" w14:textId="77777777" w:rsidR="00312F58" w:rsidRDefault="00000000">
            <w:pPr>
              <w:keepNext/>
              <w:spacing w:before="20" w:after="20"/>
              <w:jc w:val="left"/>
            </w:pPr>
            <w:r>
              <w:t>Precondiciones</w:t>
            </w:r>
          </w:p>
        </w:tc>
        <w:tc>
          <w:tcPr>
            <w:tcW w:w="6873" w:type="dxa"/>
            <w:shd w:val="clear" w:color="auto" w:fill="D9E2F3"/>
          </w:tcPr>
          <w:p w14:paraId="74233943"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token es válido.</w:t>
            </w:r>
          </w:p>
        </w:tc>
      </w:tr>
      <w:tr w:rsidR="00312F58" w14:paraId="770C7CA5"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1243B114" w14:textId="77777777" w:rsidR="00312F58" w:rsidRDefault="00000000">
            <w:pPr>
              <w:keepNext/>
              <w:spacing w:before="20" w:after="20"/>
              <w:jc w:val="left"/>
            </w:pPr>
            <w:r>
              <w:t>Flujo principal</w:t>
            </w:r>
          </w:p>
        </w:tc>
        <w:tc>
          <w:tcPr>
            <w:tcW w:w="6873" w:type="dxa"/>
          </w:tcPr>
          <w:p w14:paraId="49ED098F"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1. El sistema verifica que categoría, unidad de origen, unidad de destino y valor no sean nulos ni vacíos.</w:t>
            </w:r>
          </w:p>
          <w:p w14:paraId="25947CC1"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2. Verifica que el valor sea numérico.</w:t>
            </w:r>
          </w:p>
          <w:p w14:paraId="4C82CEBB"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3. Verifica que la categoría exista y tenga servicio de conversión.</w:t>
            </w:r>
          </w:p>
          <w:p w14:paraId="5141B4DF"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4. Verifica que ambas unidades estén en el catálogo.</w:t>
            </w:r>
          </w:p>
          <w:p w14:paraId="60C4C027"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5. Verifica que ambas unidades pertenezcan a la categoría indicada.</w:t>
            </w:r>
          </w:p>
        </w:tc>
      </w:tr>
      <w:tr w:rsidR="00312F58" w14:paraId="71D3A6BA"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516B609" w14:textId="77777777" w:rsidR="00312F58" w:rsidRDefault="00000000">
            <w:pPr>
              <w:keepNext/>
              <w:spacing w:before="20" w:after="20"/>
              <w:jc w:val="left"/>
            </w:pPr>
            <w:r>
              <w:t>Flujos alternos</w:t>
            </w:r>
          </w:p>
        </w:tc>
        <w:tc>
          <w:tcPr>
            <w:tcW w:w="6873" w:type="dxa"/>
            <w:shd w:val="clear" w:color="auto" w:fill="D9E2F3"/>
          </w:tcPr>
          <w:p w14:paraId="435246EB"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FA-01 Unidad fuera del catálogo: continúa en CU-10.</w:t>
            </w:r>
          </w:p>
          <w:p w14:paraId="4677826F"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FA-02 Cualquier otra regla incumplida: continúa en CU-11.</w:t>
            </w:r>
          </w:p>
        </w:tc>
      </w:tr>
      <w:tr w:rsidR="00312F58" w14:paraId="6AD610A6"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5FB01592" w14:textId="77777777" w:rsidR="00312F58" w:rsidRDefault="00000000">
            <w:pPr>
              <w:keepNext/>
              <w:spacing w:before="20" w:after="20"/>
              <w:jc w:val="left"/>
            </w:pPr>
            <w:r>
              <w:t>Postcondición</w:t>
            </w:r>
          </w:p>
        </w:tc>
        <w:tc>
          <w:tcPr>
            <w:tcW w:w="6873" w:type="dxa"/>
          </w:tcPr>
          <w:p w14:paraId="01386061"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Los datos quedan validados para el cálculo.</w:t>
            </w:r>
          </w:p>
        </w:tc>
      </w:tr>
      <w:tr w:rsidR="00312F58" w14:paraId="605EDE7B"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1499EFA" w14:textId="77777777" w:rsidR="00312F58" w:rsidRDefault="00000000">
            <w:pPr>
              <w:keepNext/>
              <w:spacing w:before="20" w:after="20"/>
              <w:jc w:val="left"/>
            </w:pPr>
            <w:r>
              <w:t>Relaciones</w:t>
            </w:r>
          </w:p>
        </w:tc>
        <w:tc>
          <w:tcPr>
            <w:tcW w:w="6873" w:type="dxa"/>
            <w:shd w:val="clear" w:color="auto" w:fill="D9E2F3"/>
          </w:tcPr>
          <w:p w14:paraId="7064A6C6"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Incluido por CU-04.</w:t>
            </w:r>
          </w:p>
        </w:tc>
      </w:tr>
      <w:tr w:rsidR="00312F58" w14:paraId="4905E739"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328A0BE5" w14:textId="77777777" w:rsidR="00312F58" w:rsidRDefault="00000000">
            <w:pPr>
              <w:spacing w:before="20" w:after="20"/>
              <w:jc w:val="left"/>
            </w:pPr>
            <w:r>
              <w:t>Requisito</w:t>
            </w:r>
          </w:p>
        </w:tc>
        <w:tc>
          <w:tcPr>
            <w:tcW w:w="6873" w:type="dxa"/>
          </w:tcPr>
          <w:p w14:paraId="74F729A7"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RQF-006</w:t>
            </w:r>
          </w:p>
        </w:tc>
      </w:tr>
    </w:tbl>
    <w:p w14:paraId="028463C8" w14:textId="77777777" w:rsidR="00312F58" w:rsidRDefault="00312F58"/>
    <w:p w14:paraId="2BF49C9D" w14:textId="77777777" w:rsidR="00312F58" w:rsidRDefault="00000000">
      <w:pPr>
        <w:pStyle w:val="Caption"/>
        <w:keepNext/>
      </w:pPr>
      <w:bookmarkStart w:id="67" w:name="_Toc242250685"/>
      <w:r>
        <w:lastRenderedPageBreak/>
        <w:t xml:space="preserve">Tabla </w:t>
      </w:r>
      <w:r>
        <w:fldChar w:fldCharType="begin"/>
      </w:r>
      <w:r>
        <w:instrText xml:space="preserve"> SEQ Tabla \* ARABIC </w:instrText>
      </w:r>
      <w:r>
        <w:fldChar w:fldCharType="separate"/>
      </w:r>
      <w:r w:rsidR="00790DE4">
        <w:rPr>
          <w:noProof/>
        </w:rPr>
        <w:t>39</w:t>
      </w:r>
      <w:r>
        <w:fldChar w:fldCharType="end"/>
      </w:r>
      <w:r>
        <w:t>. CU-07 Generar respuesta estructurada</w:t>
      </w:r>
      <w:bookmarkEnd w:id="67"/>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42F031EC"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62290C46" w14:textId="77777777" w:rsidR="00312F58" w:rsidRDefault="00000000">
            <w:pPr>
              <w:keepNext/>
              <w:spacing w:before="40" w:after="40"/>
              <w:jc w:val="left"/>
            </w:pPr>
            <w:r>
              <w:rPr>
                <w:color w:val="FFFFFF"/>
              </w:rPr>
              <w:t>CU-07</w:t>
            </w:r>
          </w:p>
        </w:tc>
        <w:tc>
          <w:tcPr>
            <w:tcW w:w="6873" w:type="dxa"/>
            <w:shd w:val="clear" w:color="auto" w:fill="4472C4"/>
          </w:tcPr>
          <w:p w14:paraId="5BC8D715"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Generar respuesta estructurada</w:t>
            </w:r>
          </w:p>
        </w:tc>
      </w:tr>
      <w:tr w:rsidR="00312F58" w14:paraId="32C18F69"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3B7F6CA" w14:textId="77777777" w:rsidR="00312F58" w:rsidRDefault="00000000">
            <w:pPr>
              <w:keepNext/>
              <w:spacing w:before="20" w:after="20"/>
              <w:jc w:val="left"/>
            </w:pPr>
            <w:r>
              <w:t>Actor</w:t>
            </w:r>
          </w:p>
        </w:tc>
        <w:tc>
          <w:tcPr>
            <w:tcW w:w="6873" w:type="dxa"/>
            <w:shd w:val="clear" w:color="auto" w:fill="D9E2F3"/>
          </w:tcPr>
          <w:p w14:paraId="138364E0"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Sistema (incluido en CU-04)</w:t>
            </w:r>
          </w:p>
        </w:tc>
      </w:tr>
      <w:tr w:rsidR="00312F58" w14:paraId="277E0E50"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46A7852A" w14:textId="77777777" w:rsidR="00312F58" w:rsidRDefault="00000000">
            <w:pPr>
              <w:keepNext/>
              <w:spacing w:before="20" w:after="20"/>
              <w:jc w:val="left"/>
            </w:pPr>
            <w:r>
              <w:t>Objetivo</w:t>
            </w:r>
          </w:p>
        </w:tc>
        <w:tc>
          <w:tcPr>
            <w:tcW w:w="6873" w:type="dxa"/>
          </w:tcPr>
          <w:p w14:paraId="23AC63D1"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Devolver al cliente una respuesta uniforme para cualquier resultado.</w:t>
            </w:r>
          </w:p>
        </w:tc>
      </w:tr>
      <w:tr w:rsidR="00312F58" w14:paraId="79F78212"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9F7CE2F" w14:textId="77777777" w:rsidR="00312F58" w:rsidRDefault="00000000">
            <w:pPr>
              <w:keepNext/>
              <w:spacing w:before="20" w:after="20"/>
              <w:jc w:val="left"/>
            </w:pPr>
            <w:r>
              <w:t>Precondiciones</w:t>
            </w:r>
          </w:p>
        </w:tc>
        <w:tc>
          <w:tcPr>
            <w:tcW w:w="6873" w:type="dxa"/>
            <w:shd w:val="clear" w:color="auto" w:fill="D9E2F3"/>
          </w:tcPr>
          <w:p w14:paraId="22ADA09E"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Se ha procesado una petición (con éxito o con error).</w:t>
            </w:r>
          </w:p>
        </w:tc>
      </w:tr>
      <w:tr w:rsidR="00312F58" w14:paraId="60A26655"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2745E0FB" w14:textId="77777777" w:rsidR="00312F58" w:rsidRDefault="00000000">
            <w:pPr>
              <w:keepNext/>
              <w:spacing w:before="20" w:after="20"/>
              <w:jc w:val="left"/>
            </w:pPr>
            <w:r>
              <w:t>Flujo principal</w:t>
            </w:r>
          </w:p>
        </w:tc>
        <w:tc>
          <w:tcPr>
            <w:tcW w:w="6873" w:type="dxa"/>
          </w:tcPr>
          <w:p w14:paraId="3ED4BB26"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1. El sistema crea la respuesta.</w:t>
            </w:r>
          </w:p>
          <w:p w14:paraId="021C82F7"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2. Asigna estado, código y mensaje.</w:t>
            </w:r>
          </w:p>
          <w:p w14:paraId="1AD8EF43"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3. Asigna el resultado (nulo si hubo error), la unidad de origen y la unidad de destino.</w:t>
            </w:r>
          </w:p>
          <w:p w14:paraId="0F5F934B"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4. Envía la respuesta al cliente.</w:t>
            </w:r>
          </w:p>
        </w:tc>
      </w:tr>
      <w:tr w:rsidR="00312F58" w14:paraId="0A7D91C2"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13CACA9" w14:textId="77777777" w:rsidR="00312F58" w:rsidRDefault="00000000">
            <w:pPr>
              <w:keepNext/>
              <w:spacing w:before="20" w:after="20"/>
              <w:jc w:val="left"/>
            </w:pPr>
            <w:r>
              <w:t>Flujos alternos</w:t>
            </w:r>
          </w:p>
        </w:tc>
        <w:tc>
          <w:tcPr>
            <w:tcW w:w="6873" w:type="dxa"/>
            <w:shd w:val="clear" w:color="auto" w:fill="D9E2F3"/>
          </w:tcPr>
          <w:p w14:paraId="1FB8AACF"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No aplica.</w:t>
            </w:r>
          </w:p>
        </w:tc>
      </w:tr>
      <w:tr w:rsidR="00312F58" w14:paraId="42DF476E"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0E4D68B1" w14:textId="77777777" w:rsidR="00312F58" w:rsidRDefault="00000000">
            <w:pPr>
              <w:keepNext/>
              <w:spacing w:before="20" w:after="20"/>
              <w:jc w:val="left"/>
            </w:pPr>
            <w:r>
              <w:t>Postcondición</w:t>
            </w:r>
          </w:p>
        </w:tc>
        <w:tc>
          <w:tcPr>
            <w:tcW w:w="6873" w:type="dxa"/>
          </w:tcPr>
          <w:p w14:paraId="4AB5FE08"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El cliente recibe una respuesta estructurada.</w:t>
            </w:r>
          </w:p>
        </w:tc>
      </w:tr>
      <w:tr w:rsidR="00312F58" w14:paraId="5298C2B6"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AC42E97" w14:textId="77777777" w:rsidR="00312F58" w:rsidRDefault="00000000">
            <w:pPr>
              <w:keepNext/>
              <w:spacing w:before="20" w:after="20"/>
              <w:jc w:val="left"/>
            </w:pPr>
            <w:r>
              <w:t>Relaciones</w:t>
            </w:r>
          </w:p>
        </w:tc>
        <w:tc>
          <w:tcPr>
            <w:tcW w:w="6873" w:type="dxa"/>
            <w:shd w:val="clear" w:color="auto" w:fill="D9E2F3"/>
          </w:tcPr>
          <w:p w14:paraId="233C125A"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Incluido por CU-04.</w:t>
            </w:r>
          </w:p>
        </w:tc>
      </w:tr>
      <w:tr w:rsidR="00312F58" w14:paraId="3EDAF593"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4972ACEA" w14:textId="77777777" w:rsidR="00312F58" w:rsidRDefault="00000000">
            <w:pPr>
              <w:spacing w:before="20" w:after="20"/>
              <w:jc w:val="left"/>
            </w:pPr>
            <w:r>
              <w:t>Requisito</w:t>
            </w:r>
          </w:p>
        </w:tc>
        <w:tc>
          <w:tcPr>
            <w:tcW w:w="6873" w:type="dxa"/>
          </w:tcPr>
          <w:p w14:paraId="4F605CF5"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RQF-007</w:t>
            </w:r>
          </w:p>
        </w:tc>
      </w:tr>
    </w:tbl>
    <w:p w14:paraId="710BE8AF" w14:textId="77777777" w:rsidR="00312F58" w:rsidRDefault="00312F58"/>
    <w:p w14:paraId="70EA6B12" w14:textId="77777777" w:rsidR="00312F58" w:rsidRDefault="00000000">
      <w:pPr>
        <w:pStyle w:val="Caption"/>
        <w:keepNext/>
      </w:pPr>
      <w:bookmarkStart w:id="68" w:name="_Toc242250686"/>
      <w:r>
        <w:t xml:space="preserve">Tabla </w:t>
      </w:r>
      <w:r>
        <w:fldChar w:fldCharType="begin"/>
      </w:r>
      <w:r>
        <w:instrText xml:space="preserve"> SEQ Tabla \* ARABIC </w:instrText>
      </w:r>
      <w:r>
        <w:fldChar w:fldCharType="separate"/>
      </w:r>
      <w:r w:rsidR="00790DE4">
        <w:rPr>
          <w:noProof/>
        </w:rPr>
        <w:t>40</w:t>
      </w:r>
      <w:r>
        <w:fldChar w:fldCharType="end"/>
      </w:r>
      <w:r>
        <w:t>. CU-08 Gestionar token inválido</w:t>
      </w:r>
      <w:bookmarkEnd w:id="68"/>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23DA2EFF"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6C1A8826" w14:textId="77777777" w:rsidR="00312F58" w:rsidRDefault="00000000">
            <w:pPr>
              <w:keepNext/>
              <w:spacing w:before="40" w:after="40"/>
              <w:jc w:val="left"/>
            </w:pPr>
            <w:r>
              <w:rPr>
                <w:color w:val="FFFFFF"/>
              </w:rPr>
              <w:t>CU-08</w:t>
            </w:r>
          </w:p>
        </w:tc>
        <w:tc>
          <w:tcPr>
            <w:tcW w:w="6873" w:type="dxa"/>
            <w:shd w:val="clear" w:color="auto" w:fill="4472C4"/>
          </w:tcPr>
          <w:p w14:paraId="50E60853"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Gestionar token inválido</w:t>
            </w:r>
          </w:p>
        </w:tc>
      </w:tr>
      <w:tr w:rsidR="00312F58" w14:paraId="18EC1D74"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449B41F" w14:textId="77777777" w:rsidR="00312F58" w:rsidRDefault="00000000">
            <w:pPr>
              <w:keepNext/>
              <w:spacing w:before="20" w:after="20"/>
              <w:jc w:val="left"/>
            </w:pPr>
            <w:r>
              <w:t>Actor</w:t>
            </w:r>
          </w:p>
        </w:tc>
        <w:tc>
          <w:tcPr>
            <w:tcW w:w="6873" w:type="dxa"/>
            <w:shd w:val="clear" w:color="auto" w:fill="D9E2F3"/>
          </w:tcPr>
          <w:p w14:paraId="1A8FC7AE"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Sistema (extiende CU-04)</w:t>
            </w:r>
          </w:p>
        </w:tc>
      </w:tr>
      <w:tr w:rsidR="00312F58" w14:paraId="1A7843E0"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3532AA4E" w14:textId="77777777" w:rsidR="00312F58" w:rsidRDefault="00000000">
            <w:pPr>
              <w:keepNext/>
              <w:spacing w:before="20" w:after="20"/>
              <w:jc w:val="left"/>
            </w:pPr>
            <w:r>
              <w:t>Objetivo</w:t>
            </w:r>
          </w:p>
        </w:tc>
        <w:tc>
          <w:tcPr>
            <w:tcW w:w="6873" w:type="dxa"/>
          </w:tcPr>
          <w:p w14:paraId="73BC50E5"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Responder a una petición cuyo token no es válido.</w:t>
            </w:r>
          </w:p>
        </w:tc>
      </w:tr>
      <w:tr w:rsidR="00312F58" w14:paraId="43B00493"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2D0A465" w14:textId="77777777" w:rsidR="00312F58" w:rsidRDefault="00000000">
            <w:pPr>
              <w:keepNext/>
              <w:spacing w:before="20" w:after="20"/>
              <w:jc w:val="left"/>
            </w:pPr>
            <w:r>
              <w:t>Precondiciones</w:t>
            </w:r>
          </w:p>
        </w:tc>
        <w:tc>
          <w:tcPr>
            <w:tcW w:w="6873" w:type="dxa"/>
            <w:shd w:val="clear" w:color="auto" w:fill="D9E2F3"/>
          </w:tcPr>
          <w:p w14:paraId="693F7D1F"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token no existe, fue alterado o no corresponde al usuario.</w:t>
            </w:r>
          </w:p>
        </w:tc>
      </w:tr>
      <w:tr w:rsidR="00312F58" w14:paraId="09203D87"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52AC4DF9" w14:textId="77777777" w:rsidR="00312F58" w:rsidRDefault="00000000">
            <w:pPr>
              <w:keepNext/>
              <w:spacing w:before="20" w:after="20"/>
              <w:jc w:val="left"/>
            </w:pPr>
            <w:r>
              <w:t>Flujo principal</w:t>
            </w:r>
          </w:p>
        </w:tc>
        <w:tc>
          <w:tcPr>
            <w:tcW w:w="6873" w:type="dxa"/>
          </w:tcPr>
          <w:p w14:paraId="373829BE"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1. El sistema rechaza la solicitud.</w:t>
            </w:r>
          </w:p>
          <w:p w14:paraId="00A6212A"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2. Genera la respuesta: estado = ERROR, código = AUTH-001, mensaje = Token inválido, resultado = nulo.</w:t>
            </w:r>
          </w:p>
          <w:p w14:paraId="0052F226"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3. El cliente muestra el mensaje y solicita autenticarse.</w:t>
            </w:r>
          </w:p>
        </w:tc>
      </w:tr>
      <w:tr w:rsidR="00312F58" w14:paraId="08A578E5"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4E518FB" w14:textId="77777777" w:rsidR="00312F58" w:rsidRDefault="00000000">
            <w:pPr>
              <w:keepNext/>
              <w:spacing w:before="20" w:after="20"/>
              <w:jc w:val="left"/>
            </w:pPr>
            <w:r>
              <w:t>Flujos alternos</w:t>
            </w:r>
          </w:p>
        </w:tc>
        <w:tc>
          <w:tcPr>
            <w:tcW w:w="6873" w:type="dxa"/>
            <w:shd w:val="clear" w:color="auto" w:fill="D9E2F3"/>
          </w:tcPr>
          <w:p w14:paraId="53FC1459"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No aplica.</w:t>
            </w:r>
          </w:p>
        </w:tc>
      </w:tr>
      <w:tr w:rsidR="00312F58" w14:paraId="64369D3B"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4F1BA582" w14:textId="77777777" w:rsidR="00312F58" w:rsidRDefault="00000000">
            <w:pPr>
              <w:keepNext/>
              <w:spacing w:before="20" w:after="20"/>
              <w:jc w:val="left"/>
            </w:pPr>
            <w:r>
              <w:t>Postcondición</w:t>
            </w:r>
          </w:p>
        </w:tc>
        <w:tc>
          <w:tcPr>
            <w:tcW w:w="6873" w:type="dxa"/>
          </w:tcPr>
          <w:p w14:paraId="72A94E88"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La conversión no se ejecuta.</w:t>
            </w:r>
          </w:p>
        </w:tc>
      </w:tr>
      <w:tr w:rsidR="00312F58" w14:paraId="159CD42B"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E3ADAF2" w14:textId="77777777" w:rsidR="00312F58" w:rsidRDefault="00000000">
            <w:pPr>
              <w:keepNext/>
              <w:spacing w:before="20" w:after="20"/>
              <w:jc w:val="left"/>
            </w:pPr>
            <w:r>
              <w:t>Relaciones</w:t>
            </w:r>
          </w:p>
        </w:tc>
        <w:tc>
          <w:tcPr>
            <w:tcW w:w="6873" w:type="dxa"/>
            <w:shd w:val="clear" w:color="auto" w:fill="D9E2F3"/>
          </w:tcPr>
          <w:p w14:paraId="52EE28B7"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&lt;&lt;extend&gt;&gt; CU-04.</w:t>
            </w:r>
          </w:p>
        </w:tc>
      </w:tr>
      <w:tr w:rsidR="00312F58" w14:paraId="2A43C305"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3C842760" w14:textId="77777777" w:rsidR="00312F58" w:rsidRDefault="00000000">
            <w:pPr>
              <w:spacing w:before="20" w:after="20"/>
              <w:jc w:val="left"/>
            </w:pPr>
            <w:r>
              <w:t>Requisito</w:t>
            </w:r>
          </w:p>
        </w:tc>
        <w:tc>
          <w:tcPr>
            <w:tcW w:w="6873" w:type="dxa"/>
          </w:tcPr>
          <w:p w14:paraId="34E758BB"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RQF-008</w:t>
            </w:r>
          </w:p>
        </w:tc>
      </w:tr>
    </w:tbl>
    <w:p w14:paraId="049D5C6E" w14:textId="77777777" w:rsidR="00312F58" w:rsidRDefault="00312F58"/>
    <w:p w14:paraId="23EF91A0" w14:textId="77777777" w:rsidR="00312F58" w:rsidRDefault="00000000">
      <w:pPr>
        <w:pStyle w:val="Caption"/>
        <w:keepNext/>
      </w:pPr>
      <w:bookmarkStart w:id="69" w:name="_Toc242250687"/>
      <w:r>
        <w:lastRenderedPageBreak/>
        <w:t xml:space="preserve">Tabla </w:t>
      </w:r>
      <w:r>
        <w:fldChar w:fldCharType="begin"/>
      </w:r>
      <w:r>
        <w:instrText xml:space="preserve"> SEQ Tabla \* ARABIC </w:instrText>
      </w:r>
      <w:r>
        <w:fldChar w:fldCharType="separate"/>
      </w:r>
      <w:r w:rsidR="00790DE4">
        <w:rPr>
          <w:noProof/>
        </w:rPr>
        <w:t>41</w:t>
      </w:r>
      <w:r>
        <w:fldChar w:fldCharType="end"/>
      </w:r>
      <w:r>
        <w:t>. CU-09 Gestionar sesión expirada</w:t>
      </w:r>
      <w:bookmarkEnd w:id="69"/>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688DBA39"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38B25A4D" w14:textId="77777777" w:rsidR="00312F58" w:rsidRDefault="00000000">
            <w:pPr>
              <w:keepNext/>
              <w:spacing w:before="40" w:after="40"/>
              <w:jc w:val="left"/>
            </w:pPr>
            <w:r>
              <w:rPr>
                <w:color w:val="FFFFFF"/>
              </w:rPr>
              <w:t>CU-09</w:t>
            </w:r>
          </w:p>
        </w:tc>
        <w:tc>
          <w:tcPr>
            <w:tcW w:w="6873" w:type="dxa"/>
            <w:shd w:val="clear" w:color="auto" w:fill="4472C4"/>
          </w:tcPr>
          <w:p w14:paraId="2D3F1823"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Gestionar sesión expirada</w:t>
            </w:r>
          </w:p>
        </w:tc>
      </w:tr>
      <w:tr w:rsidR="00312F58" w14:paraId="6215E1F3"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02E0FCD" w14:textId="77777777" w:rsidR="00312F58" w:rsidRDefault="00000000">
            <w:pPr>
              <w:keepNext/>
              <w:spacing w:before="20" w:after="20"/>
              <w:jc w:val="left"/>
            </w:pPr>
            <w:r>
              <w:t>Actor</w:t>
            </w:r>
          </w:p>
        </w:tc>
        <w:tc>
          <w:tcPr>
            <w:tcW w:w="6873" w:type="dxa"/>
            <w:shd w:val="clear" w:color="auto" w:fill="D9E2F3"/>
          </w:tcPr>
          <w:p w14:paraId="2220DEF3"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Sistema (extiende CU-04)</w:t>
            </w:r>
          </w:p>
        </w:tc>
      </w:tr>
      <w:tr w:rsidR="00312F58" w14:paraId="56BE1815"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7C8A00AA" w14:textId="77777777" w:rsidR="00312F58" w:rsidRDefault="00000000">
            <w:pPr>
              <w:keepNext/>
              <w:spacing w:before="20" w:after="20"/>
              <w:jc w:val="left"/>
            </w:pPr>
            <w:r>
              <w:t>Objetivo</w:t>
            </w:r>
          </w:p>
        </w:tc>
        <w:tc>
          <w:tcPr>
            <w:tcW w:w="6873" w:type="dxa"/>
          </w:tcPr>
          <w:p w14:paraId="55486E58"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Responder a una petición cuyo token superó su tiempo de vigencia.</w:t>
            </w:r>
          </w:p>
        </w:tc>
      </w:tr>
      <w:tr w:rsidR="00312F58" w14:paraId="2FEF7457"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5AECFF8" w14:textId="77777777" w:rsidR="00312F58" w:rsidRDefault="00000000">
            <w:pPr>
              <w:keepNext/>
              <w:spacing w:before="20" w:after="20"/>
              <w:jc w:val="left"/>
            </w:pPr>
            <w:r>
              <w:t>Precondiciones</w:t>
            </w:r>
          </w:p>
        </w:tc>
        <w:tc>
          <w:tcPr>
            <w:tcW w:w="6873" w:type="dxa"/>
            <w:shd w:val="clear" w:color="auto" w:fill="D9E2F3"/>
          </w:tcPr>
          <w:p w14:paraId="2E6D3DFA"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token ha expirado.</w:t>
            </w:r>
          </w:p>
        </w:tc>
      </w:tr>
      <w:tr w:rsidR="00312F58" w14:paraId="20E9241B"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104F0340" w14:textId="77777777" w:rsidR="00312F58" w:rsidRDefault="00000000">
            <w:pPr>
              <w:keepNext/>
              <w:spacing w:before="20" w:after="20"/>
              <w:jc w:val="left"/>
            </w:pPr>
            <w:r>
              <w:t>Flujo principal</w:t>
            </w:r>
          </w:p>
        </w:tc>
        <w:tc>
          <w:tcPr>
            <w:tcW w:w="6873" w:type="dxa"/>
          </w:tcPr>
          <w:p w14:paraId="423C7954"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1. El sistema detecta que el token ha expirado y lo elimina de memoria.</w:t>
            </w:r>
          </w:p>
          <w:p w14:paraId="25076582"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2. Genera la respuesta: estado = ERROR, código = AUTH-002, mensaje = Sesión expirada, resultado = nulo.</w:t>
            </w:r>
          </w:p>
          <w:p w14:paraId="27CDE579"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3. El cliente informa al usuario que debe volver a autenticarse (CU-01).</w:t>
            </w:r>
          </w:p>
        </w:tc>
      </w:tr>
      <w:tr w:rsidR="00312F58" w14:paraId="234A2411"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B1AEEC9" w14:textId="77777777" w:rsidR="00312F58" w:rsidRDefault="00000000">
            <w:pPr>
              <w:keepNext/>
              <w:spacing w:before="20" w:after="20"/>
              <w:jc w:val="left"/>
            </w:pPr>
            <w:r>
              <w:t>Flujos alternos</w:t>
            </w:r>
          </w:p>
        </w:tc>
        <w:tc>
          <w:tcPr>
            <w:tcW w:w="6873" w:type="dxa"/>
            <w:shd w:val="clear" w:color="auto" w:fill="D9E2F3"/>
          </w:tcPr>
          <w:p w14:paraId="434759BB"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No aplica.</w:t>
            </w:r>
          </w:p>
        </w:tc>
      </w:tr>
      <w:tr w:rsidR="00312F58" w14:paraId="67931666"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6E565E70" w14:textId="77777777" w:rsidR="00312F58" w:rsidRDefault="00000000">
            <w:pPr>
              <w:keepNext/>
              <w:spacing w:before="20" w:after="20"/>
              <w:jc w:val="left"/>
            </w:pPr>
            <w:r>
              <w:t>Postcondición</w:t>
            </w:r>
          </w:p>
        </w:tc>
        <w:tc>
          <w:tcPr>
            <w:tcW w:w="6873" w:type="dxa"/>
          </w:tcPr>
          <w:p w14:paraId="0271ECB9"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La conversión no se ejecuta y el usuario debe autenticarse nuevamente.</w:t>
            </w:r>
          </w:p>
        </w:tc>
      </w:tr>
      <w:tr w:rsidR="00312F58" w14:paraId="6EC8C5D6"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0CF32CF" w14:textId="77777777" w:rsidR="00312F58" w:rsidRDefault="00000000">
            <w:pPr>
              <w:keepNext/>
              <w:spacing w:before="20" w:after="20"/>
              <w:jc w:val="left"/>
            </w:pPr>
            <w:r>
              <w:t>Relaciones</w:t>
            </w:r>
          </w:p>
        </w:tc>
        <w:tc>
          <w:tcPr>
            <w:tcW w:w="6873" w:type="dxa"/>
            <w:shd w:val="clear" w:color="auto" w:fill="D9E2F3"/>
          </w:tcPr>
          <w:p w14:paraId="77DCDAF4"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&lt;&lt;extend&gt;&gt; CU-04.</w:t>
            </w:r>
          </w:p>
        </w:tc>
      </w:tr>
      <w:tr w:rsidR="00312F58" w14:paraId="028F9BB2"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275AA50B" w14:textId="77777777" w:rsidR="00312F58" w:rsidRDefault="00000000">
            <w:pPr>
              <w:spacing w:before="20" w:after="20"/>
              <w:jc w:val="left"/>
            </w:pPr>
            <w:r>
              <w:t>Requisito</w:t>
            </w:r>
          </w:p>
        </w:tc>
        <w:tc>
          <w:tcPr>
            <w:tcW w:w="6873" w:type="dxa"/>
          </w:tcPr>
          <w:p w14:paraId="5B7A6C0A"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RQF-009</w:t>
            </w:r>
          </w:p>
        </w:tc>
      </w:tr>
    </w:tbl>
    <w:p w14:paraId="5A54A9E5" w14:textId="77777777" w:rsidR="00312F58" w:rsidRDefault="00312F58"/>
    <w:p w14:paraId="7D0692CD" w14:textId="77777777" w:rsidR="00312F58" w:rsidRDefault="00000000">
      <w:pPr>
        <w:pStyle w:val="Caption"/>
        <w:keepNext/>
      </w:pPr>
      <w:bookmarkStart w:id="70" w:name="_Toc242250688"/>
      <w:r>
        <w:t xml:space="preserve">Tabla </w:t>
      </w:r>
      <w:r>
        <w:fldChar w:fldCharType="begin"/>
      </w:r>
      <w:r>
        <w:instrText xml:space="preserve"> SEQ Tabla \* ARABIC </w:instrText>
      </w:r>
      <w:r>
        <w:fldChar w:fldCharType="separate"/>
      </w:r>
      <w:r w:rsidR="00790DE4">
        <w:rPr>
          <w:noProof/>
        </w:rPr>
        <w:t>42</w:t>
      </w:r>
      <w:r>
        <w:fldChar w:fldCharType="end"/>
      </w:r>
      <w:r>
        <w:t>. CU-10 Gestionar unidad no soportada</w:t>
      </w:r>
      <w:bookmarkEnd w:id="70"/>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36EA9F70"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003AC6CD" w14:textId="77777777" w:rsidR="00312F58" w:rsidRDefault="00000000">
            <w:pPr>
              <w:keepNext/>
              <w:spacing w:before="40" w:after="40"/>
              <w:jc w:val="left"/>
            </w:pPr>
            <w:r>
              <w:rPr>
                <w:color w:val="FFFFFF"/>
              </w:rPr>
              <w:t>CU-10</w:t>
            </w:r>
          </w:p>
        </w:tc>
        <w:tc>
          <w:tcPr>
            <w:tcW w:w="6873" w:type="dxa"/>
            <w:shd w:val="clear" w:color="auto" w:fill="4472C4"/>
          </w:tcPr>
          <w:p w14:paraId="69E9518E"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Gestionar unidad no soportada</w:t>
            </w:r>
          </w:p>
        </w:tc>
      </w:tr>
      <w:tr w:rsidR="00312F58" w14:paraId="4958B4C4"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1F34E4C" w14:textId="77777777" w:rsidR="00312F58" w:rsidRDefault="00000000">
            <w:pPr>
              <w:keepNext/>
              <w:spacing w:before="20" w:after="20"/>
              <w:jc w:val="left"/>
            </w:pPr>
            <w:r>
              <w:t>Actor</w:t>
            </w:r>
          </w:p>
        </w:tc>
        <w:tc>
          <w:tcPr>
            <w:tcW w:w="6873" w:type="dxa"/>
            <w:shd w:val="clear" w:color="auto" w:fill="D9E2F3"/>
          </w:tcPr>
          <w:p w14:paraId="4E0FA5CE"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Sistema (extiende CU-04)</w:t>
            </w:r>
          </w:p>
        </w:tc>
      </w:tr>
      <w:tr w:rsidR="00312F58" w14:paraId="672D1210"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6B1B9061" w14:textId="77777777" w:rsidR="00312F58" w:rsidRDefault="00000000">
            <w:pPr>
              <w:keepNext/>
              <w:spacing w:before="20" w:after="20"/>
              <w:jc w:val="left"/>
            </w:pPr>
            <w:r>
              <w:t>Objetivo</w:t>
            </w:r>
          </w:p>
        </w:tc>
        <w:tc>
          <w:tcPr>
            <w:tcW w:w="6873" w:type="dxa"/>
          </w:tcPr>
          <w:p w14:paraId="1B7EB687"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Responder a una petición con una unidad que no pertenece al catálogo.</w:t>
            </w:r>
          </w:p>
        </w:tc>
      </w:tr>
      <w:tr w:rsidR="00312F58" w14:paraId="0D849135"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71AD26B" w14:textId="77777777" w:rsidR="00312F58" w:rsidRDefault="00000000">
            <w:pPr>
              <w:keepNext/>
              <w:spacing w:before="20" w:after="20"/>
              <w:jc w:val="left"/>
            </w:pPr>
            <w:r>
              <w:t>Precondiciones</w:t>
            </w:r>
          </w:p>
        </w:tc>
        <w:tc>
          <w:tcPr>
            <w:tcW w:w="6873" w:type="dxa"/>
            <w:shd w:val="clear" w:color="auto" w:fill="D9E2F3"/>
          </w:tcPr>
          <w:p w14:paraId="6B072E35"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La unidad de origen o destino no existe en el catálogo (por ejemplo, origen = XYZ).</w:t>
            </w:r>
          </w:p>
        </w:tc>
      </w:tr>
      <w:tr w:rsidR="00312F58" w14:paraId="6148F7D8"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31C34BBD" w14:textId="77777777" w:rsidR="00312F58" w:rsidRDefault="00000000">
            <w:pPr>
              <w:keepNext/>
              <w:spacing w:before="20" w:after="20"/>
              <w:jc w:val="left"/>
            </w:pPr>
            <w:r>
              <w:t>Flujo principal</w:t>
            </w:r>
          </w:p>
        </w:tc>
        <w:tc>
          <w:tcPr>
            <w:tcW w:w="6873" w:type="dxa"/>
          </w:tcPr>
          <w:p w14:paraId="2C3D4EF4"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1. El sistema verifica el catálogo y no encuentra la unidad.</w:t>
            </w:r>
          </w:p>
          <w:p w14:paraId="470AB072"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2. No ejecuta la conversión.</w:t>
            </w:r>
          </w:p>
          <w:p w14:paraId="001FDC09"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3. Genera la respuesta: estado = ERROR, código = UNIT-001 (origen) o UNIT-002 (destino), resultado = nulo.</w:t>
            </w:r>
          </w:p>
        </w:tc>
      </w:tr>
      <w:tr w:rsidR="00312F58" w14:paraId="12F07412"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7590A9D" w14:textId="77777777" w:rsidR="00312F58" w:rsidRDefault="00000000">
            <w:pPr>
              <w:keepNext/>
              <w:spacing w:before="20" w:after="20"/>
              <w:jc w:val="left"/>
            </w:pPr>
            <w:r>
              <w:t>Flujos alternos</w:t>
            </w:r>
          </w:p>
        </w:tc>
        <w:tc>
          <w:tcPr>
            <w:tcW w:w="6873" w:type="dxa"/>
            <w:shd w:val="clear" w:color="auto" w:fill="D9E2F3"/>
          </w:tcPr>
          <w:p w14:paraId="3DF8F58A"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No aplica.</w:t>
            </w:r>
          </w:p>
        </w:tc>
      </w:tr>
      <w:tr w:rsidR="00312F58" w14:paraId="18F207E5"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2DA18E36" w14:textId="77777777" w:rsidR="00312F58" w:rsidRDefault="00000000">
            <w:pPr>
              <w:keepNext/>
              <w:spacing w:before="20" w:after="20"/>
              <w:jc w:val="left"/>
            </w:pPr>
            <w:r>
              <w:t>Postcondición</w:t>
            </w:r>
          </w:p>
        </w:tc>
        <w:tc>
          <w:tcPr>
            <w:tcW w:w="6873" w:type="dxa"/>
          </w:tcPr>
          <w:p w14:paraId="29D985E2"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La conversión no se ejecuta.</w:t>
            </w:r>
          </w:p>
        </w:tc>
      </w:tr>
      <w:tr w:rsidR="00312F58" w14:paraId="665A4D77"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8259909" w14:textId="77777777" w:rsidR="00312F58" w:rsidRDefault="00000000">
            <w:pPr>
              <w:keepNext/>
              <w:spacing w:before="20" w:after="20"/>
              <w:jc w:val="left"/>
            </w:pPr>
            <w:r>
              <w:t>Relaciones</w:t>
            </w:r>
          </w:p>
        </w:tc>
        <w:tc>
          <w:tcPr>
            <w:tcW w:w="6873" w:type="dxa"/>
            <w:shd w:val="clear" w:color="auto" w:fill="D9E2F3"/>
          </w:tcPr>
          <w:p w14:paraId="756CB4A0"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&lt;&lt;extend&gt;&gt; CU-04.</w:t>
            </w:r>
          </w:p>
        </w:tc>
      </w:tr>
      <w:tr w:rsidR="00312F58" w14:paraId="15590967"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315ACB70" w14:textId="77777777" w:rsidR="00312F58" w:rsidRDefault="00000000">
            <w:pPr>
              <w:spacing w:before="20" w:after="20"/>
              <w:jc w:val="left"/>
            </w:pPr>
            <w:r>
              <w:t>Requisito</w:t>
            </w:r>
          </w:p>
        </w:tc>
        <w:tc>
          <w:tcPr>
            <w:tcW w:w="6873" w:type="dxa"/>
          </w:tcPr>
          <w:p w14:paraId="033B4F2C"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RQF-010</w:t>
            </w:r>
          </w:p>
        </w:tc>
      </w:tr>
    </w:tbl>
    <w:p w14:paraId="13CA73AA" w14:textId="77777777" w:rsidR="00312F58" w:rsidRDefault="00312F58"/>
    <w:p w14:paraId="58C3F090" w14:textId="77777777" w:rsidR="00312F58" w:rsidRDefault="00000000">
      <w:pPr>
        <w:pStyle w:val="Caption"/>
        <w:keepNext/>
      </w:pPr>
      <w:bookmarkStart w:id="71" w:name="_Toc242250689"/>
      <w:r>
        <w:lastRenderedPageBreak/>
        <w:t xml:space="preserve">Tabla </w:t>
      </w:r>
      <w:r>
        <w:fldChar w:fldCharType="begin"/>
      </w:r>
      <w:r>
        <w:instrText xml:space="preserve"> SEQ Tabla \* ARABIC </w:instrText>
      </w:r>
      <w:r>
        <w:fldChar w:fldCharType="separate"/>
      </w:r>
      <w:r w:rsidR="00790DE4">
        <w:rPr>
          <w:noProof/>
        </w:rPr>
        <w:t>43</w:t>
      </w:r>
      <w:r>
        <w:fldChar w:fldCharType="end"/>
      </w:r>
      <w:r>
        <w:t>. CU-11 Gestionar datos inconsistentes</w:t>
      </w:r>
      <w:bookmarkEnd w:id="71"/>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24A886D7"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6FF099CE" w14:textId="77777777" w:rsidR="00312F58" w:rsidRDefault="00000000">
            <w:pPr>
              <w:keepNext/>
              <w:spacing w:before="40" w:after="40"/>
              <w:jc w:val="left"/>
            </w:pPr>
            <w:r>
              <w:rPr>
                <w:color w:val="FFFFFF"/>
              </w:rPr>
              <w:t>CU-11</w:t>
            </w:r>
          </w:p>
        </w:tc>
        <w:tc>
          <w:tcPr>
            <w:tcW w:w="6873" w:type="dxa"/>
            <w:shd w:val="clear" w:color="auto" w:fill="4472C4"/>
          </w:tcPr>
          <w:p w14:paraId="7C495756"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Gestionar datos inconsistentes</w:t>
            </w:r>
          </w:p>
        </w:tc>
      </w:tr>
      <w:tr w:rsidR="00312F58" w14:paraId="1FE04494"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0499EAC" w14:textId="77777777" w:rsidR="00312F58" w:rsidRDefault="00000000">
            <w:pPr>
              <w:keepNext/>
              <w:spacing w:before="20" w:after="20"/>
              <w:jc w:val="left"/>
            </w:pPr>
            <w:r>
              <w:t>Actor</w:t>
            </w:r>
          </w:p>
        </w:tc>
        <w:tc>
          <w:tcPr>
            <w:tcW w:w="6873" w:type="dxa"/>
            <w:shd w:val="clear" w:color="auto" w:fill="D9E2F3"/>
          </w:tcPr>
          <w:p w14:paraId="53593201"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Sistema (extiende CU-04)</w:t>
            </w:r>
          </w:p>
        </w:tc>
      </w:tr>
      <w:tr w:rsidR="00312F58" w14:paraId="5850F610"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79B3B109" w14:textId="77777777" w:rsidR="00312F58" w:rsidRDefault="00000000">
            <w:pPr>
              <w:keepNext/>
              <w:spacing w:before="20" w:after="20"/>
              <w:jc w:val="left"/>
            </w:pPr>
            <w:r>
              <w:t>Objetivo</w:t>
            </w:r>
          </w:p>
        </w:tc>
        <w:tc>
          <w:tcPr>
            <w:tcW w:w="6873" w:type="dxa"/>
          </w:tcPr>
          <w:p w14:paraId="7D9BAD36"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Responder a una petición con parámetros que no cumplen las reglas.</w:t>
            </w:r>
          </w:p>
        </w:tc>
      </w:tr>
      <w:tr w:rsidR="00312F58" w14:paraId="762057C8"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4FCB0FC" w14:textId="77777777" w:rsidR="00312F58" w:rsidRDefault="00000000">
            <w:pPr>
              <w:keepNext/>
              <w:spacing w:before="20" w:after="20"/>
              <w:jc w:val="left"/>
            </w:pPr>
            <w:r>
              <w:t>Precondiciones</w:t>
            </w:r>
          </w:p>
        </w:tc>
        <w:tc>
          <w:tcPr>
            <w:tcW w:w="6873" w:type="dxa"/>
            <w:shd w:val="clear" w:color="auto" w:fill="D9E2F3"/>
          </w:tcPr>
          <w:p w14:paraId="5D1E7FF9"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valor no es numérico, algún parámetro es nulo, la categoría no existe o no tiene conversión, o las unidades pertenecen a categorías distintas (por ejemplo, Longitud → Temperatura).</w:t>
            </w:r>
          </w:p>
        </w:tc>
      </w:tr>
      <w:tr w:rsidR="00312F58" w14:paraId="66348BBF"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51D49C2D" w14:textId="77777777" w:rsidR="00312F58" w:rsidRDefault="00000000">
            <w:pPr>
              <w:keepNext/>
              <w:spacing w:before="20" w:after="20"/>
              <w:jc w:val="left"/>
            </w:pPr>
            <w:r>
              <w:t>Flujo principal</w:t>
            </w:r>
          </w:p>
        </w:tc>
        <w:tc>
          <w:tcPr>
            <w:tcW w:w="6873" w:type="dxa"/>
          </w:tcPr>
          <w:p w14:paraId="64784263"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1. El sistema detecta los parámetros inválidos.</w:t>
            </w:r>
          </w:p>
          <w:p w14:paraId="7497BA36"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2. No ejecuta la conversión.</w:t>
            </w:r>
          </w:p>
          <w:p w14:paraId="7BCF992F"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3. Genera la respuesta: estado = ERROR, código = DATA-001, DATA-002 o DATA-003, resultado = nulo.</w:t>
            </w:r>
          </w:p>
        </w:tc>
      </w:tr>
      <w:tr w:rsidR="00312F58" w14:paraId="47896752"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8E1F8FB" w14:textId="77777777" w:rsidR="00312F58" w:rsidRDefault="00000000">
            <w:pPr>
              <w:keepNext/>
              <w:spacing w:before="20" w:after="20"/>
              <w:jc w:val="left"/>
            </w:pPr>
            <w:r>
              <w:t>Flujos alternos</w:t>
            </w:r>
          </w:p>
        </w:tc>
        <w:tc>
          <w:tcPr>
            <w:tcW w:w="6873" w:type="dxa"/>
            <w:shd w:val="clear" w:color="auto" w:fill="D9E2F3"/>
          </w:tcPr>
          <w:p w14:paraId="60195972"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No aplica.</w:t>
            </w:r>
          </w:p>
        </w:tc>
      </w:tr>
      <w:tr w:rsidR="00312F58" w14:paraId="4E43F7D7"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7D4D86C2" w14:textId="77777777" w:rsidR="00312F58" w:rsidRDefault="00000000">
            <w:pPr>
              <w:keepNext/>
              <w:spacing w:before="20" w:after="20"/>
              <w:jc w:val="left"/>
            </w:pPr>
            <w:r>
              <w:t>Postcondición</w:t>
            </w:r>
          </w:p>
        </w:tc>
        <w:tc>
          <w:tcPr>
            <w:tcW w:w="6873" w:type="dxa"/>
          </w:tcPr>
          <w:p w14:paraId="2237B5BE"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La conversión no se ejecuta.</w:t>
            </w:r>
          </w:p>
        </w:tc>
      </w:tr>
      <w:tr w:rsidR="00312F58" w14:paraId="76B01B14"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087C754" w14:textId="77777777" w:rsidR="00312F58" w:rsidRDefault="00000000">
            <w:pPr>
              <w:keepNext/>
              <w:spacing w:before="20" w:after="20"/>
              <w:jc w:val="left"/>
            </w:pPr>
            <w:r>
              <w:t>Relaciones</w:t>
            </w:r>
          </w:p>
        </w:tc>
        <w:tc>
          <w:tcPr>
            <w:tcW w:w="6873" w:type="dxa"/>
            <w:shd w:val="clear" w:color="auto" w:fill="D9E2F3"/>
          </w:tcPr>
          <w:p w14:paraId="13F69B4A"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&lt;&lt;extend&gt;&gt; CU-04.</w:t>
            </w:r>
          </w:p>
        </w:tc>
      </w:tr>
      <w:tr w:rsidR="00312F58" w14:paraId="3E1FAEEF"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5D0BCD1E" w14:textId="77777777" w:rsidR="00312F58" w:rsidRDefault="00000000">
            <w:pPr>
              <w:spacing w:before="20" w:after="20"/>
              <w:jc w:val="left"/>
            </w:pPr>
            <w:r>
              <w:t>Requisito</w:t>
            </w:r>
          </w:p>
        </w:tc>
        <w:tc>
          <w:tcPr>
            <w:tcW w:w="6873" w:type="dxa"/>
          </w:tcPr>
          <w:p w14:paraId="28C8E5AC"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RQF-011</w:t>
            </w:r>
          </w:p>
        </w:tc>
      </w:tr>
    </w:tbl>
    <w:p w14:paraId="6086CA2F" w14:textId="77777777" w:rsidR="00312F58" w:rsidRDefault="00312F58"/>
    <w:p w14:paraId="2E07523B" w14:textId="77777777" w:rsidR="00312F58" w:rsidRDefault="00000000">
      <w:pPr>
        <w:pStyle w:val="Heading2"/>
        <w:numPr>
          <w:ilvl w:val="1"/>
          <w:numId w:val="20"/>
        </w:numPr>
      </w:pPr>
      <w:bookmarkStart w:id="72" w:name="_Toc242250633"/>
      <w:r>
        <w:t>Requisitos No Funcionales</w:t>
      </w:r>
      <w:bookmarkEnd w:id="72"/>
    </w:p>
    <w:p w14:paraId="69EA5D26" w14:textId="77777777" w:rsidR="00312F58" w:rsidRDefault="00000000">
      <w:pPr>
        <w:pStyle w:val="Heading3"/>
        <w:numPr>
          <w:ilvl w:val="2"/>
          <w:numId w:val="20"/>
        </w:numPr>
      </w:pPr>
      <w:bookmarkStart w:id="73" w:name="_Toc242250634"/>
      <w:r>
        <w:t>Objetivo General</w:t>
      </w:r>
      <w:bookmarkEnd w:id="73"/>
    </w:p>
    <w:p w14:paraId="5F047217" w14:textId="77777777" w:rsidR="00312F58" w:rsidRDefault="00000000">
      <w:r>
        <w:t>Para el sistema “Convertidor de Unidades” se han identificado los siguientes requerimientos no funcionales relacionados con la tecnología, la seguridad, la calidad y el rendimiento.</w:t>
      </w:r>
    </w:p>
    <w:p w14:paraId="4899BCCA" w14:textId="77777777" w:rsidR="00312F58" w:rsidRDefault="00000000">
      <w:pPr>
        <w:pStyle w:val="Caption"/>
        <w:keepNext/>
      </w:pPr>
      <w:bookmarkStart w:id="74" w:name="_Toc242250690"/>
      <w:r>
        <w:t xml:space="preserve">Tabla </w:t>
      </w:r>
      <w:r>
        <w:fldChar w:fldCharType="begin"/>
      </w:r>
      <w:r>
        <w:instrText xml:space="preserve"> SEQ Tabla \* ARABIC </w:instrText>
      </w:r>
      <w:r>
        <w:fldChar w:fldCharType="separate"/>
      </w:r>
      <w:r w:rsidR="00790DE4">
        <w:rPr>
          <w:noProof/>
        </w:rPr>
        <w:t>44</w:t>
      </w:r>
      <w:r>
        <w:fldChar w:fldCharType="end"/>
      </w:r>
      <w:r>
        <w:t>. Requerimiento no funcional Estilo de comunicación (REST)</w:t>
      </w:r>
      <w:bookmarkEnd w:id="74"/>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7CF66C6B"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4CEC6274" w14:textId="77777777" w:rsidR="00312F58" w:rsidRDefault="00000000">
            <w:pPr>
              <w:keepNext/>
              <w:spacing w:before="40" w:after="40"/>
              <w:jc w:val="left"/>
            </w:pPr>
            <w:r>
              <w:rPr>
                <w:color w:val="FFFFFF"/>
              </w:rPr>
              <w:t>RNF-001</w:t>
            </w:r>
          </w:p>
        </w:tc>
        <w:tc>
          <w:tcPr>
            <w:tcW w:w="6873" w:type="dxa"/>
            <w:shd w:val="clear" w:color="auto" w:fill="4472C4"/>
          </w:tcPr>
          <w:p w14:paraId="2389EA83"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Estilo de comunicación (REST)</w:t>
            </w:r>
          </w:p>
        </w:tc>
      </w:tr>
      <w:tr w:rsidR="00312F58" w14:paraId="75FD6097"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4AA33FE" w14:textId="77777777" w:rsidR="00312F58" w:rsidRDefault="00000000">
            <w:pPr>
              <w:keepNext/>
              <w:spacing w:before="20" w:after="20"/>
              <w:jc w:val="left"/>
            </w:pPr>
            <w:r>
              <w:t>Descripción</w:t>
            </w:r>
          </w:p>
        </w:tc>
        <w:tc>
          <w:tcPr>
            <w:tcW w:w="6873" w:type="dxa"/>
            <w:shd w:val="clear" w:color="auto" w:fill="D9E2F3"/>
          </w:tcPr>
          <w:p w14:paraId="60995922"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servidor debe exponer los servicios de autenticación, catálogo y conversión como recursos REST sobre HTTP, utilizando los métodos GET y POST, el formato JSON y códigos de estado HTTP estándar. El contrato de la API debe documentarse con OpenAPI.</w:t>
            </w:r>
          </w:p>
        </w:tc>
      </w:tr>
      <w:tr w:rsidR="00312F58" w14:paraId="5B31FC2A"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146F68A2" w14:textId="77777777" w:rsidR="00312F58" w:rsidRDefault="00000000">
            <w:pPr>
              <w:keepNext/>
              <w:spacing w:before="20" w:after="20"/>
              <w:jc w:val="left"/>
            </w:pPr>
            <w:r>
              <w:t>Importancia</w:t>
            </w:r>
          </w:p>
        </w:tc>
        <w:tc>
          <w:tcPr>
            <w:tcW w:w="6873" w:type="dxa"/>
          </w:tcPr>
          <w:p w14:paraId="110DD85C"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312F58" w14:paraId="06F717C4"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7A3C0AF" w14:textId="77777777" w:rsidR="00312F58" w:rsidRDefault="00000000">
            <w:pPr>
              <w:spacing w:before="20" w:after="20"/>
              <w:jc w:val="left"/>
            </w:pPr>
            <w:r>
              <w:t>Estado</w:t>
            </w:r>
          </w:p>
        </w:tc>
        <w:tc>
          <w:tcPr>
            <w:tcW w:w="6873" w:type="dxa"/>
            <w:shd w:val="clear" w:color="auto" w:fill="D9E2F3"/>
          </w:tcPr>
          <w:p w14:paraId="5023C2DA"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50576343" w14:textId="77777777" w:rsidR="00312F58" w:rsidRDefault="00312F58"/>
    <w:p w14:paraId="4387EFDC" w14:textId="77777777" w:rsidR="00312F58" w:rsidRDefault="00000000">
      <w:pPr>
        <w:pStyle w:val="Caption"/>
        <w:keepNext/>
      </w:pPr>
      <w:bookmarkStart w:id="75" w:name="_Toc242250691"/>
      <w:r>
        <w:t xml:space="preserve">Tabla </w:t>
      </w:r>
      <w:r>
        <w:fldChar w:fldCharType="begin"/>
      </w:r>
      <w:r>
        <w:instrText xml:space="preserve"> SEQ Tabla \* ARABIC </w:instrText>
      </w:r>
      <w:r>
        <w:fldChar w:fldCharType="separate"/>
      </w:r>
      <w:r w:rsidR="00790DE4">
        <w:rPr>
          <w:noProof/>
        </w:rPr>
        <w:t>45</w:t>
      </w:r>
      <w:r>
        <w:fldChar w:fldCharType="end"/>
      </w:r>
      <w:r>
        <w:t>. Requerimiento no funcional Tecnología del servidor</w:t>
      </w:r>
      <w:bookmarkEnd w:id="75"/>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2840EB77"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5109A1B0" w14:textId="77777777" w:rsidR="00312F58" w:rsidRDefault="00000000">
            <w:pPr>
              <w:keepNext/>
              <w:spacing w:before="40" w:after="40"/>
              <w:jc w:val="left"/>
            </w:pPr>
            <w:r>
              <w:rPr>
                <w:color w:val="FFFFFF"/>
              </w:rPr>
              <w:t>RNF-002</w:t>
            </w:r>
          </w:p>
        </w:tc>
        <w:tc>
          <w:tcPr>
            <w:tcW w:w="6873" w:type="dxa"/>
            <w:shd w:val="clear" w:color="auto" w:fill="4472C4"/>
          </w:tcPr>
          <w:p w14:paraId="798CC3D0"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Tecnología del servidor</w:t>
            </w:r>
          </w:p>
        </w:tc>
      </w:tr>
      <w:tr w:rsidR="00312F58" w14:paraId="5F71FA5E"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D95F318" w14:textId="77777777" w:rsidR="00312F58" w:rsidRDefault="00000000">
            <w:pPr>
              <w:keepNext/>
              <w:spacing w:before="20" w:after="20"/>
              <w:jc w:val="left"/>
            </w:pPr>
            <w:r>
              <w:t>Descripción</w:t>
            </w:r>
          </w:p>
        </w:tc>
        <w:tc>
          <w:tcPr>
            <w:tcW w:w="6873" w:type="dxa"/>
            <w:shd w:val="clear" w:color="auto" w:fill="D9E2F3"/>
          </w:tcPr>
          <w:p w14:paraId="5C9BC8C4"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backend debe desarrollarse en Java (JDK 17) utilizando Jakarta RESTful Web Services (JAX-RS) y JSON-B sobre la especificación Jakarta EE 10.</w:t>
            </w:r>
          </w:p>
        </w:tc>
      </w:tr>
      <w:tr w:rsidR="00312F58" w14:paraId="060A1D5B"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329EC8F5" w14:textId="77777777" w:rsidR="00312F58" w:rsidRDefault="00000000">
            <w:pPr>
              <w:keepNext/>
              <w:spacing w:before="20" w:after="20"/>
              <w:jc w:val="left"/>
            </w:pPr>
            <w:r>
              <w:t>Importancia</w:t>
            </w:r>
          </w:p>
        </w:tc>
        <w:tc>
          <w:tcPr>
            <w:tcW w:w="6873" w:type="dxa"/>
          </w:tcPr>
          <w:p w14:paraId="10902C8F"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312F58" w14:paraId="34E7A687"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D14D066" w14:textId="77777777" w:rsidR="00312F58" w:rsidRDefault="00000000">
            <w:pPr>
              <w:spacing w:before="20" w:after="20"/>
              <w:jc w:val="left"/>
            </w:pPr>
            <w:r>
              <w:t>Estado</w:t>
            </w:r>
          </w:p>
        </w:tc>
        <w:tc>
          <w:tcPr>
            <w:tcW w:w="6873" w:type="dxa"/>
            <w:shd w:val="clear" w:color="auto" w:fill="D9E2F3"/>
          </w:tcPr>
          <w:p w14:paraId="328BB691"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35EC5851" w14:textId="77777777" w:rsidR="00312F58" w:rsidRDefault="00312F58"/>
    <w:p w14:paraId="4704FC02" w14:textId="77777777" w:rsidR="00312F58" w:rsidRDefault="00000000">
      <w:pPr>
        <w:pStyle w:val="Caption"/>
        <w:keepNext/>
      </w:pPr>
      <w:bookmarkStart w:id="76" w:name="_Toc242250692"/>
      <w:r>
        <w:lastRenderedPageBreak/>
        <w:t xml:space="preserve">Tabla </w:t>
      </w:r>
      <w:r>
        <w:fldChar w:fldCharType="begin"/>
      </w:r>
      <w:r>
        <w:instrText xml:space="preserve"> SEQ Tabla \* ARABIC </w:instrText>
      </w:r>
      <w:r>
        <w:fldChar w:fldCharType="separate"/>
      </w:r>
      <w:r w:rsidR="00790DE4">
        <w:rPr>
          <w:noProof/>
        </w:rPr>
        <w:t>46</w:t>
      </w:r>
      <w:r>
        <w:fldChar w:fldCharType="end"/>
      </w:r>
      <w:r>
        <w:t>. Requerimiento no funcional Entorno de desarrollo</w:t>
      </w:r>
      <w:bookmarkEnd w:id="76"/>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18C3582E"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2544B7BD" w14:textId="77777777" w:rsidR="00312F58" w:rsidRDefault="00000000">
            <w:pPr>
              <w:keepNext/>
              <w:spacing w:before="40" w:after="40"/>
              <w:jc w:val="left"/>
            </w:pPr>
            <w:r>
              <w:rPr>
                <w:color w:val="FFFFFF"/>
              </w:rPr>
              <w:t>RNF-003</w:t>
            </w:r>
          </w:p>
        </w:tc>
        <w:tc>
          <w:tcPr>
            <w:tcW w:w="6873" w:type="dxa"/>
            <w:shd w:val="clear" w:color="auto" w:fill="4472C4"/>
          </w:tcPr>
          <w:p w14:paraId="58498D6C"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Entorno de desarrollo</w:t>
            </w:r>
          </w:p>
        </w:tc>
      </w:tr>
      <w:tr w:rsidR="00312F58" w14:paraId="0435C9CB"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91A9E6D" w14:textId="77777777" w:rsidR="00312F58" w:rsidRDefault="00000000">
            <w:pPr>
              <w:keepNext/>
              <w:spacing w:before="20" w:after="20"/>
              <w:jc w:val="left"/>
            </w:pPr>
            <w:r>
              <w:t>Descripción</w:t>
            </w:r>
          </w:p>
        </w:tc>
        <w:tc>
          <w:tcPr>
            <w:tcW w:w="6873" w:type="dxa"/>
            <w:shd w:val="clear" w:color="auto" w:fill="D9E2F3"/>
          </w:tcPr>
          <w:p w14:paraId="2D3C7A8A"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servidor y los clientes de consola, escritorio y web deben construirse con el IDE Apache NetBeans. El cliente Android se construye con Android Studio.</w:t>
            </w:r>
          </w:p>
        </w:tc>
      </w:tr>
      <w:tr w:rsidR="00312F58" w14:paraId="095C59AB"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1E8B1311" w14:textId="77777777" w:rsidR="00312F58" w:rsidRDefault="00000000">
            <w:pPr>
              <w:keepNext/>
              <w:spacing w:before="20" w:after="20"/>
              <w:jc w:val="left"/>
            </w:pPr>
            <w:r>
              <w:t>Importancia</w:t>
            </w:r>
          </w:p>
        </w:tc>
        <w:tc>
          <w:tcPr>
            <w:tcW w:w="6873" w:type="dxa"/>
          </w:tcPr>
          <w:p w14:paraId="58672DFE"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312F58" w14:paraId="270A8033"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6E8BA48" w14:textId="77777777" w:rsidR="00312F58" w:rsidRDefault="00000000">
            <w:pPr>
              <w:spacing w:before="20" w:after="20"/>
              <w:jc w:val="left"/>
            </w:pPr>
            <w:r>
              <w:t>Estado</w:t>
            </w:r>
          </w:p>
        </w:tc>
        <w:tc>
          <w:tcPr>
            <w:tcW w:w="6873" w:type="dxa"/>
            <w:shd w:val="clear" w:color="auto" w:fill="D9E2F3"/>
          </w:tcPr>
          <w:p w14:paraId="193F28BC"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58E4FE71" w14:textId="77777777" w:rsidR="00312F58" w:rsidRDefault="00312F58"/>
    <w:p w14:paraId="64020DB0" w14:textId="77777777" w:rsidR="00312F58" w:rsidRDefault="00000000">
      <w:pPr>
        <w:pStyle w:val="Caption"/>
        <w:keepNext/>
      </w:pPr>
      <w:bookmarkStart w:id="77" w:name="_Toc242250693"/>
      <w:r>
        <w:t xml:space="preserve">Tabla </w:t>
      </w:r>
      <w:r>
        <w:fldChar w:fldCharType="begin"/>
      </w:r>
      <w:r>
        <w:instrText xml:space="preserve"> SEQ Tabla \* ARABIC </w:instrText>
      </w:r>
      <w:r>
        <w:fldChar w:fldCharType="separate"/>
      </w:r>
      <w:r w:rsidR="00790DE4">
        <w:rPr>
          <w:noProof/>
        </w:rPr>
        <w:t>47</w:t>
      </w:r>
      <w:r>
        <w:fldChar w:fldCharType="end"/>
      </w:r>
      <w:r>
        <w:t>. Requerimiento no funcional Servidor de despliegue</w:t>
      </w:r>
      <w:bookmarkEnd w:id="77"/>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2700A2D0"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3DD41492" w14:textId="77777777" w:rsidR="00312F58" w:rsidRDefault="00000000">
            <w:pPr>
              <w:keepNext/>
              <w:spacing w:before="40" w:after="40"/>
              <w:jc w:val="left"/>
            </w:pPr>
            <w:r>
              <w:rPr>
                <w:color w:val="FFFFFF"/>
              </w:rPr>
              <w:t>RNF-004</w:t>
            </w:r>
          </w:p>
        </w:tc>
        <w:tc>
          <w:tcPr>
            <w:tcW w:w="6873" w:type="dxa"/>
            <w:shd w:val="clear" w:color="auto" w:fill="4472C4"/>
          </w:tcPr>
          <w:p w14:paraId="0C25F3A4"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Servidor de despliegue</w:t>
            </w:r>
          </w:p>
        </w:tc>
      </w:tr>
      <w:tr w:rsidR="00312F58" w14:paraId="5747BA0A"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E72BCEF" w14:textId="77777777" w:rsidR="00312F58" w:rsidRDefault="00000000">
            <w:pPr>
              <w:keepNext/>
              <w:spacing w:before="20" w:after="20"/>
              <w:jc w:val="left"/>
            </w:pPr>
            <w:r>
              <w:t>Descripción</w:t>
            </w:r>
          </w:p>
        </w:tc>
        <w:tc>
          <w:tcPr>
            <w:tcW w:w="6873" w:type="dxa"/>
            <w:shd w:val="clear" w:color="auto" w:fill="D9E2F3"/>
          </w:tcPr>
          <w:p w14:paraId="72C6FF94"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despliegue y la ejecución en red del backend deben realizarse sobre Payara Server 6 Community Edition.</w:t>
            </w:r>
          </w:p>
        </w:tc>
      </w:tr>
      <w:tr w:rsidR="00312F58" w14:paraId="7F4C9C49"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75B8F369" w14:textId="77777777" w:rsidR="00312F58" w:rsidRDefault="00000000">
            <w:pPr>
              <w:keepNext/>
              <w:spacing w:before="20" w:after="20"/>
              <w:jc w:val="left"/>
            </w:pPr>
            <w:r>
              <w:t>Importancia</w:t>
            </w:r>
          </w:p>
        </w:tc>
        <w:tc>
          <w:tcPr>
            <w:tcW w:w="6873" w:type="dxa"/>
          </w:tcPr>
          <w:p w14:paraId="535F04EB"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312F58" w14:paraId="661643D9"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9149275" w14:textId="77777777" w:rsidR="00312F58" w:rsidRDefault="00000000">
            <w:pPr>
              <w:spacing w:before="20" w:after="20"/>
              <w:jc w:val="left"/>
            </w:pPr>
            <w:r>
              <w:t>Estado</w:t>
            </w:r>
          </w:p>
        </w:tc>
        <w:tc>
          <w:tcPr>
            <w:tcW w:w="6873" w:type="dxa"/>
            <w:shd w:val="clear" w:color="auto" w:fill="D9E2F3"/>
          </w:tcPr>
          <w:p w14:paraId="654368BF"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7F35BB36" w14:textId="77777777" w:rsidR="00312F58" w:rsidRDefault="00312F58"/>
    <w:p w14:paraId="4B5C0F96" w14:textId="77777777" w:rsidR="00312F58" w:rsidRDefault="00000000">
      <w:pPr>
        <w:pStyle w:val="Caption"/>
        <w:keepNext/>
      </w:pPr>
      <w:bookmarkStart w:id="78" w:name="_Toc242250694"/>
      <w:r>
        <w:t xml:space="preserve">Tabla </w:t>
      </w:r>
      <w:r>
        <w:fldChar w:fldCharType="begin"/>
      </w:r>
      <w:r>
        <w:instrText xml:space="preserve"> SEQ Tabla \* ARABIC </w:instrText>
      </w:r>
      <w:r>
        <w:fldChar w:fldCharType="separate"/>
      </w:r>
      <w:r w:rsidR="00790DE4">
        <w:rPr>
          <w:noProof/>
        </w:rPr>
        <w:t>48</w:t>
      </w:r>
      <w:r>
        <w:fldChar w:fldCharType="end"/>
      </w:r>
      <w:r>
        <w:t>. Requerimiento no funcional Seguridad y autorización mediante token</w:t>
      </w:r>
      <w:bookmarkEnd w:id="78"/>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2D44156D"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25CEC8D5" w14:textId="77777777" w:rsidR="00312F58" w:rsidRDefault="00000000">
            <w:pPr>
              <w:keepNext/>
              <w:spacing w:before="40" w:after="40"/>
              <w:jc w:val="left"/>
            </w:pPr>
            <w:r>
              <w:rPr>
                <w:color w:val="FFFFFF"/>
              </w:rPr>
              <w:t>RNF-005</w:t>
            </w:r>
          </w:p>
        </w:tc>
        <w:tc>
          <w:tcPr>
            <w:tcW w:w="6873" w:type="dxa"/>
            <w:shd w:val="clear" w:color="auto" w:fill="4472C4"/>
          </w:tcPr>
          <w:p w14:paraId="08FB56F8"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Seguridad y autorización mediante token</w:t>
            </w:r>
          </w:p>
        </w:tc>
      </w:tr>
      <w:tr w:rsidR="00312F58" w14:paraId="70F024D2"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7F6CC51" w14:textId="77777777" w:rsidR="00312F58" w:rsidRDefault="00000000">
            <w:pPr>
              <w:keepNext/>
              <w:spacing w:before="20" w:after="20"/>
              <w:jc w:val="left"/>
            </w:pPr>
            <w:r>
              <w:t>Descripción</w:t>
            </w:r>
          </w:p>
        </w:tc>
        <w:tc>
          <w:tcPr>
            <w:tcW w:w="6873" w:type="dxa"/>
            <w:shd w:val="clear" w:color="auto" w:fill="D9E2F3"/>
          </w:tcPr>
          <w:p w14:paraId="42091179"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solo debe procesar las peticiones de catálogo y conversión que incluyan un token válido generado previamente por la operación de autenticación. El token se envía en la cabecera HTTP "Authorization: Bearer &lt;token&gt;" de cada petición a un recurso protegido.</w:t>
            </w:r>
          </w:p>
        </w:tc>
      </w:tr>
      <w:tr w:rsidR="00312F58" w14:paraId="2C17ACB6"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47C192A3" w14:textId="77777777" w:rsidR="00312F58" w:rsidRDefault="00000000">
            <w:pPr>
              <w:keepNext/>
              <w:spacing w:before="20" w:after="20"/>
              <w:jc w:val="left"/>
            </w:pPr>
            <w:r>
              <w:t>Importancia</w:t>
            </w:r>
          </w:p>
        </w:tc>
        <w:tc>
          <w:tcPr>
            <w:tcW w:w="6873" w:type="dxa"/>
          </w:tcPr>
          <w:p w14:paraId="682344EA"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312F58" w14:paraId="21BDD35A"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3498495" w14:textId="77777777" w:rsidR="00312F58" w:rsidRDefault="00000000">
            <w:pPr>
              <w:spacing w:before="20" w:after="20"/>
              <w:jc w:val="left"/>
            </w:pPr>
            <w:r>
              <w:t>Estado</w:t>
            </w:r>
          </w:p>
        </w:tc>
        <w:tc>
          <w:tcPr>
            <w:tcW w:w="6873" w:type="dxa"/>
            <w:shd w:val="clear" w:color="auto" w:fill="D9E2F3"/>
          </w:tcPr>
          <w:p w14:paraId="56700006"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0A61F020" w14:textId="77777777" w:rsidR="00312F58" w:rsidRDefault="00312F58"/>
    <w:p w14:paraId="6A45B997" w14:textId="77777777" w:rsidR="00312F58" w:rsidRDefault="00000000">
      <w:pPr>
        <w:pStyle w:val="Caption"/>
        <w:keepNext/>
      </w:pPr>
      <w:bookmarkStart w:id="79" w:name="_Toc242250695"/>
      <w:r>
        <w:t xml:space="preserve">Tabla </w:t>
      </w:r>
      <w:r>
        <w:fldChar w:fldCharType="begin"/>
      </w:r>
      <w:r>
        <w:instrText xml:space="preserve"> SEQ Tabla \* ARABIC </w:instrText>
      </w:r>
      <w:r>
        <w:fldChar w:fldCharType="separate"/>
      </w:r>
      <w:r w:rsidR="00790DE4">
        <w:rPr>
          <w:noProof/>
        </w:rPr>
        <w:t>49</w:t>
      </w:r>
      <w:r>
        <w:fldChar w:fldCharType="end"/>
      </w:r>
      <w:r>
        <w:t>. Requerimiento no funcional Vigencia de la sesión</w:t>
      </w:r>
      <w:bookmarkEnd w:id="79"/>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327FD37F"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0FEDB804" w14:textId="77777777" w:rsidR="00312F58" w:rsidRDefault="00000000">
            <w:pPr>
              <w:keepNext/>
              <w:spacing w:before="40" w:after="40"/>
              <w:jc w:val="left"/>
            </w:pPr>
            <w:r>
              <w:rPr>
                <w:color w:val="FFFFFF"/>
              </w:rPr>
              <w:t>RNF-006</w:t>
            </w:r>
          </w:p>
        </w:tc>
        <w:tc>
          <w:tcPr>
            <w:tcW w:w="6873" w:type="dxa"/>
            <w:shd w:val="clear" w:color="auto" w:fill="4472C4"/>
          </w:tcPr>
          <w:p w14:paraId="2DB922FB"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Vigencia de la sesión</w:t>
            </w:r>
          </w:p>
        </w:tc>
      </w:tr>
      <w:tr w:rsidR="00312F58" w14:paraId="2AC1578F"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CE18095" w14:textId="77777777" w:rsidR="00312F58" w:rsidRDefault="00000000">
            <w:pPr>
              <w:keepNext/>
              <w:spacing w:before="20" w:after="20"/>
              <w:jc w:val="left"/>
            </w:pPr>
            <w:r>
              <w:t>Descripción</w:t>
            </w:r>
          </w:p>
        </w:tc>
        <w:tc>
          <w:tcPr>
            <w:tcW w:w="6873" w:type="dxa"/>
            <w:shd w:val="clear" w:color="auto" w:fill="D9E2F3"/>
          </w:tcPr>
          <w:p w14:paraId="220EBEFB"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token debe tener un tiempo de vigencia configurable, de 30 minutos por defecto. Al expirar, toda petición con ese token debe responderse con el error AUTH-002.</w:t>
            </w:r>
          </w:p>
        </w:tc>
      </w:tr>
      <w:tr w:rsidR="00312F58" w14:paraId="3886B756"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5648E183" w14:textId="77777777" w:rsidR="00312F58" w:rsidRDefault="00000000">
            <w:pPr>
              <w:keepNext/>
              <w:spacing w:before="20" w:after="20"/>
              <w:jc w:val="left"/>
            </w:pPr>
            <w:r>
              <w:t>Importancia</w:t>
            </w:r>
          </w:p>
        </w:tc>
        <w:tc>
          <w:tcPr>
            <w:tcW w:w="6873" w:type="dxa"/>
          </w:tcPr>
          <w:p w14:paraId="45005341"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312F58" w14:paraId="65E3D09A"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334261A" w14:textId="77777777" w:rsidR="00312F58" w:rsidRDefault="00000000">
            <w:pPr>
              <w:spacing w:before="20" w:after="20"/>
              <w:jc w:val="left"/>
            </w:pPr>
            <w:r>
              <w:t>Estado</w:t>
            </w:r>
          </w:p>
        </w:tc>
        <w:tc>
          <w:tcPr>
            <w:tcW w:w="6873" w:type="dxa"/>
            <w:shd w:val="clear" w:color="auto" w:fill="D9E2F3"/>
          </w:tcPr>
          <w:p w14:paraId="22A66E57"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6FC68B58" w14:textId="77777777" w:rsidR="00312F58" w:rsidRDefault="00312F58"/>
    <w:p w14:paraId="2EDCA249" w14:textId="77777777" w:rsidR="00312F58" w:rsidRDefault="00000000">
      <w:pPr>
        <w:pStyle w:val="Caption"/>
        <w:keepNext/>
      </w:pPr>
      <w:bookmarkStart w:id="80" w:name="_Toc242250696"/>
      <w:r>
        <w:lastRenderedPageBreak/>
        <w:t xml:space="preserve">Tabla </w:t>
      </w:r>
      <w:r>
        <w:fldChar w:fldCharType="begin"/>
      </w:r>
      <w:r>
        <w:instrText xml:space="preserve"> SEQ Tabla \* ARABIC </w:instrText>
      </w:r>
      <w:r>
        <w:fldChar w:fldCharType="separate"/>
      </w:r>
      <w:r w:rsidR="00790DE4">
        <w:rPr>
          <w:noProof/>
        </w:rPr>
        <w:t>50</w:t>
      </w:r>
      <w:r>
        <w:fldChar w:fldCharType="end"/>
      </w:r>
      <w:r>
        <w:t>. Requerimiento no funcional Sin base de datos</w:t>
      </w:r>
      <w:bookmarkEnd w:id="80"/>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519B8E79"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614A92F9" w14:textId="77777777" w:rsidR="00312F58" w:rsidRDefault="00000000">
            <w:pPr>
              <w:keepNext/>
              <w:spacing w:before="40" w:after="40"/>
              <w:jc w:val="left"/>
            </w:pPr>
            <w:r>
              <w:rPr>
                <w:color w:val="FFFFFF"/>
              </w:rPr>
              <w:t>RNF-007</w:t>
            </w:r>
          </w:p>
        </w:tc>
        <w:tc>
          <w:tcPr>
            <w:tcW w:w="6873" w:type="dxa"/>
            <w:shd w:val="clear" w:color="auto" w:fill="4472C4"/>
          </w:tcPr>
          <w:p w14:paraId="04F54D1A"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Sin base de datos</w:t>
            </w:r>
          </w:p>
        </w:tc>
      </w:tr>
      <w:tr w:rsidR="00312F58" w14:paraId="36050BE2"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7B5A25B" w14:textId="77777777" w:rsidR="00312F58" w:rsidRDefault="00000000">
            <w:pPr>
              <w:keepNext/>
              <w:spacing w:before="20" w:after="20"/>
              <w:jc w:val="left"/>
            </w:pPr>
            <w:r>
              <w:t>Descripción</w:t>
            </w:r>
          </w:p>
        </w:tc>
        <w:tc>
          <w:tcPr>
            <w:tcW w:w="6873" w:type="dxa"/>
            <w:shd w:val="clear" w:color="auto" w:fill="D9E2F3"/>
          </w:tcPr>
          <w:p w14:paraId="6E225433"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no debe utilizar ningún motor de base de datos. El catálogo, las credenciales del usuario único y los tokens activos se mantienen en memoria o en archivos de configuración.</w:t>
            </w:r>
          </w:p>
        </w:tc>
      </w:tr>
      <w:tr w:rsidR="00312F58" w14:paraId="2902551F"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7AA5B18B" w14:textId="77777777" w:rsidR="00312F58" w:rsidRDefault="00000000">
            <w:pPr>
              <w:keepNext/>
              <w:spacing w:before="20" w:after="20"/>
              <w:jc w:val="left"/>
            </w:pPr>
            <w:r>
              <w:t>Importancia</w:t>
            </w:r>
          </w:p>
        </w:tc>
        <w:tc>
          <w:tcPr>
            <w:tcW w:w="6873" w:type="dxa"/>
          </w:tcPr>
          <w:p w14:paraId="41991689"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312F58" w14:paraId="4DC31D42"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9884773" w14:textId="77777777" w:rsidR="00312F58" w:rsidRDefault="00000000">
            <w:pPr>
              <w:spacing w:before="20" w:after="20"/>
              <w:jc w:val="left"/>
            </w:pPr>
            <w:r>
              <w:t>Estado</w:t>
            </w:r>
          </w:p>
        </w:tc>
        <w:tc>
          <w:tcPr>
            <w:tcW w:w="6873" w:type="dxa"/>
            <w:shd w:val="clear" w:color="auto" w:fill="D9E2F3"/>
          </w:tcPr>
          <w:p w14:paraId="5C29E1AA"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51465966" w14:textId="77777777" w:rsidR="00312F58" w:rsidRDefault="00312F58"/>
    <w:p w14:paraId="12E07187" w14:textId="77777777" w:rsidR="00312F58" w:rsidRDefault="00000000">
      <w:pPr>
        <w:pStyle w:val="Caption"/>
        <w:keepNext/>
      </w:pPr>
      <w:bookmarkStart w:id="81" w:name="_Toc242250697"/>
      <w:r>
        <w:t xml:space="preserve">Tabla </w:t>
      </w:r>
      <w:r>
        <w:fldChar w:fldCharType="begin"/>
      </w:r>
      <w:r>
        <w:instrText xml:space="preserve"> SEQ Tabla \* ARABIC </w:instrText>
      </w:r>
      <w:r>
        <w:fldChar w:fldCharType="separate"/>
      </w:r>
      <w:r w:rsidR="00790DE4">
        <w:rPr>
          <w:noProof/>
        </w:rPr>
        <w:t>51</w:t>
      </w:r>
      <w:r>
        <w:fldChar w:fldCharType="end"/>
      </w:r>
      <w:r>
        <w:t>. Requerimiento no funcional Separación de capas</w:t>
      </w:r>
      <w:bookmarkEnd w:id="81"/>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07A2D9D7"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477008DB" w14:textId="77777777" w:rsidR="00312F58" w:rsidRDefault="00000000">
            <w:pPr>
              <w:keepNext/>
              <w:spacing w:before="40" w:after="40"/>
              <w:jc w:val="left"/>
            </w:pPr>
            <w:r>
              <w:rPr>
                <w:color w:val="FFFFFF"/>
              </w:rPr>
              <w:t>RNF-008</w:t>
            </w:r>
          </w:p>
        </w:tc>
        <w:tc>
          <w:tcPr>
            <w:tcW w:w="6873" w:type="dxa"/>
            <w:shd w:val="clear" w:color="auto" w:fill="4472C4"/>
          </w:tcPr>
          <w:p w14:paraId="301097F8"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Separación de capas</w:t>
            </w:r>
          </w:p>
        </w:tc>
      </w:tr>
      <w:tr w:rsidR="00312F58" w14:paraId="4D3E007B"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D8BD14B" w14:textId="77777777" w:rsidR="00312F58" w:rsidRDefault="00000000">
            <w:pPr>
              <w:keepNext/>
              <w:spacing w:before="20" w:after="20"/>
              <w:jc w:val="left"/>
            </w:pPr>
            <w:r>
              <w:t>Descripción</w:t>
            </w:r>
          </w:p>
        </w:tc>
        <w:tc>
          <w:tcPr>
            <w:tcW w:w="6873" w:type="dxa"/>
            <w:shd w:val="clear" w:color="auto" w:fill="D9E2F3"/>
          </w:tcPr>
          <w:p w14:paraId="47E8E8F6"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La lógica de cálculo debe estar separada de los puntos de exposición (capas de exposición, negocio, dominio, conversión y seguridad), de modo que el núcleo sea reutilizable con cualquier protocolo.</w:t>
            </w:r>
          </w:p>
        </w:tc>
      </w:tr>
      <w:tr w:rsidR="00312F58" w14:paraId="5484F315"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5EA543BA" w14:textId="77777777" w:rsidR="00312F58" w:rsidRDefault="00000000">
            <w:pPr>
              <w:keepNext/>
              <w:spacing w:before="20" w:after="20"/>
              <w:jc w:val="left"/>
            </w:pPr>
            <w:r>
              <w:t>Importancia</w:t>
            </w:r>
          </w:p>
        </w:tc>
        <w:tc>
          <w:tcPr>
            <w:tcW w:w="6873" w:type="dxa"/>
          </w:tcPr>
          <w:p w14:paraId="052416A2"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312F58" w14:paraId="1525C70D"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B6E493E" w14:textId="77777777" w:rsidR="00312F58" w:rsidRDefault="00000000">
            <w:pPr>
              <w:spacing w:before="20" w:after="20"/>
              <w:jc w:val="left"/>
            </w:pPr>
            <w:r>
              <w:t>Estado</w:t>
            </w:r>
          </w:p>
        </w:tc>
        <w:tc>
          <w:tcPr>
            <w:tcW w:w="6873" w:type="dxa"/>
            <w:shd w:val="clear" w:color="auto" w:fill="D9E2F3"/>
          </w:tcPr>
          <w:p w14:paraId="20FC967C"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6551F372" w14:textId="77777777" w:rsidR="00312F58" w:rsidRDefault="00312F58"/>
    <w:p w14:paraId="13F53F53" w14:textId="77777777" w:rsidR="00312F58" w:rsidRDefault="00000000">
      <w:pPr>
        <w:pStyle w:val="Caption"/>
        <w:keepNext/>
      </w:pPr>
      <w:bookmarkStart w:id="82" w:name="_Toc242250698"/>
      <w:r>
        <w:t xml:space="preserve">Tabla </w:t>
      </w:r>
      <w:r>
        <w:fldChar w:fldCharType="begin"/>
      </w:r>
      <w:r>
        <w:instrText xml:space="preserve"> SEQ Tabla \* ARABIC </w:instrText>
      </w:r>
      <w:r>
        <w:fldChar w:fldCharType="separate"/>
      </w:r>
      <w:r w:rsidR="00790DE4">
        <w:rPr>
          <w:noProof/>
        </w:rPr>
        <w:t>52</w:t>
      </w:r>
      <w:r>
        <w:fldChar w:fldCharType="end"/>
      </w:r>
      <w:r>
        <w:t>. Requerimiento no funcional Consistencia multicanal</w:t>
      </w:r>
      <w:bookmarkEnd w:id="82"/>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1EFEFB68"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428AFDA3" w14:textId="77777777" w:rsidR="00312F58" w:rsidRDefault="00000000">
            <w:pPr>
              <w:keepNext/>
              <w:spacing w:before="40" w:after="40"/>
              <w:jc w:val="left"/>
            </w:pPr>
            <w:r>
              <w:rPr>
                <w:color w:val="FFFFFF"/>
              </w:rPr>
              <w:t>RNF-009</w:t>
            </w:r>
          </w:p>
        </w:tc>
        <w:tc>
          <w:tcPr>
            <w:tcW w:w="6873" w:type="dxa"/>
            <w:shd w:val="clear" w:color="auto" w:fill="4472C4"/>
          </w:tcPr>
          <w:p w14:paraId="69312FAD"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Consistencia multicanal</w:t>
            </w:r>
          </w:p>
        </w:tc>
      </w:tr>
      <w:tr w:rsidR="00312F58" w14:paraId="036DF749"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6FF8C6A" w14:textId="77777777" w:rsidR="00312F58" w:rsidRDefault="00000000">
            <w:pPr>
              <w:keepNext/>
              <w:spacing w:before="20" w:after="20"/>
              <w:jc w:val="left"/>
            </w:pPr>
            <w:r>
              <w:t>Descripción</w:t>
            </w:r>
          </w:p>
        </w:tc>
        <w:tc>
          <w:tcPr>
            <w:tcW w:w="6873" w:type="dxa"/>
            <w:shd w:val="clear" w:color="auto" w:fill="D9E2F3"/>
          </w:tcPr>
          <w:p w14:paraId="04BA8ADD"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Los cuatro clientes deben consumir los mismos servicios de la misma forma y no deben implementar lógica de conversión, garantizando resultados idénticos en todos los canales.</w:t>
            </w:r>
          </w:p>
        </w:tc>
      </w:tr>
      <w:tr w:rsidR="00312F58" w14:paraId="767F0FF0"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2CB46B6F" w14:textId="77777777" w:rsidR="00312F58" w:rsidRDefault="00000000">
            <w:pPr>
              <w:keepNext/>
              <w:spacing w:before="20" w:after="20"/>
              <w:jc w:val="left"/>
            </w:pPr>
            <w:r>
              <w:t>Importancia</w:t>
            </w:r>
          </w:p>
        </w:tc>
        <w:tc>
          <w:tcPr>
            <w:tcW w:w="6873" w:type="dxa"/>
          </w:tcPr>
          <w:p w14:paraId="208A58D8"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312F58" w14:paraId="78C24D49"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393503E" w14:textId="77777777" w:rsidR="00312F58" w:rsidRDefault="00000000">
            <w:pPr>
              <w:spacing w:before="20" w:after="20"/>
              <w:jc w:val="left"/>
            </w:pPr>
            <w:r>
              <w:t>Estado</w:t>
            </w:r>
          </w:p>
        </w:tc>
        <w:tc>
          <w:tcPr>
            <w:tcW w:w="6873" w:type="dxa"/>
            <w:shd w:val="clear" w:color="auto" w:fill="D9E2F3"/>
          </w:tcPr>
          <w:p w14:paraId="457A1D49"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511BEC92" w14:textId="77777777" w:rsidR="00312F58" w:rsidRDefault="00312F58"/>
    <w:p w14:paraId="374F6B0A" w14:textId="77777777" w:rsidR="00312F58" w:rsidRDefault="00000000">
      <w:pPr>
        <w:pStyle w:val="Caption"/>
        <w:keepNext/>
      </w:pPr>
      <w:bookmarkStart w:id="83" w:name="_Toc242250699"/>
      <w:r>
        <w:t xml:space="preserve">Tabla </w:t>
      </w:r>
      <w:r>
        <w:fldChar w:fldCharType="begin"/>
      </w:r>
      <w:r>
        <w:instrText xml:space="preserve"> SEQ Tabla \* ARABIC </w:instrText>
      </w:r>
      <w:r>
        <w:fldChar w:fldCharType="separate"/>
      </w:r>
      <w:r w:rsidR="00790DE4">
        <w:rPr>
          <w:noProof/>
        </w:rPr>
        <w:t>53</w:t>
      </w:r>
      <w:r>
        <w:fldChar w:fldCharType="end"/>
      </w:r>
      <w:r>
        <w:t>. Requerimiento no funcional Respuesta garantizada</w:t>
      </w:r>
      <w:bookmarkEnd w:id="83"/>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7DF3D607"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7CCA3BD7" w14:textId="77777777" w:rsidR="00312F58" w:rsidRDefault="00000000">
            <w:pPr>
              <w:keepNext/>
              <w:spacing w:before="40" w:after="40"/>
              <w:jc w:val="left"/>
            </w:pPr>
            <w:r>
              <w:rPr>
                <w:color w:val="FFFFFF"/>
              </w:rPr>
              <w:t>RNF-010</w:t>
            </w:r>
          </w:p>
        </w:tc>
        <w:tc>
          <w:tcPr>
            <w:tcW w:w="6873" w:type="dxa"/>
            <w:shd w:val="clear" w:color="auto" w:fill="4472C4"/>
          </w:tcPr>
          <w:p w14:paraId="7566A5CE"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Respuesta garantizada</w:t>
            </w:r>
          </w:p>
        </w:tc>
      </w:tr>
      <w:tr w:rsidR="00312F58" w14:paraId="2CD875C8"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E66D709" w14:textId="77777777" w:rsidR="00312F58" w:rsidRDefault="00000000">
            <w:pPr>
              <w:keepNext/>
              <w:spacing w:before="20" w:after="20"/>
              <w:jc w:val="left"/>
            </w:pPr>
            <w:r>
              <w:t>Descripción</w:t>
            </w:r>
          </w:p>
        </w:tc>
        <w:tc>
          <w:tcPr>
            <w:tcW w:w="6873" w:type="dxa"/>
            <w:shd w:val="clear" w:color="auto" w:fill="D9E2F3"/>
          </w:tcPr>
          <w:p w14:paraId="1A543DED"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Toda petición, válida o no, debe recibir una respuesta estructurada del servidor; ninguna excepción debe quedar sin controlar.</w:t>
            </w:r>
          </w:p>
        </w:tc>
      </w:tr>
      <w:tr w:rsidR="00312F58" w14:paraId="645F9FDA"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072B347B" w14:textId="77777777" w:rsidR="00312F58" w:rsidRDefault="00000000">
            <w:pPr>
              <w:keepNext/>
              <w:spacing w:before="20" w:after="20"/>
              <w:jc w:val="left"/>
            </w:pPr>
            <w:r>
              <w:t>Importancia</w:t>
            </w:r>
          </w:p>
        </w:tc>
        <w:tc>
          <w:tcPr>
            <w:tcW w:w="6873" w:type="dxa"/>
          </w:tcPr>
          <w:p w14:paraId="1F88F65A"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312F58" w14:paraId="3BBB5250"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3846123" w14:textId="77777777" w:rsidR="00312F58" w:rsidRDefault="00000000">
            <w:pPr>
              <w:spacing w:before="20" w:after="20"/>
              <w:jc w:val="left"/>
            </w:pPr>
            <w:r>
              <w:t>Estado</w:t>
            </w:r>
          </w:p>
        </w:tc>
        <w:tc>
          <w:tcPr>
            <w:tcW w:w="6873" w:type="dxa"/>
            <w:shd w:val="clear" w:color="auto" w:fill="D9E2F3"/>
          </w:tcPr>
          <w:p w14:paraId="488F479E"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1C519FB5" w14:textId="77777777" w:rsidR="00312F58" w:rsidRDefault="00312F58"/>
    <w:p w14:paraId="026891AA" w14:textId="77777777" w:rsidR="00312F58" w:rsidRDefault="00000000">
      <w:pPr>
        <w:pStyle w:val="Caption"/>
        <w:keepNext/>
      </w:pPr>
      <w:bookmarkStart w:id="84" w:name="_Toc242250700"/>
      <w:r>
        <w:lastRenderedPageBreak/>
        <w:t xml:space="preserve">Tabla </w:t>
      </w:r>
      <w:r>
        <w:fldChar w:fldCharType="begin"/>
      </w:r>
      <w:r>
        <w:instrText xml:space="preserve"> SEQ Tabla \* ARABIC </w:instrText>
      </w:r>
      <w:r>
        <w:fldChar w:fldCharType="separate"/>
      </w:r>
      <w:r w:rsidR="00790DE4">
        <w:rPr>
          <w:noProof/>
        </w:rPr>
        <w:t>54</w:t>
      </w:r>
      <w:r>
        <w:fldChar w:fldCharType="end"/>
      </w:r>
      <w:r>
        <w:t>. Requerimiento no funcional Usabilidad</w:t>
      </w:r>
      <w:bookmarkEnd w:id="84"/>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65083D61"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00A8CF00" w14:textId="77777777" w:rsidR="00312F58" w:rsidRDefault="00000000">
            <w:pPr>
              <w:keepNext/>
              <w:spacing w:before="40" w:after="40"/>
              <w:jc w:val="left"/>
            </w:pPr>
            <w:r>
              <w:rPr>
                <w:color w:val="FFFFFF"/>
              </w:rPr>
              <w:t>RNF-011</w:t>
            </w:r>
          </w:p>
        </w:tc>
        <w:tc>
          <w:tcPr>
            <w:tcW w:w="6873" w:type="dxa"/>
            <w:shd w:val="clear" w:color="auto" w:fill="4472C4"/>
          </w:tcPr>
          <w:p w14:paraId="6719D4DE"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Usabilidad</w:t>
            </w:r>
          </w:p>
        </w:tc>
      </w:tr>
      <w:tr w:rsidR="00312F58" w14:paraId="2E5BC6B3"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8279F30" w14:textId="77777777" w:rsidR="00312F58" w:rsidRDefault="00000000">
            <w:pPr>
              <w:keepNext/>
              <w:spacing w:before="20" w:after="20"/>
              <w:jc w:val="left"/>
            </w:pPr>
            <w:r>
              <w:t>Descripción</w:t>
            </w:r>
          </w:p>
        </w:tc>
        <w:tc>
          <w:tcPr>
            <w:tcW w:w="6873" w:type="dxa"/>
            <w:shd w:val="clear" w:color="auto" w:fill="D9E2F3"/>
          </w:tcPr>
          <w:p w14:paraId="7312ABF5"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Las interfaces gráficas de escritorio, web y móvil deben mantener un diseño uniforme e intuitivo; el cliente de consola debe presentar menús numéricos claros.</w:t>
            </w:r>
          </w:p>
        </w:tc>
      </w:tr>
      <w:tr w:rsidR="00312F58" w14:paraId="5C4BF8A9"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11E27BB3" w14:textId="77777777" w:rsidR="00312F58" w:rsidRDefault="00000000">
            <w:pPr>
              <w:keepNext/>
              <w:spacing w:before="20" w:after="20"/>
              <w:jc w:val="left"/>
            </w:pPr>
            <w:r>
              <w:t>Importancia</w:t>
            </w:r>
          </w:p>
        </w:tc>
        <w:tc>
          <w:tcPr>
            <w:tcW w:w="6873" w:type="dxa"/>
          </w:tcPr>
          <w:p w14:paraId="38B03E1F"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312F58" w14:paraId="5097A373"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98F5D95" w14:textId="77777777" w:rsidR="00312F58" w:rsidRDefault="00000000">
            <w:pPr>
              <w:spacing w:before="20" w:after="20"/>
              <w:jc w:val="left"/>
            </w:pPr>
            <w:r>
              <w:t>Estado</w:t>
            </w:r>
          </w:p>
        </w:tc>
        <w:tc>
          <w:tcPr>
            <w:tcW w:w="6873" w:type="dxa"/>
            <w:shd w:val="clear" w:color="auto" w:fill="D9E2F3"/>
          </w:tcPr>
          <w:p w14:paraId="3C061670"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646647AB" w14:textId="77777777" w:rsidR="00312F58" w:rsidRDefault="00312F58"/>
    <w:p w14:paraId="42D8639B" w14:textId="77777777" w:rsidR="00312F58" w:rsidRDefault="00000000">
      <w:pPr>
        <w:pStyle w:val="Caption"/>
        <w:keepNext/>
      </w:pPr>
      <w:bookmarkStart w:id="85" w:name="_Toc242250701"/>
      <w:r>
        <w:t xml:space="preserve">Tabla </w:t>
      </w:r>
      <w:r>
        <w:fldChar w:fldCharType="begin"/>
      </w:r>
      <w:r>
        <w:instrText xml:space="preserve"> SEQ Tabla \* ARABIC </w:instrText>
      </w:r>
      <w:r>
        <w:fldChar w:fldCharType="separate"/>
      </w:r>
      <w:r w:rsidR="00790DE4">
        <w:rPr>
          <w:noProof/>
        </w:rPr>
        <w:t>55</w:t>
      </w:r>
      <w:r>
        <w:fldChar w:fldCharType="end"/>
      </w:r>
      <w:r>
        <w:t>. Requerimiento no funcional Documentación</w:t>
      </w:r>
      <w:bookmarkEnd w:id="85"/>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312F58" w14:paraId="3DF4E757"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02720E26" w14:textId="77777777" w:rsidR="00312F58" w:rsidRDefault="00000000">
            <w:pPr>
              <w:keepNext/>
              <w:spacing w:before="40" w:after="40"/>
              <w:jc w:val="left"/>
            </w:pPr>
            <w:r>
              <w:rPr>
                <w:color w:val="FFFFFF"/>
              </w:rPr>
              <w:t>RNF-012</w:t>
            </w:r>
          </w:p>
        </w:tc>
        <w:tc>
          <w:tcPr>
            <w:tcW w:w="6873" w:type="dxa"/>
            <w:shd w:val="clear" w:color="auto" w:fill="4472C4"/>
          </w:tcPr>
          <w:p w14:paraId="6C957D4D" w14:textId="77777777" w:rsidR="00312F58"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Documentación</w:t>
            </w:r>
          </w:p>
        </w:tc>
      </w:tr>
      <w:tr w:rsidR="00312F58" w14:paraId="295FA007"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75BC274" w14:textId="77777777" w:rsidR="00312F58" w:rsidRDefault="00000000">
            <w:pPr>
              <w:keepNext/>
              <w:spacing w:before="20" w:after="20"/>
              <w:jc w:val="left"/>
            </w:pPr>
            <w:r>
              <w:t>Descripción</w:t>
            </w:r>
          </w:p>
        </w:tc>
        <w:tc>
          <w:tcPr>
            <w:tcW w:w="6873" w:type="dxa"/>
            <w:shd w:val="clear" w:color="auto" w:fill="D9E2F3"/>
          </w:tcPr>
          <w:p w14:paraId="163FD1C8" w14:textId="77777777" w:rsidR="00312F58"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contar con un manual de usuario para cada cliente y un manual técnico que describa los servicios, su contrato y su despliegue, para facilitar el mantenimiento futuro.</w:t>
            </w:r>
          </w:p>
        </w:tc>
      </w:tr>
      <w:tr w:rsidR="00312F58" w14:paraId="53209BEB"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2127" w:type="dxa"/>
          </w:tcPr>
          <w:p w14:paraId="548AF320" w14:textId="77777777" w:rsidR="00312F58" w:rsidRDefault="00000000">
            <w:pPr>
              <w:keepNext/>
              <w:spacing w:before="20" w:after="20"/>
              <w:jc w:val="left"/>
            </w:pPr>
            <w:r>
              <w:t>Importancia</w:t>
            </w:r>
          </w:p>
        </w:tc>
        <w:tc>
          <w:tcPr>
            <w:tcW w:w="6873" w:type="dxa"/>
          </w:tcPr>
          <w:p w14:paraId="719DF082" w14:textId="77777777" w:rsidR="00312F58"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312F58" w14:paraId="44B3AAC7"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50A6768" w14:textId="77777777" w:rsidR="00312F58" w:rsidRDefault="00000000">
            <w:pPr>
              <w:spacing w:before="20" w:after="20"/>
              <w:jc w:val="left"/>
            </w:pPr>
            <w:r>
              <w:t>Estado</w:t>
            </w:r>
          </w:p>
        </w:tc>
        <w:tc>
          <w:tcPr>
            <w:tcW w:w="6873" w:type="dxa"/>
            <w:shd w:val="clear" w:color="auto" w:fill="D9E2F3"/>
          </w:tcPr>
          <w:p w14:paraId="1B2DBCE0"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3BAB601F" w14:textId="77777777" w:rsidR="00312F58" w:rsidRDefault="00312F58"/>
    <w:p w14:paraId="38935835" w14:textId="77777777" w:rsidR="00312F58" w:rsidRDefault="00000000">
      <w:pPr>
        <w:pStyle w:val="Heading2"/>
        <w:numPr>
          <w:ilvl w:val="1"/>
          <w:numId w:val="20"/>
        </w:numPr>
      </w:pPr>
      <w:bookmarkStart w:id="86" w:name="_Toc242250635"/>
      <w:r>
        <w:t>Otros Requerimientos</w:t>
      </w:r>
      <w:bookmarkEnd w:id="86"/>
    </w:p>
    <w:p w14:paraId="07ABC605" w14:textId="77777777" w:rsidR="00312F58" w:rsidRDefault="00000000">
      <w:pPr>
        <w:pStyle w:val="Heading3"/>
        <w:numPr>
          <w:ilvl w:val="2"/>
          <w:numId w:val="20"/>
        </w:numPr>
      </w:pPr>
      <w:bookmarkStart w:id="87" w:name="_Toc242250636"/>
      <w:r>
        <w:t>Restricciones de Diseño</w:t>
      </w:r>
      <w:bookmarkEnd w:id="87"/>
    </w:p>
    <w:p w14:paraId="63D85C58" w14:textId="77777777" w:rsidR="00312F58" w:rsidRDefault="00000000">
      <w:pPr>
        <w:pStyle w:val="ListParagraph"/>
        <w:numPr>
          <w:ilvl w:val="0"/>
          <w:numId w:val="34"/>
        </w:numPr>
      </w:pPr>
      <w:r>
        <w:t>Se debe mantener la misma línea gráfica, paleta de colores y distribución visual en los clientes con interfaz gráfica (web, móvil y escritorio).</w:t>
      </w:r>
    </w:p>
    <w:p w14:paraId="7E5B9473" w14:textId="77777777" w:rsidR="00312F58" w:rsidRDefault="00000000">
      <w:pPr>
        <w:pStyle w:val="ListParagraph"/>
        <w:numPr>
          <w:ilvl w:val="0"/>
          <w:numId w:val="34"/>
        </w:numPr>
      </w:pPr>
      <w:r>
        <w:t>El cliente de consola opera mediante una interfaz de texto (CLI), priorizando la claridad de los menús y de los resultados.</w:t>
      </w:r>
    </w:p>
    <w:p w14:paraId="1A5B02FB" w14:textId="77777777" w:rsidR="00312F58" w:rsidRDefault="00000000">
      <w:pPr>
        <w:pStyle w:val="ListParagraph"/>
        <w:numPr>
          <w:ilvl w:val="0"/>
          <w:numId w:val="34"/>
        </w:numPr>
      </w:pPr>
      <w:r>
        <w:t>Los clientes nunca deben conocer directamente las clases que realizan los cálculos; solo consumen los servicios publicados.</w:t>
      </w:r>
    </w:p>
    <w:p w14:paraId="308E0CC2" w14:textId="77777777" w:rsidR="00312F58" w:rsidRDefault="00000000">
      <w:pPr>
        <w:pStyle w:val="ListParagraph"/>
        <w:numPr>
          <w:ilvl w:val="0"/>
          <w:numId w:val="34"/>
        </w:numPr>
      </w:pPr>
      <w:r>
        <w:t>El código del servidor debe organizarse en las capas indicadas en la siguiente tabla.</w:t>
      </w:r>
    </w:p>
    <w:p w14:paraId="548C4372" w14:textId="77777777" w:rsidR="00312F58" w:rsidRDefault="00000000">
      <w:pPr>
        <w:pStyle w:val="Caption"/>
        <w:keepNext/>
      </w:pPr>
      <w:bookmarkStart w:id="88" w:name="_Toc242250702"/>
      <w:r>
        <w:t xml:space="preserve">Tabla </w:t>
      </w:r>
      <w:r>
        <w:fldChar w:fldCharType="begin"/>
      </w:r>
      <w:r>
        <w:instrText xml:space="preserve"> SEQ Tabla \* ARABIC </w:instrText>
      </w:r>
      <w:r>
        <w:fldChar w:fldCharType="separate"/>
      </w:r>
      <w:r w:rsidR="00790DE4">
        <w:rPr>
          <w:noProof/>
        </w:rPr>
        <w:t>56</w:t>
      </w:r>
      <w:r>
        <w:fldChar w:fldCharType="end"/>
      </w:r>
      <w:r>
        <w:t>. Organización en capas del servidor</w:t>
      </w:r>
      <w:bookmarkEnd w:id="88"/>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1227"/>
        <w:gridCol w:w="2182"/>
        <w:gridCol w:w="2727"/>
        <w:gridCol w:w="2864"/>
      </w:tblGrid>
      <w:tr w:rsidR="00312F58" w14:paraId="7E6D6712"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27" w:type="dxa"/>
            <w:shd w:val="clear" w:color="auto" w:fill="4472C4"/>
          </w:tcPr>
          <w:p w14:paraId="24044581" w14:textId="77777777" w:rsidR="00312F58" w:rsidRDefault="00000000">
            <w:pPr>
              <w:spacing w:before="40" w:after="40"/>
              <w:jc w:val="left"/>
            </w:pPr>
            <w:r>
              <w:rPr>
                <w:color w:val="FFFFFF"/>
              </w:rPr>
              <w:t>Capa</w:t>
            </w:r>
          </w:p>
        </w:tc>
        <w:tc>
          <w:tcPr>
            <w:tcW w:w="2182" w:type="dxa"/>
            <w:shd w:val="clear" w:color="auto" w:fill="4472C4"/>
          </w:tcPr>
          <w:p w14:paraId="52EB3E94" w14:textId="77777777" w:rsidR="00312F58"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Paquete / espacio de nombres</w:t>
            </w:r>
          </w:p>
        </w:tc>
        <w:tc>
          <w:tcPr>
            <w:tcW w:w="2727" w:type="dxa"/>
            <w:shd w:val="clear" w:color="auto" w:fill="4472C4"/>
          </w:tcPr>
          <w:p w14:paraId="25CC9001" w14:textId="77777777" w:rsidR="00312F58"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Componentes</w:t>
            </w:r>
          </w:p>
        </w:tc>
        <w:tc>
          <w:tcPr>
            <w:tcW w:w="2864" w:type="dxa"/>
            <w:shd w:val="clear" w:color="auto" w:fill="4472C4"/>
          </w:tcPr>
          <w:p w14:paraId="33BD40D8" w14:textId="77777777" w:rsidR="00312F58"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Responsabilidad</w:t>
            </w:r>
          </w:p>
        </w:tc>
      </w:tr>
      <w:tr w:rsidR="00312F58" w14:paraId="15E03DAA"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27" w:type="dxa"/>
            <w:shd w:val="clear" w:color="auto" w:fill="D9E2F3"/>
          </w:tcPr>
          <w:p w14:paraId="46181E1E" w14:textId="77777777" w:rsidR="00312F58" w:rsidRDefault="00000000">
            <w:pPr>
              <w:spacing w:before="20" w:after="20"/>
              <w:jc w:val="left"/>
            </w:pPr>
            <w:r>
              <w:t>Exposición</w:t>
            </w:r>
          </w:p>
        </w:tc>
        <w:tc>
          <w:tcPr>
            <w:tcW w:w="2182" w:type="dxa"/>
            <w:shd w:val="clear" w:color="auto" w:fill="D9E2F3"/>
          </w:tcPr>
          <w:p w14:paraId="2648330D"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com.convertidor.resource</w:t>
            </w:r>
          </w:p>
        </w:tc>
        <w:tc>
          <w:tcPr>
            <w:tcW w:w="2727" w:type="dxa"/>
            <w:shd w:val="clear" w:color="auto" w:fill="D9E2F3"/>
          </w:tcPr>
          <w:p w14:paraId="3ADB3E82"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AuthResource.java, CatalogoResource.java, ConversionResource.java (@Path)</w:t>
            </w:r>
          </w:p>
        </w:tc>
        <w:tc>
          <w:tcPr>
            <w:tcW w:w="2864" w:type="dxa"/>
            <w:shd w:val="clear" w:color="auto" w:fill="D9E2F3"/>
          </w:tcPr>
          <w:p w14:paraId="07F9D154"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Publica los endpoints REST y transforma las peticiones HTTP en llamadas a la capa de negocio. No contiene lógica de cálculo.</w:t>
            </w:r>
          </w:p>
        </w:tc>
      </w:tr>
      <w:tr w:rsidR="00312F58" w14:paraId="5082A8D3"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1227" w:type="dxa"/>
          </w:tcPr>
          <w:p w14:paraId="56AA546F" w14:textId="77777777" w:rsidR="00312F58" w:rsidRDefault="00000000">
            <w:pPr>
              <w:spacing w:before="20" w:after="20"/>
              <w:jc w:val="left"/>
            </w:pPr>
            <w:r>
              <w:t>Negocio</w:t>
            </w:r>
          </w:p>
        </w:tc>
        <w:tc>
          <w:tcPr>
            <w:tcW w:w="2182" w:type="dxa"/>
          </w:tcPr>
          <w:p w14:paraId="5F761092"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com.convertidor.business</w:t>
            </w:r>
          </w:p>
        </w:tc>
        <w:tc>
          <w:tcPr>
            <w:tcW w:w="2727" w:type="dxa"/>
          </w:tcPr>
          <w:p w14:paraId="4F66A09B"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AutenticacionService.java, CatalogoService.java, ConversionService.java</w:t>
            </w:r>
          </w:p>
        </w:tc>
        <w:tc>
          <w:tcPr>
            <w:tcW w:w="2864" w:type="dxa"/>
          </w:tcPr>
          <w:p w14:paraId="2F2C45E8"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Coordina la autenticación, la consulta del catálogo y el proceso de conversión.</w:t>
            </w:r>
          </w:p>
        </w:tc>
      </w:tr>
      <w:tr w:rsidR="00312F58" w14:paraId="0376E491"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27" w:type="dxa"/>
            <w:shd w:val="clear" w:color="auto" w:fill="D9E2F3"/>
          </w:tcPr>
          <w:p w14:paraId="3F9394CC" w14:textId="77777777" w:rsidR="00312F58" w:rsidRDefault="00000000">
            <w:pPr>
              <w:spacing w:before="20" w:after="20"/>
              <w:jc w:val="left"/>
            </w:pPr>
            <w:r>
              <w:t>Dominio</w:t>
            </w:r>
          </w:p>
        </w:tc>
        <w:tc>
          <w:tcPr>
            <w:tcW w:w="2182" w:type="dxa"/>
            <w:shd w:val="clear" w:color="auto" w:fill="D9E2F3"/>
          </w:tcPr>
          <w:p w14:paraId="1BC03067"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com.convertidor.domain</w:t>
            </w:r>
          </w:p>
        </w:tc>
        <w:tc>
          <w:tcPr>
            <w:tcW w:w="2727" w:type="dxa"/>
            <w:shd w:val="clear" w:color="auto" w:fill="D9E2F3"/>
          </w:tcPr>
          <w:p w14:paraId="370D8E2D"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Categoria.java, Unidad.java, SolicitudConversion.java, RespuestaConversion.java</w:t>
            </w:r>
          </w:p>
        </w:tc>
        <w:tc>
          <w:tcPr>
            <w:tcW w:w="2864" w:type="dxa"/>
            <w:shd w:val="clear" w:color="auto" w:fill="D9E2F3"/>
          </w:tcPr>
          <w:p w14:paraId="1E141503"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Representa las entidades y las respuestas estructuradas del sistema.</w:t>
            </w:r>
          </w:p>
        </w:tc>
      </w:tr>
      <w:tr w:rsidR="00312F58" w14:paraId="3878CF68"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1227" w:type="dxa"/>
          </w:tcPr>
          <w:p w14:paraId="032B454D" w14:textId="77777777" w:rsidR="00312F58" w:rsidRDefault="00000000">
            <w:pPr>
              <w:spacing w:before="20" w:after="20"/>
              <w:jc w:val="left"/>
            </w:pPr>
            <w:r>
              <w:lastRenderedPageBreak/>
              <w:t>Conversión</w:t>
            </w:r>
          </w:p>
        </w:tc>
        <w:tc>
          <w:tcPr>
            <w:tcW w:w="2182" w:type="dxa"/>
          </w:tcPr>
          <w:p w14:paraId="2E0E5E69"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com.convertidor.conversion</w:t>
            </w:r>
          </w:p>
        </w:tc>
        <w:tc>
          <w:tcPr>
            <w:tcW w:w="2727" w:type="dxa"/>
          </w:tcPr>
          <w:p w14:paraId="7848A7E7"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ConversionLongitud.java, ConversionMasa.java, ConversionTemperatura.java</w:t>
            </w:r>
          </w:p>
        </w:tc>
        <w:tc>
          <w:tcPr>
            <w:tcW w:w="2864" w:type="dxa"/>
          </w:tcPr>
          <w:p w14:paraId="165E3DE2"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Contiene el motor de cálculo por categoría (estrategia por factor o por fórmula).</w:t>
            </w:r>
          </w:p>
        </w:tc>
      </w:tr>
      <w:tr w:rsidR="00312F58" w14:paraId="51CA0803"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27" w:type="dxa"/>
            <w:shd w:val="clear" w:color="auto" w:fill="D9E2F3"/>
          </w:tcPr>
          <w:p w14:paraId="0DB9AD7D" w14:textId="77777777" w:rsidR="00312F58" w:rsidRDefault="00000000">
            <w:pPr>
              <w:spacing w:before="20" w:after="20"/>
              <w:jc w:val="left"/>
            </w:pPr>
            <w:r>
              <w:t>Seguridad</w:t>
            </w:r>
          </w:p>
        </w:tc>
        <w:tc>
          <w:tcPr>
            <w:tcW w:w="2182" w:type="dxa"/>
            <w:shd w:val="clear" w:color="auto" w:fill="D9E2F3"/>
          </w:tcPr>
          <w:p w14:paraId="27414CAF"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com.convertidor.security</w:t>
            </w:r>
          </w:p>
        </w:tc>
        <w:tc>
          <w:tcPr>
            <w:tcW w:w="2727" w:type="dxa"/>
            <w:shd w:val="clear" w:color="auto" w:fill="D9E2F3"/>
          </w:tcPr>
          <w:p w14:paraId="0F2798DD"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TokenService.java, TokenFilter.java (ContainerRequestFilter)</w:t>
            </w:r>
          </w:p>
        </w:tc>
        <w:tc>
          <w:tcPr>
            <w:tcW w:w="2864" w:type="dxa"/>
            <w:shd w:val="clear" w:color="auto" w:fill="D9E2F3"/>
          </w:tcPr>
          <w:p w14:paraId="7D200E1A"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Genera, almacena en memoria, valida y expira los tokens; el filtro valida la cabecera Authorization antes de llegar al recurso.</w:t>
            </w:r>
          </w:p>
        </w:tc>
      </w:tr>
    </w:tbl>
    <w:p w14:paraId="4EA22BA3" w14:textId="77777777" w:rsidR="00312F58" w:rsidRDefault="00312F58"/>
    <w:p w14:paraId="3E70F02B" w14:textId="77777777" w:rsidR="00312F58" w:rsidRDefault="00000000">
      <w:pPr>
        <w:pStyle w:val="Heading3"/>
        <w:numPr>
          <w:ilvl w:val="2"/>
          <w:numId w:val="20"/>
        </w:numPr>
      </w:pPr>
      <w:bookmarkStart w:id="89" w:name="_Toc242250637"/>
      <w:r>
        <w:t>Restricciones de Hardware</w:t>
      </w:r>
      <w:bookmarkEnd w:id="89"/>
    </w:p>
    <w:p w14:paraId="0DBA874D" w14:textId="77777777" w:rsidR="00312F58" w:rsidRDefault="00000000">
      <w:r>
        <w:t>Los equipos disponibles deben tener las siguientes características:</w:t>
      </w:r>
    </w:p>
    <w:p w14:paraId="47E55B1B" w14:textId="77777777" w:rsidR="00312F58" w:rsidRDefault="00000000">
      <w:pPr>
        <w:pStyle w:val="ListParagraph"/>
        <w:numPr>
          <w:ilvl w:val="0"/>
          <w:numId w:val="34"/>
        </w:numPr>
      </w:pPr>
      <w:r>
        <w:t>Procesador Intel Core i3 o superior.</w:t>
      </w:r>
    </w:p>
    <w:p w14:paraId="44E4F53F" w14:textId="77777777" w:rsidR="00312F58" w:rsidRDefault="00000000">
      <w:pPr>
        <w:pStyle w:val="ListParagraph"/>
        <w:numPr>
          <w:ilvl w:val="0"/>
          <w:numId w:val="34"/>
        </w:numPr>
      </w:pPr>
      <w:r>
        <w:t>4 GB de RAM o superior.</w:t>
      </w:r>
    </w:p>
    <w:p w14:paraId="1EA154F2" w14:textId="77777777" w:rsidR="00312F58" w:rsidRDefault="00000000">
      <w:pPr>
        <w:pStyle w:val="ListParagraph"/>
        <w:numPr>
          <w:ilvl w:val="0"/>
          <w:numId w:val="34"/>
        </w:numPr>
      </w:pPr>
      <w:r>
        <w:t>Disco de 256 GB o superior.</w:t>
      </w:r>
    </w:p>
    <w:p w14:paraId="2E448056" w14:textId="77777777" w:rsidR="00312F58" w:rsidRDefault="00000000">
      <w:pPr>
        <w:pStyle w:val="ListParagraph"/>
        <w:numPr>
          <w:ilvl w:val="0"/>
          <w:numId w:val="34"/>
        </w:numPr>
      </w:pPr>
      <w:r>
        <w:t>Sistema operativo Windows 11 para el servidor y los clientes de consola, escritorio y web.</w:t>
      </w:r>
    </w:p>
    <w:p w14:paraId="14FC3478" w14:textId="77777777" w:rsidR="00312F58" w:rsidRDefault="00000000">
      <w:pPr>
        <w:pStyle w:val="ListParagraph"/>
        <w:numPr>
          <w:ilvl w:val="0"/>
          <w:numId w:val="34"/>
        </w:numPr>
      </w:pPr>
      <w:r>
        <w:t>Dispositivo Android 8.0 o superior (o emulador) para el cliente móvil.</w:t>
      </w:r>
    </w:p>
    <w:p w14:paraId="2A758F2D" w14:textId="77777777" w:rsidR="00312F58" w:rsidRDefault="00000000">
      <w:pPr>
        <w:pStyle w:val="Heading3"/>
        <w:numPr>
          <w:ilvl w:val="2"/>
          <w:numId w:val="20"/>
        </w:numPr>
      </w:pPr>
      <w:bookmarkStart w:id="90" w:name="_Toc242250638"/>
      <w:r>
        <w:t>Atributos de calidad</w:t>
      </w:r>
      <w:bookmarkEnd w:id="90"/>
    </w:p>
    <w:p w14:paraId="7B0271EF" w14:textId="77777777" w:rsidR="00312F58" w:rsidRDefault="00000000">
      <w:r>
        <w:rPr>
          <w:b/>
          <w:bCs/>
        </w:rPr>
        <w:t>Fiabilidad.</w:t>
      </w:r>
      <w:r>
        <w:t xml:space="preserve"> El sistema debe producir resultados correctos para todas las conversiones soportadas y responder de forma controlada ante cualquier error.</w:t>
      </w:r>
    </w:p>
    <w:p w14:paraId="27D9CDB2" w14:textId="77777777" w:rsidR="00312F58" w:rsidRDefault="00000000">
      <w:r>
        <w:rPr>
          <w:b/>
          <w:bCs/>
        </w:rPr>
        <w:t>Portabilidad e interoperabilidad.</w:t>
      </w:r>
      <w:r>
        <w:t xml:space="preserve"> Al tratarse de una arquitectura SOA con REST, cualquier cliente capaz de realizar peticiones HTTP y procesar JSON puede consumir los servicios, independientemente de su lenguaje de programación.</w:t>
      </w:r>
    </w:p>
    <w:p w14:paraId="69B4E07B" w14:textId="77777777" w:rsidR="00312F58" w:rsidRDefault="00000000">
      <w:r>
        <w:rPr>
          <w:b/>
          <w:bCs/>
        </w:rPr>
        <w:t>Seguridad.</w:t>
      </w:r>
      <w:r>
        <w:t xml:space="preserve"> El acceso a los servicios de catálogo y conversión se protege mediante autenticación y un token con tiempo de vigencia; las peticiones sin token válido se rechazan.</w:t>
      </w:r>
    </w:p>
    <w:p w14:paraId="5B14BF13" w14:textId="77777777" w:rsidR="00312F58" w:rsidRDefault="00000000">
      <w:r>
        <w:rPr>
          <w:b/>
          <w:bCs/>
        </w:rPr>
        <w:t>Mantenibilidad.</w:t>
      </w:r>
      <w:r>
        <w:t xml:space="preserve"> La separación en capas permite agregar nuevas categorías o unidades modificando únicamente el catálogo y el motor de conversión, sin cambiar los clientes.</w:t>
      </w:r>
    </w:p>
    <w:p w14:paraId="45F3276D" w14:textId="77777777" w:rsidR="00312F58" w:rsidRDefault="00000000">
      <w:r>
        <w:rPr>
          <w:b/>
          <w:bCs/>
        </w:rPr>
        <w:t>Disponibilidad.</w:t>
      </w:r>
      <w:r>
        <w:t xml:space="preserve"> El servicio debe estar disponible mientras el servidor de aplicaciones se encuentre en ejecución.</w:t>
      </w:r>
    </w:p>
    <w:p w14:paraId="1C3C4D2D" w14:textId="77777777" w:rsidR="00312F58" w:rsidRDefault="00000000">
      <w:pPr>
        <w:pStyle w:val="Heading1"/>
        <w:numPr>
          <w:ilvl w:val="0"/>
          <w:numId w:val="20"/>
        </w:numPr>
      </w:pPr>
      <w:bookmarkStart w:id="91" w:name="_Toc242250639"/>
      <w:r>
        <w:t>Requisitos de Rendimiento</w:t>
      </w:r>
      <w:bookmarkEnd w:id="91"/>
    </w:p>
    <w:p w14:paraId="50698340" w14:textId="77777777" w:rsidR="00312F58" w:rsidRDefault="00000000">
      <w:pPr>
        <w:pStyle w:val="Caption"/>
        <w:keepNext/>
      </w:pPr>
      <w:bookmarkStart w:id="92" w:name="_Toc242250703"/>
      <w:r>
        <w:t xml:space="preserve">Tabla </w:t>
      </w:r>
      <w:r>
        <w:fldChar w:fldCharType="begin"/>
      </w:r>
      <w:r>
        <w:instrText xml:space="preserve"> SEQ Tabla \* ARABIC </w:instrText>
      </w:r>
      <w:r>
        <w:fldChar w:fldCharType="separate"/>
      </w:r>
      <w:r w:rsidR="00790DE4">
        <w:rPr>
          <w:noProof/>
        </w:rPr>
        <w:t>57</w:t>
      </w:r>
      <w:r>
        <w:fldChar w:fldCharType="end"/>
      </w:r>
      <w:r>
        <w:t>. Requisitos de rendimiento</w:t>
      </w:r>
      <w:bookmarkEnd w:id="92"/>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1246"/>
        <w:gridCol w:w="3046"/>
        <w:gridCol w:w="4708"/>
      </w:tblGrid>
      <w:tr w:rsidR="00312F58" w14:paraId="2D148C20" w14:textId="77777777" w:rsidTr="00312F5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46" w:type="dxa"/>
            <w:shd w:val="clear" w:color="auto" w:fill="4472C4"/>
          </w:tcPr>
          <w:p w14:paraId="7ADD0829" w14:textId="77777777" w:rsidR="00312F58" w:rsidRDefault="00000000">
            <w:pPr>
              <w:spacing w:before="40" w:after="40"/>
              <w:jc w:val="left"/>
            </w:pPr>
            <w:r>
              <w:rPr>
                <w:color w:val="FFFFFF"/>
              </w:rPr>
              <w:t>Código</w:t>
            </w:r>
          </w:p>
        </w:tc>
        <w:tc>
          <w:tcPr>
            <w:tcW w:w="3046" w:type="dxa"/>
            <w:shd w:val="clear" w:color="auto" w:fill="4472C4"/>
          </w:tcPr>
          <w:p w14:paraId="0C8F0BE7" w14:textId="77777777" w:rsidR="00312F58"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Requisito</w:t>
            </w:r>
          </w:p>
        </w:tc>
        <w:tc>
          <w:tcPr>
            <w:tcW w:w="4708" w:type="dxa"/>
            <w:shd w:val="clear" w:color="auto" w:fill="4472C4"/>
          </w:tcPr>
          <w:p w14:paraId="66C84BE5" w14:textId="77777777" w:rsidR="00312F58"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Criterio de aceptación</w:t>
            </w:r>
          </w:p>
        </w:tc>
      </w:tr>
      <w:tr w:rsidR="00312F58" w14:paraId="7186E01F"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14:paraId="08506BBD" w14:textId="77777777" w:rsidR="00312F58" w:rsidRDefault="00000000">
            <w:pPr>
              <w:spacing w:before="20" w:after="20"/>
              <w:jc w:val="left"/>
            </w:pPr>
            <w:r>
              <w:t>RR-001</w:t>
            </w:r>
          </w:p>
        </w:tc>
        <w:tc>
          <w:tcPr>
            <w:tcW w:w="3046" w:type="dxa"/>
            <w:shd w:val="clear" w:color="auto" w:fill="D9E2F3"/>
          </w:tcPr>
          <w:p w14:paraId="1041E969"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Tiempo de respuesta de conversión</w:t>
            </w:r>
          </w:p>
        </w:tc>
        <w:tc>
          <w:tcPr>
            <w:tcW w:w="4708" w:type="dxa"/>
            <w:shd w:val="clear" w:color="auto" w:fill="D9E2F3"/>
          </w:tcPr>
          <w:p w14:paraId="4BA41A04"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Menos de 2 segundos por petición en una red local.</w:t>
            </w:r>
          </w:p>
        </w:tc>
      </w:tr>
      <w:tr w:rsidR="00312F58" w14:paraId="11830B5D"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1246" w:type="dxa"/>
          </w:tcPr>
          <w:p w14:paraId="5E50E8D7" w14:textId="77777777" w:rsidR="00312F58" w:rsidRDefault="00000000">
            <w:pPr>
              <w:spacing w:before="20" w:after="20"/>
              <w:jc w:val="left"/>
            </w:pPr>
            <w:r>
              <w:t>RR-002</w:t>
            </w:r>
          </w:p>
        </w:tc>
        <w:tc>
          <w:tcPr>
            <w:tcW w:w="3046" w:type="dxa"/>
          </w:tcPr>
          <w:p w14:paraId="61016961"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Tiempo de respuesta de autenticación y catálogo</w:t>
            </w:r>
          </w:p>
        </w:tc>
        <w:tc>
          <w:tcPr>
            <w:tcW w:w="4708" w:type="dxa"/>
          </w:tcPr>
          <w:p w14:paraId="0E348FF3"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Menos de 2 segundos por petición en una red local.</w:t>
            </w:r>
          </w:p>
        </w:tc>
      </w:tr>
      <w:tr w:rsidR="00312F58" w14:paraId="5B78F091"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14:paraId="6B579718" w14:textId="77777777" w:rsidR="00312F58" w:rsidRDefault="00000000">
            <w:pPr>
              <w:spacing w:before="20" w:after="20"/>
              <w:jc w:val="left"/>
            </w:pPr>
            <w:r>
              <w:lastRenderedPageBreak/>
              <w:t>RR-003</w:t>
            </w:r>
          </w:p>
        </w:tc>
        <w:tc>
          <w:tcPr>
            <w:tcW w:w="3046" w:type="dxa"/>
            <w:shd w:val="clear" w:color="auto" w:fill="D9E2F3"/>
          </w:tcPr>
          <w:p w14:paraId="1A4C6949"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Concurrencia</w:t>
            </w:r>
          </w:p>
        </w:tc>
        <w:tc>
          <w:tcPr>
            <w:tcW w:w="4708" w:type="dxa"/>
            <w:shd w:val="clear" w:color="auto" w:fill="D9E2F3"/>
          </w:tcPr>
          <w:p w14:paraId="006FC8DA"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Atender de forma simultánea las peticiones de los cuatro clientes sin errores ni mezcla de resultados.</w:t>
            </w:r>
          </w:p>
        </w:tc>
      </w:tr>
      <w:tr w:rsidR="00312F58" w14:paraId="100F108A" w14:textId="77777777" w:rsidTr="00312F58">
        <w:trPr>
          <w:cantSplit/>
        </w:trPr>
        <w:tc>
          <w:tcPr>
            <w:cnfStyle w:val="001000000000" w:firstRow="0" w:lastRow="0" w:firstColumn="1" w:lastColumn="0" w:oddVBand="0" w:evenVBand="0" w:oddHBand="0" w:evenHBand="0" w:firstRowFirstColumn="0" w:firstRowLastColumn="0" w:lastRowFirstColumn="0" w:lastRowLastColumn="0"/>
            <w:tcW w:w="1246" w:type="dxa"/>
          </w:tcPr>
          <w:p w14:paraId="49B1CC4F" w14:textId="77777777" w:rsidR="00312F58" w:rsidRDefault="00000000">
            <w:pPr>
              <w:spacing w:before="20" w:after="20"/>
              <w:jc w:val="left"/>
            </w:pPr>
            <w:r>
              <w:t>RR-004</w:t>
            </w:r>
          </w:p>
        </w:tc>
        <w:tc>
          <w:tcPr>
            <w:tcW w:w="3046" w:type="dxa"/>
          </w:tcPr>
          <w:p w14:paraId="44F7CBA4"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Precisión numérica</w:t>
            </w:r>
          </w:p>
        </w:tc>
        <w:tc>
          <w:tcPr>
            <w:tcW w:w="4708" w:type="dxa"/>
          </w:tcPr>
          <w:p w14:paraId="714C1D5B" w14:textId="77777777" w:rsidR="00312F58"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Los cálculos se realizan con números de doble precisión; los resultados pueden mostrarse redondeados en los clientes.</w:t>
            </w:r>
          </w:p>
        </w:tc>
      </w:tr>
      <w:tr w:rsidR="00312F58" w14:paraId="383B7012" w14:textId="77777777" w:rsidTr="00312F5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14:paraId="2CFA47F0" w14:textId="77777777" w:rsidR="00312F58" w:rsidRDefault="00000000">
            <w:pPr>
              <w:spacing w:before="20" w:after="20"/>
              <w:jc w:val="left"/>
            </w:pPr>
            <w:r>
              <w:t>RR-005</w:t>
            </w:r>
          </w:p>
        </w:tc>
        <w:tc>
          <w:tcPr>
            <w:tcW w:w="3046" w:type="dxa"/>
            <w:shd w:val="clear" w:color="auto" w:fill="D9E2F3"/>
          </w:tcPr>
          <w:p w14:paraId="18A698CF"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Uso de memoria</w:t>
            </w:r>
          </w:p>
        </w:tc>
        <w:tc>
          <w:tcPr>
            <w:tcW w:w="4708" w:type="dxa"/>
            <w:shd w:val="clear" w:color="auto" w:fill="D9E2F3"/>
          </w:tcPr>
          <w:p w14:paraId="4A40EFC7" w14:textId="77777777" w:rsidR="00312F58"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Los tokens expirados deben eliminarse de memoria para evitar su acumulación.</w:t>
            </w:r>
          </w:p>
        </w:tc>
      </w:tr>
    </w:tbl>
    <w:p w14:paraId="5B474704" w14:textId="77777777" w:rsidR="00312F58" w:rsidRDefault="00312F58"/>
    <w:p w14:paraId="587C548B" w14:textId="77777777" w:rsidR="00312F58" w:rsidRDefault="00000000">
      <w:pPr>
        <w:pStyle w:val="Heading1"/>
        <w:numPr>
          <w:ilvl w:val="0"/>
          <w:numId w:val="20"/>
        </w:numPr>
      </w:pPr>
      <w:bookmarkStart w:id="93" w:name="_Toc242250640"/>
      <w:r>
        <w:t>Requisitos de Interfaces Externas</w:t>
      </w:r>
      <w:bookmarkEnd w:id="93"/>
    </w:p>
    <w:p w14:paraId="34C44E82" w14:textId="77777777" w:rsidR="00312F58" w:rsidRDefault="00000000">
      <w:pPr>
        <w:pStyle w:val="Heading2"/>
        <w:numPr>
          <w:ilvl w:val="1"/>
          <w:numId w:val="20"/>
        </w:numPr>
      </w:pPr>
      <w:bookmarkStart w:id="94" w:name="_Toc242250641"/>
      <w:r>
        <w:t>Interfaces de Usuario</w:t>
      </w:r>
      <w:bookmarkEnd w:id="94"/>
    </w:p>
    <w:p w14:paraId="6A04AE49" w14:textId="77777777" w:rsidR="00312F58" w:rsidRDefault="00000000">
      <w:r>
        <w:t>Dado que el sistema cuenta con cuatro clientes, las interfaces se dividen según su entorno de ejecución:</w:t>
      </w:r>
    </w:p>
    <w:p w14:paraId="509F1749" w14:textId="77777777" w:rsidR="00312F58" w:rsidRDefault="00000000">
      <w:pPr>
        <w:pStyle w:val="ListParagraph"/>
        <w:numPr>
          <w:ilvl w:val="0"/>
          <w:numId w:val="34"/>
        </w:numPr>
      </w:pPr>
      <w:r>
        <w:rPr>
          <w:b/>
          <w:bCs/>
        </w:rPr>
        <w:t>Clientes con interfaz gráfica (escritorio Java Swing, web y móvil):</w:t>
      </w:r>
    </w:p>
    <w:p w14:paraId="024D3386" w14:textId="77777777" w:rsidR="00312F58" w:rsidRDefault="00000000">
      <w:pPr>
        <w:pStyle w:val="ListParagraph"/>
        <w:numPr>
          <w:ilvl w:val="1"/>
          <w:numId w:val="34"/>
        </w:numPr>
      </w:pPr>
      <w:r>
        <w:t>Formulario de autenticación con campos de usuario y contraseña.</w:t>
      </w:r>
    </w:p>
    <w:p w14:paraId="66BE53A6" w14:textId="77777777" w:rsidR="00312F58" w:rsidRDefault="00000000">
      <w:pPr>
        <w:pStyle w:val="ListParagraph"/>
        <w:numPr>
          <w:ilvl w:val="1"/>
          <w:numId w:val="34"/>
        </w:numPr>
      </w:pPr>
      <w:r>
        <w:t>Listas desplegables para elegir la categoría y las unidades de origen y destino, cargadas desde el catálogo del servidor.</w:t>
      </w:r>
    </w:p>
    <w:p w14:paraId="2E9BFB73" w14:textId="77777777" w:rsidR="00312F58" w:rsidRDefault="00000000">
      <w:pPr>
        <w:pStyle w:val="ListParagraph"/>
        <w:numPr>
          <w:ilvl w:val="1"/>
          <w:numId w:val="34"/>
        </w:numPr>
      </w:pPr>
      <w:r>
        <w:t>Campo numérico para el valor a convertir y botón para enviar la petición.</w:t>
      </w:r>
    </w:p>
    <w:p w14:paraId="310A23B9" w14:textId="77777777" w:rsidR="00312F58" w:rsidRDefault="00000000">
      <w:pPr>
        <w:pStyle w:val="ListParagraph"/>
        <w:numPr>
          <w:ilvl w:val="1"/>
          <w:numId w:val="34"/>
        </w:numPr>
      </w:pPr>
      <w:r>
        <w:t>Área de resultados para mostrar la respuesta estructurada y los mensajes de error.</w:t>
      </w:r>
    </w:p>
    <w:p w14:paraId="6D094BD8" w14:textId="77777777" w:rsidR="00312F58" w:rsidRDefault="00000000">
      <w:pPr>
        <w:pStyle w:val="ListParagraph"/>
        <w:numPr>
          <w:ilvl w:val="0"/>
          <w:numId w:val="34"/>
        </w:numPr>
      </w:pPr>
      <w:r>
        <w:rPr>
          <w:b/>
          <w:bCs/>
        </w:rPr>
        <w:t>Cliente de consola:</w:t>
      </w:r>
    </w:p>
    <w:p w14:paraId="18AF7CEE" w14:textId="77777777" w:rsidR="00312F58" w:rsidRDefault="00000000">
      <w:pPr>
        <w:pStyle w:val="ListParagraph"/>
        <w:numPr>
          <w:ilvl w:val="1"/>
          <w:numId w:val="34"/>
        </w:numPr>
      </w:pPr>
      <w:r>
        <w:t>Menú numérico para autenticarse, consultar el catálogo, convertir y salir.</w:t>
      </w:r>
    </w:p>
    <w:p w14:paraId="1F5879D3" w14:textId="77777777" w:rsidR="00312F58" w:rsidRDefault="00000000">
      <w:pPr>
        <w:pStyle w:val="ListParagraph"/>
        <w:numPr>
          <w:ilvl w:val="1"/>
          <w:numId w:val="34"/>
        </w:numPr>
      </w:pPr>
      <w:r>
        <w:t>Ingreso de datos por teclado y presentación del resultado en texto.</w:t>
      </w:r>
    </w:p>
    <w:p w14:paraId="20465272" w14:textId="77777777" w:rsidR="00312F58" w:rsidRDefault="00000000">
      <w:pPr>
        <w:pStyle w:val="Heading2"/>
        <w:numPr>
          <w:ilvl w:val="1"/>
          <w:numId w:val="20"/>
        </w:numPr>
      </w:pPr>
      <w:bookmarkStart w:id="95" w:name="_Toc242250642"/>
      <w:r>
        <w:t>Interfaces de Hardware</w:t>
      </w:r>
      <w:bookmarkEnd w:id="95"/>
    </w:p>
    <w:p w14:paraId="44D59B22" w14:textId="77777777" w:rsidR="00312F58" w:rsidRDefault="00000000">
      <w:r>
        <w:rPr>
          <w:b/>
          <w:bCs/>
        </w:rPr>
        <w:t>Monitor / pantalla táctil:</w:t>
      </w:r>
      <w:r>
        <w:t xml:space="preserve"> muestra la interfaz gráfica o la consola para que el usuario visualice opciones y resultados.</w:t>
      </w:r>
    </w:p>
    <w:p w14:paraId="51AD3846" w14:textId="77777777" w:rsidR="00312F58" w:rsidRDefault="00000000">
      <w:r>
        <w:rPr>
          <w:b/>
          <w:bCs/>
        </w:rPr>
        <w:t>Periféricos de entrada (teclado, mouse y pantalla táctil):</w:t>
      </w:r>
      <w:r>
        <w:t xml:space="preserve"> permiten ingresar credenciales y valores, y seleccionar las unidades.</w:t>
      </w:r>
    </w:p>
    <w:p w14:paraId="7D54B5DC" w14:textId="77777777" w:rsidR="00312F58" w:rsidRDefault="00000000">
      <w:pPr>
        <w:pStyle w:val="Heading2"/>
        <w:numPr>
          <w:ilvl w:val="1"/>
          <w:numId w:val="20"/>
        </w:numPr>
      </w:pPr>
      <w:bookmarkStart w:id="96" w:name="_Toc242250643"/>
      <w:r>
        <w:t>Interfaces de Software</w:t>
      </w:r>
      <w:bookmarkEnd w:id="96"/>
    </w:p>
    <w:p w14:paraId="35D1B05C" w14:textId="77777777" w:rsidR="00312F58" w:rsidRDefault="00000000">
      <w:pPr>
        <w:pStyle w:val="ListParagraph"/>
        <w:numPr>
          <w:ilvl w:val="0"/>
          <w:numId w:val="34"/>
        </w:numPr>
      </w:pPr>
      <w:r>
        <w:t>Sistema operativo: Windows 11 (servidor y clientes de consola, escritorio y web) y Android 8.0 o superior (cliente móvil).</w:t>
      </w:r>
    </w:p>
    <w:p w14:paraId="48678194" w14:textId="77777777" w:rsidR="00312F58" w:rsidRDefault="00000000">
      <w:pPr>
        <w:pStyle w:val="ListParagraph"/>
        <w:numPr>
          <w:ilvl w:val="0"/>
          <w:numId w:val="34"/>
        </w:numPr>
      </w:pPr>
      <w:r>
        <w:t>Navegador web: Google Chrome, Mozilla Firefox o Microsoft Edge.</w:t>
      </w:r>
    </w:p>
    <w:p w14:paraId="45E2E188" w14:textId="77777777" w:rsidR="00312F58" w:rsidRDefault="00000000">
      <w:pPr>
        <w:pStyle w:val="Heading2"/>
        <w:numPr>
          <w:ilvl w:val="1"/>
          <w:numId w:val="20"/>
        </w:numPr>
      </w:pPr>
      <w:bookmarkStart w:id="97" w:name="_Toc242250644"/>
      <w:r>
        <w:t>Interfaces de Comunicación</w:t>
      </w:r>
      <w:bookmarkEnd w:id="97"/>
    </w:p>
    <w:p w14:paraId="2BF30549" w14:textId="77777777" w:rsidR="00312F58" w:rsidRDefault="00000000">
      <w:r>
        <w:t>Los cuatro clientes y el servidor se comunican exclusivamente a través de la red mediante HTTP/HTTPS, intercambiando mensajes JSON con los endpoints REST documentados en OpenAPI.</w:t>
      </w:r>
    </w:p>
    <w:p w14:paraId="251E840F" w14:textId="77777777" w:rsidR="00312F58" w:rsidRDefault="00000000">
      <w:pPr>
        <w:pStyle w:val="Heading2"/>
        <w:numPr>
          <w:ilvl w:val="1"/>
          <w:numId w:val="20"/>
        </w:numPr>
      </w:pPr>
      <w:bookmarkStart w:id="98" w:name="_Toc242250645"/>
      <w:r>
        <w:t>Base de Datos</w:t>
      </w:r>
      <w:bookmarkEnd w:id="98"/>
    </w:p>
    <w:p w14:paraId="1EBCF251" w14:textId="77777777" w:rsidR="00312F58" w:rsidRDefault="00000000">
      <w:r>
        <w:t xml:space="preserve">El sistema no implementa comunicación con ningún motor de base de datos. La validación de credenciales, el control de tokens, el catálogo y la lógica de conversión se ejecutan en la memoria del </w:t>
      </w:r>
      <w:r>
        <w:lastRenderedPageBreak/>
        <w:t>servidor.</w:t>
      </w:r>
    </w:p>
    <w:p w14:paraId="51A8D01C" w14:textId="77777777" w:rsidR="00312F58" w:rsidRDefault="00312F58"/>
    <w:p w14:paraId="5444B556" w14:textId="77777777" w:rsidR="00312F58" w:rsidRDefault="00000000">
      <w:pPr>
        <w:pStyle w:val="TOCHeading"/>
      </w:pPr>
      <w:r>
        <w:t>RECOMENDACIONES</w:t>
      </w:r>
    </w:p>
    <w:p w14:paraId="6AED850C" w14:textId="77777777" w:rsidR="00312F58" w:rsidRDefault="00000000">
      <w:pPr>
        <w:pStyle w:val="ListParagraph"/>
        <w:numPr>
          <w:ilvl w:val="0"/>
          <w:numId w:val="34"/>
        </w:numPr>
      </w:pPr>
      <w:r>
        <w:t>En una segunda fase, implementar los servicios de conversión de Volumen, Tiempo y Área, que ya existen en el catálogo, aprovechando la separación en capas de la arquitectura SOA.</w:t>
      </w:r>
    </w:p>
    <w:p w14:paraId="35161146" w14:textId="77777777" w:rsidR="00312F58" w:rsidRDefault="00000000">
      <w:pPr>
        <w:pStyle w:val="ListParagraph"/>
        <w:numPr>
          <w:ilvl w:val="0"/>
          <w:numId w:val="34"/>
        </w:numPr>
      </w:pPr>
      <w:r>
        <w:t>Versionar la API en la URL (por ejemplo /api/v1/...) y mantener actualizado el documento OpenAPI. Cualquier cambio en los endpoints o en la estructura JSON debe reflejarse en los cuatro clientes.</w:t>
      </w:r>
    </w:p>
    <w:p w14:paraId="2AA18445" w14:textId="77777777" w:rsidR="00312F58" w:rsidRDefault="00000000">
      <w:pPr>
        <w:pStyle w:val="ListParagraph"/>
        <w:numPr>
          <w:ilvl w:val="0"/>
          <w:numId w:val="34"/>
        </w:numPr>
      </w:pPr>
      <w:r>
        <w:t>Elaborar en PowerDesigner los diagramas de actividad, secuencia (especialmente para CU-01 y CU-04), componentes y despliegue, a partir de los casos de uso especificados en este documento.</w:t>
      </w:r>
    </w:p>
    <w:p w14:paraId="115C1CBE" w14:textId="77777777" w:rsidR="00312F58" w:rsidRDefault="00000000">
      <w:pPr>
        <w:pStyle w:val="TOCHeading"/>
      </w:pPr>
      <w:r>
        <w:t>CONCLUSIONES</w:t>
      </w:r>
    </w:p>
    <w:p w14:paraId="15C7580D" w14:textId="77777777" w:rsidR="00312F58" w:rsidRDefault="00000000">
      <w:pPr>
        <w:pStyle w:val="ListParagraph"/>
        <w:numPr>
          <w:ilvl w:val="0"/>
          <w:numId w:val="34"/>
        </w:numPr>
      </w:pPr>
      <w:r>
        <w:t>El sistema queda modelado de acuerdo con el caso de estudio y el taller de casos de uso entregado por el docente, con un actor Usuario, cuatro clientes especializados y once casos de uso con sus relaciones &lt;&lt;include&gt;&gt; y &lt;&lt;extend&gt;&gt;.</w:t>
      </w:r>
    </w:p>
    <w:p w14:paraId="1B89B8F3" w14:textId="77777777" w:rsidR="00312F58" w:rsidRDefault="00000000">
      <w:pPr>
        <w:pStyle w:val="ListParagraph"/>
        <w:numPr>
          <w:ilvl w:val="0"/>
          <w:numId w:val="34"/>
        </w:numPr>
      </w:pPr>
      <w:r>
        <w:t>La delimitación explícita del alcance (catálogo de seis categorías y conversión de tres) elimina la inconsistencia del enunciado y define con precisión qué servicios deben implementarse.</w:t>
      </w:r>
    </w:p>
    <w:p w14:paraId="0D890E09" w14:textId="77777777" w:rsidR="00312F58" w:rsidRDefault="00000000">
      <w:pPr>
        <w:pStyle w:val="ListParagraph"/>
        <w:numPr>
          <w:ilvl w:val="0"/>
          <w:numId w:val="34"/>
        </w:numPr>
      </w:pPr>
      <w:r>
        <w:t>La especificación de la respuesta estructurada y de los códigos de error garantiza que los cuatro clientes interpreten de la misma forma los resultados del servidor.</w:t>
      </w:r>
    </w:p>
    <w:p w14:paraId="5DEC14E2" w14:textId="77777777" w:rsidR="00312F58" w:rsidRDefault="00000000">
      <w:pPr>
        <w:pStyle w:val="TOCHeading"/>
      </w:pPr>
      <w:r>
        <w:t>BIBLIOGRAFÍA</w:t>
      </w:r>
    </w:p>
    <w:p w14:paraId="44EA02FC" w14:textId="77777777" w:rsidR="00312F58" w:rsidRDefault="00000000">
      <w:r>
        <w:t>IEEE Computer Society. (1998). IEEE Std 830-1998: IEEE Recommended Practice for Software Requirements Specifications. IEEE.</w:t>
      </w:r>
    </w:p>
    <w:p w14:paraId="60815210" w14:textId="77777777" w:rsidR="00312F58" w:rsidRDefault="00000000">
      <w:r>
        <w:t>IETF. (2022). RFC 9110 – HTTP Semantics. Recuperado de https://www.rfc-editor.org/rfc/rfc9110</w:t>
      </w:r>
    </w:p>
    <w:p w14:paraId="5C362BD1" w14:textId="77777777" w:rsidR="00312F58" w:rsidRDefault="00000000">
      <w:r>
        <w:t>IETF. (2017). RFC 8259 – The JSON Data Interchange Format. Recuperado de https://www.rfc-editor.org/rfc/rfc8259</w:t>
      </w:r>
    </w:p>
    <w:p w14:paraId="253BE25F" w14:textId="77777777" w:rsidR="00312F58" w:rsidRDefault="00000000">
      <w:r>
        <w:t>Eclipse Foundation. (2022). Jakarta RESTful Web Services Specification. Recuperado de https://jakarta.ee/specifications/restful-ws/</w:t>
      </w:r>
    </w:p>
    <w:sectPr w:rsidR="00312F5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6EBE1" w14:textId="77777777" w:rsidR="00C5015E" w:rsidRDefault="00C5015E">
      <w:r>
        <w:separator/>
      </w:r>
    </w:p>
  </w:endnote>
  <w:endnote w:type="continuationSeparator" w:id="0">
    <w:p w14:paraId="65ED0C17" w14:textId="77777777" w:rsidR="00C5015E" w:rsidRDefault="00C5015E">
      <w:r>
        <w:continuationSeparator/>
      </w:r>
    </w:p>
  </w:endnote>
  <w:endnote w:type="continuationNotice" w:id="1">
    <w:p w14:paraId="5A619F64" w14:textId="77777777" w:rsidR="00C5015E" w:rsidRDefault="00C5015E">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0883225"/>
      <w:docPartObj>
        <w:docPartGallery w:val="Page Numbers (Bottom of Page)"/>
        <w:docPartUnique/>
      </w:docPartObj>
    </w:sdtPr>
    <w:sdtContent>
      <w:p w14:paraId="45AEF08F" w14:textId="77777777" w:rsidR="00B6784F" w:rsidRDefault="00B6784F">
        <w:pPr>
          <w:pStyle w:val="Footer"/>
          <w:jc w:val="right"/>
        </w:pPr>
        <w:r>
          <w:fldChar w:fldCharType="begin"/>
        </w:r>
        <w:r>
          <w:instrText>PAGE   \* MERGEFORMAT</w:instrText>
        </w:r>
        <w:r>
          <w:fldChar w:fldCharType="separate"/>
        </w:r>
        <w:r w:rsidRPr="00D65F8F">
          <w:rPr>
            <w:noProof/>
          </w:rPr>
          <w:t>4</w:t>
        </w:r>
        <w:r>
          <w:fldChar w:fldCharType="end"/>
        </w:r>
      </w:p>
    </w:sdtContent>
  </w:sdt>
  <w:p w14:paraId="634F7B6C" w14:textId="77777777" w:rsidR="00B6784F" w:rsidRDefault="00B6784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CE5C6" w14:textId="77777777" w:rsidR="005D7881" w:rsidRPr="00AE36D4" w:rsidRDefault="005D7881" w:rsidP="00AE3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2256DE" w14:textId="77777777" w:rsidR="00C5015E" w:rsidRDefault="00C5015E">
      <w:r>
        <w:separator/>
      </w:r>
    </w:p>
  </w:footnote>
  <w:footnote w:type="continuationSeparator" w:id="0">
    <w:p w14:paraId="2007C445" w14:textId="77777777" w:rsidR="00C5015E" w:rsidRDefault="00C5015E">
      <w:r>
        <w:continuationSeparator/>
      </w:r>
    </w:p>
  </w:footnote>
  <w:footnote w:type="continuationNotice" w:id="1">
    <w:p w14:paraId="7FBE6E94" w14:textId="77777777" w:rsidR="00C5015E" w:rsidRDefault="00C5015E">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55C3D" w14:textId="77777777" w:rsidR="0084755B" w:rsidRDefault="0084755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8"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6"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2"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3"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4"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7"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8"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9"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0"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16cid:durableId="1900557373">
    <w:abstractNumId w:val="40"/>
  </w:num>
  <w:num w:numId="2" w16cid:durableId="263810364">
    <w:abstractNumId w:val="17"/>
  </w:num>
  <w:num w:numId="3" w16cid:durableId="1790855770">
    <w:abstractNumId w:val="32"/>
  </w:num>
  <w:num w:numId="4" w16cid:durableId="225190175">
    <w:abstractNumId w:val="37"/>
  </w:num>
  <w:num w:numId="5" w16cid:durableId="24869839">
    <w:abstractNumId w:val="38"/>
  </w:num>
  <w:num w:numId="6" w16cid:durableId="1650402751">
    <w:abstractNumId w:val="39"/>
  </w:num>
  <w:num w:numId="7" w16cid:durableId="1704557971">
    <w:abstractNumId w:val="10"/>
  </w:num>
  <w:num w:numId="8" w16cid:durableId="579994169">
    <w:abstractNumId w:val="16"/>
  </w:num>
  <w:num w:numId="9" w16cid:durableId="1393649710">
    <w:abstractNumId w:val="28"/>
  </w:num>
  <w:num w:numId="10" w16cid:durableId="1707565370">
    <w:abstractNumId w:val="34"/>
  </w:num>
  <w:num w:numId="11" w16cid:durableId="1186669652">
    <w:abstractNumId w:val="36"/>
  </w:num>
  <w:num w:numId="12" w16cid:durableId="550652195">
    <w:abstractNumId w:val="9"/>
  </w:num>
  <w:num w:numId="13" w16cid:durableId="1235582487">
    <w:abstractNumId w:val="19"/>
  </w:num>
  <w:num w:numId="14" w16cid:durableId="367685736">
    <w:abstractNumId w:val="14"/>
  </w:num>
  <w:num w:numId="15" w16cid:durableId="25984249">
    <w:abstractNumId w:val="11"/>
  </w:num>
  <w:num w:numId="16" w16cid:durableId="306665765">
    <w:abstractNumId w:val="3"/>
  </w:num>
  <w:num w:numId="17" w16cid:durableId="1074282890">
    <w:abstractNumId w:val="31"/>
  </w:num>
  <w:num w:numId="18" w16cid:durableId="1259484273">
    <w:abstractNumId w:val="25"/>
  </w:num>
  <w:num w:numId="19" w16cid:durableId="1627277657">
    <w:abstractNumId w:val="12"/>
  </w:num>
  <w:num w:numId="20" w16cid:durableId="1290670556">
    <w:abstractNumId w:val="18"/>
  </w:num>
  <w:num w:numId="21" w16cid:durableId="572814899">
    <w:abstractNumId w:val="2"/>
  </w:num>
  <w:num w:numId="22" w16cid:durableId="636423441">
    <w:abstractNumId w:val="20"/>
  </w:num>
  <w:num w:numId="23" w16cid:durableId="1159539998">
    <w:abstractNumId w:val="33"/>
  </w:num>
  <w:num w:numId="24" w16cid:durableId="1314064772">
    <w:abstractNumId w:val="6"/>
  </w:num>
  <w:num w:numId="25" w16cid:durableId="1812365234">
    <w:abstractNumId w:val="4"/>
  </w:num>
  <w:num w:numId="26" w16cid:durableId="841892953">
    <w:abstractNumId w:val="1"/>
  </w:num>
  <w:num w:numId="27" w16cid:durableId="1018236448">
    <w:abstractNumId w:val="29"/>
  </w:num>
  <w:num w:numId="28" w16cid:durableId="1662539440">
    <w:abstractNumId w:val="26"/>
  </w:num>
  <w:num w:numId="29" w16cid:durableId="1471437947">
    <w:abstractNumId w:val="15"/>
  </w:num>
  <w:num w:numId="30" w16cid:durableId="1314484751">
    <w:abstractNumId w:val="24"/>
  </w:num>
  <w:num w:numId="31" w16cid:durableId="1890260690">
    <w:abstractNumId w:val="23"/>
  </w:num>
  <w:num w:numId="32" w16cid:durableId="813791866">
    <w:abstractNumId w:val="30"/>
  </w:num>
  <w:num w:numId="33" w16cid:durableId="1779790846">
    <w:abstractNumId w:val="8"/>
  </w:num>
  <w:num w:numId="34" w16cid:durableId="271716789">
    <w:abstractNumId w:val="27"/>
  </w:num>
  <w:num w:numId="35" w16cid:durableId="1259363040">
    <w:abstractNumId w:val="0"/>
  </w:num>
  <w:num w:numId="36" w16cid:durableId="1128553268">
    <w:abstractNumId w:val="13"/>
  </w:num>
  <w:num w:numId="37" w16cid:durableId="1370178358">
    <w:abstractNumId w:val="7"/>
  </w:num>
  <w:num w:numId="38" w16cid:durableId="837310858">
    <w:abstractNumId w:val="21"/>
  </w:num>
  <w:num w:numId="39" w16cid:durableId="323972794">
    <w:abstractNumId w:val="5"/>
  </w:num>
  <w:num w:numId="40" w16cid:durableId="1391492086">
    <w:abstractNumId w:val="35"/>
  </w:num>
  <w:num w:numId="41" w16cid:durableId="1951815448">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97A01"/>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12F58"/>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611C6"/>
    <w:rsid w:val="00774E0C"/>
    <w:rsid w:val="007756D1"/>
    <w:rsid w:val="00790DE4"/>
    <w:rsid w:val="00792793"/>
    <w:rsid w:val="00793457"/>
    <w:rsid w:val="00796919"/>
    <w:rsid w:val="007A734C"/>
    <w:rsid w:val="007B7386"/>
    <w:rsid w:val="007C388D"/>
    <w:rsid w:val="007D50AD"/>
    <w:rsid w:val="007E3860"/>
    <w:rsid w:val="007E538E"/>
    <w:rsid w:val="007F0648"/>
    <w:rsid w:val="007F1AEE"/>
    <w:rsid w:val="007F490A"/>
    <w:rsid w:val="007F734F"/>
    <w:rsid w:val="0080744F"/>
    <w:rsid w:val="008101A4"/>
    <w:rsid w:val="00821415"/>
    <w:rsid w:val="008358C4"/>
    <w:rsid w:val="008365C5"/>
    <w:rsid w:val="00841C30"/>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5015E"/>
    <w:rsid w:val="00C50318"/>
    <w:rsid w:val="00C51129"/>
    <w:rsid w:val="00C52224"/>
    <w:rsid w:val="00C555D6"/>
    <w:rsid w:val="00C56009"/>
    <w:rsid w:val="00C5677D"/>
    <w:rsid w:val="00C60C20"/>
    <w:rsid w:val="00C701AA"/>
    <w:rsid w:val="00C727A9"/>
    <w:rsid w:val="00C75739"/>
    <w:rsid w:val="00C81F23"/>
    <w:rsid w:val="00CB25D6"/>
    <w:rsid w:val="00CC3189"/>
    <w:rsid w:val="00CD2A30"/>
    <w:rsid w:val="00CE3CFD"/>
    <w:rsid w:val="00CE40D6"/>
    <w:rsid w:val="00CE594F"/>
    <w:rsid w:val="00CF196F"/>
    <w:rsid w:val="00CF29F4"/>
    <w:rsid w:val="00D06283"/>
    <w:rsid w:val="00D07AAE"/>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C2888"/>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1B7A"/>
    <w:rsid w:val="00FD298C"/>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7B2B01"/>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1AEE"/>
    <w:pPr>
      <w:spacing w:before="90" w:after="120"/>
      <w:jc w:val="both"/>
    </w:pPr>
    <w:rPr>
      <w:rFonts w:ascii="Calibri" w:eastAsia="Carlito" w:hAnsi="Calibri" w:cs="Carlito"/>
      <w:lang w:val="es-ES"/>
    </w:rPr>
  </w:style>
  <w:style w:type="paragraph" w:styleId="Heading1">
    <w:name w:val="heading 1"/>
    <w:basedOn w:val="Normal"/>
    <w:link w:val="Heading1Char"/>
    <w:uiPriority w:val="9"/>
    <w:qFormat/>
    <w:rsid w:val="00EB7050"/>
    <w:pPr>
      <w:spacing w:line="367" w:lineRule="exact"/>
      <w:outlineLvl w:val="0"/>
    </w:pPr>
    <w:rPr>
      <w:rFonts w:eastAsia="Arial" w:cs="Arial"/>
      <w:b/>
      <w:bCs/>
      <w:sz w:val="32"/>
      <w:szCs w:val="32"/>
    </w:rPr>
  </w:style>
  <w:style w:type="paragraph" w:styleId="Heading2">
    <w:name w:val="heading 2"/>
    <w:basedOn w:val="Normal"/>
    <w:uiPriority w:val="9"/>
    <w:unhideWhenUsed/>
    <w:qFormat/>
    <w:rsid w:val="00EB7050"/>
    <w:pPr>
      <w:outlineLvl w:val="1"/>
    </w:pPr>
    <w:rPr>
      <w:rFonts w:eastAsia="Arial" w:cs="Arial"/>
      <w:b/>
      <w:bCs/>
      <w:szCs w:val="24"/>
    </w:rPr>
  </w:style>
  <w:style w:type="paragraph" w:styleId="Heading3">
    <w:name w:val="heading 3"/>
    <w:basedOn w:val="Normal"/>
    <w:link w:val="Heading3Char"/>
    <w:uiPriority w:val="9"/>
    <w:unhideWhenUsed/>
    <w:qFormat/>
    <w:rsid w:val="004D293B"/>
    <w:pPr>
      <w:outlineLvl w:val="2"/>
    </w:pPr>
    <w:rPr>
      <w:rFonts w:eastAsia="Caladea" w:cs="Caladea"/>
      <w:i/>
      <w:szCs w:val="24"/>
    </w:rPr>
  </w:style>
  <w:style w:type="paragraph" w:styleId="Heading4">
    <w:name w:val="heading 4"/>
    <w:basedOn w:val="Normal"/>
    <w:next w:val="Normal"/>
    <w:link w:val="Heading4Ch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OC1">
    <w:name w:val="toc 1"/>
    <w:basedOn w:val="Normal"/>
    <w:uiPriority w:val="39"/>
    <w:qFormat/>
    <w:pPr>
      <w:spacing w:before="140"/>
      <w:ind w:left="980" w:hanging="441"/>
    </w:pPr>
  </w:style>
  <w:style w:type="paragraph" w:styleId="TOC2">
    <w:name w:val="toc 2"/>
    <w:basedOn w:val="Normal"/>
    <w:uiPriority w:val="39"/>
    <w:qFormat/>
    <w:pPr>
      <w:spacing w:line="268" w:lineRule="exact"/>
      <w:ind w:left="540"/>
    </w:pPr>
  </w:style>
  <w:style w:type="paragraph" w:styleId="TOC3">
    <w:name w:val="toc 3"/>
    <w:basedOn w:val="Normal"/>
    <w:uiPriority w:val="39"/>
    <w:qFormat/>
    <w:pPr>
      <w:spacing w:before="139"/>
      <w:ind w:left="1421" w:hanging="661"/>
    </w:pPr>
  </w:style>
  <w:style w:type="paragraph" w:styleId="TOC4">
    <w:name w:val="toc 4"/>
    <w:basedOn w:val="Normal"/>
    <w:uiPriority w:val="39"/>
    <w:qFormat/>
    <w:pPr>
      <w:spacing w:before="140"/>
      <w:ind w:left="1861" w:hanging="881"/>
    </w:pPr>
    <w:rPr>
      <w:b/>
      <w:bCs/>
    </w:rPr>
  </w:style>
  <w:style w:type="paragraph" w:styleId="TOC5">
    <w:name w:val="toc 5"/>
    <w:basedOn w:val="Normal"/>
    <w:uiPriority w:val="39"/>
    <w:qFormat/>
    <w:pPr>
      <w:spacing w:before="139"/>
      <w:ind w:left="980" w:hanging="385"/>
    </w:pPr>
    <w:rPr>
      <w:i/>
    </w:rPr>
  </w:style>
  <w:style w:type="paragraph" w:styleId="BodyText">
    <w:name w:val="Body Text"/>
    <w:basedOn w:val="Normal"/>
    <w:uiPriority w:val="1"/>
    <w:qFormat/>
    <w:rPr>
      <w:i/>
    </w:rPr>
  </w:style>
  <w:style w:type="paragraph" w:styleId="Title">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ListParagraph">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eGrid">
    <w:name w:val="Table Grid"/>
    <w:basedOn w:val="Table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FA0705"/>
    <w:pPr>
      <w:spacing w:after="200"/>
    </w:pPr>
    <w:rPr>
      <w:i/>
      <w:iCs/>
      <w:color w:val="1F497D" w:themeColor="text2"/>
      <w:sz w:val="18"/>
      <w:szCs w:val="18"/>
    </w:rPr>
  </w:style>
  <w:style w:type="character" w:customStyle="1" w:styleId="Heading1Char">
    <w:name w:val="Heading 1 Char"/>
    <w:basedOn w:val="DefaultParagraphFont"/>
    <w:link w:val="Heading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yperlink">
    <w:name w:val="Hyperlink"/>
    <w:uiPriority w:val="99"/>
    <w:rsid w:val="00EA5020"/>
    <w:rPr>
      <w:color w:val="0000FF"/>
      <w:u w:val="single"/>
    </w:rPr>
  </w:style>
  <w:style w:type="character" w:customStyle="1" w:styleId="st">
    <w:name w:val="st"/>
    <w:rsid w:val="00EA5020"/>
  </w:style>
  <w:style w:type="paragraph" w:styleId="TOCHeading">
    <w:name w:val="TOC Heading"/>
    <w:basedOn w:val="Heading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NoSpacing">
    <w:name w:val="No Spacing"/>
    <w:uiPriority w:val="1"/>
    <w:qFormat/>
    <w:rsid w:val="005F175D"/>
    <w:rPr>
      <w:rFonts w:ascii="Carlito" w:eastAsia="Carlito" w:hAnsi="Carlito" w:cs="Carlito"/>
      <w:lang w:val="es-ES"/>
    </w:rPr>
  </w:style>
  <w:style w:type="character" w:customStyle="1" w:styleId="Heading4Char">
    <w:name w:val="Heading 4 Char"/>
    <w:basedOn w:val="DefaultParagraphFont"/>
    <w:link w:val="Heading4"/>
    <w:rsid w:val="003B410B"/>
    <w:rPr>
      <w:rFonts w:asciiTheme="majorHAnsi" w:eastAsiaTheme="majorEastAsia" w:hAnsiTheme="majorHAnsi" w:cstheme="majorBidi"/>
      <w:i/>
      <w:iCs/>
      <w:color w:val="365F91" w:themeColor="accent1" w:themeShade="BF"/>
      <w:lang w:val="es-ES"/>
    </w:rPr>
  </w:style>
  <w:style w:type="character" w:customStyle="1" w:styleId="Heading3Char">
    <w:name w:val="Heading 3 Char"/>
    <w:basedOn w:val="DefaultParagraphFont"/>
    <w:link w:val="Heading3"/>
    <w:uiPriority w:val="9"/>
    <w:rsid w:val="004D293B"/>
    <w:rPr>
      <w:rFonts w:ascii="Arial" w:eastAsia="Caladea" w:hAnsi="Arial" w:cs="Caladea"/>
      <w:i/>
      <w:sz w:val="24"/>
      <w:szCs w:val="24"/>
      <w:lang w:val="es-ES"/>
    </w:rPr>
  </w:style>
  <w:style w:type="paragraph" w:styleId="TableofFigures">
    <w:name w:val="table of figures"/>
    <w:basedOn w:val="Normal"/>
    <w:next w:val="Normal"/>
    <w:uiPriority w:val="99"/>
    <w:unhideWhenUsed/>
    <w:rsid w:val="0060558D"/>
  </w:style>
  <w:style w:type="character" w:customStyle="1" w:styleId="normaltextrun">
    <w:name w:val="normaltextrun"/>
    <w:basedOn w:val="DefaultParagraphFont"/>
    <w:rsid w:val="00EB1C2A"/>
  </w:style>
  <w:style w:type="character" w:customStyle="1" w:styleId="scxw173366235">
    <w:name w:val="scxw173366235"/>
    <w:basedOn w:val="DefaultParagraphFont"/>
    <w:rsid w:val="00EB1C2A"/>
  </w:style>
  <w:style w:type="character" w:customStyle="1" w:styleId="eop">
    <w:name w:val="eop"/>
    <w:basedOn w:val="DefaultParagraphFont"/>
    <w:rsid w:val="00EB1C2A"/>
  </w:style>
  <w:style w:type="paragraph" w:styleId="Header">
    <w:name w:val="header"/>
    <w:basedOn w:val="Normal"/>
    <w:link w:val="HeaderChar"/>
    <w:uiPriority w:val="99"/>
    <w:unhideWhenUsed/>
    <w:rsid w:val="00C02C11"/>
    <w:pPr>
      <w:tabs>
        <w:tab w:val="center" w:pos="4252"/>
        <w:tab w:val="right" w:pos="8504"/>
      </w:tabs>
    </w:pPr>
  </w:style>
  <w:style w:type="character" w:customStyle="1" w:styleId="HeaderChar">
    <w:name w:val="Header Char"/>
    <w:basedOn w:val="DefaultParagraphFont"/>
    <w:link w:val="Header"/>
    <w:uiPriority w:val="99"/>
    <w:rsid w:val="00C02C11"/>
    <w:rPr>
      <w:rFonts w:ascii="Carlito" w:eastAsia="Carlito" w:hAnsi="Carlito" w:cs="Carlito"/>
      <w:lang w:val="es-ES"/>
    </w:rPr>
  </w:style>
  <w:style w:type="paragraph" w:styleId="Footer">
    <w:name w:val="footer"/>
    <w:basedOn w:val="Normal"/>
    <w:link w:val="FooterChar"/>
    <w:uiPriority w:val="99"/>
    <w:unhideWhenUsed/>
    <w:rsid w:val="00C02C11"/>
    <w:pPr>
      <w:tabs>
        <w:tab w:val="center" w:pos="4252"/>
        <w:tab w:val="right" w:pos="8504"/>
      </w:tabs>
    </w:pPr>
  </w:style>
  <w:style w:type="character" w:customStyle="1" w:styleId="FooterChar">
    <w:name w:val="Footer Char"/>
    <w:basedOn w:val="DefaultParagraphFont"/>
    <w:link w:val="Footer"/>
    <w:uiPriority w:val="99"/>
    <w:rsid w:val="00C02C11"/>
    <w:rPr>
      <w:rFonts w:ascii="Carlito" w:eastAsia="Carlito" w:hAnsi="Carlito" w:cs="Carlito"/>
      <w:lang w:val="es-ES"/>
    </w:rPr>
  </w:style>
  <w:style w:type="paragraph" w:styleId="EndnoteText">
    <w:name w:val="endnote text"/>
    <w:basedOn w:val="Normal"/>
    <w:link w:val="EndnoteTextChar"/>
    <w:uiPriority w:val="99"/>
    <w:semiHidden/>
    <w:unhideWhenUsed/>
    <w:rsid w:val="00C555D6"/>
    <w:rPr>
      <w:sz w:val="20"/>
      <w:szCs w:val="20"/>
    </w:rPr>
  </w:style>
  <w:style w:type="character" w:customStyle="1" w:styleId="EndnoteTextChar">
    <w:name w:val="Endnote Text Char"/>
    <w:basedOn w:val="DefaultParagraphFont"/>
    <w:link w:val="EndnoteText"/>
    <w:uiPriority w:val="99"/>
    <w:semiHidden/>
    <w:rsid w:val="00C555D6"/>
    <w:rPr>
      <w:rFonts w:ascii="Carlito" w:eastAsia="Carlito" w:hAnsi="Carlito" w:cs="Carlito"/>
      <w:sz w:val="20"/>
      <w:szCs w:val="20"/>
      <w:lang w:val="es-ES"/>
    </w:rPr>
  </w:style>
  <w:style w:type="character" w:styleId="EndnoteReference">
    <w:name w:val="endnote reference"/>
    <w:basedOn w:val="DefaultParagraphFont"/>
    <w:uiPriority w:val="99"/>
    <w:semiHidden/>
    <w:unhideWhenUsed/>
    <w:rsid w:val="00C555D6"/>
    <w:rPr>
      <w:vertAlign w:val="superscript"/>
    </w:rPr>
  </w:style>
  <w:style w:type="paragraph" w:styleId="FootnoteText">
    <w:name w:val="footnote text"/>
    <w:basedOn w:val="Normal"/>
    <w:link w:val="FootnoteTextChar"/>
    <w:uiPriority w:val="99"/>
    <w:semiHidden/>
    <w:unhideWhenUsed/>
    <w:rsid w:val="00C555D6"/>
    <w:rPr>
      <w:sz w:val="20"/>
      <w:szCs w:val="20"/>
    </w:rPr>
  </w:style>
  <w:style w:type="character" w:customStyle="1" w:styleId="FootnoteTextChar">
    <w:name w:val="Footnote Text Char"/>
    <w:basedOn w:val="DefaultParagraphFont"/>
    <w:link w:val="FootnoteText"/>
    <w:uiPriority w:val="99"/>
    <w:semiHidden/>
    <w:rsid w:val="00C555D6"/>
    <w:rPr>
      <w:rFonts w:ascii="Carlito" w:eastAsia="Carlito" w:hAnsi="Carlito" w:cs="Carlito"/>
      <w:sz w:val="20"/>
      <w:szCs w:val="20"/>
      <w:lang w:val="es-ES"/>
    </w:rPr>
  </w:style>
  <w:style w:type="character" w:styleId="FootnoteReference">
    <w:name w:val="footnote reference"/>
    <w:basedOn w:val="DefaultParagraphFont"/>
    <w:uiPriority w:val="99"/>
    <w:semiHidden/>
    <w:unhideWhenUsed/>
    <w:rsid w:val="00C555D6"/>
    <w:rPr>
      <w:vertAlign w:val="superscript"/>
    </w:rPr>
  </w:style>
  <w:style w:type="table" w:styleId="GridTable4-Accent4">
    <w:name w:val="Grid Table 4 Accent 4"/>
    <w:basedOn w:val="Table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1Light-Accent4">
    <w:name w:val="Grid Table 1 Light Accent 4"/>
    <w:basedOn w:val="Table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O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O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O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O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DefaultParagraphFont"/>
    <w:uiPriority w:val="99"/>
    <w:semiHidden/>
    <w:unhideWhenUsed/>
    <w:rsid w:val="008101A4"/>
    <w:rPr>
      <w:color w:val="605E5C"/>
      <w:shd w:val="clear" w:color="auto" w:fill="E1DFDD"/>
    </w:rPr>
  </w:style>
  <w:style w:type="table" w:styleId="GridTable5Dark-Accent4">
    <w:name w:val="Grid Table 5 Dark Accent 4"/>
    <w:basedOn w:val="Table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PlainTable3">
    <w:name w:val="Plain Table 3"/>
    <w:basedOn w:val="Table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ListTable7Colorful-Accent4">
    <w:name w:val="List Table 7 Colorful Accent 4"/>
    <w:basedOn w:val="Table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3-Accent4">
    <w:name w:val="List Table 3 Accent 4"/>
    <w:basedOn w:val="Table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GridTable6Colorful-Accent4">
    <w:name w:val="Grid Table 6 Colorful Accent 4"/>
    <w:basedOn w:val="Table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MediumGrid3-Accent1">
    <w:name w:val="Medium Grid 3 Accent 1"/>
    <w:basedOn w:val="Table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dTable7Colorful-Accent4">
    <w:name w:val="Grid Table 7 Colorful Accent 4"/>
    <w:basedOn w:val="Table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UnresolvedMention">
    <w:name w:val="Unresolved Mention"/>
    <w:basedOn w:val="DefaultParagraphFont"/>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GridTable4-Accent1">
    <w:name w:val="Grid Table 4 Accent 1"/>
    <w:basedOn w:val="Table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3439</TotalTime>
  <Pages>38</Pages>
  <Words>10711</Words>
  <Characters>58912</Characters>
  <Application>Microsoft Office Word</Application>
  <DocSecurity>0</DocSecurity>
  <Lines>490</Lines>
  <Paragraphs>138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LEONARDO VINICIO NARVAEZ CRIOLLO</cp:lastModifiedBy>
  <cp:revision>34</cp:revision>
  <dcterms:created xsi:type="dcterms:W3CDTF">2021-09-30T22:45:00Z</dcterms:created>
  <dcterms:modified xsi:type="dcterms:W3CDTF">2026-10-27T19:34:00Z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