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¿Qué factores organizacionales se deben tener en cuenta para concebir un SI?</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Los factores que deben tenerse en cuenta para concebir un SI son los objetivos, la política y la estrategia empresarial.</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Concepto de Sistema Integrado</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Un sistema integrado es aquel en el que un dato ingresa por un único punto del sistema, y como consecuencia de ello, produce la actualización en tiempo real de la base de datos de todos los subsistemas o módulos del sistema que hacen uso de esa información. La tendencia moderna apunta a considerar</w:t>
      </w:r>
      <w:r w:rsidR="00E83B66">
        <w:rPr>
          <w:rFonts w:ascii="Times New Roman" w:eastAsia="Times New Roman" w:hAnsi="Times New Roman" w:cs="Times New Roman"/>
          <w:color w:val="000000"/>
          <w:sz w:val="24"/>
          <w:szCs w:val="24"/>
          <w:lang w:eastAsia="es-AR"/>
        </w:rPr>
        <w:t>,</w:t>
      </w:r>
      <w:r w:rsidRPr="00145316">
        <w:rPr>
          <w:rFonts w:ascii="Times New Roman" w:eastAsia="Times New Roman" w:hAnsi="Times New Roman" w:cs="Times New Roman"/>
          <w:color w:val="000000"/>
          <w:sz w:val="24"/>
          <w:szCs w:val="24"/>
          <w:lang w:eastAsia="es-AR"/>
        </w:rPr>
        <w:t xml:space="preserve"> como mejor</w:t>
      </w:r>
      <w:r w:rsidR="00E83B66">
        <w:rPr>
          <w:rFonts w:ascii="Times New Roman" w:eastAsia="Times New Roman" w:hAnsi="Times New Roman" w:cs="Times New Roman"/>
          <w:color w:val="000000"/>
          <w:sz w:val="24"/>
          <w:szCs w:val="24"/>
          <w:lang w:eastAsia="es-AR"/>
        </w:rPr>
        <w:t xml:space="preserve"> </w:t>
      </w:r>
      <w:r w:rsidRPr="00145316">
        <w:rPr>
          <w:rFonts w:ascii="Times New Roman" w:eastAsia="Times New Roman" w:hAnsi="Times New Roman" w:cs="Times New Roman"/>
          <w:color w:val="000000"/>
          <w:sz w:val="24"/>
          <w:szCs w:val="24"/>
          <w:lang w:eastAsia="es-AR"/>
        </w:rPr>
        <w:t>práctica</w:t>
      </w:r>
      <w:r w:rsidR="00E83B66">
        <w:rPr>
          <w:rFonts w:ascii="Times New Roman" w:eastAsia="Times New Roman" w:hAnsi="Times New Roman" w:cs="Times New Roman"/>
          <w:color w:val="000000"/>
          <w:sz w:val="24"/>
          <w:szCs w:val="24"/>
          <w:lang w:eastAsia="es-AR"/>
        </w:rPr>
        <w:t>,</w:t>
      </w:r>
      <w:r w:rsidRPr="00145316">
        <w:rPr>
          <w:rFonts w:ascii="Times New Roman" w:eastAsia="Times New Roman" w:hAnsi="Times New Roman" w:cs="Times New Roman"/>
          <w:color w:val="000000"/>
          <w:sz w:val="24"/>
          <w:szCs w:val="24"/>
          <w:lang w:eastAsia="es-AR"/>
        </w:rPr>
        <w:t xml:space="preserve"> el logro de la aplicación de un único sistema integrado para apoyar la gestión total del negocio, eliminando así el tradicional concepto de “sistema de información”.</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Del artículo de Chris Anderson “</w:t>
      </w:r>
      <w:proofErr w:type="spellStart"/>
      <w:r w:rsidRPr="00C84338">
        <w:rPr>
          <w:rFonts w:ascii="Times New Roman" w:eastAsia="Times New Roman" w:hAnsi="Times New Roman" w:cs="Times New Roman"/>
          <w:lang w:eastAsia="es-AR"/>
        </w:rPr>
        <w:t>The</w:t>
      </w:r>
      <w:proofErr w:type="spellEnd"/>
      <w:r w:rsidRPr="00C84338">
        <w:rPr>
          <w:rFonts w:ascii="Times New Roman" w:eastAsia="Times New Roman" w:hAnsi="Times New Roman" w:cs="Times New Roman"/>
          <w:lang w:eastAsia="es-AR"/>
        </w:rPr>
        <w:t xml:space="preserve"> Long Tail (La larga cola)”, explique con sus palabras el significado de la regla “Ayúdame a encontrarlo”.</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La regla “Ayúdeme a encontrarlo” propone que, en el mercado del entretenimiento digital, se debe proveer al cliente con una amplia variedad de productos, presentándole productos ya conocidos junto con productos nuevos, relacionados con sus gustos para facilitar el flujo de ellos hacia partes más “bajas” de la cola, en las cuales se ubican productos más específicas a los gustos de cada persona.</w:t>
      </w:r>
    </w:p>
    <w:p w:rsidR="00E25C04" w:rsidRPr="00C84338" w:rsidRDefault="00E25C04" w:rsidP="00E25C04">
      <w:pPr>
        <w:spacing w:after="24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Explique el significado de la expresión “visión por procesos”</w:t>
      </w:r>
    </w:p>
    <w:p w:rsidR="00E25C04" w:rsidRDefault="00C84338" w:rsidP="00145316">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sz w:val="24"/>
          <w:szCs w:val="24"/>
          <w:lang w:eastAsia="es-AR"/>
        </w:rPr>
        <w:t>La visi</w:t>
      </w:r>
      <w:r>
        <w:rPr>
          <w:rFonts w:ascii="Times New Roman" w:eastAsia="Times New Roman" w:hAnsi="Times New Roman" w:cs="Times New Roman"/>
          <w:sz w:val="24"/>
          <w:szCs w:val="24"/>
          <w:lang w:eastAsia="es-AR"/>
        </w:rPr>
        <w:t>ón por procesos consiste en la apreciación de los procesos de la organización como un conjunto, en lugar de partes integrantes de actividades aisladas.</w:t>
      </w:r>
    </w:p>
    <w:p w:rsidR="00C84338" w:rsidRPr="00C84338" w:rsidRDefault="00C84338" w:rsidP="00145316">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Lleva aparejado un achatamiento en la estructura jerárquica de la organización, el reconocimiento de grupos de trabajo, en lugar de reconocimiento individual, </w:t>
      </w:r>
      <w:r w:rsidR="000A046C">
        <w:rPr>
          <w:rFonts w:ascii="Times New Roman" w:eastAsia="Times New Roman" w:hAnsi="Times New Roman" w:cs="Times New Roman"/>
          <w:sz w:val="24"/>
          <w:szCs w:val="24"/>
          <w:lang w:eastAsia="es-AR"/>
        </w:rPr>
        <w:t xml:space="preserve">el reemplazo de los cargos por posiciones, pudiendo estas ser temporales o permanentes, y </w:t>
      </w:r>
      <w:r w:rsidR="00691555">
        <w:rPr>
          <w:rFonts w:ascii="Times New Roman" w:eastAsia="Times New Roman" w:hAnsi="Times New Roman" w:cs="Times New Roman"/>
          <w:sz w:val="24"/>
          <w:szCs w:val="24"/>
          <w:lang w:eastAsia="es-AR"/>
        </w:rPr>
        <w:t>siendo ocupadas</w:t>
      </w:r>
      <w:r w:rsidR="000A046C">
        <w:rPr>
          <w:rFonts w:ascii="Times New Roman" w:eastAsia="Times New Roman" w:hAnsi="Times New Roman" w:cs="Times New Roman"/>
          <w:sz w:val="24"/>
          <w:szCs w:val="24"/>
          <w:lang w:eastAsia="es-AR"/>
        </w:rPr>
        <w:t xml:space="preserve"> por un colaborador, quien puede poseer múltiples posiciones</w:t>
      </w:r>
      <w:r w:rsidR="00691555">
        <w:rPr>
          <w:rFonts w:ascii="Times New Roman" w:eastAsia="Times New Roman" w:hAnsi="Times New Roman" w:cs="Times New Roman"/>
          <w:sz w:val="24"/>
          <w:szCs w:val="24"/>
          <w:lang w:eastAsia="es-AR"/>
        </w:rPr>
        <w:t xml:space="preserve"> a su cargo</w:t>
      </w:r>
      <w:r w:rsidR="000A046C">
        <w:rPr>
          <w:rFonts w:ascii="Times New Roman" w:eastAsia="Times New Roman" w:hAnsi="Times New Roman" w:cs="Times New Roman"/>
          <w:sz w:val="24"/>
          <w:szCs w:val="24"/>
          <w:lang w:eastAsia="es-AR"/>
        </w:rPr>
        <w:t>. Las responsabilidades y resultados esperados de cada posición se encuentran bien definidos, y la evaluación situará en ellas, en lugar de enfocarse en el colaborador.</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 xml:space="preserve">¿Qué son las organizaciones inteligentes según  Peter </w:t>
      </w:r>
      <w:proofErr w:type="spellStart"/>
      <w:r w:rsidRPr="00C84338">
        <w:rPr>
          <w:rFonts w:ascii="Times New Roman" w:eastAsia="Times New Roman" w:hAnsi="Times New Roman" w:cs="Times New Roman"/>
          <w:lang w:eastAsia="es-AR"/>
        </w:rPr>
        <w:t>Senge</w:t>
      </w:r>
      <w:proofErr w:type="spellEnd"/>
      <w:r w:rsidRPr="00C84338">
        <w:rPr>
          <w:rFonts w:ascii="Times New Roman" w:eastAsia="Times New Roman" w:hAnsi="Times New Roman" w:cs="Times New Roman"/>
          <w:lang w:eastAsia="es-AR"/>
        </w:rPr>
        <w:t xml:space="preserve"> en su libro “La quinta disciplina”?</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 xml:space="preserve">Para Peter </w:t>
      </w:r>
      <w:proofErr w:type="spellStart"/>
      <w:r w:rsidRPr="00145316">
        <w:rPr>
          <w:rFonts w:ascii="Times New Roman" w:eastAsia="Times New Roman" w:hAnsi="Times New Roman" w:cs="Times New Roman"/>
          <w:color w:val="000000"/>
          <w:sz w:val="24"/>
          <w:szCs w:val="24"/>
          <w:lang w:eastAsia="es-AR"/>
        </w:rPr>
        <w:t>Senge</w:t>
      </w:r>
      <w:proofErr w:type="spellEnd"/>
      <w:r w:rsidRPr="00145316">
        <w:rPr>
          <w:rFonts w:ascii="Times New Roman" w:eastAsia="Times New Roman" w:hAnsi="Times New Roman" w:cs="Times New Roman"/>
          <w:color w:val="000000"/>
          <w:sz w:val="24"/>
          <w:szCs w:val="24"/>
          <w:lang w:eastAsia="es-AR"/>
        </w:rPr>
        <w:t xml:space="preserve">, una “organización inteligente”, es aquélla que aprende  continuamente, tanto ella, como sus miembros. Plantea una visión sistémica de la empresa con todos sus elementos y sus interrelaciones, considerando que todos los miembros de una organización son elementos valiosos, capaces de aportar mucho más de lo que habitualmente se cree. Cuando los miembros de una organización son tomados en cuenta, se genera un mayor compromiso con la misión y visión de la empresa, la ideología de </w:t>
      </w:r>
      <w:proofErr w:type="spellStart"/>
      <w:r w:rsidRPr="00145316">
        <w:rPr>
          <w:rFonts w:ascii="Times New Roman" w:eastAsia="Times New Roman" w:hAnsi="Times New Roman" w:cs="Times New Roman"/>
          <w:color w:val="000000"/>
          <w:sz w:val="24"/>
          <w:szCs w:val="24"/>
          <w:lang w:eastAsia="es-AR"/>
        </w:rPr>
        <w:t>de</w:t>
      </w:r>
      <w:proofErr w:type="spellEnd"/>
      <w:r w:rsidRPr="00145316">
        <w:rPr>
          <w:rFonts w:ascii="Times New Roman" w:eastAsia="Times New Roman" w:hAnsi="Times New Roman" w:cs="Times New Roman"/>
          <w:color w:val="000000"/>
          <w:sz w:val="24"/>
          <w:szCs w:val="24"/>
          <w:lang w:eastAsia="es-AR"/>
        </w:rPr>
        <w:t xml:space="preserve"> la organización/empresa se hace propia y se actúa en función de la misma. “El todo puede superar la suma de las partes”.</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lastRenderedPageBreak/>
        <w:t>Describa brevemente un ERP.</w:t>
      </w:r>
    </w:p>
    <w:p w:rsidR="00E25C04" w:rsidRPr="00145316" w:rsidRDefault="00145316"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L</w:t>
      </w:r>
      <w:r w:rsidR="00E25C04" w:rsidRPr="00145316">
        <w:rPr>
          <w:rFonts w:ascii="Times New Roman" w:eastAsia="Times New Roman" w:hAnsi="Times New Roman" w:cs="Times New Roman"/>
          <w:color w:val="000000"/>
          <w:sz w:val="24"/>
          <w:szCs w:val="24"/>
          <w:lang w:eastAsia="es-AR"/>
        </w:rPr>
        <w:t>os sistemas de gestión ERP surgieron  con el objetivo de facilitar un sistema que cubriera todas las áreas funcionales de una empresa de forma integrada.</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 xml:space="preserve">Podemos definir un sistema ERP como un sistema integrado de software de gestión empresarial, compuesto por un conjunto de módulos funcionales (logística, finanzas, recursos humanos, etc.) susceptibles de ser adoptado a las necesidades de cada </w:t>
      </w:r>
      <w:proofErr w:type="gramStart"/>
      <w:r w:rsidRPr="00145316">
        <w:rPr>
          <w:rFonts w:ascii="Times New Roman" w:eastAsia="Times New Roman" w:hAnsi="Times New Roman" w:cs="Times New Roman"/>
          <w:color w:val="000000"/>
          <w:sz w:val="24"/>
          <w:szCs w:val="24"/>
          <w:lang w:eastAsia="es-AR"/>
        </w:rPr>
        <w:t>cliente .</w:t>
      </w:r>
      <w:proofErr w:type="gramEnd"/>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 xml:space="preserve">Un sistema ERP combina la funcionalidad de los distintos programas de gestión en uno solo, basándose en una única base de datos centralizada </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Estrategias más comunes para la gestión del conocimiento.</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Estrategias basadas en la creación de un “almacén de conocimientos.”</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En este caso la organización almacena documentos repletos de conocimientos en un sistema donde pueden ser recuperados con facilidad, podemos distinguir tres tipos básicos de almacenes:</w:t>
      </w:r>
    </w:p>
    <w:p w:rsidR="00E25C04" w:rsidRPr="00145316" w:rsidRDefault="00E25C04" w:rsidP="00E25C04">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145316">
        <w:rPr>
          <w:rFonts w:ascii="Times New Roman" w:eastAsia="Times New Roman" w:hAnsi="Times New Roman" w:cs="Times New Roman"/>
          <w:color w:val="000000"/>
          <w:sz w:val="24"/>
          <w:szCs w:val="24"/>
          <w:lang w:eastAsia="es-AR"/>
        </w:rPr>
        <w:t>De conocimiento externo: información sobre mercado, competencia e información sobre la situación económica.</w:t>
      </w:r>
    </w:p>
    <w:p w:rsidR="00E25C04" w:rsidRPr="00145316" w:rsidRDefault="00E25C04" w:rsidP="00E25C04">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145316">
        <w:rPr>
          <w:rFonts w:ascii="Times New Roman" w:eastAsia="Times New Roman" w:hAnsi="Times New Roman" w:cs="Times New Roman"/>
          <w:color w:val="000000"/>
          <w:sz w:val="24"/>
          <w:szCs w:val="24"/>
          <w:lang w:eastAsia="es-AR"/>
        </w:rPr>
        <w:t>De conocimiento estructurado interno: técnicas y procedimientos organizativos, informes de investigación, materiales de marketing orientados al producto, etc.</w:t>
      </w:r>
    </w:p>
    <w:p w:rsidR="00E25C04" w:rsidRPr="00145316" w:rsidRDefault="00E25C04" w:rsidP="00E25C04">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145316">
        <w:rPr>
          <w:rFonts w:ascii="Times New Roman" w:eastAsia="Times New Roman" w:hAnsi="Times New Roman" w:cs="Times New Roman"/>
          <w:color w:val="000000"/>
          <w:sz w:val="24"/>
          <w:szCs w:val="24"/>
          <w:lang w:eastAsia="es-AR"/>
        </w:rPr>
        <w:t>De conocimiento informal interno: bases de datos que acumulan la experiencia de los empleados de la organización.</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Estrategias basadas en la creación de “redes de expertos.</w:t>
      </w:r>
      <w:r w:rsidRPr="00145316">
        <w:rPr>
          <w:rFonts w:ascii="Times New Roman" w:eastAsia="Times New Roman" w:hAnsi="Times New Roman" w:cs="Times New Roman"/>
          <w:color w:val="000000"/>
          <w:sz w:val="24"/>
          <w:szCs w:val="24"/>
          <w:lang w:eastAsia="es-AR"/>
        </w:rPr>
        <w:t>”</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Mediante esta estrategia la organización persigue facilitar el intercambio de los conocimientos de los expertos y su accesibilidad, mediante la utilización de sistemas de videoconferencia, herramientas para compartir y examinar documentos y redes de telecomunicaciones avanzadas que conectan las diferentes oficinas y delegaciones. Esta estrategia ha sido adoptada, fundamentalmente, por las grandes empresas de consultoría.</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Estrategia basada en la medición del capital intelectual.</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Las empresas que han adoptado este último enfoque se han centrado en la identificación y valoración de sus activos intangibles, para poder mejorar su gestión dentro de la organización.</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Dimensión moral: concepto de los términos de responsabilidad moral, social y legal.</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 xml:space="preserve">Responsabilidad moral: </w:t>
      </w:r>
      <w:r w:rsidRPr="00145316">
        <w:rPr>
          <w:rFonts w:ascii="Times New Roman" w:eastAsia="Times New Roman" w:hAnsi="Times New Roman" w:cs="Times New Roman"/>
          <w:color w:val="000000"/>
          <w:sz w:val="24"/>
          <w:szCs w:val="24"/>
          <w:lang w:eastAsia="es-AR"/>
        </w:rPr>
        <w:t>es la aceptación de los posibles costos, deberes y obligaciones de las decisiones tomadas por alguien.</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Responsabilidad legal:</w:t>
      </w:r>
      <w:r w:rsidRPr="00145316">
        <w:rPr>
          <w:rFonts w:ascii="Times New Roman" w:eastAsia="Times New Roman" w:hAnsi="Times New Roman" w:cs="Times New Roman"/>
          <w:color w:val="000000"/>
          <w:sz w:val="24"/>
          <w:szCs w:val="24"/>
          <w:lang w:eastAsia="es-AR"/>
        </w:rPr>
        <w:t xml:space="preserve"> refiere a la existencia de leyes que permiten que los individuos se recuperen de daños ocasionados por otros actores, sistemas u organizaciones.</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Responsabilidad social (RSE):</w:t>
      </w:r>
      <w:r w:rsidRPr="00145316">
        <w:rPr>
          <w:rFonts w:ascii="Times New Roman" w:eastAsia="Times New Roman" w:hAnsi="Times New Roman" w:cs="Times New Roman"/>
          <w:color w:val="000000"/>
          <w:sz w:val="24"/>
          <w:szCs w:val="24"/>
          <w:lang w:eastAsia="es-AR"/>
        </w:rPr>
        <w:t xml:space="preserve"> refleja la consideración que tienen las organizaciones respecto al impacto de sus actividades en la soci</w:t>
      </w:r>
      <w:r w:rsidR="00DF283C">
        <w:rPr>
          <w:rFonts w:ascii="Times New Roman" w:eastAsia="Times New Roman" w:hAnsi="Times New Roman" w:cs="Times New Roman"/>
          <w:color w:val="000000"/>
          <w:sz w:val="24"/>
          <w:szCs w:val="24"/>
          <w:lang w:eastAsia="es-AR"/>
        </w:rPr>
        <w:t>edad</w:t>
      </w:r>
      <w:bookmarkStart w:id="0" w:name="_GoBack"/>
      <w:bookmarkEnd w:id="0"/>
      <w:r w:rsidRPr="00145316">
        <w:rPr>
          <w:rFonts w:ascii="Times New Roman" w:eastAsia="Times New Roman" w:hAnsi="Times New Roman" w:cs="Times New Roman"/>
          <w:color w:val="000000"/>
          <w:sz w:val="24"/>
          <w:szCs w:val="24"/>
          <w:lang w:eastAsia="es-AR"/>
        </w:rPr>
        <w:t xml:space="preserve">. En ella, la organización afirma los </w:t>
      </w:r>
      <w:r w:rsidRPr="00145316">
        <w:rPr>
          <w:rFonts w:ascii="Times New Roman" w:eastAsia="Times New Roman" w:hAnsi="Times New Roman" w:cs="Times New Roman"/>
          <w:color w:val="000000"/>
          <w:sz w:val="24"/>
          <w:szCs w:val="24"/>
          <w:lang w:eastAsia="es-AR"/>
        </w:rPr>
        <w:lastRenderedPageBreak/>
        <w:t>principios y valores por los que se rige, al aplicarlos tanto en sus procesos internos como en su relación con otros autores.</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Contempla actividades que superan el cumplimiento de la legislación, siendo estas voluntarias y dependiendo de cada empresa.</w:t>
      </w:r>
    </w:p>
    <w:p w:rsidR="00E25C04" w:rsidRDefault="00E25C04" w:rsidP="00E25C04">
      <w:pPr>
        <w:spacing w:after="0" w:line="240" w:lineRule="auto"/>
        <w:rPr>
          <w:rFonts w:ascii="Times New Roman" w:eastAsia="Times New Roman" w:hAnsi="Times New Roman" w:cs="Times New Roman"/>
          <w:sz w:val="24"/>
          <w:szCs w:val="24"/>
          <w:lang w:eastAsia="es-AR"/>
        </w:rPr>
      </w:pPr>
    </w:p>
    <w:p w:rsidR="00E83B66" w:rsidRPr="00E83B66" w:rsidRDefault="00E83B66" w:rsidP="00E83B66">
      <w:pPr>
        <w:pStyle w:val="Heading2"/>
      </w:pPr>
      <w:r w:rsidRPr="00E83B66">
        <w:t>Privacidad y libertad.</w:t>
      </w:r>
    </w:p>
    <w:p w:rsidR="00E83B66" w:rsidRPr="00E83B66" w:rsidRDefault="00E83B66" w:rsidP="00E83B66">
      <w:pPr>
        <w:spacing w:after="0" w:line="240" w:lineRule="auto"/>
        <w:rPr>
          <w:rFonts w:ascii="Times New Roman" w:eastAsia="Times New Roman" w:hAnsi="Times New Roman" w:cs="Times New Roman"/>
          <w:sz w:val="24"/>
          <w:szCs w:val="24"/>
          <w:lang w:eastAsia="es-AR"/>
        </w:rPr>
      </w:pPr>
      <w:r w:rsidRPr="00E83B66">
        <w:rPr>
          <w:rFonts w:ascii="Times New Roman" w:eastAsia="Times New Roman" w:hAnsi="Times New Roman" w:cs="Times New Roman"/>
          <w:sz w:val="24"/>
          <w:szCs w:val="24"/>
          <w:lang w:eastAsia="es-AR"/>
        </w:rPr>
        <w:t>La privacidad es el derecho de los individuos a no ser molestados, estar bajo vigilancia, o sufrir interferencias por parte de otros individuos u organizaciones.</w:t>
      </w:r>
    </w:p>
    <w:p w:rsidR="00E83B66" w:rsidRPr="00E83B66" w:rsidRDefault="00E83B66" w:rsidP="00E83B66">
      <w:pPr>
        <w:spacing w:after="0" w:line="240" w:lineRule="auto"/>
        <w:rPr>
          <w:rFonts w:ascii="Times New Roman" w:eastAsia="Times New Roman" w:hAnsi="Times New Roman" w:cs="Times New Roman"/>
          <w:sz w:val="24"/>
          <w:szCs w:val="24"/>
          <w:lang w:eastAsia="es-AR"/>
        </w:rPr>
      </w:pPr>
      <w:r w:rsidRPr="00E83B66">
        <w:rPr>
          <w:rFonts w:ascii="Times New Roman" w:eastAsia="Times New Roman" w:hAnsi="Times New Roman" w:cs="Times New Roman"/>
          <w:sz w:val="24"/>
          <w:szCs w:val="24"/>
          <w:lang w:eastAsia="es-AR"/>
        </w:rPr>
        <w:t>En las distintas naciones la privacidad se encuentra protegida en algún grado por distintas leyes y tratados internacionales, destacándose el régimen de "Practicas Honestas de Información" (FIP).</w:t>
      </w:r>
    </w:p>
    <w:p w:rsidR="00E83B66" w:rsidRPr="00E83B66" w:rsidRDefault="00E83B66" w:rsidP="00E83B66">
      <w:pPr>
        <w:spacing w:after="0" w:line="240" w:lineRule="auto"/>
        <w:rPr>
          <w:rFonts w:ascii="Times New Roman" w:eastAsia="Times New Roman" w:hAnsi="Times New Roman" w:cs="Times New Roman"/>
          <w:sz w:val="24"/>
          <w:szCs w:val="24"/>
          <w:lang w:eastAsia="es-AR"/>
        </w:rPr>
      </w:pPr>
      <w:r w:rsidRPr="00E83B66">
        <w:rPr>
          <w:rFonts w:ascii="Times New Roman" w:eastAsia="Times New Roman" w:hAnsi="Times New Roman" w:cs="Times New Roman"/>
          <w:sz w:val="24"/>
          <w:szCs w:val="24"/>
          <w:lang w:eastAsia="es-AR"/>
        </w:rPr>
        <w:t>Este régimen provee de los lineamientos a la legislación estadounidense y europea, lo conforman un conjunto de principios que gobiernan la recolección y uso de la información sobre las personas, imposibilitando su uso en actividades ajenas a la transacción donde ésta se obtuvo sin el consentimiento del individuo.</w:t>
      </w:r>
    </w:p>
    <w:p w:rsidR="00E83B66" w:rsidRDefault="00E83B66" w:rsidP="00E83B66">
      <w:pPr>
        <w:spacing w:after="0" w:line="240" w:lineRule="auto"/>
        <w:rPr>
          <w:rFonts w:ascii="Times New Roman" w:eastAsia="Times New Roman" w:hAnsi="Times New Roman" w:cs="Times New Roman"/>
          <w:sz w:val="24"/>
          <w:szCs w:val="24"/>
          <w:lang w:eastAsia="es-AR"/>
        </w:rPr>
      </w:pPr>
      <w:r w:rsidRPr="00E83B66">
        <w:rPr>
          <w:rFonts w:ascii="Times New Roman" w:eastAsia="Times New Roman" w:hAnsi="Times New Roman" w:cs="Times New Roman"/>
          <w:sz w:val="24"/>
          <w:szCs w:val="24"/>
          <w:lang w:eastAsia="es-AR"/>
        </w:rPr>
        <w:t>Actualmente, los usuarios de sitios y empleados de las empresas son monitoreados y rastreados extensivamente mediante diversas tecnologías, por lo que, sin una legislación que los imponga, los estándares que protegen con mayor rigurosidad la privacidad de los individuos no se aplican en la mayoría de los casos.</w:t>
      </w:r>
    </w:p>
    <w:p w:rsidR="00E83B66" w:rsidRPr="00C84338" w:rsidRDefault="00E83B66"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Comente brevemente el impacto que los SI tienen en los aspectos económicos y organizacionales de una empresa.</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Los SI se implementan con un impacto estratégico en el negocio, aumentando la productividad, automatización de tareas administrativas y de generación de información operativa. Ellos permiten diferenciar la empresa frente a competidores, ser utilizados como herramienta de marketing y la creación de nuevos productos, mejorando su calidad, distribución, costo, etc.</w:t>
      </w:r>
    </w:p>
    <w:p w:rsidR="00886B69" w:rsidRPr="00C84338" w:rsidRDefault="00886B69">
      <w:pPr>
        <w:rPr>
          <w:rFonts w:ascii="Times New Roman" w:hAnsi="Times New Roman" w:cs="Times New Roman"/>
        </w:rPr>
      </w:pPr>
    </w:p>
    <w:sectPr w:rsidR="00886B69" w:rsidRPr="00C843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A3A5A"/>
    <w:multiLevelType w:val="multilevel"/>
    <w:tmpl w:val="C22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C04"/>
    <w:rsid w:val="000A046C"/>
    <w:rsid w:val="00145316"/>
    <w:rsid w:val="005B34EC"/>
    <w:rsid w:val="00691555"/>
    <w:rsid w:val="00886B69"/>
    <w:rsid w:val="009559F6"/>
    <w:rsid w:val="00C84338"/>
    <w:rsid w:val="00DF283C"/>
    <w:rsid w:val="00E25C04"/>
    <w:rsid w:val="00E83B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5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5C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C0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E25C0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2Char">
    <w:name w:val="Heading 2 Char"/>
    <w:basedOn w:val="DefaultParagraphFont"/>
    <w:link w:val="Heading2"/>
    <w:uiPriority w:val="9"/>
    <w:rsid w:val="00E25C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5C0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5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5C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C0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E25C0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2Char">
    <w:name w:val="Heading 2 Char"/>
    <w:basedOn w:val="DefaultParagraphFont"/>
    <w:link w:val="Heading2"/>
    <w:uiPriority w:val="9"/>
    <w:rsid w:val="00E25C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5C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33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1076</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Sandro</cp:lastModifiedBy>
  <cp:revision>7</cp:revision>
  <dcterms:created xsi:type="dcterms:W3CDTF">2014-10-13T22:26:00Z</dcterms:created>
  <dcterms:modified xsi:type="dcterms:W3CDTF">2014-10-17T10:27:00Z</dcterms:modified>
</cp:coreProperties>
</file>