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bookmarkStart w:id="0" w:name="_Hlk484563748"/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CE265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Relatório de Defeitos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bookmarkEnd w:id="0"/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FD1831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</w:t>
            </w:r>
            <w:r w:rsidR="004B03FA">
              <w:rPr>
                <w:rFonts w:ascii="Arial" w:hAnsi="Arial" w:cs="Arial"/>
              </w:rPr>
              <w:t>/2017</w:t>
            </w:r>
          </w:p>
        </w:tc>
        <w:tc>
          <w:tcPr>
            <w:tcW w:w="3402" w:type="dxa"/>
          </w:tcPr>
          <w:p w:rsidR="00295A66" w:rsidRPr="00295A66" w:rsidRDefault="00391F4C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 / D</w:t>
            </w:r>
            <w:r w:rsidR="00FD1831">
              <w:rPr>
                <w:rFonts w:ascii="Arial" w:hAnsi="Arial" w:cs="Arial"/>
              </w:rPr>
              <w:t>efeito D1.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9A5B45" w:rsidTr="00295A66">
        <w:trPr>
          <w:trHeight w:val="283"/>
        </w:trPr>
        <w:tc>
          <w:tcPr>
            <w:tcW w:w="1413" w:type="dxa"/>
          </w:tcPr>
          <w:p w:rsidR="009A5B45" w:rsidRDefault="00FA774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bookmarkStart w:id="1" w:name="_GoBack"/>
            <w:bookmarkEnd w:id="1"/>
            <w:r w:rsidR="009A5B45">
              <w:rPr>
                <w:rFonts w:ascii="Arial" w:hAnsi="Arial" w:cs="Arial"/>
              </w:rPr>
              <w:t>/06/2017</w:t>
            </w:r>
          </w:p>
        </w:tc>
        <w:tc>
          <w:tcPr>
            <w:tcW w:w="3402" w:type="dxa"/>
          </w:tcPr>
          <w:p w:rsidR="009A5B45" w:rsidRDefault="009A5B45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Defeito D2.</w:t>
            </w:r>
          </w:p>
        </w:tc>
        <w:tc>
          <w:tcPr>
            <w:tcW w:w="1134" w:type="dxa"/>
          </w:tcPr>
          <w:p w:rsidR="009A5B45" w:rsidRPr="00295A66" w:rsidRDefault="009A5B45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9A5B45" w:rsidRDefault="009A5B45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Gustavo T. Santos</w:t>
            </w:r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bookmarkStart w:id="2" w:name="_Hlk4845638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Pr="00293238" w:rsidRDefault="00277BA0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293238">
            <w:rPr>
              <w:rFonts w:ascii="Arial" w:hAnsi="Arial" w:cs="Arial"/>
              <w:b/>
              <w:color w:val="auto"/>
            </w:rPr>
            <w:t>Sumário</w:t>
          </w:r>
        </w:p>
        <w:p w:rsidR="005463D0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70082" w:history="1">
            <w:r w:rsidR="005463D0" w:rsidRPr="001A29FC">
              <w:rPr>
                <w:rStyle w:val="Hyperlink"/>
                <w:rFonts w:ascii="Arial" w:hAnsi="Arial" w:cs="Arial"/>
                <w:noProof/>
              </w:rPr>
              <w:t>Relatório de Defeitos</w:t>
            </w:r>
            <w:r w:rsidR="005463D0">
              <w:rPr>
                <w:noProof/>
                <w:webHidden/>
              </w:rPr>
              <w:tab/>
            </w:r>
            <w:r w:rsidR="005463D0">
              <w:rPr>
                <w:noProof/>
                <w:webHidden/>
              </w:rPr>
              <w:fldChar w:fldCharType="begin"/>
            </w:r>
            <w:r w:rsidR="005463D0">
              <w:rPr>
                <w:noProof/>
                <w:webHidden/>
              </w:rPr>
              <w:instrText xml:space="preserve"> PAGEREF _Toc484570082 \h </w:instrText>
            </w:r>
            <w:r w:rsidR="005463D0">
              <w:rPr>
                <w:noProof/>
                <w:webHidden/>
              </w:rPr>
            </w:r>
            <w:r w:rsidR="005463D0">
              <w:rPr>
                <w:noProof/>
                <w:webHidden/>
              </w:rPr>
              <w:fldChar w:fldCharType="separate"/>
            </w:r>
            <w:r w:rsidR="005463D0">
              <w:rPr>
                <w:noProof/>
                <w:webHidden/>
              </w:rPr>
              <w:t>4</w:t>
            </w:r>
            <w:r w:rsidR="005463D0">
              <w:rPr>
                <w:noProof/>
                <w:webHidden/>
              </w:rPr>
              <w:fldChar w:fldCharType="end"/>
            </w:r>
          </w:hyperlink>
        </w:p>
        <w:p w:rsidR="005463D0" w:rsidRDefault="00F54C3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70083" w:history="1">
            <w:r w:rsidR="005463D0" w:rsidRPr="001A29FC">
              <w:rPr>
                <w:rStyle w:val="Hyperlink"/>
                <w:rFonts w:ascii="Arial" w:hAnsi="Arial" w:cs="Arial"/>
                <w:noProof/>
              </w:rPr>
              <w:t>1.</w:t>
            </w:r>
            <w:r w:rsidR="005463D0">
              <w:rPr>
                <w:rFonts w:eastAsiaTheme="minorEastAsia"/>
                <w:noProof/>
                <w:lang w:eastAsia="pt-BR"/>
              </w:rPr>
              <w:tab/>
            </w:r>
            <w:r w:rsidR="005463D0" w:rsidRPr="001A29FC">
              <w:rPr>
                <w:rStyle w:val="Hyperlink"/>
                <w:rFonts w:ascii="Arial" w:hAnsi="Arial" w:cs="Arial"/>
                <w:noProof/>
              </w:rPr>
              <w:t>DF1</w:t>
            </w:r>
            <w:r w:rsidR="005463D0">
              <w:rPr>
                <w:noProof/>
                <w:webHidden/>
              </w:rPr>
              <w:tab/>
            </w:r>
            <w:r w:rsidR="005463D0">
              <w:rPr>
                <w:noProof/>
                <w:webHidden/>
              </w:rPr>
              <w:fldChar w:fldCharType="begin"/>
            </w:r>
            <w:r w:rsidR="005463D0">
              <w:rPr>
                <w:noProof/>
                <w:webHidden/>
              </w:rPr>
              <w:instrText xml:space="preserve"> PAGEREF _Toc484570083 \h </w:instrText>
            </w:r>
            <w:r w:rsidR="005463D0">
              <w:rPr>
                <w:noProof/>
                <w:webHidden/>
              </w:rPr>
            </w:r>
            <w:r w:rsidR="005463D0">
              <w:rPr>
                <w:noProof/>
                <w:webHidden/>
              </w:rPr>
              <w:fldChar w:fldCharType="separate"/>
            </w:r>
            <w:r w:rsidR="005463D0">
              <w:rPr>
                <w:noProof/>
                <w:webHidden/>
              </w:rPr>
              <w:t>4</w:t>
            </w:r>
            <w:r w:rsidR="005463D0">
              <w:rPr>
                <w:noProof/>
                <w:webHidden/>
              </w:rPr>
              <w:fldChar w:fldCharType="end"/>
            </w:r>
          </w:hyperlink>
        </w:p>
        <w:p w:rsidR="005463D0" w:rsidRDefault="00F54C3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70092" w:history="1">
            <w:r w:rsidR="005463D0" w:rsidRPr="001A29FC">
              <w:rPr>
                <w:rStyle w:val="Hyperlink"/>
                <w:rFonts w:ascii="Arial" w:hAnsi="Arial" w:cs="Arial"/>
                <w:noProof/>
              </w:rPr>
              <w:t>2.</w:t>
            </w:r>
            <w:r w:rsidR="005463D0">
              <w:rPr>
                <w:rFonts w:eastAsiaTheme="minorEastAsia"/>
                <w:noProof/>
                <w:lang w:eastAsia="pt-BR"/>
              </w:rPr>
              <w:tab/>
            </w:r>
            <w:r w:rsidR="005463D0" w:rsidRPr="001A29FC">
              <w:rPr>
                <w:rStyle w:val="Hyperlink"/>
                <w:rFonts w:ascii="Arial" w:hAnsi="Arial" w:cs="Arial"/>
                <w:noProof/>
              </w:rPr>
              <w:t>DF2</w:t>
            </w:r>
            <w:r w:rsidR="005463D0">
              <w:rPr>
                <w:noProof/>
                <w:webHidden/>
              </w:rPr>
              <w:tab/>
            </w:r>
            <w:r w:rsidR="005463D0">
              <w:rPr>
                <w:noProof/>
                <w:webHidden/>
              </w:rPr>
              <w:fldChar w:fldCharType="begin"/>
            </w:r>
            <w:r w:rsidR="005463D0">
              <w:rPr>
                <w:noProof/>
                <w:webHidden/>
              </w:rPr>
              <w:instrText xml:space="preserve"> PAGEREF _Toc484570092 \h </w:instrText>
            </w:r>
            <w:r w:rsidR="005463D0">
              <w:rPr>
                <w:noProof/>
                <w:webHidden/>
              </w:rPr>
            </w:r>
            <w:r w:rsidR="005463D0">
              <w:rPr>
                <w:noProof/>
                <w:webHidden/>
              </w:rPr>
              <w:fldChar w:fldCharType="separate"/>
            </w:r>
            <w:r w:rsidR="005463D0">
              <w:rPr>
                <w:noProof/>
                <w:webHidden/>
              </w:rPr>
              <w:t>4</w:t>
            </w:r>
            <w:r w:rsidR="005463D0">
              <w:rPr>
                <w:noProof/>
                <w:webHidden/>
              </w:rPr>
              <w:fldChar w:fldCharType="end"/>
            </w:r>
          </w:hyperlink>
        </w:p>
        <w:p w:rsidR="00277BA0" w:rsidRPr="00391F4C" w:rsidRDefault="00277BA0" w:rsidP="00391F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end"/>
          </w:r>
          <w:r w:rsidR="008C0B42">
            <w:rPr>
              <w:b/>
              <w:bCs/>
            </w:rPr>
            <w:t xml:space="preserve"> </w:t>
          </w:r>
        </w:p>
      </w:sdtContent>
    </w:sdt>
    <w:bookmarkEnd w:id="2" w:displacedByCustomXml="prev"/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Default="00FD1831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3" w:name="_Toc484570082"/>
      <w:r>
        <w:rPr>
          <w:rFonts w:ascii="Arial" w:hAnsi="Arial" w:cs="Arial"/>
          <w:b/>
          <w:color w:val="auto"/>
          <w:sz w:val="40"/>
          <w:szCs w:val="40"/>
        </w:rPr>
        <w:lastRenderedPageBreak/>
        <w:t>Relatório de Defeitos</w:t>
      </w:r>
      <w:bookmarkEnd w:id="3"/>
    </w:p>
    <w:p w:rsidR="00067E03" w:rsidRDefault="00067E03" w:rsidP="00067E03">
      <w:pPr>
        <w:rPr>
          <w:rFonts w:ascii="Arial" w:hAnsi="Arial" w:cs="Arial"/>
          <w:sz w:val="28"/>
        </w:rPr>
      </w:pPr>
    </w:p>
    <w:p w:rsidR="00FD1831" w:rsidRPr="00293238" w:rsidRDefault="00067E03" w:rsidP="00FD1831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  </w:t>
      </w:r>
      <w:bookmarkStart w:id="4" w:name="_Toc484570083"/>
      <w:r w:rsidR="00FD1831">
        <w:rPr>
          <w:rFonts w:ascii="Arial" w:hAnsi="Arial" w:cs="Arial"/>
          <w:sz w:val="28"/>
        </w:rPr>
        <w:t>DF1</w:t>
      </w:r>
      <w:bookmarkEnd w:id="4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5" w:name="_Toc484565126"/>
            <w:bookmarkStart w:id="6" w:name="_Toc484570084"/>
            <w:r w:rsidRPr="00293238">
              <w:rPr>
                <w:rFonts w:ascii="Arial" w:hAnsi="Arial" w:cs="Arial"/>
                <w:b/>
                <w:sz w:val="24"/>
              </w:rPr>
              <w:t>ID</w:t>
            </w:r>
            <w:bookmarkEnd w:id="5"/>
            <w:bookmarkEnd w:id="6"/>
          </w:p>
        </w:tc>
        <w:tc>
          <w:tcPr>
            <w:tcW w:w="6231" w:type="dxa"/>
          </w:tcPr>
          <w:p w:rsidR="00293238" w:rsidRDefault="00293238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7" w:name="_Toc484565127"/>
            <w:bookmarkStart w:id="8" w:name="_Toc484570085"/>
            <w:r>
              <w:rPr>
                <w:rFonts w:ascii="Arial" w:hAnsi="Arial" w:cs="Arial"/>
                <w:sz w:val="24"/>
              </w:rPr>
              <w:t>DF1</w:t>
            </w:r>
            <w:bookmarkEnd w:id="7"/>
            <w:bookmarkEnd w:id="8"/>
          </w:p>
        </w:tc>
      </w:tr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9" w:name="_Toc484565128"/>
            <w:bookmarkStart w:id="10" w:name="_Toc484570086"/>
            <w:r w:rsidRPr="00293238">
              <w:rPr>
                <w:rFonts w:ascii="Arial" w:hAnsi="Arial" w:cs="Arial"/>
                <w:b/>
                <w:sz w:val="24"/>
              </w:rPr>
              <w:t>Caso de Teste</w:t>
            </w:r>
            <w:bookmarkEnd w:id="9"/>
            <w:bookmarkEnd w:id="10"/>
          </w:p>
        </w:tc>
        <w:tc>
          <w:tcPr>
            <w:tcW w:w="6231" w:type="dxa"/>
          </w:tcPr>
          <w:p w:rsidR="00293238" w:rsidRDefault="00391F4C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11" w:name="_Toc484565129"/>
            <w:bookmarkStart w:id="12" w:name="_Toc484570087"/>
            <w:r>
              <w:rPr>
                <w:rFonts w:ascii="Arial" w:hAnsi="Arial" w:cs="Arial"/>
                <w:sz w:val="24"/>
              </w:rPr>
              <w:t>Tentar pressionar botão “</w:t>
            </w:r>
            <w:r w:rsidR="00293238">
              <w:rPr>
                <w:rFonts w:ascii="Arial" w:hAnsi="Arial" w:cs="Arial"/>
                <w:sz w:val="24"/>
              </w:rPr>
              <w:t>Selecionar poltrona</w:t>
            </w:r>
            <w:r>
              <w:rPr>
                <w:rFonts w:ascii="Arial" w:hAnsi="Arial" w:cs="Arial"/>
                <w:sz w:val="24"/>
              </w:rPr>
              <w:t>”</w:t>
            </w:r>
            <w:r w:rsidR="00293238">
              <w:rPr>
                <w:rFonts w:ascii="Arial" w:hAnsi="Arial" w:cs="Arial"/>
                <w:sz w:val="24"/>
              </w:rPr>
              <w:t xml:space="preserve"> sem ter um filme selecionado.</w:t>
            </w:r>
            <w:bookmarkEnd w:id="11"/>
            <w:bookmarkEnd w:id="12"/>
          </w:p>
        </w:tc>
      </w:tr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13" w:name="_Toc484565130"/>
            <w:bookmarkStart w:id="14" w:name="_Toc484570088"/>
            <w:r w:rsidRPr="00293238">
              <w:rPr>
                <w:rFonts w:ascii="Arial" w:hAnsi="Arial" w:cs="Arial"/>
                <w:b/>
                <w:sz w:val="24"/>
              </w:rPr>
              <w:t>Procedimento</w:t>
            </w:r>
            <w:bookmarkEnd w:id="13"/>
            <w:bookmarkEnd w:id="14"/>
          </w:p>
        </w:tc>
        <w:tc>
          <w:tcPr>
            <w:tcW w:w="6231" w:type="dxa"/>
          </w:tcPr>
          <w:p w:rsidR="00293238" w:rsidRDefault="00293238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15" w:name="_Toc484565131"/>
            <w:bookmarkStart w:id="16" w:name="_Toc484570089"/>
            <w:r>
              <w:rPr>
                <w:rFonts w:ascii="Arial" w:hAnsi="Arial" w:cs="Arial"/>
                <w:sz w:val="24"/>
              </w:rPr>
              <w:t xml:space="preserve">Ao abrir a tela do atendente sem ter nenhum filme cadastrado, </w:t>
            </w:r>
            <w:r w:rsidR="00391F4C">
              <w:rPr>
                <w:rFonts w:ascii="Arial" w:hAnsi="Arial" w:cs="Arial"/>
                <w:sz w:val="24"/>
              </w:rPr>
              <w:t>tentar selecionar poltrona sem ter selecionado filme algum.</w:t>
            </w:r>
            <w:bookmarkEnd w:id="15"/>
            <w:bookmarkEnd w:id="16"/>
          </w:p>
        </w:tc>
      </w:tr>
      <w:tr w:rsidR="00293238" w:rsidTr="00293238">
        <w:tc>
          <w:tcPr>
            <w:tcW w:w="1903" w:type="dxa"/>
          </w:tcPr>
          <w:p w:rsidR="00293238" w:rsidRPr="00293238" w:rsidRDefault="00293238" w:rsidP="00293238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17" w:name="_Toc484565132"/>
            <w:bookmarkStart w:id="18" w:name="_Toc484570090"/>
            <w:r w:rsidRPr="00293238">
              <w:rPr>
                <w:rFonts w:ascii="Arial" w:hAnsi="Arial" w:cs="Arial"/>
                <w:b/>
                <w:sz w:val="24"/>
              </w:rPr>
              <w:t>Evidência</w:t>
            </w:r>
            <w:bookmarkEnd w:id="17"/>
            <w:bookmarkEnd w:id="18"/>
          </w:p>
        </w:tc>
        <w:tc>
          <w:tcPr>
            <w:tcW w:w="6231" w:type="dxa"/>
          </w:tcPr>
          <w:p w:rsidR="00293238" w:rsidRDefault="00391F4C" w:rsidP="00293238">
            <w:pPr>
              <w:outlineLvl w:val="1"/>
              <w:rPr>
                <w:rFonts w:ascii="Arial" w:hAnsi="Arial" w:cs="Arial"/>
                <w:sz w:val="24"/>
              </w:rPr>
            </w:pPr>
            <w:bookmarkStart w:id="19" w:name="_Toc484565133"/>
            <w:bookmarkStart w:id="20" w:name="_Toc484570091"/>
            <w:r>
              <w:rPr>
                <w:rFonts w:ascii="Arial" w:hAnsi="Arial" w:cs="Arial"/>
                <w:sz w:val="24"/>
              </w:rPr>
              <w:t>A lista de filmes ao ser selecionada é interpretada como um objeto, então o programa habilita a opção de seleção de poltronas sem nenhum filme selecionado.</w:t>
            </w:r>
            <w:bookmarkEnd w:id="19"/>
            <w:bookmarkEnd w:id="20"/>
          </w:p>
        </w:tc>
      </w:tr>
    </w:tbl>
    <w:p w:rsidR="00293238" w:rsidRPr="00293238" w:rsidRDefault="00293238" w:rsidP="00293238">
      <w:pPr>
        <w:ind w:left="360"/>
        <w:outlineLvl w:val="1"/>
        <w:rPr>
          <w:rFonts w:ascii="Arial" w:hAnsi="Arial" w:cs="Arial"/>
          <w:sz w:val="24"/>
        </w:rPr>
      </w:pPr>
    </w:p>
    <w:p w:rsidR="00FD1831" w:rsidRDefault="00FD1831" w:rsidP="00FD1831">
      <w:pPr>
        <w:outlineLvl w:val="1"/>
        <w:rPr>
          <w:rFonts w:ascii="Arial" w:hAnsi="Arial" w:cs="Arial"/>
          <w:sz w:val="24"/>
        </w:rPr>
      </w:pPr>
    </w:p>
    <w:p w:rsidR="009A5B45" w:rsidRDefault="009A5B45" w:rsidP="009A5B45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21" w:name="_Toc484570092"/>
      <w:r w:rsidRPr="009A5B45">
        <w:rPr>
          <w:rFonts w:ascii="Arial" w:hAnsi="Arial" w:cs="Arial"/>
          <w:sz w:val="28"/>
        </w:rPr>
        <w:t>DF2</w:t>
      </w:r>
      <w:bookmarkEnd w:id="21"/>
    </w:p>
    <w:p w:rsidR="009A5B45" w:rsidRPr="009A5B45" w:rsidRDefault="009A5B45" w:rsidP="009A5B45">
      <w:pPr>
        <w:pStyle w:val="PargrafodaLista"/>
        <w:outlineLvl w:val="1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9A5B45" w:rsidTr="001E4231">
        <w:tc>
          <w:tcPr>
            <w:tcW w:w="1903" w:type="dxa"/>
          </w:tcPr>
          <w:p w:rsidR="009A5B45" w:rsidRPr="009A5B45" w:rsidRDefault="009A5B45" w:rsidP="009A5B45">
            <w:pPr>
              <w:pStyle w:val="PargrafodaLista"/>
              <w:outlineLvl w:val="1"/>
              <w:rPr>
                <w:rFonts w:ascii="Arial" w:hAnsi="Arial" w:cs="Arial"/>
                <w:b/>
                <w:sz w:val="24"/>
              </w:rPr>
            </w:pPr>
            <w:bookmarkStart w:id="22" w:name="_Toc484570093"/>
            <w:r w:rsidRPr="009A5B45">
              <w:rPr>
                <w:rFonts w:ascii="Arial" w:hAnsi="Arial" w:cs="Arial"/>
                <w:b/>
                <w:sz w:val="24"/>
              </w:rPr>
              <w:t>ID</w:t>
            </w:r>
            <w:bookmarkEnd w:id="22"/>
          </w:p>
        </w:tc>
        <w:tc>
          <w:tcPr>
            <w:tcW w:w="6231" w:type="dxa"/>
          </w:tcPr>
          <w:p w:rsidR="009A5B45" w:rsidRDefault="009A5B45" w:rsidP="001E4231">
            <w:pPr>
              <w:outlineLvl w:val="1"/>
              <w:rPr>
                <w:rFonts w:ascii="Arial" w:hAnsi="Arial" w:cs="Arial"/>
                <w:sz w:val="24"/>
              </w:rPr>
            </w:pPr>
            <w:bookmarkStart w:id="23" w:name="_Toc484570094"/>
            <w:r>
              <w:rPr>
                <w:rFonts w:ascii="Arial" w:hAnsi="Arial" w:cs="Arial"/>
                <w:sz w:val="24"/>
              </w:rPr>
              <w:t>DF2</w:t>
            </w:r>
            <w:bookmarkEnd w:id="23"/>
          </w:p>
        </w:tc>
      </w:tr>
      <w:tr w:rsidR="009A5B45" w:rsidTr="001E4231">
        <w:tc>
          <w:tcPr>
            <w:tcW w:w="1903" w:type="dxa"/>
          </w:tcPr>
          <w:p w:rsidR="009A5B45" w:rsidRPr="00293238" w:rsidRDefault="009A5B45" w:rsidP="001E4231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24" w:name="_Toc484570095"/>
            <w:r w:rsidRPr="00293238">
              <w:rPr>
                <w:rFonts w:ascii="Arial" w:hAnsi="Arial" w:cs="Arial"/>
                <w:b/>
                <w:sz w:val="24"/>
              </w:rPr>
              <w:t>Caso de Teste</w:t>
            </w:r>
            <w:bookmarkEnd w:id="24"/>
          </w:p>
        </w:tc>
        <w:tc>
          <w:tcPr>
            <w:tcW w:w="6231" w:type="dxa"/>
          </w:tcPr>
          <w:p w:rsidR="009A5B45" w:rsidRDefault="009A5B45" w:rsidP="001E4231">
            <w:pPr>
              <w:outlineLvl w:val="1"/>
              <w:rPr>
                <w:rFonts w:ascii="Arial" w:hAnsi="Arial" w:cs="Arial"/>
                <w:sz w:val="24"/>
              </w:rPr>
            </w:pPr>
            <w:bookmarkStart w:id="25" w:name="_Toc484570096"/>
            <w:r>
              <w:rPr>
                <w:rFonts w:ascii="Arial" w:hAnsi="Arial" w:cs="Arial"/>
                <w:sz w:val="24"/>
              </w:rPr>
              <w:t>Nome de funcionário e título de filme.</w:t>
            </w:r>
            <w:bookmarkEnd w:id="25"/>
          </w:p>
        </w:tc>
      </w:tr>
      <w:tr w:rsidR="009A5B45" w:rsidTr="001E4231">
        <w:tc>
          <w:tcPr>
            <w:tcW w:w="1903" w:type="dxa"/>
          </w:tcPr>
          <w:p w:rsidR="009A5B45" w:rsidRPr="00293238" w:rsidRDefault="009A5B45" w:rsidP="001E4231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26" w:name="_Toc484570097"/>
            <w:r w:rsidRPr="00293238">
              <w:rPr>
                <w:rFonts w:ascii="Arial" w:hAnsi="Arial" w:cs="Arial"/>
                <w:b/>
                <w:sz w:val="24"/>
              </w:rPr>
              <w:t>Procedimento</w:t>
            </w:r>
            <w:bookmarkEnd w:id="26"/>
          </w:p>
        </w:tc>
        <w:tc>
          <w:tcPr>
            <w:tcW w:w="6231" w:type="dxa"/>
          </w:tcPr>
          <w:p w:rsidR="009A5B45" w:rsidRDefault="009A5B45" w:rsidP="001E4231">
            <w:pPr>
              <w:outlineLvl w:val="1"/>
              <w:rPr>
                <w:rFonts w:ascii="Arial" w:hAnsi="Arial" w:cs="Arial"/>
                <w:sz w:val="24"/>
              </w:rPr>
            </w:pPr>
            <w:bookmarkStart w:id="27" w:name="_Toc484570098"/>
            <w:r>
              <w:rPr>
                <w:rFonts w:ascii="Arial" w:hAnsi="Arial" w:cs="Arial"/>
                <w:sz w:val="24"/>
              </w:rPr>
              <w:t>Realização de cadastro de funcionários ou filmes.</w:t>
            </w:r>
            <w:bookmarkEnd w:id="27"/>
          </w:p>
        </w:tc>
      </w:tr>
      <w:tr w:rsidR="009A5B45" w:rsidTr="001E4231">
        <w:tc>
          <w:tcPr>
            <w:tcW w:w="1903" w:type="dxa"/>
          </w:tcPr>
          <w:p w:rsidR="009A5B45" w:rsidRPr="00293238" w:rsidRDefault="009A5B45" w:rsidP="001E4231">
            <w:pPr>
              <w:jc w:val="center"/>
              <w:outlineLvl w:val="1"/>
              <w:rPr>
                <w:rFonts w:ascii="Arial" w:hAnsi="Arial" w:cs="Arial"/>
                <w:b/>
                <w:sz w:val="24"/>
              </w:rPr>
            </w:pPr>
            <w:bookmarkStart w:id="28" w:name="_Toc484570099"/>
            <w:r w:rsidRPr="00293238">
              <w:rPr>
                <w:rFonts w:ascii="Arial" w:hAnsi="Arial" w:cs="Arial"/>
                <w:b/>
                <w:sz w:val="24"/>
              </w:rPr>
              <w:t>Evidência</w:t>
            </w:r>
            <w:bookmarkEnd w:id="28"/>
          </w:p>
        </w:tc>
        <w:tc>
          <w:tcPr>
            <w:tcW w:w="6231" w:type="dxa"/>
          </w:tcPr>
          <w:p w:rsidR="009A5B45" w:rsidRDefault="009A5B45" w:rsidP="001E4231">
            <w:pPr>
              <w:outlineLvl w:val="1"/>
              <w:rPr>
                <w:rFonts w:ascii="Arial" w:hAnsi="Arial" w:cs="Arial"/>
                <w:sz w:val="24"/>
              </w:rPr>
            </w:pPr>
            <w:bookmarkStart w:id="29" w:name="_Toc484570100"/>
            <w:r>
              <w:rPr>
                <w:rFonts w:ascii="Arial" w:hAnsi="Arial" w:cs="Arial"/>
                <w:sz w:val="24"/>
              </w:rPr>
              <w:t>O programa aponta erro na leitura de espaços nos nomes dos funcionários. Tanto nos filmes quanto nos funcionários ocorre diferenciação de letras maiúsculas e minúsculas, podendo gerar conflitos.</w:t>
            </w:r>
            <w:bookmarkEnd w:id="29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9A5B45" w:rsidRPr="00293238" w:rsidRDefault="009A5B45" w:rsidP="009A5B45">
      <w:pPr>
        <w:ind w:left="360"/>
        <w:outlineLvl w:val="1"/>
        <w:rPr>
          <w:rFonts w:ascii="Arial" w:hAnsi="Arial" w:cs="Arial"/>
          <w:sz w:val="24"/>
        </w:rPr>
      </w:pPr>
    </w:p>
    <w:p w:rsidR="009A5B45" w:rsidRPr="009A5B45" w:rsidRDefault="009A5B45" w:rsidP="009A5B45">
      <w:pPr>
        <w:ind w:left="360"/>
        <w:outlineLvl w:val="1"/>
        <w:rPr>
          <w:rFonts w:ascii="Arial" w:hAnsi="Arial" w:cs="Arial"/>
          <w:sz w:val="24"/>
        </w:rPr>
      </w:pPr>
    </w:p>
    <w:p w:rsidR="00FD1831" w:rsidRPr="00FD1831" w:rsidRDefault="00FD1831" w:rsidP="00FD1831">
      <w:pPr>
        <w:outlineLvl w:val="1"/>
        <w:rPr>
          <w:rFonts w:ascii="Arial" w:hAnsi="Arial" w:cs="Arial"/>
          <w:sz w:val="24"/>
        </w:rPr>
      </w:pPr>
    </w:p>
    <w:sectPr w:rsidR="00FD1831" w:rsidRPr="00FD183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C3C" w:rsidRDefault="00F54C3C" w:rsidP="004B07F7">
      <w:pPr>
        <w:spacing w:after="0" w:line="240" w:lineRule="auto"/>
      </w:pPr>
      <w:r>
        <w:separator/>
      </w:r>
    </w:p>
  </w:endnote>
  <w:endnote w:type="continuationSeparator" w:id="0">
    <w:p w:rsidR="00F54C3C" w:rsidRDefault="00F54C3C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C3C" w:rsidRDefault="00F54C3C" w:rsidP="004B07F7">
      <w:pPr>
        <w:spacing w:after="0" w:line="240" w:lineRule="auto"/>
      </w:pPr>
      <w:r>
        <w:separator/>
      </w:r>
    </w:p>
  </w:footnote>
  <w:footnote w:type="continuationSeparator" w:id="0">
    <w:p w:rsidR="00F54C3C" w:rsidRDefault="00F54C3C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bookmarkStart w:id="30" w:name="_Hlk484563688"/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FA774A">
      <w:rPr>
        <w:rFonts w:ascii="Arial" w:hAnsi="Arial" w:cs="Arial"/>
        <w:noProof/>
      </w:rPr>
      <w:t>4</w:t>
    </w:r>
    <w:r w:rsidRPr="000E1939">
      <w:rPr>
        <w:rFonts w:ascii="Arial" w:hAnsi="Arial" w:cs="Arial"/>
      </w:rPr>
      <w:fldChar w:fldCharType="end"/>
    </w:r>
  </w:p>
  <w:bookmarkEnd w:id="30"/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3E87"/>
    <w:multiLevelType w:val="multilevel"/>
    <w:tmpl w:val="D932CE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033C2"/>
    <w:multiLevelType w:val="hybridMultilevel"/>
    <w:tmpl w:val="AB267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8118C"/>
    <w:multiLevelType w:val="hybridMultilevel"/>
    <w:tmpl w:val="14403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80DDD"/>
    <w:multiLevelType w:val="hybridMultilevel"/>
    <w:tmpl w:val="2A987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74A29"/>
    <w:multiLevelType w:val="hybridMultilevel"/>
    <w:tmpl w:val="BCDAAA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C4123"/>
    <w:multiLevelType w:val="hybridMultilevel"/>
    <w:tmpl w:val="2A987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9"/>
  </w:num>
  <w:num w:numId="5">
    <w:abstractNumId w:val="0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8"/>
  </w:num>
  <w:num w:numId="14">
    <w:abstractNumId w:val="4"/>
  </w:num>
  <w:num w:numId="15">
    <w:abstractNumId w:val="10"/>
  </w:num>
  <w:num w:numId="16">
    <w:abstractNumId w:val="21"/>
  </w:num>
  <w:num w:numId="17">
    <w:abstractNumId w:val="7"/>
  </w:num>
  <w:num w:numId="18">
    <w:abstractNumId w:val="8"/>
  </w:num>
  <w:num w:numId="19">
    <w:abstractNumId w:val="15"/>
  </w:num>
  <w:num w:numId="20">
    <w:abstractNumId w:val="6"/>
  </w:num>
  <w:num w:numId="21">
    <w:abstractNumId w:val="14"/>
  </w:num>
  <w:num w:numId="2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67E03"/>
    <w:rsid w:val="0007164D"/>
    <w:rsid w:val="0007712B"/>
    <w:rsid w:val="000B0484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3238"/>
    <w:rsid w:val="00295A66"/>
    <w:rsid w:val="00295D8D"/>
    <w:rsid w:val="002D1450"/>
    <w:rsid w:val="00300FF2"/>
    <w:rsid w:val="00307EBB"/>
    <w:rsid w:val="003349A4"/>
    <w:rsid w:val="003349DD"/>
    <w:rsid w:val="00366465"/>
    <w:rsid w:val="00371AC3"/>
    <w:rsid w:val="003824A9"/>
    <w:rsid w:val="00391F4C"/>
    <w:rsid w:val="003B6463"/>
    <w:rsid w:val="003C6D68"/>
    <w:rsid w:val="003D3736"/>
    <w:rsid w:val="00402E24"/>
    <w:rsid w:val="004308A7"/>
    <w:rsid w:val="004B03FA"/>
    <w:rsid w:val="004B07F7"/>
    <w:rsid w:val="004C4F4B"/>
    <w:rsid w:val="00512DE1"/>
    <w:rsid w:val="00516E98"/>
    <w:rsid w:val="005463D0"/>
    <w:rsid w:val="00557908"/>
    <w:rsid w:val="00563EB9"/>
    <w:rsid w:val="005C3ECC"/>
    <w:rsid w:val="005E3FE1"/>
    <w:rsid w:val="00646B81"/>
    <w:rsid w:val="00650C32"/>
    <w:rsid w:val="006A6B47"/>
    <w:rsid w:val="006C6298"/>
    <w:rsid w:val="006D0A2E"/>
    <w:rsid w:val="0073359A"/>
    <w:rsid w:val="007654F8"/>
    <w:rsid w:val="007B25D5"/>
    <w:rsid w:val="007C0910"/>
    <w:rsid w:val="007E3D0A"/>
    <w:rsid w:val="007E5520"/>
    <w:rsid w:val="00834CCE"/>
    <w:rsid w:val="00895AF1"/>
    <w:rsid w:val="008C0B42"/>
    <w:rsid w:val="009154E5"/>
    <w:rsid w:val="00922CFF"/>
    <w:rsid w:val="00946D7D"/>
    <w:rsid w:val="00950199"/>
    <w:rsid w:val="00991D26"/>
    <w:rsid w:val="009A5B45"/>
    <w:rsid w:val="009F6745"/>
    <w:rsid w:val="00A248FF"/>
    <w:rsid w:val="00A41998"/>
    <w:rsid w:val="00A43543"/>
    <w:rsid w:val="00A46DEA"/>
    <w:rsid w:val="00A560B4"/>
    <w:rsid w:val="00A63B86"/>
    <w:rsid w:val="00B14173"/>
    <w:rsid w:val="00B45C6B"/>
    <w:rsid w:val="00B60404"/>
    <w:rsid w:val="00B9056A"/>
    <w:rsid w:val="00BC6B23"/>
    <w:rsid w:val="00BD4082"/>
    <w:rsid w:val="00BD6C75"/>
    <w:rsid w:val="00CD6E53"/>
    <w:rsid w:val="00CE23DE"/>
    <w:rsid w:val="00CE2656"/>
    <w:rsid w:val="00D0223B"/>
    <w:rsid w:val="00D210EB"/>
    <w:rsid w:val="00D65A56"/>
    <w:rsid w:val="00D8605C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54C3C"/>
    <w:rsid w:val="00F676BC"/>
    <w:rsid w:val="00F77501"/>
    <w:rsid w:val="00FA774A"/>
    <w:rsid w:val="00FB34F2"/>
    <w:rsid w:val="00FD1831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17D6"/>
  <w15:docId w15:val="{B5C1845F-D859-43A8-9BA3-EEB6A685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B55B-49DA-4910-A523-9A76DA33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16</cp:revision>
  <cp:lastPrinted>2016-08-31T22:34:00Z</cp:lastPrinted>
  <dcterms:created xsi:type="dcterms:W3CDTF">2017-06-07T03:20:00Z</dcterms:created>
  <dcterms:modified xsi:type="dcterms:W3CDTF">2017-06-08T03:56:00Z</dcterms:modified>
</cp:coreProperties>
</file>