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Cálculo do ponto de função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115">
          <v:rect xmlns:o="urn:schemas-microsoft-com:office:office" xmlns:v="urn:schemas-microsoft-com:vml" id="rectole0000000000" style="width:415.500000pt;height:10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Fatores de ajuste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 sistema requer salvamento e recuperação confiáveis? 5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São necessárias comunicações de dados especializadas? 2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Há funções de processamento distribuído?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O sistema rodará em ambiente operacional existente e intensamente utilizado? 2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O desempenho é crítico ? 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O sistema requer entrada de dados online ?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A entrada de dados online requer múltiplas telas ou operações ? 2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Os Arquivos Lógicos Internos são atualizados online ? 3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 As entradas, saídas e consultas são complexas ? 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O processamento interno é complexo ? 3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O código é projetado para ser reutilizável ? 5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A instalação está incluída no projeto ? 3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O sistema é projetado para múltiplas instalações em diferentes organizações ? 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A aplicação é projetada para facilitar a troca e o uso pelo usuário ? 5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Contagem total do fator de ajuste =  43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Cálculo do ponto de função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 = 58* [0,65 + 0,01 *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Fatores de ajuste]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 = 58 * [0,65 + 0,01 * 43]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 = 58* [0,65 + 0,43]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FP = 38,13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Estimativa (esforço, prazo, custo)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As medidas de produtividade em PF/mês e R$/mês variam conforme o analista/desenvolvedor, dessa forma, para esta estimativa será utilizado 5 PF/mês para um analista programador.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Produtividade: 5 FP/mês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salário mensal de um analista programador é  R$3.922,02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[fonte: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http://www.guiadacarreira.com.br/salarios/quanto-ganha-um-analista-de-sistemas/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Portanto: 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Esforço: 5 FP / mês 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Prazo: 176,04FP /(5 FP /mês)x5(pessoas) =  1,93meses 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Custo: R$3.922,02 * 1,93meses = R$5914,83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www.guiadacarreira.com.br/salarios/quanto-ganha-um-analista-de-sistemas/" Id="docRId2" Type="http://schemas.openxmlformats.org/officeDocument/2006/relationships/hyperlink" /><Relationship Target="styles.xml" Id="docRId4" Type="http://schemas.openxmlformats.org/officeDocument/2006/relationships/styles" /></Relationships>
</file>