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Cálculo do ponto de função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2146">
          <v:rect xmlns:o="urn:schemas-microsoft-com:office:office" xmlns:v="urn:schemas-microsoft-com:vml" id="rectole0000000000" style="width:421.100000pt;height:107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Fatores de ajuste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O sistema requer salvamento e recuperação confiáveis? 5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São necessárias comunicações de dados especializadas? 2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Há funções de processamento distribuído?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O sistema rodará em ambiente operacional existente e intensamente utilizado? 2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O desempenho é crítico ? 3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O sistema requer entrada de dados online ?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A entrada de dados online requer múltiplas telas ou operações ? 2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Os Arquivos Lógicos Internos são atualizados online ? 3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 As entradas, saídas e consultas são complexas ? 3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O processamento interno é complexo ? 3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O código é projetado para ser reutilizável ? 5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A instalação está incluída no projeto ? 3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O sistema é projetado para múltiplas instalações em diferentes organizações ? 2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A aplicação é projetada para facilitar a troca e o uso pelo usuário ? 5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Contagem total do fator de ajuste =  43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Cálculo do ponto de função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FP = 58* [0,65 + 0,01 *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Fatores de ajuste]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FP = 58 * [0,65 + 0,01 * 43]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FP = 58* [0,65 + 0,43]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FP = 38,13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Estimativa (esforço, prazo, custo)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As medidas de produtividade em PF/mês e R$/mês variam conforme o analista/desenvolvedor, dessa forma, para esta estimativa será utilizado 5 PF/mês para um analista programador.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Produtividade: 5 FP/mês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salário mensal de um analista programador é  R$3.922,02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[fonte: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http://www.guiadacarreira.com.br/salarios/quanto-ganha-um-analista-de-sistemas/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Portanto: 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Esforço: 5 FP / mês 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Prazo: 38,13FP /(5 FP /mês)x5(pessoas) =  1,93meses 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Custo: R$3.922,02 * 1,93meses = R$5914,83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www.guiadacarreira.com.br/salarios/quanto-ganha-um-analista-de-sistemas/" Id="docRId2" Type="http://schemas.openxmlformats.org/officeDocument/2006/relationships/hyperlink" /><Relationship Target="styles.xml" Id="docRId4" Type="http://schemas.openxmlformats.org/officeDocument/2006/relationships/styles" /></Relationships>
</file>