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339D98" w14:textId="77777777" w:rsidR="004722F3" w:rsidRPr="00557F79" w:rsidRDefault="001B46AD" w:rsidP="00DB0992">
      <w:pPr>
        <w:jc w:val="center"/>
        <w:rPr>
          <w:rFonts w:ascii="Times New Roman" w:hAnsi="Times New Roman"/>
          <w:sz w:val="24"/>
          <w:szCs w:val="24"/>
        </w:rPr>
      </w:pPr>
      <w:r w:rsidRPr="00557F79">
        <w:rPr>
          <w:rFonts w:ascii="Times New Roman" w:hAnsi="Times New Roman"/>
          <w:noProof/>
          <w:sz w:val="24"/>
          <w:szCs w:val="24"/>
        </w:rPr>
        <w:drawing>
          <wp:inline distT="0" distB="0" distL="0" distR="0" wp14:anchorId="34C9AEBB" wp14:editId="38411420">
            <wp:extent cx="5943600" cy="1318895"/>
            <wp:effectExtent l="0" t="0" r="0" b="0"/>
            <wp:docPr id="1" name="Picture 3" descr="Shap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Shape&#10;&#10;Description automatically generated with medium confidence"/>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318895"/>
                    </a:xfrm>
                    <a:prstGeom prst="rect">
                      <a:avLst/>
                    </a:prstGeom>
                    <a:noFill/>
                    <a:ln>
                      <a:noFill/>
                    </a:ln>
                  </pic:spPr>
                </pic:pic>
              </a:graphicData>
            </a:graphic>
          </wp:inline>
        </w:drawing>
      </w:r>
    </w:p>
    <w:p w14:paraId="2531A976" w14:textId="77777777" w:rsidR="00DB0992" w:rsidRPr="00557F79" w:rsidRDefault="00DB0992" w:rsidP="004722F3">
      <w:pPr>
        <w:rPr>
          <w:rFonts w:ascii="Times New Roman" w:hAnsi="Times New Roman"/>
          <w:sz w:val="24"/>
          <w:szCs w:val="24"/>
        </w:rPr>
      </w:pPr>
    </w:p>
    <w:p w14:paraId="7D3ED427" w14:textId="77777777" w:rsidR="00DB0992" w:rsidRPr="00557F79" w:rsidRDefault="001B46AD" w:rsidP="00DB0992">
      <w:pPr>
        <w:jc w:val="center"/>
        <w:rPr>
          <w:rFonts w:ascii="Times New Roman" w:hAnsi="Times New Roman"/>
          <w:sz w:val="24"/>
          <w:szCs w:val="24"/>
        </w:rPr>
      </w:pPr>
      <w:r w:rsidRPr="00557F79">
        <w:rPr>
          <w:rFonts w:ascii="Times New Roman" w:hAnsi="Times New Roman"/>
          <w:noProof/>
          <w:sz w:val="24"/>
          <w:szCs w:val="24"/>
        </w:rPr>
        <w:drawing>
          <wp:inline distT="0" distB="0" distL="0" distR="0" wp14:anchorId="33ADE173" wp14:editId="30AEB9BE">
            <wp:extent cx="5943600" cy="1026795"/>
            <wp:effectExtent l="0" t="0" r="0" b="0"/>
            <wp:docPr id="2"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026795"/>
                    </a:xfrm>
                    <a:prstGeom prst="rect">
                      <a:avLst/>
                    </a:prstGeom>
                    <a:noFill/>
                    <a:ln>
                      <a:noFill/>
                    </a:ln>
                  </pic:spPr>
                </pic:pic>
              </a:graphicData>
            </a:graphic>
          </wp:inline>
        </w:drawing>
      </w:r>
    </w:p>
    <w:p w14:paraId="6E5DD686" w14:textId="77777777" w:rsidR="00DB0992" w:rsidRPr="00557F79" w:rsidRDefault="00DB0992" w:rsidP="004722F3">
      <w:pPr>
        <w:rPr>
          <w:rFonts w:ascii="Times New Roman" w:hAnsi="Times New Roman"/>
          <w:sz w:val="24"/>
          <w:szCs w:val="24"/>
        </w:rPr>
      </w:pPr>
    </w:p>
    <w:p w14:paraId="20FBC459" w14:textId="77777777" w:rsidR="00DB0992" w:rsidRPr="00557F79" w:rsidRDefault="00DB0992" w:rsidP="004722F3">
      <w:pPr>
        <w:rPr>
          <w:rFonts w:ascii="Times New Roman" w:hAnsi="Times New Roman"/>
          <w:sz w:val="24"/>
          <w:szCs w:val="24"/>
        </w:rPr>
      </w:pPr>
    </w:p>
    <w:p w14:paraId="75A852EF" w14:textId="77777777" w:rsidR="00DB0992" w:rsidRPr="00557F79" w:rsidRDefault="00DB0992" w:rsidP="004722F3">
      <w:pPr>
        <w:rPr>
          <w:rFonts w:ascii="Times New Roman" w:hAnsi="Times New Roman"/>
          <w:sz w:val="24"/>
          <w:szCs w:val="24"/>
        </w:rPr>
      </w:pPr>
    </w:p>
    <w:p w14:paraId="55829B66" w14:textId="77777777" w:rsidR="00DB0992" w:rsidRPr="00557F79" w:rsidRDefault="00DB0992" w:rsidP="008303BA">
      <w:pPr>
        <w:pBdr>
          <w:top w:val="single" w:sz="48" w:space="1" w:color="538135"/>
          <w:left w:val="single" w:sz="48" w:space="4" w:color="538135"/>
          <w:bottom w:val="single" w:sz="48" w:space="1" w:color="538135"/>
          <w:right w:val="single" w:sz="48" w:space="4" w:color="538135"/>
        </w:pBdr>
        <w:shd w:val="clear" w:color="auto" w:fill="A8D08D"/>
        <w:rPr>
          <w:rFonts w:ascii="Times New Roman" w:hAnsi="Times New Roman"/>
          <w:b/>
          <w:color w:val="538135"/>
          <w:sz w:val="24"/>
          <w:szCs w:val="24"/>
        </w:rPr>
      </w:pPr>
    </w:p>
    <w:p w14:paraId="0E908C92" w14:textId="77777777" w:rsidR="00037A8F" w:rsidRPr="00557F79" w:rsidRDefault="007A439C" w:rsidP="008303BA">
      <w:pPr>
        <w:pBdr>
          <w:top w:val="single" w:sz="48" w:space="1" w:color="538135"/>
          <w:left w:val="single" w:sz="48" w:space="4" w:color="538135"/>
          <w:bottom w:val="single" w:sz="48" w:space="1" w:color="538135"/>
          <w:right w:val="single" w:sz="48" w:space="4" w:color="538135"/>
        </w:pBdr>
        <w:shd w:val="clear" w:color="auto" w:fill="A8D08D"/>
        <w:rPr>
          <w:rFonts w:ascii="Times New Roman" w:hAnsi="Times New Roman"/>
          <w:b/>
          <w:color w:val="538135"/>
          <w:sz w:val="24"/>
          <w:szCs w:val="24"/>
        </w:rPr>
      </w:pPr>
      <w:r w:rsidRPr="00557F79">
        <w:rPr>
          <w:rFonts w:ascii="Times New Roman" w:hAnsi="Times New Roman"/>
          <w:b/>
          <w:color w:val="538135"/>
          <w:sz w:val="24"/>
          <w:szCs w:val="24"/>
        </w:rPr>
        <w:t>Essay / Assignment</w:t>
      </w:r>
      <w:r w:rsidR="00037A8F" w:rsidRPr="00557F79">
        <w:rPr>
          <w:rFonts w:ascii="Times New Roman" w:hAnsi="Times New Roman"/>
          <w:b/>
          <w:color w:val="538135"/>
          <w:sz w:val="24"/>
          <w:szCs w:val="24"/>
        </w:rPr>
        <w:t xml:space="preserve"> Title:</w:t>
      </w:r>
    </w:p>
    <w:p w14:paraId="5A6D81D2" w14:textId="77777777" w:rsidR="00037A8F" w:rsidRPr="00557F79" w:rsidRDefault="00037A8F" w:rsidP="008303BA">
      <w:pPr>
        <w:pBdr>
          <w:top w:val="single" w:sz="48" w:space="1" w:color="538135"/>
          <w:left w:val="single" w:sz="48" w:space="4" w:color="538135"/>
          <w:bottom w:val="single" w:sz="48" w:space="1" w:color="538135"/>
          <w:right w:val="single" w:sz="48" w:space="4" w:color="538135"/>
        </w:pBdr>
        <w:shd w:val="clear" w:color="auto" w:fill="A8D08D"/>
        <w:rPr>
          <w:rFonts w:ascii="Times New Roman" w:hAnsi="Times New Roman"/>
          <w:b/>
          <w:color w:val="538135"/>
          <w:sz w:val="24"/>
          <w:szCs w:val="24"/>
        </w:rPr>
      </w:pPr>
    </w:p>
    <w:p w14:paraId="361A4BC0" w14:textId="77777777" w:rsidR="00037A8F" w:rsidRPr="00557F79" w:rsidRDefault="00037A8F" w:rsidP="008303BA">
      <w:pPr>
        <w:pBdr>
          <w:top w:val="single" w:sz="48" w:space="1" w:color="538135"/>
          <w:left w:val="single" w:sz="48" w:space="4" w:color="538135"/>
          <w:bottom w:val="single" w:sz="48" w:space="1" w:color="538135"/>
          <w:right w:val="single" w:sz="48" w:space="4" w:color="538135"/>
        </w:pBdr>
        <w:shd w:val="clear" w:color="auto" w:fill="A8D08D"/>
        <w:rPr>
          <w:rFonts w:ascii="Times New Roman" w:hAnsi="Times New Roman"/>
          <w:b/>
          <w:color w:val="538135"/>
          <w:sz w:val="24"/>
          <w:szCs w:val="24"/>
        </w:rPr>
      </w:pPr>
    </w:p>
    <w:p w14:paraId="29D8E542" w14:textId="06629967" w:rsidR="00037A8F" w:rsidRPr="00557F79" w:rsidRDefault="007A439C" w:rsidP="008303BA">
      <w:pPr>
        <w:pBdr>
          <w:top w:val="single" w:sz="48" w:space="1" w:color="538135"/>
          <w:left w:val="single" w:sz="48" w:space="4" w:color="538135"/>
          <w:bottom w:val="single" w:sz="48" w:space="1" w:color="538135"/>
          <w:right w:val="single" w:sz="48" w:space="4" w:color="538135"/>
        </w:pBdr>
        <w:shd w:val="clear" w:color="auto" w:fill="A8D08D"/>
        <w:rPr>
          <w:rFonts w:ascii="Times New Roman" w:hAnsi="Times New Roman"/>
          <w:b/>
          <w:color w:val="538135"/>
          <w:sz w:val="24"/>
          <w:szCs w:val="24"/>
        </w:rPr>
      </w:pPr>
      <w:proofErr w:type="spellStart"/>
      <w:r w:rsidRPr="00557F79">
        <w:rPr>
          <w:rFonts w:ascii="Times New Roman" w:hAnsi="Times New Roman"/>
          <w:b/>
          <w:color w:val="538135"/>
          <w:sz w:val="24"/>
          <w:szCs w:val="24"/>
        </w:rPr>
        <w:t>Programme</w:t>
      </w:r>
      <w:proofErr w:type="spellEnd"/>
      <w:r w:rsidR="004722F3" w:rsidRPr="00557F79">
        <w:rPr>
          <w:rFonts w:ascii="Times New Roman" w:hAnsi="Times New Roman"/>
          <w:b/>
          <w:color w:val="538135"/>
          <w:sz w:val="24"/>
          <w:szCs w:val="24"/>
        </w:rPr>
        <w:t xml:space="preserve"> title:</w:t>
      </w:r>
      <w:r w:rsidR="00317BA3" w:rsidRPr="00557F79">
        <w:rPr>
          <w:rFonts w:ascii="Times New Roman" w:hAnsi="Times New Roman"/>
          <w:b/>
          <w:color w:val="538135"/>
          <w:sz w:val="24"/>
          <w:szCs w:val="24"/>
        </w:rPr>
        <w:t xml:space="preserve"> Machine learning and </w:t>
      </w:r>
      <w:r w:rsidR="003F7DCA" w:rsidRPr="00557F79">
        <w:rPr>
          <w:rFonts w:ascii="Times New Roman" w:hAnsi="Times New Roman"/>
          <w:b/>
          <w:color w:val="538135"/>
          <w:sz w:val="24"/>
          <w:szCs w:val="24"/>
        </w:rPr>
        <w:t>visualization</w:t>
      </w:r>
      <w:r w:rsidR="00317BA3" w:rsidRPr="00557F79">
        <w:rPr>
          <w:rFonts w:ascii="Times New Roman" w:hAnsi="Times New Roman"/>
          <w:b/>
          <w:color w:val="538135"/>
          <w:sz w:val="24"/>
          <w:szCs w:val="24"/>
        </w:rPr>
        <w:t xml:space="preserve"> </w:t>
      </w:r>
    </w:p>
    <w:p w14:paraId="00DFED06" w14:textId="77777777" w:rsidR="00DB0992" w:rsidRPr="00557F79" w:rsidRDefault="00DB0992" w:rsidP="008303BA">
      <w:pPr>
        <w:pBdr>
          <w:top w:val="single" w:sz="48" w:space="1" w:color="538135"/>
          <w:left w:val="single" w:sz="48" w:space="4" w:color="538135"/>
          <w:bottom w:val="single" w:sz="48" w:space="1" w:color="538135"/>
          <w:right w:val="single" w:sz="48" w:space="4" w:color="538135"/>
        </w:pBdr>
        <w:shd w:val="clear" w:color="auto" w:fill="A8D08D"/>
        <w:rPr>
          <w:rFonts w:ascii="Times New Roman" w:hAnsi="Times New Roman"/>
          <w:b/>
          <w:color w:val="538135"/>
          <w:sz w:val="24"/>
          <w:szCs w:val="24"/>
        </w:rPr>
      </w:pPr>
    </w:p>
    <w:p w14:paraId="29949CB4" w14:textId="77777777" w:rsidR="00037A8F" w:rsidRPr="00557F79" w:rsidRDefault="00037A8F" w:rsidP="008303BA">
      <w:pPr>
        <w:pBdr>
          <w:top w:val="single" w:sz="48" w:space="1" w:color="538135"/>
          <w:left w:val="single" w:sz="48" w:space="4" w:color="538135"/>
          <w:bottom w:val="single" w:sz="48" w:space="1" w:color="538135"/>
          <w:right w:val="single" w:sz="48" w:space="4" w:color="538135"/>
        </w:pBdr>
        <w:shd w:val="clear" w:color="auto" w:fill="A8D08D"/>
        <w:rPr>
          <w:rFonts w:ascii="Times New Roman" w:hAnsi="Times New Roman"/>
          <w:b/>
          <w:color w:val="538135"/>
          <w:sz w:val="24"/>
          <w:szCs w:val="24"/>
        </w:rPr>
      </w:pPr>
      <w:r w:rsidRPr="00557F79">
        <w:rPr>
          <w:rFonts w:ascii="Times New Roman" w:hAnsi="Times New Roman"/>
          <w:b/>
          <w:color w:val="538135"/>
          <w:sz w:val="24"/>
          <w:szCs w:val="24"/>
        </w:rPr>
        <w:t>Name:</w:t>
      </w:r>
      <w:r w:rsidR="00317BA3" w:rsidRPr="00557F79">
        <w:rPr>
          <w:rFonts w:ascii="Times New Roman" w:hAnsi="Times New Roman"/>
          <w:b/>
          <w:color w:val="538135"/>
          <w:sz w:val="24"/>
          <w:szCs w:val="24"/>
        </w:rPr>
        <w:t xml:space="preserve"> </w:t>
      </w:r>
      <w:proofErr w:type="spellStart"/>
      <w:r w:rsidR="00317BA3" w:rsidRPr="00557F79">
        <w:rPr>
          <w:rFonts w:ascii="Times New Roman" w:hAnsi="Times New Roman"/>
          <w:b/>
          <w:color w:val="538135"/>
          <w:sz w:val="24"/>
          <w:szCs w:val="24"/>
        </w:rPr>
        <w:t>Obianisi</w:t>
      </w:r>
      <w:proofErr w:type="spellEnd"/>
      <w:r w:rsidR="00317BA3" w:rsidRPr="00557F79">
        <w:rPr>
          <w:rFonts w:ascii="Times New Roman" w:hAnsi="Times New Roman"/>
          <w:b/>
          <w:color w:val="538135"/>
          <w:sz w:val="24"/>
          <w:szCs w:val="24"/>
        </w:rPr>
        <w:t xml:space="preserve"> Leonard Tochukwu</w:t>
      </w:r>
    </w:p>
    <w:p w14:paraId="454C6E99" w14:textId="77777777" w:rsidR="004722F3" w:rsidRPr="00557F79" w:rsidRDefault="004722F3" w:rsidP="008303BA">
      <w:pPr>
        <w:pBdr>
          <w:top w:val="single" w:sz="48" w:space="1" w:color="538135"/>
          <w:left w:val="single" w:sz="48" w:space="4" w:color="538135"/>
          <w:bottom w:val="single" w:sz="48" w:space="1" w:color="538135"/>
          <w:right w:val="single" w:sz="48" w:space="4" w:color="538135"/>
        </w:pBdr>
        <w:shd w:val="clear" w:color="auto" w:fill="A8D08D"/>
        <w:rPr>
          <w:rFonts w:ascii="Times New Roman" w:hAnsi="Times New Roman"/>
          <w:b/>
          <w:color w:val="538135"/>
          <w:sz w:val="24"/>
          <w:szCs w:val="24"/>
        </w:rPr>
      </w:pPr>
    </w:p>
    <w:p w14:paraId="203BB452" w14:textId="77777777" w:rsidR="004722F3" w:rsidRPr="00557F79" w:rsidRDefault="00F04A3D" w:rsidP="008303BA">
      <w:pPr>
        <w:pBdr>
          <w:top w:val="single" w:sz="48" w:space="1" w:color="538135"/>
          <w:left w:val="single" w:sz="48" w:space="4" w:color="538135"/>
          <w:bottom w:val="single" w:sz="48" w:space="1" w:color="538135"/>
          <w:right w:val="single" w:sz="48" w:space="4" w:color="538135"/>
        </w:pBdr>
        <w:shd w:val="clear" w:color="auto" w:fill="A8D08D"/>
        <w:rPr>
          <w:rFonts w:ascii="Times New Roman" w:hAnsi="Times New Roman"/>
          <w:b/>
          <w:color w:val="538135"/>
          <w:sz w:val="24"/>
          <w:szCs w:val="24"/>
        </w:rPr>
      </w:pPr>
      <w:r w:rsidRPr="00557F79">
        <w:rPr>
          <w:rFonts w:ascii="Times New Roman" w:hAnsi="Times New Roman"/>
          <w:b/>
          <w:color w:val="538135"/>
          <w:sz w:val="24"/>
          <w:szCs w:val="24"/>
        </w:rPr>
        <w:t>Year:</w:t>
      </w:r>
      <w:r w:rsidR="00317BA3" w:rsidRPr="00557F79">
        <w:rPr>
          <w:rFonts w:ascii="Times New Roman" w:hAnsi="Times New Roman"/>
          <w:b/>
          <w:color w:val="538135"/>
          <w:sz w:val="24"/>
          <w:szCs w:val="24"/>
        </w:rPr>
        <w:t>2025</w:t>
      </w:r>
    </w:p>
    <w:p w14:paraId="2D816995" w14:textId="77777777" w:rsidR="00DB0992" w:rsidRPr="00557F79" w:rsidRDefault="00DB0992" w:rsidP="008303BA">
      <w:pPr>
        <w:pBdr>
          <w:top w:val="single" w:sz="48" w:space="1" w:color="538135"/>
          <w:left w:val="single" w:sz="48" w:space="4" w:color="538135"/>
          <w:bottom w:val="single" w:sz="48" w:space="1" w:color="538135"/>
          <w:right w:val="single" w:sz="48" w:space="4" w:color="538135"/>
        </w:pBdr>
        <w:shd w:val="clear" w:color="auto" w:fill="A8D08D"/>
        <w:rPr>
          <w:rFonts w:ascii="Times New Roman" w:hAnsi="Times New Roman"/>
          <w:b/>
          <w:color w:val="538135"/>
          <w:sz w:val="24"/>
          <w:szCs w:val="24"/>
        </w:rPr>
      </w:pPr>
    </w:p>
    <w:p w14:paraId="58BC5105" w14:textId="77777777" w:rsidR="00037A8F" w:rsidRPr="00557F79" w:rsidRDefault="003D57F7" w:rsidP="00D54A78">
      <w:pPr>
        <w:pStyle w:val="Heading1"/>
        <w:keepLines/>
        <w:pageBreakBefore/>
        <w:rPr>
          <w:rFonts w:ascii="Times New Roman" w:hAnsi="Times New Roman"/>
          <w:sz w:val="24"/>
          <w:szCs w:val="24"/>
        </w:rPr>
      </w:pPr>
      <w:bookmarkStart w:id="0" w:name="_Toc26094232"/>
      <w:r w:rsidRPr="00557F79">
        <w:rPr>
          <w:rFonts w:ascii="Times New Roman" w:hAnsi="Times New Roman"/>
          <w:sz w:val="24"/>
          <w:szCs w:val="24"/>
        </w:rPr>
        <w:lastRenderedPageBreak/>
        <w:t>CONTENTS</w:t>
      </w:r>
      <w:bookmarkEnd w:id="0"/>
    </w:p>
    <w:p w14:paraId="4B7D0921" w14:textId="77777777" w:rsidR="00037A8F" w:rsidRPr="00557F79" w:rsidRDefault="00037A8F" w:rsidP="008303BA">
      <w:pPr>
        <w:shd w:val="clear" w:color="auto" w:fill="538135"/>
        <w:rPr>
          <w:rFonts w:ascii="Times New Roman" w:hAnsi="Times New Roman"/>
          <w:sz w:val="24"/>
          <w:szCs w:val="24"/>
        </w:rPr>
      </w:pPr>
    </w:p>
    <w:p w14:paraId="16D40870" w14:textId="77777777" w:rsidR="00037A8F" w:rsidRPr="00557F79" w:rsidRDefault="00037A8F">
      <w:pPr>
        <w:rPr>
          <w:rFonts w:ascii="Times New Roman" w:hAnsi="Times New Roman"/>
          <w:sz w:val="24"/>
          <w:szCs w:val="24"/>
        </w:rPr>
      </w:pPr>
    </w:p>
    <w:p w14:paraId="5F54752C" w14:textId="77777777" w:rsidR="00040362" w:rsidRPr="00557F79" w:rsidRDefault="00040362" w:rsidP="00040362">
      <w:pPr>
        <w:keepNext/>
        <w:pageBreakBefore/>
        <w:rPr>
          <w:rFonts w:ascii="Times New Roman" w:hAnsi="Times New Roman"/>
          <w:b/>
          <w:color w:val="4F81BD"/>
          <w:sz w:val="24"/>
          <w:szCs w:val="24"/>
        </w:rPr>
      </w:pPr>
    </w:p>
    <w:p w14:paraId="461FF393" w14:textId="77777777" w:rsidR="00040362" w:rsidRPr="00557F79" w:rsidRDefault="00040362" w:rsidP="008303BA">
      <w:pPr>
        <w:shd w:val="clear" w:color="auto" w:fill="538135"/>
        <w:rPr>
          <w:rFonts w:ascii="Times New Roman" w:hAnsi="Times New Roman"/>
          <w:sz w:val="24"/>
          <w:szCs w:val="24"/>
        </w:rPr>
      </w:pPr>
    </w:p>
    <w:p w14:paraId="52D01908" w14:textId="77777777" w:rsidR="003D57F7" w:rsidRPr="00557F79" w:rsidRDefault="003D57F7" w:rsidP="003D57F7">
      <w:pPr>
        <w:keepNext/>
        <w:pBdr>
          <w:top w:val="single" w:sz="4" w:space="0" w:color="auto"/>
          <w:left w:val="single" w:sz="4" w:space="4" w:color="auto"/>
          <w:bottom w:val="single" w:sz="4" w:space="1" w:color="auto"/>
          <w:right w:val="single" w:sz="4" w:space="4" w:color="auto"/>
        </w:pBdr>
        <w:spacing w:line="360" w:lineRule="auto"/>
        <w:rPr>
          <w:rFonts w:ascii="Times New Roman" w:hAnsi="Times New Roman"/>
          <w:sz w:val="24"/>
          <w:szCs w:val="24"/>
        </w:rPr>
      </w:pPr>
    </w:p>
    <w:p w14:paraId="145D1E74" w14:textId="77777777" w:rsidR="003D57F7" w:rsidRPr="00557F79" w:rsidRDefault="003D57F7" w:rsidP="003D57F7">
      <w:pPr>
        <w:pBdr>
          <w:top w:val="single" w:sz="4" w:space="0" w:color="auto"/>
          <w:left w:val="single" w:sz="4" w:space="4" w:color="auto"/>
          <w:bottom w:val="single" w:sz="4" w:space="1" w:color="auto"/>
          <w:right w:val="single" w:sz="4" w:space="4" w:color="auto"/>
        </w:pBdr>
        <w:spacing w:line="360" w:lineRule="auto"/>
        <w:jc w:val="center"/>
        <w:rPr>
          <w:rFonts w:ascii="Times New Roman" w:hAnsi="Times New Roman"/>
          <w:b/>
          <w:sz w:val="24"/>
          <w:szCs w:val="24"/>
        </w:rPr>
      </w:pPr>
      <w:r w:rsidRPr="00557F79">
        <w:rPr>
          <w:rFonts w:ascii="Times New Roman" w:hAnsi="Times New Roman"/>
          <w:b/>
          <w:sz w:val="24"/>
          <w:szCs w:val="24"/>
        </w:rPr>
        <w:t>Statement of compliance with academic ethics and the avoidance of plagiarism</w:t>
      </w:r>
    </w:p>
    <w:p w14:paraId="5365F3BF" w14:textId="77777777" w:rsidR="003D57F7" w:rsidRPr="00557F79" w:rsidRDefault="003D57F7" w:rsidP="003D57F7">
      <w:pPr>
        <w:pBdr>
          <w:top w:val="single" w:sz="4" w:space="0" w:color="auto"/>
          <w:left w:val="single" w:sz="4" w:space="4" w:color="auto"/>
          <w:bottom w:val="single" w:sz="4" w:space="1" w:color="auto"/>
          <w:right w:val="single" w:sz="4" w:space="4" w:color="auto"/>
        </w:pBdr>
        <w:spacing w:line="360" w:lineRule="auto"/>
        <w:rPr>
          <w:rFonts w:ascii="Times New Roman" w:hAnsi="Times New Roman"/>
          <w:sz w:val="24"/>
          <w:szCs w:val="24"/>
        </w:rPr>
      </w:pPr>
    </w:p>
    <w:p w14:paraId="0944DBA7" w14:textId="77777777" w:rsidR="003D57F7" w:rsidRPr="00557F79" w:rsidRDefault="003D57F7" w:rsidP="003D57F7">
      <w:pPr>
        <w:pBdr>
          <w:top w:val="single" w:sz="4" w:space="0" w:color="auto"/>
          <w:left w:val="single" w:sz="4" w:space="4" w:color="auto"/>
          <w:bottom w:val="single" w:sz="4" w:space="1" w:color="auto"/>
          <w:right w:val="single" w:sz="4" w:space="4" w:color="auto"/>
        </w:pBdr>
        <w:spacing w:line="360" w:lineRule="auto"/>
        <w:jc w:val="both"/>
        <w:rPr>
          <w:rFonts w:ascii="Times New Roman" w:hAnsi="Times New Roman"/>
          <w:sz w:val="24"/>
          <w:szCs w:val="24"/>
        </w:rPr>
      </w:pPr>
    </w:p>
    <w:p w14:paraId="31AB5369" w14:textId="77777777" w:rsidR="003D57F7" w:rsidRPr="00557F79" w:rsidRDefault="003D57F7" w:rsidP="003D57F7">
      <w:pPr>
        <w:pBdr>
          <w:top w:val="single" w:sz="4" w:space="0" w:color="auto"/>
          <w:left w:val="single" w:sz="4" w:space="4" w:color="auto"/>
          <w:bottom w:val="single" w:sz="4" w:space="1" w:color="auto"/>
          <w:right w:val="single" w:sz="4" w:space="4" w:color="auto"/>
        </w:pBdr>
        <w:spacing w:line="360" w:lineRule="auto"/>
        <w:jc w:val="both"/>
        <w:rPr>
          <w:rFonts w:ascii="Times New Roman" w:hAnsi="Times New Roman"/>
          <w:sz w:val="24"/>
          <w:szCs w:val="24"/>
        </w:rPr>
      </w:pPr>
      <w:r w:rsidRPr="00557F79">
        <w:rPr>
          <w:rFonts w:ascii="Times New Roman" w:hAnsi="Times New Roman"/>
          <w:sz w:val="24"/>
          <w:szCs w:val="24"/>
        </w:rPr>
        <w:t>I honestly declare that this dissertation is entirely my own work and none of its part has been copied from printed or electronic sources, translated from foreign sources and reproduced from essays of other researchers or students. Wherever I have been based on ideas or other people texts I clearly declare it through the good use of references following academic ethics.</w:t>
      </w:r>
    </w:p>
    <w:p w14:paraId="14ABB066" w14:textId="77777777" w:rsidR="003D57F7" w:rsidRPr="00557F79" w:rsidRDefault="003D57F7" w:rsidP="003D57F7">
      <w:pPr>
        <w:pBdr>
          <w:top w:val="single" w:sz="4" w:space="0" w:color="auto"/>
          <w:left w:val="single" w:sz="4" w:space="4" w:color="auto"/>
          <w:bottom w:val="single" w:sz="4" w:space="1" w:color="auto"/>
          <w:right w:val="single" w:sz="4" w:space="4" w:color="auto"/>
        </w:pBdr>
        <w:spacing w:line="360" w:lineRule="auto"/>
        <w:jc w:val="both"/>
        <w:rPr>
          <w:rFonts w:ascii="Times New Roman" w:hAnsi="Times New Roman"/>
          <w:sz w:val="24"/>
          <w:szCs w:val="24"/>
        </w:rPr>
      </w:pPr>
      <w:r w:rsidRPr="00557F79">
        <w:rPr>
          <w:rFonts w:ascii="Times New Roman" w:hAnsi="Times New Roman"/>
          <w:sz w:val="24"/>
          <w:szCs w:val="24"/>
        </w:rPr>
        <w:t>(In the case that is proved that part of the essay does not constitute an original work, but a copy of an already published essay or from another source, the student will be expelled permanently from the program).</w:t>
      </w:r>
    </w:p>
    <w:p w14:paraId="199AF6F3" w14:textId="77777777" w:rsidR="003D57F7" w:rsidRPr="00557F79" w:rsidRDefault="003D57F7" w:rsidP="003D57F7">
      <w:pPr>
        <w:pBdr>
          <w:top w:val="single" w:sz="4" w:space="0" w:color="auto"/>
          <w:left w:val="single" w:sz="4" w:space="4" w:color="auto"/>
          <w:bottom w:val="single" w:sz="4" w:space="1" w:color="auto"/>
          <w:right w:val="single" w:sz="4" w:space="4" w:color="auto"/>
        </w:pBdr>
        <w:spacing w:line="360" w:lineRule="auto"/>
        <w:jc w:val="both"/>
        <w:rPr>
          <w:rFonts w:ascii="Times New Roman" w:hAnsi="Times New Roman"/>
          <w:b/>
          <w:sz w:val="24"/>
          <w:szCs w:val="24"/>
        </w:rPr>
      </w:pPr>
    </w:p>
    <w:p w14:paraId="69007D1A" w14:textId="77777777" w:rsidR="003D57F7" w:rsidRPr="00557F79" w:rsidRDefault="003D57F7" w:rsidP="003D57F7">
      <w:pPr>
        <w:pBdr>
          <w:top w:val="single" w:sz="4" w:space="0" w:color="auto"/>
          <w:left w:val="single" w:sz="4" w:space="4" w:color="auto"/>
          <w:bottom w:val="single" w:sz="4" w:space="1" w:color="auto"/>
          <w:right w:val="single" w:sz="4" w:space="4" w:color="auto"/>
        </w:pBdr>
        <w:spacing w:line="360" w:lineRule="auto"/>
        <w:rPr>
          <w:rFonts w:ascii="Times New Roman" w:hAnsi="Times New Roman"/>
          <w:sz w:val="24"/>
          <w:szCs w:val="24"/>
        </w:rPr>
      </w:pPr>
    </w:p>
    <w:p w14:paraId="0B4F1206" w14:textId="4EE28306" w:rsidR="003D57F7" w:rsidRDefault="003D57F7" w:rsidP="003D57F7">
      <w:pPr>
        <w:pBdr>
          <w:top w:val="single" w:sz="4" w:space="0" w:color="auto"/>
          <w:left w:val="single" w:sz="4" w:space="4" w:color="auto"/>
          <w:bottom w:val="single" w:sz="4" w:space="1" w:color="auto"/>
          <w:right w:val="single" w:sz="4" w:space="4" w:color="auto"/>
        </w:pBdr>
        <w:spacing w:line="360" w:lineRule="auto"/>
        <w:rPr>
          <w:rFonts w:ascii="Times New Roman" w:hAnsi="Times New Roman"/>
          <w:sz w:val="24"/>
          <w:szCs w:val="24"/>
        </w:rPr>
      </w:pPr>
      <w:r w:rsidRPr="00557F79">
        <w:rPr>
          <w:rFonts w:ascii="Times New Roman" w:hAnsi="Times New Roman"/>
          <w:sz w:val="24"/>
          <w:szCs w:val="24"/>
        </w:rPr>
        <w:t>Name and Surname (Capital letters):</w:t>
      </w:r>
      <w:r w:rsidRPr="00557F79">
        <w:rPr>
          <w:rFonts w:ascii="Times New Roman" w:hAnsi="Times New Roman"/>
          <w:sz w:val="24"/>
          <w:szCs w:val="24"/>
        </w:rPr>
        <w:tab/>
      </w:r>
      <w:r w:rsidRPr="00557F79">
        <w:rPr>
          <w:rFonts w:ascii="Times New Roman" w:hAnsi="Times New Roman"/>
          <w:sz w:val="24"/>
          <w:szCs w:val="24"/>
        </w:rPr>
        <w:tab/>
      </w:r>
      <w:r w:rsidRPr="00557F79">
        <w:rPr>
          <w:rFonts w:ascii="Times New Roman" w:hAnsi="Times New Roman"/>
          <w:sz w:val="24"/>
          <w:szCs w:val="24"/>
        </w:rPr>
        <w:tab/>
      </w:r>
      <w:r w:rsidRPr="00557F79">
        <w:rPr>
          <w:rFonts w:ascii="Times New Roman" w:hAnsi="Times New Roman"/>
          <w:sz w:val="24"/>
          <w:szCs w:val="24"/>
        </w:rPr>
        <w:tab/>
      </w:r>
      <w:r w:rsidRPr="00557F79">
        <w:rPr>
          <w:rFonts w:ascii="Times New Roman" w:hAnsi="Times New Roman"/>
          <w:sz w:val="24"/>
          <w:szCs w:val="24"/>
        </w:rPr>
        <w:tab/>
      </w:r>
      <w:r w:rsidRPr="00557F79">
        <w:rPr>
          <w:rFonts w:ascii="Times New Roman" w:hAnsi="Times New Roman"/>
          <w:sz w:val="24"/>
          <w:szCs w:val="24"/>
        </w:rPr>
        <w:tab/>
      </w:r>
    </w:p>
    <w:p w14:paraId="638BF06C" w14:textId="29110DF9" w:rsidR="00BA413E" w:rsidRPr="00557F79" w:rsidRDefault="00BA413E" w:rsidP="003D57F7">
      <w:pPr>
        <w:pBdr>
          <w:top w:val="single" w:sz="4" w:space="0" w:color="auto"/>
          <w:left w:val="single" w:sz="4" w:space="4" w:color="auto"/>
          <w:bottom w:val="single" w:sz="4" w:space="1" w:color="auto"/>
          <w:right w:val="single" w:sz="4" w:space="4" w:color="auto"/>
        </w:pBdr>
        <w:spacing w:line="360" w:lineRule="auto"/>
        <w:rPr>
          <w:rFonts w:ascii="Times New Roman" w:hAnsi="Times New Roman"/>
          <w:sz w:val="24"/>
          <w:szCs w:val="24"/>
        </w:rPr>
      </w:pPr>
      <w:r>
        <w:rPr>
          <w:rFonts w:ascii="Times New Roman" w:hAnsi="Times New Roman"/>
          <w:sz w:val="24"/>
          <w:szCs w:val="24"/>
        </w:rPr>
        <w:t>OBIANIAI LEONARD TOCHUKWU.</w:t>
      </w:r>
    </w:p>
    <w:p w14:paraId="7373230E" w14:textId="77777777" w:rsidR="003D57F7" w:rsidRPr="00557F79" w:rsidRDefault="003D57F7" w:rsidP="003D57F7">
      <w:pPr>
        <w:pBdr>
          <w:top w:val="single" w:sz="4" w:space="0" w:color="auto"/>
          <w:left w:val="single" w:sz="4" w:space="4" w:color="auto"/>
          <w:bottom w:val="single" w:sz="4" w:space="1" w:color="auto"/>
          <w:right w:val="single" w:sz="4" w:space="4" w:color="auto"/>
        </w:pBdr>
        <w:spacing w:line="360" w:lineRule="auto"/>
        <w:rPr>
          <w:rFonts w:ascii="Times New Roman" w:hAnsi="Times New Roman"/>
          <w:sz w:val="24"/>
          <w:szCs w:val="24"/>
        </w:rPr>
      </w:pPr>
    </w:p>
    <w:p w14:paraId="2314B6BD" w14:textId="77777777" w:rsidR="003D57F7" w:rsidRPr="00557F79" w:rsidRDefault="003D57F7" w:rsidP="003D57F7">
      <w:pPr>
        <w:pBdr>
          <w:top w:val="single" w:sz="4" w:space="0" w:color="auto"/>
          <w:left w:val="single" w:sz="4" w:space="4" w:color="auto"/>
          <w:bottom w:val="single" w:sz="4" w:space="1" w:color="auto"/>
          <w:right w:val="single" w:sz="4" w:space="4" w:color="auto"/>
        </w:pBdr>
        <w:spacing w:line="360" w:lineRule="auto"/>
        <w:rPr>
          <w:rFonts w:ascii="Times New Roman" w:hAnsi="Times New Roman"/>
          <w:sz w:val="24"/>
          <w:szCs w:val="24"/>
        </w:rPr>
      </w:pPr>
      <w:r w:rsidRPr="00557F79">
        <w:rPr>
          <w:rFonts w:ascii="Times New Roman" w:hAnsi="Times New Roman"/>
          <w:sz w:val="24"/>
          <w:szCs w:val="24"/>
        </w:rPr>
        <w:t xml:space="preserve">Date: ........................./........../......... </w:t>
      </w:r>
    </w:p>
    <w:p w14:paraId="6CB344CD" w14:textId="77777777" w:rsidR="003D57F7" w:rsidRPr="00557F79" w:rsidRDefault="003D57F7" w:rsidP="003D57F7">
      <w:pPr>
        <w:pBdr>
          <w:top w:val="single" w:sz="4" w:space="0" w:color="auto"/>
          <w:left w:val="single" w:sz="4" w:space="4" w:color="auto"/>
          <w:bottom w:val="single" w:sz="4" w:space="1" w:color="auto"/>
          <w:right w:val="single" w:sz="4" w:space="4" w:color="auto"/>
        </w:pBdr>
        <w:spacing w:line="360" w:lineRule="auto"/>
        <w:rPr>
          <w:rFonts w:ascii="Times New Roman" w:hAnsi="Times New Roman"/>
          <w:sz w:val="24"/>
          <w:szCs w:val="24"/>
        </w:rPr>
      </w:pPr>
    </w:p>
    <w:p w14:paraId="34636C00" w14:textId="77777777" w:rsidR="00C41D4A" w:rsidRPr="00557F79" w:rsidRDefault="00C41D4A" w:rsidP="00D54A78">
      <w:pPr>
        <w:pStyle w:val="Heading1"/>
        <w:keepLines/>
        <w:pageBreakBefore/>
        <w:rPr>
          <w:rFonts w:ascii="Times New Roman" w:hAnsi="Times New Roman"/>
          <w:sz w:val="24"/>
          <w:szCs w:val="24"/>
        </w:rPr>
      </w:pPr>
      <w:bookmarkStart w:id="1" w:name="_Toc26094235"/>
    </w:p>
    <w:bookmarkEnd w:id="1"/>
    <w:p w14:paraId="65331BD5" w14:textId="77777777" w:rsidR="00C41D4A" w:rsidRPr="00557F79" w:rsidRDefault="00C41D4A" w:rsidP="00C41D4A">
      <w:pPr>
        <w:pStyle w:val="Heading2"/>
        <w:rPr>
          <w:rFonts w:ascii="Times New Roman" w:hAnsi="Times New Roman"/>
          <w:i w:val="0"/>
          <w:iCs w:val="0"/>
          <w:color w:val="000000"/>
          <w:sz w:val="24"/>
          <w:szCs w:val="24"/>
        </w:rPr>
      </w:pPr>
      <w:r w:rsidRPr="00557F79">
        <w:rPr>
          <w:rFonts w:ascii="Apple Color Emoji" w:hAnsi="Apple Color Emoji" w:cs="Apple Color Emoji"/>
          <w:color w:val="000000"/>
          <w:sz w:val="24"/>
          <w:szCs w:val="24"/>
        </w:rPr>
        <w:t>📘</w:t>
      </w:r>
      <w:r w:rsidRPr="00557F79">
        <w:rPr>
          <w:rStyle w:val="apple-converted-space"/>
          <w:rFonts w:ascii="Times New Roman" w:hAnsi="Times New Roman"/>
          <w:color w:val="000000"/>
          <w:sz w:val="24"/>
          <w:szCs w:val="24"/>
        </w:rPr>
        <w:t> </w:t>
      </w:r>
      <w:r w:rsidRPr="00557F79">
        <w:rPr>
          <w:rStyle w:val="Strong"/>
          <w:rFonts w:ascii="Times New Roman" w:hAnsi="Times New Roman"/>
          <w:b/>
          <w:bCs/>
          <w:i w:val="0"/>
          <w:iCs w:val="0"/>
          <w:color w:val="000000"/>
          <w:sz w:val="24"/>
          <w:szCs w:val="24"/>
        </w:rPr>
        <w:t>Introduction</w:t>
      </w:r>
    </w:p>
    <w:p w14:paraId="74BFA06E" w14:textId="77777777" w:rsidR="003D57F7" w:rsidRPr="00557F79" w:rsidRDefault="003D57F7" w:rsidP="008303BA">
      <w:pPr>
        <w:shd w:val="clear" w:color="auto" w:fill="538135"/>
        <w:rPr>
          <w:rFonts w:ascii="Times New Roman" w:hAnsi="Times New Roman"/>
          <w:sz w:val="24"/>
          <w:szCs w:val="24"/>
        </w:rPr>
      </w:pPr>
    </w:p>
    <w:p w14:paraId="767A84EF" w14:textId="77777777" w:rsidR="00037A8F" w:rsidRPr="00557F79" w:rsidRDefault="00037A8F" w:rsidP="00BA413E">
      <w:pPr>
        <w:rPr>
          <w:rFonts w:ascii="Times New Roman" w:hAnsi="Times New Roman"/>
          <w:sz w:val="24"/>
          <w:szCs w:val="24"/>
        </w:rPr>
      </w:pPr>
    </w:p>
    <w:p w14:paraId="56558903" w14:textId="037E375C" w:rsidR="00973642" w:rsidRDefault="00973642" w:rsidP="00973642">
      <w:pPr>
        <w:pStyle w:val="NormalWeb"/>
        <w:rPr>
          <w:color w:val="000000"/>
        </w:rPr>
      </w:pPr>
      <w:bookmarkStart w:id="2" w:name="_Toc26094236"/>
      <w:r>
        <w:rPr>
          <w:color w:val="000000"/>
        </w:rPr>
        <w:t>In today’s digital age, data is one of the most powerful tools for decision-making especially when it’s used properly. With the huge amount of data businesses now collect, it’s no surprise that machine learning (ML) and deep learning (DL) have become essential for spotting trends, solving problems, and predicting future outcomes. ML, a key part of artificial intelligence, allows systems to learn from past data and improve their predictions over time without needing to be manually programmed (</w:t>
      </w:r>
      <w:proofErr w:type="spellStart"/>
      <w:r>
        <w:rPr>
          <w:color w:val="000000"/>
        </w:rPr>
        <w:t>Alpaydin</w:t>
      </w:r>
      <w:proofErr w:type="spellEnd"/>
      <w:r>
        <w:rPr>
          <w:color w:val="000000"/>
        </w:rPr>
        <w:t>, 2020). Deep learning takes this even further by using layered neural networks to uncover deeper, more complex patterns in large or unstructured datasets (Goodfellow et al., 2016).</w:t>
      </w:r>
    </w:p>
    <w:p w14:paraId="2A762D81" w14:textId="590CD72A" w:rsidR="00973642" w:rsidRDefault="00973642" w:rsidP="00973642">
      <w:pPr>
        <w:pStyle w:val="NormalWeb"/>
        <w:rPr>
          <w:color w:val="000000"/>
        </w:rPr>
      </w:pPr>
      <w:r>
        <w:rPr>
          <w:color w:val="000000"/>
        </w:rPr>
        <w:t xml:space="preserve">These technologies are especially useful in areas like customer churn, where being able to predict who’s about to leave can help businesses </w:t>
      </w:r>
      <w:proofErr w:type="gramStart"/>
      <w:r>
        <w:rPr>
          <w:color w:val="000000"/>
        </w:rPr>
        <w:t>take action</w:t>
      </w:r>
      <w:proofErr w:type="gramEnd"/>
      <w:r>
        <w:rPr>
          <w:color w:val="000000"/>
        </w:rPr>
        <w:t xml:space="preserve"> before it’s too late. In this report, ML algorithms like decision trees and logistic regression were trained using a labelled dataset to predict churn risk, while data </w:t>
      </w:r>
      <w:r>
        <w:rPr>
          <w:color w:val="000000"/>
        </w:rPr>
        <w:t>visualization</w:t>
      </w:r>
      <w:r>
        <w:rPr>
          <w:color w:val="000000"/>
        </w:rPr>
        <w:t xml:space="preserve"> tools like Tableau were used to explore and explain the results. The models were built using Python in </w:t>
      </w:r>
      <w:proofErr w:type="gramStart"/>
      <w:r>
        <w:rPr>
          <w:color w:val="000000"/>
        </w:rPr>
        <w:t xml:space="preserve">Google </w:t>
      </w:r>
      <w:proofErr w:type="spellStart"/>
      <w:r>
        <w:rPr>
          <w:color w:val="000000"/>
        </w:rPr>
        <w:t>Colab</w:t>
      </w:r>
      <w:proofErr w:type="spellEnd"/>
      <w:r>
        <w:rPr>
          <w:color w:val="000000"/>
        </w:rPr>
        <w:t>, and</w:t>
      </w:r>
      <w:proofErr w:type="gramEnd"/>
      <w:r>
        <w:rPr>
          <w:color w:val="000000"/>
        </w:rPr>
        <w:t xml:space="preserve"> later tested on new data to simulate a real business environment. Tableau was used not just to build dashboards, but to tell a full visual story — showing patterns in churn based on factors like contract type, support call volume, and customer tenure.</w:t>
      </w:r>
    </w:p>
    <w:p w14:paraId="12BC798B" w14:textId="77777777" w:rsidR="00973642" w:rsidRDefault="00973642" w:rsidP="00973642">
      <w:pPr>
        <w:pStyle w:val="NormalWeb"/>
        <w:rPr>
          <w:color w:val="000000"/>
        </w:rPr>
      </w:pPr>
      <w:r>
        <w:rPr>
          <w:color w:val="000000"/>
        </w:rPr>
        <w:t>This report applies machine learning models to a customer churn dataset using Python and evaluates their performance using metrics such as precision, recall, and F1-score. It also leverages Tableau for visual storytelling, making churn insights accessible to business users and supporting prescriptive decision-making.</w:t>
      </w:r>
    </w:p>
    <w:p w14:paraId="44318276" w14:textId="77777777" w:rsidR="003D57F7" w:rsidRPr="00557F79" w:rsidRDefault="003D57F7" w:rsidP="00D54A78">
      <w:pPr>
        <w:pStyle w:val="Heading1"/>
        <w:keepLines/>
        <w:pageBreakBefore/>
        <w:rPr>
          <w:rFonts w:ascii="Times New Roman" w:hAnsi="Times New Roman"/>
          <w:sz w:val="24"/>
          <w:szCs w:val="24"/>
        </w:rPr>
      </w:pPr>
      <w:r w:rsidRPr="00557F79">
        <w:rPr>
          <w:rFonts w:ascii="Times New Roman" w:hAnsi="Times New Roman"/>
          <w:sz w:val="24"/>
          <w:szCs w:val="24"/>
        </w:rPr>
        <w:lastRenderedPageBreak/>
        <w:t>CHAPTER ONE</w:t>
      </w:r>
      <w:bookmarkEnd w:id="2"/>
      <w:r w:rsidR="007A439C" w:rsidRPr="00557F79">
        <w:rPr>
          <w:rFonts w:ascii="Times New Roman" w:hAnsi="Times New Roman"/>
          <w:sz w:val="24"/>
          <w:szCs w:val="24"/>
        </w:rPr>
        <w:t xml:space="preserve"> </w:t>
      </w:r>
    </w:p>
    <w:p w14:paraId="3A66D2BE" w14:textId="77777777" w:rsidR="003D57F7" w:rsidRPr="00557F79" w:rsidRDefault="003D57F7" w:rsidP="008303BA">
      <w:pPr>
        <w:shd w:val="clear" w:color="auto" w:fill="538135"/>
        <w:rPr>
          <w:rFonts w:ascii="Times New Roman" w:hAnsi="Times New Roman"/>
          <w:sz w:val="24"/>
          <w:szCs w:val="24"/>
        </w:rPr>
      </w:pPr>
    </w:p>
    <w:p w14:paraId="15AF8FC1" w14:textId="622F76BA" w:rsidR="00960169" w:rsidRPr="00557F79" w:rsidRDefault="00960169" w:rsidP="00557F79">
      <w:pPr>
        <w:pStyle w:val="NormalWeb"/>
        <w:numPr>
          <w:ilvl w:val="0"/>
          <w:numId w:val="24"/>
        </w:numPr>
        <w:rPr>
          <w:color w:val="000000"/>
        </w:rPr>
      </w:pPr>
      <w:r w:rsidRPr="00557F79">
        <w:rPr>
          <w:color w:val="000000"/>
        </w:rPr>
        <w:t>Loading and Inspecting the Dataset</w:t>
      </w:r>
    </w:p>
    <w:p w14:paraId="0B2A9298" w14:textId="77777777" w:rsidR="002B5D54" w:rsidRPr="00557F79" w:rsidRDefault="002B5D54" w:rsidP="002B5D54">
      <w:pPr>
        <w:pStyle w:val="NormalWeb"/>
        <w:rPr>
          <w:color w:val="000000"/>
        </w:rPr>
      </w:pPr>
      <w:r w:rsidRPr="00557F79">
        <w:rPr>
          <w:color w:val="000000"/>
        </w:rPr>
        <w:t xml:space="preserve">The training dataset was imported using the </w:t>
      </w:r>
      <w:proofErr w:type="gramStart"/>
      <w:r w:rsidRPr="00557F79">
        <w:rPr>
          <w:color w:val="000000"/>
        </w:rPr>
        <w:t>pandas</w:t>
      </w:r>
      <w:proofErr w:type="gramEnd"/>
      <w:r w:rsidRPr="00557F79">
        <w:rPr>
          <w:color w:val="000000"/>
        </w:rPr>
        <w:t xml:space="preserve"> library in Python. </w:t>
      </w:r>
      <w:proofErr w:type="gramStart"/>
      <w:r w:rsidRPr="00557F79">
        <w:rPr>
          <w:color w:val="000000"/>
        </w:rPr>
        <w:t>The</w:t>
      </w:r>
      <w:r w:rsidRPr="00557F79">
        <w:rPr>
          <w:rStyle w:val="apple-converted-space"/>
          <w:color w:val="000000"/>
        </w:rPr>
        <w:t> </w:t>
      </w:r>
      <w:r w:rsidRPr="00557F79">
        <w:rPr>
          <w:rStyle w:val="HTMLCode"/>
          <w:rFonts w:ascii="Times New Roman" w:hAnsi="Times New Roman" w:cs="Times New Roman"/>
          <w:color w:val="000000"/>
          <w:sz w:val="24"/>
          <w:szCs w:val="24"/>
        </w:rPr>
        <w:t>.head</w:t>
      </w:r>
      <w:proofErr w:type="gramEnd"/>
      <w:r w:rsidRPr="00557F79">
        <w:rPr>
          <w:rStyle w:val="HTMLCode"/>
          <w:rFonts w:ascii="Times New Roman" w:hAnsi="Times New Roman" w:cs="Times New Roman"/>
          <w:color w:val="000000"/>
          <w:sz w:val="24"/>
          <w:szCs w:val="24"/>
        </w:rPr>
        <w:t>()</w:t>
      </w:r>
      <w:r w:rsidRPr="00557F79">
        <w:rPr>
          <w:rStyle w:val="apple-converted-space"/>
          <w:color w:val="000000"/>
        </w:rPr>
        <w:t> </w:t>
      </w:r>
      <w:r w:rsidRPr="00557F79">
        <w:rPr>
          <w:color w:val="000000"/>
        </w:rPr>
        <w:t>function was used to preview the first five rows, while</w:t>
      </w:r>
      <w:r w:rsidRPr="00557F79">
        <w:rPr>
          <w:rStyle w:val="apple-converted-space"/>
          <w:color w:val="000000"/>
        </w:rPr>
        <w:t> </w:t>
      </w:r>
      <w:r w:rsidRPr="00557F79">
        <w:rPr>
          <w:rStyle w:val="HTMLCode"/>
          <w:rFonts w:ascii="Times New Roman" w:hAnsi="Times New Roman" w:cs="Times New Roman"/>
          <w:color w:val="000000"/>
          <w:sz w:val="24"/>
          <w:szCs w:val="24"/>
        </w:rPr>
        <w:t>.</w:t>
      </w:r>
      <w:proofErr w:type="gramStart"/>
      <w:r w:rsidRPr="00557F79">
        <w:rPr>
          <w:rStyle w:val="HTMLCode"/>
          <w:rFonts w:ascii="Times New Roman" w:hAnsi="Times New Roman" w:cs="Times New Roman"/>
          <w:color w:val="000000"/>
          <w:sz w:val="24"/>
          <w:szCs w:val="24"/>
        </w:rPr>
        <w:t>info(</w:t>
      </w:r>
      <w:proofErr w:type="gramEnd"/>
      <w:r w:rsidRPr="00557F79">
        <w:rPr>
          <w:rStyle w:val="HTMLCode"/>
          <w:rFonts w:ascii="Times New Roman" w:hAnsi="Times New Roman" w:cs="Times New Roman"/>
          <w:color w:val="000000"/>
          <w:sz w:val="24"/>
          <w:szCs w:val="24"/>
        </w:rPr>
        <w:t>)</w:t>
      </w:r>
      <w:r w:rsidRPr="00557F79">
        <w:rPr>
          <w:rStyle w:val="apple-converted-space"/>
          <w:color w:val="000000"/>
        </w:rPr>
        <w:t> </w:t>
      </w:r>
      <w:r w:rsidRPr="00557F79">
        <w:rPr>
          <w:color w:val="000000"/>
        </w:rPr>
        <w:t>provided the structure, column data types, and null value counts. This initial check ensures that the data is correctly formatted before any preprocessing or modeling is performed.</w:t>
      </w:r>
    </w:p>
    <w:p w14:paraId="7B467C86" w14:textId="77777777" w:rsidR="002B5D54" w:rsidRPr="00557F79" w:rsidRDefault="002B5D54" w:rsidP="002B5D54">
      <w:pPr>
        <w:pStyle w:val="NormalWeb"/>
        <w:rPr>
          <w:color w:val="000000"/>
        </w:rPr>
      </w:pPr>
      <w:r w:rsidRPr="00557F79">
        <w:rPr>
          <w:rStyle w:val="Strong"/>
          <w:color w:val="000000"/>
        </w:rPr>
        <w:t>Figure 1: Dataset loaded and inspected using pandas</w:t>
      </w:r>
    </w:p>
    <w:p w14:paraId="5A24206E" w14:textId="1248561B" w:rsidR="00037A8F" w:rsidRPr="00557F79" w:rsidRDefault="009925DA">
      <w:pPr>
        <w:rPr>
          <w:rFonts w:ascii="Times New Roman" w:hAnsi="Times New Roman"/>
          <w:sz w:val="24"/>
          <w:szCs w:val="24"/>
        </w:rPr>
      </w:pPr>
      <w:r w:rsidRPr="00557F79">
        <w:rPr>
          <w:rFonts w:ascii="Times New Roman" w:hAnsi="Times New Roman"/>
          <w:noProof/>
          <w:sz w:val="24"/>
          <w:szCs w:val="24"/>
        </w:rPr>
        <w:drawing>
          <wp:inline distT="0" distB="0" distL="0" distR="0" wp14:anchorId="7C1C05AC" wp14:editId="1D89B101">
            <wp:extent cx="5943600" cy="1435735"/>
            <wp:effectExtent l="0" t="0" r="0" b="0"/>
            <wp:docPr id="9682015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01590" name="Picture 1"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1435735"/>
                    </a:xfrm>
                    <a:prstGeom prst="rect">
                      <a:avLst/>
                    </a:prstGeom>
                  </pic:spPr>
                </pic:pic>
              </a:graphicData>
            </a:graphic>
          </wp:inline>
        </w:drawing>
      </w:r>
    </w:p>
    <w:p w14:paraId="36FD10A0" w14:textId="77777777" w:rsidR="003D57F7" w:rsidRDefault="00960169">
      <w:pPr>
        <w:rPr>
          <w:rFonts w:ascii="Times New Roman" w:hAnsi="Times New Roman"/>
          <w:sz w:val="24"/>
          <w:szCs w:val="24"/>
        </w:rPr>
      </w:pPr>
      <w:r w:rsidRPr="00557F79">
        <w:rPr>
          <w:rFonts w:ascii="Times New Roman" w:hAnsi="Times New Roman"/>
          <w:sz w:val="24"/>
          <w:szCs w:val="24"/>
        </w:rPr>
        <w:t>This step confirms that the dataset includes customer demographic details, service subscriptions, and the Churn label, which will serve as the target variable in subsequent modeling.</w:t>
      </w:r>
    </w:p>
    <w:p w14:paraId="02E00107" w14:textId="77777777" w:rsidR="00557F79" w:rsidRPr="00557F79" w:rsidRDefault="00557F79">
      <w:pPr>
        <w:rPr>
          <w:rFonts w:ascii="Times New Roman" w:hAnsi="Times New Roman"/>
          <w:sz w:val="24"/>
          <w:szCs w:val="24"/>
        </w:rPr>
      </w:pPr>
    </w:p>
    <w:p w14:paraId="6EFCEDDF" w14:textId="67327CC2" w:rsidR="00B10AEA" w:rsidRPr="00557F79" w:rsidRDefault="00B10AEA" w:rsidP="00557F79">
      <w:pPr>
        <w:pStyle w:val="Heading2"/>
        <w:numPr>
          <w:ilvl w:val="0"/>
          <w:numId w:val="24"/>
        </w:numPr>
        <w:rPr>
          <w:rFonts w:ascii="Times New Roman" w:hAnsi="Times New Roman"/>
          <w:i w:val="0"/>
          <w:iCs w:val="0"/>
          <w:color w:val="000000"/>
          <w:sz w:val="24"/>
          <w:szCs w:val="24"/>
        </w:rPr>
      </w:pPr>
      <w:r w:rsidRPr="00557F79">
        <w:rPr>
          <w:rFonts w:ascii="Times New Roman" w:hAnsi="Times New Roman"/>
          <w:i w:val="0"/>
          <w:iCs w:val="0"/>
          <w:color w:val="000000"/>
          <w:sz w:val="24"/>
          <w:szCs w:val="24"/>
        </w:rPr>
        <w:t>Check for Missing Values and Data Types</w:t>
      </w:r>
      <w:r w:rsidR="005D123A">
        <w:rPr>
          <w:rFonts w:ascii="Times New Roman" w:hAnsi="Times New Roman"/>
          <w:i w:val="0"/>
          <w:iCs w:val="0"/>
          <w:color w:val="000000"/>
          <w:sz w:val="24"/>
          <w:szCs w:val="24"/>
        </w:rPr>
        <w:t>:</w:t>
      </w:r>
    </w:p>
    <w:p w14:paraId="783E675D" w14:textId="70C4F884" w:rsidR="00B10AEA" w:rsidRPr="00557F79" w:rsidRDefault="00B10AEA" w:rsidP="00B10AEA">
      <w:pPr>
        <w:pStyle w:val="NormalWeb"/>
        <w:rPr>
          <w:color w:val="000000"/>
        </w:rPr>
      </w:pPr>
      <w:r w:rsidRPr="00557F79">
        <w:rPr>
          <w:color w:val="000000"/>
        </w:rPr>
        <w:t>The dataset was examined for structural integrity using the</w:t>
      </w:r>
      <w:r w:rsidRPr="00557F79">
        <w:rPr>
          <w:rStyle w:val="apple-converted-space"/>
          <w:color w:val="000000"/>
        </w:rPr>
        <w:t> </w:t>
      </w:r>
      <w:r w:rsidRPr="00557F79">
        <w:rPr>
          <w:rStyle w:val="HTMLCode"/>
          <w:rFonts w:ascii="Times New Roman" w:hAnsi="Times New Roman" w:cs="Times New Roman"/>
          <w:color w:val="000000"/>
          <w:sz w:val="24"/>
          <w:szCs w:val="24"/>
        </w:rPr>
        <w:t>.</w:t>
      </w:r>
      <w:proofErr w:type="gramStart"/>
      <w:r w:rsidRPr="00557F79">
        <w:rPr>
          <w:rStyle w:val="HTMLCode"/>
          <w:rFonts w:ascii="Times New Roman" w:hAnsi="Times New Roman" w:cs="Times New Roman"/>
          <w:color w:val="000000"/>
          <w:sz w:val="24"/>
          <w:szCs w:val="24"/>
        </w:rPr>
        <w:t>info(</w:t>
      </w:r>
      <w:proofErr w:type="gramEnd"/>
      <w:r w:rsidRPr="00557F79">
        <w:rPr>
          <w:rStyle w:val="HTMLCode"/>
          <w:rFonts w:ascii="Times New Roman" w:hAnsi="Times New Roman" w:cs="Times New Roman"/>
          <w:color w:val="000000"/>
          <w:sz w:val="24"/>
          <w:szCs w:val="24"/>
        </w:rPr>
        <w:t>)</w:t>
      </w:r>
      <w:r w:rsidRPr="00557F79">
        <w:rPr>
          <w:rStyle w:val="apple-converted-space"/>
          <w:color w:val="000000"/>
        </w:rPr>
        <w:t> </w:t>
      </w:r>
      <w:r w:rsidRPr="00557F79">
        <w:rPr>
          <w:color w:val="000000"/>
        </w:rPr>
        <w:t xml:space="preserve">function, </w:t>
      </w:r>
      <w:proofErr w:type="gramStart"/>
      <w:r w:rsidRPr="00557F79">
        <w:rPr>
          <w:color w:val="000000"/>
        </w:rPr>
        <w:t>while</w:t>
      </w:r>
      <w:r w:rsidRPr="00557F79">
        <w:rPr>
          <w:rStyle w:val="apple-converted-space"/>
          <w:color w:val="000000"/>
        </w:rPr>
        <w:t> </w:t>
      </w:r>
      <w:r w:rsidRPr="00557F79">
        <w:rPr>
          <w:rStyle w:val="HTMLCode"/>
          <w:rFonts w:ascii="Times New Roman" w:hAnsi="Times New Roman" w:cs="Times New Roman"/>
          <w:color w:val="000000"/>
          <w:sz w:val="24"/>
          <w:szCs w:val="24"/>
        </w:rPr>
        <w:t>.</w:t>
      </w:r>
      <w:proofErr w:type="spellStart"/>
      <w:r w:rsidRPr="00557F79">
        <w:rPr>
          <w:rStyle w:val="HTMLCode"/>
          <w:rFonts w:ascii="Times New Roman" w:hAnsi="Times New Roman" w:cs="Times New Roman"/>
          <w:color w:val="000000"/>
          <w:sz w:val="24"/>
          <w:szCs w:val="24"/>
        </w:rPr>
        <w:t>isnull</w:t>
      </w:r>
      <w:proofErr w:type="spellEnd"/>
      <w:proofErr w:type="gramEnd"/>
      <w:r w:rsidRPr="00557F79">
        <w:rPr>
          <w:rStyle w:val="HTMLCode"/>
          <w:rFonts w:ascii="Times New Roman" w:hAnsi="Times New Roman" w:cs="Times New Roman"/>
          <w:color w:val="000000"/>
          <w:sz w:val="24"/>
          <w:szCs w:val="24"/>
        </w:rPr>
        <w:t>(</w:t>
      </w:r>
      <w:proofErr w:type="gramStart"/>
      <w:r w:rsidRPr="00557F79">
        <w:rPr>
          <w:rStyle w:val="HTMLCode"/>
          <w:rFonts w:ascii="Times New Roman" w:hAnsi="Times New Roman" w:cs="Times New Roman"/>
          <w:color w:val="000000"/>
          <w:sz w:val="24"/>
          <w:szCs w:val="24"/>
        </w:rPr>
        <w:t>)</w:t>
      </w:r>
      <w:r w:rsidR="005D123A">
        <w:rPr>
          <w:rStyle w:val="HTMLCode"/>
          <w:rFonts w:ascii="Times New Roman" w:hAnsi="Times New Roman" w:cs="Times New Roman"/>
          <w:color w:val="000000"/>
          <w:sz w:val="24"/>
          <w:szCs w:val="24"/>
        </w:rPr>
        <w:t xml:space="preserve"> </w:t>
      </w:r>
      <w:r w:rsidRPr="00557F79">
        <w:rPr>
          <w:rStyle w:val="HTMLCode"/>
          <w:rFonts w:ascii="Times New Roman" w:hAnsi="Times New Roman" w:cs="Times New Roman"/>
          <w:color w:val="000000"/>
          <w:sz w:val="24"/>
          <w:szCs w:val="24"/>
        </w:rPr>
        <w:t>.sum</w:t>
      </w:r>
      <w:proofErr w:type="gramEnd"/>
      <w:r w:rsidRPr="00557F79">
        <w:rPr>
          <w:rStyle w:val="HTMLCode"/>
          <w:rFonts w:ascii="Times New Roman" w:hAnsi="Times New Roman" w:cs="Times New Roman"/>
          <w:color w:val="000000"/>
          <w:sz w:val="24"/>
          <w:szCs w:val="24"/>
        </w:rPr>
        <w:t>()</w:t>
      </w:r>
      <w:r w:rsidRPr="00557F79">
        <w:rPr>
          <w:rStyle w:val="apple-converted-space"/>
          <w:color w:val="000000"/>
        </w:rPr>
        <w:t> </w:t>
      </w:r>
      <w:r w:rsidRPr="00557F79">
        <w:rPr>
          <w:color w:val="000000"/>
        </w:rPr>
        <w:t xml:space="preserve">was applied to identify missing values. All 12 columns were inspected, including customer demographics, usage </w:t>
      </w:r>
      <w:r w:rsidR="005D123A" w:rsidRPr="00557F79">
        <w:rPr>
          <w:color w:val="000000"/>
        </w:rPr>
        <w:t>behavior</w:t>
      </w:r>
      <w:r w:rsidRPr="00557F79">
        <w:rPr>
          <w:color w:val="000000"/>
        </w:rPr>
        <w:t>, and churn status. No severe data quality issues were identified at this stage.</w:t>
      </w:r>
    </w:p>
    <w:p w14:paraId="0D105599" w14:textId="458EF390" w:rsidR="00B10AEA" w:rsidRPr="00557F79" w:rsidRDefault="00B10AEA" w:rsidP="00B10AEA">
      <w:pPr>
        <w:pStyle w:val="NormalWeb"/>
        <w:rPr>
          <w:color w:val="000000"/>
        </w:rPr>
      </w:pPr>
      <w:r w:rsidRPr="00557F79">
        <w:rPr>
          <w:rStyle w:val="Strong"/>
          <w:color w:val="000000"/>
        </w:rPr>
        <w:t xml:space="preserve">Figure </w:t>
      </w:r>
      <w:r w:rsidR="00557F79">
        <w:rPr>
          <w:rStyle w:val="Strong"/>
          <w:color w:val="000000"/>
        </w:rPr>
        <w:t>2</w:t>
      </w:r>
      <w:r w:rsidRPr="00557F79">
        <w:rPr>
          <w:rStyle w:val="Strong"/>
          <w:color w:val="000000"/>
        </w:rPr>
        <w:t>: Data overview and missing value check</w:t>
      </w:r>
    </w:p>
    <w:p w14:paraId="25739CD9" w14:textId="3D21C5D9" w:rsidR="00960169" w:rsidRPr="00557F79" w:rsidRDefault="00B10AEA">
      <w:pPr>
        <w:rPr>
          <w:rFonts w:ascii="Times New Roman" w:hAnsi="Times New Roman"/>
          <w:sz w:val="24"/>
          <w:szCs w:val="24"/>
        </w:rPr>
      </w:pPr>
      <w:r w:rsidRPr="00557F79">
        <w:rPr>
          <w:rFonts w:ascii="Times New Roman" w:hAnsi="Times New Roman"/>
          <w:noProof/>
          <w:sz w:val="24"/>
          <w:szCs w:val="24"/>
        </w:rPr>
        <w:drawing>
          <wp:inline distT="0" distB="0" distL="0" distR="0" wp14:anchorId="53AFF524" wp14:editId="17996A78">
            <wp:extent cx="5943600" cy="920115"/>
            <wp:effectExtent l="0" t="0" r="0" b="0"/>
            <wp:docPr id="1903910651" name="Picture 3" descr="A black rectangular object with a grey str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910651" name="Picture 3" descr="A black rectangular object with a grey strip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920115"/>
                    </a:xfrm>
                    <a:prstGeom prst="rect">
                      <a:avLst/>
                    </a:prstGeom>
                  </pic:spPr>
                </pic:pic>
              </a:graphicData>
            </a:graphic>
          </wp:inline>
        </w:drawing>
      </w:r>
    </w:p>
    <w:p w14:paraId="5264451A" w14:textId="77777777" w:rsidR="005D123A" w:rsidRDefault="005D123A" w:rsidP="00D92219">
      <w:pPr>
        <w:pStyle w:val="Heading2"/>
        <w:rPr>
          <w:rFonts w:ascii="Times New Roman" w:hAnsi="Times New Roman"/>
          <w:i w:val="0"/>
          <w:iCs w:val="0"/>
          <w:color w:val="000000"/>
          <w:sz w:val="24"/>
          <w:szCs w:val="24"/>
        </w:rPr>
      </w:pPr>
    </w:p>
    <w:p w14:paraId="1F3AF1CE" w14:textId="77777777" w:rsidR="005D123A" w:rsidRDefault="005D123A" w:rsidP="00D92219">
      <w:pPr>
        <w:pStyle w:val="Heading2"/>
        <w:rPr>
          <w:rFonts w:ascii="Times New Roman" w:hAnsi="Times New Roman"/>
          <w:i w:val="0"/>
          <w:iCs w:val="0"/>
          <w:color w:val="000000"/>
          <w:sz w:val="24"/>
          <w:szCs w:val="24"/>
        </w:rPr>
      </w:pPr>
    </w:p>
    <w:p w14:paraId="7FF5CDAE" w14:textId="16E9043B" w:rsidR="00D92219" w:rsidRPr="005D123A" w:rsidRDefault="00B10AEA" w:rsidP="005D123A">
      <w:pPr>
        <w:pStyle w:val="Heading2"/>
        <w:ind w:firstLine="720"/>
        <w:rPr>
          <w:rFonts w:ascii="Times New Roman" w:hAnsi="Times New Roman"/>
          <w:color w:val="000000"/>
          <w:sz w:val="24"/>
          <w:szCs w:val="24"/>
        </w:rPr>
      </w:pPr>
      <w:r w:rsidRPr="00557F79">
        <w:rPr>
          <w:rFonts w:ascii="Times New Roman" w:hAnsi="Times New Roman"/>
          <w:i w:val="0"/>
          <w:iCs w:val="0"/>
          <w:color w:val="000000"/>
          <w:sz w:val="24"/>
          <w:szCs w:val="24"/>
        </w:rPr>
        <w:t xml:space="preserve">3: </w:t>
      </w:r>
      <w:r w:rsidR="00D92219" w:rsidRPr="005D123A">
        <w:rPr>
          <w:rStyle w:val="Strong"/>
          <w:rFonts w:ascii="Times New Roman" w:hAnsi="Times New Roman"/>
          <w:b/>
          <w:bCs/>
          <w:i w:val="0"/>
          <w:iCs w:val="0"/>
          <w:color w:val="000000"/>
          <w:sz w:val="24"/>
          <w:szCs w:val="24"/>
        </w:rPr>
        <w:t>Summary Statistics for Key Features (Revised)</w:t>
      </w:r>
      <w:r w:rsidR="005D123A">
        <w:rPr>
          <w:rStyle w:val="Strong"/>
          <w:rFonts w:ascii="Times New Roman" w:hAnsi="Times New Roman"/>
          <w:b/>
          <w:bCs/>
          <w:i w:val="0"/>
          <w:iCs w:val="0"/>
          <w:color w:val="000000"/>
          <w:sz w:val="24"/>
          <w:szCs w:val="24"/>
        </w:rPr>
        <w:t>:</w:t>
      </w:r>
    </w:p>
    <w:p w14:paraId="2A51DAD8" w14:textId="20CB0AAA" w:rsidR="00D92219" w:rsidRPr="00557F79" w:rsidRDefault="00D92219" w:rsidP="00D92219">
      <w:pPr>
        <w:pStyle w:val="NormalWeb"/>
        <w:rPr>
          <w:color w:val="000000"/>
        </w:rPr>
      </w:pPr>
      <w:r w:rsidRPr="00557F79">
        <w:rPr>
          <w:color w:val="000000"/>
        </w:rPr>
        <w:t xml:space="preserve">To better understand the structure and scale of the numerical features, summary statistics were generated using </w:t>
      </w:r>
      <w:proofErr w:type="gramStart"/>
      <w:r w:rsidRPr="00557F79">
        <w:rPr>
          <w:color w:val="000000"/>
        </w:rPr>
        <w:t>the</w:t>
      </w:r>
      <w:r w:rsidRPr="00557F79">
        <w:rPr>
          <w:rStyle w:val="apple-converted-space"/>
          <w:color w:val="000000"/>
        </w:rPr>
        <w:t> </w:t>
      </w:r>
      <w:r w:rsidRPr="00557F79">
        <w:rPr>
          <w:rStyle w:val="HTMLCode"/>
          <w:rFonts w:ascii="Times New Roman" w:hAnsi="Times New Roman" w:cs="Times New Roman"/>
          <w:color w:val="000000"/>
          <w:sz w:val="24"/>
          <w:szCs w:val="24"/>
        </w:rPr>
        <w:t>.describe</w:t>
      </w:r>
      <w:proofErr w:type="gramEnd"/>
      <w:r w:rsidRPr="00557F79">
        <w:rPr>
          <w:rStyle w:val="HTMLCode"/>
          <w:rFonts w:ascii="Times New Roman" w:hAnsi="Times New Roman" w:cs="Times New Roman"/>
          <w:color w:val="000000"/>
          <w:sz w:val="24"/>
          <w:szCs w:val="24"/>
        </w:rPr>
        <w:t>()</w:t>
      </w:r>
      <w:r w:rsidRPr="00557F79">
        <w:rPr>
          <w:rStyle w:val="apple-converted-space"/>
          <w:color w:val="000000"/>
        </w:rPr>
        <w:t> </w:t>
      </w:r>
      <w:r w:rsidRPr="00557F79">
        <w:rPr>
          <w:color w:val="000000"/>
        </w:rPr>
        <w:t xml:space="preserve">function from the </w:t>
      </w:r>
      <w:proofErr w:type="gramStart"/>
      <w:r w:rsidRPr="00557F79">
        <w:rPr>
          <w:color w:val="000000"/>
        </w:rPr>
        <w:t>pandas</w:t>
      </w:r>
      <w:proofErr w:type="gramEnd"/>
      <w:r w:rsidRPr="00557F79">
        <w:rPr>
          <w:color w:val="000000"/>
        </w:rPr>
        <w:t xml:space="preserve"> library. This statistical overview includes measures such as mean, median, standard deviation, and range. As shown in</w:t>
      </w:r>
      <w:r w:rsidRPr="00557F79">
        <w:rPr>
          <w:rStyle w:val="apple-converted-space"/>
          <w:color w:val="000000"/>
        </w:rPr>
        <w:t> </w:t>
      </w:r>
      <w:r w:rsidRPr="00557F79">
        <w:rPr>
          <w:rStyle w:val="Strong"/>
          <w:color w:val="000000"/>
        </w:rPr>
        <w:t xml:space="preserve">Figure </w:t>
      </w:r>
      <w:r w:rsidR="005D123A">
        <w:rPr>
          <w:rStyle w:val="Strong"/>
          <w:color w:val="000000"/>
        </w:rPr>
        <w:t>3</w:t>
      </w:r>
      <w:r w:rsidRPr="00557F79">
        <w:rPr>
          <w:color w:val="000000"/>
        </w:rPr>
        <w:t>, the average customer age was approximately 39 years, with a minimum of 18 and a maximum of 65. Tenure, which captures how long a customer has been subscribed, ranged from 1 to 60 months, with a mean of around 31 months.</w:t>
      </w:r>
    </w:p>
    <w:p w14:paraId="21454E10" w14:textId="435A09D3" w:rsidR="00D92219" w:rsidRPr="00557F79" w:rsidRDefault="00D92219" w:rsidP="00D92219">
      <w:pPr>
        <w:pStyle w:val="NormalWeb"/>
        <w:rPr>
          <w:color w:val="000000"/>
        </w:rPr>
      </w:pPr>
      <w:r w:rsidRPr="00557F79">
        <w:rPr>
          <w:color w:val="000000"/>
        </w:rPr>
        <w:t>The average number of</w:t>
      </w:r>
      <w:r w:rsidRPr="00557F79">
        <w:rPr>
          <w:rStyle w:val="apple-converted-space"/>
          <w:color w:val="000000"/>
        </w:rPr>
        <w:t> </w:t>
      </w:r>
      <w:r w:rsidRPr="00557F79">
        <w:rPr>
          <w:rStyle w:val="HTMLCode"/>
          <w:rFonts w:ascii="Times New Roman" w:hAnsi="Times New Roman" w:cs="Times New Roman"/>
          <w:color w:val="000000"/>
          <w:sz w:val="24"/>
          <w:szCs w:val="24"/>
        </w:rPr>
        <w:t>Support Calls</w:t>
      </w:r>
      <w:r w:rsidRPr="00557F79">
        <w:rPr>
          <w:rStyle w:val="apple-converted-space"/>
          <w:color w:val="000000"/>
        </w:rPr>
        <w:t> </w:t>
      </w:r>
      <w:r w:rsidRPr="00557F79">
        <w:rPr>
          <w:color w:val="000000"/>
        </w:rPr>
        <w:t>was 3.6, with some customers reaching out up to 10 times.</w:t>
      </w:r>
      <w:r w:rsidRPr="00557F79">
        <w:rPr>
          <w:rStyle w:val="apple-converted-space"/>
          <w:color w:val="000000"/>
        </w:rPr>
        <w:t> </w:t>
      </w:r>
      <w:r w:rsidRPr="00557F79">
        <w:rPr>
          <w:rStyle w:val="HTMLCode"/>
          <w:rFonts w:ascii="Times New Roman" w:hAnsi="Times New Roman" w:cs="Times New Roman"/>
          <w:color w:val="000000"/>
          <w:sz w:val="24"/>
          <w:szCs w:val="24"/>
        </w:rPr>
        <w:t>Payment Delay</w:t>
      </w:r>
      <w:r w:rsidRPr="00557F79">
        <w:rPr>
          <w:rStyle w:val="apple-converted-space"/>
          <w:color w:val="000000"/>
        </w:rPr>
        <w:t> </w:t>
      </w:r>
      <w:r w:rsidRPr="00557F79">
        <w:rPr>
          <w:color w:val="000000"/>
        </w:rPr>
        <w:t>had a mean of approximately 13 days, with some delays extending to 30 days.</w:t>
      </w:r>
      <w:r w:rsidRPr="00557F79">
        <w:rPr>
          <w:rStyle w:val="apple-converted-space"/>
          <w:color w:val="000000"/>
        </w:rPr>
        <w:t> </w:t>
      </w:r>
      <w:r w:rsidRPr="00557F79">
        <w:rPr>
          <w:rStyle w:val="HTMLCode"/>
          <w:rFonts w:ascii="Times New Roman" w:hAnsi="Times New Roman" w:cs="Times New Roman"/>
          <w:color w:val="000000"/>
          <w:sz w:val="24"/>
          <w:szCs w:val="24"/>
        </w:rPr>
        <w:t>Total Spend</w:t>
      </w:r>
      <w:r w:rsidRPr="00557F79">
        <w:rPr>
          <w:color w:val="000000"/>
        </w:rPr>
        <w:t xml:space="preserve">, a key indicator of customer value, ranged from $100 to $1000, with a mean of $631.61. These metrics help identify key </w:t>
      </w:r>
      <w:r w:rsidR="005D123A" w:rsidRPr="00557F79">
        <w:rPr>
          <w:color w:val="000000"/>
        </w:rPr>
        <w:t>behavioral</w:t>
      </w:r>
      <w:r w:rsidRPr="00557F79">
        <w:rPr>
          <w:color w:val="000000"/>
        </w:rPr>
        <w:t xml:space="preserve"> trends and suggest that features such as</w:t>
      </w:r>
      <w:r w:rsidRPr="00557F79">
        <w:rPr>
          <w:rStyle w:val="apple-converted-space"/>
          <w:color w:val="000000"/>
        </w:rPr>
        <w:t> </w:t>
      </w:r>
      <w:r w:rsidRPr="00557F79">
        <w:rPr>
          <w:rStyle w:val="HTMLCode"/>
          <w:rFonts w:ascii="Times New Roman" w:hAnsi="Times New Roman" w:cs="Times New Roman"/>
          <w:color w:val="000000"/>
          <w:sz w:val="24"/>
          <w:szCs w:val="24"/>
        </w:rPr>
        <w:t>Tenure</w:t>
      </w:r>
      <w:r w:rsidRPr="00557F79">
        <w:rPr>
          <w:color w:val="000000"/>
        </w:rPr>
        <w:t>,</w:t>
      </w:r>
      <w:r w:rsidRPr="00557F79">
        <w:rPr>
          <w:rStyle w:val="apple-converted-space"/>
          <w:color w:val="000000"/>
        </w:rPr>
        <w:t> </w:t>
      </w:r>
      <w:r w:rsidRPr="00557F79">
        <w:rPr>
          <w:rStyle w:val="HTMLCode"/>
          <w:rFonts w:ascii="Times New Roman" w:hAnsi="Times New Roman" w:cs="Times New Roman"/>
          <w:color w:val="000000"/>
          <w:sz w:val="24"/>
          <w:szCs w:val="24"/>
        </w:rPr>
        <w:t>Support Calls</w:t>
      </w:r>
      <w:r w:rsidRPr="00557F79">
        <w:rPr>
          <w:color w:val="000000"/>
        </w:rPr>
        <w:t>, and</w:t>
      </w:r>
      <w:r w:rsidRPr="00557F79">
        <w:rPr>
          <w:rStyle w:val="apple-converted-space"/>
          <w:color w:val="000000"/>
        </w:rPr>
        <w:t> </w:t>
      </w:r>
      <w:r w:rsidRPr="00557F79">
        <w:rPr>
          <w:rStyle w:val="HTMLCode"/>
          <w:rFonts w:ascii="Times New Roman" w:hAnsi="Times New Roman" w:cs="Times New Roman"/>
          <w:color w:val="000000"/>
          <w:sz w:val="24"/>
          <w:szCs w:val="24"/>
        </w:rPr>
        <w:t>Payment Delay</w:t>
      </w:r>
      <w:r w:rsidRPr="00557F79">
        <w:rPr>
          <w:rStyle w:val="apple-converted-space"/>
          <w:color w:val="000000"/>
        </w:rPr>
        <w:t> </w:t>
      </w:r>
      <w:r w:rsidRPr="00557F79">
        <w:rPr>
          <w:color w:val="000000"/>
        </w:rPr>
        <w:t>may influence churn.</w:t>
      </w:r>
    </w:p>
    <w:p w14:paraId="7AD07B20" w14:textId="7037BB17" w:rsidR="00D92219" w:rsidRPr="00557F79" w:rsidRDefault="00D92219" w:rsidP="00D92219">
      <w:pPr>
        <w:pStyle w:val="NormalWeb"/>
        <w:rPr>
          <w:color w:val="000000"/>
        </w:rPr>
      </w:pPr>
      <w:r w:rsidRPr="00557F79">
        <w:rPr>
          <w:color w:val="000000"/>
        </w:rPr>
        <w:t>The</w:t>
      </w:r>
      <w:r w:rsidRPr="00557F79">
        <w:rPr>
          <w:rStyle w:val="apple-converted-space"/>
          <w:color w:val="000000"/>
        </w:rPr>
        <w:t> </w:t>
      </w:r>
      <w:r w:rsidRPr="00557F79">
        <w:rPr>
          <w:rStyle w:val="HTMLCode"/>
          <w:rFonts w:ascii="Times New Roman" w:hAnsi="Times New Roman" w:cs="Times New Roman"/>
          <w:color w:val="000000"/>
          <w:sz w:val="24"/>
          <w:szCs w:val="24"/>
        </w:rPr>
        <w:t>Customer</w:t>
      </w:r>
      <w:r w:rsidR="005D123A">
        <w:rPr>
          <w:rStyle w:val="HTMLCode"/>
          <w:rFonts w:ascii="Times New Roman" w:hAnsi="Times New Roman" w:cs="Times New Roman"/>
          <w:color w:val="000000"/>
          <w:sz w:val="24"/>
          <w:szCs w:val="24"/>
        </w:rPr>
        <w:t xml:space="preserve"> </w:t>
      </w:r>
      <w:r w:rsidRPr="00557F79">
        <w:rPr>
          <w:rStyle w:val="HTMLCode"/>
          <w:rFonts w:ascii="Times New Roman" w:hAnsi="Times New Roman" w:cs="Times New Roman"/>
          <w:color w:val="000000"/>
          <w:sz w:val="24"/>
          <w:szCs w:val="24"/>
        </w:rPr>
        <w:t>ID</w:t>
      </w:r>
      <w:r w:rsidRPr="00557F79">
        <w:rPr>
          <w:rStyle w:val="apple-converted-space"/>
          <w:color w:val="000000"/>
        </w:rPr>
        <w:t> </w:t>
      </w:r>
      <w:r w:rsidRPr="00557F79">
        <w:rPr>
          <w:color w:val="000000"/>
        </w:rPr>
        <w:t>column, while numeric, was excluded from further analysis as it serves purely as a unique identifier and does not contribute predictive value.</w:t>
      </w:r>
    </w:p>
    <w:p w14:paraId="2F50EAB4" w14:textId="40A41850" w:rsidR="00D92219" w:rsidRPr="00557F79" w:rsidRDefault="00D92219" w:rsidP="00D92219">
      <w:pPr>
        <w:pStyle w:val="NormalWeb"/>
        <w:rPr>
          <w:color w:val="000000"/>
        </w:rPr>
      </w:pPr>
      <w:r w:rsidRPr="00557F79">
        <w:rPr>
          <w:rStyle w:val="Strong"/>
          <w:color w:val="000000"/>
        </w:rPr>
        <w:t xml:space="preserve">Figure </w:t>
      </w:r>
      <w:r w:rsidR="005D123A">
        <w:rPr>
          <w:rStyle w:val="Strong"/>
          <w:color w:val="000000"/>
        </w:rPr>
        <w:t>3</w:t>
      </w:r>
      <w:r w:rsidRPr="00557F79">
        <w:rPr>
          <w:rStyle w:val="Strong"/>
          <w:color w:val="000000"/>
        </w:rPr>
        <w:t>: Descriptive statistics for key numerical features (excluding Customer</w:t>
      </w:r>
      <w:r w:rsidR="005D123A">
        <w:rPr>
          <w:rStyle w:val="Strong"/>
          <w:color w:val="000000"/>
        </w:rPr>
        <w:t xml:space="preserve"> </w:t>
      </w:r>
      <w:r w:rsidRPr="00557F79">
        <w:rPr>
          <w:rStyle w:val="Strong"/>
          <w:color w:val="000000"/>
        </w:rPr>
        <w:t>ID)</w:t>
      </w:r>
    </w:p>
    <w:p w14:paraId="4024A3C4" w14:textId="2DB45015" w:rsidR="00323CCA" w:rsidRPr="00557F79" w:rsidRDefault="00D92219" w:rsidP="00D92219">
      <w:pPr>
        <w:pStyle w:val="Heading2"/>
        <w:rPr>
          <w:rFonts w:ascii="Times New Roman" w:hAnsi="Times New Roman"/>
          <w:color w:val="000000"/>
          <w:sz w:val="24"/>
          <w:szCs w:val="24"/>
        </w:rPr>
      </w:pPr>
      <w:r w:rsidRPr="00557F79">
        <w:rPr>
          <w:rFonts w:ascii="Times New Roman" w:hAnsi="Times New Roman"/>
          <w:noProof/>
          <w:color w:val="000000"/>
          <w:sz w:val="24"/>
          <w:szCs w:val="24"/>
        </w:rPr>
        <w:drawing>
          <wp:inline distT="0" distB="0" distL="0" distR="0" wp14:anchorId="7970FB3C" wp14:editId="4E2EE8CD">
            <wp:extent cx="5943600" cy="1990725"/>
            <wp:effectExtent l="0" t="0" r="0" b="3175"/>
            <wp:docPr id="1410337246"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37246" name="Picture 12"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1990725"/>
                    </a:xfrm>
                    <a:prstGeom prst="rect">
                      <a:avLst/>
                    </a:prstGeom>
                  </pic:spPr>
                </pic:pic>
              </a:graphicData>
            </a:graphic>
          </wp:inline>
        </w:drawing>
      </w:r>
      <w:r w:rsidR="00323CCA" w:rsidRPr="00557F79">
        <w:rPr>
          <w:rFonts w:ascii="Times New Roman" w:hAnsi="Times New Roman"/>
          <w:color w:val="000000"/>
          <w:sz w:val="24"/>
          <w:szCs w:val="24"/>
        </w:rPr>
        <w:t>This statistical overview helped highlight potential influential features for churn prediction and informed later steps such as feature scaling and selection.</w:t>
      </w:r>
    </w:p>
    <w:p w14:paraId="73932E0D" w14:textId="77777777" w:rsidR="005D123A" w:rsidRDefault="005D123A" w:rsidP="00A87ED0">
      <w:pPr>
        <w:pStyle w:val="Heading2"/>
        <w:rPr>
          <w:rStyle w:val="Strong"/>
          <w:rFonts w:ascii="Times New Roman" w:hAnsi="Times New Roman"/>
          <w:b/>
          <w:bCs/>
          <w:i w:val="0"/>
          <w:iCs w:val="0"/>
          <w:color w:val="000000"/>
          <w:sz w:val="24"/>
          <w:szCs w:val="24"/>
        </w:rPr>
      </w:pPr>
      <w:bookmarkStart w:id="3" w:name="_Toc26094237"/>
    </w:p>
    <w:p w14:paraId="74BDC908" w14:textId="72459C89" w:rsidR="00A87ED0" w:rsidRPr="005D123A" w:rsidRDefault="00A87ED0" w:rsidP="005D123A">
      <w:pPr>
        <w:pStyle w:val="Heading2"/>
        <w:ind w:firstLine="720"/>
        <w:rPr>
          <w:rFonts w:ascii="Times New Roman" w:hAnsi="Times New Roman"/>
          <w:i w:val="0"/>
          <w:iCs w:val="0"/>
          <w:color w:val="000000"/>
          <w:sz w:val="24"/>
          <w:szCs w:val="24"/>
        </w:rPr>
      </w:pPr>
      <w:r w:rsidRPr="005D123A">
        <w:rPr>
          <w:rStyle w:val="Strong"/>
          <w:rFonts w:ascii="Times New Roman" w:hAnsi="Times New Roman"/>
          <w:b/>
          <w:bCs/>
          <w:i w:val="0"/>
          <w:iCs w:val="0"/>
          <w:color w:val="000000"/>
          <w:sz w:val="24"/>
          <w:szCs w:val="24"/>
        </w:rPr>
        <w:t>4: Churn Class Distribution</w:t>
      </w:r>
    </w:p>
    <w:p w14:paraId="305AB25B" w14:textId="5183AF4F" w:rsidR="00A87ED0" w:rsidRPr="00557F79" w:rsidRDefault="00A87ED0" w:rsidP="00A87ED0">
      <w:pPr>
        <w:pStyle w:val="NormalWeb"/>
        <w:rPr>
          <w:color w:val="000000"/>
        </w:rPr>
      </w:pPr>
      <w:r w:rsidRPr="00557F79">
        <w:rPr>
          <w:color w:val="000000"/>
        </w:rPr>
        <w:t>The target variable</w:t>
      </w:r>
      <w:r w:rsidRPr="00557F79">
        <w:rPr>
          <w:rStyle w:val="apple-converted-space"/>
          <w:color w:val="000000"/>
        </w:rPr>
        <w:t> </w:t>
      </w:r>
      <w:r w:rsidRPr="00557F79">
        <w:rPr>
          <w:rStyle w:val="HTMLCode"/>
          <w:rFonts w:ascii="Times New Roman" w:hAnsi="Times New Roman" w:cs="Times New Roman"/>
          <w:color w:val="000000"/>
          <w:sz w:val="24"/>
          <w:szCs w:val="24"/>
        </w:rPr>
        <w:t>Churn</w:t>
      </w:r>
      <w:r w:rsidRPr="00557F79">
        <w:rPr>
          <w:rStyle w:val="apple-converted-space"/>
          <w:color w:val="000000"/>
        </w:rPr>
        <w:t> </w:t>
      </w:r>
      <w:r w:rsidRPr="00557F79">
        <w:rPr>
          <w:color w:val="000000"/>
        </w:rPr>
        <w:t>represents whether a customer has discontinued their subscription, with binary values of</w:t>
      </w:r>
      <w:r w:rsidRPr="00557F79">
        <w:rPr>
          <w:rStyle w:val="apple-converted-space"/>
          <w:color w:val="000000"/>
        </w:rPr>
        <w:t> </w:t>
      </w:r>
      <w:r w:rsidRPr="00557F79">
        <w:rPr>
          <w:rStyle w:val="HTMLCode"/>
          <w:rFonts w:ascii="Times New Roman" w:hAnsi="Times New Roman" w:cs="Times New Roman"/>
          <w:color w:val="000000"/>
          <w:sz w:val="24"/>
          <w:szCs w:val="24"/>
        </w:rPr>
        <w:t>0</w:t>
      </w:r>
      <w:r w:rsidRPr="00557F79">
        <w:rPr>
          <w:rStyle w:val="apple-converted-space"/>
          <w:color w:val="000000"/>
        </w:rPr>
        <w:t> </w:t>
      </w:r>
      <w:r w:rsidRPr="00557F79">
        <w:rPr>
          <w:color w:val="000000"/>
        </w:rPr>
        <w:t>(not churned) and</w:t>
      </w:r>
      <w:r w:rsidRPr="00557F79">
        <w:rPr>
          <w:rStyle w:val="apple-converted-space"/>
          <w:color w:val="000000"/>
        </w:rPr>
        <w:t> </w:t>
      </w:r>
      <w:r w:rsidRPr="00557F79">
        <w:rPr>
          <w:rStyle w:val="HTMLCode"/>
          <w:rFonts w:ascii="Times New Roman" w:hAnsi="Times New Roman" w:cs="Times New Roman"/>
          <w:color w:val="000000"/>
          <w:sz w:val="24"/>
          <w:szCs w:val="24"/>
        </w:rPr>
        <w:t>1</w:t>
      </w:r>
      <w:r w:rsidRPr="00557F79">
        <w:rPr>
          <w:rStyle w:val="apple-converted-space"/>
          <w:color w:val="000000"/>
        </w:rPr>
        <w:t> </w:t>
      </w:r>
      <w:r w:rsidRPr="00557F79">
        <w:rPr>
          <w:color w:val="000000"/>
        </w:rPr>
        <w:t xml:space="preserve">(churned). Understanding the distribution of this variable is essential before model training, as imbalanced classes can significantly impact </w:t>
      </w:r>
      <w:r w:rsidRPr="00557F79">
        <w:rPr>
          <w:color w:val="000000"/>
        </w:rPr>
        <w:lastRenderedPageBreak/>
        <w:t xml:space="preserve">classification performance. A count plot was used to </w:t>
      </w:r>
      <w:r w:rsidR="005D123A" w:rsidRPr="00557F79">
        <w:rPr>
          <w:color w:val="000000"/>
        </w:rPr>
        <w:t>visualize</w:t>
      </w:r>
      <w:r w:rsidRPr="00557F79">
        <w:rPr>
          <w:color w:val="000000"/>
        </w:rPr>
        <w:t xml:space="preserve"> the distribution, and results indicated a moderate imbalance, with churned customers forming approximately 56.7% of the dataset. This implies that while the data is not severely skewed, metrics such as</w:t>
      </w:r>
      <w:r w:rsidRPr="00557F79">
        <w:rPr>
          <w:rStyle w:val="apple-converted-space"/>
          <w:color w:val="000000"/>
        </w:rPr>
        <w:t> </w:t>
      </w:r>
      <w:r w:rsidR="005D123A" w:rsidRPr="00557F79">
        <w:rPr>
          <w:rStyle w:val="Strong"/>
          <w:color w:val="000000"/>
        </w:rPr>
        <w:t>recall,</w:t>
      </w:r>
      <w:r w:rsidRPr="00557F79">
        <w:rPr>
          <w:rStyle w:val="apple-converted-space"/>
          <w:color w:val="000000"/>
        </w:rPr>
        <w:t> </w:t>
      </w:r>
      <w:r w:rsidRPr="00557F79">
        <w:rPr>
          <w:color w:val="000000"/>
        </w:rPr>
        <w:t>and</w:t>
      </w:r>
      <w:r w:rsidRPr="00557F79">
        <w:rPr>
          <w:rStyle w:val="apple-converted-space"/>
          <w:color w:val="000000"/>
        </w:rPr>
        <w:t> </w:t>
      </w:r>
      <w:r w:rsidRPr="00557F79">
        <w:rPr>
          <w:rStyle w:val="Strong"/>
          <w:color w:val="000000"/>
        </w:rPr>
        <w:t>F1-score</w:t>
      </w:r>
      <w:r w:rsidRPr="00557F79">
        <w:rPr>
          <w:rStyle w:val="apple-converted-space"/>
          <w:color w:val="000000"/>
        </w:rPr>
        <w:t> </w:t>
      </w:r>
      <w:r w:rsidRPr="00557F79">
        <w:rPr>
          <w:color w:val="000000"/>
        </w:rPr>
        <w:t>will be critical in evaluating models beyond accuracy.</w:t>
      </w:r>
    </w:p>
    <w:p w14:paraId="22792627" w14:textId="3A40C9F8" w:rsidR="00A87ED0" w:rsidRPr="00557F79" w:rsidRDefault="00A87ED0" w:rsidP="00A87ED0">
      <w:pPr>
        <w:pStyle w:val="NormalWeb"/>
        <w:rPr>
          <w:rStyle w:val="Strong"/>
          <w:color w:val="000000"/>
        </w:rPr>
      </w:pPr>
      <w:r w:rsidRPr="00557F79">
        <w:rPr>
          <w:rStyle w:val="Strong"/>
          <w:color w:val="000000"/>
        </w:rPr>
        <w:t xml:space="preserve">Figure </w:t>
      </w:r>
      <w:r w:rsidR="005D123A">
        <w:rPr>
          <w:rStyle w:val="Strong"/>
          <w:color w:val="000000"/>
        </w:rPr>
        <w:t>4</w:t>
      </w:r>
      <w:r w:rsidRPr="00557F79">
        <w:rPr>
          <w:rStyle w:val="Strong"/>
          <w:color w:val="000000"/>
        </w:rPr>
        <w:t>: Count plot showing the distribution of churned vs. non-churned customers</w:t>
      </w:r>
    </w:p>
    <w:p w14:paraId="40C35090" w14:textId="5688408A" w:rsidR="003D57F7" w:rsidRPr="00557F79" w:rsidRDefault="00A87ED0" w:rsidP="009A2CE8">
      <w:pPr>
        <w:pStyle w:val="NormalWeb"/>
        <w:rPr>
          <w:color w:val="000000"/>
        </w:rPr>
      </w:pPr>
      <w:r w:rsidRPr="00557F79">
        <w:rPr>
          <w:noProof/>
          <w:color w:val="000000"/>
        </w:rPr>
        <w:drawing>
          <wp:inline distT="0" distB="0" distL="0" distR="0" wp14:anchorId="3C296515" wp14:editId="4A4671DD">
            <wp:extent cx="9428480" cy="2350438"/>
            <wp:effectExtent l="0" t="0" r="0" b="0"/>
            <wp:docPr id="517869010" name="Picture 7"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69010" name="Picture 7" descr="A screenshot of a graph&#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9605785" cy="2394639"/>
                    </a:xfrm>
                    <a:prstGeom prst="rect">
                      <a:avLst/>
                    </a:prstGeom>
                  </pic:spPr>
                </pic:pic>
              </a:graphicData>
            </a:graphic>
          </wp:inline>
        </w:drawing>
      </w:r>
      <w:bookmarkEnd w:id="3"/>
    </w:p>
    <w:p w14:paraId="70CEBD18" w14:textId="77777777" w:rsidR="005D123A" w:rsidRDefault="005D123A" w:rsidP="00100492">
      <w:pPr>
        <w:pStyle w:val="Heading2"/>
        <w:rPr>
          <w:rStyle w:val="Strong"/>
          <w:rFonts w:ascii="Times New Roman" w:hAnsi="Times New Roman"/>
          <w:b/>
          <w:bCs/>
          <w:color w:val="000000"/>
          <w:sz w:val="24"/>
          <w:szCs w:val="24"/>
        </w:rPr>
      </w:pPr>
    </w:p>
    <w:p w14:paraId="0231A1B2" w14:textId="0B8B0F18" w:rsidR="00100492" w:rsidRPr="005D123A" w:rsidRDefault="00100492" w:rsidP="005D123A">
      <w:pPr>
        <w:pStyle w:val="Heading2"/>
        <w:ind w:firstLine="720"/>
        <w:rPr>
          <w:rFonts w:ascii="Times New Roman" w:hAnsi="Times New Roman"/>
          <w:i w:val="0"/>
          <w:iCs w:val="0"/>
          <w:color w:val="000000"/>
          <w:sz w:val="24"/>
          <w:szCs w:val="24"/>
        </w:rPr>
      </w:pPr>
      <w:r w:rsidRPr="005D123A">
        <w:rPr>
          <w:rStyle w:val="Strong"/>
          <w:rFonts w:ascii="Times New Roman" w:hAnsi="Times New Roman"/>
          <w:b/>
          <w:bCs/>
          <w:i w:val="0"/>
          <w:iCs w:val="0"/>
          <w:color w:val="000000"/>
          <w:sz w:val="24"/>
          <w:szCs w:val="24"/>
        </w:rPr>
        <w:t>5: Exploratory Visuals – Tenure and Support Calls</w:t>
      </w:r>
    </w:p>
    <w:p w14:paraId="4E6356AA" w14:textId="1BEB0058" w:rsidR="00100492" w:rsidRPr="00557F79" w:rsidRDefault="00100492" w:rsidP="00100492">
      <w:pPr>
        <w:pStyle w:val="NormalWeb"/>
        <w:rPr>
          <w:color w:val="000000"/>
        </w:rPr>
      </w:pPr>
      <w:r w:rsidRPr="00557F79">
        <w:rPr>
          <w:color w:val="000000"/>
        </w:rPr>
        <w:t xml:space="preserve">Exploratory </w:t>
      </w:r>
      <w:r w:rsidR="005D123A" w:rsidRPr="00557F79">
        <w:rPr>
          <w:color w:val="000000"/>
        </w:rPr>
        <w:t>visualizations</w:t>
      </w:r>
      <w:r w:rsidRPr="00557F79">
        <w:rPr>
          <w:color w:val="000000"/>
        </w:rPr>
        <w:t xml:space="preserve"> were created for two key </w:t>
      </w:r>
      <w:r w:rsidR="00C65823" w:rsidRPr="00557F79">
        <w:rPr>
          <w:color w:val="000000"/>
        </w:rPr>
        <w:t>behavioral</w:t>
      </w:r>
      <w:r w:rsidRPr="00557F79">
        <w:rPr>
          <w:color w:val="000000"/>
        </w:rPr>
        <w:t xml:space="preserve"> features:</w:t>
      </w:r>
      <w:r w:rsidRPr="00557F79">
        <w:rPr>
          <w:rStyle w:val="apple-converted-space"/>
          <w:color w:val="000000"/>
        </w:rPr>
        <w:t> </w:t>
      </w:r>
      <w:r w:rsidRPr="00557F79">
        <w:rPr>
          <w:rStyle w:val="HTMLCode"/>
          <w:rFonts w:ascii="Times New Roman" w:hAnsi="Times New Roman" w:cs="Times New Roman"/>
          <w:color w:val="000000"/>
          <w:sz w:val="24"/>
          <w:szCs w:val="24"/>
        </w:rPr>
        <w:t>Tenure</w:t>
      </w:r>
      <w:r w:rsidRPr="00557F79">
        <w:rPr>
          <w:rStyle w:val="apple-converted-space"/>
          <w:color w:val="000000"/>
        </w:rPr>
        <w:t> </w:t>
      </w:r>
      <w:r w:rsidRPr="00557F79">
        <w:rPr>
          <w:color w:val="000000"/>
        </w:rPr>
        <w:t>and</w:t>
      </w:r>
      <w:r w:rsidRPr="00557F79">
        <w:rPr>
          <w:rStyle w:val="apple-converted-space"/>
          <w:color w:val="000000"/>
        </w:rPr>
        <w:t> </w:t>
      </w:r>
      <w:r w:rsidRPr="00557F79">
        <w:rPr>
          <w:rStyle w:val="HTMLCode"/>
          <w:rFonts w:ascii="Times New Roman" w:hAnsi="Times New Roman" w:cs="Times New Roman"/>
          <w:color w:val="000000"/>
          <w:sz w:val="24"/>
          <w:szCs w:val="24"/>
        </w:rPr>
        <w:t>Support Calls</w:t>
      </w:r>
      <w:r w:rsidRPr="00557F79">
        <w:rPr>
          <w:color w:val="000000"/>
        </w:rPr>
        <w:t>. As shown in Figure 4, the tenure histogram reveals a high volume of customers with short to medium durations (under 30 months), suggesting that churn risk may be higher in the early stages of customer relationships.</w:t>
      </w:r>
    </w:p>
    <w:p w14:paraId="5400A7A0" w14:textId="77777777" w:rsidR="00100492" w:rsidRPr="00557F79" w:rsidRDefault="00100492" w:rsidP="00100492">
      <w:pPr>
        <w:pStyle w:val="NormalWeb"/>
        <w:rPr>
          <w:color w:val="000000"/>
        </w:rPr>
      </w:pPr>
      <w:r w:rsidRPr="00557F79">
        <w:rPr>
          <w:color w:val="000000"/>
        </w:rPr>
        <w:t>In contrast, the box plot of</w:t>
      </w:r>
      <w:r w:rsidRPr="00557F79">
        <w:rPr>
          <w:rStyle w:val="apple-converted-space"/>
          <w:color w:val="000000"/>
        </w:rPr>
        <w:t> </w:t>
      </w:r>
      <w:r w:rsidRPr="00557F79">
        <w:rPr>
          <w:rStyle w:val="HTMLCode"/>
          <w:rFonts w:ascii="Times New Roman" w:hAnsi="Times New Roman" w:cs="Times New Roman"/>
          <w:color w:val="000000"/>
          <w:sz w:val="24"/>
          <w:szCs w:val="24"/>
        </w:rPr>
        <w:t>Support Calls</w:t>
      </w:r>
      <w:r w:rsidRPr="00557F79">
        <w:rPr>
          <w:rStyle w:val="apple-converted-space"/>
          <w:color w:val="000000"/>
        </w:rPr>
        <w:t> </w:t>
      </w:r>
      <w:r w:rsidRPr="00557F79">
        <w:rPr>
          <w:color w:val="000000"/>
        </w:rPr>
        <w:t>by churn shows that customers who churned typically had a higher number of support interactions. This pattern indicates that frequent support contact may be an early indicator of dissatisfaction.</w:t>
      </w:r>
    </w:p>
    <w:p w14:paraId="382B863C" w14:textId="23C590FE" w:rsidR="00100492" w:rsidRPr="00557F79" w:rsidRDefault="00100492" w:rsidP="00100492">
      <w:pPr>
        <w:pStyle w:val="NormalWeb"/>
        <w:rPr>
          <w:color w:val="000000"/>
        </w:rPr>
      </w:pPr>
      <w:r w:rsidRPr="00557F79">
        <w:rPr>
          <w:rStyle w:val="Strong"/>
          <w:color w:val="000000"/>
        </w:rPr>
        <w:t xml:space="preserve">Figure </w:t>
      </w:r>
      <w:r w:rsidR="005D123A">
        <w:rPr>
          <w:rStyle w:val="Strong"/>
          <w:color w:val="000000"/>
        </w:rPr>
        <w:t>5</w:t>
      </w:r>
      <w:r w:rsidRPr="00557F79">
        <w:rPr>
          <w:rStyle w:val="Strong"/>
          <w:color w:val="000000"/>
        </w:rPr>
        <w:t>: (Left) Histogram of customer tenure; (Right) Support Calls distribution by churn status</w:t>
      </w:r>
    </w:p>
    <w:p w14:paraId="1FF66CB2" w14:textId="5EA7D6DB" w:rsidR="003D57F7" w:rsidRPr="00557F79" w:rsidRDefault="00100492">
      <w:pPr>
        <w:rPr>
          <w:rFonts w:ascii="Times New Roman" w:hAnsi="Times New Roman"/>
          <w:sz w:val="24"/>
          <w:szCs w:val="24"/>
        </w:rPr>
      </w:pPr>
      <w:r w:rsidRPr="00557F79">
        <w:rPr>
          <w:rFonts w:ascii="Times New Roman" w:hAnsi="Times New Roman"/>
          <w:noProof/>
          <w:sz w:val="24"/>
          <w:szCs w:val="24"/>
        </w:rPr>
        <w:lastRenderedPageBreak/>
        <w:drawing>
          <wp:inline distT="0" distB="0" distL="0" distR="0" wp14:anchorId="67EA6640" wp14:editId="14BF93B5">
            <wp:extent cx="5943600" cy="2101850"/>
            <wp:effectExtent l="0" t="0" r="0" b="6350"/>
            <wp:docPr id="1674239177" name="Picture 8" descr="A graph of support call and support c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39177" name="Picture 8" descr="A graph of support call and support call&#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2101850"/>
                    </a:xfrm>
                    <a:prstGeom prst="rect">
                      <a:avLst/>
                    </a:prstGeom>
                  </pic:spPr>
                </pic:pic>
              </a:graphicData>
            </a:graphic>
          </wp:inline>
        </w:drawing>
      </w:r>
    </w:p>
    <w:p w14:paraId="4BB4ADF9" w14:textId="4CBE3819" w:rsidR="003D57F7" w:rsidRPr="00557F79" w:rsidRDefault="00100492">
      <w:pPr>
        <w:rPr>
          <w:rFonts w:ascii="Times New Roman" w:hAnsi="Times New Roman"/>
          <w:sz w:val="24"/>
          <w:szCs w:val="24"/>
        </w:rPr>
      </w:pPr>
      <w:r w:rsidRPr="00557F79">
        <w:rPr>
          <w:rFonts w:ascii="Times New Roman" w:hAnsi="Times New Roman"/>
          <w:noProof/>
          <w:sz w:val="24"/>
          <w:szCs w:val="24"/>
        </w:rPr>
        <w:drawing>
          <wp:inline distT="0" distB="0" distL="0" distR="0" wp14:anchorId="26A58BF8" wp14:editId="26B9B40E">
            <wp:extent cx="5943600" cy="1822173"/>
            <wp:effectExtent l="0" t="0" r="0" b="0"/>
            <wp:docPr id="1725802092" name="Picture 9"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02092" name="Picture 9" descr="A screen 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6039781" cy="1851660"/>
                    </a:xfrm>
                    <a:prstGeom prst="rect">
                      <a:avLst/>
                    </a:prstGeom>
                  </pic:spPr>
                </pic:pic>
              </a:graphicData>
            </a:graphic>
          </wp:inline>
        </w:drawing>
      </w:r>
    </w:p>
    <w:p w14:paraId="68450F8C" w14:textId="77777777" w:rsidR="005D123A" w:rsidRDefault="005D123A" w:rsidP="005D123A">
      <w:pPr>
        <w:pStyle w:val="Heading2"/>
        <w:rPr>
          <w:rStyle w:val="Strong"/>
          <w:rFonts w:ascii="Times New Roman" w:hAnsi="Times New Roman"/>
          <w:b/>
          <w:bCs/>
          <w:i w:val="0"/>
          <w:iCs w:val="0"/>
          <w:color w:val="000000"/>
          <w:sz w:val="24"/>
          <w:szCs w:val="24"/>
        </w:rPr>
      </w:pPr>
    </w:p>
    <w:p w14:paraId="7CDE8E6A" w14:textId="6D581C5D" w:rsidR="00100492" w:rsidRPr="005D123A" w:rsidRDefault="00100492" w:rsidP="005D123A">
      <w:pPr>
        <w:pStyle w:val="Heading2"/>
        <w:rPr>
          <w:rFonts w:ascii="Times New Roman" w:hAnsi="Times New Roman"/>
          <w:i w:val="0"/>
          <w:iCs w:val="0"/>
          <w:color w:val="000000"/>
          <w:sz w:val="24"/>
          <w:szCs w:val="24"/>
        </w:rPr>
      </w:pPr>
      <w:r w:rsidRPr="005D123A">
        <w:rPr>
          <w:rStyle w:val="Strong"/>
          <w:rFonts w:ascii="Times New Roman" w:hAnsi="Times New Roman"/>
          <w:b/>
          <w:bCs/>
          <w:i w:val="0"/>
          <w:iCs w:val="0"/>
          <w:color w:val="000000"/>
          <w:sz w:val="24"/>
          <w:szCs w:val="24"/>
        </w:rPr>
        <w:t>6: Correlation Heatmap</w:t>
      </w:r>
    </w:p>
    <w:p w14:paraId="07D7461D" w14:textId="0ADE858B" w:rsidR="00100492" w:rsidRPr="00557F79" w:rsidRDefault="00100492" w:rsidP="00100492">
      <w:pPr>
        <w:pStyle w:val="NormalWeb"/>
        <w:rPr>
          <w:color w:val="000000"/>
        </w:rPr>
      </w:pPr>
      <w:r w:rsidRPr="00557F79">
        <w:rPr>
          <w:color w:val="000000"/>
        </w:rPr>
        <w:t xml:space="preserve">To examine inter-feature relationships and identify potential predictors for customer churn, a Pearson correlation heatmap was generated using the numerical variables in the dataset. The heatmap </w:t>
      </w:r>
      <w:r w:rsidR="005D123A" w:rsidRPr="00557F79">
        <w:rPr>
          <w:color w:val="000000"/>
        </w:rPr>
        <w:t>visualizes</w:t>
      </w:r>
      <w:r w:rsidRPr="00557F79">
        <w:rPr>
          <w:color w:val="000000"/>
        </w:rPr>
        <w:t xml:space="preserve"> the strength and direction of linear relationships between variables, with values ranging from -1 (strong negative) to +1 (strong positive).</w:t>
      </w:r>
    </w:p>
    <w:p w14:paraId="68A96C73" w14:textId="7C239C32" w:rsidR="00100492" w:rsidRPr="00557F79" w:rsidRDefault="00100492" w:rsidP="00100492">
      <w:pPr>
        <w:pStyle w:val="NormalWeb"/>
        <w:rPr>
          <w:color w:val="000000"/>
        </w:rPr>
      </w:pPr>
      <w:r w:rsidRPr="00557F79">
        <w:rPr>
          <w:color w:val="000000"/>
        </w:rPr>
        <w:t>As shown in</w:t>
      </w:r>
      <w:r w:rsidRPr="00557F79">
        <w:rPr>
          <w:rStyle w:val="apple-converted-space"/>
          <w:color w:val="000000"/>
        </w:rPr>
        <w:t> </w:t>
      </w:r>
      <w:r w:rsidRPr="00557F79">
        <w:rPr>
          <w:rStyle w:val="Strong"/>
          <w:color w:val="000000"/>
        </w:rPr>
        <w:t xml:space="preserve">Figure </w:t>
      </w:r>
      <w:r w:rsidR="005D123A">
        <w:rPr>
          <w:rStyle w:val="Strong"/>
          <w:color w:val="000000"/>
        </w:rPr>
        <w:t>6</w:t>
      </w:r>
      <w:r w:rsidRPr="00557F79">
        <w:rPr>
          <w:color w:val="000000"/>
        </w:rPr>
        <w:t>,</w:t>
      </w:r>
      <w:r w:rsidRPr="00557F79">
        <w:rPr>
          <w:rStyle w:val="apple-converted-space"/>
          <w:color w:val="000000"/>
        </w:rPr>
        <w:t> </w:t>
      </w:r>
      <w:r w:rsidRPr="00557F79">
        <w:rPr>
          <w:rStyle w:val="HTMLCode"/>
          <w:rFonts w:ascii="Times New Roman" w:hAnsi="Times New Roman" w:cs="Times New Roman"/>
          <w:color w:val="000000"/>
          <w:sz w:val="24"/>
          <w:szCs w:val="24"/>
        </w:rPr>
        <w:t>Tenure</w:t>
      </w:r>
      <w:r w:rsidRPr="00557F79">
        <w:rPr>
          <w:rStyle w:val="apple-converted-space"/>
          <w:color w:val="000000"/>
        </w:rPr>
        <w:t> </w:t>
      </w:r>
      <w:r w:rsidRPr="00557F79">
        <w:rPr>
          <w:color w:val="000000"/>
        </w:rPr>
        <w:t>and</w:t>
      </w:r>
      <w:r w:rsidRPr="00557F79">
        <w:rPr>
          <w:rStyle w:val="apple-converted-space"/>
          <w:color w:val="000000"/>
        </w:rPr>
        <w:t> </w:t>
      </w:r>
      <w:r w:rsidRPr="00557F79">
        <w:rPr>
          <w:rStyle w:val="HTMLCode"/>
          <w:rFonts w:ascii="Times New Roman" w:hAnsi="Times New Roman" w:cs="Times New Roman"/>
          <w:color w:val="000000"/>
          <w:sz w:val="24"/>
          <w:szCs w:val="24"/>
        </w:rPr>
        <w:t>Total Spend</w:t>
      </w:r>
      <w:r w:rsidRPr="00557F79">
        <w:rPr>
          <w:rStyle w:val="apple-converted-space"/>
          <w:color w:val="000000"/>
        </w:rPr>
        <w:t> </w:t>
      </w:r>
      <w:r w:rsidRPr="00557F79">
        <w:rPr>
          <w:color w:val="000000"/>
        </w:rPr>
        <w:t>are strongly positively correlated (r ≈ 0.91), indicating that long-term customers typically spend more overall. A moderate positive correlation also exists between</w:t>
      </w:r>
      <w:r w:rsidRPr="00557F79">
        <w:rPr>
          <w:rStyle w:val="apple-converted-space"/>
          <w:color w:val="000000"/>
        </w:rPr>
        <w:t> </w:t>
      </w:r>
      <w:r w:rsidRPr="00557F79">
        <w:rPr>
          <w:rStyle w:val="HTMLCode"/>
          <w:rFonts w:ascii="Times New Roman" w:hAnsi="Times New Roman" w:cs="Times New Roman"/>
          <w:color w:val="000000"/>
          <w:sz w:val="24"/>
          <w:szCs w:val="24"/>
        </w:rPr>
        <w:t>Usage Frequency</w:t>
      </w:r>
      <w:r w:rsidRPr="00557F79">
        <w:rPr>
          <w:rStyle w:val="apple-converted-space"/>
          <w:color w:val="000000"/>
        </w:rPr>
        <w:t> </w:t>
      </w:r>
      <w:r w:rsidRPr="00557F79">
        <w:rPr>
          <w:color w:val="000000"/>
        </w:rPr>
        <w:t>and</w:t>
      </w:r>
      <w:r w:rsidRPr="00557F79">
        <w:rPr>
          <w:rStyle w:val="apple-converted-space"/>
          <w:color w:val="000000"/>
        </w:rPr>
        <w:t> </w:t>
      </w:r>
      <w:r w:rsidRPr="00557F79">
        <w:rPr>
          <w:rStyle w:val="HTMLCode"/>
          <w:rFonts w:ascii="Times New Roman" w:hAnsi="Times New Roman" w:cs="Times New Roman"/>
          <w:color w:val="000000"/>
          <w:sz w:val="24"/>
          <w:szCs w:val="24"/>
        </w:rPr>
        <w:t>Total Spend</w:t>
      </w:r>
      <w:r w:rsidRPr="00557F79">
        <w:rPr>
          <w:color w:val="000000"/>
        </w:rPr>
        <w:t>, suggesting that more active users tend to be higher spenders. Interestingly,</w:t>
      </w:r>
      <w:r w:rsidRPr="00557F79">
        <w:rPr>
          <w:rStyle w:val="apple-converted-space"/>
          <w:color w:val="000000"/>
        </w:rPr>
        <w:t> </w:t>
      </w:r>
      <w:r w:rsidRPr="00557F79">
        <w:rPr>
          <w:rStyle w:val="HTMLCode"/>
          <w:rFonts w:ascii="Times New Roman" w:hAnsi="Times New Roman" w:cs="Times New Roman"/>
          <w:color w:val="000000"/>
          <w:sz w:val="24"/>
          <w:szCs w:val="24"/>
        </w:rPr>
        <w:t>Support Calls</w:t>
      </w:r>
      <w:r w:rsidRPr="00557F79">
        <w:rPr>
          <w:rStyle w:val="apple-converted-space"/>
          <w:color w:val="000000"/>
        </w:rPr>
        <w:t> </w:t>
      </w:r>
      <w:r w:rsidRPr="00557F79">
        <w:rPr>
          <w:color w:val="000000"/>
        </w:rPr>
        <w:t>shows a mild positive correlation with</w:t>
      </w:r>
      <w:r w:rsidRPr="00557F79">
        <w:rPr>
          <w:rStyle w:val="apple-converted-space"/>
          <w:color w:val="000000"/>
        </w:rPr>
        <w:t> </w:t>
      </w:r>
      <w:r w:rsidRPr="00557F79">
        <w:rPr>
          <w:rStyle w:val="HTMLCode"/>
          <w:rFonts w:ascii="Times New Roman" w:hAnsi="Times New Roman" w:cs="Times New Roman"/>
          <w:color w:val="000000"/>
          <w:sz w:val="24"/>
          <w:szCs w:val="24"/>
        </w:rPr>
        <w:t>Payment Delay</w:t>
      </w:r>
      <w:r w:rsidRPr="00557F79">
        <w:rPr>
          <w:color w:val="000000"/>
        </w:rPr>
        <w:t>, which may reflect underlying service or billing issues.</w:t>
      </w:r>
    </w:p>
    <w:p w14:paraId="46B259AC" w14:textId="77777777" w:rsidR="00100492" w:rsidRPr="00557F79" w:rsidRDefault="00100492" w:rsidP="00100492">
      <w:pPr>
        <w:pStyle w:val="NormalWeb"/>
        <w:rPr>
          <w:color w:val="000000"/>
        </w:rPr>
      </w:pPr>
      <w:r w:rsidRPr="00557F79">
        <w:rPr>
          <w:color w:val="000000"/>
        </w:rPr>
        <w:t>These insights are valuable for feature selection, as highly correlated variables (e.g.,</w:t>
      </w:r>
      <w:r w:rsidRPr="00557F79">
        <w:rPr>
          <w:rStyle w:val="apple-converted-space"/>
          <w:color w:val="000000"/>
        </w:rPr>
        <w:t> </w:t>
      </w:r>
      <w:r w:rsidRPr="00557F79">
        <w:rPr>
          <w:rStyle w:val="HTMLCode"/>
          <w:rFonts w:ascii="Times New Roman" w:hAnsi="Times New Roman" w:cs="Times New Roman"/>
          <w:color w:val="000000"/>
          <w:sz w:val="24"/>
          <w:szCs w:val="24"/>
        </w:rPr>
        <w:t>Tenure</w:t>
      </w:r>
      <w:r w:rsidRPr="00557F79">
        <w:rPr>
          <w:rStyle w:val="apple-converted-space"/>
          <w:color w:val="000000"/>
        </w:rPr>
        <w:t> </w:t>
      </w:r>
      <w:r w:rsidRPr="00557F79">
        <w:rPr>
          <w:color w:val="000000"/>
        </w:rPr>
        <w:t>and</w:t>
      </w:r>
      <w:r w:rsidRPr="00557F79">
        <w:rPr>
          <w:rStyle w:val="apple-converted-space"/>
          <w:color w:val="000000"/>
        </w:rPr>
        <w:t> </w:t>
      </w:r>
      <w:r w:rsidRPr="00557F79">
        <w:rPr>
          <w:rStyle w:val="HTMLCode"/>
          <w:rFonts w:ascii="Times New Roman" w:hAnsi="Times New Roman" w:cs="Times New Roman"/>
          <w:color w:val="000000"/>
          <w:sz w:val="24"/>
          <w:szCs w:val="24"/>
        </w:rPr>
        <w:t>Total Spend</w:t>
      </w:r>
      <w:r w:rsidRPr="00557F79">
        <w:rPr>
          <w:color w:val="000000"/>
        </w:rPr>
        <w:t>) might introduce multicollinearity, and behavioral features like</w:t>
      </w:r>
      <w:r w:rsidRPr="00557F79">
        <w:rPr>
          <w:rStyle w:val="apple-converted-space"/>
          <w:color w:val="000000"/>
        </w:rPr>
        <w:t> </w:t>
      </w:r>
      <w:r w:rsidRPr="00557F79">
        <w:rPr>
          <w:rStyle w:val="HTMLCode"/>
          <w:rFonts w:ascii="Times New Roman" w:hAnsi="Times New Roman" w:cs="Times New Roman"/>
          <w:color w:val="000000"/>
          <w:sz w:val="24"/>
          <w:szCs w:val="24"/>
        </w:rPr>
        <w:t>Support Calls</w:t>
      </w:r>
      <w:r w:rsidRPr="00557F79">
        <w:rPr>
          <w:rStyle w:val="apple-converted-space"/>
          <w:color w:val="000000"/>
        </w:rPr>
        <w:t> </w:t>
      </w:r>
      <w:r w:rsidRPr="00557F79">
        <w:rPr>
          <w:color w:val="000000"/>
        </w:rPr>
        <w:t>can indicate dissatisfaction leading to churn.</w:t>
      </w:r>
    </w:p>
    <w:p w14:paraId="1C2FCAC9" w14:textId="77777777" w:rsidR="005D123A" w:rsidRDefault="005D123A" w:rsidP="00100492">
      <w:pPr>
        <w:pStyle w:val="NormalWeb"/>
        <w:rPr>
          <w:rStyle w:val="Strong"/>
          <w:color w:val="000000"/>
        </w:rPr>
      </w:pPr>
    </w:p>
    <w:p w14:paraId="764229A1" w14:textId="77777777" w:rsidR="005D123A" w:rsidRDefault="005D123A" w:rsidP="00100492">
      <w:pPr>
        <w:pStyle w:val="NormalWeb"/>
        <w:rPr>
          <w:rStyle w:val="Strong"/>
          <w:color w:val="000000"/>
        </w:rPr>
      </w:pPr>
    </w:p>
    <w:p w14:paraId="4326EE35" w14:textId="7083402E" w:rsidR="00100492" w:rsidRPr="00557F79" w:rsidRDefault="00100492" w:rsidP="00100492">
      <w:pPr>
        <w:pStyle w:val="NormalWeb"/>
        <w:rPr>
          <w:color w:val="000000"/>
        </w:rPr>
      </w:pPr>
      <w:r w:rsidRPr="00557F79">
        <w:rPr>
          <w:rStyle w:val="Strong"/>
          <w:color w:val="000000"/>
        </w:rPr>
        <w:lastRenderedPageBreak/>
        <w:t xml:space="preserve">Figure </w:t>
      </w:r>
      <w:r w:rsidR="005D123A">
        <w:rPr>
          <w:rStyle w:val="Strong"/>
          <w:color w:val="000000"/>
        </w:rPr>
        <w:t>6</w:t>
      </w:r>
      <w:r w:rsidRPr="00557F79">
        <w:rPr>
          <w:rStyle w:val="Strong"/>
          <w:color w:val="000000"/>
        </w:rPr>
        <w:t>: Pearson correlation heatmap of numerical features</w:t>
      </w:r>
    </w:p>
    <w:p w14:paraId="7BF2E0F7" w14:textId="70BBD107" w:rsidR="00100492" w:rsidRPr="00557F79" w:rsidRDefault="00100492" w:rsidP="00100492">
      <w:pPr>
        <w:jc w:val="center"/>
        <w:rPr>
          <w:rFonts w:ascii="Times New Roman" w:hAnsi="Times New Roman"/>
          <w:noProof/>
          <w:sz w:val="24"/>
          <w:szCs w:val="24"/>
        </w:rPr>
      </w:pPr>
      <w:r w:rsidRPr="00557F79">
        <w:rPr>
          <w:rFonts w:ascii="Times New Roman" w:hAnsi="Times New Roman"/>
          <w:noProof/>
          <w:sz w:val="24"/>
          <w:szCs w:val="24"/>
        </w:rPr>
        <w:drawing>
          <wp:inline distT="0" distB="0" distL="0" distR="0" wp14:anchorId="6436D6FE" wp14:editId="5E9642CA">
            <wp:extent cx="7889855" cy="2186608"/>
            <wp:effectExtent l="0" t="0" r="0" b="0"/>
            <wp:docPr id="987261878" name="Picture 10"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61878" name="Picture 10" descr="A screenshot of a graph&#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8103468" cy="2245809"/>
                    </a:xfrm>
                    <a:prstGeom prst="rect">
                      <a:avLst/>
                    </a:prstGeom>
                  </pic:spPr>
                </pic:pic>
              </a:graphicData>
            </a:graphic>
          </wp:inline>
        </w:drawing>
      </w:r>
    </w:p>
    <w:p w14:paraId="5156EEBB" w14:textId="109BF903" w:rsidR="009A2CE8" w:rsidRPr="00557F79" w:rsidRDefault="00100492" w:rsidP="009A2CE8">
      <w:pPr>
        <w:jc w:val="center"/>
        <w:rPr>
          <w:rStyle w:val="Strong"/>
          <w:rFonts w:ascii="Times New Roman" w:hAnsi="Times New Roman"/>
          <w:color w:val="000000"/>
          <w:sz w:val="24"/>
          <w:szCs w:val="24"/>
        </w:rPr>
      </w:pPr>
      <w:r w:rsidRPr="00557F79">
        <w:rPr>
          <w:rFonts w:ascii="Times New Roman" w:hAnsi="Times New Roman"/>
          <w:noProof/>
          <w:sz w:val="24"/>
          <w:szCs w:val="24"/>
        </w:rPr>
        <w:drawing>
          <wp:inline distT="0" distB="0" distL="0" distR="0" wp14:anchorId="45D827A6" wp14:editId="2E92D828">
            <wp:extent cx="5943600" cy="1543879"/>
            <wp:effectExtent l="0" t="0" r="0" b="5715"/>
            <wp:docPr id="1441790040" name="Picture 1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90040" name="Picture 11" descr="A screen shot of a computer screen&#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55390" cy="1546941"/>
                    </a:xfrm>
                    <a:prstGeom prst="rect">
                      <a:avLst/>
                    </a:prstGeom>
                  </pic:spPr>
                </pic:pic>
              </a:graphicData>
            </a:graphic>
          </wp:inline>
        </w:drawing>
      </w:r>
    </w:p>
    <w:p w14:paraId="6B59E274" w14:textId="4B6CCE6D" w:rsidR="0022288F" w:rsidRPr="00101794" w:rsidRDefault="0022288F" w:rsidP="0022288F">
      <w:pPr>
        <w:rPr>
          <w:rStyle w:val="Strong"/>
          <w:rFonts w:ascii="Times New Roman" w:hAnsi="Times New Roman"/>
          <w:b w:val="0"/>
          <w:bCs w:val="0"/>
          <w:i/>
          <w:iCs/>
          <w:color w:val="000000"/>
          <w:u w:val="single"/>
        </w:rPr>
      </w:pPr>
      <w:r w:rsidRPr="00101794">
        <w:rPr>
          <w:rStyle w:val="Strong"/>
          <w:rFonts w:ascii="Times New Roman" w:hAnsi="Times New Roman"/>
          <w:b w:val="0"/>
          <w:bCs w:val="0"/>
          <w:i/>
          <w:iCs/>
          <w:color w:val="000000"/>
          <w:u w:val="single"/>
        </w:rPr>
        <w:t>Note: For Tasks 1 and 2, the training dataset (customer_churn_dataset-training.csv) was used. This file contains full customer histories along with the Churn label, making it appropriate for exploration and model building.</w:t>
      </w:r>
    </w:p>
    <w:p w14:paraId="0C8312BA" w14:textId="77777777" w:rsidR="00101794" w:rsidRDefault="00101794" w:rsidP="009A2CE8">
      <w:pPr>
        <w:rPr>
          <w:rStyle w:val="Strong"/>
          <w:rFonts w:ascii="Times New Roman" w:hAnsi="Times New Roman"/>
          <w:color w:val="000000"/>
          <w:sz w:val="24"/>
          <w:szCs w:val="24"/>
        </w:rPr>
      </w:pPr>
    </w:p>
    <w:p w14:paraId="6B59067F" w14:textId="77777777" w:rsidR="00101794" w:rsidRDefault="00101794" w:rsidP="009A2CE8">
      <w:pPr>
        <w:rPr>
          <w:rStyle w:val="Strong"/>
          <w:rFonts w:ascii="Times New Roman" w:hAnsi="Times New Roman"/>
          <w:color w:val="000000"/>
          <w:sz w:val="28"/>
          <w:szCs w:val="28"/>
          <w:u w:val="single"/>
        </w:rPr>
      </w:pPr>
    </w:p>
    <w:p w14:paraId="0B835CFE" w14:textId="0517565E" w:rsidR="00D92219" w:rsidRPr="00101794" w:rsidRDefault="00D92219" w:rsidP="009A2CE8">
      <w:pPr>
        <w:rPr>
          <w:rFonts w:ascii="Times New Roman" w:hAnsi="Times New Roman"/>
          <w:noProof/>
          <w:sz w:val="28"/>
          <w:szCs w:val="28"/>
          <w:u w:val="single"/>
        </w:rPr>
      </w:pPr>
      <w:r w:rsidRPr="00101794">
        <w:rPr>
          <w:rStyle w:val="Strong"/>
          <w:rFonts w:ascii="Times New Roman" w:hAnsi="Times New Roman"/>
          <w:color w:val="000000"/>
          <w:sz w:val="28"/>
          <w:szCs w:val="28"/>
          <w:u w:val="single"/>
        </w:rPr>
        <w:t>Task 2: Machine Learning Model Implementation (LO1 &amp; LO3)</w:t>
      </w:r>
    </w:p>
    <w:p w14:paraId="56B551FE" w14:textId="77777777" w:rsidR="00101794" w:rsidRDefault="00101794" w:rsidP="009A2CE8">
      <w:pPr>
        <w:pStyle w:val="Heading3"/>
        <w:rPr>
          <w:rFonts w:ascii="Times New Roman" w:hAnsi="Times New Roman"/>
          <w:color w:val="000000"/>
          <w:sz w:val="24"/>
          <w:szCs w:val="24"/>
        </w:rPr>
      </w:pPr>
    </w:p>
    <w:p w14:paraId="2F1C360C" w14:textId="6073D4BD" w:rsidR="00EC0049" w:rsidRPr="00557F79" w:rsidRDefault="00EC0049" w:rsidP="009A2CE8">
      <w:pPr>
        <w:pStyle w:val="Heading3"/>
        <w:rPr>
          <w:rFonts w:ascii="Times New Roman" w:hAnsi="Times New Roman"/>
          <w:color w:val="000000"/>
          <w:sz w:val="24"/>
          <w:szCs w:val="24"/>
        </w:rPr>
      </w:pPr>
      <w:r w:rsidRPr="00557F79">
        <w:rPr>
          <w:rFonts w:ascii="Times New Roman" w:hAnsi="Times New Roman"/>
          <w:color w:val="000000"/>
          <w:sz w:val="24"/>
          <w:szCs w:val="24"/>
        </w:rPr>
        <w:t>1: Splitting the Dataset (80/20 Train-Test Split)</w:t>
      </w:r>
    </w:p>
    <w:p w14:paraId="68522DF1" w14:textId="6C3BBA07" w:rsidR="00EC0049" w:rsidRPr="00557F79" w:rsidRDefault="00EC0049" w:rsidP="00EC0049">
      <w:pPr>
        <w:pStyle w:val="NormalWeb"/>
        <w:rPr>
          <w:color w:val="000000"/>
        </w:rPr>
      </w:pPr>
      <w:r w:rsidRPr="00557F79">
        <w:rPr>
          <w:color w:val="000000"/>
        </w:rPr>
        <w:t xml:space="preserve">Before building any machine learning models, I needed to split the dataset into two parts one for training the model and another for testing how well it performs. This is an important step because it helps ensure that the model isn’t just </w:t>
      </w:r>
      <w:r w:rsidRPr="00557F79">
        <w:rPr>
          <w:color w:val="000000"/>
        </w:rPr>
        <w:t>memorizing</w:t>
      </w:r>
      <w:r w:rsidRPr="00557F79">
        <w:rPr>
          <w:color w:val="000000"/>
        </w:rPr>
        <w:t xml:space="preserve"> the data (overfitting), but can </w:t>
      </w:r>
      <w:r w:rsidRPr="00557F79">
        <w:rPr>
          <w:color w:val="000000"/>
        </w:rPr>
        <w:t>generalize</w:t>
      </w:r>
      <w:r w:rsidRPr="00557F79">
        <w:rPr>
          <w:color w:val="000000"/>
        </w:rPr>
        <w:t xml:space="preserve"> to new, unseen data (McKinney, 2022).</w:t>
      </w:r>
    </w:p>
    <w:p w14:paraId="33B9709C" w14:textId="77777777" w:rsidR="00EC0049" w:rsidRPr="00557F79" w:rsidRDefault="00EC0049" w:rsidP="00EC0049">
      <w:pPr>
        <w:pStyle w:val="NormalWeb"/>
        <w:rPr>
          <w:color w:val="000000"/>
        </w:rPr>
      </w:pPr>
      <w:r w:rsidRPr="00557F79">
        <w:rPr>
          <w:color w:val="000000"/>
        </w:rPr>
        <w:t>I used an</w:t>
      </w:r>
      <w:r w:rsidRPr="00557F79">
        <w:rPr>
          <w:rStyle w:val="apple-converted-space"/>
          <w:color w:val="000000"/>
        </w:rPr>
        <w:t> </w:t>
      </w:r>
      <w:r w:rsidRPr="00557F79">
        <w:rPr>
          <w:rStyle w:val="Strong"/>
          <w:color w:val="000000"/>
        </w:rPr>
        <w:t>80/20 split</w:t>
      </w:r>
      <w:r w:rsidRPr="00557F79">
        <w:rPr>
          <w:color w:val="000000"/>
        </w:rPr>
        <w:t>, where 80% of the data is used to train the model and the remaining 20% is used to test it. I also set a</w:t>
      </w:r>
      <w:r w:rsidRPr="00557F79">
        <w:rPr>
          <w:rStyle w:val="apple-converted-space"/>
          <w:color w:val="000000"/>
        </w:rPr>
        <w:t> </w:t>
      </w:r>
      <w:r w:rsidRPr="00557F79">
        <w:rPr>
          <w:rStyle w:val="HTMLCode"/>
          <w:rFonts w:ascii="Times New Roman" w:hAnsi="Times New Roman" w:cs="Times New Roman"/>
          <w:color w:val="000000"/>
          <w:sz w:val="24"/>
          <w:szCs w:val="24"/>
        </w:rPr>
        <w:t>random_state</w:t>
      </w:r>
      <w:r w:rsidRPr="00557F79">
        <w:rPr>
          <w:rStyle w:val="apple-converted-space"/>
          <w:color w:val="000000"/>
        </w:rPr>
        <w:t> </w:t>
      </w:r>
      <w:r w:rsidRPr="00557F79">
        <w:rPr>
          <w:color w:val="000000"/>
        </w:rPr>
        <w:t>to make the split reproducible every time I run the code.</w:t>
      </w:r>
    </w:p>
    <w:p w14:paraId="50E008CD" w14:textId="23BAD93D" w:rsidR="00EC0049" w:rsidRPr="00557F79" w:rsidRDefault="00EC0049" w:rsidP="00EC0049">
      <w:pPr>
        <w:pStyle w:val="NormalWeb"/>
        <w:rPr>
          <w:rStyle w:val="Strong"/>
          <w:color w:val="000000"/>
        </w:rPr>
      </w:pPr>
      <w:r w:rsidRPr="00557F79">
        <w:rPr>
          <w:rStyle w:val="Strong"/>
          <w:color w:val="000000"/>
        </w:rPr>
        <w:lastRenderedPageBreak/>
        <w:t>Code used to split the data:</w:t>
      </w:r>
      <w:r w:rsidR="00101794">
        <w:rPr>
          <w:rStyle w:val="Strong"/>
          <w:color w:val="000000"/>
        </w:rPr>
        <w:t xml:space="preserve"> fig.7</w:t>
      </w:r>
    </w:p>
    <w:p w14:paraId="19CBEFA3" w14:textId="3DBE7E49" w:rsidR="00EC0049" w:rsidRPr="00557F79" w:rsidRDefault="00EC0049" w:rsidP="00EC0049">
      <w:pPr>
        <w:pStyle w:val="NormalWeb"/>
        <w:rPr>
          <w:color w:val="000000"/>
        </w:rPr>
      </w:pPr>
      <w:r w:rsidRPr="00557F79">
        <w:rPr>
          <w:b/>
          <w:bCs/>
          <w:noProof/>
          <w:color w:val="000000"/>
        </w:rPr>
        <w:drawing>
          <wp:inline distT="0" distB="0" distL="0" distR="0" wp14:anchorId="35585995" wp14:editId="55C8387D">
            <wp:extent cx="5943600" cy="1155065"/>
            <wp:effectExtent l="0" t="0" r="0" b="635"/>
            <wp:docPr id="584901978" name="Picture 1" descr="A black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01978" name="Picture 1" descr="A black rectangle with white tex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1155065"/>
                    </a:xfrm>
                    <a:prstGeom prst="rect">
                      <a:avLst/>
                    </a:prstGeom>
                  </pic:spPr>
                </pic:pic>
              </a:graphicData>
            </a:graphic>
          </wp:inline>
        </w:drawing>
      </w:r>
    </w:p>
    <w:p w14:paraId="1556C9A3" w14:textId="522CBFAB" w:rsidR="00EC0049" w:rsidRPr="00557F79" w:rsidRDefault="00EC0049" w:rsidP="00EC0049">
      <w:pPr>
        <w:pStyle w:val="NormalWeb"/>
        <w:rPr>
          <w:color w:val="000000"/>
        </w:rPr>
      </w:pPr>
      <w:r w:rsidRPr="00557F79">
        <w:rPr>
          <w:color w:val="000000"/>
        </w:rPr>
        <w:t>I scaled the features using</w:t>
      </w:r>
      <w:r w:rsidRPr="00557F79">
        <w:rPr>
          <w:rStyle w:val="apple-converted-space"/>
          <w:color w:val="000000"/>
        </w:rPr>
        <w:t> </w:t>
      </w:r>
      <w:r w:rsidRPr="00557F79">
        <w:rPr>
          <w:rStyle w:val="HTMLCode"/>
          <w:rFonts w:ascii="Times New Roman" w:hAnsi="Times New Roman" w:cs="Times New Roman"/>
          <w:color w:val="000000"/>
          <w:sz w:val="24"/>
          <w:szCs w:val="24"/>
        </w:rPr>
        <w:t>Standard</w:t>
      </w:r>
      <w:r w:rsidR="00101794">
        <w:rPr>
          <w:rStyle w:val="HTMLCode"/>
          <w:rFonts w:ascii="Times New Roman" w:hAnsi="Times New Roman" w:cs="Times New Roman"/>
          <w:color w:val="000000"/>
          <w:sz w:val="24"/>
          <w:szCs w:val="24"/>
        </w:rPr>
        <w:t xml:space="preserve"> </w:t>
      </w:r>
      <w:r w:rsidRPr="00557F79">
        <w:rPr>
          <w:rStyle w:val="HTMLCode"/>
          <w:rFonts w:ascii="Times New Roman" w:hAnsi="Times New Roman" w:cs="Times New Roman"/>
          <w:color w:val="000000"/>
          <w:sz w:val="24"/>
          <w:szCs w:val="24"/>
        </w:rPr>
        <w:t>Scaler</w:t>
      </w:r>
      <w:r w:rsidRPr="00557F79">
        <w:rPr>
          <w:rStyle w:val="apple-converted-space"/>
          <w:color w:val="000000"/>
        </w:rPr>
        <w:t> </w:t>
      </w:r>
      <w:r w:rsidRPr="00557F79">
        <w:rPr>
          <w:color w:val="000000"/>
        </w:rPr>
        <w:t>to ensure all variables had the same range, which is especially helpful for models like Logistic Regression that are sensitive to feature scales (</w:t>
      </w:r>
      <w:proofErr w:type="spellStart"/>
      <w:r w:rsidRPr="00557F79">
        <w:rPr>
          <w:color w:val="000000"/>
        </w:rPr>
        <w:t>Alpaydin</w:t>
      </w:r>
      <w:proofErr w:type="spellEnd"/>
      <w:r w:rsidRPr="00557F79">
        <w:rPr>
          <w:color w:val="000000"/>
        </w:rPr>
        <w:t>, 2020). After that, I used</w:t>
      </w:r>
      <w:r w:rsidRPr="00557F79">
        <w:rPr>
          <w:rStyle w:val="apple-converted-space"/>
          <w:color w:val="000000"/>
        </w:rPr>
        <w:t> </w:t>
      </w:r>
      <w:proofErr w:type="spellStart"/>
      <w:r w:rsidRPr="00557F79">
        <w:rPr>
          <w:rStyle w:val="HTMLCode"/>
          <w:rFonts w:ascii="Times New Roman" w:hAnsi="Times New Roman" w:cs="Times New Roman"/>
          <w:color w:val="000000"/>
          <w:sz w:val="24"/>
          <w:szCs w:val="24"/>
        </w:rPr>
        <w:t>train_test_split</w:t>
      </w:r>
      <w:proofErr w:type="spellEnd"/>
      <w:r w:rsidRPr="00557F79">
        <w:rPr>
          <w:rStyle w:val="apple-converted-space"/>
          <w:color w:val="000000"/>
        </w:rPr>
        <w:t> </w:t>
      </w:r>
      <w:r w:rsidRPr="00557F79">
        <w:rPr>
          <w:color w:val="000000"/>
        </w:rPr>
        <w:t>to divide the data. With</w:t>
      </w:r>
      <w:r w:rsidRPr="00557F79">
        <w:rPr>
          <w:rStyle w:val="apple-converted-space"/>
          <w:color w:val="000000"/>
        </w:rPr>
        <w:t> </w:t>
      </w:r>
      <w:proofErr w:type="spellStart"/>
      <w:r w:rsidRPr="00557F79">
        <w:rPr>
          <w:rStyle w:val="HTMLCode"/>
          <w:rFonts w:ascii="Times New Roman" w:hAnsi="Times New Roman" w:cs="Times New Roman"/>
          <w:color w:val="000000"/>
          <w:sz w:val="24"/>
          <w:szCs w:val="24"/>
        </w:rPr>
        <w:t>test_size</w:t>
      </w:r>
      <w:proofErr w:type="spellEnd"/>
      <w:r w:rsidRPr="00557F79">
        <w:rPr>
          <w:rStyle w:val="HTMLCode"/>
          <w:rFonts w:ascii="Times New Roman" w:hAnsi="Times New Roman" w:cs="Times New Roman"/>
          <w:color w:val="000000"/>
          <w:sz w:val="24"/>
          <w:szCs w:val="24"/>
        </w:rPr>
        <w:t>=0.2</w:t>
      </w:r>
      <w:r w:rsidRPr="00557F79">
        <w:rPr>
          <w:color w:val="000000"/>
        </w:rPr>
        <w:t>, 20% of the samples are reserved for final model testing, which is standard practice in binary classification problems.</w:t>
      </w:r>
    </w:p>
    <w:p w14:paraId="3D8239C6" w14:textId="77777777" w:rsidR="00EC0049" w:rsidRPr="00557F79" w:rsidRDefault="00EC0049" w:rsidP="00EC0049">
      <w:pPr>
        <w:pStyle w:val="NormalWeb"/>
        <w:rPr>
          <w:color w:val="000000"/>
        </w:rPr>
      </w:pPr>
      <w:r w:rsidRPr="00557F79">
        <w:rPr>
          <w:color w:val="000000"/>
        </w:rPr>
        <w:t>This split ensures that the models are evaluated on data they haven’t seen during training, which gives a better measure of real-world performance (Brownlee, 2020).</w:t>
      </w:r>
    </w:p>
    <w:p w14:paraId="3CD68015" w14:textId="77777777" w:rsidR="00101794" w:rsidRDefault="00101794" w:rsidP="009A2CE8">
      <w:pPr>
        <w:pStyle w:val="Heading3"/>
        <w:rPr>
          <w:rFonts w:ascii="Times New Roman" w:hAnsi="Times New Roman"/>
          <w:color w:val="000000"/>
          <w:sz w:val="24"/>
          <w:szCs w:val="24"/>
        </w:rPr>
      </w:pPr>
    </w:p>
    <w:p w14:paraId="22A680A9" w14:textId="19C1DA0A" w:rsidR="009A2CE8" w:rsidRPr="00557F79" w:rsidRDefault="009A2CE8" w:rsidP="009A2CE8">
      <w:pPr>
        <w:pStyle w:val="Heading3"/>
        <w:rPr>
          <w:rFonts w:ascii="Times New Roman" w:hAnsi="Times New Roman"/>
          <w:color w:val="000000"/>
          <w:sz w:val="24"/>
          <w:szCs w:val="24"/>
        </w:rPr>
      </w:pPr>
      <w:r w:rsidRPr="00557F79">
        <w:rPr>
          <w:rFonts w:ascii="Times New Roman" w:hAnsi="Times New Roman"/>
          <w:color w:val="000000"/>
          <w:sz w:val="24"/>
          <w:szCs w:val="24"/>
        </w:rPr>
        <w:t>2. Model 1 – Logistic Regression</w:t>
      </w:r>
    </w:p>
    <w:p w14:paraId="68A2A032" w14:textId="77777777" w:rsidR="009A2CE8" w:rsidRPr="00557F79" w:rsidRDefault="009A2CE8" w:rsidP="009A2CE8">
      <w:pPr>
        <w:pStyle w:val="NormalWeb"/>
        <w:rPr>
          <w:color w:val="000000"/>
        </w:rPr>
      </w:pPr>
      <w:r w:rsidRPr="00557F79">
        <w:rPr>
          <w:color w:val="000000"/>
        </w:rPr>
        <w:t>To establish a baseline, I used</w:t>
      </w:r>
      <w:r w:rsidRPr="00557F79">
        <w:rPr>
          <w:rStyle w:val="apple-converted-space"/>
          <w:color w:val="000000"/>
        </w:rPr>
        <w:t> </w:t>
      </w:r>
      <w:r w:rsidRPr="00557F79">
        <w:rPr>
          <w:rStyle w:val="Strong"/>
          <w:color w:val="000000"/>
        </w:rPr>
        <w:t>Logistic Regression</w:t>
      </w:r>
      <w:r w:rsidRPr="00557F79">
        <w:rPr>
          <w:color w:val="000000"/>
        </w:rPr>
        <w:t>, which is one of the simplest and most interpretable machine learning models for binary classification problems like churn prediction.</w:t>
      </w:r>
    </w:p>
    <w:p w14:paraId="16F391E5" w14:textId="140E61B3" w:rsidR="00EC0049" w:rsidRPr="00557F79" w:rsidRDefault="009A2CE8" w:rsidP="00EC0049">
      <w:pPr>
        <w:pStyle w:val="NormalWeb"/>
        <w:rPr>
          <w:color w:val="000000"/>
        </w:rPr>
      </w:pPr>
      <w:r w:rsidRPr="00557F79">
        <w:rPr>
          <w:noProof/>
          <w:color w:val="000000"/>
        </w:rPr>
        <w:drawing>
          <wp:inline distT="0" distB="0" distL="0" distR="0" wp14:anchorId="06C6C442" wp14:editId="4D1BDCC1">
            <wp:extent cx="5943600" cy="1656521"/>
            <wp:effectExtent l="0" t="0" r="0" b="0"/>
            <wp:docPr id="44873344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733445" name="Picture 2"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038198" cy="1682886"/>
                    </a:xfrm>
                    <a:prstGeom prst="rect">
                      <a:avLst/>
                    </a:prstGeom>
                  </pic:spPr>
                </pic:pic>
              </a:graphicData>
            </a:graphic>
          </wp:inline>
        </w:drawing>
      </w:r>
    </w:p>
    <w:p w14:paraId="6CB3F1A3" w14:textId="4EBFDE24" w:rsidR="009A2CE8" w:rsidRPr="00557F79" w:rsidRDefault="009A2CE8" w:rsidP="00EC0049">
      <w:pPr>
        <w:pStyle w:val="NormalWeb"/>
        <w:rPr>
          <w:color w:val="000000"/>
        </w:rPr>
      </w:pPr>
      <w:r w:rsidRPr="00557F79">
        <w:rPr>
          <w:color w:val="000000"/>
        </w:rPr>
        <w:t>The model returned good accuracy, but performance on the</w:t>
      </w:r>
      <w:r w:rsidRPr="00557F79">
        <w:rPr>
          <w:rStyle w:val="apple-converted-space"/>
          <w:color w:val="000000"/>
        </w:rPr>
        <w:t> </w:t>
      </w:r>
      <w:r w:rsidRPr="00557F79">
        <w:rPr>
          <w:rStyle w:val="Strong"/>
          <w:color w:val="000000"/>
        </w:rPr>
        <w:t>recall</w:t>
      </w:r>
      <w:r w:rsidRPr="00557F79">
        <w:rPr>
          <w:rStyle w:val="apple-converted-space"/>
          <w:color w:val="000000"/>
        </w:rPr>
        <w:t> </w:t>
      </w:r>
      <w:r w:rsidRPr="00557F79">
        <w:rPr>
          <w:color w:val="000000"/>
        </w:rPr>
        <w:t xml:space="preserve">metric was slightly lower. This matters because we don’t just want to predict who will </w:t>
      </w:r>
      <w:proofErr w:type="gramStart"/>
      <w:r w:rsidR="00101794" w:rsidRPr="00557F79">
        <w:rPr>
          <w:color w:val="000000"/>
        </w:rPr>
        <w:t>stay</w:t>
      </w:r>
      <w:proofErr w:type="gramEnd"/>
      <w:r w:rsidR="00101794" w:rsidRPr="00557F79">
        <w:rPr>
          <w:color w:val="000000"/>
        </w:rPr>
        <w:t xml:space="preserve"> we</w:t>
      </w:r>
      <w:r w:rsidRPr="00557F79">
        <w:rPr>
          <w:color w:val="000000"/>
        </w:rPr>
        <w:t xml:space="preserve"> want to</w:t>
      </w:r>
      <w:r w:rsidRPr="00557F79">
        <w:rPr>
          <w:rStyle w:val="apple-converted-space"/>
          <w:color w:val="000000"/>
        </w:rPr>
        <w:t> </w:t>
      </w:r>
      <w:r w:rsidRPr="00557F79">
        <w:rPr>
          <w:rStyle w:val="Strong"/>
          <w:color w:val="000000"/>
        </w:rPr>
        <w:t>catch</w:t>
      </w:r>
      <w:r w:rsidRPr="00557F79">
        <w:rPr>
          <w:rStyle w:val="apple-converted-space"/>
          <w:color w:val="000000"/>
        </w:rPr>
        <w:t> </w:t>
      </w:r>
      <w:r w:rsidRPr="00557F79">
        <w:rPr>
          <w:color w:val="000000"/>
        </w:rPr>
        <w:t>as many potential churners as possible. That’s where recall and F1-score come in handy (Brownlee, 2020).</w:t>
      </w:r>
    </w:p>
    <w:p w14:paraId="46EE363F" w14:textId="77777777" w:rsidR="00101794" w:rsidRDefault="00101794" w:rsidP="009A2CE8">
      <w:pPr>
        <w:pStyle w:val="Heading3"/>
        <w:rPr>
          <w:rFonts w:ascii="Times New Roman" w:hAnsi="Times New Roman"/>
          <w:color w:val="000000"/>
          <w:sz w:val="24"/>
          <w:szCs w:val="24"/>
        </w:rPr>
      </w:pPr>
    </w:p>
    <w:p w14:paraId="52882473" w14:textId="31B9FB66" w:rsidR="009A2CE8" w:rsidRPr="00557F79" w:rsidRDefault="009A2CE8" w:rsidP="009A2CE8">
      <w:pPr>
        <w:pStyle w:val="Heading3"/>
        <w:rPr>
          <w:rFonts w:ascii="Times New Roman" w:hAnsi="Times New Roman"/>
          <w:color w:val="000000"/>
          <w:sz w:val="24"/>
          <w:szCs w:val="24"/>
        </w:rPr>
      </w:pPr>
      <w:r w:rsidRPr="00557F79">
        <w:rPr>
          <w:rFonts w:ascii="Times New Roman" w:hAnsi="Times New Roman"/>
          <w:color w:val="000000"/>
          <w:sz w:val="24"/>
          <w:szCs w:val="24"/>
        </w:rPr>
        <w:t>Model 2 – Decision Tree Classifier</w:t>
      </w:r>
    </w:p>
    <w:p w14:paraId="4BEB1F20" w14:textId="77777777" w:rsidR="009A2CE8" w:rsidRPr="00557F79" w:rsidRDefault="009A2CE8" w:rsidP="009A2CE8">
      <w:pPr>
        <w:pStyle w:val="NormalWeb"/>
        <w:rPr>
          <w:color w:val="000000"/>
        </w:rPr>
      </w:pPr>
      <w:r w:rsidRPr="00557F79">
        <w:rPr>
          <w:color w:val="000000"/>
        </w:rPr>
        <w:t>Next, I tried a</w:t>
      </w:r>
      <w:r w:rsidRPr="00557F79">
        <w:rPr>
          <w:rStyle w:val="apple-converted-space"/>
          <w:color w:val="000000"/>
        </w:rPr>
        <w:t> </w:t>
      </w:r>
      <w:r w:rsidRPr="00557F79">
        <w:rPr>
          <w:rStyle w:val="Strong"/>
          <w:color w:val="000000"/>
        </w:rPr>
        <w:t>Decision Tree Classifier</w:t>
      </w:r>
      <w:r w:rsidRPr="00557F79">
        <w:rPr>
          <w:color w:val="000000"/>
        </w:rPr>
        <w:t>, which works by splitting data into branches based on the most important features. It’s great for capturing non-linear patterns and gives a clearer picture of what’s driving churn.</w:t>
      </w:r>
    </w:p>
    <w:p w14:paraId="276C9B2A" w14:textId="6B958B75" w:rsidR="00EC0049" w:rsidRPr="00557F79" w:rsidRDefault="009A2CE8">
      <w:pPr>
        <w:rPr>
          <w:rFonts w:ascii="Times New Roman" w:hAnsi="Times New Roman"/>
          <w:sz w:val="24"/>
          <w:szCs w:val="24"/>
        </w:rPr>
      </w:pPr>
      <w:r w:rsidRPr="00557F79">
        <w:rPr>
          <w:rFonts w:ascii="Times New Roman" w:hAnsi="Times New Roman"/>
          <w:noProof/>
          <w:sz w:val="24"/>
          <w:szCs w:val="24"/>
        </w:rPr>
        <w:drawing>
          <wp:inline distT="0" distB="0" distL="0" distR="0" wp14:anchorId="6313E78F" wp14:editId="2C60C415">
            <wp:extent cx="5943600" cy="1464365"/>
            <wp:effectExtent l="0" t="0" r="0" b="0"/>
            <wp:docPr id="19648156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15624" name="Picture 1964815624"/>
                    <pic:cNvPicPr/>
                  </pic:nvPicPr>
                  <pic:blipFill>
                    <a:blip r:embed="rId19">
                      <a:extLst>
                        <a:ext uri="{28A0092B-C50C-407E-A947-70E740481C1C}">
                          <a14:useLocalDpi xmlns:a14="http://schemas.microsoft.com/office/drawing/2010/main" val="0"/>
                        </a:ext>
                      </a:extLst>
                    </a:blip>
                    <a:stretch>
                      <a:fillRect/>
                    </a:stretch>
                  </pic:blipFill>
                  <pic:spPr>
                    <a:xfrm>
                      <a:off x="0" y="0"/>
                      <a:ext cx="5987721" cy="1475235"/>
                    </a:xfrm>
                    <a:prstGeom prst="rect">
                      <a:avLst/>
                    </a:prstGeom>
                  </pic:spPr>
                </pic:pic>
              </a:graphicData>
            </a:graphic>
          </wp:inline>
        </w:drawing>
      </w:r>
    </w:p>
    <w:p w14:paraId="469AB739" w14:textId="77777777" w:rsidR="00BB4776" w:rsidRPr="00557F79" w:rsidRDefault="00BB4776" w:rsidP="00BB4776">
      <w:pPr>
        <w:pStyle w:val="Heading3"/>
        <w:rPr>
          <w:rFonts w:ascii="Times New Roman" w:hAnsi="Times New Roman"/>
          <w:color w:val="000000"/>
          <w:sz w:val="24"/>
          <w:szCs w:val="24"/>
        </w:rPr>
      </w:pPr>
    </w:p>
    <w:p w14:paraId="524657F8" w14:textId="18C54906" w:rsidR="00BB4776" w:rsidRPr="00557F79" w:rsidRDefault="00101794" w:rsidP="00BB4776">
      <w:pPr>
        <w:pStyle w:val="Heading3"/>
        <w:rPr>
          <w:rFonts w:ascii="Times New Roman" w:hAnsi="Times New Roman"/>
          <w:color w:val="000000"/>
          <w:sz w:val="24"/>
          <w:szCs w:val="24"/>
        </w:rPr>
      </w:pPr>
      <w:r>
        <w:rPr>
          <w:rFonts w:ascii="Times New Roman" w:hAnsi="Times New Roman"/>
          <w:color w:val="000000"/>
          <w:sz w:val="24"/>
          <w:szCs w:val="24"/>
        </w:rPr>
        <w:t>3</w:t>
      </w:r>
      <w:r w:rsidR="00BB4776" w:rsidRPr="00557F79">
        <w:rPr>
          <w:rFonts w:ascii="Times New Roman" w:hAnsi="Times New Roman"/>
          <w:color w:val="000000"/>
          <w:sz w:val="24"/>
          <w:szCs w:val="24"/>
        </w:rPr>
        <w:t>. Improving with Hyperparameter Tuning (</w:t>
      </w:r>
      <w:proofErr w:type="spellStart"/>
      <w:r w:rsidR="00BB4776" w:rsidRPr="00557F79">
        <w:rPr>
          <w:rFonts w:ascii="Times New Roman" w:hAnsi="Times New Roman"/>
          <w:color w:val="000000"/>
          <w:sz w:val="24"/>
          <w:szCs w:val="24"/>
        </w:rPr>
        <w:t>GridSearchCV</w:t>
      </w:r>
      <w:proofErr w:type="spellEnd"/>
      <w:r w:rsidR="00BB4776" w:rsidRPr="00557F79">
        <w:rPr>
          <w:rFonts w:ascii="Times New Roman" w:hAnsi="Times New Roman"/>
          <w:color w:val="000000"/>
          <w:sz w:val="24"/>
          <w:szCs w:val="24"/>
        </w:rPr>
        <w:t>)</w:t>
      </w:r>
    </w:p>
    <w:p w14:paraId="443D2E3D" w14:textId="486B9468" w:rsidR="00BB4776" w:rsidRPr="00557F79" w:rsidRDefault="00BB4776" w:rsidP="00BB4776">
      <w:pPr>
        <w:pStyle w:val="NormalWeb"/>
        <w:rPr>
          <w:color w:val="000000"/>
        </w:rPr>
      </w:pPr>
      <w:r w:rsidRPr="00557F79">
        <w:rPr>
          <w:color w:val="000000"/>
        </w:rPr>
        <w:t>To improve the Decision Tree, I used</w:t>
      </w:r>
      <w:r w:rsidRPr="00557F79">
        <w:rPr>
          <w:rStyle w:val="apple-converted-space"/>
          <w:color w:val="000000"/>
        </w:rPr>
        <w:t> </w:t>
      </w:r>
      <w:proofErr w:type="spellStart"/>
      <w:r w:rsidRPr="00557F79">
        <w:rPr>
          <w:rStyle w:val="Strong"/>
          <w:color w:val="000000"/>
        </w:rPr>
        <w:t>GridSearchCV</w:t>
      </w:r>
      <w:proofErr w:type="spellEnd"/>
      <w:r w:rsidRPr="00557F79">
        <w:rPr>
          <w:rStyle w:val="apple-converted-space"/>
          <w:color w:val="000000"/>
        </w:rPr>
        <w:t> </w:t>
      </w:r>
      <w:r w:rsidRPr="00557F79">
        <w:rPr>
          <w:color w:val="000000"/>
        </w:rPr>
        <w:t>to find the best combination of parameters like</w:t>
      </w:r>
      <w:r w:rsidRPr="00557F79">
        <w:rPr>
          <w:rStyle w:val="apple-converted-space"/>
          <w:color w:val="000000"/>
        </w:rPr>
        <w:t> </w:t>
      </w:r>
      <w:proofErr w:type="spellStart"/>
      <w:r w:rsidRPr="00557F79">
        <w:rPr>
          <w:rStyle w:val="HTMLCode"/>
          <w:rFonts w:ascii="Times New Roman" w:hAnsi="Times New Roman" w:cs="Times New Roman"/>
          <w:color w:val="000000"/>
          <w:sz w:val="24"/>
          <w:szCs w:val="24"/>
        </w:rPr>
        <w:t>max_depth</w:t>
      </w:r>
      <w:proofErr w:type="spellEnd"/>
      <w:r w:rsidRPr="00557F79">
        <w:rPr>
          <w:rStyle w:val="apple-converted-space"/>
          <w:color w:val="000000"/>
        </w:rPr>
        <w:t> </w:t>
      </w:r>
      <w:r w:rsidRPr="00557F79">
        <w:rPr>
          <w:color w:val="000000"/>
        </w:rPr>
        <w:t>and</w:t>
      </w:r>
      <w:r w:rsidRPr="00557F79">
        <w:rPr>
          <w:rStyle w:val="apple-converted-space"/>
          <w:color w:val="000000"/>
        </w:rPr>
        <w:t> </w:t>
      </w:r>
      <w:proofErr w:type="spellStart"/>
      <w:r w:rsidRPr="00557F79">
        <w:rPr>
          <w:rStyle w:val="HTMLCode"/>
          <w:rFonts w:ascii="Times New Roman" w:hAnsi="Times New Roman" w:cs="Times New Roman"/>
          <w:color w:val="000000"/>
          <w:sz w:val="24"/>
          <w:szCs w:val="24"/>
        </w:rPr>
        <w:t>min_samples_split</w:t>
      </w:r>
      <w:proofErr w:type="spellEnd"/>
      <w:r w:rsidRPr="00557F79">
        <w:rPr>
          <w:color w:val="000000"/>
        </w:rPr>
        <w:t>.</w:t>
      </w:r>
    </w:p>
    <w:p w14:paraId="5758BE80" w14:textId="24AA4F91" w:rsidR="00EC0049" w:rsidRPr="00557F79" w:rsidRDefault="00BB4776">
      <w:pPr>
        <w:rPr>
          <w:rFonts w:ascii="Times New Roman" w:hAnsi="Times New Roman"/>
          <w:sz w:val="24"/>
          <w:szCs w:val="24"/>
        </w:rPr>
      </w:pPr>
      <w:r w:rsidRPr="00557F79">
        <w:rPr>
          <w:rFonts w:ascii="Times New Roman" w:hAnsi="Times New Roman"/>
          <w:noProof/>
          <w:sz w:val="24"/>
          <w:szCs w:val="24"/>
        </w:rPr>
        <w:drawing>
          <wp:inline distT="0" distB="0" distL="0" distR="0" wp14:anchorId="44D19403" wp14:editId="14C71591">
            <wp:extent cx="5942110" cy="1318260"/>
            <wp:effectExtent l="0" t="0" r="1905" b="2540"/>
            <wp:docPr id="882422972" name="Picture 5"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22972" name="Picture 5" descr="A screen 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6015802" cy="1334609"/>
                    </a:xfrm>
                    <a:prstGeom prst="rect">
                      <a:avLst/>
                    </a:prstGeom>
                  </pic:spPr>
                </pic:pic>
              </a:graphicData>
            </a:graphic>
          </wp:inline>
        </w:drawing>
      </w:r>
      <w:r w:rsidRPr="00557F79">
        <w:rPr>
          <w:rFonts w:ascii="Times New Roman" w:hAnsi="Times New Roman"/>
          <w:color w:val="000000"/>
          <w:sz w:val="24"/>
          <w:szCs w:val="24"/>
        </w:rPr>
        <w:t>After tuning, the model became more balanced and showed improvement in</w:t>
      </w:r>
      <w:r w:rsidRPr="00557F79">
        <w:rPr>
          <w:rStyle w:val="apple-converted-space"/>
          <w:rFonts w:ascii="Times New Roman" w:hAnsi="Times New Roman"/>
          <w:color w:val="000000"/>
          <w:sz w:val="24"/>
          <w:szCs w:val="24"/>
        </w:rPr>
        <w:t> </w:t>
      </w:r>
      <w:r w:rsidRPr="00557F79">
        <w:rPr>
          <w:rStyle w:val="Strong"/>
          <w:rFonts w:ascii="Times New Roman" w:hAnsi="Times New Roman"/>
          <w:color w:val="000000"/>
          <w:sz w:val="24"/>
          <w:szCs w:val="24"/>
        </w:rPr>
        <w:t>F1-score</w:t>
      </w:r>
      <w:r w:rsidRPr="00557F79">
        <w:rPr>
          <w:rFonts w:ascii="Times New Roman" w:hAnsi="Times New Roman"/>
          <w:color w:val="000000"/>
          <w:sz w:val="24"/>
          <w:szCs w:val="24"/>
        </w:rPr>
        <w:t xml:space="preserve">, which is useful when dealing with slightly imbalanced datasets like ours. This means the tree not only caught more </w:t>
      </w:r>
      <w:r w:rsidR="00101794" w:rsidRPr="00557F79">
        <w:rPr>
          <w:rFonts w:ascii="Times New Roman" w:hAnsi="Times New Roman"/>
          <w:color w:val="000000"/>
          <w:sz w:val="24"/>
          <w:szCs w:val="24"/>
        </w:rPr>
        <w:t>churners but</w:t>
      </w:r>
      <w:r w:rsidRPr="00557F79">
        <w:rPr>
          <w:rFonts w:ascii="Times New Roman" w:hAnsi="Times New Roman"/>
          <w:color w:val="000000"/>
          <w:sz w:val="24"/>
          <w:szCs w:val="24"/>
        </w:rPr>
        <w:t xml:space="preserve"> also made fewer mistakes.</w:t>
      </w:r>
    </w:p>
    <w:p w14:paraId="2927E2C1" w14:textId="77777777" w:rsidR="00101794" w:rsidRDefault="00101794" w:rsidP="00BB4776">
      <w:pPr>
        <w:pStyle w:val="Heading3"/>
        <w:rPr>
          <w:rFonts w:ascii="Times New Roman" w:hAnsi="Times New Roman"/>
          <w:color w:val="000000"/>
          <w:sz w:val="24"/>
          <w:szCs w:val="24"/>
        </w:rPr>
      </w:pPr>
    </w:p>
    <w:p w14:paraId="09316E92" w14:textId="77777777" w:rsidR="00101794" w:rsidRDefault="00101794" w:rsidP="00BB4776">
      <w:pPr>
        <w:pStyle w:val="Heading3"/>
        <w:rPr>
          <w:rFonts w:ascii="Times New Roman" w:hAnsi="Times New Roman"/>
          <w:color w:val="000000"/>
          <w:sz w:val="24"/>
          <w:szCs w:val="24"/>
        </w:rPr>
      </w:pPr>
    </w:p>
    <w:p w14:paraId="702DFF5E" w14:textId="7A32C80C" w:rsidR="00BB4776" w:rsidRPr="00557F79" w:rsidRDefault="00BB4776" w:rsidP="00BB4776">
      <w:pPr>
        <w:pStyle w:val="Heading3"/>
        <w:rPr>
          <w:rFonts w:ascii="Times New Roman" w:hAnsi="Times New Roman"/>
          <w:color w:val="000000"/>
          <w:sz w:val="24"/>
          <w:szCs w:val="24"/>
        </w:rPr>
      </w:pPr>
      <w:r w:rsidRPr="00557F79">
        <w:rPr>
          <w:rFonts w:ascii="Times New Roman" w:hAnsi="Times New Roman"/>
          <w:color w:val="000000"/>
          <w:sz w:val="24"/>
          <w:szCs w:val="24"/>
        </w:rPr>
        <w:t>Model Comparison Summary</w:t>
      </w:r>
    </w:p>
    <w:p w14:paraId="2FAAABCA" w14:textId="7E13F57E" w:rsidR="00BB4776" w:rsidRDefault="00BB4776" w:rsidP="00BB4776">
      <w:pPr>
        <w:pStyle w:val="NormalWeb"/>
        <w:rPr>
          <w:color w:val="000000"/>
        </w:rPr>
      </w:pPr>
      <w:r w:rsidRPr="00557F79">
        <w:rPr>
          <w:color w:val="000000"/>
        </w:rPr>
        <w:t xml:space="preserve">To compare both </w:t>
      </w:r>
      <w:r w:rsidR="00101794" w:rsidRPr="00557F79">
        <w:rPr>
          <w:color w:val="000000"/>
        </w:rPr>
        <w:t>models’</w:t>
      </w:r>
      <w:r w:rsidRPr="00557F79">
        <w:rPr>
          <w:color w:val="000000"/>
        </w:rPr>
        <w:t xml:space="preserve"> side by side, I used the metrics below:</w:t>
      </w:r>
    </w:p>
    <w:p w14:paraId="35A2639A" w14:textId="77777777" w:rsidR="00101794" w:rsidRPr="00557F79" w:rsidRDefault="00101794" w:rsidP="00BB4776">
      <w:pPr>
        <w:pStyle w:val="NormalWeb"/>
        <w:rPr>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48"/>
        <w:gridCol w:w="2294"/>
        <w:gridCol w:w="2549"/>
      </w:tblGrid>
      <w:tr w:rsidR="00BB4776" w:rsidRPr="00BB4776" w14:paraId="1660C3DB" w14:textId="77777777" w:rsidTr="00BB4776">
        <w:trPr>
          <w:tblHeader/>
          <w:tblCellSpacing w:w="15" w:type="dxa"/>
        </w:trPr>
        <w:tc>
          <w:tcPr>
            <w:tcW w:w="0" w:type="auto"/>
            <w:vAlign w:val="center"/>
            <w:hideMark/>
          </w:tcPr>
          <w:p w14:paraId="20504D2C" w14:textId="77777777" w:rsidR="00BB4776" w:rsidRPr="00BB4776" w:rsidRDefault="00BB4776" w:rsidP="00BB4776">
            <w:pPr>
              <w:pStyle w:val="NormalWeb"/>
              <w:rPr>
                <w:b/>
                <w:bCs/>
                <w:color w:val="000000"/>
              </w:rPr>
            </w:pPr>
            <w:r w:rsidRPr="00BB4776">
              <w:rPr>
                <w:b/>
                <w:bCs/>
                <w:color w:val="000000"/>
              </w:rPr>
              <w:lastRenderedPageBreak/>
              <w:t>Metric</w:t>
            </w:r>
          </w:p>
        </w:tc>
        <w:tc>
          <w:tcPr>
            <w:tcW w:w="0" w:type="auto"/>
            <w:vAlign w:val="center"/>
            <w:hideMark/>
          </w:tcPr>
          <w:p w14:paraId="43AD6521" w14:textId="1CF0237A" w:rsidR="00BB4776" w:rsidRPr="00BB4776" w:rsidRDefault="00BB4776" w:rsidP="00BB4776">
            <w:pPr>
              <w:pStyle w:val="NormalWeb"/>
              <w:rPr>
                <w:b/>
                <w:bCs/>
                <w:color w:val="000000"/>
              </w:rPr>
            </w:pPr>
            <w:r w:rsidRPr="00557F79">
              <w:rPr>
                <w:b/>
                <w:bCs/>
                <w:color w:val="000000"/>
              </w:rPr>
              <w:t xml:space="preserve">    </w:t>
            </w:r>
            <w:r w:rsidRPr="00BB4776">
              <w:rPr>
                <w:b/>
                <w:bCs/>
                <w:color w:val="000000"/>
              </w:rPr>
              <w:t>Logistic Regression</w:t>
            </w:r>
          </w:p>
        </w:tc>
        <w:tc>
          <w:tcPr>
            <w:tcW w:w="0" w:type="auto"/>
            <w:vAlign w:val="center"/>
            <w:hideMark/>
          </w:tcPr>
          <w:p w14:paraId="6E0D7C27" w14:textId="0E07F28B" w:rsidR="00BB4776" w:rsidRPr="00BB4776" w:rsidRDefault="00BB4776" w:rsidP="00BB4776">
            <w:pPr>
              <w:pStyle w:val="NormalWeb"/>
              <w:rPr>
                <w:b/>
                <w:bCs/>
                <w:color w:val="000000"/>
              </w:rPr>
            </w:pPr>
            <w:r w:rsidRPr="00557F79">
              <w:rPr>
                <w:b/>
                <w:bCs/>
                <w:color w:val="000000"/>
              </w:rPr>
              <w:t xml:space="preserve">   </w:t>
            </w:r>
            <w:r w:rsidRPr="00BB4776">
              <w:rPr>
                <w:b/>
                <w:bCs/>
                <w:color w:val="000000"/>
              </w:rPr>
              <w:t>Decision Tree (Tuned)</w:t>
            </w:r>
          </w:p>
        </w:tc>
      </w:tr>
      <w:tr w:rsidR="00BB4776" w:rsidRPr="00BB4776" w14:paraId="4B502B51" w14:textId="77777777" w:rsidTr="00BB4776">
        <w:trPr>
          <w:tblCellSpacing w:w="15" w:type="dxa"/>
        </w:trPr>
        <w:tc>
          <w:tcPr>
            <w:tcW w:w="0" w:type="auto"/>
            <w:vAlign w:val="center"/>
            <w:hideMark/>
          </w:tcPr>
          <w:p w14:paraId="19465A63" w14:textId="77777777" w:rsidR="00BB4776" w:rsidRPr="00BB4776" w:rsidRDefault="00BB4776" w:rsidP="00BB4776">
            <w:pPr>
              <w:pStyle w:val="NormalWeb"/>
              <w:rPr>
                <w:color w:val="000000"/>
              </w:rPr>
            </w:pPr>
            <w:r w:rsidRPr="00BB4776">
              <w:rPr>
                <w:b/>
                <w:bCs/>
                <w:color w:val="000000"/>
              </w:rPr>
              <w:t>Accuracy</w:t>
            </w:r>
          </w:p>
        </w:tc>
        <w:tc>
          <w:tcPr>
            <w:tcW w:w="0" w:type="auto"/>
            <w:vAlign w:val="center"/>
            <w:hideMark/>
          </w:tcPr>
          <w:p w14:paraId="3B0659CA" w14:textId="1D4A1352" w:rsidR="00BB4776" w:rsidRPr="00BB4776" w:rsidRDefault="00BB4776" w:rsidP="00BB4776">
            <w:pPr>
              <w:pStyle w:val="NormalWeb"/>
              <w:rPr>
                <w:color w:val="000000"/>
              </w:rPr>
            </w:pPr>
            <w:r w:rsidRPr="00557F79">
              <w:rPr>
                <w:color w:val="000000"/>
              </w:rPr>
              <w:t xml:space="preserve">     </w:t>
            </w:r>
            <w:r w:rsidRPr="00BB4776">
              <w:rPr>
                <w:color w:val="000000"/>
              </w:rPr>
              <w:t>0.79</w:t>
            </w:r>
          </w:p>
        </w:tc>
        <w:tc>
          <w:tcPr>
            <w:tcW w:w="0" w:type="auto"/>
            <w:vAlign w:val="center"/>
            <w:hideMark/>
          </w:tcPr>
          <w:p w14:paraId="7DAF5B58" w14:textId="30F336C3" w:rsidR="00BB4776" w:rsidRPr="00BB4776" w:rsidRDefault="00BB4776" w:rsidP="00BB4776">
            <w:pPr>
              <w:pStyle w:val="NormalWeb"/>
              <w:rPr>
                <w:color w:val="000000"/>
              </w:rPr>
            </w:pPr>
            <w:r w:rsidRPr="00557F79">
              <w:rPr>
                <w:color w:val="000000"/>
              </w:rPr>
              <w:t xml:space="preserve">   </w:t>
            </w:r>
            <w:r w:rsidRPr="00BB4776">
              <w:rPr>
                <w:color w:val="000000"/>
              </w:rPr>
              <w:t>0.84</w:t>
            </w:r>
          </w:p>
        </w:tc>
      </w:tr>
      <w:tr w:rsidR="00BB4776" w:rsidRPr="00BB4776" w14:paraId="2BDC453E" w14:textId="77777777" w:rsidTr="00BB4776">
        <w:trPr>
          <w:tblCellSpacing w:w="15" w:type="dxa"/>
        </w:trPr>
        <w:tc>
          <w:tcPr>
            <w:tcW w:w="0" w:type="auto"/>
            <w:vAlign w:val="center"/>
            <w:hideMark/>
          </w:tcPr>
          <w:p w14:paraId="5D9A8F13" w14:textId="77777777" w:rsidR="00BB4776" w:rsidRPr="00BB4776" w:rsidRDefault="00BB4776" w:rsidP="00BB4776">
            <w:pPr>
              <w:pStyle w:val="NormalWeb"/>
              <w:rPr>
                <w:color w:val="000000"/>
              </w:rPr>
            </w:pPr>
            <w:r w:rsidRPr="00BB4776">
              <w:rPr>
                <w:b/>
                <w:bCs/>
                <w:color w:val="000000"/>
              </w:rPr>
              <w:t>Precision</w:t>
            </w:r>
          </w:p>
        </w:tc>
        <w:tc>
          <w:tcPr>
            <w:tcW w:w="0" w:type="auto"/>
            <w:vAlign w:val="center"/>
            <w:hideMark/>
          </w:tcPr>
          <w:p w14:paraId="0D6FC524" w14:textId="053952C2" w:rsidR="00BB4776" w:rsidRPr="00BB4776" w:rsidRDefault="00BB4776" w:rsidP="00BB4776">
            <w:pPr>
              <w:pStyle w:val="NormalWeb"/>
              <w:rPr>
                <w:color w:val="000000"/>
              </w:rPr>
            </w:pPr>
            <w:r w:rsidRPr="00557F79">
              <w:rPr>
                <w:color w:val="000000"/>
              </w:rPr>
              <w:t xml:space="preserve">     </w:t>
            </w:r>
            <w:r w:rsidRPr="00BB4776">
              <w:rPr>
                <w:color w:val="000000"/>
              </w:rPr>
              <w:t>0.75</w:t>
            </w:r>
          </w:p>
        </w:tc>
        <w:tc>
          <w:tcPr>
            <w:tcW w:w="0" w:type="auto"/>
            <w:vAlign w:val="center"/>
            <w:hideMark/>
          </w:tcPr>
          <w:p w14:paraId="13EAA583" w14:textId="632EC863" w:rsidR="00BB4776" w:rsidRPr="00BB4776" w:rsidRDefault="00BB4776" w:rsidP="00BB4776">
            <w:pPr>
              <w:pStyle w:val="NormalWeb"/>
              <w:rPr>
                <w:color w:val="000000"/>
              </w:rPr>
            </w:pPr>
            <w:r w:rsidRPr="00557F79">
              <w:rPr>
                <w:color w:val="000000"/>
              </w:rPr>
              <w:t xml:space="preserve">   </w:t>
            </w:r>
            <w:r w:rsidRPr="00BB4776">
              <w:rPr>
                <w:color w:val="000000"/>
              </w:rPr>
              <w:t>0.81</w:t>
            </w:r>
          </w:p>
        </w:tc>
      </w:tr>
      <w:tr w:rsidR="00BB4776" w:rsidRPr="00BB4776" w14:paraId="29111885" w14:textId="77777777" w:rsidTr="00BB4776">
        <w:trPr>
          <w:tblCellSpacing w:w="15" w:type="dxa"/>
        </w:trPr>
        <w:tc>
          <w:tcPr>
            <w:tcW w:w="0" w:type="auto"/>
            <w:vAlign w:val="center"/>
            <w:hideMark/>
          </w:tcPr>
          <w:p w14:paraId="3C592D45" w14:textId="77777777" w:rsidR="00BB4776" w:rsidRPr="00BB4776" w:rsidRDefault="00BB4776" w:rsidP="00BB4776">
            <w:pPr>
              <w:pStyle w:val="NormalWeb"/>
              <w:rPr>
                <w:color w:val="000000"/>
              </w:rPr>
            </w:pPr>
            <w:r w:rsidRPr="00BB4776">
              <w:rPr>
                <w:b/>
                <w:bCs/>
                <w:color w:val="000000"/>
              </w:rPr>
              <w:t>Recall</w:t>
            </w:r>
          </w:p>
        </w:tc>
        <w:tc>
          <w:tcPr>
            <w:tcW w:w="0" w:type="auto"/>
            <w:vAlign w:val="center"/>
            <w:hideMark/>
          </w:tcPr>
          <w:p w14:paraId="442A906D" w14:textId="460A969B" w:rsidR="00BB4776" w:rsidRPr="00BB4776" w:rsidRDefault="00BB4776" w:rsidP="00BB4776">
            <w:pPr>
              <w:pStyle w:val="NormalWeb"/>
              <w:rPr>
                <w:color w:val="000000"/>
              </w:rPr>
            </w:pPr>
            <w:r w:rsidRPr="00557F79">
              <w:rPr>
                <w:color w:val="000000"/>
              </w:rPr>
              <w:t xml:space="preserve">     </w:t>
            </w:r>
            <w:r w:rsidRPr="00BB4776">
              <w:rPr>
                <w:color w:val="000000"/>
              </w:rPr>
              <w:t>0.69</w:t>
            </w:r>
          </w:p>
        </w:tc>
        <w:tc>
          <w:tcPr>
            <w:tcW w:w="0" w:type="auto"/>
            <w:vAlign w:val="center"/>
            <w:hideMark/>
          </w:tcPr>
          <w:p w14:paraId="2FF36FB4" w14:textId="2CF22873" w:rsidR="00BB4776" w:rsidRPr="00BB4776" w:rsidRDefault="00BB4776" w:rsidP="00BB4776">
            <w:pPr>
              <w:pStyle w:val="NormalWeb"/>
              <w:rPr>
                <w:color w:val="000000"/>
              </w:rPr>
            </w:pPr>
            <w:r w:rsidRPr="00557F79">
              <w:rPr>
                <w:b/>
                <w:bCs/>
                <w:color w:val="000000"/>
              </w:rPr>
              <w:t xml:space="preserve">   </w:t>
            </w:r>
            <w:r w:rsidRPr="00BB4776">
              <w:rPr>
                <w:b/>
                <w:bCs/>
                <w:color w:val="000000"/>
              </w:rPr>
              <w:t>0.88</w:t>
            </w:r>
          </w:p>
        </w:tc>
      </w:tr>
      <w:tr w:rsidR="00BB4776" w:rsidRPr="00BB4776" w14:paraId="3D9C4D57" w14:textId="77777777" w:rsidTr="00BB4776">
        <w:trPr>
          <w:tblCellSpacing w:w="15" w:type="dxa"/>
        </w:trPr>
        <w:tc>
          <w:tcPr>
            <w:tcW w:w="0" w:type="auto"/>
            <w:vAlign w:val="center"/>
            <w:hideMark/>
          </w:tcPr>
          <w:p w14:paraId="0FE66EC6" w14:textId="77777777" w:rsidR="00BB4776" w:rsidRPr="00BB4776" w:rsidRDefault="00BB4776" w:rsidP="00BB4776">
            <w:pPr>
              <w:pStyle w:val="NormalWeb"/>
              <w:rPr>
                <w:color w:val="000000"/>
              </w:rPr>
            </w:pPr>
            <w:r w:rsidRPr="00BB4776">
              <w:rPr>
                <w:b/>
                <w:bCs/>
                <w:color w:val="000000"/>
              </w:rPr>
              <w:t>F1-score</w:t>
            </w:r>
          </w:p>
        </w:tc>
        <w:tc>
          <w:tcPr>
            <w:tcW w:w="0" w:type="auto"/>
            <w:vAlign w:val="center"/>
            <w:hideMark/>
          </w:tcPr>
          <w:p w14:paraId="16346E36" w14:textId="0B8FA058" w:rsidR="00BB4776" w:rsidRPr="00BB4776" w:rsidRDefault="00BB4776" w:rsidP="00BB4776">
            <w:pPr>
              <w:pStyle w:val="NormalWeb"/>
              <w:rPr>
                <w:color w:val="000000"/>
              </w:rPr>
            </w:pPr>
            <w:r w:rsidRPr="00557F79">
              <w:rPr>
                <w:color w:val="000000"/>
              </w:rPr>
              <w:t xml:space="preserve">     </w:t>
            </w:r>
            <w:r w:rsidRPr="00BB4776">
              <w:rPr>
                <w:color w:val="000000"/>
              </w:rPr>
              <w:t>0.72</w:t>
            </w:r>
          </w:p>
        </w:tc>
        <w:tc>
          <w:tcPr>
            <w:tcW w:w="0" w:type="auto"/>
            <w:vAlign w:val="center"/>
            <w:hideMark/>
          </w:tcPr>
          <w:p w14:paraId="7474BDA5" w14:textId="0C20D6EF" w:rsidR="00BB4776" w:rsidRPr="00BB4776" w:rsidRDefault="00BB4776" w:rsidP="00BB4776">
            <w:pPr>
              <w:pStyle w:val="NormalWeb"/>
              <w:rPr>
                <w:color w:val="000000"/>
              </w:rPr>
            </w:pPr>
            <w:r w:rsidRPr="00557F79">
              <w:rPr>
                <w:b/>
                <w:bCs/>
                <w:color w:val="000000"/>
              </w:rPr>
              <w:t xml:space="preserve">   </w:t>
            </w:r>
            <w:r w:rsidRPr="00BB4776">
              <w:rPr>
                <w:b/>
                <w:bCs/>
                <w:color w:val="000000"/>
              </w:rPr>
              <w:t>0.84</w:t>
            </w:r>
          </w:p>
        </w:tc>
      </w:tr>
    </w:tbl>
    <w:p w14:paraId="2A459443" w14:textId="77777777" w:rsidR="00BB4776" w:rsidRPr="00557F79" w:rsidRDefault="00BB4776" w:rsidP="00BB4776">
      <w:pPr>
        <w:pStyle w:val="NormalWeb"/>
        <w:rPr>
          <w:color w:val="000000"/>
        </w:rPr>
      </w:pPr>
    </w:p>
    <w:p w14:paraId="72B704A5" w14:textId="60525C15" w:rsidR="00BB4776" w:rsidRPr="00557F79" w:rsidRDefault="00BB4776" w:rsidP="0022288F">
      <w:pPr>
        <w:pStyle w:val="NormalWeb"/>
        <w:rPr>
          <w:color w:val="000000"/>
        </w:rPr>
      </w:pPr>
      <w:r w:rsidRPr="00557F79">
        <w:rPr>
          <w:rStyle w:val="Strong"/>
          <w:color w:val="000000"/>
        </w:rPr>
        <w:t>Conclusion:</w:t>
      </w:r>
      <w:r w:rsidRPr="00557F79">
        <w:rPr>
          <w:color w:val="000000"/>
        </w:rPr>
        <w:br/>
      </w:r>
      <w:r w:rsidR="0022288F" w:rsidRPr="00557F79">
        <w:rPr>
          <w:color w:val="000000"/>
        </w:rPr>
        <w:t xml:space="preserve">While Logistic Regression provided a straightforward and interpretable baseline, the tuned Decision Tree delivered stronger performance in identifying customers at risk of churning. Given that churn prediction plays a critical role in the telecommunications industry, particularly </w:t>
      </w:r>
      <w:proofErr w:type="gramStart"/>
      <w:r w:rsidR="0022288F" w:rsidRPr="00557F79">
        <w:rPr>
          <w:color w:val="000000"/>
        </w:rPr>
        <w:t>where</w:t>
      </w:r>
      <w:proofErr w:type="gramEnd"/>
      <w:r w:rsidR="0022288F" w:rsidRPr="00557F79">
        <w:rPr>
          <w:color w:val="000000"/>
        </w:rPr>
        <w:t xml:space="preserve"> retaining customers directly impacts revenue, the higher recall achieved by the Decision Tree model makes it more effective for practical deployment. Consistent with Task 1, all modelling activities in Task 2 — including training, evaluation, and tuning — were based on the</w:t>
      </w:r>
      <w:r w:rsidR="0022288F" w:rsidRPr="00557F79">
        <w:rPr>
          <w:rStyle w:val="apple-converted-space"/>
          <w:color w:val="000000"/>
        </w:rPr>
        <w:t> </w:t>
      </w:r>
      <w:r w:rsidR="0022288F" w:rsidRPr="00557F79">
        <w:rPr>
          <w:rStyle w:val="Strong"/>
          <w:color w:val="000000"/>
        </w:rPr>
        <w:t>training dataset</w:t>
      </w:r>
      <w:r w:rsidR="0022288F" w:rsidRPr="00557F79">
        <w:rPr>
          <w:color w:val="000000"/>
        </w:rPr>
        <w:t>. This ensured that model performance could be reliably assessed using customer records with known churn outcomes</w:t>
      </w:r>
    </w:p>
    <w:p w14:paraId="3E62B894" w14:textId="77777777" w:rsidR="00CF216E" w:rsidRPr="00557F79" w:rsidRDefault="00CF216E" w:rsidP="00CF216E">
      <w:pPr>
        <w:pStyle w:val="p1"/>
        <w:rPr>
          <w:rStyle w:val="s1"/>
        </w:rPr>
      </w:pPr>
    </w:p>
    <w:p w14:paraId="1A2964E9" w14:textId="77777777" w:rsidR="00CF216E" w:rsidRPr="00557F79" w:rsidRDefault="00CF216E" w:rsidP="00CF216E">
      <w:pPr>
        <w:pStyle w:val="p1"/>
        <w:rPr>
          <w:rStyle w:val="s1"/>
        </w:rPr>
      </w:pPr>
    </w:p>
    <w:p w14:paraId="04F9E9A5" w14:textId="052DE9FA" w:rsidR="00CF216E" w:rsidRPr="00ED058E" w:rsidRDefault="00CF216E" w:rsidP="00CF216E">
      <w:pPr>
        <w:pStyle w:val="p1"/>
        <w:rPr>
          <w:b/>
          <w:bCs/>
          <w:sz w:val="28"/>
          <w:szCs w:val="28"/>
          <w:u w:val="single"/>
        </w:rPr>
      </w:pPr>
      <w:r w:rsidRPr="00ED058E">
        <w:rPr>
          <w:rStyle w:val="s1"/>
          <w:b/>
          <w:bCs/>
          <w:sz w:val="28"/>
          <w:szCs w:val="28"/>
          <w:u w:val="single"/>
        </w:rPr>
        <w:t xml:space="preserve">CHAPTER THREE: Tableau </w:t>
      </w:r>
      <w:r w:rsidR="00ED058E" w:rsidRPr="00ED058E">
        <w:rPr>
          <w:rStyle w:val="s1"/>
          <w:b/>
          <w:bCs/>
          <w:sz w:val="28"/>
          <w:szCs w:val="28"/>
          <w:u w:val="single"/>
        </w:rPr>
        <w:t>Visualization</w:t>
      </w:r>
      <w:r w:rsidRPr="00ED058E">
        <w:rPr>
          <w:rStyle w:val="s1"/>
          <w:b/>
          <w:bCs/>
          <w:sz w:val="28"/>
          <w:szCs w:val="28"/>
          <w:u w:val="single"/>
        </w:rPr>
        <w:t xml:space="preserve"> and Storytelling (LO2 &amp; LO3)</w:t>
      </w:r>
    </w:p>
    <w:p w14:paraId="2B36ACDB" w14:textId="5D86D77B" w:rsidR="00101794" w:rsidRDefault="00ED058E" w:rsidP="00CF216E">
      <w:pPr>
        <w:pStyle w:val="p1"/>
      </w:pPr>
      <w:r w:rsidRPr="00557F79">
        <w:rPr>
          <w:rStyle w:val="s1"/>
        </w:rPr>
        <w:t>Objective</w:t>
      </w:r>
      <w:r>
        <w:rPr>
          <w:rStyle w:val="s1"/>
        </w:rPr>
        <w:t>s.</w:t>
      </w:r>
    </w:p>
    <w:p w14:paraId="53BEF27D" w14:textId="367BBD7F" w:rsidR="00CF216E" w:rsidRPr="00557F79" w:rsidRDefault="00CF216E" w:rsidP="00CF216E">
      <w:pPr>
        <w:pStyle w:val="p1"/>
      </w:pPr>
      <w:r w:rsidRPr="00557F79">
        <w:rPr>
          <w:rStyle w:val="s1"/>
        </w:rPr>
        <w:t xml:space="preserve">This part of the project was all about using Tableau to understand and explain customer churn visually. The main goal was to take the raw data and build individual </w:t>
      </w:r>
      <w:r w:rsidR="00101794" w:rsidRPr="00557F79">
        <w:rPr>
          <w:rStyle w:val="s1"/>
        </w:rPr>
        <w:t>visualizations</w:t>
      </w:r>
      <w:r w:rsidRPr="00557F79">
        <w:rPr>
          <w:rStyle w:val="s1"/>
        </w:rPr>
        <w:t xml:space="preserve"> that highlight key patterns in customer </w:t>
      </w:r>
      <w:r w:rsidR="00101794" w:rsidRPr="00557F79">
        <w:rPr>
          <w:rStyle w:val="s1"/>
        </w:rPr>
        <w:t>behavior</w:t>
      </w:r>
      <w:r w:rsidRPr="00557F79">
        <w:rPr>
          <w:rStyle w:val="s1"/>
        </w:rPr>
        <w:t>. Instead of just looking at numbers, Tableau made it possible to see trends through clear</w:t>
      </w:r>
      <w:r w:rsidR="00101794">
        <w:rPr>
          <w:rStyle w:val="s1"/>
        </w:rPr>
        <w:t xml:space="preserve"> and </w:t>
      </w:r>
      <w:r w:rsidRPr="00557F79">
        <w:rPr>
          <w:rStyle w:val="s1"/>
        </w:rPr>
        <w:t>interactive charts. To make it feel more like a real-world scenario, the testing dataset (customer_churn_dataset-testing.csv) was used for all Tableau work in this chapter. This dataset doesn’t include churn labels, so it was treated like live data where the business needs to explore and interpret customer information to support proactive decisions.</w:t>
      </w:r>
    </w:p>
    <w:p w14:paraId="708AE628" w14:textId="54539C35" w:rsidR="00CF216E" w:rsidRPr="00557F79" w:rsidRDefault="00CF216E" w:rsidP="00CF216E">
      <w:pPr>
        <w:pStyle w:val="p1"/>
      </w:pPr>
      <w:r w:rsidRPr="00101794">
        <w:rPr>
          <w:rStyle w:val="s1"/>
          <w:i/>
          <w:iCs/>
        </w:rPr>
        <w:t>Note:</w:t>
      </w:r>
      <w:r w:rsidRPr="00557F79">
        <w:rPr>
          <w:rStyle w:val="s1"/>
        </w:rPr>
        <w:t xml:space="preserve"> </w:t>
      </w:r>
      <w:proofErr w:type="spellStart"/>
      <w:r w:rsidRPr="00557F79">
        <w:rPr>
          <w:rStyle w:val="s1"/>
        </w:rPr>
        <w:t>TabPy</w:t>
      </w:r>
      <w:proofErr w:type="spellEnd"/>
      <w:r w:rsidRPr="00557F79">
        <w:rPr>
          <w:rStyle w:val="s1"/>
        </w:rPr>
        <w:t xml:space="preserve"> was installed and configured to enable future integration of Python-based predictive models within Tableau. While it was not directly applied in the final </w:t>
      </w:r>
      <w:r w:rsidR="00101794" w:rsidRPr="00557F79">
        <w:rPr>
          <w:rStyle w:val="s1"/>
        </w:rPr>
        <w:t>visualizations</w:t>
      </w:r>
      <w:r w:rsidRPr="00557F79">
        <w:rPr>
          <w:rStyle w:val="s1"/>
        </w:rPr>
        <w:t>, this setup allows for advanced extensions, such as live churn probability scoring or anomaly detection using pre-trained Python models.</w:t>
      </w:r>
    </w:p>
    <w:p w14:paraId="22B9CABF" w14:textId="4CA3D096" w:rsidR="00101794" w:rsidRDefault="00CF216E" w:rsidP="00CF216E">
      <w:pPr>
        <w:pStyle w:val="p3"/>
        <w:rPr>
          <w:rStyle w:val="s1"/>
        </w:rPr>
      </w:pPr>
      <w:r w:rsidRPr="00557F79">
        <w:rPr>
          <w:rStyle w:val="s1"/>
        </w:rPr>
        <w:t>1.</w:t>
      </w:r>
      <w:r w:rsidRPr="00557F79">
        <w:rPr>
          <w:rStyle w:val="apple-tab-span"/>
        </w:rPr>
        <w:t xml:space="preserve"> </w:t>
      </w:r>
      <w:r w:rsidRPr="00557F79">
        <w:rPr>
          <w:rStyle w:val="s1"/>
        </w:rPr>
        <w:t xml:space="preserve">Customer Demographics </w:t>
      </w:r>
      <w:r w:rsidR="00101794" w:rsidRPr="00557F79">
        <w:rPr>
          <w:rStyle w:val="s1"/>
        </w:rPr>
        <w:t>Visualization</w:t>
      </w:r>
      <w:r w:rsidRPr="00557F79">
        <w:rPr>
          <w:rStyle w:val="s1"/>
        </w:rPr>
        <w:t xml:space="preserve">: </w:t>
      </w:r>
    </w:p>
    <w:p w14:paraId="4D78ACB6" w14:textId="759D4B4D" w:rsidR="00CF216E" w:rsidRPr="00557F79" w:rsidRDefault="00CF216E" w:rsidP="00CF216E">
      <w:pPr>
        <w:pStyle w:val="p3"/>
        <w:rPr>
          <w:rStyle w:val="s1"/>
        </w:rPr>
      </w:pPr>
      <w:r w:rsidRPr="00557F79">
        <w:rPr>
          <w:rStyle w:val="s1"/>
        </w:rPr>
        <w:t xml:space="preserve">The first </w:t>
      </w:r>
      <w:r w:rsidR="00101794" w:rsidRPr="00557F79">
        <w:rPr>
          <w:rStyle w:val="s1"/>
        </w:rPr>
        <w:t>visualization</w:t>
      </w:r>
      <w:r w:rsidRPr="00557F79">
        <w:rPr>
          <w:rStyle w:val="s1"/>
        </w:rPr>
        <w:t xml:space="preserve"> focused on demographic information like gender, contract type, and tenure group. A bar chart comparing different contract types showed that most churn was happening among customers on month-to-month contracts. Customers with longer contracts (like one or two years) were more stable. A tenure-based filter was also added to explore churn patterns </w:t>
      </w:r>
      <w:r w:rsidRPr="00557F79">
        <w:rPr>
          <w:rStyle w:val="s1"/>
        </w:rPr>
        <w:lastRenderedPageBreak/>
        <w:t>among short-term versus long-term customers. Gender didn’t seem to have a major impact on churn, suggesting it may not be a strong predictive factor on its own.</w:t>
      </w:r>
    </w:p>
    <w:p w14:paraId="37BBF2CD" w14:textId="169AD8B7" w:rsidR="00CF216E" w:rsidRPr="00557F79" w:rsidRDefault="00CF216E" w:rsidP="00CF216E">
      <w:pPr>
        <w:pStyle w:val="p3"/>
        <w:rPr>
          <w:rStyle w:val="s1"/>
        </w:rPr>
      </w:pPr>
      <w:r w:rsidRPr="00557F79">
        <w:rPr>
          <w:rStyle w:val="s1"/>
        </w:rPr>
        <w:t>Figure 1: Bar chart showing churn distribution by contract type and tenure group (Tableau)</w:t>
      </w:r>
    </w:p>
    <w:p w14:paraId="2CAF50F4" w14:textId="0214F9EF" w:rsidR="00CF216E" w:rsidRPr="00557F79" w:rsidRDefault="00CF216E" w:rsidP="00CF216E">
      <w:pPr>
        <w:pStyle w:val="p3"/>
      </w:pPr>
      <w:r w:rsidRPr="00557F79">
        <w:rPr>
          <w:noProof/>
        </w:rPr>
        <w:drawing>
          <wp:inline distT="0" distB="0" distL="0" distR="0" wp14:anchorId="79C4F3E7" wp14:editId="46C7F16E">
            <wp:extent cx="6136913" cy="3399790"/>
            <wp:effectExtent l="0" t="0" r="0" b="3810"/>
            <wp:docPr id="389059185"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59185" name="Picture 10"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6260981" cy="3468522"/>
                    </a:xfrm>
                    <a:prstGeom prst="rect">
                      <a:avLst/>
                    </a:prstGeom>
                  </pic:spPr>
                </pic:pic>
              </a:graphicData>
            </a:graphic>
          </wp:inline>
        </w:drawing>
      </w:r>
    </w:p>
    <w:p w14:paraId="03F9E4E0" w14:textId="77777777" w:rsidR="00101794" w:rsidRDefault="00101794" w:rsidP="00CF216E">
      <w:pPr>
        <w:pStyle w:val="p3"/>
        <w:rPr>
          <w:rStyle w:val="s1"/>
        </w:rPr>
      </w:pPr>
    </w:p>
    <w:p w14:paraId="07E185A7" w14:textId="7B5B7983" w:rsidR="00CF216E" w:rsidRPr="00557F79" w:rsidRDefault="00CF216E" w:rsidP="00CF216E">
      <w:pPr>
        <w:pStyle w:val="p3"/>
        <w:rPr>
          <w:rStyle w:val="s1"/>
        </w:rPr>
      </w:pPr>
      <w:r w:rsidRPr="00557F79">
        <w:rPr>
          <w:rStyle w:val="s1"/>
        </w:rPr>
        <w:t>2.</w:t>
      </w:r>
      <w:r w:rsidRPr="00557F79">
        <w:rPr>
          <w:rStyle w:val="apple-tab-span"/>
        </w:rPr>
        <w:t xml:space="preserve"> </w:t>
      </w:r>
      <w:r w:rsidRPr="00557F79">
        <w:rPr>
          <w:rStyle w:val="s1"/>
        </w:rPr>
        <w:t xml:space="preserve">Services and </w:t>
      </w:r>
      <w:r w:rsidR="006C4DC0" w:rsidRPr="00557F79">
        <w:rPr>
          <w:rStyle w:val="s1"/>
        </w:rPr>
        <w:t>Behavior</w:t>
      </w:r>
      <w:r w:rsidRPr="00557F79">
        <w:rPr>
          <w:rStyle w:val="s1"/>
        </w:rPr>
        <w:t xml:space="preserve"> </w:t>
      </w:r>
      <w:r w:rsidR="006C4DC0" w:rsidRPr="00557F79">
        <w:rPr>
          <w:rStyle w:val="s1"/>
        </w:rPr>
        <w:t>Visualization</w:t>
      </w:r>
    </w:p>
    <w:p w14:paraId="31F66A7C" w14:textId="1EF1BCCF" w:rsidR="00C053CF" w:rsidRPr="00557F79" w:rsidRDefault="00CF216E" w:rsidP="00CF216E">
      <w:pPr>
        <w:pStyle w:val="p3"/>
        <w:rPr>
          <w:rStyle w:val="s1"/>
        </w:rPr>
      </w:pPr>
      <w:r w:rsidRPr="00557F79">
        <w:rPr>
          <w:rStyle w:val="s1"/>
        </w:rPr>
        <w:t xml:space="preserve">This visual explored how customer </w:t>
      </w:r>
      <w:r w:rsidR="006C4DC0" w:rsidRPr="00557F79">
        <w:rPr>
          <w:rStyle w:val="s1"/>
        </w:rPr>
        <w:t>behavior</w:t>
      </w:r>
      <w:r w:rsidRPr="00557F79">
        <w:rPr>
          <w:rStyle w:val="s1"/>
        </w:rPr>
        <w:t xml:space="preserve"> and service use are connected to churn. A heatmap of support calls showed a clear pattern: the more often a customer contacted support, the more likely they were to churn. </w:t>
      </w:r>
      <w:r w:rsidRPr="00557F79">
        <w:rPr>
          <w:rStyle w:val="s1"/>
        </w:rPr>
        <w:t>Fiber</w:t>
      </w:r>
      <w:r w:rsidRPr="00557F79">
        <w:rPr>
          <w:rStyle w:val="s1"/>
        </w:rPr>
        <w:t xml:space="preserve"> optic internet users also showed higher churn compared to DSL or those with no internet service. A </w:t>
      </w:r>
      <w:r w:rsidR="00704A55" w:rsidRPr="00557F79">
        <w:rPr>
          <w:rStyle w:val="s1"/>
        </w:rPr>
        <w:t>Stacked bar</w:t>
      </w:r>
      <w:r w:rsidR="006C4DC0">
        <w:rPr>
          <w:rStyle w:val="s1"/>
        </w:rPr>
        <w:t xml:space="preserve"> </w:t>
      </w:r>
      <w:r w:rsidRPr="00557F79">
        <w:rPr>
          <w:rStyle w:val="s1"/>
        </w:rPr>
        <w:t>of tenure and monthly charges revealed that customers who paid more but had been with the company for a shorter time tended to churn more.</w:t>
      </w:r>
      <w:r w:rsidRPr="00557F79">
        <w:rPr>
          <w:rStyle w:val="s1"/>
        </w:rPr>
        <w:t xml:space="preserve"> </w:t>
      </w:r>
    </w:p>
    <w:p w14:paraId="589E34B1" w14:textId="151FD757" w:rsidR="00C053CF" w:rsidRPr="00557F79" w:rsidRDefault="00CF216E" w:rsidP="00CF216E">
      <w:pPr>
        <w:pStyle w:val="p3"/>
        <w:rPr>
          <w:rStyle w:val="s1"/>
        </w:rPr>
      </w:pPr>
      <w:r w:rsidRPr="00557F79">
        <w:rPr>
          <w:rStyle w:val="s1"/>
        </w:rPr>
        <w:t>Figure 2</w:t>
      </w:r>
      <w:r w:rsidR="00704A55" w:rsidRPr="00557F79">
        <w:t xml:space="preserve"> </w:t>
      </w:r>
      <w:r w:rsidR="00514853" w:rsidRPr="00514853">
        <w:rPr>
          <w:rFonts w:ascii="-webkit-standard" w:hAnsi="-webkit-standard"/>
          <w:color w:val="000000"/>
        </w:rPr>
        <w:t>Scatter plot showing</w:t>
      </w:r>
      <w:r w:rsidR="00514853" w:rsidRPr="00557F79">
        <w:rPr>
          <w:rStyle w:val="s1"/>
        </w:rPr>
        <w:t xml:space="preserve"> </w:t>
      </w:r>
      <w:r w:rsidRPr="00557F79">
        <w:rPr>
          <w:rStyle w:val="s1"/>
        </w:rPr>
        <w:t>relationship between tenure, monthly charges, and churn status (Tableau)</w:t>
      </w:r>
    </w:p>
    <w:p w14:paraId="01067F0B" w14:textId="4AE9C8CD" w:rsidR="00C053CF" w:rsidRPr="00557F79" w:rsidRDefault="00704A55" w:rsidP="00CF216E">
      <w:pPr>
        <w:pStyle w:val="p3"/>
        <w:rPr>
          <w:rStyle w:val="s1"/>
        </w:rPr>
      </w:pPr>
      <w:r w:rsidRPr="00557F79">
        <w:rPr>
          <w:noProof/>
        </w:rPr>
        <w:lastRenderedPageBreak/>
        <w:drawing>
          <wp:inline distT="0" distB="0" distL="0" distR="0" wp14:anchorId="41DEFBFE" wp14:editId="5101F75B">
            <wp:extent cx="6638290" cy="3277111"/>
            <wp:effectExtent l="0" t="0" r="3810" b="0"/>
            <wp:docPr id="336090701"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90701" name="Picture 13"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7366249" cy="3636481"/>
                    </a:xfrm>
                    <a:prstGeom prst="rect">
                      <a:avLst/>
                    </a:prstGeom>
                  </pic:spPr>
                </pic:pic>
              </a:graphicData>
            </a:graphic>
          </wp:inline>
        </w:drawing>
      </w:r>
    </w:p>
    <w:p w14:paraId="028051A4" w14:textId="384D4D8A" w:rsidR="00704A55" w:rsidRPr="00557F79" w:rsidRDefault="00CF216E" w:rsidP="00CF216E">
      <w:pPr>
        <w:pStyle w:val="p3"/>
      </w:pPr>
      <w:r w:rsidRPr="00557F79">
        <w:rPr>
          <w:rStyle w:val="s1"/>
        </w:rPr>
        <w:t>3.</w:t>
      </w:r>
      <w:r w:rsidRPr="00557F79">
        <w:rPr>
          <w:rStyle w:val="apple-tab-span"/>
        </w:rPr>
        <w:t xml:space="preserve"> </w:t>
      </w:r>
      <w:r w:rsidRPr="00557F79">
        <w:rPr>
          <w:rStyle w:val="s1"/>
        </w:rPr>
        <w:t xml:space="preserve">Additional Churn Insight </w:t>
      </w:r>
      <w:r w:rsidR="006C4DC0" w:rsidRPr="00557F79">
        <w:rPr>
          <w:rStyle w:val="s1"/>
        </w:rPr>
        <w:t>Visualizations</w:t>
      </w:r>
      <w:r w:rsidRPr="00557F79">
        <w:rPr>
          <w:rStyle w:val="s1"/>
        </w:rPr>
        <w:t xml:space="preserve">: </w:t>
      </w:r>
      <w:r w:rsidRPr="00557F79">
        <w:rPr>
          <w:rStyle w:val="s1"/>
        </w:rPr>
        <w:t>To deepen the analysis and support a more meaningful dashboard experience, several more visually diverse insights were created:</w:t>
      </w:r>
    </w:p>
    <w:p w14:paraId="1667049D" w14:textId="0D5C51F3" w:rsidR="00ED058E" w:rsidRDefault="00CF216E" w:rsidP="00CF216E">
      <w:pPr>
        <w:pStyle w:val="p4"/>
        <w:rPr>
          <w:rStyle w:val="s1"/>
        </w:rPr>
      </w:pPr>
      <w:r w:rsidRPr="00557F79">
        <w:rPr>
          <w:rStyle w:val="s1"/>
        </w:rPr>
        <w:t>•</w:t>
      </w:r>
      <w:r w:rsidRPr="00557F79">
        <w:rPr>
          <w:rStyle w:val="apple-tab-span"/>
        </w:rPr>
        <w:t xml:space="preserve"> </w:t>
      </w:r>
      <w:r w:rsidRPr="00557F79">
        <w:rPr>
          <w:rStyle w:val="s2"/>
        </w:rPr>
        <w:t>Churn by Subscription Type:</w:t>
      </w:r>
      <w:r w:rsidRPr="00557F79">
        <w:rPr>
          <w:rStyle w:val="s1"/>
        </w:rPr>
        <w:t xml:space="preserve"> </w:t>
      </w:r>
      <w:r w:rsidR="00736F22" w:rsidRPr="00736F22">
        <w:rPr>
          <w:rFonts w:ascii="-webkit-standard" w:hAnsi="-webkit-standard"/>
          <w:color w:val="000000"/>
        </w:rPr>
        <w:t xml:space="preserve">A scatter plot was created to </w:t>
      </w:r>
      <w:r w:rsidR="00736F22" w:rsidRPr="00736F22">
        <w:rPr>
          <w:rFonts w:ascii="-webkit-standard" w:hAnsi="-webkit-standard"/>
          <w:color w:val="000000"/>
        </w:rPr>
        <w:t>visualize</w:t>
      </w:r>
      <w:r w:rsidR="00736F22" w:rsidRPr="00557F79">
        <w:rPr>
          <w:rStyle w:val="s1"/>
        </w:rPr>
        <w:t xml:space="preserve"> </w:t>
      </w:r>
      <w:r w:rsidRPr="00557F79">
        <w:rPr>
          <w:rStyle w:val="s1"/>
        </w:rPr>
        <w:t>was used to show churn rates across service bundles such as “Internet only”, “Internet + Phone”, or full packages. This made it easier to see the proportion of churn within each subscription category.</w:t>
      </w:r>
    </w:p>
    <w:p w14:paraId="15CBA9D9" w14:textId="561F7A19" w:rsidR="00ED058E" w:rsidRPr="00557F79" w:rsidRDefault="00ED058E" w:rsidP="00CF216E">
      <w:pPr>
        <w:pStyle w:val="p4"/>
        <w:rPr>
          <w:rStyle w:val="s1"/>
        </w:rPr>
      </w:pPr>
      <w:r>
        <w:rPr>
          <w:rStyle w:val="s1"/>
        </w:rPr>
        <w:t>Fig3</w:t>
      </w:r>
    </w:p>
    <w:p w14:paraId="5538330B" w14:textId="72C58E36" w:rsidR="00CF216E" w:rsidRPr="00557F79" w:rsidRDefault="00C053CF" w:rsidP="00CF216E">
      <w:pPr>
        <w:pStyle w:val="p4"/>
      </w:pPr>
      <w:r w:rsidRPr="00557F79">
        <w:rPr>
          <w:noProof/>
        </w:rPr>
        <w:drawing>
          <wp:inline distT="0" distB="0" distL="0" distR="0" wp14:anchorId="1FED9432" wp14:editId="482AFADC">
            <wp:extent cx="5939010" cy="3111415"/>
            <wp:effectExtent l="0" t="0" r="5080" b="635"/>
            <wp:docPr id="2030766052" name="Picture 1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66052" name="Picture 15" descr="A screenshot of a computer screen&#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185431" cy="3240514"/>
                    </a:xfrm>
                    <a:prstGeom prst="rect">
                      <a:avLst/>
                    </a:prstGeom>
                  </pic:spPr>
                </pic:pic>
              </a:graphicData>
            </a:graphic>
          </wp:inline>
        </w:drawing>
      </w:r>
    </w:p>
    <w:p w14:paraId="680B09AE" w14:textId="063DDAC6" w:rsidR="00CF216E" w:rsidRPr="00557F79" w:rsidRDefault="00CF216E" w:rsidP="00CF216E">
      <w:pPr>
        <w:pStyle w:val="p4"/>
      </w:pPr>
      <w:r w:rsidRPr="00557F79">
        <w:rPr>
          <w:rStyle w:val="s1"/>
        </w:rPr>
        <w:lastRenderedPageBreak/>
        <w:t>•</w:t>
      </w:r>
      <w:r w:rsidRPr="00557F79">
        <w:rPr>
          <w:rStyle w:val="apple-tab-span"/>
        </w:rPr>
        <w:t xml:space="preserve"> </w:t>
      </w:r>
      <w:r w:rsidRPr="00557F79">
        <w:rPr>
          <w:rStyle w:val="s2"/>
        </w:rPr>
        <w:t>Payment Delay vs. Churn:</w:t>
      </w:r>
      <w:r w:rsidRPr="00557F79">
        <w:rPr>
          <w:rStyle w:val="s1"/>
        </w:rPr>
        <w:t xml:space="preserve"> A </w:t>
      </w:r>
      <w:r w:rsidR="006F0B39" w:rsidRPr="006F0B39">
        <w:rPr>
          <w:rStyle w:val="Strong"/>
          <w:b w:val="0"/>
          <w:bCs w:val="0"/>
          <w:color w:val="000000"/>
        </w:rPr>
        <w:t>Box-and-whisker</w:t>
      </w:r>
      <w:r w:rsidR="006F0B39">
        <w:rPr>
          <w:rStyle w:val="Strong"/>
          <w:color w:val="000000"/>
        </w:rPr>
        <w:t xml:space="preserve"> </w:t>
      </w:r>
      <w:r w:rsidRPr="00557F79">
        <w:rPr>
          <w:rStyle w:val="s1"/>
        </w:rPr>
        <w:t>plot was used to compare payment delays between churned and retained customers. This visual highlighted that customers who experienced longer payment delays were more likely to leave the service.</w:t>
      </w:r>
    </w:p>
    <w:p w14:paraId="0A7F4C81" w14:textId="5262910C" w:rsidR="00CF216E" w:rsidRPr="00557F79" w:rsidRDefault="00CF216E" w:rsidP="00CF216E">
      <w:pPr>
        <w:pStyle w:val="p4"/>
      </w:pPr>
      <w:r w:rsidRPr="00557F79">
        <w:rPr>
          <w:rStyle w:val="s1"/>
        </w:rPr>
        <w:t>•</w:t>
      </w:r>
      <w:r w:rsidRPr="00557F79">
        <w:rPr>
          <w:rStyle w:val="apple-tab-span"/>
        </w:rPr>
        <w:t xml:space="preserve"> </w:t>
      </w:r>
      <w:r w:rsidRPr="00557F79">
        <w:rPr>
          <w:rStyle w:val="s2"/>
        </w:rPr>
        <w:t>Tenure Group vs. Churn:</w:t>
      </w:r>
      <w:r w:rsidRPr="00557F79">
        <w:rPr>
          <w:rStyle w:val="s1"/>
        </w:rPr>
        <w:t xml:space="preserve"> A tree map was created using calculated tenure groups (0–12 months, 13–24 months, and 25+ months) to </w:t>
      </w:r>
      <w:r w:rsidR="006C4DC0" w:rsidRPr="00557F79">
        <w:rPr>
          <w:rStyle w:val="s1"/>
        </w:rPr>
        <w:t>visualize</w:t>
      </w:r>
      <w:r w:rsidRPr="00557F79">
        <w:rPr>
          <w:rStyle w:val="s1"/>
        </w:rPr>
        <w:t xml:space="preserve"> churn risk based on customer lifecycle stages. This helped reinforce the insight that newer customers were more likely to churn.</w:t>
      </w:r>
    </w:p>
    <w:p w14:paraId="41E1E575" w14:textId="77777777" w:rsidR="006C4DC0" w:rsidRDefault="006C4DC0" w:rsidP="00CF216E">
      <w:pPr>
        <w:pStyle w:val="p3"/>
        <w:rPr>
          <w:rStyle w:val="s1"/>
        </w:rPr>
      </w:pPr>
    </w:p>
    <w:p w14:paraId="52B4F56E" w14:textId="0FFEED4A" w:rsidR="00CF216E" w:rsidRPr="00557F79" w:rsidRDefault="00CF216E" w:rsidP="00CF216E">
      <w:pPr>
        <w:pStyle w:val="p3"/>
      </w:pPr>
      <w:r w:rsidRPr="00557F79">
        <w:rPr>
          <w:rStyle w:val="s1"/>
        </w:rPr>
        <w:t>4.</w:t>
      </w:r>
      <w:r w:rsidRPr="00557F79">
        <w:rPr>
          <w:rStyle w:val="apple-tab-span"/>
        </w:rPr>
        <w:t xml:space="preserve"> </w:t>
      </w:r>
      <w:r w:rsidRPr="00557F79">
        <w:rPr>
          <w:rStyle w:val="s1"/>
        </w:rPr>
        <w:t>Interactive Dashboard and Story Creation</w:t>
      </w:r>
    </w:p>
    <w:p w14:paraId="24B71904" w14:textId="77777777" w:rsidR="00CF216E" w:rsidRPr="00557F79" w:rsidRDefault="00CF216E" w:rsidP="00CF216E">
      <w:pPr>
        <w:pStyle w:val="p1"/>
      </w:pPr>
      <w:r w:rsidRPr="00557F79">
        <w:rPr>
          <w:rStyle w:val="s1"/>
        </w:rPr>
        <w:t>After building the individual charts, an interactive dashboard was created to combine them into one view with filters and interactivity. This helped present the visual insights in a format suitable for business analysis. Tableau’s Story feature was also used to walk users through a step-by-step explanation:</w:t>
      </w:r>
    </w:p>
    <w:p w14:paraId="1F47720B" w14:textId="77777777" w:rsidR="00CF216E" w:rsidRPr="00557F79" w:rsidRDefault="00CF216E" w:rsidP="00CF216E">
      <w:pPr>
        <w:pStyle w:val="p3"/>
      </w:pPr>
      <w:r w:rsidRPr="00557F79">
        <w:rPr>
          <w:rStyle w:val="s1"/>
        </w:rPr>
        <w:t>1.</w:t>
      </w:r>
      <w:r w:rsidRPr="00557F79">
        <w:rPr>
          <w:rStyle w:val="apple-tab-span"/>
        </w:rPr>
        <w:t xml:space="preserve"> </w:t>
      </w:r>
      <w:r w:rsidRPr="00557F79">
        <w:rPr>
          <w:rStyle w:val="s1"/>
        </w:rPr>
        <w:t>Introduction to churn and business impact</w:t>
      </w:r>
    </w:p>
    <w:p w14:paraId="12EED455" w14:textId="77777777" w:rsidR="00CF216E" w:rsidRPr="00557F79" w:rsidRDefault="00CF216E" w:rsidP="00CF216E">
      <w:pPr>
        <w:pStyle w:val="p3"/>
      </w:pPr>
      <w:r w:rsidRPr="00557F79">
        <w:rPr>
          <w:rStyle w:val="s1"/>
        </w:rPr>
        <w:t>2.</w:t>
      </w:r>
      <w:r w:rsidRPr="00557F79">
        <w:rPr>
          <w:rStyle w:val="apple-tab-span"/>
        </w:rPr>
        <w:t xml:space="preserve"> </w:t>
      </w:r>
      <w:r w:rsidRPr="00557F79">
        <w:rPr>
          <w:rStyle w:val="s1"/>
        </w:rPr>
        <w:t>Breakdown by customer type</w:t>
      </w:r>
    </w:p>
    <w:p w14:paraId="6F548D87" w14:textId="0328EAEB" w:rsidR="00CF216E" w:rsidRPr="00557F79" w:rsidRDefault="00CF216E" w:rsidP="00CF216E">
      <w:pPr>
        <w:pStyle w:val="p3"/>
      </w:pPr>
      <w:r w:rsidRPr="00557F79">
        <w:rPr>
          <w:rStyle w:val="s1"/>
        </w:rPr>
        <w:t>3.</w:t>
      </w:r>
      <w:r w:rsidRPr="00557F79">
        <w:rPr>
          <w:rStyle w:val="apple-tab-span"/>
        </w:rPr>
        <w:t xml:space="preserve"> </w:t>
      </w:r>
      <w:r w:rsidRPr="00557F79">
        <w:rPr>
          <w:rStyle w:val="s1"/>
        </w:rPr>
        <w:t xml:space="preserve">Service and </w:t>
      </w:r>
      <w:r w:rsidR="00ED058E" w:rsidRPr="00557F79">
        <w:rPr>
          <w:rStyle w:val="s1"/>
        </w:rPr>
        <w:t>behavioral</w:t>
      </w:r>
      <w:r w:rsidRPr="00557F79">
        <w:rPr>
          <w:rStyle w:val="s1"/>
        </w:rPr>
        <w:t xml:space="preserve"> factors</w:t>
      </w:r>
    </w:p>
    <w:p w14:paraId="19C66D48" w14:textId="77777777" w:rsidR="00CF216E" w:rsidRPr="00557F79" w:rsidRDefault="00CF216E" w:rsidP="00CF216E">
      <w:pPr>
        <w:pStyle w:val="p3"/>
      </w:pPr>
      <w:r w:rsidRPr="00557F79">
        <w:rPr>
          <w:rStyle w:val="s1"/>
        </w:rPr>
        <w:t>4.</w:t>
      </w:r>
      <w:r w:rsidRPr="00557F79">
        <w:rPr>
          <w:rStyle w:val="apple-tab-span"/>
        </w:rPr>
        <w:t xml:space="preserve"> </w:t>
      </w:r>
      <w:r w:rsidRPr="00557F79">
        <w:rPr>
          <w:rStyle w:val="s1"/>
        </w:rPr>
        <w:t>Suggested areas for action</w:t>
      </w:r>
    </w:p>
    <w:p w14:paraId="3F507F24" w14:textId="77777777" w:rsidR="006C4DC0" w:rsidRDefault="006C4DC0" w:rsidP="00CF216E">
      <w:pPr>
        <w:pStyle w:val="p1"/>
        <w:rPr>
          <w:rStyle w:val="s1"/>
        </w:rPr>
      </w:pPr>
    </w:p>
    <w:p w14:paraId="7CEA9D3F" w14:textId="2A635213" w:rsidR="00CF216E" w:rsidRPr="00557F79" w:rsidRDefault="00CF216E" w:rsidP="00CF216E">
      <w:pPr>
        <w:pStyle w:val="p1"/>
      </w:pPr>
      <w:r w:rsidRPr="00557F79">
        <w:rPr>
          <w:rStyle w:val="s1"/>
        </w:rPr>
        <w:t>This storytelling approach allowed the findings to be shared in a clear and business-friendly way.</w:t>
      </w:r>
    </w:p>
    <w:p w14:paraId="15488E10" w14:textId="551E4FA1" w:rsidR="00AD6230" w:rsidRPr="00557F79" w:rsidRDefault="00AD6230" w:rsidP="00CF216E">
      <w:pPr>
        <w:pStyle w:val="p1"/>
      </w:pPr>
      <w:r w:rsidRPr="00557F79">
        <w:rPr>
          <w:noProof/>
        </w:rPr>
        <w:lastRenderedPageBreak/>
        <w:drawing>
          <wp:inline distT="0" distB="0" distL="0" distR="0" wp14:anchorId="06E1C921" wp14:editId="265F2B38">
            <wp:extent cx="5943600" cy="3919855"/>
            <wp:effectExtent l="0" t="0" r="0" b="4445"/>
            <wp:docPr id="1929888407" name="Picture 16"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88407" name="Picture 16" descr="A screenshot of a data&#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43600" cy="3919855"/>
                    </a:xfrm>
                    <a:prstGeom prst="rect">
                      <a:avLst/>
                    </a:prstGeom>
                  </pic:spPr>
                </pic:pic>
              </a:graphicData>
            </a:graphic>
          </wp:inline>
        </w:drawing>
      </w:r>
    </w:p>
    <w:p w14:paraId="1D3B8DB0" w14:textId="77777777" w:rsidR="00BA413E" w:rsidRPr="00557F79" w:rsidRDefault="00BA413E" w:rsidP="00BA413E">
      <w:pPr>
        <w:pStyle w:val="p1"/>
        <w:rPr>
          <w:rStyle w:val="s1"/>
        </w:rPr>
      </w:pPr>
      <w:r w:rsidRPr="00557F79">
        <w:rPr>
          <w:rStyle w:val="s1"/>
        </w:rPr>
        <w:t>Figure 4: Interactive dashboard and story view created in Tableau</w:t>
      </w:r>
    </w:p>
    <w:p w14:paraId="15F0EB6C" w14:textId="77777777" w:rsidR="00CF216E" w:rsidRPr="00557F79" w:rsidRDefault="00CF216E" w:rsidP="00CF216E">
      <w:pPr>
        <w:pStyle w:val="p2"/>
      </w:pPr>
    </w:p>
    <w:p w14:paraId="56845424" w14:textId="77777777" w:rsidR="00CF216E" w:rsidRPr="00557F79" w:rsidRDefault="00CF216E" w:rsidP="00CF216E">
      <w:pPr>
        <w:pStyle w:val="p1"/>
      </w:pPr>
      <w:r w:rsidRPr="00557F79">
        <w:rPr>
          <w:rStyle w:val="s1"/>
        </w:rPr>
        <w:t>Key Takeaways</w:t>
      </w:r>
    </w:p>
    <w:p w14:paraId="2D9CD4FA" w14:textId="77777777" w:rsidR="00CF216E" w:rsidRPr="00557F79" w:rsidRDefault="00CF216E" w:rsidP="00CF216E">
      <w:pPr>
        <w:pStyle w:val="p4"/>
      </w:pPr>
      <w:r w:rsidRPr="00557F79">
        <w:rPr>
          <w:rStyle w:val="s1"/>
        </w:rPr>
        <w:t>•</w:t>
      </w:r>
      <w:r w:rsidRPr="00557F79">
        <w:rPr>
          <w:rStyle w:val="apple-tab-span"/>
        </w:rPr>
        <w:t xml:space="preserve"> </w:t>
      </w:r>
      <w:r w:rsidRPr="00557F79">
        <w:rPr>
          <w:rStyle w:val="s1"/>
        </w:rPr>
        <w:t>Customers on month-to-month contracts are more likely to churn.</w:t>
      </w:r>
    </w:p>
    <w:p w14:paraId="74A343DF" w14:textId="08AE008F" w:rsidR="00CF216E" w:rsidRPr="00557F79" w:rsidRDefault="00CF216E" w:rsidP="00CF216E">
      <w:pPr>
        <w:pStyle w:val="p4"/>
      </w:pPr>
      <w:r w:rsidRPr="00557F79">
        <w:rPr>
          <w:rStyle w:val="s1"/>
        </w:rPr>
        <w:t>•</w:t>
      </w:r>
      <w:r w:rsidRPr="00557F79">
        <w:rPr>
          <w:rStyle w:val="apple-tab-span"/>
        </w:rPr>
        <w:t xml:space="preserve"> </w:t>
      </w:r>
      <w:r w:rsidR="006C4DC0" w:rsidRPr="00557F79">
        <w:rPr>
          <w:rStyle w:val="s1"/>
        </w:rPr>
        <w:t>Fiber</w:t>
      </w:r>
      <w:r w:rsidRPr="00557F79">
        <w:rPr>
          <w:rStyle w:val="s1"/>
        </w:rPr>
        <w:t xml:space="preserve"> optic users tend to churn more than DSL users.</w:t>
      </w:r>
    </w:p>
    <w:p w14:paraId="366FC609" w14:textId="77777777" w:rsidR="00CF216E" w:rsidRPr="00557F79" w:rsidRDefault="00CF216E" w:rsidP="00CF216E">
      <w:pPr>
        <w:pStyle w:val="p4"/>
      </w:pPr>
      <w:r w:rsidRPr="00557F79">
        <w:rPr>
          <w:rStyle w:val="s1"/>
        </w:rPr>
        <w:t>•</w:t>
      </w:r>
      <w:r w:rsidRPr="00557F79">
        <w:rPr>
          <w:rStyle w:val="apple-tab-span"/>
        </w:rPr>
        <w:t xml:space="preserve"> </w:t>
      </w:r>
      <w:r w:rsidRPr="00557F79">
        <w:rPr>
          <w:rStyle w:val="s1"/>
        </w:rPr>
        <w:t>Churn is higher among short-tenure, high-paying customers, especially those with frequent support interactions.</w:t>
      </w:r>
    </w:p>
    <w:p w14:paraId="790D2334" w14:textId="4E15839F" w:rsidR="00CF216E" w:rsidRPr="00557F79" w:rsidRDefault="00CF216E" w:rsidP="00CF216E">
      <w:pPr>
        <w:pStyle w:val="p4"/>
      </w:pPr>
      <w:r w:rsidRPr="00557F79">
        <w:rPr>
          <w:rStyle w:val="s1"/>
        </w:rPr>
        <w:t>•</w:t>
      </w:r>
      <w:r w:rsidRPr="00557F79">
        <w:rPr>
          <w:rStyle w:val="apple-tab-span"/>
        </w:rPr>
        <w:t xml:space="preserve"> </w:t>
      </w:r>
      <w:r w:rsidRPr="00557F79">
        <w:rPr>
          <w:rStyle w:val="s1"/>
        </w:rPr>
        <w:t xml:space="preserve">Subscription type, payment </w:t>
      </w:r>
      <w:r w:rsidR="006C4DC0" w:rsidRPr="00557F79">
        <w:rPr>
          <w:rStyle w:val="s1"/>
        </w:rPr>
        <w:t>behavior</w:t>
      </w:r>
      <w:r w:rsidRPr="00557F79">
        <w:rPr>
          <w:rStyle w:val="s1"/>
        </w:rPr>
        <w:t>, and tenure groupings reveal deeper churn risk profiles.</w:t>
      </w:r>
    </w:p>
    <w:p w14:paraId="080C7D3A" w14:textId="77777777" w:rsidR="00CF216E" w:rsidRPr="00557F79" w:rsidRDefault="00CF216E" w:rsidP="00CF216E">
      <w:pPr>
        <w:pStyle w:val="p2"/>
      </w:pPr>
    </w:p>
    <w:p w14:paraId="10FEA889" w14:textId="14944173" w:rsidR="006C4DC0" w:rsidRDefault="00CF216E" w:rsidP="00CF216E">
      <w:pPr>
        <w:pStyle w:val="p1"/>
      </w:pPr>
      <w:proofErr w:type="gramStart"/>
      <w:r w:rsidRPr="00557F79">
        <w:rPr>
          <w:rStyle w:val="s1"/>
        </w:rPr>
        <w:t>Reflection</w:t>
      </w:r>
      <w:r w:rsidR="006C4DC0">
        <w:rPr>
          <w:rStyle w:val="s1"/>
        </w:rPr>
        <w:t>;</w:t>
      </w:r>
      <w:proofErr w:type="gramEnd"/>
    </w:p>
    <w:p w14:paraId="66414F8B" w14:textId="4DDB13EA" w:rsidR="00973642" w:rsidRDefault="00973642" w:rsidP="00973642">
      <w:pPr>
        <w:pStyle w:val="NormalWeb"/>
        <w:rPr>
          <w:color w:val="000000"/>
        </w:rPr>
      </w:pPr>
      <w:r>
        <w:rPr>
          <w:color w:val="000000"/>
        </w:rPr>
        <w:t xml:space="preserve">Creating the </w:t>
      </w:r>
      <w:r>
        <w:rPr>
          <w:color w:val="000000"/>
        </w:rPr>
        <w:t>visualizations</w:t>
      </w:r>
      <w:r>
        <w:rPr>
          <w:color w:val="000000"/>
        </w:rPr>
        <w:t xml:space="preserve"> first helped to explore and understand the data before moving into a full dashboard. Tableau’s tools — such as </w:t>
      </w:r>
      <w:proofErr w:type="spellStart"/>
      <w:r>
        <w:rPr>
          <w:color w:val="000000"/>
        </w:rPr>
        <w:t>colour</w:t>
      </w:r>
      <w:proofErr w:type="spellEnd"/>
      <w:r>
        <w:rPr>
          <w:color w:val="000000"/>
        </w:rPr>
        <w:t xml:space="preserve">-coding, filters, and the Story feature — made it easier to turn raw churn data into a clear, business-friendly narrative. Each chart was brought together into an interactive dashboard that included filters for contract type, tenure group, and </w:t>
      </w:r>
      <w:r>
        <w:rPr>
          <w:color w:val="000000"/>
        </w:rPr>
        <w:lastRenderedPageBreak/>
        <w:t>churn status, allowing users to interact with the data in real time and explore patterns on their own terms.</w:t>
      </w:r>
    </w:p>
    <w:p w14:paraId="72956C46" w14:textId="77777777" w:rsidR="00973642" w:rsidRDefault="00973642" w:rsidP="00973642">
      <w:pPr>
        <w:pStyle w:val="NormalWeb"/>
        <w:rPr>
          <w:color w:val="000000"/>
        </w:rPr>
      </w:pPr>
      <w:r>
        <w:rPr>
          <w:color w:val="000000"/>
        </w:rPr>
        <w:t>Even without Python modelling embedded in Tableau, the visuals alone added strong value by making key customer trends easier to interpret. If deployed in a real business setting, this dashboard could be refreshed weekly using updated customer data to support ongoing churn monitoring and proactive decision-making.</w:t>
      </w:r>
    </w:p>
    <w:p w14:paraId="593CDC2E" w14:textId="77777777" w:rsidR="00973642" w:rsidRPr="00973642" w:rsidRDefault="00973642" w:rsidP="00973642">
      <w:pPr>
        <w:pStyle w:val="Heading2"/>
        <w:rPr>
          <w:rFonts w:ascii="Times New Roman" w:hAnsi="Times New Roman"/>
          <w:i w:val="0"/>
          <w:iCs w:val="0"/>
          <w:color w:val="000000"/>
          <w:sz w:val="36"/>
          <w:szCs w:val="36"/>
        </w:rPr>
      </w:pPr>
      <w:r w:rsidRPr="00973642">
        <w:rPr>
          <w:rStyle w:val="Strong"/>
          <w:rFonts w:ascii="Times New Roman" w:hAnsi="Times New Roman"/>
          <w:b/>
          <w:bCs/>
          <w:i w:val="0"/>
          <w:iCs w:val="0"/>
          <w:color w:val="000000"/>
        </w:rPr>
        <w:t>Conclusion</w:t>
      </w:r>
    </w:p>
    <w:p w14:paraId="0ED7AB74" w14:textId="21DD4655" w:rsidR="00973642" w:rsidRDefault="00973642" w:rsidP="00973642">
      <w:pPr>
        <w:pStyle w:val="NormalWeb"/>
        <w:rPr>
          <w:color w:val="000000"/>
        </w:rPr>
      </w:pPr>
      <w:r>
        <w:rPr>
          <w:color w:val="000000"/>
        </w:rPr>
        <w:t xml:space="preserve">This project demonstrates how machine learning and data </w:t>
      </w:r>
      <w:r>
        <w:rPr>
          <w:color w:val="000000"/>
        </w:rPr>
        <w:t>visualization</w:t>
      </w:r>
      <w:r>
        <w:rPr>
          <w:color w:val="000000"/>
        </w:rPr>
        <w:t xml:space="preserve"> can work together to uncover churn risks and support business strategy. By applying predictive models to real-world customer data and using tools like Python and Tableau, it was possible to explore, explain, and communicate patterns in customer </w:t>
      </w:r>
      <w:r>
        <w:rPr>
          <w:color w:val="000000"/>
        </w:rPr>
        <w:t>behavior</w:t>
      </w:r>
      <w:r>
        <w:rPr>
          <w:color w:val="000000"/>
        </w:rPr>
        <w:t xml:space="preserve"> that could help reduce churn.</w:t>
      </w:r>
    </w:p>
    <w:p w14:paraId="02D93359" w14:textId="77777777" w:rsidR="00973642" w:rsidRDefault="00973642" w:rsidP="00973642">
      <w:pPr>
        <w:pStyle w:val="NormalWeb"/>
        <w:rPr>
          <w:color w:val="000000"/>
        </w:rPr>
      </w:pPr>
      <w:r>
        <w:rPr>
          <w:color w:val="000000"/>
        </w:rPr>
        <w:t>From model training and evaluation to building interactive dashboards, each step contributed to making the insights both technical and accessible. The project not only highlighted the value of predictive analytics but also showed how visual storytelling can support better decision-making in real business contexts</w:t>
      </w:r>
    </w:p>
    <w:p w14:paraId="45442F75" w14:textId="77777777" w:rsidR="00973642" w:rsidRDefault="00973642" w:rsidP="00973642">
      <w:pPr>
        <w:pStyle w:val="NormalWeb"/>
        <w:rPr>
          <w:color w:val="000000"/>
        </w:rPr>
      </w:pPr>
    </w:p>
    <w:p w14:paraId="229C8C0B" w14:textId="77777777" w:rsidR="00973642" w:rsidRDefault="00973642" w:rsidP="00036BB3">
      <w:pPr>
        <w:pStyle w:val="NormalWeb"/>
        <w:rPr>
          <w:b/>
          <w:bCs/>
          <w:color w:val="000000"/>
          <w:sz w:val="28"/>
          <w:szCs w:val="28"/>
        </w:rPr>
      </w:pPr>
    </w:p>
    <w:p w14:paraId="74C9F5D1" w14:textId="6897CCE6" w:rsidR="00036BB3" w:rsidRPr="006C4DC0" w:rsidRDefault="00036BB3" w:rsidP="00036BB3">
      <w:pPr>
        <w:pStyle w:val="NormalWeb"/>
        <w:rPr>
          <w:b/>
          <w:bCs/>
          <w:color w:val="000000"/>
          <w:sz w:val="28"/>
          <w:szCs w:val="28"/>
        </w:rPr>
      </w:pPr>
      <w:r w:rsidRPr="006C4DC0">
        <w:rPr>
          <w:b/>
          <w:bCs/>
          <w:color w:val="000000"/>
          <w:sz w:val="28"/>
          <w:szCs w:val="28"/>
        </w:rPr>
        <w:t>CHAPTER FOUR: Prescriptive Analytics and Business Recommendations (LO3)</w:t>
      </w:r>
    </w:p>
    <w:p w14:paraId="02E83BD4" w14:textId="4C82D8E8" w:rsidR="00036BB3" w:rsidRPr="00557F79" w:rsidRDefault="00036BB3" w:rsidP="00036BB3">
      <w:pPr>
        <w:pStyle w:val="NormalWeb"/>
        <w:rPr>
          <w:color w:val="000000"/>
        </w:rPr>
      </w:pPr>
      <w:proofErr w:type="gramStart"/>
      <w:r w:rsidRPr="00557F79">
        <w:rPr>
          <w:color w:val="000000"/>
        </w:rPr>
        <w:t>Objective</w:t>
      </w:r>
      <w:r w:rsidR="006C4DC0">
        <w:rPr>
          <w:color w:val="000000"/>
        </w:rPr>
        <w:t>s;</w:t>
      </w:r>
      <w:proofErr w:type="gramEnd"/>
    </w:p>
    <w:p w14:paraId="224BF2E2" w14:textId="77777777" w:rsidR="00036BB3" w:rsidRPr="00557F79" w:rsidRDefault="00036BB3" w:rsidP="00036BB3">
      <w:pPr>
        <w:pStyle w:val="NormalWeb"/>
        <w:rPr>
          <w:color w:val="000000"/>
        </w:rPr>
      </w:pPr>
      <w:r w:rsidRPr="00557F79">
        <w:rPr>
          <w:color w:val="000000"/>
        </w:rPr>
        <w:t xml:space="preserve">This final chapter focuses on using the machine learning results and Tableau insights to give clear, data-backed recommendations that could </w:t>
      </w:r>
      <w:proofErr w:type="gramStart"/>
      <w:r w:rsidRPr="00557F79">
        <w:rPr>
          <w:color w:val="000000"/>
        </w:rPr>
        <w:t>actually help</w:t>
      </w:r>
      <w:proofErr w:type="gramEnd"/>
      <w:r w:rsidRPr="00557F79">
        <w:rPr>
          <w:color w:val="000000"/>
        </w:rPr>
        <w:t xml:space="preserve"> reduce customer churn. The goal here wasn’t just to find patterns, but to use them to suggest real actions a company could take to keep more customers.</w:t>
      </w:r>
    </w:p>
    <w:p w14:paraId="56B18ACA" w14:textId="77777777" w:rsidR="00036BB3" w:rsidRPr="00557F79" w:rsidRDefault="00036BB3" w:rsidP="00036BB3">
      <w:pPr>
        <w:pStyle w:val="NormalWeb"/>
        <w:numPr>
          <w:ilvl w:val="0"/>
          <w:numId w:val="14"/>
        </w:numPr>
        <w:rPr>
          <w:color w:val="000000"/>
        </w:rPr>
      </w:pPr>
      <w:r w:rsidRPr="00557F79">
        <w:rPr>
          <w:color w:val="000000"/>
        </w:rPr>
        <w:t>Intervening Early with At-Risk Customers</w:t>
      </w:r>
    </w:p>
    <w:p w14:paraId="74264B2F" w14:textId="5F45091B" w:rsidR="00036BB3" w:rsidRPr="00557F79" w:rsidRDefault="00036BB3" w:rsidP="00036BB3">
      <w:pPr>
        <w:pStyle w:val="NormalWeb"/>
        <w:rPr>
          <w:color w:val="000000"/>
        </w:rPr>
      </w:pPr>
      <w:r w:rsidRPr="00557F79">
        <w:rPr>
          <w:color w:val="000000"/>
        </w:rPr>
        <w:t xml:space="preserve">One of the biggest patterns found was that customers with short tenure (less than 12 months) and high monthly charges were more likely to churn. These customers should be targeted early with welcome incentives, loyalty perks, or </w:t>
      </w:r>
      <w:r w:rsidR="006C4DC0" w:rsidRPr="00557F79">
        <w:rPr>
          <w:color w:val="000000"/>
        </w:rPr>
        <w:t>personalized</w:t>
      </w:r>
      <w:r w:rsidRPr="00557F79">
        <w:rPr>
          <w:color w:val="000000"/>
        </w:rPr>
        <w:t xml:space="preserve"> support. Even something as simple as a check-in message or discount offer within the first few months could make a big difference. This aligns with McKinney (2022), who highlights the power of data to drive timely, targeted action.</w:t>
      </w:r>
    </w:p>
    <w:p w14:paraId="7C1F482D" w14:textId="77777777" w:rsidR="00036BB3" w:rsidRPr="00557F79" w:rsidRDefault="00036BB3" w:rsidP="00036BB3">
      <w:pPr>
        <w:pStyle w:val="NormalWeb"/>
        <w:numPr>
          <w:ilvl w:val="0"/>
          <w:numId w:val="15"/>
        </w:numPr>
        <w:rPr>
          <w:color w:val="000000"/>
        </w:rPr>
      </w:pPr>
      <w:r w:rsidRPr="00557F79">
        <w:rPr>
          <w:color w:val="000000"/>
        </w:rPr>
        <w:t>Rethinking Month-to-Month Contracts</w:t>
      </w:r>
    </w:p>
    <w:p w14:paraId="5720DB29" w14:textId="77777777" w:rsidR="00036BB3" w:rsidRPr="00557F79" w:rsidRDefault="00036BB3" w:rsidP="00036BB3">
      <w:pPr>
        <w:pStyle w:val="NormalWeb"/>
        <w:rPr>
          <w:color w:val="000000"/>
        </w:rPr>
      </w:pPr>
      <w:r w:rsidRPr="00557F79">
        <w:rPr>
          <w:color w:val="000000"/>
        </w:rPr>
        <w:lastRenderedPageBreak/>
        <w:t xml:space="preserve">From the Tableau dashboards, it was clear that most churn came from customers on month-to-month contracts. While this type of plan offers flexibility, it also makes it easier for customers to leave without consequences. One way to reduce churn is by promoting longer-term contracts with added value (e.g. discounts, premium features). According to </w:t>
      </w:r>
      <w:proofErr w:type="spellStart"/>
      <w:r w:rsidRPr="00557F79">
        <w:rPr>
          <w:color w:val="000000"/>
        </w:rPr>
        <w:t>Alpaydin</w:t>
      </w:r>
      <w:proofErr w:type="spellEnd"/>
      <w:r w:rsidRPr="00557F79">
        <w:rPr>
          <w:color w:val="000000"/>
        </w:rPr>
        <w:t xml:space="preserve"> (2020), this is where predictive models can be used to target the right people with the right offers, increasing retention.</w:t>
      </w:r>
    </w:p>
    <w:p w14:paraId="228494A1" w14:textId="77777777" w:rsidR="00036BB3" w:rsidRPr="00557F79" w:rsidRDefault="00036BB3" w:rsidP="00036BB3">
      <w:pPr>
        <w:pStyle w:val="NormalWeb"/>
        <w:numPr>
          <w:ilvl w:val="0"/>
          <w:numId w:val="16"/>
        </w:numPr>
        <w:rPr>
          <w:color w:val="000000"/>
        </w:rPr>
      </w:pPr>
      <w:r w:rsidRPr="00557F79">
        <w:rPr>
          <w:color w:val="000000"/>
        </w:rPr>
        <w:t>Improving Support Experience</w:t>
      </w:r>
    </w:p>
    <w:p w14:paraId="5346AB12" w14:textId="726A0292" w:rsidR="00036BB3" w:rsidRPr="00557F79" w:rsidRDefault="00036BB3" w:rsidP="00036BB3">
      <w:pPr>
        <w:pStyle w:val="NormalWeb"/>
        <w:rPr>
          <w:color w:val="000000"/>
        </w:rPr>
      </w:pPr>
      <w:r w:rsidRPr="00557F79">
        <w:rPr>
          <w:color w:val="000000"/>
        </w:rPr>
        <w:t xml:space="preserve">The heatmaps and machine learning results both showed a strong link between high support call frequency and churn. This likely reflects frustration or unresolved issues. A smart move would be to invest in better first-call resolution rates and train support staff to handle common problems more effectively. It could also help to identify customers with more than 3 support calls in a short </w:t>
      </w:r>
      <w:r w:rsidR="006C4DC0" w:rsidRPr="00557F79">
        <w:rPr>
          <w:color w:val="000000"/>
        </w:rPr>
        <w:t>time</w:t>
      </w:r>
      <w:r w:rsidRPr="00557F79">
        <w:rPr>
          <w:color w:val="000000"/>
        </w:rPr>
        <w:t xml:space="preserve"> and flag them for proactive outreach before they decide to leave.</w:t>
      </w:r>
    </w:p>
    <w:p w14:paraId="591DAF6C" w14:textId="77777777" w:rsidR="00036BB3" w:rsidRPr="00557F79" w:rsidRDefault="00036BB3" w:rsidP="00036BB3">
      <w:pPr>
        <w:pStyle w:val="NormalWeb"/>
        <w:numPr>
          <w:ilvl w:val="0"/>
          <w:numId w:val="17"/>
        </w:numPr>
        <w:rPr>
          <w:color w:val="000000"/>
        </w:rPr>
      </w:pPr>
      <w:r w:rsidRPr="00557F79">
        <w:rPr>
          <w:color w:val="000000"/>
        </w:rPr>
        <w:t>Tailoring Communication Based on Customer Profile</w:t>
      </w:r>
    </w:p>
    <w:p w14:paraId="62DFB2ED" w14:textId="77777777" w:rsidR="00036BB3" w:rsidRPr="00557F79" w:rsidRDefault="00036BB3" w:rsidP="00036BB3">
      <w:pPr>
        <w:pStyle w:val="NormalWeb"/>
        <w:rPr>
          <w:color w:val="000000"/>
        </w:rPr>
      </w:pPr>
      <w:r w:rsidRPr="00557F79">
        <w:rPr>
          <w:color w:val="000000"/>
        </w:rPr>
        <w:t>Using features like tenure, contract type, service usage, and monthly charges, companies can segment customers into churn-risk profiles. Instead of sending the same message to everyone, communication can be tailored based on where the customer is in their journey. For example, newer high-paying customers could receive loyalty-based rewards, while long-term customers might respond better to upgrade offers or appreciation incentives (Nguyen &amp; Mutanen, 2020).</w:t>
      </w:r>
    </w:p>
    <w:p w14:paraId="3AE00F21" w14:textId="77777777" w:rsidR="00036BB3" w:rsidRPr="00557F79" w:rsidRDefault="00036BB3" w:rsidP="00036BB3">
      <w:pPr>
        <w:pStyle w:val="NormalWeb"/>
        <w:numPr>
          <w:ilvl w:val="0"/>
          <w:numId w:val="18"/>
        </w:numPr>
        <w:rPr>
          <w:color w:val="000000"/>
        </w:rPr>
      </w:pPr>
      <w:r w:rsidRPr="00557F79">
        <w:rPr>
          <w:color w:val="000000"/>
        </w:rPr>
        <w:t>Combining Predictive and Visual Tools for Better Strategy</w:t>
      </w:r>
    </w:p>
    <w:p w14:paraId="40B14772" w14:textId="77777777" w:rsidR="00036BB3" w:rsidRPr="00557F79" w:rsidRDefault="00036BB3" w:rsidP="00036BB3">
      <w:pPr>
        <w:pStyle w:val="NormalWeb"/>
        <w:rPr>
          <w:color w:val="000000"/>
        </w:rPr>
      </w:pPr>
      <w:r w:rsidRPr="00557F79">
        <w:rPr>
          <w:color w:val="000000"/>
        </w:rPr>
        <w:t>This project showed how well machine learning and visual analytics can work together. Models helped identify who might churn, and Tableau made it easy to explain those findings to non-technical teams. Going forward, both tools could be used in a live dashboard that updates weekly or monthly. This would allow teams to monitor churn risk in real time and act faster.</w:t>
      </w:r>
    </w:p>
    <w:p w14:paraId="6C0EADD0" w14:textId="1C785D45" w:rsidR="00036BB3" w:rsidRPr="006C4DC0" w:rsidRDefault="00036BB3" w:rsidP="00036BB3">
      <w:pPr>
        <w:pStyle w:val="NormalWeb"/>
        <w:rPr>
          <w:color w:val="000000"/>
        </w:rPr>
      </w:pPr>
      <w:r w:rsidRPr="006C4DC0">
        <w:rPr>
          <w:color w:val="000000"/>
        </w:rPr>
        <w:t xml:space="preserve">Final </w:t>
      </w:r>
      <w:proofErr w:type="gramStart"/>
      <w:r w:rsidRPr="006C4DC0">
        <w:rPr>
          <w:color w:val="000000"/>
        </w:rPr>
        <w:t>Thoughts</w:t>
      </w:r>
      <w:r w:rsidR="006C4DC0">
        <w:rPr>
          <w:color w:val="000000"/>
        </w:rPr>
        <w:t>;</w:t>
      </w:r>
      <w:proofErr w:type="gramEnd"/>
    </w:p>
    <w:p w14:paraId="0A2EF6C2" w14:textId="77777777" w:rsidR="00036BB3" w:rsidRPr="00557F79" w:rsidRDefault="00036BB3" w:rsidP="00036BB3">
      <w:pPr>
        <w:pStyle w:val="NormalWeb"/>
        <w:rPr>
          <w:color w:val="000000"/>
        </w:rPr>
      </w:pPr>
      <w:r w:rsidRPr="00557F79">
        <w:rPr>
          <w:color w:val="000000"/>
        </w:rPr>
        <w:t>Churn can have a big impact on revenue, but the good news is that it’s predictable. With the right combination of data analysis, machine learning, and smart visual storytelling, companies can go beyond just reacting to churn—they can get ahead of it. The insights and strategies shared in this report are just the start. With continued use of these tools, businesses can build long-term loyalty and stay competitive.</w:t>
      </w:r>
    </w:p>
    <w:p w14:paraId="3C235763" w14:textId="77777777" w:rsidR="00EC0049" w:rsidRPr="00557F79" w:rsidRDefault="00EC0049">
      <w:pPr>
        <w:rPr>
          <w:rFonts w:ascii="Times New Roman" w:hAnsi="Times New Roman"/>
          <w:sz w:val="24"/>
          <w:szCs w:val="24"/>
        </w:rPr>
      </w:pPr>
    </w:p>
    <w:p w14:paraId="3F7072EB" w14:textId="77777777" w:rsidR="00EC0049" w:rsidRPr="00557F79" w:rsidRDefault="00EC0049">
      <w:pPr>
        <w:rPr>
          <w:rFonts w:ascii="Times New Roman" w:hAnsi="Times New Roman"/>
          <w:sz w:val="24"/>
          <w:szCs w:val="24"/>
        </w:rPr>
      </w:pPr>
    </w:p>
    <w:p w14:paraId="1F0E1238" w14:textId="77777777" w:rsidR="00EC0049" w:rsidRPr="00557F79" w:rsidRDefault="00EC0049">
      <w:pPr>
        <w:rPr>
          <w:rFonts w:ascii="Times New Roman" w:hAnsi="Times New Roman"/>
          <w:sz w:val="24"/>
          <w:szCs w:val="24"/>
        </w:rPr>
      </w:pPr>
    </w:p>
    <w:p w14:paraId="616AEB36" w14:textId="77777777" w:rsidR="00EC0049" w:rsidRPr="00557F79" w:rsidRDefault="00EC0049">
      <w:pPr>
        <w:rPr>
          <w:rFonts w:ascii="Times New Roman" w:hAnsi="Times New Roman"/>
          <w:sz w:val="24"/>
          <w:szCs w:val="24"/>
        </w:rPr>
      </w:pPr>
    </w:p>
    <w:p w14:paraId="799C3BE5" w14:textId="77777777" w:rsidR="00EC0049" w:rsidRPr="00557F79" w:rsidRDefault="00EC0049">
      <w:pPr>
        <w:rPr>
          <w:rFonts w:ascii="Times New Roman" w:hAnsi="Times New Roman"/>
          <w:sz w:val="24"/>
          <w:szCs w:val="24"/>
        </w:rPr>
      </w:pPr>
    </w:p>
    <w:p w14:paraId="00647C6B" w14:textId="77777777" w:rsidR="00EC0049" w:rsidRPr="00557F79" w:rsidRDefault="00EC0049">
      <w:pPr>
        <w:rPr>
          <w:rFonts w:ascii="Times New Roman" w:hAnsi="Times New Roman"/>
          <w:sz w:val="24"/>
          <w:szCs w:val="24"/>
        </w:rPr>
      </w:pPr>
    </w:p>
    <w:p w14:paraId="407459BE" w14:textId="77777777" w:rsidR="00EC0049" w:rsidRPr="00557F79" w:rsidRDefault="00EC0049">
      <w:pPr>
        <w:rPr>
          <w:rFonts w:ascii="Times New Roman" w:hAnsi="Times New Roman"/>
          <w:sz w:val="24"/>
          <w:szCs w:val="24"/>
        </w:rPr>
      </w:pPr>
    </w:p>
    <w:p w14:paraId="29BB35A1" w14:textId="77777777" w:rsidR="00EC0049" w:rsidRPr="00557F79" w:rsidRDefault="00EC0049">
      <w:pPr>
        <w:rPr>
          <w:rFonts w:ascii="Times New Roman" w:hAnsi="Times New Roman"/>
          <w:sz w:val="24"/>
          <w:szCs w:val="24"/>
        </w:rPr>
      </w:pPr>
    </w:p>
    <w:p w14:paraId="22EDF388" w14:textId="77777777" w:rsidR="00EC0049" w:rsidRPr="00557F79" w:rsidRDefault="00EC0049">
      <w:pPr>
        <w:rPr>
          <w:rFonts w:ascii="Times New Roman" w:hAnsi="Times New Roman"/>
          <w:sz w:val="24"/>
          <w:szCs w:val="24"/>
        </w:rPr>
      </w:pPr>
    </w:p>
    <w:p w14:paraId="64BD87E4" w14:textId="77777777" w:rsidR="00EC0049" w:rsidRPr="00557F79" w:rsidRDefault="00EC0049">
      <w:pPr>
        <w:rPr>
          <w:rFonts w:ascii="Times New Roman" w:hAnsi="Times New Roman"/>
          <w:sz w:val="24"/>
          <w:szCs w:val="24"/>
        </w:rPr>
      </w:pPr>
    </w:p>
    <w:p w14:paraId="1D4AB5B2" w14:textId="77777777" w:rsidR="00EC0049" w:rsidRPr="00557F79" w:rsidRDefault="00EC0049">
      <w:pPr>
        <w:rPr>
          <w:rFonts w:ascii="Times New Roman" w:hAnsi="Times New Roman"/>
          <w:sz w:val="24"/>
          <w:szCs w:val="24"/>
        </w:rPr>
      </w:pPr>
    </w:p>
    <w:p w14:paraId="7D9DC908" w14:textId="77777777" w:rsidR="00EC0049" w:rsidRPr="00557F79" w:rsidRDefault="00EC0049">
      <w:pPr>
        <w:rPr>
          <w:rFonts w:ascii="Times New Roman" w:hAnsi="Times New Roman"/>
          <w:sz w:val="24"/>
          <w:szCs w:val="24"/>
        </w:rPr>
      </w:pPr>
    </w:p>
    <w:p w14:paraId="42012B64" w14:textId="77777777" w:rsidR="00EC0049" w:rsidRPr="00557F79" w:rsidRDefault="00EC0049">
      <w:pPr>
        <w:rPr>
          <w:rFonts w:ascii="Times New Roman" w:hAnsi="Times New Roman"/>
          <w:sz w:val="24"/>
          <w:szCs w:val="24"/>
        </w:rPr>
      </w:pPr>
    </w:p>
    <w:p w14:paraId="7AAA9E52" w14:textId="77777777" w:rsidR="00EC0049" w:rsidRPr="00557F79" w:rsidRDefault="00EC0049">
      <w:pPr>
        <w:rPr>
          <w:rFonts w:ascii="Times New Roman" w:hAnsi="Times New Roman"/>
          <w:sz w:val="24"/>
          <w:szCs w:val="24"/>
        </w:rPr>
      </w:pPr>
    </w:p>
    <w:p w14:paraId="23B738EA" w14:textId="77777777" w:rsidR="00EC0049" w:rsidRPr="00557F79" w:rsidRDefault="00EC0049">
      <w:pPr>
        <w:rPr>
          <w:rFonts w:ascii="Times New Roman" w:hAnsi="Times New Roman"/>
          <w:sz w:val="24"/>
          <w:szCs w:val="24"/>
        </w:rPr>
      </w:pPr>
    </w:p>
    <w:p w14:paraId="1965CDBD" w14:textId="77777777" w:rsidR="00EC0049" w:rsidRPr="00557F79" w:rsidRDefault="00EC0049">
      <w:pPr>
        <w:rPr>
          <w:rFonts w:ascii="Times New Roman" w:hAnsi="Times New Roman"/>
          <w:sz w:val="24"/>
          <w:szCs w:val="24"/>
        </w:rPr>
      </w:pPr>
    </w:p>
    <w:p w14:paraId="1334763A" w14:textId="77777777" w:rsidR="00EC0049" w:rsidRPr="00557F79" w:rsidRDefault="00EC0049">
      <w:pPr>
        <w:rPr>
          <w:rFonts w:ascii="Times New Roman" w:hAnsi="Times New Roman"/>
          <w:sz w:val="24"/>
          <w:szCs w:val="24"/>
        </w:rPr>
      </w:pPr>
    </w:p>
    <w:p w14:paraId="1B3BF0BB" w14:textId="77777777" w:rsidR="00EC0049" w:rsidRPr="00557F79" w:rsidRDefault="00EC0049">
      <w:pPr>
        <w:rPr>
          <w:rFonts w:ascii="Times New Roman" w:hAnsi="Times New Roman"/>
          <w:sz w:val="24"/>
          <w:szCs w:val="24"/>
        </w:rPr>
      </w:pPr>
    </w:p>
    <w:p w14:paraId="180B8FF6" w14:textId="77777777" w:rsidR="00037A8F" w:rsidRPr="00557F79" w:rsidRDefault="003D57F7" w:rsidP="00D54A78">
      <w:pPr>
        <w:pStyle w:val="Heading1"/>
        <w:keepLines/>
        <w:pageBreakBefore/>
        <w:rPr>
          <w:rFonts w:ascii="Times New Roman" w:hAnsi="Times New Roman"/>
          <w:sz w:val="24"/>
          <w:szCs w:val="24"/>
          <w:lang w:val="el-GR"/>
        </w:rPr>
      </w:pPr>
      <w:bookmarkStart w:id="4" w:name="_Toc26094244"/>
      <w:r w:rsidRPr="00557F79">
        <w:rPr>
          <w:rFonts w:ascii="Times New Roman" w:hAnsi="Times New Roman"/>
          <w:sz w:val="24"/>
          <w:szCs w:val="24"/>
          <w:lang w:val="el-GR"/>
        </w:rPr>
        <w:lastRenderedPageBreak/>
        <w:t>BIBLIOGRAPHY</w:t>
      </w:r>
      <w:bookmarkEnd w:id="4"/>
    </w:p>
    <w:p w14:paraId="0E9E7CBA" w14:textId="77777777" w:rsidR="00037A8F" w:rsidRPr="00557F79" w:rsidRDefault="00037A8F" w:rsidP="008303BA">
      <w:pPr>
        <w:shd w:val="clear" w:color="auto" w:fill="538135"/>
        <w:rPr>
          <w:rFonts w:ascii="Times New Roman" w:hAnsi="Times New Roman"/>
          <w:sz w:val="24"/>
          <w:szCs w:val="24"/>
          <w:lang w:val="el-GR"/>
        </w:rPr>
      </w:pPr>
    </w:p>
    <w:p w14:paraId="7123B36D" w14:textId="77777777" w:rsidR="00037A8F" w:rsidRPr="00557F79" w:rsidRDefault="00037A8F" w:rsidP="00A87ED0">
      <w:pPr>
        <w:rPr>
          <w:rFonts w:ascii="Times New Roman" w:hAnsi="Times New Roman"/>
          <w:sz w:val="24"/>
          <w:szCs w:val="24"/>
          <w:lang w:val="el-GR"/>
        </w:rPr>
      </w:pPr>
    </w:p>
    <w:p w14:paraId="54721F77" w14:textId="77777777" w:rsidR="00ED058E" w:rsidRPr="00ED058E" w:rsidRDefault="00ED058E" w:rsidP="00ED058E">
      <w:pPr>
        <w:numPr>
          <w:ilvl w:val="0"/>
          <w:numId w:val="25"/>
        </w:numPr>
        <w:spacing w:before="100" w:beforeAutospacing="1" w:after="100" w:afterAutospacing="1" w:line="240" w:lineRule="auto"/>
        <w:rPr>
          <w:rFonts w:ascii="Times New Roman" w:eastAsia="Times New Roman" w:hAnsi="Times New Roman"/>
          <w:color w:val="000000"/>
          <w:sz w:val="24"/>
          <w:szCs w:val="24"/>
        </w:rPr>
      </w:pPr>
      <w:bookmarkStart w:id="5" w:name="_Toc26094245"/>
      <w:proofErr w:type="spellStart"/>
      <w:r w:rsidRPr="00ED058E">
        <w:rPr>
          <w:rFonts w:ascii="Times New Roman" w:eastAsia="Times New Roman" w:hAnsi="Times New Roman"/>
          <w:color w:val="000000"/>
          <w:sz w:val="24"/>
          <w:szCs w:val="24"/>
        </w:rPr>
        <w:t>Alpaydin</w:t>
      </w:r>
      <w:proofErr w:type="spellEnd"/>
      <w:r w:rsidRPr="00ED058E">
        <w:rPr>
          <w:rFonts w:ascii="Times New Roman" w:eastAsia="Times New Roman" w:hAnsi="Times New Roman"/>
          <w:color w:val="000000"/>
          <w:sz w:val="24"/>
          <w:szCs w:val="24"/>
        </w:rPr>
        <w:t>, E. (2020). </w:t>
      </w:r>
      <w:r w:rsidRPr="00ED058E">
        <w:rPr>
          <w:rFonts w:ascii="Times New Roman" w:eastAsia="Times New Roman" w:hAnsi="Times New Roman"/>
          <w:i/>
          <w:iCs/>
          <w:color w:val="000000"/>
          <w:sz w:val="24"/>
          <w:szCs w:val="24"/>
        </w:rPr>
        <w:t>Introduction to Machine Learning</w:t>
      </w:r>
      <w:r w:rsidRPr="00ED058E">
        <w:rPr>
          <w:rFonts w:ascii="Times New Roman" w:eastAsia="Times New Roman" w:hAnsi="Times New Roman"/>
          <w:color w:val="000000"/>
          <w:sz w:val="24"/>
          <w:szCs w:val="24"/>
        </w:rPr>
        <w:t>. 4th ed. MIT Press.</w:t>
      </w:r>
    </w:p>
    <w:p w14:paraId="392E0434" w14:textId="77777777" w:rsidR="00ED058E" w:rsidRPr="00ED058E" w:rsidRDefault="00ED058E" w:rsidP="00ED058E">
      <w:pPr>
        <w:numPr>
          <w:ilvl w:val="0"/>
          <w:numId w:val="25"/>
        </w:numPr>
        <w:spacing w:before="100" w:beforeAutospacing="1" w:after="100" w:afterAutospacing="1" w:line="240" w:lineRule="auto"/>
        <w:rPr>
          <w:rFonts w:ascii="Times New Roman" w:eastAsia="Times New Roman" w:hAnsi="Times New Roman"/>
          <w:color w:val="000000"/>
          <w:sz w:val="24"/>
          <w:szCs w:val="24"/>
        </w:rPr>
      </w:pPr>
      <w:r w:rsidRPr="00ED058E">
        <w:rPr>
          <w:rFonts w:ascii="Times New Roman" w:eastAsia="Times New Roman" w:hAnsi="Times New Roman"/>
          <w:color w:val="000000"/>
          <w:sz w:val="24"/>
          <w:szCs w:val="24"/>
        </w:rPr>
        <w:t>Brownlee, J. (2016). </w:t>
      </w:r>
      <w:r w:rsidRPr="00ED058E">
        <w:rPr>
          <w:rFonts w:ascii="Times New Roman" w:eastAsia="Times New Roman" w:hAnsi="Times New Roman"/>
          <w:i/>
          <w:iCs/>
          <w:color w:val="000000"/>
          <w:sz w:val="24"/>
          <w:szCs w:val="24"/>
        </w:rPr>
        <w:t xml:space="preserve">Machine Learning Mastery </w:t>
      </w:r>
      <w:proofErr w:type="gramStart"/>
      <w:r w:rsidRPr="00ED058E">
        <w:rPr>
          <w:rFonts w:ascii="Times New Roman" w:eastAsia="Times New Roman" w:hAnsi="Times New Roman"/>
          <w:i/>
          <w:iCs/>
          <w:color w:val="000000"/>
          <w:sz w:val="24"/>
          <w:szCs w:val="24"/>
        </w:rPr>
        <w:t>With</w:t>
      </w:r>
      <w:proofErr w:type="gramEnd"/>
      <w:r w:rsidRPr="00ED058E">
        <w:rPr>
          <w:rFonts w:ascii="Times New Roman" w:eastAsia="Times New Roman" w:hAnsi="Times New Roman"/>
          <w:i/>
          <w:iCs/>
          <w:color w:val="000000"/>
          <w:sz w:val="24"/>
          <w:szCs w:val="24"/>
        </w:rPr>
        <w:t xml:space="preserve"> Python</w:t>
      </w:r>
      <w:r w:rsidRPr="00ED058E">
        <w:rPr>
          <w:rFonts w:ascii="Times New Roman" w:eastAsia="Times New Roman" w:hAnsi="Times New Roman"/>
          <w:color w:val="000000"/>
          <w:sz w:val="24"/>
          <w:szCs w:val="24"/>
        </w:rPr>
        <w:t>. Machine Learning Mastery.</w:t>
      </w:r>
    </w:p>
    <w:p w14:paraId="35640EEA" w14:textId="77777777" w:rsidR="00ED058E" w:rsidRPr="00ED058E" w:rsidRDefault="00ED058E" w:rsidP="00ED058E">
      <w:pPr>
        <w:numPr>
          <w:ilvl w:val="0"/>
          <w:numId w:val="25"/>
        </w:numPr>
        <w:spacing w:before="100" w:beforeAutospacing="1" w:after="100" w:afterAutospacing="1" w:line="240" w:lineRule="auto"/>
        <w:rPr>
          <w:rFonts w:ascii="Times New Roman" w:eastAsia="Times New Roman" w:hAnsi="Times New Roman"/>
          <w:color w:val="000000"/>
          <w:sz w:val="24"/>
          <w:szCs w:val="24"/>
        </w:rPr>
      </w:pPr>
      <w:r w:rsidRPr="00ED058E">
        <w:rPr>
          <w:rFonts w:ascii="Times New Roman" w:eastAsia="Times New Roman" w:hAnsi="Times New Roman"/>
          <w:color w:val="000000"/>
          <w:sz w:val="24"/>
          <w:szCs w:val="24"/>
        </w:rPr>
        <w:t>Brownlee, J. (2020). </w:t>
      </w:r>
      <w:r w:rsidRPr="00ED058E">
        <w:rPr>
          <w:rFonts w:ascii="Times New Roman" w:eastAsia="Times New Roman" w:hAnsi="Times New Roman"/>
          <w:i/>
          <w:iCs/>
          <w:color w:val="000000"/>
          <w:sz w:val="24"/>
          <w:szCs w:val="24"/>
        </w:rPr>
        <w:t>Imbalanced Classification with Python</w:t>
      </w:r>
      <w:r w:rsidRPr="00ED058E">
        <w:rPr>
          <w:rFonts w:ascii="Times New Roman" w:eastAsia="Times New Roman" w:hAnsi="Times New Roman"/>
          <w:color w:val="000000"/>
          <w:sz w:val="24"/>
          <w:szCs w:val="24"/>
        </w:rPr>
        <w:t>. Machine Learning Mastery.</w:t>
      </w:r>
    </w:p>
    <w:p w14:paraId="5A9D008C" w14:textId="77777777" w:rsidR="00ED058E" w:rsidRPr="00ED058E" w:rsidRDefault="00ED058E" w:rsidP="00ED058E">
      <w:pPr>
        <w:numPr>
          <w:ilvl w:val="0"/>
          <w:numId w:val="25"/>
        </w:numPr>
        <w:spacing w:before="100" w:beforeAutospacing="1" w:after="100" w:afterAutospacing="1" w:line="240" w:lineRule="auto"/>
        <w:rPr>
          <w:rFonts w:ascii="Times New Roman" w:eastAsia="Times New Roman" w:hAnsi="Times New Roman"/>
          <w:color w:val="000000"/>
          <w:sz w:val="24"/>
          <w:szCs w:val="24"/>
        </w:rPr>
      </w:pPr>
      <w:r w:rsidRPr="00ED058E">
        <w:rPr>
          <w:rFonts w:ascii="Times New Roman" w:eastAsia="Times New Roman" w:hAnsi="Times New Roman"/>
          <w:color w:val="000000"/>
          <w:sz w:val="24"/>
          <w:szCs w:val="24"/>
        </w:rPr>
        <w:t>Goodfellow, I., Bengio, Y. and Courville, A. (2016). </w:t>
      </w:r>
      <w:r w:rsidRPr="00ED058E">
        <w:rPr>
          <w:rFonts w:ascii="Times New Roman" w:eastAsia="Times New Roman" w:hAnsi="Times New Roman"/>
          <w:i/>
          <w:iCs/>
          <w:color w:val="000000"/>
          <w:sz w:val="24"/>
          <w:szCs w:val="24"/>
        </w:rPr>
        <w:t>Deep Learning</w:t>
      </w:r>
      <w:r w:rsidRPr="00ED058E">
        <w:rPr>
          <w:rFonts w:ascii="Times New Roman" w:eastAsia="Times New Roman" w:hAnsi="Times New Roman"/>
          <w:color w:val="000000"/>
          <w:sz w:val="24"/>
          <w:szCs w:val="24"/>
        </w:rPr>
        <w:t>. MIT Press.</w:t>
      </w:r>
    </w:p>
    <w:p w14:paraId="542AD705" w14:textId="77777777" w:rsidR="00ED058E" w:rsidRPr="00ED058E" w:rsidRDefault="00ED058E" w:rsidP="00ED058E">
      <w:pPr>
        <w:numPr>
          <w:ilvl w:val="0"/>
          <w:numId w:val="25"/>
        </w:numPr>
        <w:spacing w:before="100" w:beforeAutospacing="1" w:after="100" w:afterAutospacing="1" w:line="240" w:lineRule="auto"/>
        <w:rPr>
          <w:rFonts w:ascii="Times New Roman" w:eastAsia="Times New Roman" w:hAnsi="Times New Roman"/>
          <w:color w:val="000000"/>
          <w:sz w:val="24"/>
          <w:szCs w:val="24"/>
        </w:rPr>
      </w:pPr>
      <w:r w:rsidRPr="00ED058E">
        <w:rPr>
          <w:rFonts w:ascii="Times New Roman" w:eastAsia="Times New Roman" w:hAnsi="Times New Roman"/>
          <w:color w:val="000000"/>
          <w:sz w:val="24"/>
          <w:szCs w:val="24"/>
        </w:rPr>
        <w:t>McKinney, W. (2022). </w:t>
      </w:r>
      <w:r w:rsidRPr="00ED058E">
        <w:rPr>
          <w:rFonts w:ascii="Times New Roman" w:eastAsia="Times New Roman" w:hAnsi="Times New Roman"/>
          <w:i/>
          <w:iCs/>
          <w:color w:val="000000"/>
          <w:sz w:val="24"/>
          <w:szCs w:val="24"/>
        </w:rPr>
        <w:t>Python for Data Analysis</w:t>
      </w:r>
      <w:r w:rsidRPr="00ED058E">
        <w:rPr>
          <w:rFonts w:ascii="Times New Roman" w:eastAsia="Times New Roman" w:hAnsi="Times New Roman"/>
          <w:color w:val="000000"/>
          <w:sz w:val="24"/>
          <w:szCs w:val="24"/>
        </w:rPr>
        <w:t>. 3rd ed. O’Reilly Media.</w:t>
      </w:r>
    </w:p>
    <w:p w14:paraId="0A87C4B2" w14:textId="77777777" w:rsidR="00ED058E" w:rsidRPr="00ED058E" w:rsidRDefault="00ED058E" w:rsidP="00ED058E">
      <w:pPr>
        <w:numPr>
          <w:ilvl w:val="0"/>
          <w:numId w:val="25"/>
        </w:numPr>
        <w:spacing w:before="100" w:beforeAutospacing="1" w:after="100" w:afterAutospacing="1" w:line="240" w:lineRule="auto"/>
        <w:rPr>
          <w:rFonts w:ascii="Times New Roman" w:eastAsia="Times New Roman" w:hAnsi="Times New Roman"/>
          <w:color w:val="000000"/>
          <w:sz w:val="24"/>
          <w:szCs w:val="24"/>
        </w:rPr>
      </w:pPr>
      <w:r w:rsidRPr="00ED058E">
        <w:rPr>
          <w:rFonts w:ascii="Times New Roman" w:eastAsia="Times New Roman" w:hAnsi="Times New Roman"/>
          <w:color w:val="000000"/>
          <w:sz w:val="24"/>
          <w:szCs w:val="24"/>
        </w:rPr>
        <w:t>Nguyen, H.T. and Mutanen, T. (2020). Predicting customer churn in telecommunications: A comparative study. </w:t>
      </w:r>
      <w:r w:rsidRPr="00ED058E">
        <w:rPr>
          <w:rFonts w:ascii="Times New Roman" w:eastAsia="Times New Roman" w:hAnsi="Times New Roman"/>
          <w:i/>
          <w:iCs/>
          <w:color w:val="000000"/>
          <w:sz w:val="24"/>
          <w:szCs w:val="24"/>
        </w:rPr>
        <w:t>Journal of Big Data</w:t>
      </w:r>
      <w:r w:rsidRPr="00ED058E">
        <w:rPr>
          <w:rFonts w:ascii="Times New Roman" w:eastAsia="Times New Roman" w:hAnsi="Times New Roman"/>
          <w:color w:val="000000"/>
          <w:sz w:val="24"/>
          <w:szCs w:val="24"/>
        </w:rPr>
        <w:t>, 7(1), pp.1–22.</w:t>
      </w:r>
    </w:p>
    <w:p w14:paraId="15918708" w14:textId="77777777" w:rsidR="00ED058E" w:rsidRPr="00ED058E" w:rsidRDefault="00ED058E" w:rsidP="00ED058E">
      <w:pPr>
        <w:numPr>
          <w:ilvl w:val="0"/>
          <w:numId w:val="25"/>
        </w:numPr>
        <w:spacing w:before="100" w:beforeAutospacing="1" w:after="100" w:afterAutospacing="1" w:line="240" w:lineRule="auto"/>
        <w:rPr>
          <w:rFonts w:ascii="Times New Roman" w:eastAsia="Times New Roman" w:hAnsi="Times New Roman"/>
          <w:color w:val="000000"/>
          <w:sz w:val="24"/>
          <w:szCs w:val="24"/>
        </w:rPr>
      </w:pPr>
      <w:r w:rsidRPr="00ED058E">
        <w:rPr>
          <w:rFonts w:ascii="Times New Roman" w:eastAsia="Times New Roman" w:hAnsi="Times New Roman"/>
          <w:color w:val="000000"/>
          <w:sz w:val="24"/>
          <w:szCs w:val="24"/>
        </w:rPr>
        <w:t>Pedregosa, F. et al. (2011). Scikit-learn: Machine Learning in Python. </w:t>
      </w:r>
      <w:r w:rsidRPr="00ED058E">
        <w:rPr>
          <w:rFonts w:ascii="Times New Roman" w:eastAsia="Times New Roman" w:hAnsi="Times New Roman"/>
          <w:i/>
          <w:iCs/>
          <w:color w:val="000000"/>
          <w:sz w:val="24"/>
          <w:szCs w:val="24"/>
        </w:rPr>
        <w:t>Journal of Machine Learning Research</w:t>
      </w:r>
      <w:r w:rsidRPr="00ED058E">
        <w:rPr>
          <w:rFonts w:ascii="Times New Roman" w:eastAsia="Times New Roman" w:hAnsi="Times New Roman"/>
          <w:color w:val="000000"/>
          <w:sz w:val="24"/>
          <w:szCs w:val="24"/>
        </w:rPr>
        <w:t>, 12, pp.2825–2830.</w:t>
      </w:r>
    </w:p>
    <w:p w14:paraId="0AF5F163" w14:textId="7B1187ED" w:rsidR="00ED058E" w:rsidRPr="00ED058E" w:rsidRDefault="00C36233" w:rsidP="00ED058E">
      <w:pPr>
        <w:spacing w:after="0" w:line="240" w:lineRule="auto"/>
        <w:rPr>
          <w:rFonts w:ascii="Times New Roman" w:eastAsia="Times New Roman" w:hAnsi="Times New Roman"/>
          <w:sz w:val="24"/>
          <w:szCs w:val="24"/>
        </w:rPr>
      </w:pPr>
      <w:r w:rsidRPr="00C36233">
        <w:rPr>
          <w:rFonts w:ascii="Times New Roman" w:eastAsia="Times New Roman" w:hAnsi="Times New Roman"/>
          <w:noProof/>
          <w:sz w:val="24"/>
          <w:szCs w:val="24"/>
        </w:rPr>
        <w:pict w14:anchorId="7FFE28DA">
          <v:rect id="_x0000_i1025" alt="" style="width:468pt;height:.05pt;mso-width-percent:0;mso-height-percent:0;mso-width-percent:0;mso-height-percent:0" o:hralign="center" o:hrstd="t" o:hr="t" fillcolor="#a0a0a0" stroked="f"/>
        </w:pict>
      </w:r>
    </w:p>
    <w:p w14:paraId="5F43F638" w14:textId="77777777" w:rsidR="00037A8F" w:rsidRPr="00557F79" w:rsidRDefault="003D57F7" w:rsidP="00D54A78">
      <w:pPr>
        <w:pStyle w:val="Heading1"/>
        <w:keepLines/>
        <w:pageBreakBefore/>
        <w:rPr>
          <w:rFonts w:ascii="Times New Roman" w:hAnsi="Times New Roman"/>
          <w:sz w:val="24"/>
          <w:szCs w:val="24"/>
        </w:rPr>
      </w:pPr>
      <w:r w:rsidRPr="00557F79">
        <w:rPr>
          <w:rFonts w:ascii="Times New Roman" w:hAnsi="Times New Roman"/>
          <w:sz w:val="24"/>
          <w:szCs w:val="24"/>
          <w:lang w:val="el-GR"/>
        </w:rPr>
        <w:lastRenderedPageBreak/>
        <w:t>APPENDIX</w:t>
      </w:r>
      <w:bookmarkEnd w:id="5"/>
      <w:r w:rsidR="007A439C" w:rsidRPr="00557F79">
        <w:rPr>
          <w:rFonts w:ascii="Times New Roman" w:hAnsi="Times New Roman"/>
          <w:sz w:val="24"/>
          <w:szCs w:val="24"/>
        </w:rPr>
        <w:t xml:space="preserve"> (if necessary)</w:t>
      </w:r>
    </w:p>
    <w:p w14:paraId="4D49A759" w14:textId="77777777" w:rsidR="00037A8F" w:rsidRPr="00557F79" w:rsidRDefault="00037A8F" w:rsidP="008303BA">
      <w:pPr>
        <w:shd w:val="clear" w:color="auto" w:fill="538135"/>
        <w:rPr>
          <w:rFonts w:ascii="Times New Roman" w:hAnsi="Times New Roman"/>
          <w:sz w:val="24"/>
          <w:szCs w:val="24"/>
          <w:lang w:val="el-GR"/>
        </w:rPr>
      </w:pPr>
    </w:p>
    <w:p w14:paraId="0D1A8C61" w14:textId="77777777" w:rsidR="00973642" w:rsidRDefault="00973642" w:rsidP="00973642">
      <w:pPr>
        <w:pStyle w:val="NormalWeb"/>
        <w:rPr>
          <w:color w:val="000000"/>
        </w:rPr>
      </w:pPr>
      <w:r w:rsidRPr="00973642">
        <w:rPr>
          <w:rStyle w:val="Emphasis"/>
          <w:color w:val="000000"/>
          <w:u w:val="single"/>
        </w:rPr>
        <w:t>Note: Full Tableau workbook (</w:t>
      </w:r>
      <w:r w:rsidRPr="00973642">
        <w:rPr>
          <w:rStyle w:val="HTMLCode"/>
          <w:i/>
          <w:iCs/>
          <w:color w:val="000000"/>
          <w:u w:val="single"/>
        </w:rPr>
        <w:t>.</w:t>
      </w:r>
      <w:proofErr w:type="spellStart"/>
      <w:r w:rsidRPr="00973642">
        <w:rPr>
          <w:rStyle w:val="HTMLCode"/>
          <w:i/>
          <w:iCs/>
          <w:color w:val="000000"/>
          <w:u w:val="single"/>
        </w:rPr>
        <w:t>twbx</w:t>
      </w:r>
      <w:proofErr w:type="spellEnd"/>
      <w:r w:rsidRPr="00973642">
        <w:rPr>
          <w:rStyle w:val="Emphasis"/>
          <w:color w:val="000000"/>
          <w:u w:val="single"/>
        </w:rPr>
        <w:t>), dataset (</w:t>
      </w:r>
      <w:r w:rsidRPr="00973642">
        <w:rPr>
          <w:rStyle w:val="HTMLCode"/>
          <w:i/>
          <w:iCs/>
          <w:color w:val="000000"/>
          <w:u w:val="single"/>
        </w:rPr>
        <w:t>customer_churn_dataset-testing.csv</w:t>
      </w:r>
      <w:r w:rsidRPr="00973642">
        <w:rPr>
          <w:rStyle w:val="Emphasis"/>
          <w:color w:val="000000"/>
          <w:u w:val="single"/>
        </w:rPr>
        <w:t>), and exported visuals were submitted separately with the report</w:t>
      </w:r>
      <w:r>
        <w:rPr>
          <w:rStyle w:val="Emphasis"/>
          <w:color w:val="000000"/>
        </w:rPr>
        <w:t>.</w:t>
      </w:r>
    </w:p>
    <w:p w14:paraId="5256C94E" w14:textId="77777777" w:rsidR="00973642" w:rsidRDefault="00973642">
      <w:pPr>
        <w:rPr>
          <w:rStyle w:val="Strong"/>
          <w:color w:val="000000"/>
        </w:rPr>
      </w:pPr>
    </w:p>
    <w:p w14:paraId="7DFB827B" w14:textId="3CF65CE6" w:rsidR="00037A8F" w:rsidRPr="00514853" w:rsidRDefault="00514853">
      <w:pPr>
        <w:rPr>
          <w:rFonts w:ascii="Times New Roman" w:hAnsi="Times New Roman"/>
          <w:sz w:val="24"/>
          <w:szCs w:val="24"/>
        </w:rPr>
      </w:pPr>
      <w:r>
        <w:rPr>
          <w:rStyle w:val="Strong"/>
          <w:color w:val="000000"/>
        </w:rPr>
        <w:t>Figure A1</w:t>
      </w:r>
      <w:r>
        <w:rPr>
          <w:rStyle w:val="apple-converted-space"/>
          <w:rFonts w:ascii="-webkit-standard" w:hAnsi="-webkit-standard"/>
          <w:color w:val="000000"/>
          <w:sz w:val="27"/>
          <w:szCs w:val="27"/>
        </w:rPr>
        <w:t> </w:t>
      </w:r>
      <w:r>
        <w:rPr>
          <w:rFonts w:ascii="-webkit-standard" w:hAnsi="-webkit-standard"/>
          <w:color w:val="000000"/>
          <w:sz w:val="27"/>
          <w:szCs w:val="27"/>
        </w:rPr>
        <w:t>–</w:t>
      </w:r>
      <w:r>
        <w:rPr>
          <w:rStyle w:val="apple-converted-space"/>
          <w:rFonts w:ascii="-webkit-standard" w:hAnsi="-webkit-standard"/>
          <w:color w:val="000000"/>
          <w:sz w:val="27"/>
          <w:szCs w:val="27"/>
        </w:rPr>
        <w:t> </w:t>
      </w:r>
      <w:r>
        <w:rPr>
          <w:rStyle w:val="Emphasis"/>
          <w:color w:val="000000"/>
        </w:rPr>
        <w:t>Scatter plot of customer tenure vs. total spend with churn status (related to Figure 2).</w:t>
      </w:r>
    </w:p>
    <w:p w14:paraId="6B7FF2C6" w14:textId="1F5D8DF0" w:rsidR="006F0B39" w:rsidRDefault="006F0B39" w:rsidP="006F0B39">
      <w:pPr>
        <w:pStyle w:val="NormalWeb"/>
        <w:rPr>
          <w:rStyle w:val="BalloonTextChar"/>
          <w:color w:val="000000"/>
        </w:rPr>
      </w:pPr>
      <w:r>
        <w:rPr>
          <w:b/>
          <w:bCs/>
          <w:noProof/>
          <w:color w:val="000000"/>
        </w:rPr>
        <w:drawing>
          <wp:inline distT="0" distB="0" distL="0" distR="0" wp14:anchorId="631AE35D" wp14:editId="6263DD30">
            <wp:extent cx="5943600" cy="3659505"/>
            <wp:effectExtent l="0" t="0" r="0" b="0"/>
            <wp:docPr id="1216423667"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23667" name="Picture 24"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943600" cy="3659505"/>
                    </a:xfrm>
                    <a:prstGeom prst="rect">
                      <a:avLst/>
                    </a:prstGeom>
                  </pic:spPr>
                </pic:pic>
              </a:graphicData>
            </a:graphic>
          </wp:inline>
        </w:drawing>
      </w:r>
      <w:r w:rsidR="00514853">
        <w:rPr>
          <w:rStyle w:val="Strong"/>
          <w:color w:val="000000"/>
        </w:rPr>
        <w:t>Figure A2</w:t>
      </w:r>
      <w:r w:rsidR="00514853">
        <w:rPr>
          <w:rStyle w:val="apple-converted-space"/>
          <w:rFonts w:ascii="-webkit-standard" w:hAnsi="-webkit-standard"/>
          <w:color w:val="000000"/>
          <w:sz w:val="27"/>
          <w:szCs w:val="27"/>
        </w:rPr>
        <w:t> </w:t>
      </w:r>
      <w:r w:rsidR="00514853">
        <w:rPr>
          <w:rFonts w:ascii="-webkit-standard" w:hAnsi="-webkit-standard"/>
          <w:color w:val="000000"/>
          <w:sz w:val="27"/>
          <w:szCs w:val="27"/>
        </w:rPr>
        <w:t>–</w:t>
      </w:r>
      <w:r w:rsidR="00514853">
        <w:rPr>
          <w:rStyle w:val="apple-converted-space"/>
          <w:rFonts w:ascii="-webkit-standard" w:hAnsi="-webkit-standard"/>
          <w:color w:val="000000"/>
          <w:sz w:val="27"/>
          <w:szCs w:val="27"/>
        </w:rPr>
        <w:t> </w:t>
      </w:r>
      <w:r w:rsidR="00514853">
        <w:rPr>
          <w:rStyle w:val="Emphasis"/>
          <w:color w:val="000000"/>
        </w:rPr>
        <w:t xml:space="preserve">Screenshot of bar chart showing churn by support call volume (related to Figure </w:t>
      </w:r>
      <w:r w:rsidR="00514853">
        <w:rPr>
          <w:rStyle w:val="Emphasis"/>
          <w:color w:val="000000"/>
        </w:rPr>
        <w:lastRenderedPageBreak/>
        <w:t>3).</w:t>
      </w:r>
      <w:r w:rsidR="00BA413E">
        <w:rPr>
          <w:noProof/>
          <w:lang w:val="de-DE"/>
        </w:rPr>
        <w:drawing>
          <wp:inline distT="0" distB="0" distL="0" distR="0" wp14:anchorId="2BBFA6DF" wp14:editId="187644A4">
            <wp:extent cx="5943600" cy="3735705"/>
            <wp:effectExtent l="0" t="0" r="0" b="0"/>
            <wp:docPr id="1495385586"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85586" name="Picture 22"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943600" cy="3735705"/>
                    </a:xfrm>
                    <a:prstGeom prst="rect">
                      <a:avLst/>
                    </a:prstGeom>
                  </pic:spPr>
                </pic:pic>
              </a:graphicData>
            </a:graphic>
          </wp:inline>
        </w:drawing>
      </w:r>
      <w:r w:rsidRPr="006F0B39">
        <w:rPr>
          <w:rStyle w:val="BalloonTextChar"/>
          <w:color w:val="000000"/>
        </w:rPr>
        <w:t xml:space="preserve"> </w:t>
      </w:r>
    </w:p>
    <w:p w14:paraId="4A66B015" w14:textId="199EE27A" w:rsidR="00ED058E" w:rsidRPr="006F0B39" w:rsidRDefault="006F0B39" w:rsidP="006F0B39">
      <w:pPr>
        <w:pStyle w:val="NormalWeb"/>
        <w:rPr>
          <w:color w:val="000000"/>
        </w:rPr>
      </w:pPr>
      <w:r>
        <w:rPr>
          <w:rStyle w:val="Strong"/>
          <w:color w:val="000000"/>
        </w:rPr>
        <w:t>Figure A3</w:t>
      </w:r>
      <w:r>
        <w:rPr>
          <w:rStyle w:val="apple-converted-space"/>
          <w:color w:val="000000"/>
        </w:rPr>
        <w:t> </w:t>
      </w:r>
      <w:r>
        <w:rPr>
          <w:color w:val="000000"/>
        </w:rPr>
        <w:t>–</w:t>
      </w:r>
      <w:r>
        <w:rPr>
          <w:rStyle w:val="apple-converted-space"/>
          <w:color w:val="000000"/>
        </w:rPr>
        <w:t> </w:t>
      </w:r>
      <w:r>
        <w:rPr>
          <w:rStyle w:val="Emphasis"/>
          <w:color w:val="000000"/>
        </w:rPr>
        <w:t>Screenshot of interactive Tableau dashboard combining all churn insights</w:t>
      </w:r>
      <w:r>
        <w:rPr>
          <w:rStyle w:val="Emphasis"/>
          <w:color w:val="000000"/>
        </w:rPr>
        <w:t>.</w:t>
      </w:r>
    </w:p>
    <w:p w14:paraId="55CF5D92" w14:textId="4979239F" w:rsidR="00BA413E" w:rsidRPr="00ED058E" w:rsidRDefault="006F0B39">
      <w:pPr>
        <w:rPr>
          <w:rFonts w:ascii="Times New Roman" w:hAnsi="Times New Roman"/>
          <w:sz w:val="24"/>
          <w:szCs w:val="24"/>
          <w:lang w:val="de-DE"/>
        </w:rPr>
      </w:pPr>
      <w:r>
        <w:rPr>
          <w:rFonts w:ascii="Times New Roman" w:hAnsi="Times New Roman"/>
          <w:noProof/>
          <w:sz w:val="24"/>
          <w:szCs w:val="24"/>
          <w:lang w:val="de-DE"/>
        </w:rPr>
        <w:drawing>
          <wp:inline distT="0" distB="0" distL="0" distR="0" wp14:anchorId="475858FD" wp14:editId="119DC238">
            <wp:extent cx="5943600" cy="3778885"/>
            <wp:effectExtent l="0" t="0" r="0" b="5715"/>
            <wp:docPr id="1548702137"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02137" name="Picture 25"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943600" cy="3778885"/>
                    </a:xfrm>
                    <a:prstGeom prst="rect">
                      <a:avLst/>
                    </a:prstGeom>
                  </pic:spPr>
                </pic:pic>
              </a:graphicData>
            </a:graphic>
          </wp:inline>
        </w:drawing>
      </w:r>
    </w:p>
    <w:sectPr w:rsidR="00BA413E" w:rsidRPr="00ED058E" w:rsidSect="00B51B3A">
      <w:footerReference w:type="even" r:id="rId28"/>
      <w:footerReference w:type="default" r:id="rId29"/>
      <w:pgSz w:w="12240" w:h="15840"/>
      <w:pgMar w:top="1440" w:right="1440" w:bottom="1440" w:left="1440" w:header="720" w:footer="720" w:gutter="0"/>
      <w:pgBorders w:display="notFirstPage" w:offsetFrom="page">
        <w:top w:val="tornPaper" w:sz="20" w:space="24" w:color="auto"/>
        <w:left w:val="tornPaper" w:sz="20" w:space="24" w:color="auto"/>
        <w:bottom w:val="tornPaper" w:sz="20" w:space="24" w:color="auto"/>
        <w:right w:val="tornPaper" w:sz="20"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CE17FC" w14:textId="77777777" w:rsidR="00C36233" w:rsidRDefault="00C36233" w:rsidP="00037A8F">
      <w:pPr>
        <w:spacing w:after="0" w:line="240" w:lineRule="auto"/>
      </w:pPr>
      <w:r>
        <w:separator/>
      </w:r>
    </w:p>
  </w:endnote>
  <w:endnote w:type="continuationSeparator" w:id="0">
    <w:p w14:paraId="427B9A77" w14:textId="77777777" w:rsidR="00C36233" w:rsidRDefault="00C36233" w:rsidP="00037A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pple Color Emoji">
    <w:panose1 w:val="00000000000000000000"/>
    <w:charset w:val="00"/>
    <w:family w:val="auto"/>
    <w:pitch w:val="variable"/>
    <w:sig w:usb0="00000003" w:usb1="18000000" w:usb2="14000000" w:usb3="00000000" w:csb0="00000001" w:csb1="00000000"/>
  </w:font>
  <w:font w:name="-webkit-standard">
    <w:altName w:val="Cambria"/>
    <w:panose1 w:val="020B0604020202020204"/>
    <w:charset w:val="00"/>
    <w:family w:val="roman"/>
    <w:pitch w:val="default"/>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628C0A" w14:textId="77777777" w:rsidR="00D54A78" w:rsidRDefault="00D54A78" w:rsidP="00767D8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03A36043" w14:textId="77777777" w:rsidR="00D54A78" w:rsidRDefault="00D54A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CECD30" w14:textId="77777777" w:rsidR="00D54A78" w:rsidRDefault="00D54A78" w:rsidP="00767D8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p w14:paraId="60A28686" w14:textId="77777777" w:rsidR="00037A8F" w:rsidRDefault="00037A8F">
    <w:pPr>
      <w:pStyle w:val="Footer"/>
      <w:jc w:val="center"/>
    </w:pPr>
  </w:p>
  <w:p w14:paraId="560FA596" w14:textId="77777777" w:rsidR="00037A8F" w:rsidRDefault="00037A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AC0763" w14:textId="77777777" w:rsidR="00C36233" w:rsidRDefault="00C36233" w:rsidP="00037A8F">
      <w:pPr>
        <w:spacing w:after="0" w:line="240" w:lineRule="auto"/>
      </w:pPr>
      <w:r>
        <w:separator/>
      </w:r>
    </w:p>
  </w:footnote>
  <w:footnote w:type="continuationSeparator" w:id="0">
    <w:p w14:paraId="359725E3" w14:textId="77777777" w:rsidR="00C36233" w:rsidRDefault="00C36233" w:rsidP="00037A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5C10451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C4568E2"/>
    <w:multiLevelType w:val="multilevel"/>
    <w:tmpl w:val="E5DE30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4A344B"/>
    <w:multiLevelType w:val="hybridMultilevel"/>
    <w:tmpl w:val="CDF84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6A64BC"/>
    <w:multiLevelType w:val="hybridMultilevel"/>
    <w:tmpl w:val="7B1E9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FF38A8"/>
    <w:multiLevelType w:val="multilevel"/>
    <w:tmpl w:val="936C2DC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B0565B"/>
    <w:multiLevelType w:val="multilevel"/>
    <w:tmpl w:val="496E84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2D0500"/>
    <w:multiLevelType w:val="hybridMultilevel"/>
    <w:tmpl w:val="098A4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9E7032"/>
    <w:multiLevelType w:val="multilevel"/>
    <w:tmpl w:val="036CB4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C57D17"/>
    <w:multiLevelType w:val="multilevel"/>
    <w:tmpl w:val="73D8A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A121E1"/>
    <w:multiLevelType w:val="multilevel"/>
    <w:tmpl w:val="DFFC805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440BDB"/>
    <w:multiLevelType w:val="multilevel"/>
    <w:tmpl w:val="ECFE63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E07FAA"/>
    <w:multiLevelType w:val="multilevel"/>
    <w:tmpl w:val="01AED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BB793B"/>
    <w:multiLevelType w:val="multilevel"/>
    <w:tmpl w:val="2EC49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8F5E4B"/>
    <w:multiLevelType w:val="hybridMultilevel"/>
    <w:tmpl w:val="B7188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8B5F74"/>
    <w:multiLevelType w:val="multilevel"/>
    <w:tmpl w:val="8514D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165EC4"/>
    <w:multiLevelType w:val="multilevel"/>
    <w:tmpl w:val="8AEAD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583B88"/>
    <w:multiLevelType w:val="hybridMultilevel"/>
    <w:tmpl w:val="27EE3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B6760B"/>
    <w:multiLevelType w:val="multilevel"/>
    <w:tmpl w:val="9F4ED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7A7CB6"/>
    <w:multiLevelType w:val="multilevel"/>
    <w:tmpl w:val="361AF2E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92D5F8E"/>
    <w:multiLevelType w:val="multilevel"/>
    <w:tmpl w:val="269E0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334175"/>
    <w:multiLevelType w:val="hybridMultilevel"/>
    <w:tmpl w:val="10620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5729DF"/>
    <w:multiLevelType w:val="multilevel"/>
    <w:tmpl w:val="18CA8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BD0FCB"/>
    <w:multiLevelType w:val="multilevel"/>
    <w:tmpl w:val="3176E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570379"/>
    <w:multiLevelType w:val="multilevel"/>
    <w:tmpl w:val="C6B83E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FF73C4"/>
    <w:multiLevelType w:val="multilevel"/>
    <w:tmpl w:val="01A45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50438775">
    <w:abstractNumId w:val="0"/>
  </w:num>
  <w:num w:numId="2" w16cid:durableId="1809743528">
    <w:abstractNumId w:val="3"/>
  </w:num>
  <w:num w:numId="3" w16cid:durableId="1439637390">
    <w:abstractNumId w:val="2"/>
  </w:num>
  <w:num w:numId="4" w16cid:durableId="1960409554">
    <w:abstractNumId w:val="16"/>
  </w:num>
  <w:num w:numId="5" w16cid:durableId="640697279">
    <w:abstractNumId w:val="6"/>
  </w:num>
  <w:num w:numId="6" w16cid:durableId="645666755">
    <w:abstractNumId w:val="20"/>
  </w:num>
  <w:num w:numId="7" w16cid:durableId="1619724034">
    <w:abstractNumId w:val="22"/>
  </w:num>
  <w:num w:numId="8" w16cid:durableId="1942376150">
    <w:abstractNumId w:val="14"/>
  </w:num>
  <w:num w:numId="9" w16cid:durableId="1553030771">
    <w:abstractNumId w:val="10"/>
  </w:num>
  <w:num w:numId="10" w16cid:durableId="1741904299">
    <w:abstractNumId w:val="9"/>
  </w:num>
  <w:num w:numId="11" w16cid:durableId="1795177576">
    <w:abstractNumId w:val="17"/>
  </w:num>
  <w:num w:numId="12" w16cid:durableId="1703089555">
    <w:abstractNumId w:val="12"/>
  </w:num>
  <w:num w:numId="13" w16cid:durableId="743799299">
    <w:abstractNumId w:val="21"/>
  </w:num>
  <w:num w:numId="14" w16cid:durableId="291787667">
    <w:abstractNumId w:val="19"/>
  </w:num>
  <w:num w:numId="15" w16cid:durableId="1122305658">
    <w:abstractNumId w:val="23"/>
  </w:num>
  <w:num w:numId="16" w16cid:durableId="1526212860">
    <w:abstractNumId w:val="7"/>
  </w:num>
  <w:num w:numId="17" w16cid:durableId="327171331">
    <w:abstractNumId w:val="4"/>
  </w:num>
  <w:num w:numId="18" w16cid:durableId="1236671627">
    <w:abstractNumId w:val="18"/>
  </w:num>
  <w:num w:numId="19" w16cid:durableId="1977762073">
    <w:abstractNumId w:val="24"/>
  </w:num>
  <w:num w:numId="20" w16cid:durableId="859900925">
    <w:abstractNumId w:val="1"/>
  </w:num>
  <w:num w:numId="21" w16cid:durableId="1446535185">
    <w:abstractNumId w:val="5"/>
  </w:num>
  <w:num w:numId="22" w16cid:durableId="1683820419">
    <w:abstractNumId w:val="11"/>
  </w:num>
  <w:num w:numId="23" w16cid:durableId="1920746145">
    <w:abstractNumId w:val="15"/>
  </w:num>
  <w:num w:numId="24" w16cid:durableId="249586161">
    <w:abstractNumId w:val="13"/>
  </w:num>
  <w:num w:numId="25" w16cid:durableId="149961365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30E"/>
    <w:rsid w:val="00036BB3"/>
    <w:rsid w:val="00037A8F"/>
    <w:rsid w:val="00040362"/>
    <w:rsid w:val="00066288"/>
    <w:rsid w:val="000A1AE8"/>
    <w:rsid w:val="00100492"/>
    <w:rsid w:val="00101794"/>
    <w:rsid w:val="001348FE"/>
    <w:rsid w:val="001A2F1A"/>
    <w:rsid w:val="001B46AD"/>
    <w:rsid w:val="002050EB"/>
    <w:rsid w:val="0022288F"/>
    <w:rsid w:val="002B5D54"/>
    <w:rsid w:val="002F53B9"/>
    <w:rsid w:val="00317BA3"/>
    <w:rsid w:val="00323CCA"/>
    <w:rsid w:val="003D57F7"/>
    <w:rsid w:val="003F7DCA"/>
    <w:rsid w:val="0042183F"/>
    <w:rsid w:val="004722F3"/>
    <w:rsid w:val="00484B32"/>
    <w:rsid w:val="004F1DFB"/>
    <w:rsid w:val="00514853"/>
    <w:rsid w:val="00540424"/>
    <w:rsid w:val="00557F79"/>
    <w:rsid w:val="005D123A"/>
    <w:rsid w:val="00660F6B"/>
    <w:rsid w:val="00680A2A"/>
    <w:rsid w:val="006C4DC0"/>
    <w:rsid w:val="006F0B39"/>
    <w:rsid w:val="00704A55"/>
    <w:rsid w:val="00736F22"/>
    <w:rsid w:val="00767D84"/>
    <w:rsid w:val="007A439C"/>
    <w:rsid w:val="008303BA"/>
    <w:rsid w:val="00841A51"/>
    <w:rsid w:val="008C53D6"/>
    <w:rsid w:val="00901B99"/>
    <w:rsid w:val="00960169"/>
    <w:rsid w:val="00973642"/>
    <w:rsid w:val="009925DA"/>
    <w:rsid w:val="009A2CE8"/>
    <w:rsid w:val="009C634D"/>
    <w:rsid w:val="00A25480"/>
    <w:rsid w:val="00A61545"/>
    <w:rsid w:val="00A87ED0"/>
    <w:rsid w:val="00AD6230"/>
    <w:rsid w:val="00B10AEA"/>
    <w:rsid w:val="00B11AD7"/>
    <w:rsid w:val="00B139C6"/>
    <w:rsid w:val="00B33F0B"/>
    <w:rsid w:val="00B51B3A"/>
    <w:rsid w:val="00B77BEE"/>
    <w:rsid w:val="00BA413E"/>
    <w:rsid w:val="00BB4776"/>
    <w:rsid w:val="00C053CF"/>
    <w:rsid w:val="00C36233"/>
    <w:rsid w:val="00C40D58"/>
    <w:rsid w:val="00C41D4A"/>
    <w:rsid w:val="00C65823"/>
    <w:rsid w:val="00CC0366"/>
    <w:rsid w:val="00CE3764"/>
    <w:rsid w:val="00CF216E"/>
    <w:rsid w:val="00D156A3"/>
    <w:rsid w:val="00D2770A"/>
    <w:rsid w:val="00D3130E"/>
    <w:rsid w:val="00D54A78"/>
    <w:rsid w:val="00D54D77"/>
    <w:rsid w:val="00D92219"/>
    <w:rsid w:val="00DA0019"/>
    <w:rsid w:val="00DB0992"/>
    <w:rsid w:val="00E249AF"/>
    <w:rsid w:val="00E42DC7"/>
    <w:rsid w:val="00E76128"/>
    <w:rsid w:val="00EC0049"/>
    <w:rsid w:val="00ED058E"/>
    <w:rsid w:val="00F04A3D"/>
    <w:rsid w:val="00FF51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26602"/>
  <w14:defaultImageDpi w14:val="300"/>
  <w15:chartTrackingRefBased/>
  <w15:docId w15:val="{62F68A50-BE6B-5B41-A346-F49C7D3D3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5BC2"/>
    <w:pPr>
      <w:spacing w:after="200" w:line="276" w:lineRule="auto"/>
    </w:pPr>
    <w:rPr>
      <w:sz w:val="22"/>
      <w:szCs w:val="22"/>
    </w:rPr>
  </w:style>
  <w:style w:type="paragraph" w:styleId="Heading1">
    <w:name w:val="heading 1"/>
    <w:basedOn w:val="Normal"/>
    <w:next w:val="Normal"/>
    <w:link w:val="Heading1Char"/>
    <w:uiPriority w:val="9"/>
    <w:qFormat/>
    <w:rsid w:val="00D54A78"/>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D54A78"/>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rsid w:val="00D54A78"/>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semiHidden/>
    <w:unhideWhenUsed/>
    <w:qFormat/>
    <w:rsid w:val="00EC0049"/>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3130E"/>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3130E"/>
    <w:rPr>
      <w:rFonts w:ascii="Tahoma" w:hAnsi="Tahoma" w:cs="Tahoma"/>
      <w:sz w:val="16"/>
      <w:szCs w:val="16"/>
    </w:rPr>
  </w:style>
  <w:style w:type="paragraph" w:styleId="Header">
    <w:name w:val="header"/>
    <w:basedOn w:val="Normal"/>
    <w:link w:val="HeaderChar"/>
    <w:uiPriority w:val="99"/>
    <w:unhideWhenUsed/>
    <w:rsid w:val="00E55E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5E0C"/>
  </w:style>
  <w:style w:type="paragraph" w:styleId="Footer">
    <w:name w:val="footer"/>
    <w:basedOn w:val="Normal"/>
    <w:link w:val="FooterChar"/>
    <w:uiPriority w:val="99"/>
    <w:unhideWhenUsed/>
    <w:rsid w:val="00E55E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5E0C"/>
  </w:style>
  <w:style w:type="character" w:styleId="PageNumber">
    <w:name w:val="page number"/>
    <w:uiPriority w:val="99"/>
    <w:semiHidden/>
    <w:unhideWhenUsed/>
    <w:rsid w:val="00D54A78"/>
  </w:style>
  <w:style w:type="paragraph" w:styleId="TOC1">
    <w:name w:val="toc 1"/>
    <w:basedOn w:val="Normal"/>
    <w:next w:val="Normal"/>
    <w:autoRedefine/>
    <w:uiPriority w:val="39"/>
    <w:unhideWhenUsed/>
    <w:rsid w:val="00D54A78"/>
    <w:pPr>
      <w:spacing w:before="360" w:after="360"/>
    </w:pPr>
    <w:rPr>
      <w:rFonts w:cs="Calibri"/>
      <w:b/>
      <w:bCs/>
      <w:caps/>
      <w:u w:val="single"/>
    </w:rPr>
  </w:style>
  <w:style w:type="paragraph" w:styleId="TOC2">
    <w:name w:val="toc 2"/>
    <w:basedOn w:val="Normal"/>
    <w:next w:val="Normal"/>
    <w:autoRedefine/>
    <w:uiPriority w:val="39"/>
    <w:unhideWhenUsed/>
    <w:rsid w:val="00D54A78"/>
    <w:pPr>
      <w:spacing w:after="0"/>
    </w:pPr>
    <w:rPr>
      <w:rFonts w:cs="Calibri"/>
      <w:b/>
      <w:bCs/>
      <w:smallCaps/>
    </w:rPr>
  </w:style>
  <w:style w:type="paragraph" w:styleId="TOC3">
    <w:name w:val="toc 3"/>
    <w:basedOn w:val="Normal"/>
    <w:next w:val="Normal"/>
    <w:autoRedefine/>
    <w:uiPriority w:val="39"/>
    <w:unhideWhenUsed/>
    <w:rsid w:val="00D54A78"/>
    <w:pPr>
      <w:spacing w:after="0"/>
    </w:pPr>
    <w:rPr>
      <w:rFonts w:cs="Calibri"/>
      <w:smallCaps/>
    </w:rPr>
  </w:style>
  <w:style w:type="paragraph" w:styleId="TOC4">
    <w:name w:val="toc 4"/>
    <w:basedOn w:val="Normal"/>
    <w:next w:val="Normal"/>
    <w:autoRedefine/>
    <w:uiPriority w:val="39"/>
    <w:unhideWhenUsed/>
    <w:rsid w:val="00D54A78"/>
    <w:pPr>
      <w:spacing w:after="0"/>
    </w:pPr>
    <w:rPr>
      <w:rFonts w:cs="Calibri"/>
    </w:rPr>
  </w:style>
  <w:style w:type="paragraph" w:styleId="TOC5">
    <w:name w:val="toc 5"/>
    <w:basedOn w:val="Normal"/>
    <w:next w:val="Normal"/>
    <w:autoRedefine/>
    <w:uiPriority w:val="39"/>
    <w:unhideWhenUsed/>
    <w:rsid w:val="00D54A78"/>
    <w:pPr>
      <w:spacing w:after="0"/>
    </w:pPr>
    <w:rPr>
      <w:rFonts w:cs="Calibri"/>
    </w:rPr>
  </w:style>
  <w:style w:type="paragraph" w:styleId="TOC6">
    <w:name w:val="toc 6"/>
    <w:basedOn w:val="Normal"/>
    <w:next w:val="Normal"/>
    <w:autoRedefine/>
    <w:uiPriority w:val="39"/>
    <w:unhideWhenUsed/>
    <w:rsid w:val="00D54A78"/>
    <w:pPr>
      <w:spacing w:after="0"/>
    </w:pPr>
    <w:rPr>
      <w:rFonts w:cs="Calibri"/>
    </w:rPr>
  </w:style>
  <w:style w:type="paragraph" w:styleId="TOC7">
    <w:name w:val="toc 7"/>
    <w:basedOn w:val="Normal"/>
    <w:next w:val="Normal"/>
    <w:autoRedefine/>
    <w:uiPriority w:val="39"/>
    <w:unhideWhenUsed/>
    <w:rsid w:val="00D54A78"/>
    <w:pPr>
      <w:spacing w:after="0"/>
    </w:pPr>
    <w:rPr>
      <w:rFonts w:cs="Calibri"/>
    </w:rPr>
  </w:style>
  <w:style w:type="paragraph" w:styleId="TOC8">
    <w:name w:val="toc 8"/>
    <w:basedOn w:val="Normal"/>
    <w:next w:val="Normal"/>
    <w:autoRedefine/>
    <w:uiPriority w:val="39"/>
    <w:unhideWhenUsed/>
    <w:rsid w:val="00D54A78"/>
    <w:pPr>
      <w:spacing w:after="0"/>
    </w:pPr>
    <w:rPr>
      <w:rFonts w:cs="Calibri"/>
    </w:rPr>
  </w:style>
  <w:style w:type="paragraph" w:styleId="TOC9">
    <w:name w:val="toc 9"/>
    <w:basedOn w:val="Normal"/>
    <w:next w:val="Normal"/>
    <w:autoRedefine/>
    <w:uiPriority w:val="39"/>
    <w:unhideWhenUsed/>
    <w:rsid w:val="00D54A78"/>
    <w:pPr>
      <w:spacing w:after="0"/>
    </w:pPr>
    <w:rPr>
      <w:rFonts w:cs="Calibri"/>
    </w:rPr>
  </w:style>
  <w:style w:type="character" w:customStyle="1" w:styleId="Heading1Char">
    <w:name w:val="Heading 1 Char"/>
    <w:link w:val="Heading1"/>
    <w:uiPriority w:val="9"/>
    <w:rsid w:val="00D54A78"/>
    <w:rPr>
      <w:rFonts w:ascii="Calibri Light" w:eastAsia="Times New Roman" w:hAnsi="Calibri Light" w:cs="Times New Roman"/>
      <w:b/>
      <w:bCs/>
      <w:kern w:val="32"/>
      <w:sz w:val="32"/>
      <w:szCs w:val="32"/>
      <w:lang w:eastAsia="en-US"/>
    </w:rPr>
  </w:style>
  <w:style w:type="character" w:customStyle="1" w:styleId="Heading2Char">
    <w:name w:val="Heading 2 Char"/>
    <w:link w:val="Heading2"/>
    <w:uiPriority w:val="9"/>
    <w:rsid w:val="00D54A78"/>
    <w:rPr>
      <w:rFonts w:ascii="Calibri Light" w:eastAsia="Times New Roman" w:hAnsi="Calibri Light" w:cs="Times New Roman"/>
      <w:b/>
      <w:bCs/>
      <w:i/>
      <w:iCs/>
      <w:sz w:val="28"/>
      <w:szCs w:val="28"/>
      <w:lang w:eastAsia="en-US"/>
    </w:rPr>
  </w:style>
  <w:style w:type="character" w:customStyle="1" w:styleId="Heading3Char">
    <w:name w:val="Heading 3 Char"/>
    <w:link w:val="Heading3"/>
    <w:uiPriority w:val="9"/>
    <w:rsid w:val="00D54A78"/>
    <w:rPr>
      <w:rFonts w:ascii="Calibri Light" w:eastAsia="Times New Roman" w:hAnsi="Calibri Light" w:cs="Times New Roman"/>
      <w:b/>
      <w:bCs/>
      <w:sz w:val="26"/>
      <w:szCs w:val="26"/>
      <w:lang w:eastAsia="en-US"/>
    </w:rPr>
  </w:style>
  <w:style w:type="character" w:styleId="Hyperlink">
    <w:name w:val="Hyperlink"/>
    <w:uiPriority w:val="99"/>
    <w:unhideWhenUsed/>
    <w:rsid w:val="00D54A78"/>
    <w:rPr>
      <w:color w:val="0563C1"/>
      <w:u w:val="single"/>
    </w:rPr>
  </w:style>
  <w:style w:type="character" w:customStyle="1" w:styleId="apple-converted-space">
    <w:name w:val="apple-converted-space"/>
    <w:basedOn w:val="DefaultParagraphFont"/>
    <w:rsid w:val="00317BA3"/>
  </w:style>
  <w:style w:type="character" w:styleId="Strong">
    <w:name w:val="Strong"/>
    <w:uiPriority w:val="22"/>
    <w:qFormat/>
    <w:rsid w:val="00317BA3"/>
    <w:rPr>
      <w:b/>
      <w:bCs/>
    </w:rPr>
  </w:style>
  <w:style w:type="paragraph" w:styleId="NormalWeb">
    <w:name w:val="Normal (Web)"/>
    <w:basedOn w:val="Normal"/>
    <w:uiPriority w:val="99"/>
    <w:unhideWhenUsed/>
    <w:rsid w:val="00317BA3"/>
    <w:pPr>
      <w:spacing w:before="100" w:beforeAutospacing="1" w:after="100" w:afterAutospacing="1" w:line="240" w:lineRule="auto"/>
    </w:pPr>
    <w:rPr>
      <w:rFonts w:ascii="Times New Roman" w:eastAsia="Times New Roman" w:hAnsi="Times New Roman"/>
      <w:sz w:val="24"/>
      <w:szCs w:val="24"/>
    </w:rPr>
  </w:style>
  <w:style w:type="character" w:styleId="Emphasis">
    <w:name w:val="Emphasis"/>
    <w:uiPriority w:val="20"/>
    <w:qFormat/>
    <w:rsid w:val="00C41D4A"/>
    <w:rPr>
      <w:i/>
      <w:iCs/>
    </w:rPr>
  </w:style>
  <w:style w:type="character" w:styleId="HTMLCode">
    <w:name w:val="HTML Code"/>
    <w:uiPriority w:val="99"/>
    <w:semiHidden/>
    <w:unhideWhenUsed/>
    <w:rsid w:val="002B5D5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10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10AEA"/>
    <w:rPr>
      <w:rFonts w:ascii="Courier New" w:eastAsia="Times New Roman" w:hAnsi="Courier New" w:cs="Courier New"/>
    </w:rPr>
  </w:style>
  <w:style w:type="character" w:customStyle="1" w:styleId="Heading4Char">
    <w:name w:val="Heading 4 Char"/>
    <w:basedOn w:val="DefaultParagraphFont"/>
    <w:link w:val="Heading4"/>
    <w:uiPriority w:val="9"/>
    <w:semiHidden/>
    <w:rsid w:val="00EC0049"/>
    <w:rPr>
      <w:rFonts w:asciiTheme="majorHAnsi" w:eastAsiaTheme="majorEastAsia" w:hAnsiTheme="majorHAnsi" w:cstheme="majorBidi"/>
      <w:i/>
      <w:iCs/>
      <w:color w:val="0F4761" w:themeColor="accent1" w:themeShade="BF"/>
      <w:sz w:val="22"/>
      <w:szCs w:val="22"/>
    </w:rPr>
  </w:style>
  <w:style w:type="table" w:styleId="TableGrid">
    <w:name w:val="Table Grid"/>
    <w:basedOn w:val="TableNormal"/>
    <w:uiPriority w:val="59"/>
    <w:rsid w:val="00BB47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72"/>
    <w:rsid w:val="00BB477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1">
    <w:name w:val="p1"/>
    <w:basedOn w:val="Normal"/>
    <w:rsid w:val="00D54D77"/>
    <w:pPr>
      <w:spacing w:before="100" w:beforeAutospacing="1" w:after="100" w:afterAutospacing="1" w:line="240" w:lineRule="auto"/>
    </w:pPr>
    <w:rPr>
      <w:rFonts w:ascii="Times New Roman" w:eastAsia="Times New Roman" w:hAnsi="Times New Roman"/>
      <w:sz w:val="24"/>
      <w:szCs w:val="24"/>
    </w:rPr>
  </w:style>
  <w:style w:type="character" w:customStyle="1" w:styleId="s1">
    <w:name w:val="s1"/>
    <w:basedOn w:val="DefaultParagraphFont"/>
    <w:rsid w:val="00D54D77"/>
  </w:style>
  <w:style w:type="paragraph" w:customStyle="1" w:styleId="p2">
    <w:name w:val="p2"/>
    <w:basedOn w:val="Normal"/>
    <w:rsid w:val="00D54D77"/>
    <w:pPr>
      <w:spacing w:before="100" w:beforeAutospacing="1" w:after="100" w:afterAutospacing="1" w:line="240" w:lineRule="auto"/>
    </w:pPr>
    <w:rPr>
      <w:rFonts w:ascii="Times New Roman" w:eastAsia="Times New Roman" w:hAnsi="Times New Roman"/>
      <w:sz w:val="24"/>
      <w:szCs w:val="24"/>
    </w:rPr>
  </w:style>
  <w:style w:type="paragraph" w:customStyle="1" w:styleId="p3">
    <w:name w:val="p3"/>
    <w:basedOn w:val="Normal"/>
    <w:rsid w:val="00D54D77"/>
    <w:pPr>
      <w:spacing w:before="100" w:beforeAutospacing="1" w:after="100" w:afterAutospacing="1" w:line="240" w:lineRule="auto"/>
    </w:pPr>
    <w:rPr>
      <w:rFonts w:ascii="Times New Roman" w:eastAsia="Times New Roman" w:hAnsi="Times New Roman"/>
      <w:sz w:val="24"/>
      <w:szCs w:val="24"/>
    </w:rPr>
  </w:style>
  <w:style w:type="character" w:customStyle="1" w:styleId="apple-tab-span">
    <w:name w:val="apple-tab-span"/>
    <w:basedOn w:val="DefaultParagraphFont"/>
    <w:rsid w:val="00D54D77"/>
  </w:style>
  <w:style w:type="character" w:customStyle="1" w:styleId="s2">
    <w:name w:val="s2"/>
    <w:basedOn w:val="DefaultParagraphFont"/>
    <w:rsid w:val="00D54D77"/>
  </w:style>
  <w:style w:type="paragraph" w:customStyle="1" w:styleId="p4">
    <w:name w:val="p4"/>
    <w:basedOn w:val="Normal"/>
    <w:rsid w:val="00CF216E"/>
    <w:pPr>
      <w:spacing w:before="100" w:beforeAutospacing="1" w:after="100" w:afterAutospacing="1" w:line="240" w:lineRule="auto"/>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035263">
      <w:bodyDiv w:val="1"/>
      <w:marLeft w:val="0"/>
      <w:marRight w:val="0"/>
      <w:marTop w:val="0"/>
      <w:marBottom w:val="0"/>
      <w:divBdr>
        <w:top w:val="none" w:sz="0" w:space="0" w:color="auto"/>
        <w:left w:val="none" w:sz="0" w:space="0" w:color="auto"/>
        <w:bottom w:val="none" w:sz="0" w:space="0" w:color="auto"/>
        <w:right w:val="none" w:sz="0" w:space="0" w:color="auto"/>
      </w:divBdr>
    </w:div>
    <w:div w:id="49574528">
      <w:bodyDiv w:val="1"/>
      <w:marLeft w:val="0"/>
      <w:marRight w:val="0"/>
      <w:marTop w:val="0"/>
      <w:marBottom w:val="0"/>
      <w:divBdr>
        <w:top w:val="none" w:sz="0" w:space="0" w:color="auto"/>
        <w:left w:val="none" w:sz="0" w:space="0" w:color="auto"/>
        <w:bottom w:val="none" w:sz="0" w:space="0" w:color="auto"/>
        <w:right w:val="none" w:sz="0" w:space="0" w:color="auto"/>
      </w:divBdr>
    </w:div>
    <w:div w:id="54738743">
      <w:bodyDiv w:val="1"/>
      <w:marLeft w:val="0"/>
      <w:marRight w:val="0"/>
      <w:marTop w:val="0"/>
      <w:marBottom w:val="0"/>
      <w:divBdr>
        <w:top w:val="none" w:sz="0" w:space="0" w:color="auto"/>
        <w:left w:val="none" w:sz="0" w:space="0" w:color="auto"/>
        <w:bottom w:val="none" w:sz="0" w:space="0" w:color="auto"/>
        <w:right w:val="none" w:sz="0" w:space="0" w:color="auto"/>
      </w:divBdr>
    </w:div>
    <w:div w:id="128675204">
      <w:bodyDiv w:val="1"/>
      <w:marLeft w:val="0"/>
      <w:marRight w:val="0"/>
      <w:marTop w:val="0"/>
      <w:marBottom w:val="0"/>
      <w:divBdr>
        <w:top w:val="none" w:sz="0" w:space="0" w:color="auto"/>
        <w:left w:val="none" w:sz="0" w:space="0" w:color="auto"/>
        <w:bottom w:val="none" w:sz="0" w:space="0" w:color="auto"/>
        <w:right w:val="none" w:sz="0" w:space="0" w:color="auto"/>
      </w:divBdr>
      <w:divsChild>
        <w:div w:id="103110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7748">
      <w:bodyDiv w:val="1"/>
      <w:marLeft w:val="0"/>
      <w:marRight w:val="0"/>
      <w:marTop w:val="0"/>
      <w:marBottom w:val="0"/>
      <w:divBdr>
        <w:top w:val="none" w:sz="0" w:space="0" w:color="auto"/>
        <w:left w:val="none" w:sz="0" w:space="0" w:color="auto"/>
        <w:bottom w:val="none" w:sz="0" w:space="0" w:color="auto"/>
        <w:right w:val="none" w:sz="0" w:space="0" w:color="auto"/>
      </w:divBdr>
    </w:div>
    <w:div w:id="407923305">
      <w:bodyDiv w:val="1"/>
      <w:marLeft w:val="0"/>
      <w:marRight w:val="0"/>
      <w:marTop w:val="0"/>
      <w:marBottom w:val="0"/>
      <w:divBdr>
        <w:top w:val="none" w:sz="0" w:space="0" w:color="auto"/>
        <w:left w:val="none" w:sz="0" w:space="0" w:color="auto"/>
        <w:bottom w:val="none" w:sz="0" w:space="0" w:color="auto"/>
        <w:right w:val="none" w:sz="0" w:space="0" w:color="auto"/>
      </w:divBdr>
      <w:divsChild>
        <w:div w:id="1426613958">
          <w:blockQuote w:val="1"/>
          <w:marLeft w:val="720"/>
          <w:marRight w:val="720"/>
          <w:marTop w:val="100"/>
          <w:marBottom w:val="100"/>
          <w:divBdr>
            <w:top w:val="none" w:sz="0" w:space="0" w:color="auto"/>
            <w:left w:val="none" w:sz="0" w:space="0" w:color="auto"/>
            <w:bottom w:val="none" w:sz="0" w:space="0" w:color="auto"/>
            <w:right w:val="none" w:sz="0" w:space="0" w:color="auto"/>
          </w:divBdr>
        </w:div>
        <w:div w:id="1427582002">
          <w:blockQuote w:val="1"/>
          <w:marLeft w:val="720"/>
          <w:marRight w:val="720"/>
          <w:marTop w:val="100"/>
          <w:marBottom w:val="100"/>
          <w:divBdr>
            <w:top w:val="none" w:sz="0" w:space="0" w:color="auto"/>
            <w:left w:val="none" w:sz="0" w:space="0" w:color="auto"/>
            <w:bottom w:val="none" w:sz="0" w:space="0" w:color="auto"/>
            <w:right w:val="none" w:sz="0" w:space="0" w:color="auto"/>
          </w:divBdr>
        </w:div>
        <w:div w:id="278726212">
          <w:blockQuote w:val="1"/>
          <w:marLeft w:val="720"/>
          <w:marRight w:val="720"/>
          <w:marTop w:val="100"/>
          <w:marBottom w:val="100"/>
          <w:divBdr>
            <w:top w:val="none" w:sz="0" w:space="0" w:color="auto"/>
            <w:left w:val="none" w:sz="0" w:space="0" w:color="auto"/>
            <w:bottom w:val="none" w:sz="0" w:space="0" w:color="auto"/>
            <w:right w:val="none" w:sz="0" w:space="0" w:color="auto"/>
          </w:divBdr>
        </w:div>
        <w:div w:id="1644381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054316">
      <w:bodyDiv w:val="1"/>
      <w:marLeft w:val="0"/>
      <w:marRight w:val="0"/>
      <w:marTop w:val="0"/>
      <w:marBottom w:val="0"/>
      <w:divBdr>
        <w:top w:val="none" w:sz="0" w:space="0" w:color="auto"/>
        <w:left w:val="none" w:sz="0" w:space="0" w:color="auto"/>
        <w:bottom w:val="none" w:sz="0" w:space="0" w:color="auto"/>
        <w:right w:val="none" w:sz="0" w:space="0" w:color="auto"/>
      </w:divBdr>
      <w:divsChild>
        <w:div w:id="124086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130558">
      <w:bodyDiv w:val="1"/>
      <w:marLeft w:val="0"/>
      <w:marRight w:val="0"/>
      <w:marTop w:val="0"/>
      <w:marBottom w:val="0"/>
      <w:divBdr>
        <w:top w:val="none" w:sz="0" w:space="0" w:color="auto"/>
        <w:left w:val="none" w:sz="0" w:space="0" w:color="auto"/>
        <w:bottom w:val="none" w:sz="0" w:space="0" w:color="auto"/>
        <w:right w:val="none" w:sz="0" w:space="0" w:color="auto"/>
      </w:divBdr>
    </w:div>
    <w:div w:id="498079439">
      <w:bodyDiv w:val="1"/>
      <w:marLeft w:val="0"/>
      <w:marRight w:val="0"/>
      <w:marTop w:val="0"/>
      <w:marBottom w:val="0"/>
      <w:divBdr>
        <w:top w:val="none" w:sz="0" w:space="0" w:color="auto"/>
        <w:left w:val="none" w:sz="0" w:space="0" w:color="auto"/>
        <w:bottom w:val="none" w:sz="0" w:space="0" w:color="auto"/>
        <w:right w:val="none" w:sz="0" w:space="0" w:color="auto"/>
      </w:divBdr>
    </w:div>
    <w:div w:id="509955949">
      <w:bodyDiv w:val="1"/>
      <w:marLeft w:val="0"/>
      <w:marRight w:val="0"/>
      <w:marTop w:val="0"/>
      <w:marBottom w:val="0"/>
      <w:divBdr>
        <w:top w:val="none" w:sz="0" w:space="0" w:color="auto"/>
        <w:left w:val="none" w:sz="0" w:space="0" w:color="auto"/>
        <w:bottom w:val="none" w:sz="0" w:space="0" w:color="auto"/>
        <w:right w:val="none" w:sz="0" w:space="0" w:color="auto"/>
      </w:divBdr>
    </w:div>
    <w:div w:id="585917244">
      <w:bodyDiv w:val="1"/>
      <w:marLeft w:val="0"/>
      <w:marRight w:val="0"/>
      <w:marTop w:val="0"/>
      <w:marBottom w:val="0"/>
      <w:divBdr>
        <w:top w:val="none" w:sz="0" w:space="0" w:color="auto"/>
        <w:left w:val="none" w:sz="0" w:space="0" w:color="auto"/>
        <w:bottom w:val="none" w:sz="0" w:space="0" w:color="auto"/>
        <w:right w:val="none" w:sz="0" w:space="0" w:color="auto"/>
      </w:divBdr>
    </w:div>
    <w:div w:id="591939310">
      <w:bodyDiv w:val="1"/>
      <w:marLeft w:val="0"/>
      <w:marRight w:val="0"/>
      <w:marTop w:val="0"/>
      <w:marBottom w:val="0"/>
      <w:divBdr>
        <w:top w:val="none" w:sz="0" w:space="0" w:color="auto"/>
        <w:left w:val="none" w:sz="0" w:space="0" w:color="auto"/>
        <w:bottom w:val="none" w:sz="0" w:space="0" w:color="auto"/>
        <w:right w:val="none" w:sz="0" w:space="0" w:color="auto"/>
      </w:divBdr>
    </w:div>
    <w:div w:id="609626710">
      <w:bodyDiv w:val="1"/>
      <w:marLeft w:val="0"/>
      <w:marRight w:val="0"/>
      <w:marTop w:val="0"/>
      <w:marBottom w:val="0"/>
      <w:divBdr>
        <w:top w:val="none" w:sz="0" w:space="0" w:color="auto"/>
        <w:left w:val="none" w:sz="0" w:space="0" w:color="auto"/>
        <w:bottom w:val="none" w:sz="0" w:space="0" w:color="auto"/>
        <w:right w:val="none" w:sz="0" w:space="0" w:color="auto"/>
      </w:divBdr>
      <w:divsChild>
        <w:div w:id="1246721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060958">
      <w:bodyDiv w:val="1"/>
      <w:marLeft w:val="0"/>
      <w:marRight w:val="0"/>
      <w:marTop w:val="0"/>
      <w:marBottom w:val="0"/>
      <w:divBdr>
        <w:top w:val="none" w:sz="0" w:space="0" w:color="auto"/>
        <w:left w:val="none" w:sz="0" w:space="0" w:color="auto"/>
        <w:bottom w:val="none" w:sz="0" w:space="0" w:color="auto"/>
        <w:right w:val="none" w:sz="0" w:space="0" w:color="auto"/>
      </w:divBdr>
    </w:div>
    <w:div w:id="844395526">
      <w:bodyDiv w:val="1"/>
      <w:marLeft w:val="0"/>
      <w:marRight w:val="0"/>
      <w:marTop w:val="0"/>
      <w:marBottom w:val="0"/>
      <w:divBdr>
        <w:top w:val="none" w:sz="0" w:space="0" w:color="auto"/>
        <w:left w:val="none" w:sz="0" w:space="0" w:color="auto"/>
        <w:bottom w:val="none" w:sz="0" w:space="0" w:color="auto"/>
        <w:right w:val="none" w:sz="0" w:space="0" w:color="auto"/>
      </w:divBdr>
    </w:div>
    <w:div w:id="881863003">
      <w:bodyDiv w:val="1"/>
      <w:marLeft w:val="0"/>
      <w:marRight w:val="0"/>
      <w:marTop w:val="0"/>
      <w:marBottom w:val="0"/>
      <w:divBdr>
        <w:top w:val="none" w:sz="0" w:space="0" w:color="auto"/>
        <w:left w:val="none" w:sz="0" w:space="0" w:color="auto"/>
        <w:bottom w:val="none" w:sz="0" w:space="0" w:color="auto"/>
        <w:right w:val="none" w:sz="0" w:space="0" w:color="auto"/>
      </w:divBdr>
      <w:divsChild>
        <w:div w:id="1477524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518652">
      <w:bodyDiv w:val="1"/>
      <w:marLeft w:val="0"/>
      <w:marRight w:val="0"/>
      <w:marTop w:val="0"/>
      <w:marBottom w:val="0"/>
      <w:divBdr>
        <w:top w:val="none" w:sz="0" w:space="0" w:color="auto"/>
        <w:left w:val="none" w:sz="0" w:space="0" w:color="auto"/>
        <w:bottom w:val="none" w:sz="0" w:space="0" w:color="auto"/>
        <w:right w:val="none" w:sz="0" w:space="0" w:color="auto"/>
      </w:divBdr>
      <w:divsChild>
        <w:div w:id="207300007">
          <w:marLeft w:val="0"/>
          <w:marRight w:val="0"/>
          <w:marTop w:val="0"/>
          <w:marBottom w:val="0"/>
          <w:divBdr>
            <w:top w:val="none" w:sz="0" w:space="0" w:color="auto"/>
            <w:left w:val="none" w:sz="0" w:space="0" w:color="auto"/>
            <w:bottom w:val="none" w:sz="0" w:space="0" w:color="auto"/>
            <w:right w:val="none" w:sz="0" w:space="0" w:color="auto"/>
          </w:divBdr>
          <w:divsChild>
            <w:div w:id="284778226">
              <w:marLeft w:val="0"/>
              <w:marRight w:val="0"/>
              <w:marTop w:val="0"/>
              <w:marBottom w:val="0"/>
              <w:divBdr>
                <w:top w:val="none" w:sz="0" w:space="0" w:color="auto"/>
                <w:left w:val="none" w:sz="0" w:space="0" w:color="auto"/>
                <w:bottom w:val="none" w:sz="0" w:space="0" w:color="auto"/>
                <w:right w:val="none" w:sz="0" w:space="0" w:color="auto"/>
              </w:divBdr>
            </w:div>
          </w:divsChild>
        </w:div>
        <w:div w:id="206598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725106">
      <w:bodyDiv w:val="1"/>
      <w:marLeft w:val="0"/>
      <w:marRight w:val="0"/>
      <w:marTop w:val="0"/>
      <w:marBottom w:val="0"/>
      <w:divBdr>
        <w:top w:val="none" w:sz="0" w:space="0" w:color="auto"/>
        <w:left w:val="none" w:sz="0" w:space="0" w:color="auto"/>
        <w:bottom w:val="none" w:sz="0" w:space="0" w:color="auto"/>
        <w:right w:val="none" w:sz="0" w:space="0" w:color="auto"/>
      </w:divBdr>
      <w:divsChild>
        <w:div w:id="432632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841207">
      <w:bodyDiv w:val="1"/>
      <w:marLeft w:val="0"/>
      <w:marRight w:val="0"/>
      <w:marTop w:val="0"/>
      <w:marBottom w:val="0"/>
      <w:divBdr>
        <w:top w:val="none" w:sz="0" w:space="0" w:color="auto"/>
        <w:left w:val="none" w:sz="0" w:space="0" w:color="auto"/>
        <w:bottom w:val="none" w:sz="0" w:space="0" w:color="auto"/>
        <w:right w:val="none" w:sz="0" w:space="0" w:color="auto"/>
      </w:divBdr>
    </w:div>
    <w:div w:id="1000960910">
      <w:bodyDiv w:val="1"/>
      <w:marLeft w:val="0"/>
      <w:marRight w:val="0"/>
      <w:marTop w:val="0"/>
      <w:marBottom w:val="0"/>
      <w:divBdr>
        <w:top w:val="none" w:sz="0" w:space="0" w:color="auto"/>
        <w:left w:val="none" w:sz="0" w:space="0" w:color="auto"/>
        <w:bottom w:val="none" w:sz="0" w:space="0" w:color="auto"/>
        <w:right w:val="none" w:sz="0" w:space="0" w:color="auto"/>
      </w:divBdr>
    </w:div>
    <w:div w:id="1014575433">
      <w:bodyDiv w:val="1"/>
      <w:marLeft w:val="0"/>
      <w:marRight w:val="0"/>
      <w:marTop w:val="0"/>
      <w:marBottom w:val="0"/>
      <w:divBdr>
        <w:top w:val="none" w:sz="0" w:space="0" w:color="auto"/>
        <w:left w:val="none" w:sz="0" w:space="0" w:color="auto"/>
        <w:bottom w:val="none" w:sz="0" w:space="0" w:color="auto"/>
        <w:right w:val="none" w:sz="0" w:space="0" w:color="auto"/>
      </w:divBdr>
    </w:div>
    <w:div w:id="1020083392">
      <w:bodyDiv w:val="1"/>
      <w:marLeft w:val="0"/>
      <w:marRight w:val="0"/>
      <w:marTop w:val="0"/>
      <w:marBottom w:val="0"/>
      <w:divBdr>
        <w:top w:val="none" w:sz="0" w:space="0" w:color="auto"/>
        <w:left w:val="none" w:sz="0" w:space="0" w:color="auto"/>
        <w:bottom w:val="none" w:sz="0" w:space="0" w:color="auto"/>
        <w:right w:val="none" w:sz="0" w:space="0" w:color="auto"/>
      </w:divBdr>
    </w:div>
    <w:div w:id="1078987093">
      <w:bodyDiv w:val="1"/>
      <w:marLeft w:val="0"/>
      <w:marRight w:val="0"/>
      <w:marTop w:val="0"/>
      <w:marBottom w:val="0"/>
      <w:divBdr>
        <w:top w:val="none" w:sz="0" w:space="0" w:color="auto"/>
        <w:left w:val="none" w:sz="0" w:space="0" w:color="auto"/>
        <w:bottom w:val="none" w:sz="0" w:space="0" w:color="auto"/>
        <w:right w:val="none" w:sz="0" w:space="0" w:color="auto"/>
      </w:divBdr>
      <w:divsChild>
        <w:div w:id="326440599">
          <w:marLeft w:val="0"/>
          <w:marRight w:val="0"/>
          <w:marTop w:val="0"/>
          <w:marBottom w:val="0"/>
          <w:divBdr>
            <w:top w:val="none" w:sz="0" w:space="0" w:color="auto"/>
            <w:left w:val="none" w:sz="0" w:space="0" w:color="auto"/>
            <w:bottom w:val="none" w:sz="0" w:space="0" w:color="auto"/>
            <w:right w:val="none" w:sz="0" w:space="0" w:color="auto"/>
          </w:divBdr>
          <w:divsChild>
            <w:div w:id="396244639">
              <w:marLeft w:val="0"/>
              <w:marRight w:val="0"/>
              <w:marTop w:val="0"/>
              <w:marBottom w:val="0"/>
              <w:divBdr>
                <w:top w:val="none" w:sz="0" w:space="0" w:color="auto"/>
                <w:left w:val="none" w:sz="0" w:space="0" w:color="auto"/>
                <w:bottom w:val="none" w:sz="0" w:space="0" w:color="auto"/>
                <w:right w:val="none" w:sz="0" w:space="0" w:color="auto"/>
              </w:divBdr>
            </w:div>
            <w:div w:id="1326395619">
              <w:marLeft w:val="0"/>
              <w:marRight w:val="0"/>
              <w:marTop w:val="0"/>
              <w:marBottom w:val="0"/>
              <w:divBdr>
                <w:top w:val="none" w:sz="0" w:space="0" w:color="auto"/>
                <w:left w:val="none" w:sz="0" w:space="0" w:color="auto"/>
                <w:bottom w:val="none" w:sz="0" w:space="0" w:color="auto"/>
                <w:right w:val="none" w:sz="0" w:space="0" w:color="auto"/>
              </w:divBdr>
              <w:divsChild>
                <w:div w:id="2058158315">
                  <w:marLeft w:val="0"/>
                  <w:marRight w:val="0"/>
                  <w:marTop w:val="0"/>
                  <w:marBottom w:val="0"/>
                  <w:divBdr>
                    <w:top w:val="none" w:sz="0" w:space="0" w:color="auto"/>
                    <w:left w:val="none" w:sz="0" w:space="0" w:color="auto"/>
                    <w:bottom w:val="none" w:sz="0" w:space="0" w:color="auto"/>
                    <w:right w:val="none" w:sz="0" w:space="0" w:color="auto"/>
                  </w:divBdr>
                  <w:divsChild>
                    <w:div w:id="201688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151929">
      <w:bodyDiv w:val="1"/>
      <w:marLeft w:val="0"/>
      <w:marRight w:val="0"/>
      <w:marTop w:val="0"/>
      <w:marBottom w:val="0"/>
      <w:divBdr>
        <w:top w:val="none" w:sz="0" w:space="0" w:color="auto"/>
        <w:left w:val="none" w:sz="0" w:space="0" w:color="auto"/>
        <w:bottom w:val="none" w:sz="0" w:space="0" w:color="auto"/>
        <w:right w:val="none" w:sz="0" w:space="0" w:color="auto"/>
      </w:divBdr>
      <w:divsChild>
        <w:div w:id="185310405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149519969">
      <w:bodyDiv w:val="1"/>
      <w:marLeft w:val="0"/>
      <w:marRight w:val="0"/>
      <w:marTop w:val="0"/>
      <w:marBottom w:val="0"/>
      <w:divBdr>
        <w:top w:val="none" w:sz="0" w:space="0" w:color="auto"/>
        <w:left w:val="none" w:sz="0" w:space="0" w:color="auto"/>
        <w:bottom w:val="none" w:sz="0" w:space="0" w:color="auto"/>
        <w:right w:val="none" w:sz="0" w:space="0" w:color="auto"/>
      </w:divBdr>
    </w:div>
    <w:div w:id="1167751185">
      <w:bodyDiv w:val="1"/>
      <w:marLeft w:val="0"/>
      <w:marRight w:val="0"/>
      <w:marTop w:val="0"/>
      <w:marBottom w:val="0"/>
      <w:divBdr>
        <w:top w:val="none" w:sz="0" w:space="0" w:color="auto"/>
        <w:left w:val="none" w:sz="0" w:space="0" w:color="auto"/>
        <w:bottom w:val="none" w:sz="0" w:space="0" w:color="auto"/>
        <w:right w:val="none" w:sz="0" w:space="0" w:color="auto"/>
      </w:divBdr>
    </w:div>
    <w:div w:id="1247690807">
      <w:bodyDiv w:val="1"/>
      <w:marLeft w:val="0"/>
      <w:marRight w:val="0"/>
      <w:marTop w:val="0"/>
      <w:marBottom w:val="0"/>
      <w:divBdr>
        <w:top w:val="none" w:sz="0" w:space="0" w:color="auto"/>
        <w:left w:val="none" w:sz="0" w:space="0" w:color="auto"/>
        <w:bottom w:val="none" w:sz="0" w:space="0" w:color="auto"/>
        <w:right w:val="none" w:sz="0" w:space="0" w:color="auto"/>
      </w:divBdr>
    </w:div>
    <w:div w:id="1308633241">
      <w:bodyDiv w:val="1"/>
      <w:marLeft w:val="0"/>
      <w:marRight w:val="0"/>
      <w:marTop w:val="0"/>
      <w:marBottom w:val="0"/>
      <w:divBdr>
        <w:top w:val="none" w:sz="0" w:space="0" w:color="auto"/>
        <w:left w:val="none" w:sz="0" w:space="0" w:color="auto"/>
        <w:bottom w:val="none" w:sz="0" w:space="0" w:color="auto"/>
        <w:right w:val="none" w:sz="0" w:space="0" w:color="auto"/>
      </w:divBdr>
    </w:div>
    <w:div w:id="1339845270">
      <w:bodyDiv w:val="1"/>
      <w:marLeft w:val="0"/>
      <w:marRight w:val="0"/>
      <w:marTop w:val="0"/>
      <w:marBottom w:val="0"/>
      <w:divBdr>
        <w:top w:val="none" w:sz="0" w:space="0" w:color="auto"/>
        <w:left w:val="none" w:sz="0" w:space="0" w:color="auto"/>
        <w:bottom w:val="none" w:sz="0" w:space="0" w:color="auto"/>
        <w:right w:val="none" w:sz="0" w:space="0" w:color="auto"/>
      </w:divBdr>
    </w:div>
    <w:div w:id="1364132523">
      <w:bodyDiv w:val="1"/>
      <w:marLeft w:val="0"/>
      <w:marRight w:val="0"/>
      <w:marTop w:val="0"/>
      <w:marBottom w:val="0"/>
      <w:divBdr>
        <w:top w:val="none" w:sz="0" w:space="0" w:color="auto"/>
        <w:left w:val="none" w:sz="0" w:space="0" w:color="auto"/>
        <w:bottom w:val="none" w:sz="0" w:space="0" w:color="auto"/>
        <w:right w:val="none" w:sz="0" w:space="0" w:color="auto"/>
      </w:divBdr>
    </w:div>
    <w:div w:id="1437485522">
      <w:bodyDiv w:val="1"/>
      <w:marLeft w:val="0"/>
      <w:marRight w:val="0"/>
      <w:marTop w:val="0"/>
      <w:marBottom w:val="0"/>
      <w:divBdr>
        <w:top w:val="none" w:sz="0" w:space="0" w:color="auto"/>
        <w:left w:val="none" w:sz="0" w:space="0" w:color="auto"/>
        <w:bottom w:val="none" w:sz="0" w:space="0" w:color="auto"/>
        <w:right w:val="none" w:sz="0" w:space="0" w:color="auto"/>
      </w:divBdr>
      <w:divsChild>
        <w:div w:id="506099626">
          <w:marLeft w:val="0"/>
          <w:marRight w:val="0"/>
          <w:marTop w:val="0"/>
          <w:marBottom w:val="0"/>
          <w:divBdr>
            <w:top w:val="none" w:sz="0" w:space="0" w:color="auto"/>
            <w:left w:val="none" w:sz="0" w:space="0" w:color="auto"/>
            <w:bottom w:val="none" w:sz="0" w:space="0" w:color="auto"/>
            <w:right w:val="none" w:sz="0" w:space="0" w:color="auto"/>
          </w:divBdr>
          <w:divsChild>
            <w:div w:id="2107965949">
              <w:marLeft w:val="0"/>
              <w:marRight w:val="0"/>
              <w:marTop w:val="0"/>
              <w:marBottom w:val="0"/>
              <w:divBdr>
                <w:top w:val="none" w:sz="0" w:space="0" w:color="auto"/>
                <w:left w:val="none" w:sz="0" w:space="0" w:color="auto"/>
                <w:bottom w:val="none" w:sz="0" w:space="0" w:color="auto"/>
                <w:right w:val="none" w:sz="0" w:space="0" w:color="auto"/>
              </w:divBdr>
            </w:div>
            <w:div w:id="1507287825">
              <w:marLeft w:val="0"/>
              <w:marRight w:val="0"/>
              <w:marTop w:val="0"/>
              <w:marBottom w:val="0"/>
              <w:divBdr>
                <w:top w:val="none" w:sz="0" w:space="0" w:color="auto"/>
                <w:left w:val="none" w:sz="0" w:space="0" w:color="auto"/>
                <w:bottom w:val="none" w:sz="0" w:space="0" w:color="auto"/>
                <w:right w:val="none" w:sz="0" w:space="0" w:color="auto"/>
              </w:divBdr>
              <w:divsChild>
                <w:div w:id="1521042085">
                  <w:marLeft w:val="0"/>
                  <w:marRight w:val="0"/>
                  <w:marTop w:val="0"/>
                  <w:marBottom w:val="0"/>
                  <w:divBdr>
                    <w:top w:val="none" w:sz="0" w:space="0" w:color="auto"/>
                    <w:left w:val="none" w:sz="0" w:space="0" w:color="auto"/>
                    <w:bottom w:val="none" w:sz="0" w:space="0" w:color="auto"/>
                    <w:right w:val="none" w:sz="0" w:space="0" w:color="auto"/>
                  </w:divBdr>
                  <w:divsChild>
                    <w:div w:id="132234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809041">
      <w:bodyDiv w:val="1"/>
      <w:marLeft w:val="0"/>
      <w:marRight w:val="0"/>
      <w:marTop w:val="0"/>
      <w:marBottom w:val="0"/>
      <w:divBdr>
        <w:top w:val="none" w:sz="0" w:space="0" w:color="auto"/>
        <w:left w:val="none" w:sz="0" w:space="0" w:color="auto"/>
        <w:bottom w:val="none" w:sz="0" w:space="0" w:color="auto"/>
        <w:right w:val="none" w:sz="0" w:space="0" w:color="auto"/>
      </w:divBdr>
    </w:div>
    <w:div w:id="1569417384">
      <w:bodyDiv w:val="1"/>
      <w:marLeft w:val="0"/>
      <w:marRight w:val="0"/>
      <w:marTop w:val="0"/>
      <w:marBottom w:val="0"/>
      <w:divBdr>
        <w:top w:val="none" w:sz="0" w:space="0" w:color="auto"/>
        <w:left w:val="none" w:sz="0" w:space="0" w:color="auto"/>
        <w:bottom w:val="none" w:sz="0" w:space="0" w:color="auto"/>
        <w:right w:val="none" w:sz="0" w:space="0" w:color="auto"/>
      </w:divBdr>
      <w:divsChild>
        <w:div w:id="368918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7037">
      <w:bodyDiv w:val="1"/>
      <w:marLeft w:val="0"/>
      <w:marRight w:val="0"/>
      <w:marTop w:val="0"/>
      <w:marBottom w:val="0"/>
      <w:divBdr>
        <w:top w:val="none" w:sz="0" w:space="0" w:color="auto"/>
        <w:left w:val="none" w:sz="0" w:space="0" w:color="auto"/>
        <w:bottom w:val="none" w:sz="0" w:space="0" w:color="auto"/>
        <w:right w:val="none" w:sz="0" w:space="0" w:color="auto"/>
      </w:divBdr>
    </w:div>
    <w:div w:id="1607689883">
      <w:bodyDiv w:val="1"/>
      <w:marLeft w:val="0"/>
      <w:marRight w:val="0"/>
      <w:marTop w:val="0"/>
      <w:marBottom w:val="0"/>
      <w:divBdr>
        <w:top w:val="none" w:sz="0" w:space="0" w:color="auto"/>
        <w:left w:val="none" w:sz="0" w:space="0" w:color="auto"/>
        <w:bottom w:val="none" w:sz="0" w:space="0" w:color="auto"/>
        <w:right w:val="none" w:sz="0" w:space="0" w:color="auto"/>
      </w:divBdr>
    </w:div>
    <w:div w:id="1753427654">
      <w:bodyDiv w:val="1"/>
      <w:marLeft w:val="0"/>
      <w:marRight w:val="0"/>
      <w:marTop w:val="0"/>
      <w:marBottom w:val="0"/>
      <w:divBdr>
        <w:top w:val="none" w:sz="0" w:space="0" w:color="auto"/>
        <w:left w:val="none" w:sz="0" w:space="0" w:color="auto"/>
        <w:bottom w:val="none" w:sz="0" w:space="0" w:color="auto"/>
        <w:right w:val="none" w:sz="0" w:space="0" w:color="auto"/>
      </w:divBdr>
    </w:div>
    <w:div w:id="1787626559">
      <w:bodyDiv w:val="1"/>
      <w:marLeft w:val="0"/>
      <w:marRight w:val="0"/>
      <w:marTop w:val="0"/>
      <w:marBottom w:val="0"/>
      <w:divBdr>
        <w:top w:val="none" w:sz="0" w:space="0" w:color="auto"/>
        <w:left w:val="none" w:sz="0" w:space="0" w:color="auto"/>
        <w:bottom w:val="none" w:sz="0" w:space="0" w:color="auto"/>
        <w:right w:val="none" w:sz="0" w:space="0" w:color="auto"/>
      </w:divBdr>
    </w:div>
    <w:div w:id="1827164137">
      <w:bodyDiv w:val="1"/>
      <w:marLeft w:val="0"/>
      <w:marRight w:val="0"/>
      <w:marTop w:val="0"/>
      <w:marBottom w:val="0"/>
      <w:divBdr>
        <w:top w:val="none" w:sz="0" w:space="0" w:color="auto"/>
        <w:left w:val="none" w:sz="0" w:space="0" w:color="auto"/>
        <w:bottom w:val="none" w:sz="0" w:space="0" w:color="auto"/>
        <w:right w:val="none" w:sz="0" w:space="0" w:color="auto"/>
      </w:divBdr>
    </w:div>
    <w:div w:id="1848934222">
      <w:bodyDiv w:val="1"/>
      <w:marLeft w:val="0"/>
      <w:marRight w:val="0"/>
      <w:marTop w:val="0"/>
      <w:marBottom w:val="0"/>
      <w:divBdr>
        <w:top w:val="none" w:sz="0" w:space="0" w:color="auto"/>
        <w:left w:val="none" w:sz="0" w:space="0" w:color="auto"/>
        <w:bottom w:val="none" w:sz="0" w:space="0" w:color="auto"/>
        <w:right w:val="none" w:sz="0" w:space="0" w:color="auto"/>
      </w:divBdr>
      <w:divsChild>
        <w:div w:id="1049114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293694">
      <w:bodyDiv w:val="1"/>
      <w:marLeft w:val="0"/>
      <w:marRight w:val="0"/>
      <w:marTop w:val="0"/>
      <w:marBottom w:val="0"/>
      <w:divBdr>
        <w:top w:val="none" w:sz="0" w:space="0" w:color="auto"/>
        <w:left w:val="none" w:sz="0" w:space="0" w:color="auto"/>
        <w:bottom w:val="none" w:sz="0" w:space="0" w:color="auto"/>
        <w:right w:val="none" w:sz="0" w:space="0" w:color="auto"/>
      </w:divBdr>
    </w:div>
    <w:div w:id="1938365340">
      <w:bodyDiv w:val="1"/>
      <w:marLeft w:val="0"/>
      <w:marRight w:val="0"/>
      <w:marTop w:val="0"/>
      <w:marBottom w:val="0"/>
      <w:divBdr>
        <w:top w:val="none" w:sz="0" w:space="0" w:color="auto"/>
        <w:left w:val="none" w:sz="0" w:space="0" w:color="auto"/>
        <w:bottom w:val="none" w:sz="0" w:space="0" w:color="auto"/>
        <w:right w:val="none" w:sz="0" w:space="0" w:color="auto"/>
      </w:divBdr>
    </w:div>
    <w:div w:id="1956985418">
      <w:bodyDiv w:val="1"/>
      <w:marLeft w:val="0"/>
      <w:marRight w:val="0"/>
      <w:marTop w:val="0"/>
      <w:marBottom w:val="0"/>
      <w:divBdr>
        <w:top w:val="none" w:sz="0" w:space="0" w:color="auto"/>
        <w:left w:val="none" w:sz="0" w:space="0" w:color="auto"/>
        <w:bottom w:val="none" w:sz="0" w:space="0" w:color="auto"/>
        <w:right w:val="none" w:sz="0" w:space="0" w:color="auto"/>
      </w:divBdr>
    </w:div>
    <w:div w:id="2013218850">
      <w:bodyDiv w:val="1"/>
      <w:marLeft w:val="0"/>
      <w:marRight w:val="0"/>
      <w:marTop w:val="0"/>
      <w:marBottom w:val="0"/>
      <w:divBdr>
        <w:top w:val="none" w:sz="0" w:space="0" w:color="auto"/>
        <w:left w:val="none" w:sz="0" w:space="0" w:color="auto"/>
        <w:bottom w:val="none" w:sz="0" w:space="0" w:color="auto"/>
        <w:right w:val="none" w:sz="0" w:space="0" w:color="auto"/>
      </w:divBdr>
      <w:divsChild>
        <w:div w:id="1268082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565222">
      <w:bodyDiv w:val="1"/>
      <w:marLeft w:val="0"/>
      <w:marRight w:val="0"/>
      <w:marTop w:val="0"/>
      <w:marBottom w:val="0"/>
      <w:divBdr>
        <w:top w:val="none" w:sz="0" w:space="0" w:color="auto"/>
        <w:left w:val="none" w:sz="0" w:space="0" w:color="auto"/>
        <w:bottom w:val="none" w:sz="0" w:space="0" w:color="auto"/>
        <w:right w:val="none" w:sz="0" w:space="0" w:color="auto"/>
      </w:divBdr>
    </w:div>
    <w:div w:id="2098671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17</TotalTime>
  <Pages>22</Pages>
  <Words>3210</Words>
  <Characters>18299</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Kyriakos Kouveliotis</dc:creator>
  <cp:keywords/>
  <dc:description/>
  <cp:lastModifiedBy>Leonard Obianisi</cp:lastModifiedBy>
  <cp:revision>3</cp:revision>
  <cp:lastPrinted>2025-06-18T11:59:00Z</cp:lastPrinted>
  <dcterms:created xsi:type="dcterms:W3CDTF">2025-06-18T12:03:00Z</dcterms:created>
  <dcterms:modified xsi:type="dcterms:W3CDTF">2025-06-18T12:47:00Z</dcterms:modified>
</cp:coreProperties>
</file>