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798ae267b88cd0af76be9cc87889d009bdaa45"/>
    <w:p>
      <w:pPr>
        <w:pStyle w:val="Heading1"/>
      </w:pPr>
      <w:r>
        <w:t xml:space="preserve">Manual de Instalación y Despliegue - TomateCode</w:t>
      </w:r>
    </w:p>
    <w:p>
      <w:pPr>
        <w:pStyle w:val="FirstParagraph"/>
      </w:pPr>
      <w:r>
        <w:t xml:space="preserve">Este documento contiene las instrucciones necesarias para descargar, configurar y ejecutar el entorno de desarrollo local del proyecto TomateCode.</w:t>
      </w:r>
    </w:p>
    <w:bookmarkStart w:id="11" w:name="repositorios-del-código-fuente"/>
    <w:p>
      <w:pPr>
        <w:pStyle w:val="Heading2"/>
      </w:pPr>
      <w:r>
        <w:t xml:space="preserve">1. Repositorios del Código Fuente</w:t>
      </w:r>
    </w:p>
    <w:p>
      <w:pPr>
        <w:pStyle w:val="FirstParagraph"/>
      </w:pPr>
      <w:r>
        <w:t xml:space="preserve">Deberás clonar ambos repositorios en una misma carpeta (por ejemplo,</w:t>
      </w:r>
      <w:r>
        <w:t xml:space="preserve"> </w:t>
      </w:r>
      <w:r>
        <w:rPr>
          <w:rStyle w:val="VerbatimChar"/>
        </w:rPr>
        <w:t xml:space="preserve">C:\tc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~/tc</w:t>
      </w:r>
      <w:r>
        <w:t xml:space="preserve">) para mantener el orden.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(Next.js):</w:t>
      </w:r>
      <w:r>
        <w:t xml:space="preserve"> </w:t>
      </w:r>
      <w:hyperlink r:id="rId9">
        <w:r>
          <w:rPr>
            <w:rStyle w:val="Hyperlink"/>
          </w:rPr>
          <w:t xml:space="preserve">https://github.com/LeoPro23/tc-front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(NestJS + Python ML):</w:t>
      </w:r>
      <w:r>
        <w:t xml:space="preserve"> </w:t>
      </w:r>
      <w:hyperlink r:id="rId10">
        <w:r>
          <w:rPr>
            <w:rStyle w:val="Hyperlink"/>
          </w:rPr>
          <w:t xml:space="preserve">https://github.com/LeoPro23/tc-back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requisitos-previos-software-necesario"/>
    <w:p>
      <w:pPr>
        <w:pStyle w:val="Heading2"/>
      </w:pPr>
      <w:r>
        <w:t xml:space="preserve">2. Requisitos Previos (Software Necesario)</w:t>
      </w:r>
    </w:p>
    <w:p>
      <w:pPr>
        <w:pStyle w:val="FirstParagraph"/>
      </w:pPr>
      <w:r>
        <w:t xml:space="preserve">Antes de empezar, asegúrate de tener instalados los siguientes componentes en tu sistema operativo: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Node.js</w:t>
        </w:r>
      </w:hyperlink>
      <w:r>
        <w:t xml:space="preserve"> </w:t>
      </w:r>
      <w:r>
        <w:t xml:space="preserve">(v18 o superior, se recomienda v20 LTS).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b/>
            <w:bCs/>
          </w:rPr>
          <w:t xml:space="preserve">Git</w:t>
        </w:r>
      </w:hyperlink>
      <w:r>
        <w:t xml:space="preserve"> </w:t>
      </w:r>
      <w:r>
        <w:t xml:space="preserve">para clonar los repositorios.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  <w:b/>
            <w:bCs/>
          </w:rPr>
          <w:t xml:space="preserve">Docker Desktop</w:t>
        </w:r>
      </w:hyperlink>
      <w:r>
        <w:t xml:space="preserve"> </w:t>
      </w:r>
      <w:r>
        <w:t xml:space="preserve">(Requerido para levantar la Base de Datos PostgreSQL, el servicio de Machine Learning o para probar el</w:t>
      </w:r>
      <w:r>
        <w:t xml:space="preserve"> </w:t>
      </w:r>
      <w:r>
        <w:t xml:space="preserve">“Método 2”</w:t>
      </w:r>
      <w:r>
        <w:t xml:space="preserve"> </w:t>
      </w:r>
      <w:r>
        <w:t xml:space="preserve">automatizado).</w:t>
      </w:r>
    </w:p>
    <w:p>
      <w:r>
        <w:pict>
          <v:rect style="width:0;height:1.5pt" o:hralign="center" o:hrstd="t" o:hr="t"/>
        </w:pict>
      </w:r>
    </w:p>
    <w:bookmarkEnd w:id="15"/>
    <w:bookmarkStart w:id="18" w:name="configuración-de-entorno-.env"/>
    <w:p>
      <w:pPr>
        <w:pStyle w:val="Heading2"/>
      </w:pPr>
      <w:r>
        <w:t xml:space="preserve">3. Configuración de Entorno (.env)</w:t>
      </w:r>
    </w:p>
    <w:p>
      <w:pPr>
        <w:pStyle w:val="FirstParagraph"/>
      </w:pPr>
      <w:r>
        <w:t xml:space="preserve">Antes de levantar los proyectos, debes crear los archivos de variables de entorno iterando en la raíz de cada carpeta.</w:t>
      </w:r>
    </w:p>
    <w:bookmarkStart w:id="16" w:name="archivo-.env-del-backend-tc-back.env"/>
    <w:p>
      <w:pPr>
        <w:pStyle w:val="Heading3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Backend (</w:t>
      </w:r>
      <w:r>
        <w:rPr>
          <w:rStyle w:val="VerbatimChar"/>
        </w:rPr>
        <w:t xml:space="preserve">tc-back/.env</w:t>
      </w:r>
      <w:r>
        <w:t xml:space="preserve">)</w:t>
      </w:r>
    </w:p>
    <w:p>
      <w:pPr>
        <w:pStyle w:val="FirstParagraph"/>
      </w:pPr>
      <w:r>
        <w:t xml:space="preserve">Crea un archivo llamado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 la carpeta</w:t>
      </w:r>
      <w:r>
        <w:t xml:space="preserve"> </w:t>
      </w:r>
      <w:r>
        <w:rPr>
          <w:rStyle w:val="VerbatimChar"/>
        </w:rPr>
        <w:t xml:space="preserve">tc-back</w:t>
      </w:r>
      <w:r>
        <w:t xml:space="preserve"> </w:t>
      </w:r>
      <w:r>
        <w:t xml:space="preserve">y pega lo siguiente (estas son las credentials de desarrollo y base de datos locales):</w:t>
      </w:r>
    </w:p>
    <w:p>
      <w:pPr>
        <w:pStyle w:val="SourceCode"/>
      </w:pPr>
      <w:r>
        <w:rPr>
          <w:rStyle w:val="VerbatimChar"/>
        </w:rPr>
        <w:t xml:space="preserve">ORIGIN_URL=http://localhost:3000</w:t>
      </w:r>
      <w:r>
        <w:br/>
      </w:r>
      <w:r>
        <w:br/>
      </w:r>
      <w:r>
        <w:rPr>
          <w:rStyle w:val="VerbatimChar"/>
        </w:rPr>
        <w:t xml:space="preserve"># OpenRouter / AI</w:t>
      </w:r>
      <w:r>
        <w:br/>
      </w:r>
      <w:r>
        <w:rPr>
          <w:rStyle w:val="VerbatimChar"/>
        </w:rPr>
        <w:t xml:space="preserve">OPENROUTER_API_KEY=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</w:t>
      </w:r>
      <w:r>
        <w:br/>
      </w:r>
      <w:r>
        <w:rPr>
          <w:rStyle w:val="VerbatimChar"/>
        </w:rPr>
        <w:t xml:space="preserve">OPENROUTER_BASE_URL=https://openrouter.ai/api/v1</w:t>
      </w:r>
      <w:r>
        <w:br/>
      </w:r>
      <w:r>
        <w:rPr>
          <w:rStyle w:val="VerbatimChar"/>
        </w:rPr>
        <w:t xml:space="preserve">OPENROUTER_MODEL=google/gemini-2.0-flash-lite-001</w:t>
      </w:r>
      <w:r>
        <w:br/>
      </w:r>
      <w:r>
        <w:rPr>
          <w:rStyle w:val="VerbatimChar"/>
        </w:rPr>
        <w:t xml:space="preserve">OPENROUTER_INTERPRETATION_MODEL=google/gemini-3.1-flash-lite-preview</w:t>
      </w:r>
      <w:r>
        <w:br/>
      </w:r>
      <w:r>
        <w:rPr>
          <w:rStyle w:val="VerbatimChar"/>
        </w:rPr>
        <w:t xml:space="preserve">OPENROUTER_AUDIOTOTEXT_MODEL=google/gemini-3.1-flash-lite-preview</w:t>
      </w:r>
      <w:r>
        <w:br/>
      </w:r>
      <w:r>
        <w:br/>
      </w:r>
      <w:r>
        <w:rPr>
          <w:rStyle w:val="VerbatimChar"/>
        </w:rPr>
        <w:t xml:space="preserve"># PostgreSQL (Apunta a la BD levantada en Docker)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DB_USERNAME=postgres</w:t>
      </w:r>
      <w:r>
        <w:br/>
      </w:r>
      <w:r>
        <w:rPr>
          <w:rStyle w:val="VerbatimChar"/>
        </w:rPr>
        <w:t xml:space="preserve">DB_PASSWORD=codigotomate123</w:t>
      </w:r>
      <w:r>
        <w:br/>
      </w:r>
      <w:r>
        <w:rPr>
          <w:rStyle w:val="VerbatimChar"/>
        </w:rPr>
        <w:t xml:space="preserve">DB_NAME=tomatecodedb</w:t>
      </w:r>
      <w:r>
        <w:br/>
      </w:r>
      <w:r>
        <w:rPr>
          <w:rStyle w:val="VerbatimChar"/>
        </w:rPr>
        <w:t xml:space="preserve">DB_SSL=false</w:t>
      </w:r>
      <w:r>
        <w:br/>
      </w:r>
      <w:r>
        <w:br/>
      </w:r>
      <w:r>
        <w:rPr>
          <w:rStyle w:val="VerbatimChar"/>
        </w:rPr>
        <w:t xml:space="preserve"># JWT (Seguridad)</w:t>
      </w:r>
      <w:r>
        <w:br/>
      </w:r>
      <w:r>
        <w:rPr>
          <w:rStyle w:val="VerbatimChar"/>
        </w:rPr>
        <w:t xml:space="preserve">JWT_SECRET=tc-neural-jwt-s3cr3t-2026-tomatocode-x9a8b7c6d5e4f3g2h1</w:t>
      </w:r>
      <w:r>
        <w:br/>
      </w:r>
      <w:r>
        <w:rPr>
          <w:rStyle w:val="VerbatimChar"/>
        </w:rPr>
        <w:t xml:space="preserve">JWT_EXPIRES_IN=7d</w:t>
      </w:r>
      <w:r>
        <w:br/>
      </w:r>
      <w:r>
        <w:br/>
      </w:r>
      <w:r>
        <w:rPr>
          <w:rStyle w:val="VerbatimChar"/>
        </w:rPr>
        <w:t xml:space="preserve"># MinIO (Storage)</w:t>
      </w:r>
      <w:r>
        <w:br/>
      </w:r>
      <w:r>
        <w:rPr>
          <w:rStyle w:val="VerbatimChar"/>
        </w:rPr>
        <w:t xml:space="preserve">MINIO_PORT=443</w:t>
      </w:r>
      <w:r>
        <w:br/>
      </w:r>
      <w:r>
        <w:rPr>
          <w:rStyle w:val="VerbatimChar"/>
        </w:rPr>
        <w:t xml:space="preserve">MINIO_ENDPOINT=https://software-minio.ho0lle.easypanel.host</w:t>
      </w:r>
      <w:r>
        <w:br/>
      </w:r>
      <w:r>
        <w:rPr>
          <w:rStyle w:val="VerbatimChar"/>
        </w:rPr>
        <w:t xml:space="preserve">MINIO_ACCESS_KEY=zlDzLdfS5ljXW7zPLrtt</w:t>
      </w:r>
      <w:r>
        <w:br/>
      </w:r>
      <w:r>
        <w:rPr>
          <w:rStyle w:val="VerbatimChar"/>
        </w:rPr>
        <w:t xml:space="preserve">MINIO_SECRET_KEY=hehlda6IehpyiyPqxxIR9YQE58yFP8fZG2x90NJv</w:t>
      </w:r>
      <w:r>
        <w:br/>
      </w:r>
      <w:r>
        <w:rPr>
          <w:rStyle w:val="VerbatimChar"/>
        </w:rPr>
        <w:t xml:space="preserve">MINIO_USE_SSL=true</w:t>
      </w:r>
      <w:r>
        <w:br/>
      </w:r>
      <w:r>
        <w:br/>
      </w:r>
      <w:r>
        <w:rPr>
          <w:rStyle w:val="VerbatimChar"/>
        </w:rPr>
        <w:t xml:space="preserve"># Webhooks WhatsApp</w:t>
      </w:r>
      <w:r>
        <w:br/>
      </w:r>
      <w:r>
        <w:rPr>
          <w:rStyle w:val="VerbatimChar"/>
        </w:rPr>
        <w:t xml:space="preserve">WEBHOOK_URL=https://n8n-software.chronosmart.lat/webhook/tomatecode-whatsapp</w:t>
      </w:r>
    </w:p>
    <w:bookmarkEnd w:id="16"/>
    <w:bookmarkStart w:id="17" w:name="archivo-.env-del-frontend-tc-front.env"/>
    <w:p>
      <w:pPr>
        <w:pStyle w:val="Heading3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Frontend (</w:t>
      </w:r>
      <w:r>
        <w:rPr>
          <w:rStyle w:val="VerbatimChar"/>
        </w:rPr>
        <w:t xml:space="preserve">tc-front/.env</w:t>
      </w:r>
      <w:r>
        <w:t xml:space="preserve">)</w:t>
      </w:r>
    </w:p>
    <w:p>
      <w:pPr>
        <w:pStyle w:val="FirstParagraph"/>
      </w:pPr>
      <w:r>
        <w:t xml:space="preserve">Crea un archivo llamado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 en la raíz del frontend</w:t>
      </w:r>
      <w:r>
        <w:t xml:space="preserve"> </w:t>
      </w:r>
      <w:r>
        <w:rPr>
          <w:rStyle w:val="VerbatimChar"/>
        </w:rPr>
        <w:t xml:space="preserve">tc-front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URL_BACKEND=http://localhost:8000</w:t>
      </w:r>
      <w:r>
        <w:br/>
      </w:r>
      <w:r>
        <w:rPr>
          <w:rStyle w:val="VerbatimChar"/>
        </w:rPr>
        <w:t xml:space="preserve">NEXT_PUBLIC_URL_BACKEND=http://localhost:8000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levantar-los-proyectos"/>
    <w:p>
      <w:pPr>
        <w:pStyle w:val="Heading2"/>
      </w:pPr>
      <w:r>
        <w:t xml:space="preserve">4. Levantar los Proyectos</w:t>
      </w:r>
    </w:p>
    <w:p>
      <w:pPr>
        <w:pStyle w:val="FirstParagraph"/>
      </w:pPr>
      <w:r>
        <w:t xml:space="preserve">Puedes levantar los proyectos de dos maneras. Se recomienda la</w:t>
      </w:r>
      <w:r>
        <w:t xml:space="preserve"> </w:t>
      </w:r>
      <w:r>
        <w:rPr>
          <w:b/>
          <w:bCs/>
        </w:rPr>
        <w:t xml:space="preserve">Forma 2</w:t>
      </w:r>
      <w:r>
        <w:t xml:space="preserve"> </w:t>
      </w:r>
      <w:r>
        <w:t xml:space="preserve">por ser más sencilla y robusta.</w:t>
      </w:r>
    </w:p>
    <w:bookmarkStart w:id="19" w:name="forma-1-manualmente-con-npm-la-clásica"/>
    <w:p>
      <w:pPr>
        <w:pStyle w:val="Heading3"/>
      </w:pPr>
      <w:r>
        <w:t xml:space="preserve">Forma 1: Manualmente con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(La clásica)</w:t>
      </w:r>
    </w:p>
    <w:p>
      <w:pPr>
        <w:pStyle w:val="FirstParagraph"/>
      </w:pPr>
      <w:r>
        <w:t xml:space="preserve">En esta modalidad, ejecutarás los servidores Node.js directo en tu máquina. La Base de datos se prefiere levantar por Docker para evitar instalar PostgreSQL nativo.</w:t>
      </w:r>
    </w:p>
    <w:p>
      <w:pPr>
        <w:pStyle w:val="BodyText"/>
      </w:pPr>
      <w:r>
        <w:rPr>
          <w:b/>
          <w:bCs/>
        </w:rPr>
        <w:t xml:space="preserve">Paso 1: Levantar PostgreSQL</w:t>
      </w:r>
      <w:r>
        <w:t xml:space="preserve"> </w:t>
      </w:r>
      <w:r>
        <w:t xml:space="preserve">Abre una terminal en</w:t>
      </w:r>
      <w:r>
        <w:t xml:space="preserve"> </w:t>
      </w:r>
      <w:r>
        <w:rPr>
          <w:rStyle w:val="VerbatimChar"/>
        </w:rPr>
        <w:t xml:space="preserve">tc-back</w:t>
      </w:r>
      <w:r>
        <w:t xml:space="preserve"> </w:t>
      </w:r>
      <w:r>
        <w:t xml:space="preserve">y usa el archivo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base para levantar solo la base de datos: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postgres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Paso 2: Compilar e Iniciar Backend</w:t>
      </w:r>
      <w:r>
        <w:t xml:space="preserve"> </w:t>
      </w:r>
      <w:r>
        <w:t xml:space="preserve">Abre una terminal nueva apuntando a</w:t>
      </w:r>
      <w:r>
        <w:t xml:space="preserve"> </w:t>
      </w:r>
      <w:r>
        <w:rPr>
          <w:rStyle w:val="VerbatimChar"/>
        </w:rPr>
        <w:t xml:space="preserve">tc-back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tc-back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Paso 3: Compilar e Iniciar Frontend</w:t>
      </w:r>
      <w:r>
        <w:t xml:space="preserve"> </w:t>
      </w:r>
      <w:r>
        <w:t xml:space="preserve">Abre otra terminal nueva apuntando a</w:t>
      </w:r>
      <w:r>
        <w:t xml:space="preserve"> </w:t>
      </w:r>
      <w:r>
        <w:rPr>
          <w:rStyle w:val="VerbatimChar"/>
        </w:rPr>
        <w:t xml:space="preserve">tc-front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tc-front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BlockText"/>
      </w:pPr>
      <w:r>
        <w:t xml:space="preserve">El frontend estará disponible en</w:t>
      </w:r>
      <w:r>
        <w:t xml:space="preserve"> </w:t>
      </w:r>
      <w:r>
        <w:rPr>
          <w:b/>
          <w:bCs/>
        </w:rPr>
        <w:t xml:space="preserve">http://localhost:3000</w:t>
      </w:r>
      <w:r>
        <w:t xml:space="preserve"> </w:t>
      </w:r>
      <w:r>
        <w:t xml:space="preserve">y el backend en</w:t>
      </w:r>
      <w:r>
        <w:t xml:space="preserve"> </w:t>
      </w:r>
      <w:r>
        <w:rPr>
          <w:b/>
          <w:bCs/>
        </w:rPr>
        <w:t xml:space="preserve">http://localhost:8000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fde691bda79f7ae3594a6f6966ab2a8ecdcfff"/>
    <w:p>
      <w:pPr>
        <w:pStyle w:val="Heading3"/>
      </w:pPr>
      <w:r>
        <w:t xml:space="preserve">Forma 2: Con Docker Compose (Todo automatizado)</w:t>
      </w:r>
    </w:p>
    <w:p>
      <w:pPr>
        <w:pStyle w:val="FirstParagraph"/>
      </w:pPr>
      <w:r>
        <w:t xml:space="preserve">Si ya tienes enlazada una carpeta principal (por ejemplo</w:t>
      </w:r>
      <w:r>
        <w:t xml:space="preserve"> </w:t>
      </w:r>
      <w:r>
        <w:rPr>
          <w:rStyle w:val="VerbatimChar"/>
        </w:rPr>
        <w:t xml:space="preserve">C:\tc</w:t>
      </w:r>
      <w:r>
        <w:t xml:space="preserve">) con ambos repositorios dentro (</w:t>
      </w:r>
      <w:r>
        <w:rPr>
          <w:rStyle w:val="VerbatimChar"/>
        </w:rPr>
        <w:t xml:space="preserve">tc-front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tc-back</w:t>
      </w:r>
      <w:r>
        <w:t xml:space="preserve">), y posees el archivo orquestador maestro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en la raíz de esa carpeta, iniciar el ecosistema completo es un solo comando.</w:t>
      </w:r>
    </w:p>
    <w:p>
      <w:pPr>
        <w:pStyle w:val="Compact"/>
        <w:numPr>
          <w:ilvl w:val="0"/>
          <w:numId w:val="1003"/>
        </w:numPr>
      </w:pPr>
      <w:r>
        <w:t xml:space="preserve">Abre tu terminal en el directorio padre que contiene ambas carpetas.</w:t>
      </w:r>
    </w:p>
    <w:p>
      <w:pPr>
        <w:pStyle w:val="Compact"/>
        <w:numPr>
          <w:ilvl w:val="0"/>
          <w:numId w:val="1003"/>
        </w:numPr>
      </w:pPr>
      <w:r>
        <w:t xml:space="preserve">Ejecuta el comando para construir y correr todos los servicios en conjunto (Base de Datos, Backend NestJS, Frontend Next.js y Machine Learning en Python):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BlockText"/>
      </w:pPr>
      <w:r>
        <w:t xml:space="preserve">Listo. En un par de minutos las imágenes se construirán y conectarán entre sí. Mismo resultado: App en</w:t>
      </w:r>
      <w:r>
        <w:t xml:space="preserve"> </w:t>
      </w:r>
      <w:r>
        <w:rPr>
          <w:b/>
          <w:bCs/>
        </w:rPr>
        <w:t xml:space="preserve">http://localhost:3000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redenciales-del-sistema"/>
    <w:p>
      <w:pPr>
        <w:pStyle w:val="Heading2"/>
      </w:pPr>
      <w:r>
        <w:t xml:space="preserve">5. Credenciales del Sistema</w:t>
      </w:r>
    </w:p>
    <w:p>
      <w:pPr>
        <w:pStyle w:val="FirstParagraph"/>
      </w:pPr>
      <w:r>
        <w:t xml:space="preserve">El sistema utiliza autenticación mediante JWT almacenada en PostgreSQL.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ingresar al sistema</w:t>
      </w:r>
      <w:r>
        <w:t xml:space="preserve"> </w:t>
      </w:r>
      <w:r>
        <w:t xml:space="preserve">por primera vez, navega hacia la pantalla de login en</w:t>
      </w:r>
      <w:r>
        <w:t xml:space="preserve"> </w:t>
      </w:r>
      <w:r>
        <w:rPr>
          <w:rStyle w:val="VerbatimChar"/>
        </w:rPr>
        <w:t xml:space="preserve">http://localhost:3000/auth/login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crea un usuario nuevo</w:t>
      </w:r>
      <w:r>
        <w:t xml:space="preserve"> </w:t>
      </w:r>
      <w:r>
        <w:t xml:space="preserve">(Registro) con el correo y la clave que desees.</w:t>
      </w:r>
    </w:p>
    <w:p>
      <w:pPr>
        <w:pStyle w:val="BodyText"/>
      </w:pPr>
      <w:r>
        <w:t xml:space="preserve">También existe un usuario sembrado por defecto mediante scripts internos para el mantenedor del backend, aunque registrar una cuenta nueva en blanco es el paso sugerido para profesores/revisores: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Registrar su propia cuenta</w:t>
      </w:r>
      <w:r>
        <w:t xml:space="preserve"> </w:t>
      </w:r>
      <w:r>
        <w:t xml:space="preserve">desde la interfaz web del Frontend.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Automáticamente se le asignará una sesión limpia para empezar a capturar imágenes, ingresar lotes y ver los modelos neuronales.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-scm.com/" TargetMode="External" /><Relationship Type="http://schemas.openxmlformats.org/officeDocument/2006/relationships/hyperlink" Id="rId10" Target="https://github.com/LeoPro23/tc-back" TargetMode="External" /><Relationship Type="http://schemas.openxmlformats.org/officeDocument/2006/relationships/hyperlink" Id="rId9" Target="https://github.com/LeoPro23/tc-front" TargetMode="External" /><Relationship Type="http://schemas.openxmlformats.org/officeDocument/2006/relationships/hyperlink" Id="rId12" Target="https://nodejs.org/" TargetMode="External" /><Relationship Type="http://schemas.openxmlformats.org/officeDocument/2006/relationships/hyperlink" Id="rId14" Target="https://www.docker.com/products/docker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-scm.com/" TargetMode="External" /><Relationship Type="http://schemas.openxmlformats.org/officeDocument/2006/relationships/hyperlink" Id="rId10" Target="https://github.com/LeoPro23/tc-back" TargetMode="External" /><Relationship Type="http://schemas.openxmlformats.org/officeDocument/2006/relationships/hyperlink" Id="rId9" Target="https://github.com/LeoPro23/tc-front" TargetMode="External" /><Relationship Type="http://schemas.openxmlformats.org/officeDocument/2006/relationships/hyperlink" Id="rId12" Target="https://nodejs.org/" TargetMode="External" /><Relationship Type="http://schemas.openxmlformats.org/officeDocument/2006/relationships/hyperlink" Id="rId14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2026-03-20T07:02:21Z</dcterms:created>
  <dcterms:modified xsi:type="dcterms:W3CDTF">2026-03-20T07:02:21Z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