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C22" w14:textId="2C7F2AD2" w:rsidR="0016770D" w:rsidRPr="00B915D1" w:rsidRDefault="007B5696">
      <w:r w:rsidRPr="00B915D1">
        <w:t>Trabajo Final 2</w:t>
      </w:r>
      <w:r w:rsidR="00B915D1" w:rsidRPr="00B915D1">
        <w:t xml:space="preserve"> sustentar y </w:t>
      </w:r>
      <w:proofErr w:type="spellStart"/>
      <w:r w:rsidR="00B915D1" w:rsidRPr="00B915D1">
        <w:t>d</w:t>
      </w:r>
      <w:r w:rsidR="00B915D1">
        <w:t>esarrolar</w:t>
      </w:r>
      <w:proofErr w:type="spellEnd"/>
    </w:p>
    <w:p w14:paraId="3CE87873" w14:textId="07B34496" w:rsidR="007B5696" w:rsidRDefault="007B5696">
      <w:pPr>
        <w:rPr>
          <w:lang w:val="en-CA"/>
        </w:rPr>
      </w:pPr>
    </w:p>
    <w:p w14:paraId="5623DC61" w14:textId="106E3992" w:rsidR="00530614" w:rsidRDefault="00802D41">
      <w:pPr>
        <w:rPr>
          <w:lang w:val="en-CA"/>
        </w:rPr>
      </w:pPr>
      <w:r w:rsidRPr="007F30C8">
        <w:rPr>
          <w:noProof/>
          <w:highlight w:val="yellow"/>
        </w:rPr>
        <w:drawing>
          <wp:inline distT="0" distB="0" distL="0" distR="0" wp14:anchorId="6FA360BD" wp14:editId="4CE0D617">
            <wp:extent cx="8229600" cy="1847850"/>
            <wp:effectExtent l="0" t="0" r="0" b="0"/>
            <wp:docPr id="70033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C118" w14:textId="77777777" w:rsidR="00530614" w:rsidRDefault="00530614">
      <w:pPr>
        <w:rPr>
          <w:lang w:val="en-CA"/>
        </w:rPr>
      </w:pPr>
    </w:p>
    <w:p w14:paraId="423CBFC7" w14:textId="13A18F7D" w:rsidR="00530614" w:rsidRPr="009C7CF3" w:rsidRDefault="00530614"/>
    <w:p w14:paraId="2B95B41A" w14:textId="6B352042" w:rsidR="00530614" w:rsidRDefault="006C387B">
      <w:r>
        <w:t xml:space="preserve">Para cada trayectoria dada, verifica el teorema de Green al demostrar que </w:t>
      </w:r>
    </w:p>
    <w:p w14:paraId="19F7F40D" w14:textId="0E8CB0C4" w:rsidR="006C387B" w:rsidRPr="006C387B" w:rsidRDefault="00000000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dx+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dy= 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∂y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dA</m:t>
          </m:r>
        </m:oMath>
      </m:oMathPara>
    </w:p>
    <w:p w14:paraId="50CB095B" w14:textId="77777777" w:rsidR="006C387B" w:rsidRDefault="006C387B"/>
    <w:p w14:paraId="19EBE311" w14:textId="7EAD1351" w:rsidR="006C387B" w:rsidRDefault="006C387B" w:rsidP="006C387B">
      <w:pPr>
        <w:spacing w:after="0" w:line="240" w:lineRule="auto"/>
      </w:pPr>
      <w:r>
        <w:t xml:space="preserve">Para cada trayectoria. ¿Cuál de las integrales es </w:t>
      </w:r>
      <w:proofErr w:type="spellStart"/>
      <w:r>
        <w:t>mas</w:t>
      </w:r>
      <w:proofErr w:type="spellEnd"/>
      <w:r>
        <w:t xml:space="preserve"> fácil evaluar? Explicar</w:t>
      </w:r>
    </w:p>
    <w:p w14:paraId="45B559B4" w14:textId="24225128" w:rsidR="006C387B" w:rsidRPr="009C7CF3" w:rsidRDefault="006C387B" w:rsidP="006C387B">
      <w:pPr>
        <w:pStyle w:val="Prrafodelista"/>
        <w:numPr>
          <w:ilvl w:val="0"/>
          <w:numId w:val="1"/>
        </w:numPr>
        <w:spacing w:after="0" w:line="240" w:lineRule="auto"/>
      </w:pPr>
      <w:r>
        <w:t>C: triangulo con vértices (0,0), (4,0</w:t>
      </w:r>
      <w:proofErr w:type="gramStart"/>
      <w:r>
        <w:t>),(</w:t>
      </w:r>
      <w:proofErr w:type="gramEnd"/>
      <w:r>
        <w:t>4,4)</w:t>
      </w:r>
    </w:p>
    <w:p w14:paraId="65F34B73" w14:textId="3BCA1A82" w:rsidR="00530614" w:rsidRDefault="006C387B" w:rsidP="006C387B">
      <w:pPr>
        <w:pStyle w:val="Prrafodelista"/>
        <w:numPr>
          <w:ilvl w:val="0"/>
          <w:numId w:val="1"/>
        </w:numPr>
        <w:spacing w:after="0" w:line="240" w:lineRule="auto"/>
      </w:pPr>
      <w:r>
        <w:t>C: circulo dado por 2^2+ y^2 = 1</w:t>
      </w:r>
    </w:p>
    <w:p w14:paraId="39A6BB0B" w14:textId="77777777" w:rsidR="00791F58" w:rsidRDefault="00791F58" w:rsidP="00791F58">
      <w:pPr>
        <w:spacing w:after="0" w:line="240" w:lineRule="auto"/>
      </w:pPr>
    </w:p>
    <w:p w14:paraId="01DCDA97" w14:textId="78CEE48C" w:rsidR="000B588A" w:rsidRDefault="000B588A" w:rsidP="00791F58">
      <w:pPr>
        <w:spacing w:after="0" w:line="240" w:lineRule="auto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≤x≤4</m:t>
        </m:r>
      </m:oMath>
    </w:p>
    <w:p w14:paraId="7519E399" w14:textId="52A391A0" w:rsidR="000B588A" w:rsidRPr="009C7CF3" w:rsidRDefault="000B588A" w:rsidP="000B588A">
      <w:pPr>
        <w:spacing w:after="0" w:line="240" w:lineRule="auto"/>
      </w:pPr>
      <w:r>
        <w:t xml:space="preserve">0 </w:t>
      </w:r>
      <m:oMath>
        <m:r>
          <w:rPr>
            <w:rFonts w:ascii="Cambria Math" w:hAnsi="Cambria Math"/>
          </w:rPr>
          <m:t>≤y≤x</m:t>
        </m:r>
      </m:oMath>
    </w:p>
    <w:p w14:paraId="26506397" w14:textId="77777777" w:rsidR="000B588A" w:rsidRPr="009C7CF3" w:rsidRDefault="000B588A" w:rsidP="00791F58">
      <w:pPr>
        <w:spacing w:after="0" w:line="240" w:lineRule="auto"/>
      </w:pPr>
    </w:p>
    <w:p w14:paraId="0F1B9A77" w14:textId="18019E1C" w:rsidR="00530614" w:rsidRPr="009C7CF3" w:rsidRDefault="00530614" w:rsidP="00530614">
      <w:pPr>
        <w:pStyle w:val="Ttulo1"/>
      </w:pPr>
      <w:r w:rsidRPr="009C7CF3">
        <w:lastRenderedPageBreak/>
        <w:t>Pregunta 2</w:t>
      </w:r>
    </w:p>
    <w:p w14:paraId="7485B541" w14:textId="651082A4" w:rsidR="00530614" w:rsidRPr="009C7CF3" w:rsidRDefault="00802D41">
      <w:r>
        <w:rPr>
          <w:noProof/>
        </w:rPr>
        <w:drawing>
          <wp:inline distT="0" distB="0" distL="0" distR="0" wp14:anchorId="4570AF49" wp14:editId="07815FCD">
            <wp:extent cx="8229600" cy="1998980"/>
            <wp:effectExtent l="0" t="0" r="0" b="1270"/>
            <wp:docPr id="44553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D7D5" w14:textId="77777777" w:rsidR="00361A61" w:rsidRDefault="00361A61" w:rsidP="00530614"/>
    <w:p w14:paraId="5F07ED39" w14:textId="6B2ABEFD" w:rsidR="00530614" w:rsidRDefault="00530614" w:rsidP="00530614">
      <w:r w:rsidRPr="00AD2216">
        <w:t xml:space="preserve">Determina la integral de superficie; realizando las parametrizaciones de la superficie dada y el vector normal </w:t>
      </w:r>
    </w:p>
    <w:p w14:paraId="3E640257" w14:textId="7F7CA09E" w:rsidR="00AD2216" w:rsidRPr="00530614" w:rsidRDefault="00361A61" w:rsidP="00AD221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Style w:val="mop"/>
            <w:rFonts w:ascii="Cambria Math" w:hAnsi="Cambria Math"/>
            <w:color w:val="0D0D0D"/>
            <w:sz w:val="28"/>
            <w:szCs w:val="28"/>
            <w:shd w:val="clear" w:color="auto" w:fill="FFFFFF"/>
          </w:rPr>
          <m:t>∫</m:t>
        </m:r>
        <m:r>
          <w:rPr>
            <w:rStyle w:val="mord"/>
            <w:rFonts w:ascii="Cambria Math" w:hAnsi="Cambria Math"/>
            <w:color w:val="0D0D0D"/>
            <w:sz w:val="28"/>
            <w:szCs w:val="28"/>
            <w:shd w:val="clear" w:color="auto" w:fill="FFFFFF"/>
          </w:rPr>
          <m:t>S</m:t>
        </m:r>
        <m:r>
          <m:rPr>
            <m:sty m:val="p"/>
          </m:rPr>
          <w:rPr>
            <w:rStyle w:val="vlist-s"/>
            <w:rFonts w:ascii="Cambria Math" w:hAnsi="Cambria Math"/>
            <w:color w:val="0D0D0D"/>
            <w:sz w:val="28"/>
            <w:szCs w:val="28"/>
            <w:shd w:val="clear" w:color="auto" w:fill="FFFFFF"/>
          </w:rPr>
          <m:t>​</m:t>
        </m:r>
        <m:r>
          <w:rPr>
            <w:rFonts w:ascii="Cambria Math" w:eastAsiaTheme="minorEastAsia" w:hAnsi="Cambria Math" w:cs="Cambria Math"/>
            <w:sz w:val="28"/>
            <w:szCs w:val="28"/>
          </w:rPr>
          <m:t xml:space="preserve"> </m:t>
        </m:r>
        <m:r>
          <m:rPr>
            <m:sty m:val="p"/>
          </m:rPr>
          <w:rPr>
            <w:rStyle w:val="mop"/>
            <w:rFonts w:ascii="Cambria Math" w:hAnsi="Cambria Math"/>
            <w:color w:val="0D0D0D"/>
            <w:sz w:val="28"/>
            <w:szCs w:val="28"/>
            <w:shd w:val="clear" w:color="auto" w:fill="FFFFFF"/>
          </w:rPr>
          <m:t>∫(x-2y+z)dS</m:t>
        </m:r>
        <m:r>
          <w:rPr>
            <w:rFonts w:ascii="Cambria Math" w:hAnsi="Cambria Math"/>
          </w:rPr>
          <m:t>=</m:t>
        </m:r>
      </m:oMath>
      <w:r w:rsidR="00AD2216" w:rsidRPr="00AD2216">
        <w:rPr>
          <w:rFonts w:eastAsiaTheme="minorEastAsia"/>
        </w:rPr>
        <w:t xml:space="preserve">  </w:t>
      </w:r>
      <w:r w:rsidR="00AD2216">
        <w:rPr>
          <w:rFonts w:eastAsiaTheme="minorEastAsia"/>
        </w:rPr>
        <w:t xml:space="preserve">      </w:t>
      </w:r>
      <w:r w:rsidR="00AD2216" w:rsidRPr="00530614">
        <w:t>S:</w:t>
      </w:r>
      <w:r>
        <w:t xml:space="preserve"> </w:t>
      </w:r>
      <w:r w:rsidR="00AD2216" w:rsidRPr="00530614">
        <w:t xml:space="preserve">z=15-2x+3y, 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CA"/>
          </w:rPr>
          <m:t>x</m:t>
        </m:r>
        <m:r>
          <w:rPr>
            <w:rFonts w:ascii="Cambria Math" w:hAnsi="Cambria Math"/>
          </w:rPr>
          <m:t xml:space="preserve"> ≤ 2 </m:t>
        </m:r>
      </m:oMath>
      <w:r w:rsidR="00AD2216" w:rsidRPr="0053061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CA"/>
          </w:rPr>
          <m:t>y</m:t>
        </m:r>
        <m:r>
          <w:rPr>
            <w:rFonts w:ascii="Cambria Math" w:hAnsi="Cambria Math"/>
          </w:rPr>
          <m:t xml:space="preserve"> ≤ 4</m:t>
        </m:r>
      </m:oMath>
    </w:p>
    <w:p w14:paraId="04DA93CE" w14:textId="77777777" w:rsidR="00AD2216" w:rsidRPr="009C7CF3" w:rsidRDefault="00AD2216" w:rsidP="00AD2216">
      <w:pPr>
        <w:rPr>
          <w:rFonts w:eastAsiaTheme="minorEastAsia"/>
        </w:rPr>
      </w:pPr>
      <w:r w:rsidRPr="009C7CF3">
        <w:rPr>
          <w:rFonts w:eastAsiaTheme="minorEastAsia"/>
        </w:rPr>
        <w:t>Tener en cuenta:</w:t>
      </w:r>
    </w:p>
    <w:p w14:paraId="5064F890" w14:textId="77777777" w:rsidR="00AD2216" w:rsidRPr="00512D90" w:rsidRDefault="00AD2216" w:rsidP="00AD2216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 xml:space="preserve">dS=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 xml:space="preserve">1+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CA"/>
            </w:rPr>
            <m:t>dA</m:t>
          </m:r>
        </m:oMath>
      </m:oMathPara>
    </w:p>
    <w:p w14:paraId="5F748A79" w14:textId="053BC80B" w:rsidR="00AD2216" w:rsidRPr="00AD2216" w:rsidRDefault="00361A61" w:rsidP="0053061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p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∫</m:t>
          </m:r>
          <m:r>
            <w:rPr>
              <w:rStyle w:val="mord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S</m:t>
          </m:r>
          <m:r>
            <m:rPr>
              <m:sty m:val="p"/>
            </m:rPr>
            <w:rPr>
              <w:rStyle w:val="vlist-s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​</m:t>
          </m:r>
          <m:r>
            <w:rPr>
              <w:rFonts w:ascii="Cambria Math" w:eastAsiaTheme="minorEastAsia" w:hAnsi="Cambria Math" w:cs="Cambria Math"/>
              <w:sz w:val="28"/>
              <w:szCs w:val="28"/>
              <w:lang w:val="en-CA"/>
            </w:rPr>
            <m:t xml:space="preserve"> </m:t>
          </m:r>
          <m:r>
            <m:rPr>
              <m:sty m:val="p"/>
            </m:rPr>
            <w:rPr>
              <w:rStyle w:val="mop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∫f</m:t>
          </m:r>
          <m:d>
            <m:dPr>
              <m:ctrlPr>
                <w:rPr>
                  <w:rStyle w:val="mop"/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en-CA"/>
            </w:rPr>
            <m:t xml:space="preserve"> </m:t>
          </m:r>
          <m:r>
            <m:rPr>
              <m:sty m:val="p"/>
            </m:rPr>
            <w:rPr>
              <w:rStyle w:val="mop"/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∫</m:t>
          </m:r>
          <m:r>
            <w:rPr>
              <w:rStyle w:val="mord"/>
              <w:rFonts w:ascii="Cambria Math" w:hAnsi="Cambria Math"/>
              <w:color w:val="0D0D0D"/>
              <w:sz w:val="20"/>
              <w:szCs w:val="20"/>
              <w:shd w:val="clear" w:color="auto" w:fill="FFFFFF"/>
            </w:rPr>
            <m:t>R</m:t>
          </m:r>
          <m:r>
            <w:rPr>
              <w:rFonts w:ascii="Cambria Math" w:eastAsiaTheme="minorEastAsia" w:hAnsi="Cambria Math" w:cs="Cambria Math"/>
              <w:sz w:val="28"/>
              <w:szCs w:val="28"/>
              <w:lang w:val="en-CA"/>
            </w:rPr>
            <m:t xml:space="preserve"> </m:t>
          </m:r>
          <m:r>
            <m:rPr>
              <m:sty m:val="p"/>
            </m:rPr>
            <w:rPr>
              <w:rStyle w:val="mop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∫f</m:t>
          </m:r>
          <m:d>
            <m:dPr>
              <m:ctrlPr>
                <w:rPr>
                  <w:rStyle w:val="mop"/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  <m:t>x,y,g(x,y</m:t>
              </m:r>
            </m:e>
          </m:d>
          <m:r>
            <w:rPr>
              <w:rStyle w:val="mop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 xml:space="preserve">)  </m:t>
          </m:r>
          <m:rad>
            <m:radPr>
              <m:degHide m:val="1"/>
              <m:ctrlPr>
                <w:rPr>
                  <w:rStyle w:val="mop"/>
                  <w:rFonts w:ascii="Cambria Math" w:hAnsi="Cambria Math"/>
                  <w:i/>
                  <w:color w:val="0D0D0D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 xml:space="preserve">1+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</m:e>
          </m:rad>
          <m:r>
            <w:rPr>
              <w:rStyle w:val="mop"/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 xml:space="preserve">  dA      </m:t>
          </m:r>
        </m:oMath>
      </m:oMathPara>
    </w:p>
    <w:p w14:paraId="572C95DA" w14:textId="77777777" w:rsidR="00AD2216" w:rsidRPr="00AD2216" w:rsidRDefault="00AD2216" w:rsidP="00530614"/>
    <w:p w14:paraId="01D463FE" w14:textId="77777777" w:rsidR="00AD2216" w:rsidRPr="00AD2216" w:rsidRDefault="00AD2216" w:rsidP="00530614"/>
    <w:p w14:paraId="6FD5643A" w14:textId="38A043E3" w:rsidR="00B566C8" w:rsidRDefault="00B566C8" w:rsidP="00530614">
      <w:pPr>
        <w:rPr>
          <w:rFonts w:eastAsiaTheme="minorEastAsia"/>
        </w:rPr>
      </w:pPr>
      <w:r w:rsidRPr="00EA1748">
        <w:rPr>
          <w:highlight w:val="yellow"/>
        </w:rPr>
        <w:t xml:space="preserve">Sea S una superficie cuya </w:t>
      </w:r>
      <w:proofErr w:type="spellStart"/>
      <w:r w:rsidRPr="00EA1748">
        <w:rPr>
          <w:highlight w:val="yellow"/>
        </w:rPr>
        <w:t>ecauacion</w:t>
      </w:r>
      <w:proofErr w:type="spellEnd"/>
      <w:r w:rsidRPr="00EA1748">
        <w:rPr>
          <w:highlight w:val="yellow"/>
        </w:rPr>
        <w:t xml:space="preserve"> es z = g(</w:t>
      </w:r>
      <w:proofErr w:type="spellStart"/>
      <w:proofErr w:type="gramStart"/>
      <w:r w:rsidRPr="00EA1748">
        <w:rPr>
          <w:highlight w:val="yellow"/>
        </w:rPr>
        <w:t>x,y</w:t>
      </w:r>
      <w:proofErr w:type="spellEnd"/>
      <w:proofErr w:type="gramEnd"/>
      <w:r w:rsidRPr="00EA1748">
        <w:rPr>
          <w:highlight w:val="yellow"/>
        </w:rPr>
        <w:t xml:space="preserve">) y sea R su proyección sobre el plano </w:t>
      </w:r>
      <w:proofErr w:type="spellStart"/>
      <w:r w:rsidRPr="00EA1748">
        <w:rPr>
          <w:highlight w:val="yellow"/>
        </w:rPr>
        <w:t>xy</w:t>
      </w:r>
      <w:proofErr w:type="spellEnd"/>
      <w:r w:rsidRPr="00EA1748">
        <w:rPr>
          <w:highlight w:val="yellow"/>
        </w:rPr>
        <w:t xml:space="preserve">, Si g,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 xml:space="preserve">x  </m:t>
            </m:r>
          </m:sub>
        </m:sSub>
      </m:oMath>
      <w:r w:rsidRPr="00EA1748">
        <w:rPr>
          <w:rFonts w:eastAsiaTheme="minorEastAsia"/>
          <w:highlight w:val="yellow"/>
        </w:rPr>
        <w:t>y g, son continuos en R y f es continua en S, entonces la integral de superficie de f sobre S es</w:t>
      </w:r>
    </w:p>
    <w:p w14:paraId="05EA53C3" w14:textId="7C3D7800" w:rsidR="00B566C8" w:rsidRPr="00530614" w:rsidRDefault="00B566C8" w:rsidP="00B566C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 xml:space="preserve">      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s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highlight w:val="yellow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dS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</m:t>
              </m:r>
            </m:e>
          </m:nary>
          <m:r>
            <w:rPr>
              <w:rFonts w:ascii="Cambria Math" w:hAnsi="Cambria Math"/>
              <w:highlight w:val="yellow"/>
              <w:lang w:val="en-CA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r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highlight w:val="yellow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 xml:space="preserve">1+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highlight w:val="yellow"/>
                  <w:lang w:val="en-CA"/>
                </w:rPr>
                <m:t>dA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     </m:t>
              </m:r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0D0D0D"/>
                  <w:sz w:val="29"/>
                  <w:szCs w:val="29"/>
                  <w:highlight w:val="yellow"/>
                  <w:shd w:val="clear" w:color="auto" w:fill="FFFFFF"/>
                </w:rPr>
                <m:t>∫</m:t>
              </m:r>
              <m: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highlight w:val="yellow"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highlight w:val="yellow"/>
                  <w:shd w:val="clear" w:color="auto" w:fill="FFFFFF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9"/>
                  <w:szCs w:val="29"/>
                  <w:highlight w:val="yellow"/>
                  <w:shd w:val="clear" w:color="auto" w:fill="FFFFFF"/>
                </w:rPr>
                <m:t>∫</m:t>
              </m:r>
              <m:r>
                <m:rPr>
                  <m:sty m:val="p"/>
                </m:rPr>
                <w:rPr>
                  <w:rFonts w:ascii="Cambria Math" w:hAnsi="KaTeX_Size2"/>
                  <w:color w:val="0D0D0D"/>
                  <w:sz w:val="29"/>
                  <w:szCs w:val="29"/>
                  <w:highlight w:val="yellow"/>
                  <w:shd w:val="clear" w:color="auto" w:fill="FFFFFF"/>
                </w:rPr>
                <m:t xml:space="preserve"> 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          </m:t>
              </m:r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0D0D0D"/>
                  <w:sz w:val="29"/>
                  <w:szCs w:val="29"/>
                  <w:highlight w:val="yellow"/>
                  <w:shd w:val="clear" w:color="auto" w:fill="FFFFFF"/>
                </w:rPr>
                <m:t>∫</m:t>
              </m:r>
              <m:r>
                <w:rPr>
                  <w:rStyle w:val="mord"/>
                  <w:rFonts w:ascii="Cambria Math" w:hAnsi="Cambria Math"/>
                  <w:color w:val="0D0D0D"/>
                  <w:sz w:val="20"/>
                  <w:szCs w:val="20"/>
                  <w:highlight w:val="yellow"/>
                  <w:shd w:val="clear" w:color="auto" w:fill="FFFFFF"/>
                </w:rPr>
                <m:t>R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0D0D0D"/>
                  <w:sz w:val="2"/>
                  <w:szCs w:val="2"/>
                  <w:highlight w:val="yellow"/>
                  <w:shd w:val="clear" w:color="auto" w:fill="FFFFFF"/>
                </w:rPr>
                <m:t>​</m:t>
              </m:r>
            </m:e>
          </m:nary>
        </m:oMath>
      </m:oMathPara>
    </w:p>
    <w:p w14:paraId="221B21BF" w14:textId="77777777" w:rsidR="00B566C8" w:rsidRPr="00B566C8" w:rsidRDefault="00B566C8" w:rsidP="00530614"/>
    <w:p w14:paraId="6A0AE8DB" w14:textId="77777777" w:rsidR="00530614" w:rsidRPr="00EA1748" w:rsidRDefault="00530614" w:rsidP="00530614">
      <w:pPr>
        <w:rPr>
          <w:rFonts w:eastAsiaTheme="minorEastAsia"/>
          <w:highlight w:val="yellow"/>
        </w:rPr>
      </w:pPr>
      <w:proofErr w:type="gramStart"/>
      <w:r w:rsidRPr="00EA1748">
        <w:rPr>
          <w:highlight w:val="yellow"/>
        </w:rPr>
        <w:t>S:z</w:t>
      </w:r>
      <w:proofErr w:type="gramEnd"/>
      <w:r w:rsidRPr="00EA1748">
        <w:rPr>
          <w:highlight w:val="yellow"/>
        </w:rPr>
        <w:t xml:space="preserve">=15-2x+3y,  </w:t>
      </w:r>
      <m:oMath>
        <m:r>
          <w:rPr>
            <w:rFonts w:ascii="Cambria Math" w:hAnsi="Cambria Math"/>
            <w:highlight w:val="yellow"/>
          </w:rPr>
          <m:t>0≤</m:t>
        </m:r>
        <m:r>
          <w:rPr>
            <w:rFonts w:ascii="Cambria Math" w:hAnsi="Cambria Math"/>
            <w:highlight w:val="yellow"/>
            <w:lang w:val="en-CA"/>
          </w:rPr>
          <m:t>x</m:t>
        </m:r>
        <m:r>
          <w:rPr>
            <w:rFonts w:ascii="Cambria Math" w:hAnsi="Cambria Math"/>
            <w:highlight w:val="yellow"/>
          </w:rPr>
          <m:t xml:space="preserve"> ≤ 2 </m:t>
        </m:r>
      </m:oMath>
      <w:r w:rsidRPr="00EA1748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hAnsi="Cambria Math"/>
            <w:highlight w:val="yellow"/>
          </w:rPr>
          <m:t>0≤</m:t>
        </m:r>
        <m:r>
          <w:rPr>
            <w:rFonts w:ascii="Cambria Math" w:hAnsi="Cambria Math"/>
            <w:highlight w:val="yellow"/>
            <w:lang w:val="en-CA"/>
          </w:rPr>
          <m:t>y</m:t>
        </m:r>
        <m:r>
          <w:rPr>
            <w:rFonts w:ascii="Cambria Math" w:hAnsi="Cambria Math"/>
            <w:highlight w:val="yellow"/>
          </w:rPr>
          <m:t xml:space="preserve"> ≤ 4</m:t>
        </m:r>
      </m:oMath>
    </w:p>
    <w:p w14:paraId="3F940515" w14:textId="77777777" w:rsidR="00530614" w:rsidRPr="00EA1748" w:rsidRDefault="00530614" w:rsidP="00530614">
      <w:pPr>
        <w:rPr>
          <w:rFonts w:eastAsiaTheme="minorEastAsia"/>
          <w:highlight w:val="yellow"/>
        </w:rPr>
      </w:pPr>
      <w:r w:rsidRPr="00EA1748">
        <w:rPr>
          <w:rFonts w:eastAsiaTheme="minorEastAsia"/>
          <w:highlight w:val="yellow"/>
        </w:rPr>
        <w:t>Tener en cuenta:</w:t>
      </w:r>
    </w:p>
    <w:p w14:paraId="2C93C335" w14:textId="77777777" w:rsidR="00530614" w:rsidRPr="00EA1748" w:rsidRDefault="00530614" w:rsidP="00530614">
      <w:pPr>
        <w:rPr>
          <w:rFonts w:eastAsiaTheme="minorEastAsia"/>
          <w:highlight w:val="yellow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CA"/>
            </w:rPr>
            <m:t xml:space="preserve">dS= 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en-C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CA"/>
                    </w:rPr>
                    <m:t xml:space="preserve">1+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C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C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highlight w:val="yellow"/>
              <w:lang w:val="en-CA"/>
            </w:rPr>
            <m:t>dA</m:t>
          </m:r>
        </m:oMath>
      </m:oMathPara>
    </w:p>
    <w:p w14:paraId="13FC5623" w14:textId="27F3AD11" w:rsidR="00512D90" w:rsidRPr="00EA1748" w:rsidRDefault="00512D90" w:rsidP="00512D90">
      <w:pPr>
        <w:rPr>
          <w:highlight w:val="yellow"/>
        </w:rPr>
      </w:pPr>
      <w:r w:rsidRPr="00EA1748">
        <w:rPr>
          <w:rFonts w:eastAsiaTheme="minorEastAsia"/>
          <w:sz w:val="24"/>
          <w:szCs w:val="24"/>
          <w:highlight w:val="yellow"/>
        </w:rPr>
        <w:t xml:space="preserve">Evaluar </w:t>
      </w: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  <w:highlight w:val="yellow"/>
              </w:rPr>
              <m:t>s</m:t>
            </m:r>
          </m:sub>
          <m:sup/>
          <m:e/>
        </m:nary>
        <m:r>
          <w:rPr>
            <w:rFonts w:ascii="Cambria Math" w:eastAsiaTheme="minorEastAsia" w:hAnsi="Cambria Math" w:cs="Cambria Math"/>
            <w:sz w:val="24"/>
            <w:szCs w:val="24"/>
            <w:highlight w:val="yellow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highlight w:val="yellow"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  <w:sz w:val="24"/>
                <w:szCs w:val="24"/>
                <w:highlight w:val="yellow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highlight w:val="yellow"/>
                  </w:rPr>
                  <m:t>x-2y+z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  <w:highlight w:val="yellow"/>
              </w:rPr>
              <m:t xml:space="preserve">dS </m:t>
            </m:r>
          </m:e>
        </m:nary>
        <m:r>
          <w:rPr>
            <w:rFonts w:ascii="Cambria Math" w:eastAsiaTheme="minorEastAsia" w:hAnsi="Cambria Math" w:cs="Cambria Math"/>
            <w:sz w:val="24"/>
            <w:szCs w:val="24"/>
            <w:highlight w:val="yellow"/>
          </w:rPr>
          <m:t xml:space="preserve">  </m:t>
        </m:r>
      </m:oMath>
    </w:p>
    <w:p w14:paraId="6CE86ECA" w14:textId="77777777" w:rsidR="00512D90" w:rsidRPr="00512D90" w:rsidRDefault="00512D90" w:rsidP="00512D90">
      <w:r w:rsidRPr="00EA1748">
        <w:rPr>
          <w:highlight w:val="yellow"/>
        </w:rPr>
        <w:t>Determina la integral de superficie; realizando las parametrizaciones de la superficie dada y el vector normal</w:t>
      </w:r>
      <w:r w:rsidRPr="00512D90">
        <w:t xml:space="preserve"> </w:t>
      </w:r>
    </w:p>
    <w:p w14:paraId="2C9ACF6E" w14:textId="77777777" w:rsidR="00512D90" w:rsidRDefault="00512D90" w:rsidP="00530614">
      <w:pPr>
        <w:rPr>
          <w:rFonts w:eastAsiaTheme="minorEastAsia"/>
        </w:rPr>
      </w:pPr>
    </w:p>
    <w:p w14:paraId="607112BB" w14:textId="77777777" w:rsidR="00512D90" w:rsidRPr="00512D90" w:rsidRDefault="00512D90" w:rsidP="00530614">
      <w:pPr>
        <w:rPr>
          <w:rFonts w:eastAsiaTheme="minorEastAsia"/>
        </w:rPr>
      </w:pPr>
    </w:p>
    <w:p w14:paraId="3BB49428" w14:textId="665ED028" w:rsidR="00530614" w:rsidRPr="00EA1748" w:rsidRDefault="00530614" w:rsidP="00530614">
      <w:pPr>
        <w:rPr>
          <w:rFonts w:eastAsiaTheme="minorEastAsia"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     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s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highlight w:val="yellow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dS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</m:t>
              </m:r>
            </m:e>
          </m:nary>
          <m:r>
            <w:rPr>
              <w:rFonts w:ascii="Cambria Math" w:hAnsi="Cambria Math"/>
              <w:highlight w:val="yellow"/>
              <w:lang w:val="en-CA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r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highlight w:val="yellow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highlight w:val="yellow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highlight w:val="yellow"/>
                    </w:rPr>
                    <m:t>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 xml:space="preserve">1+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C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C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highlight w:val="yellow"/>
                  <w:lang w:val="en-CA"/>
                </w:rPr>
                <m:t>dA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highlight w:val="yellow"/>
                  <w:lang w:val="en-CA"/>
                </w:rPr>
                <m:t xml:space="preserve"> </m:t>
              </m:r>
            </m:e>
          </m:nary>
        </m:oMath>
      </m:oMathPara>
    </w:p>
    <w:p w14:paraId="4EBF8244" w14:textId="77777777" w:rsidR="00530614" w:rsidRPr="00EA1748" w:rsidRDefault="00530614" w:rsidP="00530614">
      <w:pPr>
        <w:rPr>
          <w:rFonts w:eastAsiaTheme="minorEastAsia"/>
          <w:sz w:val="24"/>
          <w:szCs w:val="24"/>
          <w:highlight w:val="yellow"/>
        </w:rPr>
      </w:pPr>
    </w:p>
    <w:p w14:paraId="0D10F807" w14:textId="77777777" w:rsidR="00530614" w:rsidRPr="00EA1748" w:rsidRDefault="00530614">
      <w:pPr>
        <w:rPr>
          <w:highlight w:val="yellow"/>
          <w:lang w:val="en-CA"/>
        </w:rPr>
      </w:pPr>
    </w:p>
    <w:p w14:paraId="5FBECAA3" w14:textId="7799CE24" w:rsidR="00530614" w:rsidRPr="006C387B" w:rsidRDefault="00000000">
      <w:pPr>
        <w:rPr>
          <w:strike/>
          <w:lang w:val="en-C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trike/>
                  <w:highlight w:val="yellow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  <w:lang w:val="en-CA"/>
                </w:rPr>
                <m:t>0</m:t>
              </m:r>
            </m:sub>
            <m:sup>
              <m:r>
                <w:rPr>
                  <w:rFonts w:ascii="Cambria Math" w:hAnsi="Cambria Math"/>
                  <w:strike/>
                  <w:highlight w:val="yellow"/>
                  <w:lang w:val="en-CA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highlight w:val="yellow"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highlight w:val="yellow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highlight w:val="yellow"/>
                          <w:lang w:val="en-C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highlight w:val="yellow"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trike/>
                      <w:highlight w:val="yellow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hAnsi="Cambria Math"/>
                  <w:strike/>
                  <w:highlight w:val="yellow"/>
                  <w:lang w:val="en-CA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trike/>
                      <w:highlight w:val="yellow"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strike/>
                      <w:highlight w:val="yellow"/>
                      <w:lang w:val="en-CA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  <w:lang w:val="en-CA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trike/>
                          <w:highlight w:val="yellow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trike/>
                          <w:highlight w:val="yellow"/>
                          <w:lang w:val="en-CA"/>
                        </w:rPr>
                        <m:t>x</m:t>
                      </m:r>
                    </m:e>
                  </m:rad>
                </m:sup>
              </m:sSubSup>
              <m:r>
                <w:rPr>
                  <w:rFonts w:ascii="Cambria Math" w:hAnsi="Cambria Math"/>
                  <w:strike/>
                  <w:highlight w:val="yellow"/>
                  <w:lang w:val="en-CA"/>
                </w:rPr>
                <m:t>dx</m:t>
              </m:r>
            </m:e>
          </m:nary>
        </m:oMath>
      </m:oMathPara>
    </w:p>
    <w:sectPr w:rsidR="00530614" w:rsidRPr="006C387B" w:rsidSect="00B5607B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FE8"/>
    <w:multiLevelType w:val="hybridMultilevel"/>
    <w:tmpl w:val="F24E3A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97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96"/>
    <w:rsid w:val="00052E5F"/>
    <w:rsid w:val="000B588A"/>
    <w:rsid w:val="0016770D"/>
    <w:rsid w:val="00294C21"/>
    <w:rsid w:val="002F03A1"/>
    <w:rsid w:val="00361A61"/>
    <w:rsid w:val="00490691"/>
    <w:rsid w:val="004A1F71"/>
    <w:rsid w:val="00512D90"/>
    <w:rsid w:val="00530614"/>
    <w:rsid w:val="006C387B"/>
    <w:rsid w:val="00791F58"/>
    <w:rsid w:val="007B5696"/>
    <w:rsid w:val="007F30C8"/>
    <w:rsid w:val="00802D41"/>
    <w:rsid w:val="00842591"/>
    <w:rsid w:val="009C7CF3"/>
    <w:rsid w:val="00A776F0"/>
    <w:rsid w:val="00AD2216"/>
    <w:rsid w:val="00B055F9"/>
    <w:rsid w:val="00B5607B"/>
    <w:rsid w:val="00B566C8"/>
    <w:rsid w:val="00B915D1"/>
    <w:rsid w:val="00C52A21"/>
    <w:rsid w:val="00C93E46"/>
    <w:rsid w:val="00D1030F"/>
    <w:rsid w:val="00D536BB"/>
    <w:rsid w:val="00D96130"/>
    <w:rsid w:val="00DB6AEB"/>
    <w:rsid w:val="00E45CAE"/>
    <w:rsid w:val="00EA1748"/>
    <w:rsid w:val="00E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2C3"/>
  <w15:chartTrackingRefBased/>
  <w15:docId w15:val="{49AAB925-07D0-461E-9BB9-33A79A7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6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6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6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6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6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6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6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6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6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6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696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94C21"/>
    <w:rPr>
      <w:color w:val="666666"/>
    </w:rPr>
  </w:style>
  <w:style w:type="character" w:customStyle="1" w:styleId="mord">
    <w:name w:val="mord"/>
    <w:basedOn w:val="Fuentedeprrafopredeter"/>
    <w:rsid w:val="006C387B"/>
  </w:style>
  <w:style w:type="character" w:customStyle="1" w:styleId="mop">
    <w:name w:val="mop"/>
    <w:basedOn w:val="Fuentedeprrafopredeter"/>
    <w:rsid w:val="00AD2216"/>
  </w:style>
  <w:style w:type="character" w:customStyle="1" w:styleId="vlist-s">
    <w:name w:val="vlist-s"/>
    <w:basedOn w:val="Fuentedeprrafopredeter"/>
    <w:rsid w:val="00AD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14</cp:revision>
  <dcterms:created xsi:type="dcterms:W3CDTF">2024-03-02T23:58:00Z</dcterms:created>
  <dcterms:modified xsi:type="dcterms:W3CDTF">2024-03-04T00:37:00Z</dcterms:modified>
</cp:coreProperties>
</file>