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296B" w14:textId="0BB32C98" w:rsidR="00BA78C7" w:rsidRDefault="00B22BBF" w:rsidP="00B22BBF">
      <w:r w:rsidRPr="00B22BBF">
        <w:t xml:space="preserve">¡Bienvenidos </w:t>
      </w:r>
      <w:r>
        <w:t xml:space="preserve">a la </w:t>
      </w:r>
      <w:r w:rsidRPr="00B22BBF">
        <w:t>Realidad excluyente de los campesinos!</w:t>
      </w:r>
      <w:r w:rsidR="00351A41">
        <w:t xml:space="preserve"> Mi nombre es Leandro Rivera y</w:t>
      </w:r>
      <w:r w:rsidRPr="00B22BBF">
        <w:t xml:space="preserve"> Hoy exploraremos un tema crítico y a menudo pasado por alto: la exclusión social en las comunidades campesinas."</w:t>
      </w:r>
    </w:p>
    <w:p w14:paraId="025CD0E5" w14:textId="065654E5" w:rsidR="00351A41" w:rsidRDefault="00351A41" w:rsidP="00351A41">
      <w:r>
        <w:t>En este episodio, vamos a profundizar en lo que significa la exclusión social en contextos rurales.</w:t>
      </w:r>
    </w:p>
    <w:p w14:paraId="0396998D" w14:textId="50C39D6B" w:rsidR="00351A41" w:rsidRDefault="00351A41" w:rsidP="00351A41">
      <w:r>
        <w:t>La exclusión social en las comunidades campesinas se manifiesta de diversas maneras, desde la falta de acceso a servicios básicos hasta la marginación política.</w:t>
      </w:r>
    </w:p>
    <w:p w14:paraId="7B7B01D0" w14:textId="74359668" w:rsidR="00A50292" w:rsidRDefault="00A50292" w:rsidP="00351A41">
      <w:r w:rsidRPr="00A50292">
        <w:t>De acuerdo con el Ministerio de Agricultura, la agricultura campesina, familiar y comunitaria produce más del 70% de los alimentos del país, es la actividad que más empleos rurales genera y cumple un papel invaluable para la conservación de la agrobiodiversidad.</w:t>
      </w:r>
    </w:p>
    <w:p w14:paraId="46D810D6" w14:textId="03D78CF6" w:rsidR="00433B16" w:rsidRDefault="00433B16" w:rsidP="00351A41">
      <w:r w:rsidRPr="00433B16">
        <w:t>A pesar de estos desafíos, muchas comunidades campesinas muestran una resiliencia asombrosa.</w:t>
      </w:r>
    </w:p>
    <w:p w14:paraId="58BC47BA" w14:textId="656A9CBF" w:rsidR="00A50292" w:rsidRDefault="00A50292" w:rsidP="00351A41">
      <w:r w:rsidRPr="00A50292">
        <w:t xml:space="preserve">El empeño de los y las campesinas no es nuevo. Las comunidades rurales han insistido en sus cultivos, en sus labranzas, en sus cosechas, en la pesca comunitaria y en las economías comunitarias </w:t>
      </w:r>
      <w:r w:rsidR="00AC2625" w:rsidRPr="00A50292">
        <w:t>aun</w:t>
      </w:r>
      <w:r w:rsidRPr="00A50292">
        <w:t xml:space="preserve"> cuando la guerra, el olvido estatal, la inequidad y los modelos de desarrollo excluyentes las asfixian.</w:t>
      </w:r>
    </w:p>
    <w:p w14:paraId="79B8EC28" w14:textId="71C12A3B" w:rsidR="00A50292" w:rsidRDefault="00A50292" w:rsidP="00351A41">
      <w:r w:rsidRPr="00A50292">
        <w:t>Trabajar y vivir en el campo como campesino en Colombia no es fácil. A veces duele, a veces asusta, a veces angustia y a veces agota. Muchos en las ciudades piensan en las zonas rurales como un paraíso terrenal. Pero el campo en este país es mucho más que un balneario y poco se parece a lo que muestran las películas de animales exóticos y de selvas mágicas”, dice Carlos Rodríguez, un líder campesino de La Macarena, Meta.</w:t>
      </w:r>
    </w:p>
    <w:p w14:paraId="7AC2EEE7" w14:textId="691C5775" w:rsidR="00A50292" w:rsidRDefault="00A50292" w:rsidP="00A50292">
      <w:r>
        <w:t>Nada de lo que pasa en el campo se soluciona si nadie escucha a los campesinos, si nadie reconoce con seriedad lo que vivimos. El primer paso para resolver los problemas más graves de la tierra y de las zonas rurales es escuchar y reconocer la verdad de quienes vivimos allí”, dice Edgar Zuluaga, líder de la Zona de Reserva Campesina de El Pato-Balsillas, Caquetá.</w:t>
      </w:r>
    </w:p>
    <w:p w14:paraId="5B13E3A8" w14:textId="252DCA43" w:rsidR="00A50292" w:rsidRDefault="00A50292" w:rsidP="00A50292">
      <w:r>
        <w:t>Quizá cuando eso pase el campo colombiano deje de ser como la mayoría de los campesinos lo conocemos: campo de batalla, campo minado</w:t>
      </w:r>
      <w:r w:rsidR="0022659F">
        <w:t>,</w:t>
      </w:r>
      <w:r>
        <w:t xml:space="preserve"> campo confinado (y no precisamente por pandemias), campo </w:t>
      </w:r>
      <w:r w:rsidR="0022659F">
        <w:t xml:space="preserve">des campesinado </w:t>
      </w:r>
      <w:r w:rsidR="00AC2625">
        <w:t>un</w:t>
      </w:r>
      <w:r>
        <w:t xml:space="preserve"> campo olvidado”.</w:t>
      </w:r>
    </w:p>
    <w:p w14:paraId="2A2BB5D5" w14:textId="082DBADF" w:rsidR="00842BCD" w:rsidRDefault="00842BCD" w:rsidP="00842BCD">
      <w:r>
        <w:t>¿Pero Hay avances?</w:t>
      </w:r>
    </w:p>
    <w:p w14:paraId="44CD0581" w14:textId="3F7841DC" w:rsidR="00505431" w:rsidRDefault="00505431" w:rsidP="00505431">
      <w:r>
        <w:t>Recientemente, líderes de organizaciones campesinas han presentado propuestas al gobierno para un Capítulo Campesino en el Plan Nacional de Desarrollo "Colombia, potencia para la vida". Sin embargo, estas propuestas han sido en gran parte ignoradas en el proyecto de ley presentado en el Congreso.</w:t>
      </w:r>
    </w:p>
    <w:p w14:paraId="08590E64" w14:textId="77777777" w:rsidR="00505431" w:rsidRDefault="00505431" w:rsidP="00505431">
      <w:r>
        <w:t>La Convención Nacional Campesina, celebrada en diciembre de 2022, fue un paso importante en el reconocimiento del campesinado como sujeto político. Se elaboró un "Capítulo Campesino" que abordó temas cruciales, como la redistribución de la tierra, el apoyo a la economía campesina y la participación en la gestión catastral.</w:t>
      </w:r>
    </w:p>
    <w:p w14:paraId="5B89D4B7" w14:textId="77777777" w:rsidR="00505431" w:rsidRDefault="00505431" w:rsidP="00505431"/>
    <w:p w14:paraId="5D979ED7" w14:textId="51B247C5" w:rsidR="00842BCD" w:rsidRDefault="00505431" w:rsidP="00505431">
      <w:r>
        <w:lastRenderedPageBreak/>
        <w:t>A pesar de estos avances, el Plan Nacional de Desarrollo actual parece no considerar plenamente las necesidades del campesinado y se enfoca principalmente en políticas agrarias de desarrollo productivo y acceso a tierras, pasando por alto la dimensión cultural y organizativa del campesinado.</w:t>
      </w:r>
    </w:p>
    <w:p w14:paraId="216B3BB6" w14:textId="45129046" w:rsidR="00CC7D30" w:rsidRDefault="00433B16" w:rsidP="00433B16">
      <w:r>
        <w:t>Gracias por unirse a nosotros en este episodio sobre la exclusión social en comunidades campesinas. Invitamos a nuestros oyentes a aprender más, compartir sus opiniones y considerar cómo pueden contribuir a crear un mundo más justo y equitativo para estas comunidades.</w:t>
      </w:r>
    </w:p>
    <w:p w14:paraId="57F457A2" w14:textId="40254131" w:rsidR="00CC7D30" w:rsidRDefault="00CC7D30" w:rsidP="00351A41"/>
    <w:p w14:paraId="7042DD40" w14:textId="10162796" w:rsidR="00044154" w:rsidRDefault="00044154" w:rsidP="00351A41">
      <w:r>
        <w:t>Link de acceso al podcast:</w:t>
      </w:r>
      <w:r w:rsidR="000B7A02">
        <w:t xml:space="preserve"> </w:t>
      </w:r>
      <w:hyperlink r:id="rId4" w:history="1">
        <w:r w:rsidR="000B7A02" w:rsidRPr="004C4AE2">
          <w:rPr>
            <w:rStyle w:val="Hipervnculo"/>
          </w:rPr>
          <w:t>https://drive.google.com/file/d/</w:t>
        </w:r>
        <w:r w:rsidR="000B7A02" w:rsidRPr="004C4AE2">
          <w:rPr>
            <w:rStyle w:val="Hipervnculo"/>
          </w:rPr>
          <w:t>1</w:t>
        </w:r>
        <w:r w:rsidR="000B7A02" w:rsidRPr="004C4AE2">
          <w:rPr>
            <w:rStyle w:val="Hipervnculo"/>
          </w:rPr>
          <w:t>dBsx2alOMmZy3XhQ6JDDXHjhn1a1N--N/</w:t>
        </w:r>
        <w:proofErr w:type="spellStart"/>
        <w:r w:rsidR="000B7A02" w:rsidRPr="004C4AE2">
          <w:rPr>
            <w:rStyle w:val="Hipervnculo"/>
          </w:rPr>
          <w:t>view?usp</w:t>
        </w:r>
        <w:proofErr w:type="spellEnd"/>
        <w:r w:rsidR="000B7A02" w:rsidRPr="004C4AE2">
          <w:rPr>
            <w:rStyle w:val="Hipervnculo"/>
          </w:rPr>
          <w:t>=</w:t>
        </w:r>
        <w:proofErr w:type="spellStart"/>
        <w:r w:rsidR="000B7A02" w:rsidRPr="004C4AE2">
          <w:rPr>
            <w:rStyle w:val="Hipervnculo"/>
          </w:rPr>
          <w:t>drivesdk</w:t>
        </w:r>
        <w:proofErr w:type="spellEnd"/>
      </w:hyperlink>
    </w:p>
    <w:p w14:paraId="49CB3F6D" w14:textId="77777777" w:rsidR="000B7A02" w:rsidRDefault="000B7A02" w:rsidP="00351A41"/>
    <w:p w14:paraId="5A9BF740" w14:textId="2C693981" w:rsidR="00CC7D30" w:rsidRDefault="00CC7D30" w:rsidP="00351A41"/>
    <w:p w14:paraId="6245A801" w14:textId="4F613B5A" w:rsidR="00CC7D30" w:rsidRDefault="00CC7D30" w:rsidP="00351A41">
      <w:r>
        <w:t>Bibliografías:</w:t>
      </w:r>
    </w:p>
    <w:p w14:paraId="5895892F" w14:textId="245E3AD7" w:rsidR="00A50292" w:rsidRDefault="00000000" w:rsidP="00351A41">
      <w:hyperlink r:id="rId5" w:history="1">
        <w:r w:rsidR="00A50292" w:rsidRPr="00AD1AD7">
          <w:rPr>
            <w:rStyle w:val="Hipervnculo"/>
          </w:rPr>
          <w:t>https://web.comisiondelaverdad.co/actualidad/noticias/campesinos-damos-comer-colombia-pero-no-reconocen-la-precariedad-vida-campo</w:t>
        </w:r>
      </w:hyperlink>
    </w:p>
    <w:p w14:paraId="0408197D" w14:textId="111B95FC" w:rsidR="00A50292" w:rsidRDefault="00000000" w:rsidP="00351A41">
      <w:hyperlink r:id="rId6" w:history="1">
        <w:r w:rsidR="00A50292" w:rsidRPr="00AD1AD7">
          <w:rPr>
            <w:rStyle w:val="Hipervnculo"/>
          </w:rPr>
          <w:t>https://www.saldarriagaconcha.org/pobreza-y-vejez-colombia-se-queda-sin-campesinos/</w:t>
        </w:r>
      </w:hyperlink>
    </w:p>
    <w:p w14:paraId="62E7D3A4" w14:textId="039C949E" w:rsidR="00505431" w:rsidRDefault="00000000" w:rsidP="00351A41">
      <w:hyperlink r:id="rId7" w:history="1">
        <w:r w:rsidR="00505431" w:rsidRPr="00AD1AD7">
          <w:rPr>
            <w:rStyle w:val="Hipervnculo"/>
          </w:rPr>
          <w:t>https://www.dejusticia.org/column/que-paso-con-las-propuestas-campesinas-en-el-pnd/</w:t>
        </w:r>
      </w:hyperlink>
    </w:p>
    <w:p w14:paraId="7531AE99" w14:textId="77777777" w:rsidR="00A50292" w:rsidRDefault="00000000" w:rsidP="00A50292">
      <w:hyperlink r:id="rId8" w:history="1">
        <w:r w:rsidR="00A50292" w:rsidRPr="00AD1AD7">
          <w:rPr>
            <w:rStyle w:val="Hipervnculo"/>
          </w:rPr>
          <w:t>https://rosanjose.iom.int/es/blogs/5-acciones-para-facilitar-la-inclusion-social-de-desplazados-de-pueblos-indigenas</w:t>
        </w:r>
      </w:hyperlink>
    </w:p>
    <w:p w14:paraId="0E0429C8" w14:textId="77777777" w:rsidR="00A50292" w:rsidRDefault="00000000" w:rsidP="00A50292">
      <w:hyperlink r:id="rId9" w:history="1">
        <w:r w:rsidR="00A50292" w:rsidRPr="00AD1AD7">
          <w:rPr>
            <w:rStyle w:val="Hipervnculo"/>
          </w:rPr>
          <w:t>https://ciencia.lasalle.edu.co/cgi/viewcontent.cgi?article=1617&amp;context=eq</w:t>
        </w:r>
      </w:hyperlink>
    </w:p>
    <w:p w14:paraId="3B34D73A" w14:textId="77777777" w:rsidR="00A50292" w:rsidRDefault="00A50292" w:rsidP="00351A41"/>
    <w:p w14:paraId="7E7952EB" w14:textId="77777777" w:rsidR="00A50292" w:rsidRPr="00B22BBF" w:rsidRDefault="00A50292" w:rsidP="00351A41"/>
    <w:sectPr w:rsidR="00A50292" w:rsidRPr="00B22B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F"/>
    <w:rsid w:val="00044154"/>
    <w:rsid w:val="000B0C87"/>
    <w:rsid w:val="000B7A02"/>
    <w:rsid w:val="0022659F"/>
    <w:rsid w:val="00351A41"/>
    <w:rsid w:val="00433B16"/>
    <w:rsid w:val="00505431"/>
    <w:rsid w:val="00823D3A"/>
    <w:rsid w:val="00842BCD"/>
    <w:rsid w:val="00A50292"/>
    <w:rsid w:val="00AC2625"/>
    <w:rsid w:val="00B22BBF"/>
    <w:rsid w:val="00BA78C7"/>
    <w:rsid w:val="00CC7D30"/>
    <w:rsid w:val="00E07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321A"/>
  <w15:chartTrackingRefBased/>
  <w15:docId w15:val="{239933D3-68B5-479A-888B-47FE80DD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7D30"/>
    <w:rPr>
      <w:color w:val="0563C1" w:themeColor="hyperlink"/>
      <w:u w:val="single"/>
    </w:rPr>
  </w:style>
  <w:style w:type="character" w:styleId="Mencinsinresolver">
    <w:name w:val="Unresolved Mention"/>
    <w:basedOn w:val="Fuentedeprrafopredeter"/>
    <w:uiPriority w:val="99"/>
    <w:semiHidden/>
    <w:unhideWhenUsed/>
    <w:rsid w:val="00CC7D30"/>
    <w:rPr>
      <w:color w:val="605E5C"/>
      <w:shd w:val="clear" w:color="auto" w:fill="E1DFDD"/>
    </w:rPr>
  </w:style>
  <w:style w:type="character" w:styleId="Hipervnculovisitado">
    <w:name w:val="FollowedHyperlink"/>
    <w:basedOn w:val="Fuentedeprrafopredeter"/>
    <w:uiPriority w:val="99"/>
    <w:semiHidden/>
    <w:unhideWhenUsed/>
    <w:rsid w:val="000B7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anjose.iom.int/es/blogs/5-acciones-para-facilitar-la-inclusion-social-de-desplazados-de-pueblos-indigenas" TargetMode="External"/><Relationship Id="rId3" Type="http://schemas.openxmlformats.org/officeDocument/2006/relationships/webSettings" Target="webSettings.xml"/><Relationship Id="rId7" Type="http://schemas.openxmlformats.org/officeDocument/2006/relationships/hyperlink" Target="https://www.dejusticia.org/column/que-paso-con-las-propuestas-campesinas-en-el-p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ldarriagaconcha.org/pobreza-y-vejez-colombia-se-queda-sin-campesinos/" TargetMode="External"/><Relationship Id="rId11" Type="http://schemas.openxmlformats.org/officeDocument/2006/relationships/theme" Target="theme/theme1.xml"/><Relationship Id="rId5" Type="http://schemas.openxmlformats.org/officeDocument/2006/relationships/hyperlink" Target="https://web.comisiondelaverdad.co/actualidad/noticias/campesinos-damos-comer-colombia-pero-no-reconocen-la-precariedad-vida-campo" TargetMode="External"/><Relationship Id="rId10" Type="http://schemas.openxmlformats.org/officeDocument/2006/relationships/fontTable" Target="fontTable.xml"/><Relationship Id="rId4" Type="http://schemas.openxmlformats.org/officeDocument/2006/relationships/hyperlink" Target="https://drive.google.com/file/d/1dBsx2alOMmZy3XhQ6JDDXHjhn1a1N--N/view?usp=drivesdk" TargetMode="External"/><Relationship Id="rId9" Type="http://schemas.openxmlformats.org/officeDocument/2006/relationships/hyperlink" Target="https://ciencia.lasalle.edu.co/cgi/viewcontent.cgi?article=1617&amp;context=e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711</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9</cp:revision>
  <cp:lastPrinted>2023-09-11T01:52:00Z</cp:lastPrinted>
  <dcterms:created xsi:type="dcterms:W3CDTF">2023-09-10T23:28:00Z</dcterms:created>
  <dcterms:modified xsi:type="dcterms:W3CDTF">2023-09-11T01:54:00Z</dcterms:modified>
</cp:coreProperties>
</file>