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6D319" w14:textId="77777777" w:rsidR="00BA0A87" w:rsidRDefault="00000000">
      <w:pPr>
        <w:pStyle w:val="Ttulo1"/>
      </w:pPr>
      <w:r>
        <w:t>Laboratorio: Configuración de redes TCP IPv4 (VLSM)</w:t>
      </w:r>
    </w:p>
    <w:p w14:paraId="0B1D59A0" w14:textId="77777777" w:rsidR="00BA0A87" w:rsidRDefault="00000000">
      <w:r>
        <w:t>Este documento contiene el desarrollo paso a paso del laboratorio de configuración de redes TCP IPv4 utilizando VLSM, partiendo de la red base 30.30.192.0/18.</w:t>
      </w:r>
    </w:p>
    <w:p w14:paraId="00040634" w14:textId="77777777" w:rsidR="00BA0A87" w:rsidRDefault="00000000">
      <w:pPr>
        <w:pStyle w:val="Ttulo2"/>
      </w:pPr>
      <w:r>
        <w:t>A — Cálculos de Subredes (VLSM)</w:t>
      </w:r>
    </w:p>
    <w:p w14:paraId="356E9969" w14:textId="77777777" w:rsidR="00BA0A87" w:rsidRDefault="00000000">
      <w:pPr>
        <w:pStyle w:val="Ttulo3"/>
      </w:pPr>
      <w:r>
        <w:t>1) Subred para ~1800 hosts</w:t>
      </w:r>
    </w:p>
    <w:p w14:paraId="6F00248A" w14:textId="77777777" w:rsidR="00BA0A87" w:rsidRDefault="00000000">
      <w:r>
        <w:t>• Hosts requeridos: 1800</w:t>
      </w:r>
      <w:r>
        <w:br/>
        <w:t>• Bits de host necesarios: 11 (2^11 = 2048 → 2046 usables)</w:t>
      </w:r>
      <w:r>
        <w:br/>
        <w:t>• Prefijo resultante: /21</w:t>
      </w:r>
      <w:r>
        <w:br/>
        <w:t>• Máscara: 255.255.248.0</w:t>
      </w:r>
      <w:r>
        <w:br/>
        <w:t>• Dirección de red: 30.30.192.0/21</w:t>
      </w:r>
      <w:r>
        <w:br/>
        <w:t>• Broadcast: 30.30.199.255</w:t>
      </w:r>
      <w:r>
        <w:br/>
        <w:t>• Rango usable: 30.30.192.1 – 30.30.199.254</w:t>
      </w:r>
      <w:r>
        <w:br/>
        <w:t>• Gateway asignado: 30.30.192.1</w:t>
      </w:r>
      <w:r>
        <w:br/>
        <w:t>• Primera PC: 30.30.192.2</w:t>
      </w:r>
      <w:r>
        <w:br/>
        <w:t>• Última PC: 30.30.199.254</w:t>
      </w:r>
    </w:p>
    <w:p w14:paraId="7386B033" w14:textId="77777777" w:rsidR="00BA0A87" w:rsidRDefault="00000000">
      <w:pPr>
        <w:pStyle w:val="Ttulo3"/>
      </w:pPr>
      <w:r>
        <w:t>2) Subred para ~420 hosts</w:t>
      </w:r>
    </w:p>
    <w:p w14:paraId="11228E4A" w14:textId="77777777" w:rsidR="00BA0A87" w:rsidRDefault="00000000">
      <w:r>
        <w:t>• Hosts requeridos: 420</w:t>
      </w:r>
      <w:r>
        <w:br/>
        <w:t>• Bits de host necesarios: 9 (2^9 = 512 → 510 usables)</w:t>
      </w:r>
      <w:r>
        <w:br/>
        <w:t>• Prefijo resultante: /23</w:t>
      </w:r>
      <w:r>
        <w:br/>
        <w:t>• Máscara: 255.255.254.0</w:t>
      </w:r>
      <w:r>
        <w:br/>
        <w:t>• Dirección de red: 30.30.200.0/23</w:t>
      </w:r>
      <w:r>
        <w:br/>
        <w:t>• Broadcast: 30.30.201.255</w:t>
      </w:r>
      <w:r>
        <w:br/>
        <w:t>• Rango usable: 30.30.200.1 – 30.30.201.254</w:t>
      </w:r>
      <w:r>
        <w:br/>
        <w:t>• Gateway asignado: 30.30.200.1</w:t>
      </w:r>
      <w:r>
        <w:br/>
        <w:t>• Primera PC: 30.30.200.2</w:t>
      </w:r>
      <w:r>
        <w:br/>
        <w:t>• Última PC: 30.30.201.254</w:t>
      </w:r>
    </w:p>
    <w:p w14:paraId="75B966CD" w14:textId="77777777" w:rsidR="00BA0A87" w:rsidRDefault="00000000">
      <w:pPr>
        <w:pStyle w:val="Ttulo3"/>
      </w:pPr>
      <w:r>
        <w:t>3) Subred para ~32 hosts</w:t>
      </w:r>
    </w:p>
    <w:p w14:paraId="64A9AFF8" w14:textId="77777777" w:rsidR="00BA0A87" w:rsidRDefault="00000000">
      <w:r>
        <w:t>• Hosts requeridos: 32</w:t>
      </w:r>
      <w:r>
        <w:br/>
        <w:t>• Bits de host necesarios: 6 (2^6 = 64 → 62 usables)</w:t>
      </w:r>
      <w:r>
        <w:br/>
        <w:t>• Prefijo resultante: /26</w:t>
      </w:r>
      <w:r>
        <w:br/>
        <w:t>• Máscara: 255.255.255.192</w:t>
      </w:r>
      <w:r>
        <w:br/>
        <w:t>• Dirección de red: 30.30.202.0/26</w:t>
      </w:r>
      <w:r>
        <w:br/>
        <w:t>• Broadcast: 30.30.202.63</w:t>
      </w:r>
      <w:r>
        <w:br/>
        <w:t>• Rango usable: 30.30.202.1 – 30.30.202.62</w:t>
      </w:r>
      <w:r>
        <w:br/>
        <w:t>• Gateway asignado: 30.30.202.1</w:t>
      </w:r>
      <w:r>
        <w:br/>
        <w:t>• Primera PC: 30.30.202.2</w:t>
      </w:r>
      <w:r>
        <w:br/>
        <w:t xml:space="preserve">• </w:t>
      </w:r>
      <w:proofErr w:type="spellStart"/>
      <w:r>
        <w:t>Última</w:t>
      </w:r>
      <w:proofErr w:type="spellEnd"/>
      <w:r>
        <w:t xml:space="preserve"> PC: 30.30.202.62</w:t>
      </w:r>
    </w:p>
    <w:p w14:paraId="58259057" w14:textId="77777777" w:rsidR="005D1AF7" w:rsidRDefault="005D1AF7"/>
    <w:p w14:paraId="2BA3C97D" w14:textId="7E41EB37" w:rsidR="005D1AF7" w:rsidRDefault="005D1AF7">
      <w:r w:rsidRPr="005D1AF7">
        <w:lastRenderedPageBreak/>
        <w:drawing>
          <wp:inline distT="0" distB="0" distL="0" distR="0" wp14:anchorId="41E9A799" wp14:editId="33991BC4">
            <wp:extent cx="5486400" cy="27749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A5FA0" w14:textId="77777777" w:rsidR="005D1AF7" w:rsidRDefault="005D1AF7"/>
    <w:p w14:paraId="00CFF856" w14:textId="35929F96" w:rsidR="005D1AF7" w:rsidRDefault="005D1AF7">
      <w:r w:rsidRPr="005D1AF7">
        <w:drawing>
          <wp:anchor distT="0" distB="0" distL="114300" distR="114300" simplePos="0" relativeHeight="251665920" behindDoc="0" locked="0" layoutInCell="1" allowOverlap="1" wp14:anchorId="69EC359A" wp14:editId="0E65FDC4">
            <wp:simplePos x="0" y="0"/>
            <wp:positionH relativeFrom="column">
              <wp:posOffset>9525</wp:posOffset>
            </wp:positionH>
            <wp:positionV relativeFrom="paragraph">
              <wp:posOffset>5715</wp:posOffset>
            </wp:positionV>
            <wp:extent cx="4924425" cy="101917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729" t="21329" r="4514" b="16988"/>
                    <a:stretch/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1007DB" w14:textId="7DD4EC80" w:rsidR="005D1AF7" w:rsidRDefault="005D1AF7"/>
    <w:p w14:paraId="6596500F" w14:textId="36E51F8A" w:rsidR="005D1AF7" w:rsidRDefault="005D1AF7"/>
    <w:p w14:paraId="1DEAF92E" w14:textId="3BD42880" w:rsidR="005D1AF7" w:rsidRDefault="005D1AF7"/>
    <w:p w14:paraId="1ADABC2B" w14:textId="67847533" w:rsidR="005D1AF7" w:rsidRDefault="005D1AF7">
      <w:r w:rsidRPr="005D1AF7">
        <w:drawing>
          <wp:anchor distT="0" distB="0" distL="114300" distR="114300" simplePos="0" relativeHeight="251658752" behindDoc="0" locked="0" layoutInCell="1" allowOverlap="1" wp14:anchorId="1ED5106E" wp14:editId="1B3D691C">
            <wp:simplePos x="0" y="0"/>
            <wp:positionH relativeFrom="column">
              <wp:posOffset>0</wp:posOffset>
            </wp:positionH>
            <wp:positionV relativeFrom="paragraph">
              <wp:posOffset>182245</wp:posOffset>
            </wp:positionV>
            <wp:extent cx="4038600" cy="371856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3EA25E" w14:textId="142B8469" w:rsidR="005D1AF7" w:rsidRDefault="005D1AF7"/>
    <w:p w14:paraId="55789C27" w14:textId="0765CD5F" w:rsidR="005D1AF7" w:rsidRDefault="005D1AF7"/>
    <w:sectPr w:rsidR="005D1A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4177816">
    <w:abstractNumId w:val="8"/>
  </w:num>
  <w:num w:numId="2" w16cid:durableId="1416394785">
    <w:abstractNumId w:val="6"/>
  </w:num>
  <w:num w:numId="3" w16cid:durableId="786388857">
    <w:abstractNumId w:val="5"/>
  </w:num>
  <w:num w:numId="4" w16cid:durableId="1469132490">
    <w:abstractNumId w:val="4"/>
  </w:num>
  <w:num w:numId="5" w16cid:durableId="1739400635">
    <w:abstractNumId w:val="7"/>
  </w:num>
  <w:num w:numId="6" w16cid:durableId="1351371844">
    <w:abstractNumId w:val="3"/>
  </w:num>
  <w:num w:numId="7" w16cid:durableId="1088693053">
    <w:abstractNumId w:val="2"/>
  </w:num>
  <w:num w:numId="8" w16cid:durableId="55710912">
    <w:abstractNumId w:val="1"/>
  </w:num>
  <w:num w:numId="9" w16cid:durableId="1486438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1AF7"/>
    <w:rsid w:val="00AA1D8D"/>
    <w:rsid w:val="00B47730"/>
    <w:rsid w:val="00BA0A8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8AEED6"/>
  <w14:defaultImageDpi w14:val="300"/>
  <w15:docId w15:val="{1BC2ED70-5321-4A4A-B9E1-AB32A84AE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Leandro Rivera Rios</cp:lastModifiedBy>
  <cp:revision>2</cp:revision>
  <dcterms:created xsi:type="dcterms:W3CDTF">2013-12-23T23:15:00Z</dcterms:created>
  <dcterms:modified xsi:type="dcterms:W3CDTF">2025-09-19T17:26:00Z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bdff26-5887-4e5c-8426-6e404c233df0_Enabled">
    <vt:lpwstr>true</vt:lpwstr>
  </property>
  <property fmtid="{D5CDD505-2E9C-101B-9397-08002B2CF9AE}" pid="3" name="MSIP_Label_71bdff26-5887-4e5c-8426-6e404c233df0_SetDate">
    <vt:lpwstr>2025-09-19T17:26:42Z</vt:lpwstr>
  </property>
  <property fmtid="{D5CDD505-2E9C-101B-9397-08002B2CF9AE}" pid="4" name="MSIP_Label_71bdff26-5887-4e5c-8426-6e404c233df0_Method">
    <vt:lpwstr>Standard</vt:lpwstr>
  </property>
  <property fmtid="{D5CDD505-2E9C-101B-9397-08002B2CF9AE}" pid="5" name="MSIP_Label_71bdff26-5887-4e5c-8426-6e404c233df0_Name">
    <vt:lpwstr>71bdff26-5887-4e5c-8426-6e404c233df0</vt:lpwstr>
  </property>
  <property fmtid="{D5CDD505-2E9C-101B-9397-08002B2CF9AE}" pid="6" name="MSIP_Label_71bdff26-5887-4e5c-8426-6e404c233df0_SiteId">
    <vt:lpwstr>b5e244bd-c492-495b-8b10-61bfd453e423</vt:lpwstr>
  </property>
  <property fmtid="{D5CDD505-2E9C-101B-9397-08002B2CF9AE}" pid="7" name="MSIP_Label_71bdff26-5887-4e5c-8426-6e404c233df0_ActionId">
    <vt:lpwstr>8260e5bd-2b40-4a5c-91c4-4a9e4f550160</vt:lpwstr>
  </property>
  <property fmtid="{D5CDD505-2E9C-101B-9397-08002B2CF9AE}" pid="8" name="MSIP_Label_71bdff26-5887-4e5c-8426-6e404c233df0_ContentBits">
    <vt:lpwstr>0</vt:lpwstr>
  </property>
</Properties>
</file>