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7501D" w14:textId="77777777" w:rsidR="00A8139D" w:rsidRPr="001C7690" w:rsidRDefault="00A8139D" w:rsidP="00A8139D">
      <w:pPr>
        <w:rPr>
          <w:lang w:val="es-CO"/>
        </w:rPr>
      </w:pPr>
    </w:p>
    <w:p w14:paraId="5DAB6C7B" w14:textId="77777777" w:rsidR="00A8139D" w:rsidRPr="001C7690" w:rsidRDefault="00A8139D" w:rsidP="00A8139D">
      <w:pPr>
        <w:rPr>
          <w:lang w:val="es-CO"/>
        </w:rPr>
      </w:pPr>
    </w:p>
    <w:p w14:paraId="02EB378F" w14:textId="77777777" w:rsidR="00A8139D" w:rsidRPr="001C7690" w:rsidRDefault="00A8139D" w:rsidP="00A8139D">
      <w:pPr>
        <w:rPr>
          <w:lang w:val="es-CO"/>
        </w:rPr>
      </w:pPr>
    </w:p>
    <w:p w14:paraId="0AB041FF" w14:textId="32681591" w:rsidR="00A8139D" w:rsidRPr="001C7690" w:rsidRDefault="00572847" w:rsidP="00A8139D">
      <w:pPr>
        <w:jc w:val="center"/>
        <w:rPr>
          <w:b/>
          <w:lang w:val="es-CO"/>
        </w:rPr>
      </w:pPr>
      <w:r w:rsidRPr="001C7690">
        <w:rPr>
          <w:b/>
          <w:lang w:val="es-CO"/>
        </w:rPr>
        <w:t>Tí</w:t>
      </w:r>
      <w:r w:rsidR="00A8139D" w:rsidRPr="001C7690">
        <w:rPr>
          <w:b/>
          <w:lang w:val="es-CO"/>
        </w:rPr>
        <w:t>tulo</w:t>
      </w:r>
    </w:p>
    <w:p w14:paraId="6A05A809" w14:textId="77777777" w:rsidR="00A8139D" w:rsidRPr="001C7690" w:rsidRDefault="00A8139D" w:rsidP="00A8139D">
      <w:pPr>
        <w:jc w:val="center"/>
        <w:rPr>
          <w:b/>
          <w:lang w:val="es-CO"/>
        </w:rPr>
      </w:pPr>
    </w:p>
    <w:p w14:paraId="5912EC3B" w14:textId="2C6E8D78" w:rsidR="00A8139D" w:rsidRPr="001C7690" w:rsidRDefault="003E4AD0" w:rsidP="00A8139D">
      <w:pPr>
        <w:jc w:val="center"/>
        <w:rPr>
          <w:lang w:val="es-CO"/>
        </w:rPr>
      </w:pPr>
      <w:r>
        <w:rPr>
          <w:lang w:val="es-CO"/>
        </w:rPr>
        <w:t>Cristian Felipe Saenz Guarnizo</w:t>
      </w:r>
    </w:p>
    <w:p w14:paraId="4B82F49D" w14:textId="77777777" w:rsidR="00A8139D" w:rsidRPr="001C7690" w:rsidRDefault="00A8139D" w:rsidP="00A8139D">
      <w:pPr>
        <w:jc w:val="center"/>
        <w:rPr>
          <w:lang w:val="es-CO"/>
        </w:rPr>
      </w:pPr>
      <w:r w:rsidRPr="001C7690">
        <w:rPr>
          <w:lang w:val="es-CO"/>
        </w:rPr>
        <w:t>Programa de ingeniería de sistemas, Universidad de Cundinamarca</w:t>
      </w:r>
    </w:p>
    <w:p w14:paraId="01F5EF91" w14:textId="315502AF" w:rsidR="00A8139D" w:rsidRPr="001C7690" w:rsidRDefault="005A7396" w:rsidP="00A8139D">
      <w:pPr>
        <w:jc w:val="center"/>
        <w:rPr>
          <w:lang w:val="es-CO"/>
        </w:rPr>
      </w:pPr>
      <w:r>
        <w:rPr>
          <w:lang w:val="es-CO"/>
        </w:rPr>
        <w:t xml:space="preserve">Informe final </w:t>
      </w:r>
      <w:r w:rsidR="00496ECB">
        <w:rPr>
          <w:lang w:val="es-CO"/>
        </w:rPr>
        <w:t>Pasantía</w:t>
      </w:r>
    </w:p>
    <w:p w14:paraId="156368C7" w14:textId="65F2E9D3" w:rsidR="009A35B4" w:rsidRDefault="003E4AD0" w:rsidP="00A8139D">
      <w:pPr>
        <w:jc w:val="center"/>
        <w:rPr>
          <w:lang w:val="es-CO"/>
        </w:rPr>
      </w:pPr>
      <w:r>
        <w:rPr>
          <w:lang w:val="es-CO"/>
        </w:rPr>
        <w:t>Ing. Luis Gonzalo Benavides Ramírez</w:t>
      </w:r>
      <w:r w:rsidR="00C439F9">
        <w:rPr>
          <w:lang w:val="es-CO"/>
        </w:rPr>
        <w:t xml:space="preserve"> </w:t>
      </w:r>
    </w:p>
    <w:p w14:paraId="0E3C6720" w14:textId="59F245F1" w:rsidR="00BD0B78" w:rsidRPr="001C7690" w:rsidRDefault="003E4AD0" w:rsidP="00BD0B78">
      <w:pPr>
        <w:jc w:val="center"/>
        <w:rPr>
          <w:lang w:val="es-CO"/>
        </w:rPr>
      </w:pPr>
      <w:r>
        <w:rPr>
          <w:lang w:val="es-CO"/>
        </w:rPr>
        <w:t xml:space="preserve">Ing. David </w:t>
      </w:r>
      <w:proofErr w:type="spellStart"/>
      <w:r>
        <w:rPr>
          <w:lang w:val="es-CO"/>
        </w:rPr>
        <w:t>Martinez</w:t>
      </w:r>
      <w:proofErr w:type="spellEnd"/>
    </w:p>
    <w:p w14:paraId="6854D7EE" w14:textId="46FA5022" w:rsidR="00A8139D" w:rsidRPr="001C7690" w:rsidRDefault="003E4AD0" w:rsidP="00A8139D">
      <w:pPr>
        <w:jc w:val="center"/>
        <w:rPr>
          <w:lang w:val="es-CO"/>
        </w:rPr>
      </w:pPr>
      <w:r>
        <w:rPr>
          <w:lang w:val="es-CO"/>
        </w:rPr>
        <w:t>Octubre</w:t>
      </w:r>
      <w:r w:rsidR="00A8139D" w:rsidRPr="001C7690">
        <w:rPr>
          <w:lang w:val="es-CO"/>
        </w:rPr>
        <w:t xml:space="preserve"> </w:t>
      </w:r>
      <w:r>
        <w:rPr>
          <w:lang w:val="es-CO"/>
        </w:rPr>
        <w:t>Doce</w:t>
      </w:r>
      <w:r w:rsidR="00A8139D" w:rsidRPr="001C7690">
        <w:rPr>
          <w:lang w:val="es-CO"/>
        </w:rPr>
        <w:t xml:space="preserve">, </w:t>
      </w:r>
      <w:r>
        <w:rPr>
          <w:lang w:val="es-CO"/>
        </w:rPr>
        <w:t xml:space="preserve">Dos Mil </w:t>
      </w:r>
      <w:proofErr w:type="spellStart"/>
      <w:r>
        <w:rPr>
          <w:lang w:val="es-CO"/>
        </w:rPr>
        <w:t>Veintitres</w:t>
      </w:r>
      <w:proofErr w:type="spellEnd"/>
    </w:p>
    <w:p w14:paraId="5A39BBE3" w14:textId="77777777" w:rsidR="00501BF5" w:rsidRPr="001C7690" w:rsidRDefault="00501BF5" w:rsidP="00A8139D">
      <w:pPr>
        <w:spacing w:after="160" w:line="259" w:lineRule="auto"/>
        <w:rPr>
          <w:rFonts w:eastAsia="Calibri" w:cs="Arial"/>
          <w:shd w:val="clear" w:color="auto" w:fill="FFFFFF"/>
          <w:lang w:val="es-CO"/>
        </w:rPr>
      </w:pPr>
      <w:r w:rsidRPr="001C7690">
        <w:rPr>
          <w:lang w:val="es-CO"/>
        </w:rPr>
        <w:br w:type="page"/>
      </w:r>
    </w:p>
    <w:p w14:paraId="41C8F396" w14:textId="77777777" w:rsidR="00501BF5" w:rsidRPr="001C7690" w:rsidRDefault="00501BF5" w:rsidP="009D37E8">
      <w:pPr>
        <w:pStyle w:val="APAPrrado"/>
        <w:rPr>
          <w:lang w:val="es-CO"/>
        </w:rPr>
        <w:sectPr w:rsidR="00501BF5" w:rsidRPr="001C7690" w:rsidSect="001A3B51">
          <w:headerReference w:type="even" r:id="rId11"/>
          <w:headerReference w:type="default" r:id="rId12"/>
          <w:footerReference w:type="even" r:id="rId13"/>
          <w:footerReference w:type="default" r:id="rId14"/>
          <w:headerReference w:type="first" r:id="rId15"/>
          <w:footerReference w:type="first" r:id="rId16"/>
          <w:pgSz w:w="12242" w:h="15842" w:code="1"/>
          <w:pgMar w:top="1440" w:right="1440" w:bottom="1440" w:left="1440" w:header="709" w:footer="709" w:gutter="0"/>
          <w:cols w:space="708"/>
          <w:docGrid w:linePitch="360"/>
        </w:sectPr>
      </w:pPr>
    </w:p>
    <w:p w14:paraId="62486C05" w14:textId="77777777" w:rsidR="00501BF5" w:rsidRPr="001C7690" w:rsidRDefault="00501BF5" w:rsidP="00FA0F59">
      <w:pPr>
        <w:pStyle w:val="Ttulo1"/>
        <w:rPr>
          <w:lang w:val="es-CO"/>
        </w:rPr>
        <w:sectPr w:rsidR="00501BF5" w:rsidRPr="001C7690" w:rsidSect="00FA6E1A">
          <w:headerReference w:type="default" r:id="rId17"/>
          <w:pgSz w:w="12242" w:h="15842" w:code="1"/>
          <w:pgMar w:top="1440" w:right="1440" w:bottom="1440" w:left="1440" w:header="709" w:footer="709" w:gutter="0"/>
          <w:pgNumType w:start="2"/>
          <w:cols w:space="708"/>
          <w:docGrid w:linePitch="360"/>
        </w:sectPr>
      </w:pPr>
    </w:p>
    <w:p w14:paraId="5C88574F" w14:textId="51084B4F" w:rsidR="000B7C07" w:rsidRPr="001C7690" w:rsidRDefault="000B7C07" w:rsidP="004F5CA1">
      <w:pPr>
        <w:pStyle w:val="NormalWeb"/>
        <w:spacing w:line="480" w:lineRule="auto"/>
        <w:ind w:left="708" w:firstLine="1"/>
        <w:rPr>
          <w:rFonts w:eastAsiaTheme="majorEastAsia" w:cstheme="majorBidi"/>
          <w:b/>
          <w:szCs w:val="32"/>
        </w:rPr>
      </w:pPr>
    </w:p>
    <w:p w14:paraId="21E5A9A7" w14:textId="47C49B58" w:rsidR="00FA0F59" w:rsidRPr="001C7690" w:rsidRDefault="00EC458E" w:rsidP="00A71093">
      <w:pPr>
        <w:pStyle w:val="Ttulo1"/>
        <w:ind w:left="567"/>
        <w:rPr>
          <w:lang w:val="es-CO"/>
        </w:rPr>
      </w:pPr>
      <w:r w:rsidRPr="001C7690">
        <w:rPr>
          <w:lang w:val="es-CO"/>
        </w:rPr>
        <w:t>Definición del problema</w:t>
      </w:r>
    </w:p>
    <w:p w14:paraId="48A387DA" w14:textId="2422C904" w:rsidR="00FA0F59" w:rsidRPr="001C7690" w:rsidRDefault="00E07CB7" w:rsidP="00530379">
      <w:pPr>
        <w:pStyle w:val="Ttulo2"/>
        <w:rPr>
          <w:lang w:val="es-CO"/>
        </w:rPr>
      </w:pPr>
      <w:r w:rsidRPr="001C7690">
        <w:rPr>
          <w:lang w:val="es-CO"/>
        </w:rPr>
        <w:t xml:space="preserve">Descripción de la situación problemática </w:t>
      </w:r>
      <w:r w:rsidR="00601A49">
        <w:rPr>
          <w:lang w:val="es-CO"/>
        </w:rPr>
        <w:t>o necesidad del cargo</w:t>
      </w:r>
    </w:p>
    <w:p w14:paraId="40F49A27" w14:textId="77777777" w:rsidR="00E7245D" w:rsidRPr="00E7245D" w:rsidRDefault="00E7245D" w:rsidP="00E7245D">
      <w:pPr>
        <w:ind w:left="709" w:firstLine="0"/>
        <w:rPr>
          <w:lang w:val="es-CO"/>
        </w:rPr>
      </w:pPr>
      <w:r w:rsidRPr="00E7245D">
        <w:rPr>
          <w:lang w:val="es-CO"/>
        </w:rPr>
        <w:t xml:space="preserve">Durante mi pasantía en </w:t>
      </w:r>
      <w:proofErr w:type="spellStart"/>
      <w:r w:rsidRPr="00E7245D">
        <w:rPr>
          <w:lang w:val="es-CO"/>
        </w:rPr>
        <w:t>Keyrus</w:t>
      </w:r>
      <w:proofErr w:type="spellEnd"/>
      <w:r w:rsidRPr="00E7245D">
        <w:rPr>
          <w:lang w:val="es-CO"/>
        </w:rPr>
        <w:t xml:space="preserve"> S.A.S Colombia, asumí un rol clave en el desarrollo de una integración completa destinada a mejorar el rendimiento del comercio electrónico de los clientes. Esta iniciativa surge en respuesta a la creciente importancia del comercio electrónico como canal de ventas y la necesidad de proporcionar a los clientes una experiencia personalizada y eficiente.</w:t>
      </w:r>
    </w:p>
    <w:p w14:paraId="02CAB372" w14:textId="77777777" w:rsidR="00E7245D" w:rsidRPr="00E7245D" w:rsidRDefault="00E7245D" w:rsidP="00E7245D">
      <w:pPr>
        <w:ind w:left="709" w:firstLine="0"/>
        <w:rPr>
          <w:lang w:val="es-CO"/>
        </w:rPr>
      </w:pPr>
    </w:p>
    <w:p w14:paraId="3552D7C2" w14:textId="03D314F1" w:rsidR="00E7245D" w:rsidRPr="00E7245D" w:rsidRDefault="00E7245D" w:rsidP="00E7245D">
      <w:pPr>
        <w:ind w:left="709" w:firstLine="0"/>
        <w:rPr>
          <w:lang w:val="es-CO"/>
        </w:rPr>
      </w:pPr>
      <w:r w:rsidRPr="00E7245D">
        <w:rPr>
          <w:lang w:val="es-CO"/>
        </w:rPr>
        <w:t>En este contexto, la empresa se enfrenta a desafíos significativos relacionados con la gestión y unificación de datos de clientes dispersos en diversas herramientas y sistemas, como</w:t>
      </w:r>
      <w:r>
        <w:rPr>
          <w:lang w:val="es-CO"/>
        </w:rPr>
        <w:t xml:space="preserve"> es el caso de los datos de clientes POS que son aquellos cuyo comercio se centra en puntos de venta físicos y los clientes ECOMM que son clientes cuya información ya se encuentra registrada en una plataforma de comercio electrónico</w:t>
      </w:r>
      <w:r w:rsidRPr="00E7245D">
        <w:rPr>
          <w:lang w:val="es-CO"/>
        </w:rPr>
        <w:t>. Estos datos son esenciales para comprender y atender las necesidades de los clientes, así como para personalizar sus experiencias en el proyecto AXO.</w:t>
      </w:r>
    </w:p>
    <w:p w14:paraId="462C01EC" w14:textId="77777777" w:rsidR="00E7245D" w:rsidRPr="00E7245D" w:rsidRDefault="00E7245D" w:rsidP="00E7245D">
      <w:pPr>
        <w:ind w:left="709" w:firstLine="0"/>
        <w:rPr>
          <w:lang w:val="es-CO"/>
        </w:rPr>
      </w:pPr>
    </w:p>
    <w:p w14:paraId="2152A06A" w14:textId="47C83DD7" w:rsidR="00E7245D" w:rsidRPr="00E7245D" w:rsidRDefault="00E7245D" w:rsidP="00E7245D">
      <w:pPr>
        <w:ind w:left="709" w:firstLine="0"/>
        <w:rPr>
          <w:lang w:val="es-CO"/>
        </w:rPr>
      </w:pPr>
      <w:r w:rsidRPr="00E7245D">
        <w:rPr>
          <w:lang w:val="es-CO"/>
        </w:rPr>
        <w:t>Además, se requiere la definición de flujos de datos eficientes, reglas de integridad y calidad de datos para garantizar la precisión y consistencia de la información de los clientes a lo largo de todo el proceso de integración</w:t>
      </w:r>
      <w:r>
        <w:rPr>
          <w:lang w:val="es-CO"/>
        </w:rPr>
        <w:t>, para lo cual se utilizan las herramientas de SAP CDC (</w:t>
      </w:r>
      <w:proofErr w:type="spellStart"/>
      <w:r>
        <w:rPr>
          <w:lang w:val="es-CO"/>
        </w:rPr>
        <w:t>Customer</w:t>
      </w:r>
      <w:proofErr w:type="spellEnd"/>
      <w:r>
        <w:rPr>
          <w:lang w:val="es-CO"/>
        </w:rPr>
        <w:t xml:space="preserve"> Data Cloud), CPI (</w:t>
      </w:r>
      <w:proofErr w:type="spellStart"/>
      <w:r>
        <w:rPr>
          <w:lang w:val="es-CO"/>
        </w:rPr>
        <w:t>Customer</w:t>
      </w:r>
      <w:proofErr w:type="spellEnd"/>
      <w:r>
        <w:rPr>
          <w:lang w:val="es-CO"/>
        </w:rPr>
        <w:t xml:space="preserve"> </w:t>
      </w:r>
      <w:proofErr w:type="spellStart"/>
      <w:r>
        <w:rPr>
          <w:lang w:val="es-CO"/>
        </w:rPr>
        <w:t>Platform</w:t>
      </w:r>
      <w:proofErr w:type="spellEnd"/>
      <w:r>
        <w:rPr>
          <w:lang w:val="es-CO"/>
        </w:rPr>
        <w:t xml:space="preserve"> </w:t>
      </w:r>
      <w:proofErr w:type="spellStart"/>
      <w:r>
        <w:rPr>
          <w:lang w:val="es-CO"/>
        </w:rPr>
        <w:t>Integration</w:t>
      </w:r>
      <w:proofErr w:type="spellEnd"/>
      <w:r>
        <w:rPr>
          <w:lang w:val="es-CO"/>
        </w:rPr>
        <w:t>)</w:t>
      </w:r>
      <w:r w:rsidRPr="00E7245D">
        <w:rPr>
          <w:lang w:val="es-CO"/>
        </w:rPr>
        <w:t xml:space="preserve">. La falta de una gestión de datos efectiva podría resultar en errores, inexactitudes y </w:t>
      </w:r>
      <w:r w:rsidRPr="00E7245D">
        <w:rPr>
          <w:lang w:val="es-CO"/>
        </w:rPr>
        <w:lastRenderedPageBreak/>
        <w:t>pérdida de confianza por parte de los clientes, lo que afectaría negativamente el rendimiento del comercio electrónico.</w:t>
      </w:r>
    </w:p>
    <w:p w14:paraId="79E0C8A3" w14:textId="77777777" w:rsidR="00E7245D" w:rsidRPr="00E7245D" w:rsidRDefault="00E7245D" w:rsidP="00E7245D">
      <w:pPr>
        <w:ind w:left="709" w:firstLine="0"/>
        <w:rPr>
          <w:lang w:val="es-CO"/>
        </w:rPr>
      </w:pPr>
    </w:p>
    <w:p w14:paraId="3F7E1604" w14:textId="77777777" w:rsidR="00E7245D" w:rsidRPr="00E7245D" w:rsidRDefault="00E7245D" w:rsidP="00E7245D">
      <w:pPr>
        <w:ind w:left="709" w:firstLine="0"/>
        <w:rPr>
          <w:lang w:val="es-CO"/>
        </w:rPr>
      </w:pPr>
      <w:r w:rsidRPr="00E7245D">
        <w:rPr>
          <w:lang w:val="es-CO"/>
        </w:rPr>
        <w:t>Por último, la implementación exitosa de esta integración y la realización de pruebas efectivas son cruciales para lograr los objetivos de mejora del rendimiento del comercio electrónico y la eficiencia empresarial. Cualquier falla en la implementación podría conducir a pérdidas financieras y una experiencia deficiente para los clientes.</w:t>
      </w:r>
    </w:p>
    <w:p w14:paraId="631F7A95" w14:textId="77777777" w:rsidR="00E7245D" w:rsidRPr="00E7245D" w:rsidRDefault="00E7245D" w:rsidP="00E7245D">
      <w:pPr>
        <w:ind w:left="709" w:firstLine="0"/>
        <w:rPr>
          <w:lang w:val="es-CO"/>
        </w:rPr>
      </w:pPr>
    </w:p>
    <w:p w14:paraId="4290B3ED" w14:textId="5D1C88AF" w:rsidR="00E7245D" w:rsidRDefault="00E7245D" w:rsidP="00E7245D">
      <w:pPr>
        <w:ind w:left="709" w:firstLine="0"/>
        <w:rPr>
          <w:lang w:val="es-CO"/>
        </w:rPr>
      </w:pPr>
      <w:r w:rsidRPr="00E7245D">
        <w:rPr>
          <w:lang w:val="es-CO"/>
        </w:rPr>
        <w:t>En resumen, la situación problemática radica en la necesidad de abordar la gestión de datos de clientes, la definición de flujos de datos eficientes y la implementación exitosa de la integración para mejorar el rendimiento del comercio electrónico y la experiencia de los clientes en el proyecto AXO.</w:t>
      </w:r>
    </w:p>
    <w:p w14:paraId="73715025" w14:textId="6DBDABD3" w:rsidR="000A767B" w:rsidRPr="001C7690" w:rsidRDefault="00E7245D" w:rsidP="00E7245D">
      <w:pPr>
        <w:spacing w:after="160" w:line="259" w:lineRule="auto"/>
        <w:ind w:firstLine="0"/>
        <w:rPr>
          <w:lang w:val="es-CO"/>
        </w:rPr>
      </w:pPr>
      <w:r>
        <w:rPr>
          <w:lang w:val="es-CO"/>
        </w:rPr>
        <w:br w:type="page"/>
      </w:r>
    </w:p>
    <w:p w14:paraId="30C5D3FB" w14:textId="77777777" w:rsidR="00FA0F59" w:rsidRPr="001C7690" w:rsidRDefault="00E07CB7" w:rsidP="00E07CB7">
      <w:pPr>
        <w:pStyle w:val="Ttulo3"/>
        <w:rPr>
          <w:lang w:val="es-CO"/>
        </w:rPr>
      </w:pPr>
      <w:r w:rsidRPr="001C7690">
        <w:rPr>
          <w:lang w:val="es-CO"/>
        </w:rPr>
        <w:lastRenderedPageBreak/>
        <w:t>Formulación del problema</w:t>
      </w:r>
    </w:p>
    <w:p w14:paraId="52010A92" w14:textId="6DF097DA" w:rsidR="00BB13BC" w:rsidRDefault="00BB13BC" w:rsidP="004D4DC6">
      <w:pPr>
        <w:rPr>
          <w:lang w:val="es-CO"/>
        </w:rPr>
      </w:pPr>
      <w:r w:rsidRPr="00BB13BC">
        <w:rPr>
          <w:lang w:val="es-CO"/>
        </w:rPr>
        <w:t xml:space="preserve">¿Cómo se pueden definir, mapear y gestionar de manera efectiva los datos de clientes en herramientas como CPI (Cloud </w:t>
      </w:r>
      <w:proofErr w:type="spellStart"/>
      <w:r w:rsidRPr="00BB13BC">
        <w:rPr>
          <w:lang w:val="es-CO"/>
        </w:rPr>
        <w:t>Platform</w:t>
      </w:r>
      <w:proofErr w:type="spellEnd"/>
      <w:r w:rsidRPr="00BB13BC">
        <w:rPr>
          <w:lang w:val="es-CO"/>
        </w:rPr>
        <w:t xml:space="preserve"> </w:t>
      </w:r>
      <w:proofErr w:type="spellStart"/>
      <w:r w:rsidRPr="00BB13BC">
        <w:rPr>
          <w:lang w:val="es-CO"/>
        </w:rPr>
        <w:t>Integration</w:t>
      </w:r>
      <w:proofErr w:type="spellEnd"/>
      <w:r w:rsidRPr="00BB13BC">
        <w:rPr>
          <w:lang w:val="es-CO"/>
        </w:rPr>
        <w:t>) y CDC (</w:t>
      </w:r>
      <w:proofErr w:type="spellStart"/>
      <w:r w:rsidRPr="00BB13BC">
        <w:rPr>
          <w:lang w:val="es-CO"/>
        </w:rPr>
        <w:t>Customer</w:t>
      </w:r>
      <w:proofErr w:type="spellEnd"/>
      <w:r w:rsidRPr="00BB13BC">
        <w:rPr>
          <w:lang w:val="es-CO"/>
        </w:rPr>
        <w:t xml:space="preserve"> Data Cloud), establecer flujos de datos eficientes, reglas de integridad y calidad de datos, e implementar con éxito la integración para optimizar el rendimiento del comercio electrónico y la satisfacción de los clientes en el proyecto AXO?</w:t>
      </w:r>
    </w:p>
    <w:p w14:paraId="52D60B68" w14:textId="31BA59D3" w:rsidR="00BB13BC" w:rsidRDefault="00BB13BC" w:rsidP="004D4DC6">
      <w:pPr>
        <w:rPr>
          <w:lang w:val="es-CO"/>
        </w:rPr>
      </w:pPr>
      <w:r w:rsidRPr="00BB13BC">
        <w:rPr>
          <w:lang w:val="es-CO"/>
        </w:rPr>
        <w:t xml:space="preserve">¿Como mejorar la CIA (confiabilidad, integridad y disponibilidad) de la información generada en la plataforma de comercio </w:t>
      </w:r>
      <w:proofErr w:type="spellStart"/>
      <w:r w:rsidRPr="00BB13BC">
        <w:rPr>
          <w:lang w:val="es-CO"/>
        </w:rPr>
        <w:t>electronico</w:t>
      </w:r>
      <w:proofErr w:type="spellEnd"/>
      <w:r w:rsidRPr="00BB13BC">
        <w:rPr>
          <w:lang w:val="es-CO"/>
        </w:rPr>
        <w:t xml:space="preserve"> del cliente del proyecto AXO, que garantice el mejoramiento continuo?</w:t>
      </w:r>
    </w:p>
    <w:p w14:paraId="41FE667A" w14:textId="77777777" w:rsidR="00BB13BC" w:rsidRDefault="00BB13BC">
      <w:pPr>
        <w:spacing w:after="160" w:line="259" w:lineRule="auto"/>
        <w:ind w:firstLine="0"/>
        <w:rPr>
          <w:lang w:val="es-CO"/>
        </w:rPr>
      </w:pPr>
      <w:r>
        <w:rPr>
          <w:lang w:val="es-CO"/>
        </w:rPr>
        <w:br w:type="page"/>
      </w:r>
    </w:p>
    <w:p w14:paraId="453A4B01" w14:textId="77777777" w:rsidR="00530379" w:rsidRPr="001C7690" w:rsidRDefault="00530379" w:rsidP="00530379">
      <w:pPr>
        <w:jc w:val="center"/>
        <w:rPr>
          <w:b/>
          <w:lang w:val="es-CO"/>
        </w:rPr>
      </w:pPr>
      <w:r w:rsidRPr="001C7690">
        <w:rPr>
          <w:b/>
          <w:lang w:val="es-CO"/>
        </w:rPr>
        <w:lastRenderedPageBreak/>
        <w:t>Justificación</w:t>
      </w:r>
    </w:p>
    <w:p w14:paraId="747FF9E5" w14:textId="73FB7C62" w:rsidR="00B7387A" w:rsidRPr="005C01E0" w:rsidRDefault="001F53C8" w:rsidP="005C01E0">
      <w:pPr>
        <w:ind w:firstLine="0"/>
        <w:rPr>
          <w:lang w:val="es-CO"/>
        </w:rPr>
      </w:pPr>
      <w:r w:rsidRPr="001F53C8">
        <w:rPr>
          <w:lang w:val="es-CO"/>
        </w:rPr>
        <w:t xml:space="preserve">La pasantía en </w:t>
      </w:r>
      <w:proofErr w:type="spellStart"/>
      <w:r w:rsidRPr="001F53C8">
        <w:rPr>
          <w:lang w:val="es-CO"/>
        </w:rPr>
        <w:t>Keyrus</w:t>
      </w:r>
      <w:proofErr w:type="spellEnd"/>
      <w:r w:rsidRPr="001F53C8">
        <w:rPr>
          <w:lang w:val="es-CO"/>
        </w:rPr>
        <w:t xml:space="preserve"> S.A.S Colombia ha resultado en una experiencia altamente beneficiosa tanto para mi formación universitaria como para la organización. Durante este período, pude aplicar de manera práctica mis conocimientos académicos en áreas como gestión de datos, integración de sistemas y calidad de datos. Este enfoque práctico complementó y fortaleció mi formación, llenando vacíos y consolidando mi comprensión de temas previamente estudiados, como programación y análisis de datos. Además, mi participación en la pasantía fue esencial para la organización, ya que contribuí de manera significativa a la mejora de la eficiencia operativa mediante la gestión de datos y la implementación de soluciones de integración. Esto respaldó una toma de decisiones más informada y la promoción de la innovación </w:t>
      </w:r>
      <w:proofErr w:type="spellStart"/>
      <w:r w:rsidRPr="001F53C8">
        <w:rPr>
          <w:lang w:val="es-CO"/>
        </w:rPr>
        <w:t>tecnológica.Esta</w:t>
      </w:r>
      <w:proofErr w:type="spellEnd"/>
      <w:r w:rsidRPr="001F53C8">
        <w:rPr>
          <w:lang w:val="es-CO"/>
        </w:rPr>
        <w:t xml:space="preserve"> colaboración también refleja el compromiso de la organización con la formación de talento local y el desarrollo de futuros profesionales, lo que contribuye a su misión y su relevancia en la comunidad académica.</w:t>
      </w:r>
      <w:r w:rsidR="006E3999">
        <w:rPr>
          <w:lang w:val="es-CO"/>
        </w:rPr>
        <w:t xml:space="preserve"> </w:t>
      </w:r>
      <w:r w:rsidR="00B7387A" w:rsidRPr="001C7690">
        <w:rPr>
          <w:lang w:val="es-CO"/>
        </w:rPr>
        <w:br w:type="page"/>
      </w:r>
    </w:p>
    <w:p w14:paraId="374826E6" w14:textId="0B1D0CC8" w:rsidR="00F612DD" w:rsidRPr="001C7690" w:rsidRDefault="00DE5DB2" w:rsidP="00A93608">
      <w:pPr>
        <w:pStyle w:val="Ttulo1"/>
        <w:ind w:left="567" w:hanging="567"/>
        <w:rPr>
          <w:lang w:val="es-CO"/>
        </w:rPr>
      </w:pPr>
      <w:r w:rsidRPr="001C7690">
        <w:rPr>
          <w:lang w:val="es-CO"/>
        </w:rPr>
        <w:lastRenderedPageBreak/>
        <w:t>Objetivos</w:t>
      </w:r>
    </w:p>
    <w:p w14:paraId="08DD1EE6" w14:textId="77777777" w:rsidR="00F612DD" w:rsidRPr="001C7690" w:rsidRDefault="00F612DD" w:rsidP="00F612DD">
      <w:pPr>
        <w:pStyle w:val="Ttulo2"/>
        <w:rPr>
          <w:lang w:val="es-CO"/>
        </w:rPr>
      </w:pPr>
      <w:r w:rsidRPr="001C7690">
        <w:rPr>
          <w:lang w:val="es-CO"/>
        </w:rPr>
        <w:t>Objetivo general</w:t>
      </w:r>
    </w:p>
    <w:p w14:paraId="7896B85B" w14:textId="466EDE3C" w:rsidR="00AD5582" w:rsidRPr="001C7690" w:rsidRDefault="001F53C8" w:rsidP="00F612DD">
      <w:pPr>
        <w:rPr>
          <w:lang w:val="es-CO"/>
        </w:rPr>
      </w:pPr>
      <w:r w:rsidRPr="001F53C8">
        <w:rPr>
          <w:lang w:val="es-CO"/>
        </w:rPr>
        <w:t>Desarrollar una integración completa que ayude al cliente a mejorar el rendimiento de su comercio electrónico, tanto en ventas como en el alcance a clientes.</w:t>
      </w:r>
    </w:p>
    <w:p w14:paraId="59F7542A" w14:textId="77777777" w:rsidR="00F612DD" w:rsidRPr="001C7690" w:rsidRDefault="00F612DD" w:rsidP="00F612DD">
      <w:pPr>
        <w:pStyle w:val="Ttulo2"/>
        <w:rPr>
          <w:lang w:val="es-CO"/>
        </w:rPr>
      </w:pPr>
      <w:r w:rsidRPr="001C7690">
        <w:rPr>
          <w:lang w:val="es-CO"/>
        </w:rPr>
        <w:t xml:space="preserve">Objetivos específicos </w:t>
      </w:r>
    </w:p>
    <w:p w14:paraId="27DE25E8" w14:textId="0477F579" w:rsidR="001F4C08" w:rsidRDefault="001F53C8" w:rsidP="000B7C07">
      <w:pPr>
        <w:rPr>
          <w:lang w:val="es-CO"/>
        </w:rPr>
      </w:pPr>
      <w:r w:rsidRPr="001F53C8">
        <w:rPr>
          <w:lang w:val="es-CO"/>
        </w:rPr>
        <w:t xml:space="preserve">Definir y mapear los campos de datos relevantes en las herramientas CPI (Cloud </w:t>
      </w:r>
      <w:proofErr w:type="spellStart"/>
      <w:r w:rsidRPr="001F53C8">
        <w:rPr>
          <w:lang w:val="es-CO"/>
        </w:rPr>
        <w:t>Platform</w:t>
      </w:r>
      <w:proofErr w:type="spellEnd"/>
      <w:r w:rsidRPr="001F53C8">
        <w:rPr>
          <w:lang w:val="es-CO"/>
        </w:rPr>
        <w:t xml:space="preserve"> </w:t>
      </w:r>
      <w:proofErr w:type="spellStart"/>
      <w:r w:rsidRPr="001F53C8">
        <w:rPr>
          <w:lang w:val="es-CO"/>
        </w:rPr>
        <w:t>Integration</w:t>
      </w:r>
      <w:proofErr w:type="spellEnd"/>
      <w:r w:rsidRPr="001F53C8">
        <w:rPr>
          <w:lang w:val="es-CO"/>
        </w:rPr>
        <w:t>) y CDC (</w:t>
      </w:r>
      <w:proofErr w:type="spellStart"/>
      <w:r w:rsidRPr="001F53C8">
        <w:rPr>
          <w:lang w:val="es-CO"/>
        </w:rPr>
        <w:t>Customer</w:t>
      </w:r>
      <w:proofErr w:type="spellEnd"/>
      <w:r w:rsidRPr="001F53C8">
        <w:rPr>
          <w:lang w:val="es-CO"/>
        </w:rPr>
        <w:t xml:space="preserve"> Data Cloud), para asegurar una integración efectiva, además de la gestión unificada de datos de clientes.</w:t>
      </w:r>
      <w:r w:rsidR="001F4C08">
        <w:rPr>
          <w:lang w:val="es-CO"/>
        </w:rPr>
        <w:t xml:space="preserve"> </w:t>
      </w:r>
    </w:p>
    <w:p w14:paraId="6FAF7E85" w14:textId="6D5875B6" w:rsidR="00CD6EDA" w:rsidRDefault="001F53C8" w:rsidP="000B7C07">
      <w:pPr>
        <w:rPr>
          <w:lang w:val="es-CO"/>
        </w:rPr>
      </w:pPr>
      <w:r w:rsidRPr="001F53C8">
        <w:rPr>
          <w:lang w:val="es-CO"/>
        </w:rPr>
        <w:t>Establecer flujos de datos, reglas de integridad y calidad de datos para garantizar la precisión y consistencia de los datos de clientes en todo el proceso de integración.</w:t>
      </w:r>
      <w:r w:rsidR="006D37DF">
        <w:rPr>
          <w:lang w:val="es-CO"/>
        </w:rPr>
        <w:t xml:space="preserve"> </w:t>
      </w:r>
    </w:p>
    <w:p w14:paraId="250551C6" w14:textId="22907A1D" w:rsidR="000B7C07" w:rsidRDefault="001F53C8" w:rsidP="000B7C07">
      <w:pPr>
        <w:rPr>
          <w:lang w:val="es-CO"/>
        </w:rPr>
      </w:pPr>
      <w:r w:rsidRPr="001F53C8">
        <w:rPr>
          <w:lang w:val="es-CO"/>
        </w:rPr>
        <w:t>Implementar la integración y realizar pruebas para asegurar su eficiencia en la mejora del rendimiento del comercio electrónico del cliente, mediante la personalización de la experiencia de los clientes del proyecto AXO y la optimización de la eficiencia empresarial.</w:t>
      </w:r>
    </w:p>
    <w:p w14:paraId="611372D5" w14:textId="59A71F9A" w:rsidR="00C4160B" w:rsidRDefault="00C4160B" w:rsidP="000B7C07">
      <w:pPr>
        <w:rPr>
          <w:lang w:val="es-CO"/>
        </w:rPr>
      </w:pPr>
    </w:p>
    <w:p w14:paraId="4E7051FC" w14:textId="77777777" w:rsidR="00DD5457" w:rsidRDefault="00DD5457" w:rsidP="000B7C07">
      <w:pPr>
        <w:rPr>
          <w:lang w:val="es-CO"/>
        </w:rPr>
      </w:pPr>
    </w:p>
    <w:p w14:paraId="61829076" w14:textId="291A207F" w:rsidR="000B7C07" w:rsidRPr="001C7690" w:rsidRDefault="000B7C07">
      <w:pPr>
        <w:spacing w:after="160" w:line="259" w:lineRule="auto"/>
        <w:ind w:firstLine="0"/>
        <w:rPr>
          <w:lang w:val="es-CO"/>
        </w:rPr>
      </w:pPr>
      <w:r w:rsidRPr="001C7690">
        <w:rPr>
          <w:lang w:val="es-CO"/>
        </w:rPr>
        <w:br w:type="page"/>
      </w:r>
    </w:p>
    <w:p w14:paraId="4B1F511A" w14:textId="41355BA0" w:rsidR="00E14625" w:rsidRPr="0058339C" w:rsidRDefault="001F7A87" w:rsidP="0058339C">
      <w:pPr>
        <w:pStyle w:val="Ttulo1"/>
        <w:ind w:left="567" w:hanging="567"/>
        <w:rPr>
          <w:lang w:val="es-CO"/>
        </w:rPr>
      </w:pPr>
      <w:r w:rsidRPr="001C7690">
        <w:rPr>
          <w:lang w:val="es-CO"/>
        </w:rPr>
        <w:lastRenderedPageBreak/>
        <w:t>Marco de referencia</w:t>
      </w:r>
      <w:r w:rsidR="00E14625" w:rsidRPr="001C7690">
        <w:rPr>
          <w:lang w:val="es-CO"/>
        </w:rPr>
        <w:t xml:space="preserve"> </w:t>
      </w:r>
    </w:p>
    <w:p w14:paraId="64AD5A37" w14:textId="238A0269" w:rsidR="00F612DD" w:rsidRPr="00260FD8" w:rsidRDefault="00AD5F65" w:rsidP="00E14625">
      <w:pPr>
        <w:pStyle w:val="Ttulo2"/>
        <w:rPr>
          <w:lang w:val="es-CO"/>
        </w:rPr>
      </w:pPr>
      <w:r>
        <w:rPr>
          <w:lang w:val="es-CO"/>
        </w:rPr>
        <w:t>Contexto empresarial</w:t>
      </w:r>
      <w:r w:rsidR="008C62B9">
        <w:rPr>
          <w:lang w:val="es-CO"/>
        </w:rPr>
        <w:t xml:space="preserve"> </w:t>
      </w:r>
    </w:p>
    <w:p w14:paraId="01D100E5" w14:textId="77777777" w:rsidR="000269C7" w:rsidRPr="000269C7" w:rsidRDefault="000269C7" w:rsidP="000269C7">
      <w:pPr>
        <w:rPr>
          <w:lang w:val="es-CO"/>
        </w:rPr>
      </w:pPr>
      <w:proofErr w:type="spellStart"/>
      <w:r w:rsidRPr="000269C7">
        <w:rPr>
          <w:lang w:val="es-CO"/>
        </w:rPr>
        <w:t>Keyrus</w:t>
      </w:r>
      <w:proofErr w:type="spellEnd"/>
      <w:r w:rsidRPr="000269C7">
        <w:rPr>
          <w:lang w:val="es-CO"/>
        </w:rPr>
        <w:t xml:space="preserve"> S.A.S Colombia es una empresa líder en el sector de consultoría y tecnología que ha estado a la vanguardia de la innovación tecnológica durante varios años. La empresa se ha destacado por su enfoque en la implementación de soluciones tecnológicas avanzadas para ayudar a sus clientes a alcanzar sus objetivos empresariales de manera eficiente y efectiva.</w:t>
      </w:r>
    </w:p>
    <w:p w14:paraId="4A1C130E" w14:textId="77777777" w:rsidR="000269C7" w:rsidRPr="000269C7" w:rsidRDefault="000269C7" w:rsidP="000269C7">
      <w:pPr>
        <w:rPr>
          <w:lang w:val="es-CO"/>
        </w:rPr>
      </w:pPr>
    </w:p>
    <w:p w14:paraId="3213CCF7" w14:textId="77777777" w:rsidR="000269C7" w:rsidRPr="000269C7" w:rsidRDefault="000269C7" w:rsidP="000269C7">
      <w:pPr>
        <w:rPr>
          <w:lang w:val="es-CO"/>
        </w:rPr>
      </w:pPr>
      <w:r w:rsidRPr="000269C7">
        <w:rPr>
          <w:lang w:val="es-CO"/>
        </w:rPr>
        <w:t xml:space="preserve">En el entorno empresarial actual, </w:t>
      </w:r>
      <w:proofErr w:type="spellStart"/>
      <w:r w:rsidRPr="000269C7">
        <w:rPr>
          <w:lang w:val="es-CO"/>
        </w:rPr>
        <w:t>Keyrus</w:t>
      </w:r>
      <w:proofErr w:type="spellEnd"/>
      <w:r w:rsidRPr="000269C7">
        <w:rPr>
          <w:lang w:val="es-CO"/>
        </w:rPr>
        <w:t xml:space="preserve"> S.A.S Colombia se destaca por su adopción de tecnologías de vanguardia para abordar desafíos comerciales complejos. Entre las tecnologías clave utilizadas se encuentran:</w:t>
      </w:r>
    </w:p>
    <w:p w14:paraId="3CAAF825" w14:textId="77777777" w:rsidR="000269C7" w:rsidRPr="000269C7" w:rsidRDefault="000269C7" w:rsidP="000269C7">
      <w:pPr>
        <w:rPr>
          <w:lang w:val="es-CO"/>
        </w:rPr>
      </w:pPr>
    </w:p>
    <w:p w14:paraId="05FE8A2C" w14:textId="4D25AE33" w:rsidR="000269C7" w:rsidRPr="000269C7" w:rsidRDefault="000269C7" w:rsidP="000269C7">
      <w:pPr>
        <w:rPr>
          <w:lang w:val="es-CO"/>
        </w:rPr>
      </w:pPr>
      <w:r w:rsidRPr="000269C7">
        <w:rPr>
          <w:lang w:val="es-CO"/>
        </w:rPr>
        <w:t>Python: Esta tecnología se emplea en el desarrollo y análisis de datos, permitiendo a la empresa proporcionar análisis de datos avanzados y personalizados a sus clientes.</w:t>
      </w:r>
    </w:p>
    <w:p w14:paraId="11076E96" w14:textId="77777777" w:rsidR="000269C7" w:rsidRPr="000269C7" w:rsidRDefault="000269C7" w:rsidP="000269C7">
      <w:pPr>
        <w:rPr>
          <w:lang w:val="es-CO"/>
        </w:rPr>
      </w:pPr>
    </w:p>
    <w:p w14:paraId="652A3799" w14:textId="77777777" w:rsidR="000269C7" w:rsidRPr="000269C7" w:rsidRDefault="000269C7" w:rsidP="000269C7">
      <w:pPr>
        <w:rPr>
          <w:lang w:val="es-CO"/>
        </w:rPr>
      </w:pPr>
      <w:proofErr w:type="spellStart"/>
      <w:r w:rsidRPr="000269C7">
        <w:rPr>
          <w:lang w:val="es-CO"/>
        </w:rPr>
        <w:t>Groovy</w:t>
      </w:r>
      <w:proofErr w:type="spellEnd"/>
      <w:r w:rsidRPr="000269C7">
        <w:rPr>
          <w:lang w:val="es-CO"/>
        </w:rPr>
        <w:t xml:space="preserve">: </w:t>
      </w:r>
      <w:proofErr w:type="spellStart"/>
      <w:r w:rsidRPr="000269C7">
        <w:rPr>
          <w:lang w:val="es-CO"/>
        </w:rPr>
        <w:t>Groovy</w:t>
      </w:r>
      <w:proofErr w:type="spellEnd"/>
      <w:r w:rsidRPr="000269C7">
        <w:rPr>
          <w:lang w:val="es-CO"/>
        </w:rPr>
        <w:t xml:space="preserve"> se emplea para la automatización de procesos y la mejora de la eficiencia operativa, lo que contribuye a la agilidad en la entrega de soluciones tecnológicas.</w:t>
      </w:r>
    </w:p>
    <w:p w14:paraId="1FA3D0E2" w14:textId="77777777" w:rsidR="000269C7" w:rsidRPr="000269C7" w:rsidRDefault="000269C7" w:rsidP="000269C7">
      <w:pPr>
        <w:rPr>
          <w:lang w:val="es-CO"/>
        </w:rPr>
      </w:pPr>
    </w:p>
    <w:p w14:paraId="6A9141F2" w14:textId="77777777" w:rsidR="000269C7" w:rsidRPr="000269C7" w:rsidRDefault="000269C7" w:rsidP="000269C7">
      <w:pPr>
        <w:rPr>
          <w:lang w:val="es-CO"/>
        </w:rPr>
      </w:pPr>
      <w:r w:rsidRPr="000269C7">
        <w:rPr>
          <w:lang w:val="es-CO"/>
        </w:rPr>
        <w:t xml:space="preserve">SAP CPI (Cloud </w:t>
      </w:r>
      <w:proofErr w:type="spellStart"/>
      <w:r w:rsidRPr="000269C7">
        <w:rPr>
          <w:lang w:val="es-CO"/>
        </w:rPr>
        <w:t>Platform</w:t>
      </w:r>
      <w:proofErr w:type="spellEnd"/>
      <w:r w:rsidRPr="000269C7">
        <w:rPr>
          <w:lang w:val="es-CO"/>
        </w:rPr>
        <w:t xml:space="preserve"> </w:t>
      </w:r>
      <w:proofErr w:type="spellStart"/>
      <w:r w:rsidRPr="000269C7">
        <w:rPr>
          <w:lang w:val="es-CO"/>
        </w:rPr>
        <w:t>Integration</w:t>
      </w:r>
      <w:proofErr w:type="spellEnd"/>
      <w:r w:rsidRPr="000269C7">
        <w:rPr>
          <w:lang w:val="es-CO"/>
        </w:rPr>
        <w:t xml:space="preserve">): </w:t>
      </w:r>
      <w:proofErr w:type="spellStart"/>
      <w:r w:rsidRPr="000269C7">
        <w:rPr>
          <w:lang w:val="es-CO"/>
        </w:rPr>
        <w:t>Keyrus</w:t>
      </w:r>
      <w:proofErr w:type="spellEnd"/>
      <w:r w:rsidRPr="000269C7">
        <w:rPr>
          <w:lang w:val="es-CO"/>
        </w:rPr>
        <w:t xml:space="preserve"> S.A.S Colombia se basa en esta plataforma para integrar sistemas y datos de manera efectiva, garantizando una comunicación fluida entre diferentes aplicaciones empresariales.</w:t>
      </w:r>
    </w:p>
    <w:p w14:paraId="619BC491" w14:textId="77777777" w:rsidR="000269C7" w:rsidRPr="000269C7" w:rsidRDefault="000269C7" w:rsidP="000269C7">
      <w:pPr>
        <w:rPr>
          <w:lang w:val="es-CO"/>
        </w:rPr>
      </w:pPr>
    </w:p>
    <w:p w14:paraId="2FD0DED8" w14:textId="77777777" w:rsidR="000269C7" w:rsidRPr="000269C7" w:rsidRDefault="000269C7" w:rsidP="000269C7">
      <w:pPr>
        <w:rPr>
          <w:lang w:val="es-CO"/>
        </w:rPr>
      </w:pPr>
      <w:r w:rsidRPr="000269C7">
        <w:rPr>
          <w:lang w:val="es-CO"/>
        </w:rPr>
        <w:lastRenderedPageBreak/>
        <w:t>SAP CDC (</w:t>
      </w:r>
      <w:proofErr w:type="spellStart"/>
      <w:r w:rsidRPr="000269C7">
        <w:rPr>
          <w:lang w:val="es-CO"/>
        </w:rPr>
        <w:t>Customer</w:t>
      </w:r>
      <w:proofErr w:type="spellEnd"/>
      <w:r w:rsidRPr="000269C7">
        <w:rPr>
          <w:lang w:val="es-CO"/>
        </w:rPr>
        <w:t xml:space="preserve"> Data Cloud): Esta tecnología es esencial para la gestión unificada de datos de clientes, lo que permite a la empresa ofrecer experiencias personalizadas a sus clientes.</w:t>
      </w:r>
    </w:p>
    <w:p w14:paraId="7B01DB15" w14:textId="77777777" w:rsidR="000269C7" w:rsidRPr="000269C7" w:rsidRDefault="000269C7" w:rsidP="000269C7">
      <w:pPr>
        <w:rPr>
          <w:lang w:val="es-CO"/>
        </w:rPr>
      </w:pPr>
    </w:p>
    <w:p w14:paraId="113EB3EF" w14:textId="77777777" w:rsidR="000269C7" w:rsidRPr="000269C7" w:rsidRDefault="000269C7" w:rsidP="000269C7">
      <w:pPr>
        <w:rPr>
          <w:lang w:val="es-CO"/>
        </w:rPr>
      </w:pPr>
      <w:r w:rsidRPr="000269C7">
        <w:rPr>
          <w:lang w:val="es-CO"/>
        </w:rPr>
        <w:t>SAP CDP (</w:t>
      </w:r>
      <w:proofErr w:type="spellStart"/>
      <w:r w:rsidRPr="000269C7">
        <w:rPr>
          <w:lang w:val="es-CO"/>
        </w:rPr>
        <w:t>Customer</w:t>
      </w:r>
      <w:proofErr w:type="spellEnd"/>
      <w:r w:rsidRPr="000269C7">
        <w:rPr>
          <w:lang w:val="es-CO"/>
        </w:rPr>
        <w:t xml:space="preserve"> Data </w:t>
      </w:r>
      <w:proofErr w:type="spellStart"/>
      <w:r w:rsidRPr="000269C7">
        <w:rPr>
          <w:lang w:val="es-CO"/>
        </w:rPr>
        <w:t>Platform</w:t>
      </w:r>
      <w:proofErr w:type="spellEnd"/>
      <w:r w:rsidRPr="000269C7">
        <w:rPr>
          <w:lang w:val="es-CO"/>
        </w:rPr>
        <w:t>): La plataforma de datos de clientes contribuye a la toma de decisiones basadas en datos y al marketing personalizado.</w:t>
      </w:r>
    </w:p>
    <w:p w14:paraId="2D89A2AE" w14:textId="77777777" w:rsidR="000269C7" w:rsidRPr="000269C7" w:rsidRDefault="000269C7" w:rsidP="000269C7">
      <w:pPr>
        <w:rPr>
          <w:lang w:val="es-CO"/>
        </w:rPr>
      </w:pPr>
    </w:p>
    <w:p w14:paraId="1432B24C" w14:textId="77777777" w:rsidR="000269C7" w:rsidRPr="000269C7" w:rsidRDefault="000269C7" w:rsidP="000269C7">
      <w:pPr>
        <w:rPr>
          <w:lang w:val="es-CO"/>
        </w:rPr>
      </w:pPr>
      <w:proofErr w:type="spellStart"/>
      <w:r w:rsidRPr="000269C7">
        <w:rPr>
          <w:lang w:val="es-CO"/>
        </w:rPr>
        <w:t>Emarsys</w:t>
      </w:r>
      <w:proofErr w:type="spellEnd"/>
      <w:r w:rsidRPr="000269C7">
        <w:rPr>
          <w:lang w:val="es-CO"/>
        </w:rPr>
        <w:t>: Esta tecnología es clave para la automatización del marketing y la personalización de la experiencia del cliente en el proyecto AXO.</w:t>
      </w:r>
    </w:p>
    <w:p w14:paraId="77EED337" w14:textId="77777777" w:rsidR="000269C7" w:rsidRPr="000269C7" w:rsidRDefault="000269C7" w:rsidP="000269C7">
      <w:pPr>
        <w:rPr>
          <w:lang w:val="es-CO"/>
        </w:rPr>
      </w:pPr>
    </w:p>
    <w:p w14:paraId="2029DB5F" w14:textId="77777777" w:rsidR="000269C7" w:rsidRPr="000269C7" w:rsidRDefault="000269C7" w:rsidP="000269C7">
      <w:pPr>
        <w:rPr>
          <w:lang w:val="es-CO"/>
        </w:rPr>
      </w:pPr>
      <w:r w:rsidRPr="000269C7">
        <w:rPr>
          <w:lang w:val="es-CO"/>
        </w:rPr>
        <w:t xml:space="preserve">El impacto de estas tecnologías en el sector económico es significativo, ya que permiten a </w:t>
      </w:r>
      <w:proofErr w:type="spellStart"/>
      <w:r w:rsidRPr="000269C7">
        <w:rPr>
          <w:lang w:val="es-CO"/>
        </w:rPr>
        <w:t>Keyrus</w:t>
      </w:r>
      <w:proofErr w:type="spellEnd"/>
      <w:r w:rsidRPr="000269C7">
        <w:rPr>
          <w:lang w:val="es-CO"/>
        </w:rPr>
        <w:t xml:space="preserve"> S.A.S Colombia ofrecer soluciones tecnológicas de alto valor agregado a sus clientes en diversos sectores. Además, la empresa se destaca por su enfoque en la metodología SCRUMBAN, que combina los principios de Scrum y Kanban, y utiliza herramientas como Microsoft </w:t>
      </w:r>
      <w:proofErr w:type="spellStart"/>
      <w:r w:rsidRPr="000269C7">
        <w:rPr>
          <w:lang w:val="es-CO"/>
        </w:rPr>
        <w:t>Teams</w:t>
      </w:r>
      <w:proofErr w:type="spellEnd"/>
      <w:r w:rsidRPr="000269C7">
        <w:rPr>
          <w:lang w:val="es-CO"/>
        </w:rPr>
        <w:t xml:space="preserve"> y Jira para gestionar proyectos de manera eficiente.</w:t>
      </w:r>
    </w:p>
    <w:p w14:paraId="00D17EB1" w14:textId="77777777" w:rsidR="000269C7" w:rsidRPr="000269C7" w:rsidRDefault="000269C7" w:rsidP="000269C7">
      <w:pPr>
        <w:rPr>
          <w:lang w:val="es-CO"/>
        </w:rPr>
      </w:pPr>
    </w:p>
    <w:p w14:paraId="65F9C3DC" w14:textId="62D2A966" w:rsidR="000269C7" w:rsidRDefault="000269C7" w:rsidP="000269C7">
      <w:pPr>
        <w:rPr>
          <w:lang w:val="es-CO"/>
        </w:rPr>
      </w:pPr>
      <w:r w:rsidRPr="000269C7">
        <w:rPr>
          <w:lang w:val="es-CO"/>
        </w:rPr>
        <w:t xml:space="preserve">La pasantía en </w:t>
      </w:r>
      <w:proofErr w:type="spellStart"/>
      <w:r w:rsidRPr="000269C7">
        <w:rPr>
          <w:lang w:val="es-CO"/>
        </w:rPr>
        <w:t>Keyrus</w:t>
      </w:r>
      <w:proofErr w:type="spellEnd"/>
      <w:r w:rsidRPr="000269C7">
        <w:rPr>
          <w:lang w:val="es-CO"/>
        </w:rPr>
        <w:t xml:space="preserve"> S.A.S Colombia ofrece a los estudiantes la oportunidad de sumergirse en un entorno empresarial altamente tecnológico y colaborativo, donde pueden adquirir habilidades prácticas y experiencia en el uso de tecnologías de vanguardia, fortaleciendo así su preparación para el mundo laboral.</w:t>
      </w:r>
    </w:p>
    <w:p w14:paraId="1A88EECE" w14:textId="43DFB644" w:rsidR="00F028B1" w:rsidRPr="000E403B" w:rsidRDefault="000269C7" w:rsidP="000E403B">
      <w:pPr>
        <w:spacing w:after="160" w:line="259" w:lineRule="auto"/>
        <w:ind w:firstLine="0"/>
        <w:rPr>
          <w:lang w:val="es-CO"/>
        </w:rPr>
      </w:pPr>
      <w:r>
        <w:rPr>
          <w:lang w:val="es-CO"/>
        </w:rPr>
        <w:br w:type="page"/>
      </w:r>
    </w:p>
    <w:p w14:paraId="258126EB" w14:textId="079DDB6A" w:rsidR="00E14625" w:rsidRPr="001C7690" w:rsidRDefault="00E14625" w:rsidP="00E14625">
      <w:pPr>
        <w:pStyle w:val="Ttulo2"/>
        <w:rPr>
          <w:lang w:val="es-CO"/>
        </w:rPr>
      </w:pPr>
      <w:r w:rsidRPr="001C7690">
        <w:rPr>
          <w:lang w:val="es-CO"/>
        </w:rPr>
        <w:lastRenderedPageBreak/>
        <w:t>Marco conceptual</w:t>
      </w:r>
      <w:r w:rsidR="00A75C87">
        <w:rPr>
          <w:lang w:val="es-CO"/>
        </w:rPr>
        <w:t xml:space="preserve"> y o tecnológico</w:t>
      </w:r>
    </w:p>
    <w:p w14:paraId="221F716E" w14:textId="77777777" w:rsidR="005C403C" w:rsidRPr="005C403C" w:rsidRDefault="005C403C" w:rsidP="005C403C">
      <w:pPr>
        <w:spacing w:after="160" w:line="259" w:lineRule="auto"/>
        <w:ind w:firstLine="0"/>
        <w:rPr>
          <w:lang w:val="es-CO"/>
        </w:rPr>
      </w:pPr>
      <w:r w:rsidRPr="005C403C">
        <w:rPr>
          <w:b/>
          <w:bCs/>
          <w:lang w:val="es-CO"/>
        </w:rPr>
        <w:t>5.3.1. Integración de Datos</w:t>
      </w:r>
      <w:r w:rsidRPr="005C403C">
        <w:rPr>
          <w:lang w:val="es-CO"/>
        </w:rPr>
        <w:t>:</w:t>
      </w:r>
    </w:p>
    <w:p w14:paraId="2B4F3B3D" w14:textId="77777777" w:rsidR="005C403C" w:rsidRPr="005C403C" w:rsidRDefault="005C403C" w:rsidP="005C403C">
      <w:pPr>
        <w:spacing w:after="160" w:line="259" w:lineRule="auto"/>
        <w:ind w:firstLine="0"/>
        <w:rPr>
          <w:lang w:val="es-CO"/>
        </w:rPr>
      </w:pPr>
      <w:r w:rsidRPr="005C403C">
        <w:rPr>
          <w:lang w:val="es-CO"/>
        </w:rPr>
        <w:t xml:space="preserve">   - Autor(es): Según Pulido et al. (2018), la integración de datos es el proceso mediante el cual se combinan datos de diferentes fuentes para proporcionar una visión unificada o conjunto de datos.</w:t>
      </w:r>
    </w:p>
    <w:p w14:paraId="19A0686E" w14:textId="77777777" w:rsidR="005C403C" w:rsidRPr="005C403C" w:rsidRDefault="005C403C" w:rsidP="005C403C">
      <w:pPr>
        <w:spacing w:after="160" w:line="259" w:lineRule="auto"/>
        <w:ind w:firstLine="0"/>
        <w:rPr>
          <w:lang w:val="es-CO"/>
        </w:rPr>
      </w:pPr>
      <w:r w:rsidRPr="005C403C">
        <w:rPr>
          <w:lang w:val="es-CO"/>
        </w:rPr>
        <w:t xml:space="preserve">   - Desde la universidad: Se enfoca en la importancia de la integración de datos como una herramienta esencial en la ingeniería de sistemas para garantizar la coherencia, calidad y utilidad de los datos en sistemas heterogéneos.</w:t>
      </w:r>
    </w:p>
    <w:p w14:paraId="39D31290" w14:textId="77777777" w:rsidR="005C403C" w:rsidRPr="005C403C" w:rsidRDefault="005C403C" w:rsidP="005C403C">
      <w:pPr>
        <w:spacing w:after="160" w:line="259" w:lineRule="auto"/>
        <w:ind w:firstLine="0"/>
        <w:rPr>
          <w:lang w:val="es-CO"/>
        </w:rPr>
      </w:pPr>
      <w:r w:rsidRPr="005C403C">
        <w:rPr>
          <w:lang w:val="es-CO"/>
        </w:rPr>
        <w:t xml:space="preserve">   - En </w:t>
      </w:r>
      <w:proofErr w:type="spellStart"/>
      <w:r w:rsidRPr="005C403C">
        <w:rPr>
          <w:lang w:val="es-CO"/>
        </w:rPr>
        <w:t>Keyrus</w:t>
      </w:r>
      <w:proofErr w:type="spellEnd"/>
      <w:r w:rsidRPr="005C403C">
        <w:rPr>
          <w:lang w:val="es-CO"/>
        </w:rPr>
        <w:t xml:space="preserve"> S.A.S: La empresa utiliza la integración de datos para mejorar el rendimiento de los comercios electrónicos de sus clientes, asegurando así que los datos de diferentes plataformas se unifiquen de manera eficiente y coherente.</w:t>
      </w:r>
    </w:p>
    <w:p w14:paraId="717BE68A" w14:textId="77777777" w:rsidR="005C403C" w:rsidRPr="005C403C" w:rsidRDefault="005C403C" w:rsidP="005C403C">
      <w:pPr>
        <w:spacing w:after="160" w:line="259" w:lineRule="auto"/>
        <w:ind w:firstLine="0"/>
        <w:rPr>
          <w:lang w:val="es-CO"/>
        </w:rPr>
      </w:pPr>
      <w:r w:rsidRPr="005C403C">
        <w:rPr>
          <w:lang w:val="es-CO"/>
        </w:rPr>
        <w:t xml:space="preserve">  </w:t>
      </w:r>
    </w:p>
    <w:p w14:paraId="3948403B" w14:textId="77777777" w:rsidR="005C403C" w:rsidRPr="005C403C" w:rsidRDefault="005C403C" w:rsidP="005C403C">
      <w:pPr>
        <w:spacing w:after="160" w:line="259" w:lineRule="auto"/>
        <w:ind w:firstLine="0"/>
        <w:rPr>
          <w:b/>
          <w:bCs/>
          <w:lang w:val="es-CO"/>
        </w:rPr>
      </w:pPr>
      <w:r w:rsidRPr="005C403C">
        <w:rPr>
          <w:b/>
          <w:bCs/>
          <w:lang w:val="es-CO"/>
        </w:rPr>
        <w:t>5.3.2. SCRUMBAN:</w:t>
      </w:r>
    </w:p>
    <w:p w14:paraId="23D4FA44" w14:textId="77777777" w:rsidR="005C403C" w:rsidRPr="005C403C" w:rsidRDefault="005C403C" w:rsidP="005C403C">
      <w:pPr>
        <w:spacing w:after="160" w:line="259" w:lineRule="auto"/>
        <w:ind w:firstLine="0"/>
        <w:rPr>
          <w:lang w:val="es-CO"/>
        </w:rPr>
      </w:pPr>
      <w:r w:rsidRPr="005C403C">
        <w:rPr>
          <w:lang w:val="es-CO"/>
        </w:rPr>
        <w:t xml:space="preserve">   - Autor(es): Según </w:t>
      </w:r>
      <w:proofErr w:type="spellStart"/>
      <w:r w:rsidRPr="005C403C">
        <w:rPr>
          <w:lang w:val="es-CO"/>
        </w:rPr>
        <w:t>Mahnic</w:t>
      </w:r>
      <w:proofErr w:type="spellEnd"/>
      <w:r w:rsidRPr="005C403C">
        <w:rPr>
          <w:lang w:val="es-CO"/>
        </w:rPr>
        <w:t xml:space="preserve"> (2019), </w:t>
      </w:r>
      <w:proofErr w:type="spellStart"/>
      <w:r w:rsidRPr="005C403C">
        <w:rPr>
          <w:lang w:val="es-CO"/>
        </w:rPr>
        <w:t>Scrumban</w:t>
      </w:r>
      <w:proofErr w:type="spellEnd"/>
      <w:r w:rsidRPr="005C403C">
        <w:rPr>
          <w:lang w:val="es-CO"/>
        </w:rPr>
        <w:t xml:space="preserve"> combina principios de Scrum y Kanban para aprovechar lo mejor de ambos en proyectos de desarrollo de software.</w:t>
      </w:r>
    </w:p>
    <w:p w14:paraId="3C91CC95" w14:textId="77777777" w:rsidR="005C403C" w:rsidRPr="005C403C" w:rsidRDefault="005C403C" w:rsidP="005C403C">
      <w:pPr>
        <w:spacing w:after="160" w:line="259" w:lineRule="auto"/>
        <w:ind w:firstLine="0"/>
        <w:rPr>
          <w:lang w:val="es-CO"/>
        </w:rPr>
      </w:pPr>
      <w:r w:rsidRPr="005C403C">
        <w:rPr>
          <w:lang w:val="es-CO"/>
        </w:rPr>
        <w:t xml:space="preserve">   - Desde la universidad: Se considera a </w:t>
      </w:r>
      <w:proofErr w:type="spellStart"/>
      <w:r w:rsidRPr="005C403C">
        <w:rPr>
          <w:lang w:val="es-CO"/>
        </w:rPr>
        <w:t>Scrumban</w:t>
      </w:r>
      <w:proofErr w:type="spellEnd"/>
      <w:r w:rsidRPr="005C403C">
        <w:rPr>
          <w:lang w:val="es-CO"/>
        </w:rPr>
        <w:t xml:space="preserve"> como una metodología ágil mixta adaptativa que promueve la mejora continua y la flexibilidad en la entrega de productos, usando los mejor de Scrum y Kanban.</w:t>
      </w:r>
    </w:p>
    <w:p w14:paraId="40624DB7" w14:textId="77777777" w:rsidR="005C403C" w:rsidRPr="005C403C" w:rsidRDefault="005C403C" w:rsidP="005C403C">
      <w:pPr>
        <w:spacing w:after="160" w:line="259" w:lineRule="auto"/>
        <w:ind w:firstLine="0"/>
        <w:rPr>
          <w:lang w:val="es-CO"/>
        </w:rPr>
      </w:pPr>
      <w:r w:rsidRPr="005C403C">
        <w:rPr>
          <w:lang w:val="es-CO"/>
        </w:rPr>
        <w:t xml:space="preserve">   - En </w:t>
      </w:r>
      <w:proofErr w:type="spellStart"/>
      <w:r w:rsidRPr="005C403C">
        <w:rPr>
          <w:lang w:val="es-CO"/>
        </w:rPr>
        <w:t>Keyrus</w:t>
      </w:r>
      <w:proofErr w:type="spellEnd"/>
      <w:r w:rsidRPr="005C403C">
        <w:rPr>
          <w:lang w:val="es-CO"/>
        </w:rPr>
        <w:t xml:space="preserve"> S.A.S: La empresa adopta </w:t>
      </w:r>
      <w:proofErr w:type="spellStart"/>
      <w:r w:rsidRPr="005C403C">
        <w:rPr>
          <w:lang w:val="es-CO"/>
        </w:rPr>
        <w:t>Scrumban</w:t>
      </w:r>
      <w:proofErr w:type="spellEnd"/>
      <w:r w:rsidRPr="005C403C">
        <w:rPr>
          <w:lang w:val="es-CO"/>
        </w:rPr>
        <w:t xml:space="preserve"> en sus flujos de trabajo, usando </w:t>
      </w:r>
      <w:proofErr w:type="spellStart"/>
      <w:r w:rsidRPr="005C403C">
        <w:rPr>
          <w:lang w:val="es-CO"/>
        </w:rPr>
        <w:t>sprints</w:t>
      </w:r>
      <w:proofErr w:type="spellEnd"/>
      <w:r w:rsidRPr="005C403C">
        <w:rPr>
          <w:lang w:val="es-CO"/>
        </w:rPr>
        <w:t xml:space="preserve"> diarios y herramientas como Jira para monitorear y gestionar el progreso, realizando ajustes en conjunto con el equipo cuando se ve necesario gracias a la flexibilidad de la metodología.</w:t>
      </w:r>
    </w:p>
    <w:p w14:paraId="164C3A4D" w14:textId="77777777" w:rsidR="005C403C" w:rsidRPr="005C403C" w:rsidRDefault="005C403C" w:rsidP="005C403C">
      <w:pPr>
        <w:spacing w:after="160" w:line="259" w:lineRule="auto"/>
        <w:ind w:firstLine="0"/>
        <w:rPr>
          <w:lang w:val="es-CO"/>
        </w:rPr>
      </w:pPr>
    </w:p>
    <w:p w14:paraId="05656721" w14:textId="77777777" w:rsidR="005C403C" w:rsidRPr="005C403C" w:rsidRDefault="005C403C" w:rsidP="005C403C">
      <w:pPr>
        <w:spacing w:after="160" w:line="259" w:lineRule="auto"/>
        <w:ind w:firstLine="0"/>
        <w:rPr>
          <w:b/>
          <w:bCs/>
          <w:lang w:val="es-CO"/>
        </w:rPr>
      </w:pPr>
      <w:r w:rsidRPr="005C403C">
        <w:rPr>
          <w:b/>
          <w:bCs/>
          <w:lang w:val="es-CO"/>
        </w:rPr>
        <w:t>5.3.3. Calidad de Datos:</w:t>
      </w:r>
    </w:p>
    <w:p w14:paraId="1E321796" w14:textId="77777777" w:rsidR="005C403C" w:rsidRPr="005C403C" w:rsidRDefault="005C403C" w:rsidP="005C403C">
      <w:pPr>
        <w:spacing w:after="160" w:line="259" w:lineRule="auto"/>
        <w:ind w:firstLine="0"/>
        <w:rPr>
          <w:lang w:val="es-CO"/>
        </w:rPr>
      </w:pPr>
      <w:r w:rsidRPr="005C403C">
        <w:rPr>
          <w:lang w:val="es-CO"/>
        </w:rPr>
        <w:t xml:space="preserve">   - Autor(es): Según Chapman (2017), la calidad de datos se refiere a la condición de un conjunto de valores de cualidades cuantitativas y cualitativas que satisfacen los criterios de un uso específico.</w:t>
      </w:r>
    </w:p>
    <w:p w14:paraId="02BF8A9F" w14:textId="77777777" w:rsidR="005C403C" w:rsidRPr="005C403C" w:rsidRDefault="005C403C" w:rsidP="005C403C">
      <w:pPr>
        <w:spacing w:after="160" w:line="259" w:lineRule="auto"/>
        <w:ind w:firstLine="0"/>
        <w:rPr>
          <w:lang w:val="es-CO"/>
        </w:rPr>
      </w:pPr>
      <w:r w:rsidRPr="005C403C">
        <w:rPr>
          <w:lang w:val="es-CO"/>
        </w:rPr>
        <w:t xml:space="preserve">   - Desde la universidad: Se enfatiza en la necesidad de garantizar que los datos sean precisos, confiables y aplicables para su propósito pretendido.</w:t>
      </w:r>
    </w:p>
    <w:p w14:paraId="0935A0ED" w14:textId="77777777" w:rsidR="005C403C" w:rsidRPr="005C403C" w:rsidRDefault="005C403C" w:rsidP="005C403C">
      <w:pPr>
        <w:spacing w:after="160" w:line="259" w:lineRule="auto"/>
        <w:ind w:firstLine="0"/>
        <w:rPr>
          <w:lang w:val="es-CO"/>
        </w:rPr>
      </w:pPr>
      <w:r w:rsidRPr="005C403C">
        <w:rPr>
          <w:lang w:val="es-CO"/>
        </w:rPr>
        <w:t xml:space="preserve">   - En </w:t>
      </w:r>
      <w:proofErr w:type="spellStart"/>
      <w:r w:rsidRPr="005C403C">
        <w:rPr>
          <w:lang w:val="es-CO"/>
        </w:rPr>
        <w:t>Keyrus</w:t>
      </w:r>
      <w:proofErr w:type="spellEnd"/>
      <w:r w:rsidRPr="005C403C">
        <w:rPr>
          <w:lang w:val="es-CO"/>
        </w:rPr>
        <w:t xml:space="preserve"> S.A.S: La empresa pone un énfasis especial en garantizar la calidad de datos, estableciendo reglas de integridad y realizando análisis constantes para garantizar precisión y consistencia.</w:t>
      </w:r>
    </w:p>
    <w:p w14:paraId="696B4930" w14:textId="77777777" w:rsidR="005C403C" w:rsidRPr="005C403C" w:rsidRDefault="005C403C" w:rsidP="005C403C">
      <w:pPr>
        <w:spacing w:after="160" w:line="259" w:lineRule="auto"/>
        <w:ind w:firstLine="0"/>
        <w:rPr>
          <w:lang w:val="es-CO"/>
        </w:rPr>
      </w:pPr>
    </w:p>
    <w:p w14:paraId="421A32DF" w14:textId="5F138791" w:rsidR="00D2543A" w:rsidRPr="001C7690" w:rsidRDefault="005C403C" w:rsidP="005C403C">
      <w:pPr>
        <w:spacing w:after="160" w:line="259" w:lineRule="auto"/>
        <w:ind w:firstLine="0"/>
        <w:rPr>
          <w:lang w:val="es-CO"/>
        </w:rPr>
      </w:pPr>
      <w:r w:rsidRPr="005C403C">
        <w:rPr>
          <w:lang w:val="es-CO"/>
        </w:rPr>
        <w:t xml:space="preserve">Estos conceptos representan solo una parte del vasto marco conceptual y tecnológico en el que se basó la pasantía. Es esencial entender que cada concepto tiene múltiples facetas y puede ser interpretado y aplicado de varias maneras según el contexto. Por lo tanto, es vital mantenerse </w:t>
      </w:r>
      <w:r w:rsidRPr="005C403C">
        <w:rPr>
          <w:lang w:val="es-CO"/>
        </w:rPr>
        <w:lastRenderedPageBreak/>
        <w:t xml:space="preserve">centrado en cómo estos conceptos se alinean con los objetivos y metas de la pasantía y la misión de la empresa </w:t>
      </w:r>
      <w:r w:rsidR="004B784E">
        <w:rPr>
          <w:lang w:val="es-CO"/>
        </w:rPr>
        <w:br w:type="page"/>
      </w:r>
    </w:p>
    <w:p w14:paraId="155D3CAF" w14:textId="750D6A4B" w:rsidR="00A96E7D" w:rsidRPr="001C7690" w:rsidRDefault="00A96E7D" w:rsidP="00A96E7D">
      <w:pPr>
        <w:pStyle w:val="Ttulo2"/>
        <w:rPr>
          <w:lang w:val="es-CO"/>
        </w:rPr>
      </w:pPr>
      <w:r w:rsidRPr="001C7690">
        <w:rPr>
          <w:lang w:val="es-CO"/>
        </w:rPr>
        <w:lastRenderedPageBreak/>
        <w:t>Marco legal</w:t>
      </w:r>
    </w:p>
    <w:p w14:paraId="0588DDE1" w14:textId="77777777" w:rsidR="004B784E" w:rsidRPr="004B784E" w:rsidRDefault="004B784E" w:rsidP="004B784E">
      <w:pPr>
        <w:rPr>
          <w:lang w:val="es-CO"/>
        </w:rPr>
      </w:pPr>
      <w:r w:rsidRPr="004B784E">
        <w:rPr>
          <w:lang w:val="es-CO"/>
        </w:rPr>
        <w:t xml:space="preserve">El marco legal de la pasantía en </w:t>
      </w:r>
      <w:proofErr w:type="spellStart"/>
      <w:r w:rsidRPr="004B784E">
        <w:rPr>
          <w:lang w:val="es-CO"/>
        </w:rPr>
        <w:t>Keyrus</w:t>
      </w:r>
      <w:proofErr w:type="spellEnd"/>
      <w:r w:rsidRPr="004B784E">
        <w:rPr>
          <w:lang w:val="es-CO"/>
        </w:rPr>
        <w:t xml:space="preserve"> S.A.S Colombia se basa en una serie de leyes y regulaciones de Colombia que establecen las bases legales para el desarrollo de la pasantía y regulan las actividades relacionadas con el manejo de datos y la seguridad de la información. A continuación, se presentan las leyes y normativas clave que son relevantes para la pasantía:</w:t>
      </w:r>
    </w:p>
    <w:p w14:paraId="6EB4AE5E" w14:textId="77777777" w:rsidR="004B784E" w:rsidRPr="004B784E" w:rsidRDefault="004B784E" w:rsidP="004B784E">
      <w:pPr>
        <w:rPr>
          <w:lang w:val="es-CO"/>
        </w:rPr>
      </w:pPr>
    </w:p>
    <w:p w14:paraId="24923DBE" w14:textId="77777777" w:rsidR="004B784E" w:rsidRPr="004B784E" w:rsidRDefault="004B784E" w:rsidP="004B784E">
      <w:pPr>
        <w:rPr>
          <w:lang w:val="es-CO"/>
        </w:rPr>
      </w:pPr>
      <w:r w:rsidRPr="004B784E">
        <w:rPr>
          <w:lang w:val="es-CO"/>
        </w:rPr>
        <w:t xml:space="preserve">Ley 1581 de 2012 - Protección de Datos Personales: Esta ley establece las disposiciones para la protección de datos personales en Colombia. Regula la recopilación, almacenamiento, uso y circulación de datos personales y establece los derechos de los titulares de datos. </w:t>
      </w:r>
      <w:proofErr w:type="spellStart"/>
      <w:r w:rsidRPr="004B784E">
        <w:rPr>
          <w:lang w:val="es-CO"/>
        </w:rPr>
        <w:t>Keyrus</w:t>
      </w:r>
      <w:proofErr w:type="spellEnd"/>
      <w:r w:rsidRPr="004B784E">
        <w:rPr>
          <w:lang w:val="es-CO"/>
        </w:rPr>
        <w:t xml:space="preserve"> S.A.S Colombia debe cumplir con esta ley al manejar datos de clientes y otros datos personales.</w:t>
      </w:r>
    </w:p>
    <w:p w14:paraId="19576397" w14:textId="77777777" w:rsidR="004B784E" w:rsidRPr="004B784E" w:rsidRDefault="004B784E" w:rsidP="004B784E">
      <w:pPr>
        <w:rPr>
          <w:lang w:val="es-CO"/>
        </w:rPr>
      </w:pPr>
    </w:p>
    <w:p w14:paraId="489448DC" w14:textId="77777777" w:rsidR="004B784E" w:rsidRPr="004B784E" w:rsidRDefault="004B784E" w:rsidP="004B784E">
      <w:pPr>
        <w:rPr>
          <w:lang w:val="es-CO"/>
        </w:rPr>
      </w:pPr>
      <w:r w:rsidRPr="004B784E">
        <w:rPr>
          <w:lang w:val="es-CO"/>
        </w:rPr>
        <w:t>Decreto 1377 de 2013 - Reglamentación de la Ley 1581: Este decreto reglamenta aspectos específicos de la Ley 1581, incluyendo las políticas de privacidad, los procedimientos para el ejercicio de los derechos de los titulares de datos y las sanciones por incumplimiento. Es esencial para garantizar el cumplimiento de la Ley 1581.</w:t>
      </w:r>
    </w:p>
    <w:p w14:paraId="7BBBF1D1" w14:textId="77777777" w:rsidR="004B784E" w:rsidRPr="004B784E" w:rsidRDefault="004B784E" w:rsidP="004B784E">
      <w:pPr>
        <w:rPr>
          <w:lang w:val="es-CO"/>
        </w:rPr>
      </w:pPr>
    </w:p>
    <w:p w14:paraId="7438CD38" w14:textId="77777777" w:rsidR="004B784E" w:rsidRPr="004B784E" w:rsidRDefault="004B784E" w:rsidP="004B784E">
      <w:pPr>
        <w:rPr>
          <w:lang w:val="es-CO"/>
        </w:rPr>
      </w:pPr>
      <w:r w:rsidRPr="004B784E">
        <w:rPr>
          <w:lang w:val="es-CO"/>
        </w:rPr>
        <w:t xml:space="preserve">ISO 27001 - Gestión de la Seguridad de la Información: Aunque no es una ley colombiana, la norma ISO 27001 es relevante para la pasantía ya que establece estándares internacionales para la gestión de la seguridad de la información. </w:t>
      </w:r>
      <w:proofErr w:type="spellStart"/>
      <w:r w:rsidRPr="004B784E">
        <w:rPr>
          <w:lang w:val="es-CO"/>
        </w:rPr>
        <w:t>Keyrus</w:t>
      </w:r>
      <w:proofErr w:type="spellEnd"/>
      <w:r w:rsidRPr="004B784E">
        <w:rPr>
          <w:lang w:val="es-CO"/>
        </w:rPr>
        <w:t xml:space="preserve"> S.A.S Colombia puede seguir esta norma como guía para garantizar la seguridad de la información y proteger los activos digitales.</w:t>
      </w:r>
    </w:p>
    <w:p w14:paraId="4225C592" w14:textId="77777777" w:rsidR="004B784E" w:rsidRPr="004B784E" w:rsidRDefault="004B784E" w:rsidP="004B784E">
      <w:pPr>
        <w:rPr>
          <w:lang w:val="es-CO"/>
        </w:rPr>
      </w:pPr>
    </w:p>
    <w:p w14:paraId="3E193EFE" w14:textId="77777777" w:rsidR="004B784E" w:rsidRPr="004B784E" w:rsidRDefault="004B784E" w:rsidP="004B784E">
      <w:pPr>
        <w:rPr>
          <w:lang w:val="es-CO"/>
        </w:rPr>
      </w:pPr>
      <w:r w:rsidRPr="004B784E">
        <w:rPr>
          <w:lang w:val="es-CO"/>
        </w:rPr>
        <w:lastRenderedPageBreak/>
        <w:t>Ley 1480 de 2011 - Estatuto del Consumidor: Esta ley regula los derechos y deberes de los consumidores en Colombia. Dado que la pasantía se relaciona con el comercio electrónico, es importante tener en cuenta las disposiciones de esta ley que protegen a los consumidores en línea.</w:t>
      </w:r>
    </w:p>
    <w:p w14:paraId="69925EA7" w14:textId="77777777" w:rsidR="004B784E" w:rsidRPr="004B784E" w:rsidRDefault="004B784E" w:rsidP="004B784E">
      <w:pPr>
        <w:rPr>
          <w:lang w:val="es-CO"/>
        </w:rPr>
      </w:pPr>
    </w:p>
    <w:p w14:paraId="2F461857" w14:textId="77777777" w:rsidR="004B784E" w:rsidRPr="004B784E" w:rsidRDefault="004B784E" w:rsidP="004B784E">
      <w:pPr>
        <w:rPr>
          <w:lang w:val="es-CO"/>
        </w:rPr>
      </w:pPr>
      <w:r w:rsidRPr="004B784E">
        <w:rPr>
          <w:lang w:val="es-CO"/>
        </w:rPr>
        <w:t xml:space="preserve">Derecho de Autor: El derecho de autor en Colombia, regulado por la Ley 23 de 1982, protege las creaciones intelectuales, incluyendo el software. </w:t>
      </w:r>
      <w:proofErr w:type="spellStart"/>
      <w:r w:rsidRPr="004B784E">
        <w:rPr>
          <w:lang w:val="es-CO"/>
        </w:rPr>
        <w:t>Keyrus</w:t>
      </w:r>
      <w:proofErr w:type="spellEnd"/>
      <w:r w:rsidRPr="004B784E">
        <w:rPr>
          <w:lang w:val="es-CO"/>
        </w:rPr>
        <w:t xml:space="preserve"> S.A.S Colombia debe respetar este marco legal al desarrollar software y soluciones tecnológicas.</w:t>
      </w:r>
    </w:p>
    <w:p w14:paraId="2F209C1F" w14:textId="77777777" w:rsidR="004B784E" w:rsidRPr="004B784E" w:rsidRDefault="004B784E" w:rsidP="004B784E">
      <w:pPr>
        <w:rPr>
          <w:lang w:val="es-CO"/>
        </w:rPr>
      </w:pPr>
    </w:p>
    <w:p w14:paraId="111214ED" w14:textId="77777777" w:rsidR="004B784E" w:rsidRPr="004B784E" w:rsidRDefault="004B784E" w:rsidP="004B784E">
      <w:pPr>
        <w:rPr>
          <w:lang w:val="es-CO"/>
        </w:rPr>
      </w:pPr>
      <w:r w:rsidRPr="004B784E">
        <w:rPr>
          <w:lang w:val="es-CO"/>
        </w:rPr>
        <w:t xml:space="preserve">En cuanto al tratamiento de datos y las técnicas de seguridad de la información, </w:t>
      </w:r>
      <w:proofErr w:type="spellStart"/>
      <w:r w:rsidRPr="004B784E">
        <w:rPr>
          <w:lang w:val="es-CO"/>
        </w:rPr>
        <w:t>Keyrus</w:t>
      </w:r>
      <w:proofErr w:type="spellEnd"/>
      <w:r w:rsidRPr="004B784E">
        <w:rPr>
          <w:lang w:val="es-CO"/>
        </w:rPr>
        <w:t xml:space="preserve"> S.A.S Colombia sigue protocolos internos y buenas prácticas que cumplen con las leyes y regulaciones mencionadas anteriormente. Estas prácticas incluyen la protección de datos personales, la encriptación de información sensible, la gestión de accesos y otros procedimientos para garantizar la confidencialidad, integridad y disponibilidad de la información.</w:t>
      </w:r>
    </w:p>
    <w:p w14:paraId="7DB97C65" w14:textId="77777777" w:rsidR="004B784E" w:rsidRPr="004B784E" w:rsidRDefault="004B784E" w:rsidP="004B784E">
      <w:pPr>
        <w:rPr>
          <w:lang w:val="es-CO"/>
        </w:rPr>
      </w:pPr>
    </w:p>
    <w:p w14:paraId="5B3D4B86" w14:textId="4FE626A7" w:rsidR="00B719A7" w:rsidRPr="001C7690" w:rsidRDefault="004B784E" w:rsidP="004B784E">
      <w:pPr>
        <w:rPr>
          <w:lang w:val="es-CO"/>
        </w:rPr>
      </w:pPr>
      <w:r w:rsidRPr="004B784E">
        <w:rPr>
          <w:lang w:val="es-CO"/>
        </w:rPr>
        <w:t>El cumplimiento riguroso de estas leyes y regulaciones es esencial para mantener la legalidad y la ética en todas las actividades relacionadas con la pasantía, especialmente en lo que respecta al manejo de datos y la seguridad de la información.</w:t>
      </w:r>
      <w:r w:rsidR="0033598B">
        <w:rPr>
          <w:lang w:val="es-CO"/>
        </w:rPr>
        <w:t xml:space="preserve"> </w:t>
      </w:r>
    </w:p>
    <w:p w14:paraId="7F76ECA0" w14:textId="77777777" w:rsidR="00630D9E" w:rsidRPr="001C7690" w:rsidRDefault="00630D9E">
      <w:pPr>
        <w:spacing w:after="160" w:line="259" w:lineRule="auto"/>
        <w:ind w:firstLine="0"/>
        <w:rPr>
          <w:lang w:val="es-CO"/>
        </w:rPr>
      </w:pPr>
      <w:r w:rsidRPr="001C7690">
        <w:rPr>
          <w:lang w:val="es-CO"/>
        </w:rPr>
        <w:br w:type="page"/>
      </w:r>
    </w:p>
    <w:p w14:paraId="7C6B00EB" w14:textId="7CC1232C" w:rsidR="00E14625" w:rsidRPr="001C7690" w:rsidRDefault="008C799D" w:rsidP="00A93608">
      <w:pPr>
        <w:pStyle w:val="Ttulo1"/>
        <w:ind w:left="567" w:hanging="567"/>
        <w:rPr>
          <w:lang w:val="es-CO"/>
        </w:rPr>
      </w:pPr>
      <w:r w:rsidRPr="001C7690">
        <w:rPr>
          <w:lang w:val="es-CO"/>
        </w:rPr>
        <w:lastRenderedPageBreak/>
        <w:t xml:space="preserve">Marco metodológico </w:t>
      </w:r>
    </w:p>
    <w:p w14:paraId="1BC08B07" w14:textId="77777777" w:rsidR="00D633E2" w:rsidRPr="00D633E2" w:rsidRDefault="00D633E2" w:rsidP="00D633E2">
      <w:pPr>
        <w:rPr>
          <w:lang w:val="es-CO"/>
        </w:rPr>
      </w:pPr>
      <w:r w:rsidRPr="00D633E2">
        <w:rPr>
          <w:lang w:val="es-CO"/>
        </w:rPr>
        <w:t xml:space="preserve">El marco metodológico de esta pasantía se basa en la definición organizacional de trabajo en equipo desarrollada por </w:t>
      </w:r>
      <w:proofErr w:type="spellStart"/>
      <w:r w:rsidRPr="00D633E2">
        <w:rPr>
          <w:lang w:val="es-CO"/>
        </w:rPr>
        <w:t>Keyrus</w:t>
      </w:r>
      <w:proofErr w:type="spellEnd"/>
      <w:r w:rsidRPr="00D633E2">
        <w:rPr>
          <w:lang w:val="es-CO"/>
        </w:rPr>
        <w:t xml:space="preserve"> S.A.S Colombia. Esta metodología permite interpretar, desarrollar y presentar los resultados previstos de manera efectiva, articulando los objetivos del estudio con los procedimientos metodológicos necesarios para alcanzarlos. </w:t>
      </w:r>
    </w:p>
    <w:p w14:paraId="44A257D2" w14:textId="77777777" w:rsidR="00D633E2" w:rsidRPr="00D633E2" w:rsidRDefault="00D633E2" w:rsidP="00D633E2">
      <w:pPr>
        <w:rPr>
          <w:lang w:val="es-CO"/>
        </w:rPr>
      </w:pPr>
    </w:p>
    <w:p w14:paraId="230FE9AF" w14:textId="77777777" w:rsidR="00D633E2" w:rsidRPr="00D633E2" w:rsidRDefault="00D633E2" w:rsidP="00D633E2">
      <w:pPr>
        <w:rPr>
          <w:lang w:val="es-CO"/>
        </w:rPr>
      </w:pPr>
      <w:r w:rsidRPr="00D633E2">
        <w:rPr>
          <w:lang w:val="es-CO"/>
        </w:rPr>
        <w:t xml:space="preserve">El estudiante participa activamente en estas metodologías, desempeñando un rol clave en la implementación de proyectos tecnológicos y en la gestión de equipos de trabajo. En particular, se destaca la utilización de la metodología SCRUMBAN, que combina elementos de Scrum y Kanban, permitiendo una gestión ágil de proyectos con un enfoque en la flexibilidad y adaptabilidad a los cambios en los requisitos del cliente. </w:t>
      </w:r>
    </w:p>
    <w:p w14:paraId="3484A29C" w14:textId="77777777" w:rsidR="00D633E2" w:rsidRPr="00D633E2" w:rsidRDefault="00D633E2" w:rsidP="00D633E2">
      <w:pPr>
        <w:rPr>
          <w:lang w:val="es-CO"/>
        </w:rPr>
      </w:pPr>
    </w:p>
    <w:p w14:paraId="5F5F11D0" w14:textId="77777777" w:rsidR="00D633E2" w:rsidRPr="00D633E2" w:rsidRDefault="00D633E2" w:rsidP="00D633E2">
      <w:pPr>
        <w:rPr>
          <w:lang w:val="es-CO"/>
        </w:rPr>
      </w:pPr>
      <w:r w:rsidRPr="00D633E2">
        <w:rPr>
          <w:lang w:val="es-CO"/>
        </w:rPr>
        <w:t xml:space="preserve">La interacción del estudiante con estas metodologías incluye la participación en reuniones diarias de sprint, la planificación y seguimiento de tareas en tableros Kanban, y la contribución al desarrollo de soluciones tecnológicas de alta calidad. </w:t>
      </w:r>
    </w:p>
    <w:p w14:paraId="5D3B3BEA" w14:textId="77777777" w:rsidR="00D633E2" w:rsidRPr="00D633E2" w:rsidRDefault="00D633E2" w:rsidP="00D633E2">
      <w:pPr>
        <w:rPr>
          <w:lang w:val="es-CO"/>
        </w:rPr>
      </w:pPr>
    </w:p>
    <w:p w14:paraId="44767AAA" w14:textId="77777777" w:rsidR="00D633E2" w:rsidRPr="00D633E2" w:rsidRDefault="00D633E2" w:rsidP="00D633E2">
      <w:pPr>
        <w:rPr>
          <w:lang w:val="es-CO"/>
        </w:rPr>
      </w:pPr>
      <w:r w:rsidRPr="00D633E2">
        <w:rPr>
          <w:lang w:val="es-CO"/>
        </w:rPr>
        <w:t xml:space="preserve">En cuanto a la comparación con autores y estructuras académicas o conceptuales, se observa que la metodología utilizada en la empresa se adapta a la naturaleza ágil y dinámica de los proyectos tecnológicos, lo que la diferencia y complementa con enfoques más tradicionales. </w:t>
      </w:r>
    </w:p>
    <w:p w14:paraId="011ABDA7" w14:textId="77777777" w:rsidR="00D633E2" w:rsidRDefault="00D633E2" w:rsidP="00D633E2">
      <w:pPr>
        <w:ind w:firstLine="0"/>
        <w:rPr>
          <w:lang w:val="es-CO"/>
        </w:rPr>
      </w:pPr>
    </w:p>
    <w:p w14:paraId="750E42D8" w14:textId="77777777" w:rsidR="00D633E2" w:rsidRDefault="00D633E2" w:rsidP="00D633E2">
      <w:pPr>
        <w:ind w:firstLine="0"/>
        <w:rPr>
          <w:lang w:val="es-CO"/>
        </w:rPr>
      </w:pPr>
    </w:p>
    <w:p w14:paraId="64702592" w14:textId="77777777" w:rsidR="00D633E2" w:rsidRDefault="00D633E2" w:rsidP="00D633E2">
      <w:pPr>
        <w:ind w:firstLine="0"/>
        <w:rPr>
          <w:lang w:val="es-CO"/>
        </w:rPr>
      </w:pPr>
    </w:p>
    <w:p w14:paraId="63472B92" w14:textId="77777777" w:rsidR="00D633E2" w:rsidRPr="00D633E2" w:rsidRDefault="00D633E2" w:rsidP="00D633E2">
      <w:pPr>
        <w:ind w:firstLine="0"/>
        <w:rPr>
          <w:lang w:val="es-CO"/>
        </w:rPr>
      </w:pPr>
    </w:p>
    <w:p w14:paraId="325CF7EC" w14:textId="2CE0129D" w:rsidR="00D633E2" w:rsidRPr="00D633E2" w:rsidRDefault="00D633E2" w:rsidP="00D633E2">
      <w:pPr>
        <w:rPr>
          <w:b/>
          <w:bCs/>
          <w:lang w:val="es-CO"/>
        </w:rPr>
      </w:pPr>
      <w:r w:rsidRPr="00D633E2">
        <w:rPr>
          <w:b/>
          <w:bCs/>
          <w:lang w:val="es-CO"/>
        </w:rPr>
        <w:lastRenderedPageBreak/>
        <w:t>Aspectos Metodológicos de Desarrollo</w:t>
      </w:r>
    </w:p>
    <w:p w14:paraId="339FEDA1" w14:textId="77777777" w:rsidR="00D633E2" w:rsidRPr="00D633E2" w:rsidRDefault="00D633E2" w:rsidP="00D633E2">
      <w:pPr>
        <w:rPr>
          <w:lang w:val="es-CO"/>
        </w:rPr>
      </w:pPr>
    </w:p>
    <w:p w14:paraId="196C0B9D" w14:textId="77777777" w:rsidR="00D633E2" w:rsidRPr="00D633E2" w:rsidRDefault="00D633E2" w:rsidP="00D633E2">
      <w:pPr>
        <w:rPr>
          <w:lang w:val="es-CO"/>
        </w:rPr>
      </w:pPr>
      <w:r w:rsidRPr="00D633E2">
        <w:rPr>
          <w:lang w:val="es-CO"/>
        </w:rPr>
        <w:t xml:space="preserve">Dentro del contexto metodológico de desarrollo de </w:t>
      </w:r>
      <w:proofErr w:type="spellStart"/>
      <w:r w:rsidRPr="00D633E2">
        <w:rPr>
          <w:lang w:val="es-CO"/>
        </w:rPr>
        <w:t>Keyrus</w:t>
      </w:r>
      <w:proofErr w:type="spellEnd"/>
      <w:r w:rsidRPr="00D633E2">
        <w:rPr>
          <w:lang w:val="es-CO"/>
        </w:rPr>
        <w:t xml:space="preserve"> S.A.S Colombia, se destaca la implementación de una metodología ágil que guía el proceso de desarrollo de productos y servicios de base tecnológica. Esta metodología se basa en principios de agilidad, colaboración y adaptabilidad, y permite una respuesta efectiva a las necesidades cambiantes de los proyectos.</w:t>
      </w:r>
    </w:p>
    <w:p w14:paraId="61063C82" w14:textId="77777777" w:rsidR="00D633E2" w:rsidRPr="00D633E2" w:rsidRDefault="00D633E2" w:rsidP="00D633E2">
      <w:pPr>
        <w:rPr>
          <w:lang w:val="es-CO"/>
        </w:rPr>
      </w:pPr>
    </w:p>
    <w:p w14:paraId="474C2317" w14:textId="3138BC36" w:rsidR="00D633E2" w:rsidRPr="00D633E2" w:rsidRDefault="00D633E2" w:rsidP="00D633E2">
      <w:pPr>
        <w:rPr>
          <w:lang w:val="es-CO"/>
        </w:rPr>
      </w:pPr>
      <w:r w:rsidRPr="00D633E2">
        <w:rPr>
          <w:lang w:val="es-CO"/>
        </w:rPr>
        <w:t>El estudiante, como parte integral del equipo de trabajo, interactúa con esta metodología en varias etapas del proceso de desarrollo. Estas interacciones son cruciales para plantear soluciones que contribuyan al logro del objetivo general de la pasantía. A continuación, se resaltan las fases clave en las cuales el estudiante tiene una participación:</w:t>
      </w:r>
    </w:p>
    <w:p w14:paraId="4EEAF75B" w14:textId="77777777" w:rsidR="00D633E2" w:rsidRPr="00D633E2" w:rsidRDefault="00D633E2" w:rsidP="00D633E2">
      <w:pPr>
        <w:rPr>
          <w:lang w:val="es-CO"/>
        </w:rPr>
      </w:pPr>
    </w:p>
    <w:p w14:paraId="27203B45" w14:textId="4E5BD7B7" w:rsidR="00D633E2" w:rsidRPr="00D633E2" w:rsidRDefault="00D633E2" w:rsidP="00D633E2">
      <w:pPr>
        <w:rPr>
          <w:lang w:val="es-CO"/>
        </w:rPr>
      </w:pPr>
      <w:r w:rsidRPr="00D633E2">
        <w:rPr>
          <w:lang w:val="es-CO"/>
        </w:rPr>
        <w:t xml:space="preserve">1. </w:t>
      </w:r>
      <w:r w:rsidRPr="00D633E2">
        <w:rPr>
          <w:b/>
          <w:bCs/>
          <w:lang w:val="es-CO"/>
        </w:rPr>
        <w:t>Planificación de Proyectos</w:t>
      </w:r>
      <w:r w:rsidRPr="00D633E2">
        <w:rPr>
          <w:lang w:val="es-CO"/>
        </w:rPr>
        <w:t>: El estudiante participa en la planificación de proyectos tecnológicos, colaborando en la definición de objetivos, alcance y estimaciones de tiempo. Esta fase es fundamental para alinear los esfuerzos del equipo con las metas del proyecto.</w:t>
      </w:r>
    </w:p>
    <w:p w14:paraId="1A8E9E69" w14:textId="77777777" w:rsidR="00D633E2" w:rsidRPr="00D633E2" w:rsidRDefault="00D633E2" w:rsidP="00D633E2">
      <w:pPr>
        <w:rPr>
          <w:lang w:val="es-CO"/>
        </w:rPr>
      </w:pPr>
    </w:p>
    <w:p w14:paraId="6C5FDB8A" w14:textId="3D305A09" w:rsidR="00D633E2" w:rsidRPr="00D633E2" w:rsidRDefault="00D633E2" w:rsidP="00D633E2">
      <w:pPr>
        <w:rPr>
          <w:lang w:val="es-CO"/>
        </w:rPr>
      </w:pPr>
      <w:r w:rsidRPr="00D633E2">
        <w:rPr>
          <w:lang w:val="es-CO"/>
        </w:rPr>
        <w:t xml:space="preserve">2. </w:t>
      </w:r>
      <w:r w:rsidRPr="00D633E2">
        <w:rPr>
          <w:b/>
          <w:bCs/>
          <w:lang w:val="es-CO"/>
        </w:rPr>
        <w:t>Desarrollo y Programación</w:t>
      </w:r>
      <w:r w:rsidRPr="00D633E2">
        <w:rPr>
          <w:lang w:val="es-CO"/>
        </w:rPr>
        <w:t xml:space="preserve">: Durante la fase de desarrollo, el estudiante trabaja en estrecha colaboración con el equipo para implementar soluciones tecnológicas. Se enfoca en el uso de lenguajes de programación como Python y </w:t>
      </w:r>
      <w:proofErr w:type="spellStart"/>
      <w:r w:rsidRPr="00D633E2">
        <w:rPr>
          <w:lang w:val="es-CO"/>
        </w:rPr>
        <w:t>Groovy</w:t>
      </w:r>
      <w:proofErr w:type="spellEnd"/>
      <w:r w:rsidRPr="00D633E2">
        <w:rPr>
          <w:lang w:val="es-CO"/>
        </w:rPr>
        <w:t>.</w:t>
      </w:r>
    </w:p>
    <w:p w14:paraId="34761C38" w14:textId="77777777" w:rsidR="00D633E2" w:rsidRPr="00D633E2" w:rsidRDefault="00D633E2" w:rsidP="00D633E2">
      <w:pPr>
        <w:rPr>
          <w:lang w:val="es-CO"/>
        </w:rPr>
      </w:pPr>
    </w:p>
    <w:p w14:paraId="32255727" w14:textId="2FC10629" w:rsidR="00D633E2" w:rsidRPr="00D633E2" w:rsidRDefault="00D633E2" w:rsidP="00D633E2">
      <w:pPr>
        <w:rPr>
          <w:lang w:val="es-CO"/>
        </w:rPr>
      </w:pPr>
      <w:r w:rsidRPr="00D633E2">
        <w:rPr>
          <w:lang w:val="es-CO"/>
        </w:rPr>
        <w:t xml:space="preserve">3. </w:t>
      </w:r>
      <w:r w:rsidRPr="00401492">
        <w:rPr>
          <w:b/>
          <w:bCs/>
          <w:lang w:val="es-CO"/>
        </w:rPr>
        <w:t>Pruebas y Validación</w:t>
      </w:r>
      <w:r w:rsidRPr="00D633E2">
        <w:rPr>
          <w:lang w:val="es-CO"/>
        </w:rPr>
        <w:t>: La validación y prueba de las soluciones tecnológicas son etapas críticas. El estudiante desempeña un papel activo en la creación y ejecución de pruebas para garantizar la calidad y eficiencia de los productos desarrollados.</w:t>
      </w:r>
    </w:p>
    <w:p w14:paraId="5D8D3F98" w14:textId="77777777" w:rsidR="00D633E2" w:rsidRPr="00D633E2" w:rsidRDefault="00D633E2" w:rsidP="00D633E2">
      <w:pPr>
        <w:rPr>
          <w:lang w:val="es-CO"/>
        </w:rPr>
      </w:pPr>
    </w:p>
    <w:p w14:paraId="0975645C" w14:textId="5551CDAE" w:rsidR="00D633E2" w:rsidRDefault="00D633E2" w:rsidP="00401492">
      <w:pPr>
        <w:rPr>
          <w:lang w:val="es-CO"/>
        </w:rPr>
      </w:pPr>
      <w:r w:rsidRPr="00D633E2">
        <w:rPr>
          <w:lang w:val="es-CO"/>
        </w:rPr>
        <w:t xml:space="preserve">4. </w:t>
      </w:r>
      <w:r w:rsidRPr="00401492">
        <w:rPr>
          <w:b/>
          <w:bCs/>
          <w:lang w:val="es-CO"/>
        </w:rPr>
        <w:t>Entrega y Optimización</w:t>
      </w:r>
      <w:r w:rsidRPr="00D633E2">
        <w:rPr>
          <w:lang w:val="es-CO"/>
        </w:rPr>
        <w:t>: Finalmente, el estudiante contribuye a la entrega exitosa de las soluciones tecnológicas a los clientes. Además, se enfoca en la optimización de la eficiencia empresarial y la personalización de la experiencia del cliente.</w:t>
      </w:r>
    </w:p>
    <w:p w14:paraId="1469AD18" w14:textId="77777777" w:rsidR="00401492" w:rsidRPr="00D633E2" w:rsidRDefault="00401492" w:rsidP="00401492">
      <w:pPr>
        <w:rPr>
          <w:lang w:val="es-CO"/>
        </w:rPr>
      </w:pPr>
    </w:p>
    <w:p w14:paraId="7797CF79" w14:textId="673EB234" w:rsidR="00D633E2" w:rsidRPr="00401492" w:rsidRDefault="00D633E2" w:rsidP="00D633E2">
      <w:pPr>
        <w:rPr>
          <w:b/>
          <w:bCs/>
          <w:lang w:val="es-CO"/>
        </w:rPr>
      </w:pPr>
      <w:r w:rsidRPr="00401492">
        <w:rPr>
          <w:b/>
          <w:bCs/>
          <w:lang w:val="es-CO"/>
        </w:rPr>
        <w:t>Ingeniería del Proyecto</w:t>
      </w:r>
    </w:p>
    <w:p w14:paraId="15FF3BB0" w14:textId="77777777" w:rsidR="00D633E2" w:rsidRPr="00D633E2" w:rsidRDefault="00D633E2" w:rsidP="00D633E2">
      <w:pPr>
        <w:rPr>
          <w:lang w:val="es-CO"/>
        </w:rPr>
      </w:pPr>
    </w:p>
    <w:p w14:paraId="7BA1839C" w14:textId="77777777" w:rsidR="00D633E2" w:rsidRPr="00D633E2" w:rsidRDefault="00D633E2" w:rsidP="00D633E2">
      <w:pPr>
        <w:rPr>
          <w:lang w:val="es-CO"/>
        </w:rPr>
      </w:pPr>
      <w:r w:rsidRPr="00D633E2">
        <w:rPr>
          <w:lang w:val="es-CO"/>
        </w:rPr>
        <w:t xml:space="preserve">En el contexto de esta pasantía en </w:t>
      </w:r>
      <w:proofErr w:type="spellStart"/>
      <w:r w:rsidRPr="00D633E2">
        <w:rPr>
          <w:lang w:val="es-CO"/>
        </w:rPr>
        <w:t>Keyrus</w:t>
      </w:r>
      <w:proofErr w:type="spellEnd"/>
      <w:r w:rsidRPr="00D633E2">
        <w:rPr>
          <w:lang w:val="es-CO"/>
        </w:rPr>
        <w:t xml:space="preserve"> S.A.S Colombia, se aborda la ingeniería del proyecto, que comprende aspectos relacionados con la arquitectura de desarrollo de software, el modelado y el proceso de desarrollo de productos y servicios de base tecnológica.</w:t>
      </w:r>
    </w:p>
    <w:p w14:paraId="7E42EC1B" w14:textId="77777777" w:rsidR="00D633E2" w:rsidRPr="00D633E2" w:rsidRDefault="00D633E2" w:rsidP="00D633E2">
      <w:pPr>
        <w:rPr>
          <w:lang w:val="es-CO"/>
        </w:rPr>
      </w:pPr>
    </w:p>
    <w:p w14:paraId="6868D280" w14:textId="05898064" w:rsidR="00D633E2" w:rsidRPr="00D633E2" w:rsidRDefault="00D633E2" w:rsidP="00D633E2">
      <w:pPr>
        <w:rPr>
          <w:lang w:val="es-CO"/>
        </w:rPr>
      </w:pPr>
      <w:r w:rsidRPr="00D633E2">
        <w:rPr>
          <w:lang w:val="es-CO"/>
        </w:rPr>
        <w:t xml:space="preserve">1. </w:t>
      </w:r>
      <w:r w:rsidRPr="00401492">
        <w:rPr>
          <w:b/>
          <w:bCs/>
          <w:lang w:val="es-CO"/>
        </w:rPr>
        <w:t>Arquitectura de Desarrollo de Software</w:t>
      </w:r>
      <w:r w:rsidRPr="00D633E2">
        <w:rPr>
          <w:lang w:val="es-CO"/>
        </w:rPr>
        <w:t>: El estudiante participa en la definición y diseño de la arquitectura de software de los proyectos tecnológicos. Esto implica la estructuración de sistemas informáticos, la selección de tecnologías adecuadas y la planificación de la infraestructura técnica para respaldar la implementación de soluciones tecnológicas.</w:t>
      </w:r>
    </w:p>
    <w:p w14:paraId="18605ABC" w14:textId="77777777" w:rsidR="00D633E2" w:rsidRPr="00D633E2" w:rsidRDefault="00D633E2" w:rsidP="00D633E2">
      <w:pPr>
        <w:rPr>
          <w:lang w:val="es-CO"/>
        </w:rPr>
      </w:pPr>
    </w:p>
    <w:p w14:paraId="438596CB" w14:textId="1BCCC66D" w:rsidR="00D633E2" w:rsidRPr="00D633E2" w:rsidRDefault="00D633E2" w:rsidP="00D633E2">
      <w:pPr>
        <w:rPr>
          <w:lang w:val="es-CO"/>
        </w:rPr>
      </w:pPr>
      <w:r w:rsidRPr="00D633E2">
        <w:rPr>
          <w:lang w:val="es-CO"/>
        </w:rPr>
        <w:t xml:space="preserve">2. </w:t>
      </w:r>
      <w:r w:rsidRPr="00401492">
        <w:rPr>
          <w:b/>
          <w:bCs/>
          <w:lang w:val="es-CO"/>
        </w:rPr>
        <w:t>Modelado</w:t>
      </w:r>
      <w:r w:rsidRPr="00D633E2">
        <w:rPr>
          <w:lang w:val="es-CO"/>
        </w:rPr>
        <w:t>: Durante la pasantía, se enfatiza la importancia del modelado como una herramienta esencial en el desarrollo de proyectos tecnológicos. El estudiante trabaja en la creación de modelos que representan los componentes, flujos de datos y procesos clave de las soluciones tecnológicas, lo que facilita la comprensión y comunicación efectiva dentro del equipo de desarrollo.</w:t>
      </w:r>
    </w:p>
    <w:p w14:paraId="76F6C1EF" w14:textId="77777777" w:rsidR="00D633E2" w:rsidRPr="00D633E2" w:rsidRDefault="00D633E2" w:rsidP="00D633E2">
      <w:pPr>
        <w:rPr>
          <w:lang w:val="es-CO"/>
        </w:rPr>
      </w:pPr>
    </w:p>
    <w:p w14:paraId="737AE602" w14:textId="3770F683" w:rsidR="00D633E2" w:rsidRPr="00D633E2" w:rsidRDefault="00D633E2" w:rsidP="00D633E2">
      <w:pPr>
        <w:rPr>
          <w:lang w:val="es-CO"/>
        </w:rPr>
      </w:pPr>
      <w:r w:rsidRPr="00D633E2">
        <w:rPr>
          <w:lang w:val="es-CO"/>
        </w:rPr>
        <w:lastRenderedPageBreak/>
        <w:t xml:space="preserve">3. </w:t>
      </w:r>
      <w:r w:rsidRPr="00401492">
        <w:rPr>
          <w:b/>
          <w:bCs/>
          <w:lang w:val="es-CO"/>
        </w:rPr>
        <w:t>Proceso de Desarrollo</w:t>
      </w:r>
      <w:r w:rsidRPr="00D633E2">
        <w:rPr>
          <w:lang w:val="es-CO"/>
        </w:rPr>
        <w:t>: El estudiante es parte integral del proceso de desarrollo de productos y servicios tecnológicos. Contribuye al ciclo de vida completo del proyecto, desde la concepción hasta la entrega. Este proceso se basa en metodologías ágiles que permiten una respuesta rápida a las necesidades del cliente y una mejora continua de las soluciones.</w:t>
      </w:r>
    </w:p>
    <w:p w14:paraId="4CD6C20D" w14:textId="77777777" w:rsidR="00D633E2" w:rsidRPr="00D633E2" w:rsidRDefault="00D633E2" w:rsidP="00D633E2">
      <w:pPr>
        <w:rPr>
          <w:lang w:val="es-CO"/>
        </w:rPr>
      </w:pPr>
    </w:p>
    <w:p w14:paraId="29E8D3D6" w14:textId="385BD90C" w:rsidR="00AA6EB9" w:rsidRPr="00D633E2" w:rsidRDefault="00D633E2" w:rsidP="00D633E2">
      <w:pPr>
        <w:rPr>
          <w:lang w:val="es-CO"/>
        </w:rPr>
        <w:sectPr w:rsidR="00AA6EB9" w:rsidRPr="00D633E2" w:rsidSect="00527D98">
          <w:pgSz w:w="12242" w:h="15842" w:code="1"/>
          <w:pgMar w:top="1440" w:right="1440" w:bottom="1440" w:left="1440" w:header="709" w:footer="709" w:gutter="0"/>
          <w:pgNumType w:start="7"/>
          <w:cols w:space="708"/>
          <w:docGrid w:linePitch="360"/>
        </w:sectPr>
      </w:pPr>
      <w:r w:rsidRPr="00D633E2">
        <w:rPr>
          <w:lang w:val="es-CO"/>
        </w:rPr>
        <w:t>Es importante destacar que la participación del estudiante en la ingeniería del proyecto está sujeta a la orientación y dirección del director de proyecto</w:t>
      </w:r>
      <w:r w:rsidR="00401492">
        <w:rPr>
          <w:lang w:val="es-CO"/>
        </w:rPr>
        <w:t xml:space="preserve"> y del equipo de trabajo</w:t>
      </w:r>
      <w:r w:rsidRPr="00D633E2">
        <w:rPr>
          <w:lang w:val="es-CO"/>
        </w:rPr>
        <w:t xml:space="preserve">, quien proporciona la guía y supervisión necesarias. El enfoque en la ingeniería del proyecto garantiza que las soluciones tecnológicas desarrolladas cumplan con los estándares de calidad, eficiencia y escalabilidad requeridos en el entorno empresarial de </w:t>
      </w:r>
      <w:proofErr w:type="spellStart"/>
      <w:r w:rsidRPr="00D633E2">
        <w:rPr>
          <w:lang w:val="es-CO"/>
        </w:rPr>
        <w:t>Keyrus</w:t>
      </w:r>
      <w:proofErr w:type="spellEnd"/>
      <w:r w:rsidRPr="00D633E2">
        <w:rPr>
          <w:lang w:val="es-CO"/>
        </w:rPr>
        <w:t xml:space="preserve"> S.A.S Colombia.</w:t>
      </w:r>
    </w:p>
    <w:p w14:paraId="62CDE601" w14:textId="77777777" w:rsidR="004A278B" w:rsidRPr="001C7690" w:rsidRDefault="004A278B" w:rsidP="004A278B">
      <w:pPr>
        <w:pStyle w:val="Prrafodelista"/>
        <w:ind w:left="360" w:firstLine="0"/>
        <w:jc w:val="both"/>
        <w:rPr>
          <w:rFonts w:cs="Times New Roman"/>
          <w:szCs w:val="24"/>
          <w:lang w:val="es-CO"/>
        </w:rPr>
      </w:pPr>
    </w:p>
    <w:p w14:paraId="3F2DED15" w14:textId="77777777" w:rsidR="004A278B" w:rsidRPr="001C7690" w:rsidRDefault="004A278B" w:rsidP="004A278B">
      <w:pPr>
        <w:pStyle w:val="Prrafodelista"/>
        <w:ind w:left="360" w:firstLine="0"/>
        <w:jc w:val="both"/>
        <w:rPr>
          <w:rFonts w:cs="Times New Roman"/>
          <w:szCs w:val="24"/>
          <w:lang w:val="es-CO"/>
        </w:rPr>
      </w:pPr>
    </w:p>
    <w:p w14:paraId="7DF7FF4A" w14:textId="77777777" w:rsidR="004A278B" w:rsidRPr="001C7690" w:rsidRDefault="004A278B" w:rsidP="004A278B">
      <w:pPr>
        <w:pStyle w:val="Prrafodelista"/>
        <w:ind w:left="360" w:firstLine="0"/>
        <w:jc w:val="both"/>
        <w:rPr>
          <w:rFonts w:cs="Times New Roman"/>
          <w:szCs w:val="24"/>
          <w:lang w:val="es-CO"/>
        </w:rPr>
      </w:pPr>
    </w:p>
    <w:p w14:paraId="107A2981" w14:textId="77777777" w:rsidR="004A278B" w:rsidRPr="001C7690" w:rsidRDefault="004A278B" w:rsidP="004A278B">
      <w:pPr>
        <w:pStyle w:val="Prrafodelista"/>
        <w:ind w:left="360" w:firstLine="0"/>
        <w:jc w:val="both"/>
        <w:rPr>
          <w:rFonts w:cs="Times New Roman"/>
          <w:szCs w:val="24"/>
          <w:lang w:val="es-CO"/>
        </w:rPr>
      </w:pPr>
    </w:p>
    <w:p w14:paraId="158B5E6D" w14:textId="77777777" w:rsidR="004A278B" w:rsidRPr="001C7690" w:rsidRDefault="004A278B" w:rsidP="004A278B">
      <w:pPr>
        <w:pStyle w:val="Prrafodelista"/>
        <w:ind w:left="360" w:firstLine="0"/>
        <w:jc w:val="both"/>
        <w:rPr>
          <w:rFonts w:cs="Times New Roman"/>
          <w:szCs w:val="24"/>
          <w:lang w:val="es-CO"/>
        </w:rPr>
      </w:pPr>
    </w:p>
    <w:p w14:paraId="1E17BE4A" w14:textId="77777777" w:rsidR="004A278B" w:rsidRPr="001C7690" w:rsidRDefault="004A278B" w:rsidP="004A278B">
      <w:pPr>
        <w:pStyle w:val="Prrafodelista"/>
        <w:ind w:left="360" w:firstLine="0"/>
        <w:jc w:val="both"/>
        <w:rPr>
          <w:rFonts w:cs="Times New Roman"/>
          <w:szCs w:val="24"/>
          <w:lang w:val="es-CO"/>
        </w:rPr>
        <w:sectPr w:rsidR="004A278B" w:rsidRPr="001C7690" w:rsidSect="00527D98">
          <w:pgSz w:w="12242" w:h="15842" w:code="1"/>
          <w:pgMar w:top="1440" w:right="1440" w:bottom="1440" w:left="1440" w:header="709" w:footer="709" w:gutter="0"/>
          <w:pgNumType w:start="7"/>
          <w:cols w:space="708"/>
          <w:docGrid w:linePitch="360"/>
        </w:sectPr>
      </w:pPr>
    </w:p>
    <w:p w14:paraId="23C263FD" w14:textId="77777777" w:rsidR="00BF2BB5" w:rsidRPr="001C7690" w:rsidRDefault="00BF2BB5" w:rsidP="00BF2BB5">
      <w:pPr>
        <w:rPr>
          <w:lang w:val="es-CO"/>
        </w:rPr>
        <w:sectPr w:rsidR="00BF2BB5" w:rsidRPr="001C7690" w:rsidSect="004A278B">
          <w:pgSz w:w="15842" w:h="12242" w:orient="landscape" w:code="1"/>
          <w:pgMar w:top="1440" w:right="1440" w:bottom="1440" w:left="1440" w:header="709" w:footer="709" w:gutter="0"/>
          <w:pgNumType w:start="7"/>
          <w:cols w:space="708"/>
          <w:docGrid w:linePitch="360"/>
        </w:sectPr>
      </w:pPr>
    </w:p>
    <w:p w14:paraId="0F5ADCC8" w14:textId="77777777" w:rsidR="00952F4E" w:rsidRPr="00952F4E" w:rsidRDefault="00952F4E" w:rsidP="000E403B">
      <w:pPr>
        <w:ind w:firstLine="0"/>
        <w:rPr>
          <w:lang w:val="es-CO"/>
        </w:rPr>
      </w:pPr>
    </w:p>
    <w:p w14:paraId="3A99BC09" w14:textId="460C7596" w:rsidR="00F67A76" w:rsidRPr="001C7690" w:rsidRDefault="00F67A76" w:rsidP="00F67A76">
      <w:pPr>
        <w:rPr>
          <w:lang w:val="es-CO"/>
        </w:rPr>
      </w:pPr>
    </w:p>
    <w:sectPr w:rsidR="00F67A76" w:rsidRPr="001C7690" w:rsidSect="004A278B">
      <w:pgSz w:w="12242" w:h="15842" w:code="1"/>
      <w:pgMar w:top="1440" w:right="1440" w:bottom="1440" w:left="1440"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B3857" w14:textId="77777777" w:rsidR="00F71B3A" w:rsidRDefault="00F71B3A" w:rsidP="00501BF5">
      <w:pPr>
        <w:spacing w:line="240" w:lineRule="auto"/>
      </w:pPr>
      <w:r>
        <w:separator/>
      </w:r>
    </w:p>
  </w:endnote>
  <w:endnote w:type="continuationSeparator" w:id="0">
    <w:p w14:paraId="709C6AB8" w14:textId="77777777" w:rsidR="00F71B3A" w:rsidRDefault="00F71B3A" w:rsidP="00501BF5">
      <w:pPr>
        <w:spacing w:line="240" w:lineRule="auto"/>
      </w:pPr>
      <w:r>
        <w:continuationSeparator/>
      </w:r>
    </w:p>
  </w:endnote>
  <w:endnote w:type="continuationNotice" w:id="1">
    <w:p w14:paraId="7805D23E" w14:textId="77777777" w:rsidR="00F71B3A" w:rsidRDefault="00F71B3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5D7E7" w14:textId="77777777" w:rsidR="009C091E" w:rsidRDefault="009C091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1D007" w14:textId="77777777" w:rsidR="009C091E" w:rsidRDefault="009C091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C3B02" w14:textId="77777777" w:rsidR="009C091E" w:rsidRDefault="009C09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2D7DD" w14:textId="77777777" w:rsidR="00F71B3A" w:rsidRDefault="00F71B3A" w:rsidP="00501BF5">
      <w:pPr>
        <w:spacing w:line="240" w:lineRule="auto"/>
      </w:pPr>
      <w:r>
        <w:separator/>
      </w:r>
    </w:p>
  </w:footnote>
  <w:footnote w:type="continuationSeparator" w:id="0">
    <w:p w14:paraId="6CBB2C2F" w14:textId="77777777" w:rsidR="00F71B3A" w:rsidRDefault="00F71B3A" w:rsidP="00501BF5">
      <w:pPr>
        <w:spacing w:line="240" w:lineRule="auto"/>
      </w:pPr>
      <w:r>
        <w:continuationSeparator/>
      </w:r>
    </w:p>
  </w:footnote>
  <w:footnote w:type="continuationNotice" w:id="1">
    <w:p w14:paraId="4ACF7EDB" w14:textId="77777777" w:rsidR="00F71B3A" w:rsidRDefault="00F71B3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0C9E4" w14:textId="77777777" w:rsidR="009C091E" w:rsidRDefault="009C091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2F317" w14:textId="2EA9E2F3" w:rsidR="00EE2728" w:rsidRDefault="00CE3DB5" w:rsidP="00EE2728">
    <w:pPr>
      <w:pStyle w:val="Encabezado"/>
      <w:jc w:val="right"/>
    </w:pPr>
    <w:r>
      <w:fldChar w:fldCharType="begin"/>
    </w:r>
    <w:r>
      <w:instrText>PAGE   \* MERGEFORMAT</w:instrText>
    </w:r>
    <w:r>
      <w:fldChar w:fldCharType="separate"/>
    </w:r>
    <w:r>
      <w:rPr>
        <w:lang w:val="es-ES"/>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B9458" w14:textId="77777777" w:rsidR="009C091E" w:rsidRDefault="009C091E">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66903" w14:textId="1DE402DE" w:rsidR="00221293" w:rsidRDefault="00221293">
    <w:pPr>
      <w:pStyle w:val="Encabezado"/>
      <w:jc w:val="right"/>
    </w:pPr>
  </w:p>
  <w:p w14:paraId="5AE79BE3" w14:textId="77777777" w:rsidR="00CF073F" w:rsidRDefault="00CF073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4ABF"/>
    <w:multiLevelType w:val="hybridMultilevel"/>
    <w:tmpl w:val="754ED4C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3B84F11"/>
    <w:multiLevelType w:val="hybridMultilevel"/>
    <w:tmpl w:val="F168E5DC"/>
    <w:lvl w:ilvl="0" w:tplc="ABA8F104">
      <w:numFmt w:val="bullet"/>
      <w:lvlText w:val=""/>
      <w:lvlJc w:val="left"/>
      <w:pPr>
        <w:ind w:left="1069" w:hanging="360"/>
      </w:pPr>
      <w:rPr>
        <w:rFonts w:ascii="Times New Roman" w:eastAsiaTheme="minorHAnsi" w:hAnsi="Times New Roman" w:cs="Times New Roman"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 w15:restartNumberingAfterBreak="0">
    <w:nsid w:val="08C17B44"/>
    <w:multiLevelType w:val="multilevel"/>
    <w:tmpl w:val="42C6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6632B"/>
    <w:multiLevelType w:val="multilevel"/>
    <w:tmpl w:val="55CA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3E479A"/>
    <w:multiLevelType w:val="hybridMultilevel"/>
    <w:tmpl w:val="55BA41C0"/>
    <w:lvl w:ilvl="0" w:tplc="68726D96">
      <w:start w:val="1"/>
      <w:numFmt w:val="decimal"/>
      <w:lvlText w:val="%1."/>
      <w:lvlJc w:val="left"/>
      <w:pPr>
        <w:tabs>
          <w:tab w:val="num" w:pos="720"/>
        </w:tabs>
        <w:ind w:left="720" w:hanging="720"/>
      </w:pPr>
    </w:lvl>
    <w:lvl w:ilvl="1" w:tplc="930CC650">
      <w:start w:val="1"/>
      <w:numFmt w:val="decimal"/>
      <w:lvlText w:val="%2."/>
      <w:lvlJc w:val="left"/>
      <w:pPr>
        <w:tabs>
          <w:tab w:val="num" w:pos="1440"/>
        </w:tabs>
        <w:ind w:left="1440" w:hanging="720"/>
      </w:pPr>
    </w:lvl>
    <w:lvl w:ilvl="2" w:tplc="9B3855D4">
      <w:start w:val="1"/>
      <w:numFmt w:val="decimal"/>
      <w:lvlText w:val="%3."/>
      <w:lvlJc w:val="left"/>
      <w:pPr>
        <w:tabs>
          <w:tab w:val="num" w:pos="2160"/>
        </w:tabs>
        <w:ind w:left="2160" w:hanging="720"/>
      </w:pPr>
    </w:lvl>
    <w:lvl w:ilvl="3" w:tplc="0838B35C">
      <w:start w:val="1"/>
      <w:numFmt w:val="decimal"/>
      <w:lvlText w:val="%4."/>
      <w:lvlJc w:val="left"/>
      <w:pPr>
        <w:tabs>
          <w:tab w:val="num" w:pos="2880"/>
        </w:tabs>
        <w:ind w:left="2880" w:hanging="720"/>
      </w:pPr>
    </w:lvl>
    <w:lvl w:ilvl="4" w:tplc="84A2AFCC">
      <w:start w:val="1"/>
      <w:numFmt w:val="decimal"/>
      <w:lvlText w:val="%5."/>
      <w:lvlJc w:val="left"/>
      <w:pPr>
        <w:tabs>
          <w:tab w:val="num" w:pos="3600"/>
        </w:tabs>
        <w:ind w:left="3600" w:hanging="720"/>
      </w:pPr>
    </w:lvl>
    <w:lvl w:ilvl="5" w:tplc="BF863030">
      <w:start w:val="1"/>
      <w:numFmt w:val="decimal"/>
      <w:lvlText w:val="%6."/>
      <w:lvlJc w:val="left"/>
      <w:pPr>
        <w:tabs>
          <w:tab w:val="num" w:pos="4320"/>
        </w:tabs>
        <w:ind w:left="4320" w:hanging="720"/>
      </w:pPr>
    </w:lvl>
    <w:lvl w:ilvl="6" w:tplc="12F24DDC">
      <w:start w:val="1"/>
      <w:numFmt w:val="decimal"/>
      <w:lvlText w:val="%7."/>
      <w:lvlJc w:val="left"/>
      <w:pPr>
        <w:tabs>
          <w:tab w:val="num" w:pos="5040"/>
        </w:tabs>
        <w:ind w:left="5040" w:hanging="720"/>
      </w:pPr>
    </w:lvl>
    <w:lvl w:ilvl="7" w:tplc="7C0A28BC">
      <w:start w:val="1"/>
      <w:numFmt w:val="decimal"/>
      <w:lvlText w:val="%8."/>
      <w:lvlJc w:val="left"/>
      <w:pPr>
        <w:tabs>
          <w:tab w:val="num" w:pos="5760"/>
        </w:tabs>
        <w:ind w:left="5760" w:hanging="720"/>
      </w:pPr>
    </w:lvl>
    <w:lvl w:ilvl="8" w:tplc="084CC820">
      <w:start w:val="1"/>
      <w:numFmt w:val="decimal"/>
      <w:lvlText w:val="%9."/>
      <w:lvlJc w:val="left"/>
      <w:pPr>
        <w:tabs>
          <w:tab w:val="num" w:pos="6480"/>
        </w:tabs>
        <w:ind w:left="6480" w:hanging="720"/>
      </w:pPr>
    </w:lvl>
  </w:abstractNum>
  <w:abstractNum w:abstractNumId="5" w15:restartNumberingAfterBreak="0">
    <w:nsid w:val="3BF445A6"/>
    <w:multiLevelType w:val="hybridMultilevel"/>
    <w:tmpl w:val="2E2E0130"/>
    <w:lvl w:ilvl="0" w:tplc="B04ABD20">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60C40FF"/>
    <w:multiLevelType w:val="hybridMultilevel"/>
    <w:tmpl w:val="7B4A2E54"/>
    <w:lvl w:ilvl="0" w:tplc="B04ABD20">
      <w:numFmt w:val="bullet"/>
      <w:lvlText w:val="-"/>
      <w:lvlJc w:val="left"/>
      <w:pPr>
        <w:ind w:left="1429" w:hanging="360"/>
      </w:pPr>
      <w:rPr>
        <w:rFonts w:ascii="Times New Roman" w:eastAsiaTheme="minorHAnsi" w:hAnsi="Times New Roman" w:cs="Times New Roman"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6FFD18DE"/>
    <w:multiLevelType w:val="multilevel"/>
    <w:tmpl w:val="AA02A842"/>
    <w:lvl w:ilvl="0">
      <w:start w:val="1"/>
      <w:numFmt w:val="decimal"/>
      <w:pStyle w:val="Ttulo1"/>
      <w:lvlText w:val="%1."/>
      <w:lvlJc w:val="left"/>
      <w:pPr>
        <w:ind w:left="5111" w:hanging="432"/>
      </w:pPr>
      <w:rPr>
        <w:rFonts w:hint="default"/>
        <w:color w:val="FFFFFF" w:themeColor="background1"/>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1588" w:hanging="868"/>
      </w:pPr>
      <w:rPr>
        <w:rFonts w:hint="default"/>
      </w:rPr>
    </w:lvl>
    <w:lvl w:ilvl="4">
      <w:start w:val="1"/>
      <w:numFmt w:val="decimal"/>
      <w:pStyle w:val="Ttulo5"/>
      <w:lvlText w:val="%1.%2.%3.%4.%5."/>
      <w:lvlJc w:val="left"/>
      <w:pPr>
        <w:ind w:left="1758" w:hanging="103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77610D13"/>
    <w:multiLevelType w:val="hybridMultilevel"/>
    <w:tmpl w:val="A31CDE94"/>
    <w:lvl w:ilvl="0" w:tplc="3C144DBE">
      <w:start w:val="1"/>
      <w:numFmt w:val="decimal"/>
      <w:lvlText w:val="%1.1.1"/>
      <w:lvlJc w:val="left"/>
      <w:pPr>
        <w:ind w:left="1004" w:hanging="360"/>
      </w:pPr>
      <w:rPr>
        <w:rFonts w:hint="default"/>
      </w:r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9" w15:restartNumberingAfterBreak="0">
    <w:nsid w:val="77A369D5"/>
    <w:multiLevelType w:val="hybridMultilevel"/>
    <w:tmpl w:val="E1C62DD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7972656C"/>
    <w:multiLevelType w:val="hybridMultilevel"/>
    <w:tmpl w:val="403003E8"/>
    <w:lvl w:ilvl="0" w:tplc="9072E942">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7C982F4F"/>
    <w:multiLevelType w:val="hybridMultilevel"/>
    <w:tmpl w:val="718224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166866987">
    <w:abstractNumId w:val="8"/>
  </w:num>
  <w:num w:numId="2" w16cid:durableId="226192639">
    <w:abstractNumId w:val="8"/>
  </w:num>
  <w:num w:numId="3" w16cid:durableId="1759523343">
    <w:abstractNumId w:val="4"/>
  </w:num>
  <w:num w:numId="4" w16cid:durableId="777526369">
    <w:abstractNumId w:val="7"/>
  </w:num>
  <w:num w:numId="5" w16cid:durableId="1993026555">
    <w:abstractNumId w:val="5"/>
  </w:num>
  <w:num w:numId="6" w16cid:durableId="1217010856">
    <w:abstractNumId w:val="10"/>
  </w:num>
  <w:num w:numId="7" w16cid:durableId="805120230">
    <w:abstractNumId w:val="0"/>
  </w:num>
  <w:num w:numId="8" w16cid:durableId="1241409002">
    <w:abstractNumId w:val="9"/>
  </w:num>
  <w:num w:numId="9" w16cid:durableId="1145199445">
    <w:abstractNumId w:val="3"/>
  </w:num>
  <w:num w:numId="10" w16cid:durableId="871768298">
    <w:abstractNumId w:val="2"/>
  </w:num>
  <w:num w:numId="11" w16cid:durableId="217087420">
    <w:abstractNumId w:val="6"/>
  </w:num>
  <w:num w:numId="12" w16cid:durableId="1896968079">
    <w:abstractNumId w:val="1"/>
  </w:num>
  <w:num w:numId="13" w16cid:durableId="20733864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3A2"/>
    <w:rsid w:val="00003227"/>
    <w:rsid w:val="00007FA3"/>
    <w:rsid w:val="00010AB7"/>
    <w:rsid w:val="00013552"/>
    <w:rsid w:val="00013FA1"/>
    <w:rsid w:val="000163B1"/>
    <w:rsid w:val="00022470"/>
    <w:rsid w:val="000269C7"/>
    <w:rsid w:val="000270A9"/>
    <w:rsid w:val="00031F73"/>
    <w:rsid w:val="000430AE"/>
    <w:rsid w:val="000456D3"/>
    <w:rsid w:val="000459E2"/>
    <w:rsid w:val="00047A92"/>
    <w:rsid w:val="0005132D"/>
    <w:rsid w:val="000537FB"/>
    <w:rsid w:val="00055DF5"/>
    <w:rsid w:val="000561E0"/>
    <w:rsid w:val="00056897"/>
    <w:rsid w:val="00061013"/>
    <w:rsid w:val="000611FE"/>
    <w:rsid w:val="000622C4"/>
    <w:rsid w:val="00067618"/>
    <w:rsid w:val="000677C4"/>
    <w:rsid w:val="000726A5"/>
    <w:rsid w:val="00080FED"/>
    <w:rsid w:val="00081351"/>
    <w:rsid w:val="00082B68"/>
    <w:rsid w:val="00084716"/>
    <w:rsid w:val="00096682"/>
    <w:rsid w:val="000A1294"/>
    <w:rsid w:val="000A5CC2"/>
    <w:rsid w:val="000A5D0B"/>
    <w:rsid w:val="000A767B"/>
    <w:rsid w:val="000B1AA3"/>
    <w:rsid w:val="000B1BE7"/>
    <w:rsid w:val="000B2E86"/>
    <w:rsid w:val="000B7C07"/>
    <w:rsid w:val="000C05DD"/>
    <w:rsid w:val="000C1F7F"/>
    <w:rsid w:val="000C216B"/>
    <w:rsid w:val="000C356C"/>
    <w:rsid w:val="000C62E8"/>
    <w:rsid w:val="000C7E3C"/>
    <w:rsid w:val="000D115B"/>
    <w:rsid w:val="000D4634"/>
    <w:rsid w:val="000D48AE"/>
    <w:rsid w:val="000E403B"/>
    <w:rsid w:val="000E5470"/>
    <w:rsid w:val="000E65BF"/>
    <w:rsid w:val="000F00FF"/>
    <w:rsid w:val="000F5523"/>
    <w:rsid w:val="000F7B21"/>
    <w:rsid w:val="00101C3B"/>
    <w:rsid w:val="00107A7B"/>
    <w:rsid w:val="001100BD"/>
    <w:rsid w:val="001119C8"/>
    <w:rsid w:val="00121777"/>
    <w:rsid w:val="0012278F"/>
    <w:rsid w:val="0012425B"/>
    <w:rsid w:val="00124280"/>
    <w:rsid w:val="001256EC"/>
    <w:rsid w:val="00125934"/>
    <w:rsid w:val="00125A82"/>
    <w:rsid w:val="0013146F"/>
    <w:rsid w:val="0013229C"/>
    <w:rsid w:val="001335C0"/>
    <w:rsid w:val="0013507A"/>
    <w:rsid w:val="001351C5"/>
    <w:rsid w:val="001377A6"/>
    <w:rsid w:val="00140740"/>
    <w:rsid w:val="001437FA"/>
    <w:rsid w:val="001460A5"/>
    <w:rsid w:val="00147794"/>
    <w:rsid w:val="001532B6"/>
    <w:rsid w:val="00155811"/>
    <w:rsid w:val="00157EC1"/>
    <w:rsid w:val="00170B06"/>
    <w:rsid w:val="001715F7"/>
    <w:rsid w:val="00177D34"/>
    <w:rsid w:val="001802F7"/>
    <w:rsid w:val="001860C0"/>
    <w:rsid w:val="001873C3"/>
    <w:rsid w:val="0019431F"/>
    <w:rsid w:val="00196D18"/>
    <w:rsid w:val="001A0729"/>
    <w:rsid w:val="001A1376"/>
    <w:rsid w:val="001A1608"/>
    <w:rsid w:val="001A1CD8"/>
    <w:rsid w:val="001A3B51"/>
    <w:rsid w:val="001A3C76"/>
    <w:rsid w:val="001A48E0"/>
    <w:rsid w:val="001A4EF8"/>
    <w:rsid w:val="001B17E7"/>
    <w:rsid w:val="001B24AE"/>
    <w:rsid w:val="001B5ED8"/>
    <w:rsid w:val="001B6294"/>
    <w:rsid w:val="001B77AB"/>
    <w:rsid w:val="001B78D1"/>
    <w:rsid w:val="001B7A22"/>
    <w:rsid w:val="001B7C6D"/>
    <w:rsid w:val="001C6138"/>
    <w:rsid w:val="001C68DF"/>
    <w:rsid w:val="001C7690"/>
    <w:rsid w:val="001C7F30"/>
    <w:rsid w:val="001D06C5"/>
    <w:rsid w:val="001D152C"/>
    <w:rsid w:val="001D2313"/>
    <w:rsid w:val="001D7089"/>
    <w:rsid w:val="001E1870"/>
    <w:rsid w:val="001E3F24"/>
    <w:rsid w:val="001F2A5D"/>
    <w:rsid w:val="001F4C08"/>
    <w:rsid w:val="001F53C8"/>
    <w:rsid w:val="001F779D"/>
    <w:rsid w:val="001F7A87"/>
    <w:rsid w:val="00211660"/>
    <w:rsid w:val="00216F98"/>
    <w:rsid w:val="00221293"/>
    <w:rsid w:val="002214F4"/>
    <w:rsid w:val="00224689"/>
    <w:rsid w:val="002249FE"/>
    <w:rsid w:val="002451D1"/>
    <w:rsid w:val="00252E67"/>
    <w:rsid w:val="002538FA"/>
    <w:rsid w:val="002557F0"/>
    <w:rsid w:val="00260153"/>
    <w:rsid w:val="00260FD8"/>
    <w:rsid w:val="00260FF6"/>
    <w:rsid w:val="00262D4F"/>
    <w:rsid w:val="00266A90"/>
    <w:rsid w:val="00277546"/>
    <w:rsid w:val="002805AF"/>
    <w:rsid w:val="0028311A"/>
    <w:rsid w:val="00285EE4"/>
    <w:rsid w:val="0029224B"/>
    <w:rsid w:val="00292DE1"/>
    <w:rsid w:val="002A0FD5"/>
    <w:rsid w:val="002A690A"/>
    <w:rsid w:val="002A71C4"/>
    <w:rsid w:val="002A7487"/>
    <w:rsid w:val="002B46E3"/>
    <w:rsid w:val="002B589F"/>
    <w:rsid w:val="002C3157"/>
    <w:rsid w:val="002C655A"/>
    <w:rsid w:val="002C6AFF"/>
    <w:rsid w:val="002D2F02"/>
    <w:rsid w:val="002D6ADC"/>
    <w:rsid w:val="002D6E31"/>
    <w:rsid w:val="002E006C"/>
    <w:rsid w:val="002E1DB6"/>
    <w:rsid w:val="002E4B5B"/>
    <w:rsid w:val="002E5ED5"/>
    <w:rsid w:val="002F1F28"/>
    <w:rsid w:val="002F298E"/>
    <w:rsid w:val="002F2BEA"/>
    <w:rsid w:val="002F457B"/>
    <w:rsid w:val="002F4830"/>
    <w:rsid w:val="002F4B32"/>
    <w:rsid w:val="002F647E"/>
    <w:rsid w:val="00300B27"/>
    <w:rsid w:val="0030331A"/>
    <w:rsid w:val="00305DC1"/>
    <w:rsid w:val="00311ACC"/>
    <w:rsid w:val="00315324"/>
    <w:rsid w:val="00316A4F"/>
    <w:rsid w:val="003172B8"/>
    <w:rsid w:val="00320F85"/>
    <w:rsid w:val="003243BA"/>
    <w:rsid w:val="003248E8"/>
    <w:rsid w:val="00325A45"/>
    <w:rsid w:val="00331219"/>
    <w:rsid w:val="003313AA"/>
    <w:rsid w:val="003330E7"/>
    <w:rsid w:val="0033598B"/>
    <w:rsid w:val="00335B0A"/>
    <w:rsid w:val="00341834"/>
    <w:rsid w:val="00342AAA"/>
    <w:rsid w:val="00343C04"/>
    <w:rsid w:val="003465C8"/>
    <w:rsid w:val="00353852"/>
    <w:rsid w:val="00353D59"/>
    <w:rsid w:val="00357289"/>
    <w:rsid w:val="003662D5"/>
    <w:rsid w:val="00371675"/>
    <w:rsid w:val="003716C7"/>
    <w:rsid w:val="00375F49"/>
    <w:rsid w:val="003934C6"/>
    <w:rsid w:val="003975C4"/>
    <w:rsid w:val="003A32DC"/>
    <w:rsid w:val="003A3634"/>
    <w:rsid w:val="003A4466"/>
    <w:rsid w:val="003A5581"/>
    <w:rsid w:val="003A7913"/>
    <w:rsid w:val="003B23EA"/>
    <w:rsid w:val="003D1D97"/>
    <w:rsid w:val="003D2027"/>
    <w:rsid w:val="003D552C"/>
    <w:rsid w:val="003D5BDD"/>
    <w:rsid w:val="003E0BA7"/>
    <w:rsid w:val="003E0F07"/>
    <w:rsid w:val="003E4AD0"/>
    <w:rsid w:val="003E5351"/>
    <w:rsid w:val="003F0570"/>
    <w:rsid w:val="003F130F"/>
    <w:rsid w:val="003F620D"/>
    <w:rsid w:val="00400955"/>
    <w:rsid w:val="00401492"/>
    <w:rsid w:val="00402A23"/>
    <w:rsid w:val="00411094"/>
    <w:rsid w:val="00417285"/>
    <w:rsid w:val="00421605"/>
    <w:rsid w:val="004316AB"/>
    <w:rsid w:val="00432D71"/>
    <w:rsid w:val="00433704"/>
    <w:rsid w:val="00434C7D"/>
    <w:rsid w:val="00437A20"/>
    <w:rsid w:val="0044266E"/>
    <w:rsid w:val="00442D79"/>
    <w:rsid w:val="00446299"/>
    <w:rsid w:val="004515E8"/>
    <w:rsid w:val="0045366D"/>
    <w:rsid w:val="00454762"/>
    <w:rsid w:val="00463CBE"/>
    <w:rsid w:val="00467D2D"/>
    <w:rsid w:val="0047309D"/>
    <w:rsid w:val="004738AA"/>
    <w:rsid w:val="00474198"/>
    <w:rsid w:val="00476574"/>
    <w:rsid w:val="00481345"/>
    <w:rsid w:val="00483556"/>
    <w:rsid w:val="004851A8"/>
    <w:rsid w:val="0048622B"/>
    <w:rsid w:val="00496ECB"/>
    <w:rsid w:val="00497F49"/>
    <w:rsid w:val="004A278B"/>
    <w:rsid w:val="004A4482"/>
    <w:rsid w:val="004A6F27"/>
    <w:rsid w:val="004A764A"/>
    <w:rsid w:val="004A7F81"/>
    <w:rsid w:val="004B784E"/>
    <w:rsid w:val="004C73FD"/>
    <w:rsid w:val="004D02E9"/>
    <w:rsid w:val="004D1F15"/>
    <w:rsid w:val="004D3CBC"/>
    <w:rsid w:val="004D4DC6"/>
    <w:rsid w:val="004D57AC"/>
    <w:rsid w:val="004E0F47"/>
    <w:rsid w:val="004F5CA1"/>
    <w:rsid w:val="00501BF5"/>
    <w:rsid w:val="00511A4B"/>
    <w:rsid w:val="005139B7"/>
    <w:rsid w:val="00515BEB"/>
    <w:rsid w:val="0052552B"/>
    <w:rsid w:val="00527D98"/>
    <w:rsid w:val="00530379"/>
    <w:rsid w:val="005303DE"/>
    <w:rsid w:val="005337C8"/>
    <w:rsid w:val="0054223B"/>
    <w:rsid w:val="0054321E"/>
    <w:rsid w:val="005438E6"/>
    <w:rsid w:val="0054620B"/>
    <w:rsid w:val="00553F1E"/>
    <w:rsid w:val="0056072F"/>
    <w:rsid w:val="005623CC"/>
    <w:rsid w:val="00562A2C"/>
    <w:rsid w:val="005637B9"/>
    <w:rsid w:val="00565BBF"/>
    <w:rsid w:val="005661D2"/>
    <w:rsid w:val="005672CA"/>
    <w:rsid w:val="00572847"/>
    <w:rsid w:val="0058339C"/>
    <w:rsid w:val="005836E6"/>
    <w:rsid w:val="00586650"/>
    <w:rsid w:val="00587C6B"/>
    <w:rsid w:val="005910B2"/>
    <w:rsid w:val="00591CF3"/>
    <w:rsid w:val="005930D2"/>
    <w:rsid w:val="0059462A"/>
    <w:rsid w:val="005951D7"/>
    <w:rsid w:val="005A1274"/>
    <w:rsid w:val="005A267C"/>
    <w:rsid w:val="005A3BDD"/>
    <w:rsid w:val="005A7396"/>
    <w:rsid w:val="005A7E97"/>
    <w:rsid w:val="005B313C"/>
    <w:rsid w:val="005B4A46"/>
    <w:rsid w:val="005C01E0"/>
    <w:rsid w:val="005C13C5"/>
    <w:rsid w:val="005C15A1"/>
    <w:rsid w:val="005C1732"/>
    <w:rsid w:val="005C1ACF"/>
    <w:rsid w:val="005C403C"/>
    <w:rsid w:val="005C4A6B"/>
    <w:rsid w:val="005D3964"/>
    <w:rsid w:val="005D4FE6"/>
    <w:rsid w:val="005E2DCD"/>
    <w:rsid w:val="005F2847"/>
    <w:rsid w:val="00601A49"/>
    <w:rsid w:val="00602BB4"/>
    <w:rsid w:val="00604503"/>
    <w:rsid w:val="006066AE"/>
    <w:rsid w:val="00607C15"/>
    <w:rsid w:val="0061607C"/>
    <w:rsid w:val="006164C2"/>
    <w:rsid w:val="006207D2"/>
    <w:rsid w:val="00630B2D"/>
    <w:rsid w:val="00630D9E"/>
    <w:rsid w:val="006314EC"/>
    <w:rsid w:val="0063154F"/>
    <w:rsid w:val="00640BA6"/>
    <w:rsid w:val="00642F49"/>
    <w:rsid w:val="006464A6"/>
    <w:rsid w:val="006505D8"/>
    <w:rsid w:val="006510EF"/>
    <w:rsid w:val="00657064"/>
    <w:rsid w:val="006630E4"/>
    <w:rsid w:val="0066328B"/>
    <w:rsid w:val="00663A68"/>
    <w:rsid w:val="00664E71"/>
    <w:rsid w:val="00671233"/>
    <w:rsid w:val="00677D96"/>
    <w:rsid w:val="0068227F"/>
    <w:rsid w:val="0069006B"/>
    <w:rsid w:val="006909EA"/>
    <w:rsid w:val="00692812"/>
    <w:rsid w:val="00695915"/>
    <w:rsid w:val="00696745"/>
    <w:rsid w:val="006A0EB3"/>
    <w:rsid w:val="006A18B7"/>
    <w:rsid w:val="006A1C3D"/>
    <w:rsid w:val="006A653F"/>
    <w:rsid w:val="006B6F39"/>
    <w:rsid w:val="006C2267"/>
    <w:rsid w:val="006C2E70"/>
    <w:rsid w:val="006C450A"/>
    <w:rsid w:val="006C74FC"/>
    <w:rsid w:val="006D27C4"/>
    <w:rsid w:val="006D37DF"/>
    <w:rsid w:val="006D4A7B"/>
    <w:rsid w:val="006D4CFD"/>
    <w:rsid w:val="006D688A"/>
    <w:rsid w:val="006D6B51"/>
    <w:rsid w:val="006E0176"/>
    <w:rsid w:val="006E04F8"/>
    <w:rsid w:val="006E1BD5"/>
    <w:rsid w:val="006E3999"/>
    <w:rsid w:val="006E7527"/>
    <w:rsid w:val="006F2E5C"/>
    <w:rsid w:val="00702A62"/>
    <w:rsid w:val="0070308A"/>
    <w:rsid w:val="007031E4"/>
    <w:rsid w:val="007161FE"/>
    <w:rsid w:val="00716327"/>
    <w:rsid w:val="0071726B"/>
    <w:rsid w:val="007174B1"/>
    <w:rsid w:val="00721AD1"/>
    <w:rsid w:val="00721AF3"/>
    <w:rsid w:val="0072511C"/>
    <w:rsid w:val="00734B33"/>
    <w:rsid w:val="007406D6"/>
    <w:rsid w:val="00742DBF"/>
    <w:rsid w:val="00750BE1"/>
    <w:rsid w:val="0075755C"/>
    <w:rsid w:val="00763785"/>
    <w:rsid w:val="007656BA"/>
    <w:rsid w:val="00771C3C"/>
    <w:rsid w:val="00773298"/>
    <w:rsid w:val="00776F45"/>
    <w:rsid w:val="00780462"/>
    <w:rsid w:val="0078130B"/>
    <w:rsid w:val="007831C1"/>
    <w:rsid w:val="00786C4B"/>
    <w:rsid w:val="00792F29"/>
    <w:rsid w:val="00793CDB"/>
    <w:rsid w:val="007A0DBA"/>
    <w:rsid w:val="007A1AA1"/>
    <w:rsid w:val="007A3F1D"/>
    <w:rsid w:val="007A68ED"/>
    <w:rsid w:val="007B6449"/>
    <w:rsid w:val="007C3F2D"/>
    <w:rsid w:val="007C44DE"/>
    <w:rsid w:val="007C5253"/>
    <w:rsid w:val="007C69FC"/>
    <w:rsid w:val="007C73DE"/>
    <w:rsid w:val="007D188F"/>
    <w:rsid w:val="007D4B80"/>
    <w:rsid w:val="007D530B"/>
    <w:rsid w:val="007D69C0"/>
    <w:rsid w:val="007D6F8B"/>
    <w:rsid w:val="007D76E8"/>
    <w:rsid w:val="007D7C9C"/>
    <w:rsid w:val="007E0DA1"/>
    <w:rsid w:val="007E414F"/>
    <w:rsid w:val="007E7380"/>
    <w:rsid w:val="007F0999"/>
    <w:rsid w:val="007F1A0A"/>
    <w:rsid w:val="007F3E58"/>
    <w:rsid w:val="007F6266"/>
    <w:rsid w:val="008004C5"/>
    <w:rsid w:val="00803C1D"/>
    <w:rsid w:val="00805A36"/>
    <w:rsid w:val="0081389A"/>
    <w:rsid w:val="00820E27"/>
    <w:rsid w:val="00831114"/>
    <w:rsid w:val="00831B3B"/>
    <w:rsid w:val="008353AB"/>
    <w:rsid w:val="008539A0"/>
    <w:rsid w:val="00854C1B"/>
    <w:rsid w:val="00855C73"/>
    <w:rsid w:val="0086078E"/>
    <w:rsid w:val="0086183C"/>
    <w:rsid w:val="00863720"/>
    <w:rsid w:val="00864569"/>
    <w:rsid w:val="00872C83"/>
    <w:rsid w:val="00873680"/>
    <w:rsid w:val="00873D17"/>
    <w:rsid w:val="00880DF4"/>
    <w:rsid w:val="0088481C"/>
    <w:rsid w:val="00890CFA"/>
    <w:rsid w:val="00891B8E"/>
    <w:rsid w:val="008967EF"/>
    <w:rsid w:val="008A61F5"/>
    <w:rsid w:val="008A7FE6"/>
    <w:rsid w:val="008C62B9"/>
    <w:rsid w:val="008C799D"/>
    <w:rsid w:val="008D2119"/>
    <w:rsid w:val="008D32A8"/>
    <w:rsid w:val="008D369A"/>
    <w:rsid w:val="008D69B1"/>
    <w:rsid w:val="00900B5B"/>
    <w:rsid w:val="0090675F"/>
    <w:rsid w:val="00910EC8"/>
    <w:rsid w:val="00920C20"/>
    <w:rsid w:val="00922DEC"/>
    <w:rsid w:val="00926FDF"/>
    <w:rsid w:val="00930FD3"/>
    <w:rsid w:val="00933BCB"/>
    <w:rsid w:val="00935298"/>
    <w:rsid w:val="00942B0A"/>
    <w:rsid w:val="00942E5E"/>
    <w:rsid w:val="009445C8"/>
    <w:rsid w:val="00946152"/>
    <w:rsid w:val="00946513"/>
    <w:rsid w:val="009526DA"/>
    <w:rsid w:val="00952F02"/>
    <w:rsid w:val="00952F4E"/>
    <w:rsid w:val="009548C5"/>
    <w:rsid w:val="00956538"/>
    <w:rsid w:val="00956C67"/>
    <w:rsid w:val="00957120"/>
    <w:rsid w:val="0095772D"/>
    <w:rsid w:val="00960146"/>
    <w:rsid w:val="00962109"/>
    <w:rsid w:val="00972CF4"/>
    <w:rsid w:val="00974A92"/>
    <w:rsid w:val="0097513A"/>
    <w:rsid w:val="00990E0E"/>
    <w:rsid w:val="00990F63"/>
    <w:rsid w:val="00993F2B"/>
    <w:rsid w:val="009940CA"/>
    <w:rsid w:val="009941A8"/>
    <w:rsid w:val="00997D80"/>
    <w:rsid w:val="009A0600"/>
    <w:rsid w:val="009A1195"/>
    <w:rsid w:val="009A35B4"/>
    <w:rsid w:val="009A7542"/>
    <w:rsid w:val="009B3276"/>
    <w:rsid w:val="009B597B"/>
    <w:rsid w:val="009B685B"/>
    <w:rsid w:val="009B78B6"/>
    <w:rsid w:val="009C091E"/>
    <w:rsid w:val="009D1C9B"/>
    <w:rsid w:val="009D2488"/>
    <w:rsid w:val="009D302E"/>
    <w:rsid w:val="009D37E8"/>
    <w:rsid w:val="009D3A21"/>
    <w:rsid w:val="009D4C5F"/>
    <w:rsid w:val="009D598D"/>
    <w:rsid w:val="009D67CB"/>
    <w:rsid w:val="009E0CFF"/>
    <w:rsid w:val="009E25CB"/>
    <w:rsid w:val="009E7548"/>
    <w:rsid w:val="009E7597"/>
    <w:rsid w:val="00A03425"/>
    <w:rsid w:val="00A04645"/>
    <w:rsid w:val="00A077BE"/>
    <w:rsid w:val="00A12DDA"/>
    <w:rsid w:val="00A1489C"/>
    <w:rsid w:val="00A14D55"/>
    <w:rsid w:val="00A15280"/>
    <w:rsid w:val="00A279CD"/>
    <w:rsid w:val="00A31E4B"/>
    <w:rsid w:val="00A32342"/>
    <w:rsid w:val="00A3302C"/>
    <w:rsid w:val="00A33ECE"/>
    <w:rsid w:val="00A346D6"/>
    <w:rsid w:val="00A34F01"/>
    <w:rsid w:val="00A35610"/>
    <w:rsid w:val="00A442B8"/>
    <w:rsid w:val="00A456D5"/>
    <w:rsid w:val="00A46034"/>
    <w:rsid w:val="00A46B06"/>
    <w:rsid w:val="00A53AB0"/>
    <w:rsid w:val="00A56A00"/>
    <w:rsid w:val="00A65E68"/>
    <w:rsid w:val="00A71093"/>
    <w:rsid w:val="00A72D18"/>
    <w:rsid w:val="00A75C87"/>
    <w:rsid w:val="00A8139D"/>
    <w:rsid w:val="00A867B0"/>
    <w:rsid w:val="00A921D1"/>
    <w:rsid w:val="00A93608"/>
    <w:rsid w:val="00A96458"/>
    <w:rsid w:val="00A96E7D"/>
    <w:rsid w:val="00AA6EB9"/>
    <w:rsid w:val="00AA711D"/>
    <w:rsid w:val="00AB4DDD"/>
    <w:rsid w:val="00AB70D9"/>
    <w:rsid w:val="00AC48A9"/>
    <w:rsid w:val="00AC4D9C"/>
    <w:rsid w:val="00AD5582"/>
    <w:rsid w:val="00AD5F65"/>
    <w:rsid w:val="00AE13A2"/>
    <w:rsid w:val="00AE4429"/>
    <w:rsid w:val="00AE6177"/>
    <w:rsid w:val="00AF20D1"/>
    <w:rsid w:val="00AF795D"/>
    <w:rsid w:val="00B008C2"/>
    <w:rsid w:val="00B01009"/>
    <w:rsid w:val="00B01163"/>
    <w:rsid w:val="00B02DB9"/>
    <w:rsid w:val="00B07292"/>
    <w:rsid w:val="00B215D0"/>
    <w:rsid w:val="00B238BC"/>
    <w:rsid w:val="00B26F70"/>
    <w:rsid w:val="00B275BD"/>
    <w:rsid w:val="00B3036A"/>
    <w:rsid w:val="00B321C0"/>
    <w:rsid w:val="00B33574"/>
    <w:rsid w:val="00B33985"/>
    <w:rsid w:val="00B36F41"/>
    <w:rsid w:val="00B40854"/>
    <w:rsid w:val="00B54B58"/>
    <w:rsid w:val="00B55F1B"/>
    <w:rsid w:val="00B62F38"/>
    <w:rsid w:val="00B633BB"/>
    <w:rsid w:val="00B6365A"/>
    <w:rsid w:val="00B6499F"/>
    <w:rsid w:val="00B6578C"/>
    <w:rsid w:val="00B719A7"/>
    <w:rsid w:val="00B7387A"/>
    <w:rsid w:val="00B878B0"/>
    <w:rsid w:val="00B90BC2"/>
    <w:rsid w:val="00B91A66"/>
    <w:rsid w:val="00B97971"/>
    <w:rsid w:val="00BA13F2"/>
    <w:rsid w:val="00BA4A19"/>
    <w:rsid w:val="00BA7065"/>
    <w:rsid w:val="00BB0244"/>
    <w:rsid w:val="00BB13BC"/>
    <w:rsid w:val="00BB30AA"/>
    <w:rsid w:val="00BB3EBE"/>
    <w:rsid w:val="00BB4106"/>
    <w:rsid w:val="00BC2FF0"/>
    <w:rsid w:val="00BC5A97"/>
    <w:rsid w:val="00BD0B78"/>
    <w:rsid w:val="00BD46E7"/>
    <w:rsid w:val="00BE1B25"/>
    <w:rsid w:val="00BE4996"/>
    <w:rsid w:val="00BE7CF0"/>
    <w:rsid w:val="00BF2BB5"/>
    <w:rsid w:val="00BF4F7A"/>
    <w:rsid w:val="00BF505A"/>
    <w:rsid w:val="00C003BB"/>
    <w:rsid w:val="00C03D6A"/>
    <w:rsid w:val="00C03F25"/>
    <w:rsid w:val="00C0426C"/>
    <w:rsid w:val="00C22506"/>
    <w:rsid w:val="00C226DB"/>
    <w:rsid w:val="00C2274E"/>
    <w:rsid w:val="00C318EF"/>
    <w:rsid w:val="00C329B0"/>
    <w:rsid w:val="00C33092"/>
    <w:rsid w:val="00C340E7"/>
    <w:rsid w:val="00C36C85"/>
    <w:rsid w:val="00C4160B"/>
    <w:rsid w:val="00C42181"/>
    <w:rsid w:val="00C439F9"/>
    <w:rsid w:val="00C50CBB"/>
    <w:rsid w:val="00C57776"/>
    <w:rsid w:val="00C6135D"/>
    <w:rsid w:val="00C6525D"/>
    <w:rsid w:val="00C71953"/>
    <w:rsid w:val="00C71BB7"/>
    <w:rsid w:val="00C71D66"/>
    <w:rsid w:val="00C7455B"/>
    <w:rsid w:val="00C8144E"/>
    <w:rsid w:val="00C8161D"/>
    <w:rsid w:val="00C82E7E"/>
    <w:rsid w:val="00C83BD2"/>
    <w:rsid w:val="00C8606F"/>
    <w:rsid w:val="00C9124C"/>
    <w:rsid w:val="00C9416E"/>
    <w:rsid w:val="00C94E7E"/>
    <w:rsid w:val="00C95B3C"/>
    <w:rsid w:val="00CA446C"/>
    <w:rsid w:val="00CB29FA"/>
    <w:rsid w:val="00CC081A"/>
    <w:rsid w:val="00CC36B6"/>
    <w:rsid w:val="00CC4BE8"/>
    <w:rsid w:val="00CD3C18"/>
    <w:rsid w:val="00CD4E4E"/>
    <w:rsid w:val="00CD6EDA"/>
    <w:rsid w:val="00CD77F4"/>
    <w:rsid w:val="00CE0747"/>
    <w:rsid w:val="00CE29B5"/>
    <w:rsid w:val="00CE38C0"/>
    <w:rsid w:val="00CE3DB5"/>
    <w:rsid w:val="00CF0451"/>
    <w:rsid w:val="00CF073F"/>
    <w:rsid w:val="00CF2BA0"/>
    <w:rsid w:val="00CF5990"/>
    <w:rsid w:val="00CF5B0D"/>
    <w:rsid w:val="00CF770E"/>
    <w:rsid w:val="00D0043E"/>
    <w:rsid w:val="00D0437A"/>
    <w:rsid w:val="00D047C9"/>
    <w:rsid w:val="00D05EC6"/>
    <w:rsid w:val="00D05FC0"/>
    <w:rsid w:val="00D13AA4"/>
    <w:rsid w:val="00D15766"/>
    <w:rsid w:val="00D17691"/>
    <w:rsid w:val="00D240B8"/>
    <w:rsid w:val="00D2543A"/>
    <w:rsid w:val="00D25F03"/>
    <w:rsid w:val="00D3128F"/>
    <w:rsid w:val="00D343E7"/>
    <w:rsid w:val="00D351EB"/>
    <w:rsid w:val="00D36765"/>
    <w:rsid w:val="00D414CB"/>
    <w:rsid w:val="00D4547D"/>
    <w:rsid w:val="00D466E1"/>
    <w:rsid w:val="00D60306"/>
    <w:rsid w:val="00D633E2"/>
    <w:rsid w:val="00D64159"/>
    <w:rsid w:val="00D67DEF"/>
    <w:rsid w:val="00D67DF4"/>
    <w:rsid w:val="00D70912"/>
    <w:rsid w:val="00D71430"/>
    <w:rsid w:val="00D8429A"/>
    <w:rsid w:val="00D908F7"/>
    <w:rsid w:val="00D966EA"/>
    <w:rsid w:val="00DA1CA5"/>
    <w:rsid w:val="00DB1B50"/>
    <w:rsid w:val="00DC0956"/>
    <w:rsid w:val="00DC570A"/>
    <w:rsid w:val="00DD126A"/>
    <w:rsid w:val="00DD5457"/>
    <w:rsid w:val="00DD70CE"/>
    <w:rsid w:val="00DE35D1"/>
    <w:rsid w:val="00DE43B1"/>
    <w:rsid w:val="00DE5DB2"/>
    <w:rsid w:val="00DF20D5"/>
    <w:rsid w:val="00DF2B98"/>
    <w:rsid w:val="00DF30CB"/>
    <w:rsid w:val="00DF3AD5"/>
    <w:rsid w:val="00DF3BC0"/>
    <w:rsid w:val="00E05569"/>
    <w:rsid w:val="00E05F05"/>
    <w:rsid w:val="00E07CB7"/>
    <w:rsid w:val="00E10A5E"/>
    <w:rsid w:val="00E13A33"/>
    <w:rsid w:val="00E14625"/>
    <w:rsid w:val="00E17205"/>
    <w:rsid w:val="00E2298E"/>
    <w:rsid w:val="00E22AD0"/>
    <w:rsid w:val="00E25060"/>
    <w:rsid w:val="00E31CD1"/>
    <w:rsid w:val="00E3705C"/>
    <w:rsid w:val="00E37830"/>
    <w:rsid w:val="00E408E3"/>
    <w:rsid w:val="00E46D36"/>
    <w:rsid w:val="00E512A4"/>
    <w:rsid w:val="00E54DCD"/>
    <w:rsid w:val="00E570BF"/>
    <w:rsid w:val="00E579A6"/>
    <w:rsid w:val="00E7245D"/>
    <w:rsid w:val="00E7469D"/>
    <w:rsid w:val="00E75255"/>
    <w:rsid w:val="00E76160"/>
    <w:rsid w:val="00E82A36"/>
    <w:rsid w:val="00E86D39"/>
    <w:rsid w:val="00E93D05"/>
    <w:rsid w:val="00EA2846"/>
    <w:rsid w:val="00EB431D"/>
    <w:rsid w:val="00EC2E85"/>
    <w:rsid w:val="00EC458E"/>
    <w:rsid w:val="00EC4615"/>
    <w:rsid w:val="00EC4F3F"/>
    <w:rsid w:val="00EC6288"/>
    <w:rsid w:val="00EC7043"/>
    <w:rsid w:val="00ED767F"/>
    <w:rsid w:val="00EE2728"/>
    <w:rsid w:val="00EF1176"/>
    <w:rsid w:val="00EF4A97"/>
    <w:rsid w:val="00EF6B8B"/>
    <w:rsid w:val="00F01168"/>
    <w:rsid w:val="00F01C70"/>
    <w:rsid w:val="00F01E96"/>
    <w:rsid w:val="00F028B1"/>
    <w:rsid w:val="00F123D9"/>
    <w:rsid w:val="00F13B9D"/>
    <w:rsid w:val="00F14C1C"/>
    <w:rsid w:val="00F177E1"/>
    <w:rsid w:val="00F3628C"/>
    <w:rsid w:val="00F47A27"/>
    <w:rsid w:val="00F543FF"/>
    <w:rsid w:val="00F5668B"/>
    <w:rsid w:val="00F612DD"/>
    <w:rsid w:val="00F64441"/>
    <w:rsid w:val="00F6648E"/>
    <w:rsid w:val="00F67A76"/>
    <w:rsid w:val="00F67CD6"/>
    <w:rsid w:val="00F71B3A"/>
    <w:rsid w:val="00F72E5A"/>
    <w:rsid w:val="00F77563"/>
    <w:rsid w:val="00F84589"/>
    <w:rsid w:val="00F84F68"/>
    <w:rsid w:val="00F862B8"/>
    <w:rsid w:val="00F9775E"/>
    <w:rsid w:val="00F97D4D"/>
    <w:rsid w:val="00FA0F59"/>
    <w:rsid w:val="00FA106D"/>
    <w:rsid w:val="00FA291B"/>
    <w:rsid w:val="00FA2B8A"/>
    <w:rsid w:val="00FA6E1A"/>
    <w:rsid w:val="00FB0EB8"/>
    <w:rsid w:val="00FB4B1F"/>
    <w:rsid w:val="00FC0FC3"/>
    <w:rsid w:val="00FC21DA"/>
    <w:rsid w:val="00FE1ECD"/>
    <w:rsid w:val="00FE2F24"/>
    <w:rsid w:val="00FE54B7"/>
    <w:rsid w:val="00FE7C92"/>
    <w:rsid w:val="00FF0567"/>
    <w:rsid w:val="00FF08AA"/>
    <w:rsid w:val="00FF24F4"/>
    <w:rsid w:val="00FF4AC7"/>
    <w:rsid w:val="00FF52EF"/>
    <w:rsid w:val="00FF65AD"/>
    <w:rsid w:val="016212F6"/>
    <w:rsid w:val="018F24C0"/>
    <w:rsid w:val="1E22772C"/>
    <w:rsid w:val="327F81BC"/>
    <w:rsid w:val="355EFA7C"/>
    <w:rsid w:val="534F8A76"/>
    <w:rsid w:val="5C93CD87"/>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C9A1B8"/>
  <w15:chartTrackingRefBased/>
  <w15:docId w15:val="{83947395-7A29-4C2A-9A3E-66AA8B5A4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regular"/>
    <w:qFormat/>
    <w:rsid w:val="00E07CB7"/>
    <w:pPr>
      <w:spacing w:after="0" w:line="480" w:lineRule="auto"/>
      <w:ind w:firstLine="709"/>
    </w:pPr>
    <w:rPr>
      <w:rFonts w:ascii="Times New Roman" w:hAnsi="Times New Roman"/>
      <w:sz w:val="24"/>
    </w:rPr>
  </w:style>
  <w:style w:type="paragraph" w:styleId="Ttulo1">
    <w:name w:val="heading 1"/>
    <w:aliases w:val="APA nivel 1"/>
    <w:basedOn w:val="Normal"/>
    <w:next w:val="Normal"/>
    <w:link w:val="Ttulo1Car"/>
    <w:uiPriority w:val="9"/>
    <w:qFormat/>
    <w:rsid w:val="00AE13A2"/>
    <w:pPr>
      <w:keepNext/>
      <w:keepLines/>
      <w:numPr>
        <w:numId w:val="4"/>
      </w:numPr>
      <w:jc w:val="center"/>
      <w:outlineLvl w:val="0"/>
    </w:pPr>
    <w:rPr>
      <w:rFonts w:eastAsiaTheme="majorEastAsia" w:cstheme="majorBidi"/>
      <w:b/>
      <w:szCs w:val="32"/>
    </w:rPr>
  </w:style>
  <w:style w:type="paragraph" w:styleId="Ttulo2">
    <w:name w:val="heading 2"/>
    <w:aliases w:val="APA nivel 2"/>
    <w:basedOn w:val="Normal"/>
    <w:next w:val="Normal"/>
    <w:link w:val="Ttulo2Car"/>
    <w:uiPriority w:val="9"/>
    <w:unhideWhenUsed/>
    <w:qFormat/>
    <w:rsid w:val="00AE13A2"/>
    <w:pPr>
      <w:keepNext/>
      <w:keepLines/>
      <w:numPr>
        <w:ilvl w:val="1"/>
        <w:numId w:val="4"/>
      </w:numPr>
      <w:outlineLvl w:val="1"/>
    </w:pPr>
    <w:rPr>
      <w:rFonts w:eastAsiaTheme="majorEastAsia" w:cstheme="majorBidi"/>
      <w:b/>
      <w:szCs w:val="26"/>
    </w:rPr>
  </w:style>
  <w:style w:type="paragraph" w:styleId="Ttulo3">
    <w:name w:val="heading 3"/>
    <w:aliases w:val="APA nivel 3"/>
    <w:basedOn w:val="Normal"/>
    <w:next w:val="Normal"/>
    <w:link w:val="Ttulo3Car"/>
    <w:uiPriority w:val="9"/>
    <w:unhideWhenUsed/>
    <w:qFormat/>
    <w:rsid w:val="00AE13A2"/>
    <w:pPr>
      <w:keepNext/>
      <w:keepLines/>
      <w:numPr>
        <w:ilvl w:val="2"/>
        <w:numId w:val="4"/>
      </w:numPr>
      <w:outlineLvl w:val="2"/>
    </w:pPr>
    <w:rPr>
      <w:rFonts w:eastAsiaTheme="majorEastAsia" w:cstheme="majorBidi"/>
      <w:b/>
      <w:i/>
      <w:szCs w:val="24"/>
    </w:rPr>
  </w:style>
  <w:style w:type="paragraph" w:styleId="Ttulo4">
    <w:name w:val="heading 4"/>
    <w:aliases w:val="APA nivel 4"/>
    <w:basedOn w:val="Normal"/>
    <w:next w:val="Normal"/>
    <w:link w:val="Ttulo4Car"/>
    <w:uiPriority w:val="9"/>
    <w:unhideWhenUsed/>
    <w:qFormat/>
    <w:rsid w:val="00AE13A2"/>
    <w:pPr>
      <w:keepNext/>
      <w:keepLines/>
      <w:numPr>
        <w:ilvl w:val="3"/>
        <w:numId w:val="4"/>
      </w:numPr>
      <w:outlineLvl w:val="3"/>
    </w:pPr>
    <w:rPr>
      <w:rFonts w:eastAsiaTheme="majorEastAsia" w:cstheme="majorBidi"/>
      <w:b/>
      <w:iCs/>
    </w:rPr>
  </w:style>
  <w:style w:type="paragraph" w:styleId="Ttulo5">
    <w:name w:val="heading 5"/>
    <w:aliases w:val="APA nivel 5"/>
    <w:basedOn w:val="Normal"/>
    <w:next w:val="Normal"/>
    <w:link w:val="Ttulo5Car"/>
    <w:uiPriority w:val="9"/>
    <w:unhideWhenUsed/>
    <w:qFormat/>
    <w:rsid w:val="00FA0F59"/>
    <w:pPr>
      <w:keepNext/>
      <w:keepLines/>
      <w:numPr>
        <w:ilvl w:val="4"/>
        <w:numId w:val="4"/>
      </w:numPr>
      <w:outlineLvl w:val="4"/>
    </w:pPr>
    <w:rPr>
      <w:rFonts w:eastAsiaTheme="majorEastAsia" w:cstheme="majorBidi"/>
      <w:b/>
      <w:i/>
    </w:rPr>
  </w:style>
  <w:style w:type="paragraph" w:styleId="Ttulo6">
    <w:name w:val="heading 6"/>
    <w:basedOn w:val="Normal"/>
    <w:next w:val="Normal"/>
    <w:link w:val="Ttulo6Car"/>
    <w:uiPriority w:val="9"/>
    <w:semiHidden/>
    <w:unhideWhenUsed/>
    <w:qFormat/>
    <w:rsid w:val="00FA0F59"/>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FA0F59"/>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FA0F59"/>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A0F59"/>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Prrado">
    <w:name w:val="APA Párrado"/>
    <w:basedOn w:val="Normal"/>
    <w:link w:val="APAPrradoCar"/>
    <w:autoRedefine/>
    <w:qFormat/>
    <w:rsid w:val="009D37E8"/>
    <w:pPr>
      <w:ind w:firstLine="720"/>
    </w:pPr>
    <w:rPr>
      <w:rFonts w:eastAsia="Calibri" w:cs="Arial"/>
      <w:shd w:val="clear" w:color="auto" w:fill="FFFFFF"/>
    </w:rPr>
  </w:style>
  <w:style w:type="character" w:customStyle="1" w:styleId="APAPrradoCar">
    <w:name w:val="APA Párrado Car"/>
    <w:basedOn w:val="Fuentedeprrafopredeter"/>
    <w:link w:val="APAPrrado"/>
    <w:rsid w:val="009D37E8"/>
    <w:rPr>
      <w:rFonts w:ascii="Times New Roman" w:eastAsia="Calibri" w:hAnsi="Times New Roman" w:cs="Arial"/>
      <w:sz w:val="24"/>
    </w:rPr>
  </w:style>
  <w:style w:type="character" w:styleId="Textoennegrita">
    <w:name w:val="Strong"/>
    <w:basedOn w:val="Fuentedeprrafopredeter"/>
    <w:uiPriority w:val="22"/>
    <w:qFormat/>
    <w:rsid w:val="00AE13A2"/>
    <w:rPr>
      <w:b/>
      <w:bCs/>
    </w:rPr>
  </w:style>
  <w:style w:type="character" w:customStyle="1" w:styleId="Ttulo1Car">
    <w:name w:val="Título 1 Car"/>
    <w:aliases w:val="APA nivel 1 Car"/>
    <w:basedOn w:val="Fuentedeprrafopredeter"/>
    <w:link w:val="Ttulo1"/>
    <w:uiPriority w:val="9"/>
    <w:rsid w:val="00AE13A2"/>
    <w:rPr>
      <w:rFonts w:ascii="Times New Roman" w:eastAsiaTheme="majorEastAsia" w:hAnsi="Times New Roman" w:cstheme="majorBidi"/>
      <w:b/>
      <w:sz w:val="24"/>
      <w:szCs w:val="32"/>
    </w:rPr>
  </w:style>
  <w:style w:type="character" w:customStyle="1" w:styleId="Ttulo2Car">
    <w:name w:val="Título 2 Car"/>
    <w:aliases w:val="APA nivel 2 Car"/>
    <w:basedOn w:val="Fuentedeprrafopredeter"/>
    <w:link w:val="Ttulo2"/>
    <w:uiPriority w:val="9"/>
    <w:rsid w:val="00AE13A2"/>
    <w:rPr>
      <w:rFonts w:ascii="Times New Roman" w:eastAsiaTheme="majorEastAsia" w:hAnsi="Times New Roman" w:cstheme="majorBidi"/>
      <w:b/>
      <w:sz w:val="24"/>
      <w:szCs w:val="26"/>
    </w:rPr>
  </w:style>
  <w:style w:type="character" w:customStyle="1" w:styleId="Ttulo3Car">
    <w:name w:val="Título 3 Car"/>
    <w:aliases w:val="APA nivel 3 Car"/>
    <w:basedOn w:val="Fuentedeprrafopredeter"/>
    <w:link w:val="Ttulo3"/>
    <w:uiPriority w:val="9"/>
    <w:rsid w:val="00AE13A2"/>
    <w:rPr>
      <w:rFonts w:ascii="Times New Roman" w:eastAsiaTheme="majorEastAsia" w:hAnsi="Times New Roman" w:cstheme="majorBidi"/>
      <w:b/>
      <w:i/>
      <w:sz w:val="24"/>
      <w:szCs w:val="24"/>
    </w:rPr>
  </w:style>
  <w:style w:type="character" w:customStyle="1" w:styleId="Ttulo4Car">
    <w:name w:val="Título 4 Car"/>
    <w:aliases w:val="APA nivel 4 Car"/>
    <w:basedOn w:val="Fuentedeprrafopredeter"/>
    <w:link w:val="Ttulo4"/>
    <w:uiPriority w:val="9"/>
    <w:rsid w:val="00AE13A2"/>
    <w:rPr>
      <w:rFonts w:ascii="Times New Roman" w:eastAsiaTheme="majorEastAsia" w:hAnsi="Times New Roman" w:cstheme="majorBidi"/>
      <w:b/>
      <w:iCs/>
      <w:sz w:val="24"/>
    </w:rPr>
  </w:style>
  <w:style w:type="character" w:customStyle="1" w:styleId="Ttulo5Car">
    <w:name w:val="Título 5 Car"/>
    <w:aliases w:val="APA nivel 5 Car"/>
    <w:basedOn w:val="Fuentedeprrafopredeter"/>
    <w:link w:val="Ttulo5"/>
    <w:uiPriority w:val="9"/>
    <w:rsid w:val="00FA0F59"/>
    <w:rPr>
      <w:rFonts w:ascii="Times New Roman" w:eastAsiaTheme="majorEastAsia" w:hAnsi="Times New Roman" w:cstheme="majorBidi"/>
      <w:b/>
      <w:i/>
      <w:sz w:val="24"/>
    </w:rPr>
  </w:style>
  <w:style w:type="character" w:customStyle="1" w:styleId="Ttulo6Car">
    <w:name w:val="Título 6 Car"/>
    <w:basedOn w:val="Fuentedeprrafopredeter"/>
    <w:link w:val="Ttulo6"/>
    <w:uiPriority w:val="9"/>
    <w:semiHidden/>
    <w:rsid w:val="00FA0F59"/>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FA0F59"/>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FA0F5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A0F59"/>
    <w:rPr>
      <w:rFonts w:asciiTheme="majorHAnsi" w:eastAsiaTheme="majorEastAsia" w:hAnsiTheme="majorHAnsi" w:cstheme="majorBidi"/>
      <w:i/>
      <w:iCs/>
      <w:color w:val="272727" w:themeColor="text1" w:themeTint="D8"/>
      <w:sz w:val="21"/>
      <w:szCs w:val="21"/>
    </w:rPr>
  </w:style>
  <w:style w:type="table" w:customStyle="1" w:styleId="TablasAPAseptimaedicion">
    <w:name w:val="Tablas APA septima edicion"/>
    <w:basedOn w:val="Tablanormal"/>
    <w:uiPriority w:val="99"/>
    <w:rsid w:val="007A1AA1"/>
    <w:pPr>
      <w:spacing w:after="0" w:line="240" w:lineRule="auto"/>
      <w:jc w:val="center"/>
    </w:pPr>
    <w:rPr>
      <w:rFonts w:ascii="Times New Roman" w:hAnsi="Times New Roman"/>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rPr>
        <w:color w:val="auto"/>
      </w:rPr>
    </w:tblStylePr>
  </w:style>
  <w:style w:type="paragraph" w:styleId="Descripcin">
    <w:name w:val="caption"/>
    <w:basedOn w:val="Normal"/>
    <w:next w:val="Normal"/>
    <w:link w:val="DescripcinCar"/>
    <w:uiPriority w:val="35"/>
    <w:unhideWhenUsed/>
    <w:qFormat/>
    <w:rsid w:val="007A1AA1"/>
    <w:pPr>
      <w:spacing w:after="200" w:line="240" w:lineRule="auto"/>
    </w:pPr>
    <w:rPr>
      <w:i/>
      <w:iCs/>
      <w:color w:val="44546A" w:themeColor="text2"/>
      <w:sz w:val="18"/>
      <w:szCs w:val="18"/>
    </w:rPr>
  </w:style>
  <w:style w:type="paragraph" w:customStyle="1" w:styleId="TITULOTablasyFiguras">
    <w:name w:val="TITULO. Tablas y Figuras"/>
    <w:basedOn w:val="Descripcin"/>
    <w:link w:val="TITULOTablasyFigurasCar"/>
    <w:qFormat/>
    <w:rsid w:val="00FB0EB8"/>
    <w:pPr>
      <w:keepNext/>
      <w:spacing w:after="0" w:line="480" w:lineRule="auto"/>
      <w:ind w:left="720"/>
    </w:pPr>
    <w:rPr>
      <w:color w:val="auto"/>
      <w:sz w:val="24"/>
    </w:rPr>
  </w:style>
  <w:style w:type="paragraph" w:customStyle="1" w:styleId="natasAPA7maedicin">
    <w:name w:val="natas APA 7ma edición"/>
    <w:basedOn w:val="Normal"/>
    <w:link w:val="natasAPA7maedicinCar"/>
    <w:qFormat/>
    <w:rsid w:val="00FB0EB8"/>
    <w:pPr>
      <w:ind w:left="720"/>
    </w:pPr>
    <w:rPr>
      <w:sz w:val="20"/>
    </w:rPr>
  </w:style>
  <w:style w:type="character" w:customStyle="1" w:styleId="DescripcinCar">
    <w:name w:val="Descripción Car"/>
    <w:basedOn w:val="Fuentedeprrafopredeter"/>
    <w:link w:val="Descripcin"/>
    <w:uiPriority w:val="35"/>
    <w:rsid w:val="007A1AA1"/>
    <w:rPr>
      <w:rFonts w:ascii="Times New Roman" w:hAnsi="Times New Roman"/>
      <w:i/>
      <w:iCs/>
      <w:color w:val="44546A" w:themeColor="text2"/>
      <w:sz w:val="18"/>
      <w:szCs w:val="18"/>
    </w:rPr>
  </w:style>
  <w:style w:type="character" w:customStyle="1" w:styleId="TITULOTablasyFigurasCar">
    <w:name w:val="TITULO. Tablas y Figuras Car"/>
    <w:basedOn w:val="DescripcinCar"/>
    <w:link w:val="TITULOTablasyFiguras"/>
    <w:rsid w:val="00FB0EB8"/>
    <w:rPr>
      <w:rFonts w:ascii="Times New Roman" w:hAnsi="Times New Roman"/>
      <w:i/>
      <w:iCs/>
      <w:color w:val="44546A" w:themeColor="text2"/>
      <w:sz w:val="24"/>
      <w:szCs w:val="18"/>
    </w:rPr>
  </w:style>
  <w:style w:type="paragraph" w:styleId="Encabezado">
    <w:name w:val="header"/>
    <w:basedOn w:val="Normal"/>
    <w:link w:val="EncabezadoCar"/>
    <w:uiPriority w:val="99"/>
    <w:unhideWhenUsed/>
    <w:rsid w:val="00501BF5"/>
    <w:pPr>
      <w:tabs>
        <w:tab w:val="center" w:pos="4252"/>
        <w:tab w:val="right" w:pos="8504"/>
      </w:tabs>
      <w:spacing w:line="240" w:lineRule="auto"/>
    </w:pPr>
  </w:style>
  <w:style w:type="character" w:customStyle="1" w:styleId="natasAPA7maedicinCar">
    <w:name w:val="natas APA 7ma edición Car"/>
    <w:basedOn w:val="Fuentedeprrafopredeter"/>
    <w:link w:val="natasAPA7maedicin"/>
    <w:rsid w:val="00FB0EB8"/>
    <w:rPr>
      <w:rFonts w:ascii="Times New Roman" w:hAnsi="Times New Roman"/>
      <w:sz w:val="20"/>
    </w:rPr>
  </w:style>
  <w:style w:type="character" w:customStyle="1" w:styleId="EncabezadoCar">
    <w:name w:val="Encabezado Car"/>
    <w:basedOn w:val="Fuentedeprrafopredeter"/>
    <w:link w:val="Encabezado"/>
    <w:uiPriority w:val="99"/>
    <w:rsid w:val="00501BF5"/>
    <w:rPr>
      <w:rFonts w:ascii="Times New Roman" w:hAnsi="Times New Roman"/>
      <w:sz w:val="24"/>
    </w:rPr>
  </w:style>
  <w:style w:type="paragraph" w:styleId="Piedepgina">
    <w:name w:val="footer"/>
    <w:basedOn w:val="Normal"/>
    <w:link w:val="PiedepginaCar"/>
    <w:uiPriority w:val="99"/>
    <w:unhideWhenUsed/>
    <w:rsid w:val="00501BF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01BF5"/>
    <w:rPr>
      <w:rFonts w:ascii="Times New Roman" w:hAnsi="Times New Roman"/>
      <w:sz w:val="24"/>
    </w:rPr>
  </w:style>
  <w:style w:type="character" w:styleId="Hipervnculo">
    <w:name w:val="Hyperlink"/>
    <w:basedOn w:val="Fuentedeprrafopredeter"/>
    <w:uiPriority w:val="99"/>
    <w:unhideWhenUsed/>
    <w:rsid w:val="004515E8"/>
    <w:rPr>
      <w:color w:val="0563C1" w:themeColor="hyperlink"/>
      <w:u w:val="single"/>
    </w:rPr>
  </w:style>
  <w:style w:type="paragraph" w:styleId="Tabladeilustraciones">
    <w:name w:val="table of figures"/>
    <w:basedOn w:val="Normal"/>
    <w:next w:val="Normal"/>
    <w:uiPriority w:val="99"/>
    <w:unhideWhenUsed/>
    <w:rsid w:val="004515E8"/>
  </w:style>
  <w:style w:type="paragraph" w:styleId="TtuloTDC">
    <w:name w:val="TOC Heading"/>
    <w:basedOn w:val="Ttulo1"/>
    <w:next w:val="Normal"/>
    <w:uiPriority w:val="39"/>
    <w:unhideWhenUsed/>
    <w:qFormat/>
    <w:rsid w:val="004515E8"/>
    <w:pPr>
      <w:numPr>
        <w:numId w:val="0"/>
      </w:numPr>
      <w:spacing w:before="240" w:line="259" w:lineRule="auto"/>
      <w:jc w:val="left"/>
      <w:outlineLvl w:val="9"/>
    </w:pPr>
    <w:rPr>
      <w:rFonts w:asciiTheme="majorHAnsi" w:hAnsiTheme="majorHAnsi"/>
      <w:b w:val="0"/>
      <w:color w:val="2E74B5" w:themeColor="accent1" w:themeShade="BF"/>
      <w:sz w:val="32"/>
      <w:lang w:eastAsia="es-PE"/>
    </w:rPr>
  </w:style>
  <w:style w:type="paragraph" w:styleId="TDC1">
    <w:name w:val="toc 1"/>
    <w:basedOn w:val="Normal"/>
    <w:next w:val="Normal"/>
    <w:autoRedefine/>
    <w:uiPriority w:val="39"/>
    <w:unhideWhenUsed/>
    <w:rsid w:val="004515E8"/>
    <w:pPr>
      <w:spacing w:after="100"/>
    </w:pPr>
  </w:style>
  <w:style w:type="paragraph" w:styleId="TDC2">
    <w:name w:val="toc 2"/>
    <w:basedOn w:val="Normal"/>
    <w:next w:val="Normal"/>
    <w:autoRedefine/>
    <w:uiPriority w:val="39"/>
    <w:unhideWhenUsed/>
    <w:rsid w:val="004515E8"/>
    <w:pPr>
      <w:spacing w:after="100"/>
      <w:ind w:left="240"/>
    </w:pPr>
  </w:style>
  <w:style w:type="paragraph" w:styleId="TDC3">
    <w:name w:val="toc 3"/>
    <w:basedOn w:val="Normal"/>
    <w:next w:val="Normal"/>
    <w:autoRedefine/>
    <w:uiPriority w:val="39"/>
    <w:unhideWhenUsed/>
    <w:rsid w:val="004515E8"/>
    <w:pPr>
      <w:spacing w:after="100"/>
      <w:ind w:left="480"/>
    </w:pPr>
  </w:style>
  <w:style w:type="paragraph" w:styleId="Prrafodelista">
    <w:name w:val="List Paragraph"/>
    <w:basedOn w:val="Normal"/>
    <w:uiPriority w:val="34"/>
    <w:qFormat/>
    <w:rsid w:val="008967EF"/>
    <w:pPr>
      <w:ind w:left="720"/>
      <w:contextualSpacing/>
    </w:pPr>
  </w:style>
  <w:style w:type="paragraph" w:styleId="NormalWeb">
    <w:name w:val="Normal (Web)"/>
    <w:basedOn w:val="Normal"/>
    <w:uiPriority w:val="99"/>
    <w:unhideWhenUsed/>
    <w:rsid w:val="00A8139D"/>
    <w:pPr>
      <w:spacing w:before="100" w:beforeAutospacing="1" w:after="100" w:afterAutospacing="1" w:line="240" w:lineRule="auto"/>
    </w:pPr>
    <w:rPr>
      <w:rFonts w:eastAsia="Times New Roman" w:cs="Times New Roman"/>
      <w:szCs w:val="24"/>
      <w:lang w:val="es-CO" w:eastAsia="es-CO"/>
    </w:rPr>
  </w:style>
  <w:style w:type="paragraph" w:customStyle="1" w:styleId="paragraph">
    <w:name w:val="paragraph"/>
    <w:basedOn w:val="Normal"/>
    <w:rsid w:val="00F612DD"/>
    <w:pPr>
      <w:spacing w:before="100" w:beforeAutospacing="1" w:after="100" w:afterAutospacing="1" w:line="240" w:lineRule="auto"/>
      <w:ind w:firstLine="0"/>
    </w:pPr>
    <w:rPr>
      <w:rFonts w:eastAsia="Times New Roman" w:cs="Times New Roman"/>
      <w:szCs w:val="24"/>
      <w:lang w:val="es-CO" w:eastAsia="es-CO"/>
    </w:rPr>
  </w:style>
  <w:style w:type="character" w:customStyle="1" w:styleId="normaltextrun">
    <w:name w:val="normaltextrun"/>
    <w:basedOn w:val="Fuentedeprrafopredeter"/>
    <w:rsid w:val="00F612DD"/>
  </w:style>
  <w:style w:type="character" w:customStyle="1" w:styleId="eop">
    <w:name w:val="eop"/>
    <w:basedOn w:val="Fuentedeprrafopredeter"/>
    <w:rsid w:val="00F612DD"/>
  </w:style>
  <w:style w:type="paragraph" w:customStyle="1" w:styleId="commentcontentpara">
    <w:name w:val="commentcontentpara"/>
    <w:basedOn w:val="Normal"/>
    <w:rsid w:val="000A767B"/>
    <w:pPr>
      <w:spacing w:before="100" w:beforeAutospacing="1" w:after="100" w:afterAutospacing="1" w:line="240" w:lineRule="auto"/>
      <w:ind w:firstLine="0"/>
    </w:pPr>
    <w:rPr>
      <w:rFonts w:eastAsia="Times New Roman" w:cs="Times New Roman"/>
      <w:szCs w:val="24"/>
      <w:lang w:val="es-CO" w:eastAsia="es-CO"/>
    </w:rPr>
  </w:style>
  <w:style w:type="character" w:styleId="Refdecomentario">
    <w:name w:val="annotation reference"/>
    <w:basedOn w:val="Fuentedeprrafopredeter"/>
    <w:uiPriority w:val="99"/>
    <w:semiHidden/>
    <w:unhideWhenUsed/>
    <w:rsid w:val="003D552C"/>
    <w:rPr>
      <w:sz w:val="16"/>
      <w:szCs w:val="16"/>
    </w:rPr>
  </w:style>
  <w:style w:type="paragraph" w:styleId="Textocomentario">
    <w:name w:val="annotation text"/>
    <w:basedOn w:val="Normal"/>
    <w:link w:val="TextocomentarioCar"/>
    <w:uiPriority w:val="99"/>
    <w:semiHidden/>
    <w:unhideWhenUsed/>
    <w:rsid w:val="003D55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D552C"/>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3D552C"/>
    <w:rPr>
      <w:b/>
      <w:bCs/>
    </w:rPr>
  </w:style>
  <w:style w:type="character" w:customStyle="1" w:styleId="AsuntodelcomentarioCar">
    <w:name w:val="Asunto del comentario Car"/>
    <w:basedOn w:val="TextocomentarioCar"/>
    <w:link w:val="Asuntodelcomentario"/>
    <w:uiPriority w:val="99"/>
    <w:semiHidden/>
    <w:rsid w:val="003D552C"/>
    <w:rPr>
      <w:rFonts w:ascii="Times New Roman" w:hAnsi="Times New Roman"/>
      <w:b/>
      <w:bCs/>
      <w:sz w:val="20"/>
      <w:szCs w:val="20"/>
    </w:rPr>
  </w:style>
  <w:style w:type="paragraph" w:styleId="Textodeglobo">
    <w:name w:val="Balloon Text"/>
    <w:basedOn w:val="Normal"/>
    <w:link w:val="TextodegloboCar"/>
    <w:uiPriority w:val="99"/>
    <w:semiHidden/>
    <w:unhideWhenUsed/>
    <w:rsid w:val="003D552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D552C"/>
    <w:rPr>
      <w:rFonts w:ascii="Segoe UI" w:hAnsi="Segoe UI" w:cs="Segoe UI"/>
      <w:sz w:val="18"/>
      <w:szCs w:val="18"/>
    </w:rPr>
  </w:style>
  <w:style w:type="paragraph" w:customStyle="1" w:styleId="Default">
    <w:name w:val="Default"/>
    <w:rsid w:val="0052552B"/>
    <w:pPr>
      <w:autoSpaceDE w:val="0"/>
      <w:autoSpaceDN w:val="0"/>
      <w:adjustRightInd w:val="0"/>
      <w:spacing w:after="0" w:line="240" w:lineRule="auto"/>
    </w:pPr>
    <w:rPr>
      <w:rFonts w:ascii="Verdana" w:hAnsi="Verdana" w:cs="Verdana"/>
      <w:color w:val="000000"/>
      <w:sz w:val="24"/>
      <w:szCs w:val="24"/>
      <w:lang w:val="es-CO"/>
    </w:rPr>
  </w:style>
  <w:style w:type="paragraph" w:styleId="Revisin">
    <w:name w:val="Revision"/>
    <w:hidden/>
    <w:uiPriority w:val="99"/>
    <w:semiHidden/>
    <w:rsid w:val="006E3999"/>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5783">
      <w:bodyDiv w:val="1"/>
      <w:marLeft w:val="0"/>
      <w:marRight w:val="0"/>
      <w:marTop w:val="0"/>
      <w:marBottom w:val="0"/>
      <w:divBdr>
        <w:top w:val="none" w:sz="0" w:space="0" w:color="auto"/>
        <w:left w:val="none" w:sz="0" w:space="0" w:color="auto"/>
        <w:bottom w:val="none" w:sz="0" w:space="0" w:color="auto"/>
        <w:right w:val="none" w:sz="0" w:space="0" w:color="auto"/>
      </w:divBdr>
    </w:div>
    <w:div w:id="104353948">
      <w:bodyDiv w:val="1"/>
      <w:marLeft w:val="0"/>
      <w:marRight w:val="0"/>
      <w:marTop w:val="0"/>
      <w:marBottom w:val="0"/>
      <w:divBdr>
        <w:top w:val="none" w:sz="0" w:space="0" w:color="auto"/>
        <w:left w:val="none" w:sz="0" w:space="0" w:color="auto"/>
        <w:bottom w:val="none" w:sz="0" w:space="0" w:color="auto"/>
        <w:right w:val="none" w:sz="0" w:space="0" w:color="auto"/>
      </w:divBdr>
    </w:div>
    <w:div w:id="112722038">
      <w:bodyDiv w:val="1"/>
      <w:marLeft w:val="0"/>
      <w:marRight w:val="0"/>
      <w:marTop w:val="0"/>
      <w:marBottom w:val="0"/>
      <w:divBdr>
        <w:top w:val="none" w:sz="0" w:space="0" w:color="auto"/>
        <w:left w:val="none" w:sz="0" w:space="0" w:color="auto"/>
        <w:bottom w:val="none" w:sz="0" w:space="0" w:color="auto"/>
        <w:right w:val="none" w:sz="0" w:space="0" w:color="auto"/>
      </w:divBdr>
    </w:div>
    <w:div w:id="166555980">
      <w:bodyDiv w:val="1"/>
      <w:marLeft w:val="0"/>
      <w:marRight w:val="0"/>
      <w:marTop w:val="0"/>
      <w:marBottom w:val="0"/>
      <w:divBdr>
        <w:top w:val="none" w:sz="0" w:space="0" w:color="auto"/>
        <w:left w:val="none" w:sz="0" w:space="0" w:color="auto"/>
        <w:bottom w:val="none" w:sz="0" w:space="0" w:color="auto"/>
        <w:right w:val="none" w:sz="0" w:space="0" w:color="auto"/>
      </w:divBdr>
    </w:div>
    <w:div w:id="169948563">
      <w:bodyDiv w:val="1"/>
      <w:marLeft w:val="0"/>
      <w:marRight w:val="0"/>
      <w:marTop w:val="0"/>
      <w:marBottom w:val="0"/>
      <w:divBdr>
        <w:top w:val="none" w:sz="0" w:space="0" w:color="auto"/>
        <w:left w:val="none" w:sz="0" w:space="0" w:color="auto"/>
        <w:bottom w:val="none" w:sz="0" w:space="0" w:color="auto"/>
        <w:right w:val="none" w:sz="0" w:space="0" w:color="auto"/>
      </w:divBdr>
      <w:divsChild>
        <w:div w:id="931476542">
          <w:marLeft w:val="0"/>
          <w:marRight w:val="0"/>
          <w:marTop w:val="0"/>
          <w:marBottom w:val="0"/>
          <w:divBdr>
            <w:top w:val="none" w:sz="0" w:space="0" w:color="auto"/>
            <w:left w:val="none" w:sz="0" w:space="0" w:color="auto"/>
            <w:bottom w:val="none" w:sz="0" w:space="0" w:color="auto"/>
            <w:right w:val="none" w:sz="0" w:space="0" w:color="auto"/>
          </w:divBdr>
        </w:div>
        <w:div w:id="948317291">
          <w:marLeft w:val="0"/>
          <w:marRight w:val="0"/>
          <w:marTop w:val="0"/>
          <w:marBottom w:val="0"/>
          <w:divBdr>
            <w:top w:val="none" w:sz="0" w:space="0" w:color="auto"/>
            <w:left w:val="none" w:sz="0" w:space="0" w:color="auto"/>
            <w:bottom w:val="none" w:sz="0" w:space="0" w:color="auto"/>
            <w:right w:val="none" w:sz="0" w:space="0" w:color="auto"/>
          </w:divBdr>
        </w:div>
        <w:div w:id="1785148938">
          <w:marLeft w:val="0"/>
          <w:marRight w:val="0"/>
          <w:marTop w:val="0"/>
          <w:marBottom w:val="0"/>
          <w:divBdr>
            <w:top w:val="none" w:sz="0" w:space="0" w:color="auto"/>
            <w:left w:val="none" w:sz="0" w:space="0" w:color="auto"/>
            <w:bottom w:val="none" w:sz="0" w:space="0" w:color="auto"/>
            <w:right w:val="none" w:sz="0" w:space="0" w:color="auto"/>
          </w:divBdr>
        </w:div>
      </w:divsChild>
    </w:div>
    <w:div w:id="246960960">
      <w:bodyDiv w:val="1"/>
      <w:marLeft w:val="0"/>
      <w:marRight w:val="0"/>
      <w:marTop w:val="0"/>
      <w:marBottom w:val="0"/>
      <w:divBdr>
        <w:top w:val="none" w:sz="0" w:space="0" w:color="auto"/>
        <w:left w:val="none" w:sz="0" w:space="0" w:color="auto"/>
        <w:bottom w:val="none" w:sz="0" w:space="0" w:color="auto"/>
        <w:right w:val="none" w:sz="0" w:space="0" w:color="auto"/>
      </w:divBdr>
    </w:div>
    <w:div w:id="267546003">
      <w:bodyDiv w:val="1"/>
      <w:marLeft w:val="0"/>
      <w:marRight w:val="0"/>
      <w:marTop w:val="0"/>
      <w:marBottom w:val="0"/>
      <w:divBdr>
        <w:top w:val="none" w:sz="0" w:space="0" w:color="auto"/>
        <w:left w:val="none" w:sz="0" w:space="0" w:color="auto"/>
        <w:bottom w:val="none" w:sz="0" w:space="0" w:color="auto"/>
        <w:right w:val="none" w:sz="0" w:space="0" w:color="auto"/>
      </w:divBdr>
    </w:div>
    <w:div w:id="322707238">
      <w:bodyDiv w:val="1"/>
      <w:marLeft w:val="0"/>
      <w:marRight w:val="0"/>
      <w:marTop w:val="0"/>
      <w:marBottom w:val="0"/>
      <w:divBdr>
        <w:top w:val="none" w:sz="0" w:space="0" w:color="auto"/>
        <w:left w:val="none" w:sz="0" w:space="0" w:color="auto"/>
        <w:bottom w:val="none" w:sz="0" w:space="0" w:color="auto"/>
        <w:right w:val="none" w:sz="0" w:space="0" w:color="auto"/>
      </w:divBdr>
    </w:div>
    <w:div w:id="403915641">
      <w:bodyDiv w:val="1"/>
      <w:marLeft w:val="0"/>
      <w:marRight w:val="0"/>
      <w:marTop w:val="0"/>
      <w:marBottom w:val="0"/>
      <w:divBdr>
        <w:top w:val="none" w:sz="0" w:space="0" w:color="auto"/>
        <w:left w:val="none" w:sz="0" w:space="0" w:color="auto"/>
        <w:bottom w:val="none" w:sz="0" w:space="0" w:color="auto"/>
        <w:right w:val="none" w:sz="0" w:space="0" w:color="auto"/>
      </w:divBdr>
    </w:div>
    <w:div w:id="414671822">
      <w:bodyDiv w:val="1"/>
      <w:marLeft w:val="0"/>
      <w:marRight w:val="0"/>
      <w:marTop w:val="0"/>
      <w:marBottom w:val="0"/>
      <w:divBdr>
        <w:top w:val="none" w:sz="0" w:space="0" w:color="auto"/>
        <w:left w:val="none" w:sz="0" w:space="0" w:color="auto"/>
        <w:bottom w:val="none" w:sz="0" w:space="0" w:color="auto"/>
        <w:right w:val="none" w:sz="0" w:space="0" w:color="auto"/>
      </w:divBdr>
    </w:div>
    <w:div w:id="435104199">
      <w:bodyDiv w:val="1"/>
      <w:marLeft w:val="0"/>
      <w:marRight w:val="0"/>
      <w:marTop w:val="0"/>
      <w:marBottom w:val="0"/>
      <w:divBdr>
        <w:top w:val="none" w:sz="0" w:space="0" w:color="auto"/>
        <w:left w:val="none" w:sz="0" w:space="0" w:color="auto"/>
        <w:bottom w:val="none" w:sz="0" w:space="0" w:color="auto"/>
        <w:right w:val="none" w:sz="0" w:space="0" w:color="auto"/>
      </w:divBdr>
    </w:div>
    <w:div w:id="637998119">
      <w:bodyDiv w:val="1"/>
      <w:marLeft w:val="0"/>
      <w:marRight w:val="0"/>
      <w:marTop w:val="0"/>
      <w:marBottom w:val="0"/>
      <w:divBdr>
        <w:top w:val="none" w:sz="0" w:space="0" w:color="auto"/>
        <w:left w:val="none" w:sz="0" w:space="0" w:color="auto"/>
        <w:bottom w:val="none" w:sz="0" w:space="0" w:color="auto"/>
        <w:right w:val="none" w:sz="0" w:space="0" w:color="auto"/>
      </w:divBdr>
    </w:div>
    <w:div w:id="639068760">
      <w:bodyDiv w:val="1"/>
      <w:marLeft w:val="0"/>
      <w:marRight w:val="0"/>
      <w:marTop w:val="0"/>
      <w:marBottom w:val="0"/>
      <w:divBdr>
        <w:top w:val="none" w:sz="0" w:space="0" w:color="auto"/>
        <w:left w:val="none" w:sz="0" w:space="0" w:color="auto"/>
        <w:bottom w:val="none" w:sz="0" w:space="0" w:color="auto"/>
        <w:right w:val="none" w:sz="0" w:space="0" w:color="auto"/>
      </w:divBdr>
      <w:divsChild>
        <w:div w:id="289870253">
          <w:marLeft w:val="0"/>
          <w:marRight w:val="0"/>
          <w:marTop w:val="0"/>
          <w:marBottom w:val="0"/>
          <w:divBdr>
            <w:top w:val="none" w:sz="0" w:space="0" w:color="auto"/>
            <w:left w:val="none" w:sz="0" w:space="0" w:color="auto"/>
            <w:bottom w:val="none" w:sz="0" w:space="0" w:color="auto"/>
            <w:right w:val="none" w:sz="0" w:space="0" w:color="auto"/>
          </w:divBdr>
        </w:div>
      </w:divsChild>
    </w:div>
    <w:div w:id="679160265">
      <w:bodyDiv w:val="1"/>
      <w:marLeft w:val="0"/>
      <w:marRight w:val="0"/>
      <w:marTop w:val="0"/>
      <w:marBottom w:val="0"/>
      <w:divBdr>
        <w:top w:val="none" w:sz="0" w:space="0" w:color="auto"/>
        <w:left w:val="none" w:sz="0" w:space="0" w:color="auto"/>
        <w:bottom w:val="none" w:sz="0" w:space="0" w:color="auto"/>
        <w:right w:val="none" w:sz="0" w:space="0" w:color="auto"/>
      </w:divBdr>
    </w:div>
    <w:div w:id="712576363">
      <w:bodyDiv w:val="1"/>
      <w:marLeft w:val="0"/>
      <w:marRight w:val="0"/>
      <w:marTop w:val="0"/>
      <w:marBottom w:val="0"/>
      <w:divBdr>
        <w:top w:val="none" w:sz="0" w:space="0" w:color="auto"/>
        <w:left w:val="none" w:sz="0" w:space="0" w:color="auto"/>
        <w:bottom w:val="none" w:sz="0" w:space="0" w:color="auto"/>
        <w:right w:val="none" w:sz="0" w:space="0" w:color="auto"/>
      </w:divBdr>
      <w:divsChild>
        <w:div w:id="154686558">
          <w:marLeft w:val="0"/>
          <w:marRight w:val="0"/>
          <w:marTop w:val="0"/>
          <w:marBottom w:val="0"/>
          <w:divBdr>
            <w:top w:val="none" w:sz="0" w:space="0" w:color="auto"/>
            <w:left w:val="none" w:sz="0" w:space="0" w:color="auto"/>
            <w:bottom w:val="none" w:sz="0" w:space="0" w:color="auto"/>
            <w:right w:val="none" w:sz="0" w:space="0" w:color="auto"/>
          </w:divBdr>
        </w:div>
      </w:divsChild>
    </w:div>
    <w:div w:id="885989337">
      <w:bodyDiv w:val="1"/>
      <w:marLeft w:val="0"/>
      <w:marRight w:val="0"/>
      <w:marTop w:val="0"/>
      <w:marBottom w:val="0"/>
      <w:divBdr>
        <w:top w:val="none" w:sz="0" w:space="0" w:color="auto"/>
        <w:left w:val="none" w:sz="0" w:space="0" w:color="auto"/>
        <w:bottom w:val="none" w:sz="0" w:space="0" w:color="auto"/>
        <w:right w:val="none" w:sz="0" w:space="0" w:color="auto"/>
      </w:divBdr>
      <w:divsChild>
        <w:div w:id="1356540846">
          <w:marLeft w:val="0"/>
          <w:marRight w:val="0"/>
          <w:marTop w:val="0"/>
          <w:marBottom w:val="0"/>
          <w:divBdr>
            <w:top w:val="none" w:sz="0" w:space="0" w:color="auto"/>
            <w:left w:val="none" w:sz="0" w:space="0" w:color="auto"/>
            <w:bottom w:val="none" w:sz="0" w:space="0" w:color="auto"/>
            <w:right w:val="none" w:sz="0" w:space="0" w:color="auto"/>
          </w:divBdr>
        </w:div>
      </w:divsChild>
    </w:div>
    <w:div w:id="900021169">
      <w:bodyDiv w:val="1"/>
      <w:marLeft w:val="0"/>
      <w:marRight w:val="0"/>
      <w:marTop w:val="0"/>
      <w:marBottom w:val="0"/>
      <w:divBdr>
        <w:top w:val="none" w:sz="0" w:space="0" w:color="auto"/>
        <w:left w:val="none" w:sz="0" w:space="0" w:color="auto"/>
        <w:bottom w:val="none" w:sz="0" w:space="0" w:color="auto"/>
        <w:right w:val="none" w:sz="0" w:space="0" w:color="auto"/>
      </w:divBdr>
    </w:div>
    <w:div w:id="948975885">
      <w:bodyDiv w:val="1"/>
      <w:marLeft w:val="0"/>
      <w:marRight w:val="0"/>
      <w:marTop w:val="0"/>
      <w:marBottom w:val="0"/>
      <w:divBdr>
        <w:top w:val="none" w:sz="0" w:space="0" w:color="auto"/>
        <w:left w:val="none" w:sz="0" w:space="0" w:color="auto"/>
        <w:bottom w:val="none" w:sz="0" w:space="0" w:color="auto"/>
        <w:right w:val="none" w:sz="0" w:space="0" w:color="auto"/>
      </w:divBdr>
    </w:div>
    <w:div w:id="1035231180">
      <w:bodyDiv w:val="1"/>
      <w:marLeft w:val="0"/>
      <w:marRight w:val="0"/>
      <w:marTop w:val="0"/>
      <w:marBottom w:val="0"/>
      <w:divBdr>
        <w:top w:val="none" w:sz="0" w:space="0" w:color="auto"/>
        <w:left w:val="none" w:sz="0" w:space="0" w:color="auto"/>
        <w:bottom w:val="none" w:sz="0" w:space="0" w:color="auto"/>
        <w:right w:val="none" w:sz="0" w:space="0" w:color="auto"/>
      </w:divBdr>
    </w:div>
    <w:div w:id="1160927894">
      <w:bodyDiv w:val="1"/>
      <w:marLeft w:val="0"/>
      <w:marRight w:val="0"/>
      <w:marTop w:val="0"/>
      <w:marBottom w:val="0"/>
      <w:divBdr>
        <w:top w:val="none" w:sz="0" w:space="0" w:color="auto"/>
        <w:left w:val="none" w:sz="0" w:space="0" w:color="auto"/>
        <w:bottom w:val="none" w:sz="0" w:space="0" w:color="auto"/>
        <w:right w:val="none" w:sz="0" w:space="0" w:color="auto"/>
      </w:divBdr>
    </w:div>
    <w:div w:id="1232887772">
      <w:bodyDiv w:val="1"/>
      <w:marLeft w:val="0"/>
      <w:marRight w:val="0"/>
      <w:marTop w:val="0"/>
      <w:marBottom w:val="0"/>
      <w:divBdr>
        <w:top w:val="none" w:sz="0" w:space="0" w:color="auto"/>
        <w:left w:val="none" w:sz="0" w:space="0" w:color="auto"/>
        <w:bottom w:val="none" w:sz="0" w:space="0" w:color="auto"/>
        <w:right w:val="none" w:sz="0" w:space="0" w:color="auto"/>
      </w:divBdr>
    </w:div>
    <w:div w:id="1244218381">
      <w:bodyDiv w:val="1"/>
      <w:marLeft w:val="0"/>
      <w:marRight w:val="0"/>
      <w:marTop w:val="0"/>
      <w:marBottom w:val="0"/>
      <w:divBdr>
        <w:top w:val="none" w:sz="0" w:space="0" w:color="auto"/>
        <w:left w:val="none" w:sz="0" w:space="0" w:color="auto"/>
        <w:bottom w:val="none" w:sz="0" w:space="0" w:color="auto"/>
        <w:right w:val="none" w:sz="0" w:space="0" w:color="auto"/>
      </w:divBdr>
    </w:div>
    <w:div w:id="1310329099">
      <w:bodyDiv w:val="1"/>
      <w:marLeft w:val="0"/>
      <w:marRight w:val="0"/>
      <w:marTop w:val="0"/>
      <w:marBottom w:val="0"/>
      <w:divBdr>
        <w:top w:val="none" w:sz="0" w:space="0" w:color="auto"/>
        <w:left w:val="none" w:sz="0" w:space="0" w:color="auto"/>
        <w:bottom w:val="none" w:sz="0" w:space="0" w:color="auto"/>
        <w:right w:val="none" w:sz="0" w:space="0" w:color="auto"/>
      </w:divBdr>
    </w:div>
    <w:div w:id="1353069325">
      <w:bodyDiv w:val="1"/>
      <w:marLeft w:val="0"/>
      <w:marRight w:val="0"/>
      <w:marTop w:val="0"/>
      <w:marBottom w:val="0"/>
      <w:divBdr>
        <w:top w:val="none" w:sz="0" w:space="0" w:color="auto"/>
        <w:left w:val="none" w:sz="0" w:space="0" w:color="auto"/>
        <w:bottom w:val="none" w:sz="0" w:space="0" w:color="auto"/>
        <w:right w:val="none" w:sz="0" w:space="0" w:color="auto"/>
      </w:divBdr>
    </w:div>
    <w:div w:id="1370297024">
      <w:bodyDiv w:val="1"/>
      <w:marLeft w:val="0"/>
      <w:marRight w:val="0"/>
      <w:marTop w:val="0"/>
      <w:marBottom w:val="0"/>
      <w:divBdr>
        <w:top w:val="none" w:sz="0" w:space="0" w:color="auto"/>
        <w:left w:val="none" w:sz="0" w:space="0" w:color="auto"/>
        <w:bottom w:val="none" w:sz="0" w:space="0" w:color="auto"/>
        <w:right w:val="none" w:sz="0" w:space="0" w:color="auto"/>
      </w:divBdr>
    </w:div>
    <w:div w:id="1406030928">
      <w:bodyDiv w:val="1"/>
      <w:marLeft w:val="0"/>
      <w:marRight w:val="0"/>
      <w:marTop w:val="0"/>
      <w:marBottom w:val="0"/>
      <w:divBdr>
        <w:top w:val="none" w:sz="0" w:space="0" w:color="auto"/>
        <w:left w:val="none" w:sz="0" w:space="0" w:color="auto"/>
        <w:bottom w:val="none" w:sz="0" w:space="0" w:color="auto"/>
        <w:right w:val="none" w:sz="0" w:space="0" w:color="auto"/>
      </w:divBdr>
      <w:divsChild>
        <w:div w:id="1892688530">
          <w:marLeft w:val="0"/>
          <w:marRight w:val="0"/>
          <w:marTop w:val="0"/>
          <w:marBottom w:val="0"/>
          <w:divBdr>
            <w:top w:val="none" w:sz="0" w:space="0" w:color="auto"/>
            <w:left w:val="none" w:sz="0" w:space="0" w:color="auto"/>
            <w:bottom w:val="none" w:sz="0" w:space="0" w:color="auto"/>
            <w:right w:val="none" w:sz="0" w:space="0" w:color="auto"/>
          </w:divBdr>
        </w:div>
      </w:divsChild>
    </w:div>
    <w:div w:id="1426071953">
      <w:bodyDiv w:val="1"/>
      <w:marLeft w:val="0"/>
      <w:marRight w:val="0"/>
      <w:marTop w:val="0"/>
      <w:marBottom w:val="0"/>
      <w:divBdr>
        <w:top w:val="none" w:sz="0" w:space="0" w:color="auto"/>
        <w:left w:val="none" w:sz="0" w:space="0" w:color="auto"/>
        <w:bottom w:val="none" w:sz="0" w:space="0" w:color="auto"/>
        <w:right w:val="none" w:sz="0" w:space="0" w:color="auto"/>
      </w:divBdr>
      <w:divsChild>
        <w:div w:id="628245397">
          <w:marLeft w:val="0"/>
          <w:marRight w:val="0"/>
          <w:marTop w:val="0"/>
          <w:marBottom w:val="0"/>
          <w:divBdr>
            <w:top w:val="none" w:sz="0" w:space="0" w:color="auto"/>
            <w:left w:val="none" w:sz="0" w:space="0" w:color="auto"/>
            <w:bottom w:val="none" w:sz="0" w:space="0" w:color="auto"/>
            <w:right w:val="none" w:sz="0" w:space="0" w:color="auto"/>
          </w:divBdr>
        </w:div>
      </w:divsChild>
    </w:div>
    <w:div w:id="1561748610">
      <w:bodyDiv w:val="1"/>
      <w:marLeft w:val="0"/>
      <w:marRight w:val="0"/>
      <w:marTop w:val="0"/>
      <w:marBottom w:val="0"/>
      <w:divBdr>
        <w:top w:val="none" w:sz="0" w:space="0" w:color="auto"/>
        <w:left w:val="none" w:sz="0" w:space="0" w:color="auto"/>
        <w:bottom w:val="none" w:sz="0" w:space="0" w:color="auto"/>
        <w:right w:val="none" w:sz="0" w:space="0" w:color="auto"/>
      </w:divBdr>
    </w:div>
    <w:div w:id="1569345557">
      <w:bodyDiv w:val="1"/>
      <w:marLeft w:val="0"/>
      <w:marRight w:val="0"/>
      <w:marTop w:val="0"/>
      <w:marBottom w:val="0"/>
      <w:divBdr>
        <w:top w:val="none" w:sz="0" w:space="0" w:color="auto"/>
        <w:left w:val="none" w:sz="0" w:space="0" w:color="auto"/>
        <w:bottom w:val="none" w:sz="0" w:space="0" w:color="auto"/>
        <w:right w:val="none" w:sz="0" w:space="0" w:color="auto"/>
      </w:divBdr>
    </w:div>
    <w:div w:id="1580672423">
      <w:bodyDiv w:val="1"/>
      <w:marLeft w:val="0"/>
      <w:marRight w:val="0"/>
      <w:marTop w:val="0"/>
      <w:marBottom w:val="0"/>
      <w:divBdr>
        <w:top w:val="none" w:sz="0" w:space="0" w:color="auto"/>
        <w:left w:val="none" w:sz="0" w:space="0" w:color="auto"/>
        <w:bottom w:val="none" w:sz="0" w:space="0" w:color="auto"/>
        <w:right w:val="none" w:sz="0" w:space="0" w:color="auto"/>
      </w:divBdr>
    </w:div>
    <w:div w:id="1587030359">
      <w:bodyDiv w:val="1"/>
      <w:marLeft w:val="0"/>
      <w:marRight w:val="0"/>
      <w:marTop w:val="0"/>
      <w:marBottom w:val="0"/>
      <w:divBdr>
        <w:top w:val="none" w:sz="0" w:space="0" w:color="auto"/>
        <w:left w:val="none" w:sz="0" w:space="0" w:color="auto"/>
        <w:bottom w:val="none" w:sz="0" w:space="0" w:color="auto"/>
        <w:right w:val="none" w:sz="0" w:space="0" w:color="auto"/>
      </w:divBdr>
    </w:div>
    <w:div w:id="1597444142">
      <w:bodyDiv w:val="1"/>
      <w:marLeft w:val="0"/>
      <w:marRight w:val="0"/>
      <w:marTop w:val="0"/>
      <w:marBottom w:val="0"/>
      <w:divBdr>
        <w:top w:val="none" w:sz="0" w:space="0" w:color="auto"/>
        <w:left w:val="none" w:sz="0" w:space="0" w:color="auto"/>
        <w:bottom w:val="none" w:sz="0" w:space="0" w:color="auto"/>
        <w:right w:val="none" w:sz="0" w:space="0" w:color="auto"/>
      </w:divBdr>
    </w:div>
    <w:div w:id="1613242484">
      <w:bodyDiv w:val="1"/>
      <w:marLeft w:val="0"/>
      <w:marRight w:val="0"/>
      <w:marTop w:val="0"/>
      <w:marBottom w:val="0"/>
      <w:divBdr>
        <w:top w:val="none" w:sz="0" w:space="0" w:color="auto"/>
        <w:left w:val="none" w:sz="0" w:space="0" w:color="auto"/>
        <w:bottom w:val="none" w:sz="0" w:space="0" w:color="auto"/>
        <w:right w:val="none" w:sz="0" w:space="0" w:color="auto"/>
      </w:divBdr>
    </w:div>
    <w:div w:id="1745832455">
      <w:bodyDiv w:val="1"/>
      <w:marLeft w:val="0"/>
      <w:marRight w:val="0"/>
      <w:marTop w:val="0"/>
      <w:marBottom w:val="0"/>
      <w:divBdr>
        <w:top w:val="none" w:sz="0" w:space="0" w:color="auto"/>
        <w:left w:val="none" w:sz="0" w:space="0" w:color="auto"/>
        <w:bottom w:val="none" w:sz="0" w:space="0" w:color="auto"/>
        <w:right w:val="none" w:sz="0" w:space="0" w:color="auto"/>
      </w:divBdr>
    </w:div>
    <w:div w:id="1771199333">
      <w:bodyDiv w:val="1"/>
      <w:marLeft w:val="0"/>
      <w:marRight w:val="0"/>
      <w:marTop w:val="0"/>
      <w:marBottom w:val="0"/>
      <w:divBdr>
        <w:top w:val="none" w:sz="0" w:space="0" w:color="auto"/>
        <w:left w:val="none" w:sz="0" w:space="0" w:color="auto"/>
        <w:bottom w:val="none" w:sz="0" w:space="0" w:color="auto"/>
        <w:right w:val="none" w:sz="0" w:space="0" w:color="auto"/>
      </w:divBdr>
    </w:div>
    <w:div w:id="1803032041">
      <w:bodyDiv w:val="1"/>
      <w:marLeft w:val="0"/>
      <w:marRight w:val="0"/>
      <w:marTop w:val="0"/>
      <w:marBottom w:val="0"/>
      <w:divBdr>
        <w:top w:val="none" w:sz="0" w:space="0" w:color="auto"/>
        <w:left w:val="none" w:sz="0" w:space="0" w:color="auto"/>
        <w:bottom w:val="none" w:sz="0" w:space="0" w:color="auto"/>
        <w:right w:val="none" w:sz="0" w:space="0" w:color="auto"/>
      </w:divBdr>
    </w:div>
    <w:div w:id="1823305069">
      <w:bodyDiv w:val="1"/>
      <w:marLeft w:val="0"/>
      <w:marRight w:val="0"/>
      <w:marTop w:val="0"/>
      <w:marBottom w:val="0"/>
      <w:divBdr>
        <w:top w:val="none" w:sz="0" w:space="0" w:color="auto"/>
        <w:left w:val="none" w:sz="0" w:space="0" w:color="auto"/>
        <w:bottom w:val="none" w:sz="0" w:space="0" w:color="auto"/>
        <w:right w:val="none" w:sz="0" w:space="0" w:color="auto"/>
      </w:divBdr>
    </w:div>
    <w:div w:id="1860662270">
      <w:bodyDiv w:val="1"/>
      <w:marLeft w:val="0"/>
      <w:marRight w:val="0"/>
      <w:marTop w:val="0"/>
      <w:marBottom w:val="0"/>
      <w:divBdr>
        <w:top w:val="none" w:sz="0" w:space="0" w:color="auto"/>
        <w:left w:val="none" w:sz="0" w:space="0" w:color="auto"/>
        <w:bottom w:val="none" w:sz="0" w:space="0" w:color="auto"/>
        <w:right w:val="none" w:sz="0" w:space="0" w:color="auto"/>
      </w:divBdr>
      <w:divsChild>
        <w:div w:id="104662319">
          <w:marLeft w:val="0"/>
          <w:marRight w:val="0"/>
          <w:marTop w:val="0"/>
          <w:marBottom w:val="0"/>
          <w:divBdr>
            <w:top w:val="none" w:sz="0" w:space="0" w:color="auto"/>
            <w:left w:val="none" w:sz="0" w:space="0" w:color="auto"/>
            <w:bottom w:val="none" w:sz="0" w:space="0" w:color="auto"/>
            <w:right w:val="none" w:sz="0" w:space="0" w:color="auto"/>
          </w:divBdr>
        </w:div>
      </w:divsChild>
    </w:div>
    <w:div w:id="1873423353">
      <w:bodyDiv w:val="1"/>
      <w:marLeft w:val="0"/>
      <w:marRight w:val="0"/>
      <w:marTop w:val="0"/>
      <w:marBottom w:val="0"/>
      <w:divBdr>
        <w:top w:val="none" w:sz="0" w:space="0" w:color="auto"/>
        <w:left w:val="none" w:sz="0" w:space="0" w:color="auto"/>
        <w:bottom w:val="none" w:sz="0" w:space="0" w:color="auto"/>
        <w:right w:val="none" w:sz="0" w:space="0" w:color="auto"/>
      </w:divBdr>
      <w:divsChild>
        <w:div w:id="156769662">
          <w:marLeft w:val="0"/>
          <w:marRight w:val="0"/>
          <w:marTop w:val="0"/>
          <w:marBottom w:val="0"/>
          <w:divBdr>
            <w:top w:val="none" w:sz="0" w:space="0" w:color="auto"/>
            <w:left w:val="none" w:sz="0" w:space="0" w:color="auto"/>
            <w:bottom w:val="none" w:sz="0" w:space="0" w:color="auto"/>
            <w:right w:val="none" w:sz="0" w:space="0" w:color="auto"/>
          </w:divBdr>
          <w:divsChild>
            <w:div w:id="1773823117">
              <w:marLeft w:val="0"/>
              <w:marRight w:val="0"/>
              <w:marTop w:val="0"/>
              <w:marBottom w:val="0"/>
              <w:divBdr>
                <w:top w:val="none" w:sz="0" w:space="0" w:color="auto"/>
                <w:left w:val="none" w:sz="0" w:space="0" w:color="auto"/>
                <w:bottom w:val="none" w:sz="0" w:space="0" w:color="auto"/>
                <w:right w:val="none" w:sz="0" w:space="0" w:color="auto"/>
              </w:divBdr>
              <w:divsChild>
                <w:div w:id="1210843586">
                  <w:marLeft w:val="0"/>
                  <w:marRight w:val="0"/>
                  <w:marTop w:val="0"/>
                  <w:marBottom w:val="0"/>
                  <w:divBdr>
                    <w:top w:val="none" w:sz="0" w:space="0" w:color="auto"/>
                    <w:left w:val="none" w:sz="0" w:space="0" w:color="auto"/>
                    <w:bottom w:val="none" w:sz="0" w:space="0" w:color="auto"/>
                    <w:right w:val="none" w:sz="0" w:space="0" w:color="auto"/>
                  </w:divBdr>
                  <w:divsChild>
                    <w:div w:id="2110422387">
                      <w:marLeft w:val="0"/>
                      <w:marRight w:val="0"/>
                      <w:marTop w:val="0"/>
                      <w:marBottom w:val="0"/>
                      <w:divBdr>
                        <w:top w:val="none" w:sz="0" w:space="0" w:color="auto"/>
                        <w:left w:val="none" w:sz="0" w:space="0" w:color="auto"/>
                        <w:bottom w:val="none" w:sz="0" w:space="0" w:color="auto"/>
                        <w:right w:val="none" w:sz="0" w:space="0" w:color="auto"/>
                      </w:divBdr>
                      <w:divsChild>
                        <w:div w:id="2059470635">
                          <w:marLeft w:val="0"/>
                          <w:marRight w:val="0"/>
                          <w:marTop w:val="0"/>
                          <w:marBottom w:val="0"/>
                          <w:divBdr>
                            <w:top w:val="none" w:sz="0" w:space="0" w:color="auto"/>
                            <w:left w:val="none" w:sz="0" w:space="0" w:color="auto"/>
                            <w:bottom w:val="none" w:sz="0" w:space="0" w:color="auto"/>
                            <w:right w:val="none" w:sz="0" w:space="0" w:color="auto"/>
                          </w:divBdr>
                          <w:divsChild>
                            <w:div w:id="3481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243048">
      <w:bodyDiv w:val="1"/>
      <w:marLeft w:val="0"/>
      <w:marRight w:val="0"/>
      <w:marTop w:val="0"/>
      <w:marBottom w:val="0"/>
      <w:divBdr>
        <w:top w:val="none" w:sz="0" w:space="0" w:color="auto"/>
        <w:left w:val="none" w:sz="0" w:space="0" w:color="auto"/>
        <w:bottom w:val="none" w:sz="0" w:space="0" w:color="auto"/>
        <w:right w:val="none" w:sz="0" w:space="0" w:color="auto"/>
      </w:divBdr>
    </w:div>
    <w:div w:id="1957831531">
      <w:bodyDiv w:val="1"/>
      <w:marLeft w:val="0"/>
      <w:marRight w:val="0"/>
      <w:marTop w:val="0"/>
      <w:marBottom w:val="0"/>
      <w:divBdr>
        <w:top w:val="none" w:sz="0" w:space="0" w:color="auto"/>
        <w:left w:val="none" w:sz="0" w:space="0" w:color="auto"/>
        <w:bottom w:val="none" w:sz="0" w:space="0" w:color="auto"/>
        <w:right w:val="none" w:sz="0" w:space="0" w:color="auto"/>
      </w:divBdr>
      <w:divsChild>
        <w:div w:id="1768379410">
          <w:marLeft w:val="0"/>
          <w:marRight w:val="0"/>
          <w:marTop w:val="0"/>
          <w:marBottom w:val="0"/>
          <w:divBdr>
            <w:top w:val="none" w:sz="0" w:space="0" w:color="auto"/>
            <w:left w:val="none" w:sz="0" w:space="0" w:color="auto"/>
            <w:bottom w:val="none" w:sz="0" w:space="0" w:color="auto"/>
            <w:right w:val="none" w:sz="0" w:space="0" w:color="auto"/>
          </w:divBdr>
        </w:div>
      </w:divsChild>
    </w:div>
    <w:div w:id="2132430725">
      <w:bodyDiv w:val="1"/>
      <w:marLeft w:val="0"/>
      <w:marRight w:val="0"/>
      <w:marTop w:val="0"/>
      <w:marBottom w:val="0"/>
      <w:divBdr>
        <w:top w:val="none" w:sz="0" w:space="0" w:color="auto"/>
        <w:left w:val="none" w:sz="0" w:space="0" w:color="auto"/>
        <w:bottom w:val="none" w:sz="0" w:space="0" w:color="auto"/>
        <w:right w:val="none" w:sz="0" w:space="0" w:color="auto"/>
      </w:divBdr>
    </w:div>
    <w:div w:id="213254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7DEF66475373428C9DB4CAB905F042" ma:contentTypeVersion="13" ma:contentTypeDescription="Create a new document." ma:contentTypeScope="" ma:versionID="72a73b56ce6269867366ae1fbe744da3">
  <xsd:schema xmlns:xsd="http://www.w3.org/2001/XMLSchema" xmlns:xs="http://www.w3.org/2001/XMLSchema" xmlns:p="http://schemas.microsoft.com/office/2006/metadata/properties" xmlns:ns2="1c8e8a69-384e-49c2-a28d-50ebd0fa81c7" xmlns:ns3="c195e34c-691f-4c38-acbc-936024395def" targetNamespace="http://schemas.microsoft.com/office/2006/metadata/properties" ma:root="true" ma:fieldsID="0a545c86b7d58726d68b371a7eaf0415" ns2:_="" ns3:_="">
    <xsd:import namespace="1c8e8a69-384e-49c2-a28d-50ebd0fa81c7"/>
    <xsd:import namespace="c195e34c-691f-4c38-acbc-936024395de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8e8a69-384e-49c2-a28d-50ebd0fa81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738380da-2275-46ed-84c2-d5695e8e09c5"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195e34c-691f-4c38-acbc-936024395def"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1fceb24d-af49-4165-83f9-b3985ed97e9f}" ma:internalName="TaxCatchAll" ma:showField="CatchAllData" ma:web="c195e34c-691f-4c38-acbc-936024395de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195e34c-691f-4c38-acbc-936024395def" xsi:nil="true"/>
    <lcf76f155ced4ddcb4097134ff3c332f xmlns="1c8e8a69-384e-49c2-a28d-50ebd0fa81c7">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Các18</b:Tag>
    <b:SourceType>Book</b:SourceType>
    <b:Guid>{F773F81A-D5FC-4639-A752-09363F9327C1}</b:Guid>
    <b:Title>El desarrollo rural establecido en las áreas Vulnerables</b:Title>
    <b:Year>2018</b:Year>
    <b:City>Lima</b:City>
    <b:Publisher>Colección Racso</b:Publisher>
    <b:Author>
      <b:Author>
        <b:NameList>
          <b:Person>
            <b:Last>Dirven </b:Last>
            <b:Middle>Beto</b:Middle>
            <b:First>Blass</b:First>
          </b:Person>
          <b:Person>
            <b:Last>Pérez</b:Last>
            <b:First>Ronal</b:First>
          </b:Person>
          <b:Person>
            <b:Last>Cáceres</b:Last>
            <b:Middle>Juan</b:Middle>
            <b:First>Royer</b:First>
          </b:Person>
          <b:Person>
            <b:Last>Tito</b:Last>
            <b:Middle>Tanio</b:Middle>
            <b:First>Alfredo</b:First>
          </b:Person>
          <b:Person>
            <b:Last>Gómez </b:Last>
            <b:Middle>Kiara</b:Middle>
            <b:First>Rocío</b:First>
          </b:Person>
          <b:Person>
            <b:Last>Ticona</b:Last>
            <b:First>Arthur</b:First>
          </b:Person>
        </b:NameList>
      </b:Author>
    </b:Author>
    <b:RefOrder>2</b:RefOrder>
  </b:Source>
  <b:Source>
    <b:Tag>Tov86</b:Tag>
    <b:SourceType>Book</b:SourceType>
    <b:Guid>{38A27886-0309-42B2-8184-99BC0ED9B795}</b:Guid>
    <b:Title>El asentamiento y la segregación de los Blancos y Mestizos</b:Title>
    <b:Year>1986</b:Year>
    <b:City>Bogotá</b:City>
    <b:Publisher>Cengage</b:Publisher>
    <b:Author>
      <b:Author>
        <b:NameList>
          <b:Person>
            <b:Last>Tovar</b:Last>
            <b:Middle>Luis</b:Middle>
            <b:First>Genner</b:First>
          </b:Person>
        </b:NameList>
      </b:Author>
    </b:Author>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5E54DB-8372-4EA9-9B73-DDC56E2EB6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8e8a69-384e-49c2-a28d-50ebd0fa81c7"/>
    <ds:schemaRef ds:uri="c195e34c-691f-4c38-acbc-936024395d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360BDC-4384-4B78-9783-B42F2CE589DF}">
  <ds:schemaRefs>
    <ds:schemaRef ds:uri="http://schemas.microsoft.com/office/2006/metadata/properties"/>
    <ds:schemaRef ds:uri="http://schemas.microsoft.com/office/infopath/2007/PartnerControls"/>
    <ds:schemaRef ds:uri="c195e34c-691f-4c38-acbc-936024395def"/>
    <ds:schemaRef ds:uri="1c8e8a69-384e-49c2-a28d-50ebd0fa81c7"/>
  </ds:schemaRefs>
</ds:datastoreItem>
</file>

<file path=customXml/itemProps3.xml><?xml version="1.0" encoding="utf-8"?>
<ds:datastoreItem xmlns:ds="http://schemas.openxmlformats.org/officeDocument/2006/customXml" ds:itemID="{6AC05261-F980-4054-89D6-548CB2CD04DB}">
  <ds:schemaRefs>
    <ds:schemaRef ds:uri="http://schemas.openxmlformats.org/officeDocument/2006/bibliography"/>
  </ds:schemaRefs>
</ds:datastoreItem>
</file>

<file path=customXml/itemProps4.xml><?xml version="1.0" encoding="utf-8"?>
<ds:datastoreItem xmlns:ds="http://schemas.openxmlformats.org/officeDocument/2006/customXml" ds:itemID="{D894C680-5A75-4972-97F0-A045EC63CA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20</Pages>
  <Words>2682</Words>
  <Characters>14751</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17399</CharactersWithSpaces>
  <SharedDoc>false</SharedDoc>
  <HLinks>
    <vt:vector size="30" baseType="variant">
      <vt:variant>
        <vt:i4>1376309</vt:i4>
      </vt:variant>
      <vt:variant>
        <vt:i4>29</vt:i4>
      </vt:variant>
      <vt:variant>
        <vt:i4>0</vt:i4>
      </vt:variant>
      <vt:variant>
        <vt:i4>5</vt:i4>
      </vt:variant>
      <vt:variant>
        <vt:lpwstr/>
      </vt:variant>
      <vt:variant>
        <vt:lpwstr>_Toc35446645</vt:lpwstr>
      </vt:variant>
      <vt:variant>
        <vt:i4>1310773</vt:i4>
      </vt:variant>
      <vt:variant>
        <vt:i4>23</vt:i4>
      </vt:variant>
      <vt:variant>
        <vt:i4>0</vt:i4>
      </vt:variant>
      <vt:variant>
        <vt:i4>5</vt:i4>
      </vt:variant>
      <vt:variant>
        <vt:lpwstr/>
      </vt:variant>
      <vt:variant>
        <vt:lpwstr>_Toc35446644</vt:lpwstr>
      </vt:variant>
      <vt:variant>
        <vt:i4>1638453</vt:i4>
      </vt:variant>
      <vt:variant>
        <vt:i4>14</vt:i4>
      </vt:variant>
      <vt:variant>
        <vt:i4>0</vt:i4>
      </vt:variant>
      <vt:variant>
        <vt:i4>5</vt:i4>
      </vt:variant>
      <vt:variant>
        <vt:lpwstr/>
      </vt:variant>
      <vt:variant>
        <vt:lpwstr>_Toc35446748</vt:lpwstr>
      </vt:variant>
      <vt:variant>
        <vt:i4>1441845</vt:i4>
      </vt:variant>
      <vt:variant>
        <vt:i4>8</vt:i4>
      </vt:variant>
      <vt:variant>
        <vt:i4>0</vt:i4>
      </vt:variant>
      <vt:variant>
        <vt:i4>5</vt:i4>
      </vt:variant>
      <vt:variant>
        <vt:lpwstr/>
      </vt:variant>
      <vt:variant>
        <vt:lpwstr>_Toc35446747</vt:lpwstr>
      </vt:variant>
      <vt:variant>
        <vt:i4>1507381</vt:i4>
      </vt:variant>
      <vt:variant>
        <vt:i4>2</vt:i4>
      </vt:variant>
      <vt:variant>
        <vt:i4>0</vt:i4>
      </vt:variant>
      <vt:variant>
        <vt:i4>5</vt:i4>
      </vt:variant>
      <vt:variant>
        <vt:lpwstr/>
      </vt:variant>
      <vt:variant>
        <vt:lpwstr>_Toc35446746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Cristian Felipe Saenz Guarnizo</cp:lastModifiedBy>
  <cp:revision>342</cp:revision>
  <dcterms:created xsi:type="dcterms:W3CDTF">2020-10-28T00:26:00Z</dcterms:created>
  <dcterms:modified xsi:type="dcterms:W3CDTF">2023-09-24T22:08:00Z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d673e939-934f-35b7-9fe4-c6fcfced7389</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http://www.zotero.org/styles/apa</vt:lpwstr>
  </property>
  <property fmtid="{D5CDD505-2E9C-101B-9397-08002B2CF9AE}" pid="25" name="ContentTypeId">
    <vt:lpwstr>0x010100597DEF66475373428C9DB4CAB905F042</vt:lpwstr>
  </property>
  <property fmtid="{D5CDD505-2E9C-101B-9397-08002B2CF9AE}" pid="26" name="MediaServiceImageTags">
    <vt:lpwstr/>
  </property>
  <property fmtid="{D5CDD505-2E9C-101B-9397-08002B2CF9AE}" pid="27" name="GrammarlyDocumentId">
    <vt:lpwstr>0d03f809c6e81a2763ae9ce9eda3d34919ce8d7d159e07f618e4a4d4bdfe1c37</vt:lpwstr>
  </property>
</Properties>
</file>