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047B1262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>
        <w:t xml:space="preserve"> </w:t>
      </w:r>
    </w:p>
    <w:p w14:paraId="3979FC5A" w14:textId="007CE7FD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Pr="00F665D6">
        <w:tab/>
      </w:r>
      <w:r>
        <w:tab/>
        <w:t xml:space="preserve"> 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2020CDA0" w14:textId="79CA4555" w:rsidR="005C4BE9" w:rsidRPr="00804A12" w:rsidRDefault="00BC6576" w:rsidP="00804A12">
      <w:pPr>
        <w:pStyle w:val="TituloApartado1"/>
      </w:pPr>
      <w:r w:rsidRPr="00BC6576">
        <w:t xml:space="preserve">Actividad </w:t>
      </w:r>
      <w:r>
        <w:t>g</w:t>
      </w:r>
      <w:r w:rsidRPr="00BC6576">
        <w:t xml:space="preserve">rupal: Análisis de </w:t>
      </w:r>
      <w:r>
        <w:t>d</w:t>
      </w:r>
      <w:r w:rsidRPr="00BC6576">
        <w:t xml:space="preserve">esigualdad en </w:t>
      </w:r>
      <w:r>
        <w:t>p</w:t>
      </w:r>
      <w:r w:rsidRPr="00BC6576">
        <w:t xml:space="preserve">aíses </w:t>
      </w:r>
      <w:r>
        <w:t>e</w:t>
      </w:r>
      <w:r w:rsidRPr="00BC6576">
        <w:t>uropeos usando el coeficiente de Gini</w:t>
      </w:r>
    </w:p>
    <w:p w14:paraId="1ABD619B" w14:textId="0229F19B" w:rsidR="005C4BE9" w:rsidRDefault="005C4BE9" w:rsidP="005C4BE9"/>
    <w:p w14:paraId="25F8D911" w14:textId="77777777" w:rsidR="00A232E5" w:rsidRPr="00A232E5" w:rsidRDefault="00A232E5" w:rsidP="00C45DEE">
      <w:pPr>
        <w:pStyle w:val="TtuloApartado3"/>
      </w:pPr>
      <w:r w:rsidRPr="00A232E5">
        <w:t>Objetivos de la actividad</w:t>
      </w:r>
    </w:p>
    <w:p w14:paraId="56AC2522" w14:textId="77777777" w:rsidR="00A232E5" w:rsidRDefault="00A232E5" w:rsidP="00C45DEE"/>
    <w:p w14:paraId="718721AC" w14:textId="77777777" w:rsidR="00827737" w:rsidRDefault="00827737" w:rsidP="005F4C20">
      <w:r w:rsidRPr="00827737">
        <w:t>El objetivo de esta actividad es aplicar técnicas de visualización de datos para analizar la evolución de la desigualdad en los países de Europa, así como identificar y corregir problemas comunes en la interpretación del coeficiente de Gini. La actividad se centra en mejorar la comprensión de la utilidad y las limitaciones de Gini, así como en la propuesta de soluciones visuales eficientes.</w:t>
      </w:r>
    </w:p>
    <w:p w14:paraId="5E4C0EF0" w14:textId="77777777" w:rsidR="00A232E5" w:rsidRPr="0012441B" w:rsidRDefault="00A232E5" w:rsidP="00A232E5"/>
    <w:p w14:paraId="26E60779" w14:textId="77777777" w:rsidR="00A232E5" w:rsidRPr="007476CD" w:rsidRDefault="00A232E5" w:rsidP="00804A12">
      <w:pPr>
        <w:pStyle w:val="TtuloApartado3"/>
      </w:pPr>
      <w:r w:rsidRPr="007476CD">
        <w:t>Pautas de elaboración</w:t>
      </w:r>
    </w:p>
    <w:p w14:paraId="61B97137" w14:textId="77777777" w:rsidR="00A232E5" w:rsidRDefault="00A232E5" w:rsidP="00A232E5"/>
    <w:p w14:paraId="3479A82D" w14:textId="77777777" w:rsidR="00A52380" w:rsidRDefault="00AF244C" w:rsidP="00A232E5">
      <w:r w:rsidRPr="00AF244C">
        <w:t>A continuación, se presentan varias tareas que deberán realizar utilizando el dataset sobre la evolución del coeficiente de Gini en países europeos, que se encuentra disponible en el siguiente enlace:</w:t>
      </w:r>
    </w:p>
    <w:p w14:paraId="188797EC" w14:textId="590CB900" w:rsidR="00A52380" w:rsidRDefault="00A52380" w:rsidP="00A232E5">
      <w:hyperlink r:id="rId11" w:history="1">
        <w:r w:rsidRPr="00D60025">
          <w:rPr>
            <w:rStyle w:val="Hipervnculo"/>
          </w:rPr>
          <w:t>https://datos.bancomundial.org/indicador/SI.POV.GINI?locations=EU</w:t>
        </w:r>
      </w:hyperlink>
    </w:p>
    <w:p w14:paraId="6310EDD2" w14:textId="77777777" w:rsidR="00A52380" w:rsidRDefault="00A52380" w:rsidP="00A232E5"/>
    <w:p w14:paraId="778C9282" w14:textId="34A618C4" w:rsidR="00AF244C" w:rsidRDefault="00AF244C" w:rsidP="00A232E5">
      <w:r w:rsidRPr="00AF244C">
        <w:t>El coeficiente de Gini mide la desigualdad en los ingresos, donde un valor de 0 indica total igualdad y un valor de 1 indica total desigualdad.</w:t>
      </w:r>
    </w:p>
    <w:p w14:paraId="65FA253E" w14:textId="77777777" w:rsidR="00393C71" w:rsidRDefault="00393C71" w:rsidP="00393C71"/>
    <w:p w14:paraId="2A316066" w14:textId="77777777" w:rsidR="00A52380" w:rsidRDefault="00A52380">
      <w:pPr>
        <w:spacing w:after="160" w:line="259" w:lineRule="auto"/>
        <w:jc w:val="left"/>
        <w:rPr>
          <w:rFonts w:eastAsia="Calibri"/>
          <w:b/>
          <w:bCs/>
          <w:lang w:eastAsia="ja-JP"/>
        </w:rPr>
      </w:pPr>
      <w:r>
        <w:br w:type="page"/>
      </w:r>
    </w:p>
    <w:p w14:paraId="4873A4F3" w14:textId="1B8075BC" w:rsidR="00393C71" w:rsidRDefault="00393C71" w:rsidP="00CC30F3">
      <w:pPr>
        <w:pStyle w:val="Ttulo"/>
      </w:pPr>
      <w:r>
        <w:lastRenderedPageBreak/>
        <w:t xml:space="preserve">Parte 1: Análisis de la evolución de la </w:t>
      </w:r>
      <w:r w:rsidR="007F319D">
        <w:t>d</w:t>
      </w:r>
      <w:r>
        <w:t xml:space="preserve">esigualdad por </w:t>
      </w:r>
      <w:r w:rsidR="007F319D">
        <w:t>p</w:t>
      </w:r>
      <w:r>
        <w:t>aíses</w:t>
      </w:r>
    </w:p>
    <w:p w14:paraId="28F0F5DE" w14:textId="77777777" w:rsidR="009C3D81" w:rsidRDefault="009C3D81" w:rsidP="00393C71"/>
    <w:p w14:paraId="178BC78F" w14:textId="77777777" w:rsidR="00393C71" w:rsidRDefault="00393C71" w:rsidP="00393C71">
      <w:r>
        <w:t>Utilizando el dataset proporcionado:</w:t>
      </w:r>
    </w:p>
    <w:p w14:paraId="28B36C98" w14:textId="77777777" w:rsidR="009C3D81" w:rsidRDefault="009C3D81" w:rsidP="00393C71"/>
    <w:p w14:paraId="79080C8E" w14:textId="6EA971E6" w:rsidR="004B639D" w:rsidRDefault="00393C71" w:rsidP="00393C71">
      <w:r>
        <w:t>1.</w:t>
      </w:r>
      <w:r w:rsidR="009C3D81">
        <w:t xml:space="preserve"> </w:t>
      </w:r>
      <w:r>
        <w:t>Visualización de la Evolución del Coeficiente de Gini</w:t>
      </w:r>
      <w:r w:rsidR="001012DC">
        <w:t>.</w:t>
      </w:r>
    </w:p>
    <w:p w14:paraId="32C7F898" w14:textId="7F97AE56" w:rsidR="00393C71" w:rsidRDefault="00393C71" w:rsidP="005223BC">
      <w:pPr>
        <w:pStyle w:val="Vietaprimernivel"/>
      </w:pPr>
      <w:r>
        <w:t>Crear una visualización que permita analizar la evolución del coeficiente de Gini en varios países europeos y comparar cómo ha cambiado la desigualdad en cada uno.</w:t>
      </w:r>
    </w:p>
    <w:p w14:paraId="06BFA10B" w14:textId="01D7AD58" w:rsidR="00393C71" w:rsidRDefault="00393C71" w:rsidP="005223BC">
      <w:pPr>
        <w:pStyle w:val="Vietaprimernivel"/>
      </w:pPr>
      <w:r>
        <w:t>Problemas para identificar:</w:t>
      </w:r>
      <w:r w:rsidR="00CC30F3">
        <w:t xml:space="preserve"> </w:t>
      </w:r>
      <w:r w:rsidR="005223BC">
        <w:t>c</w:t>
      </w:r>
      <w:r>
        <w:t>rear una versión del gráfico con escalas mal ajustadas que resalten falsamente grandes diferencias</w:t>
      </w:r>
      <w:r w:rsidR="005223BC">
        <w:t>, y u</w:t>
      </w:r>
      <w:r>
        <w:t>sar una paleta de colores que no facilite la comparación entre los países.</w:t>
      </w:r>
    </w:p>
    <w:p w14:paraId="6530EA2A" w14:textId="77777777" w:rsidR="00CC30F3" w:rsidRDefault="00CC30F3" w:rsidP="00393C71"/>
    <w:p w14:paraId="77929DF8" w14:textId="69B95832" w:rsidR="00393C71" w:rsidRDefault="00393C71" w:rsidP="00EC3C00">
      <w:pPr>
        <w:pStyle w:val="Ttulo"/>
      </w:pPr>
      <w:r>
        <w:t xml:space="preserve">Parte 2: Interpretación de Gini en </w:t>
      </w:r>
      <w:r w:rsidR="007F319D">
        <w:t>d</w:t>
      </w:r>
      <w:r>
        <w:t xml:space="preserve">iferentes </w:t>
      </w:r>
      <w:r w:rsidR="007F319D">
        <w:t>c</w:t>
      </w:r>
      <w:r>
        <w:t>ontextos</w:t>
      </w:r>
    </w:p>
    <w:p w14:paraId="24E29AD5" w14:textId="77777777" w:rsidR="00EC3C00" w:rsidRDefault="00EC3C00" w:rsidP="00393C71"/>
    <w:p w14:paraId="4EC32642" w14:textId="57C187B1" w:rsidR="00393C71" w:rsidRDefault="00393C71" w:rsidP="00393C71">
      <w:r>
        <w:t>1.</w:t>
      </w:r>
      <w:r w:rsidR="0075012F">
        <w:t xml:space="preserve"> </w:t>
      </w:r>
      <w:r>
        <w:t xml:space="preserve">Ejercicio 1: Países con </w:t>
      </w:r>
      <w:r w:rsidR="0075012F">
        <w:t>e</w:t>
      </w:r>
      <w:r>
        <w:t xml:space="preserve">volución </w:t>
      </w:r>
      <w:r w:rsidR="0075012F">
        <w:t>s</w:t>
      </w:r>
      <w:r>
        <w:t xml:space="preserve">imilar vs. </w:t>
      </w:r>
      <w:r w:rsidR="0075012F">
        <w:t>d</w:t>
      </w:r>
      <w:r>
        <w:t>ivergente</w:t>
      </w:r>
    </w:p>
    <w:p w14:paraId="2F9F9E66" w14:textId="19E15C91" w:rsidR="00393C71" w:rsidRDefault="00393C71" w:rsidP="005E1400">
      <w:pPr>
        <w:pStyle w:val="Vietaprimernivel"/>
      </w:pPr>
      <w:r>
        <w:t>Identificar países con evolución similar o divergente en términos de desigualdad.</w:t>
      </w:r>
    </w:p>
    <w:p w14:paraId="198C8287" w14:textId="6AA611C0" w:rsidR="00393C71" w:rsidRDefault="00393C71" w:rsidP="005E1400">
      <w:pPr>
        <w:pStyle w:val="Vietaprimernivel"/>
      </w:pPr>
      <w:r>
        <w:t>Crear una visualización que permita resaltar tanto similitudes como diferencias.</w:t>
      </w:r>
    </w:p>
    <w:p w14:paraId="24B6F0F8" w14:textId="672E04BE" w:rsidR="00393C71" w:rsidRDefault="00393C71" w:rsidP="00393C71">
      <w:pPr>
        <w:pStyle w:val="Vietaprimernivel"/>
      </w:pPr>
      <w:r>
        <w:t xml:space="preserve">Problemas </w:t>
      </w:r>
      <w:r w:rsidR="005E1400">
        <w:t>que</w:t>
      </w:r>
      <w:r>
        <w:t xml:space="preserve"> </w:t>
      </w:r>
      <w:r w:rsidR="005E1400">
        <w:t>i</w:t>
      </w:r>
      <w:r>
        <w:t>dentificar:</w:t>
      </w:r>
      <w:r w:rsidR="005E1400">
        <w:t xml:space="preserve"> </w:t>
      </w:r>
      <w:r>
        <w:t>Gráfico</w:t>
      </w:r>
      <w:r w:rsidR="000742B2">
        <w:t xml:space="preserve"> </w:t>
      </w:r>
      <w:r>
        <w:t>con</w:t>
      </w:r>
      <w:r w:rsidR="000742B2">
        <w:t xml:space="preserve"> </w:t>
      </w:r>
      <w:r>
        <w:t>líneas</w:t>
      </w:r>
      <w:r w:rsidR="000742B2">
        <w:t xml:space="preserve"> </w:t>
      </w:r>
      <w:r>
        <w:t>superpuestas</w:t>
      </w:r>
      <w:r w:rsidR="000742B2">
        <w:t xml:space="preserve"> </w:t>
      </w:r>
      <w:r>
        <w:t>y</w:t>
      </w:r>
      <w:r w:rsidR="000742B2">
        <w:t xml:space="preserve"> </w:t>
      </w:r>
      <w:r>
        <w:t>colores</w:t>
      </w:r>
      <w:r w:rsidR="000742B2">
        <w:t xml:space="preserve"> </w:t>
      </w:r>
      <w:r>
        <w:t>similares, dificultando el seguimiento de cada país.</w:t>
      </w:r>
    </w:p>
    <w:p w14:paraId="15632796" w14:textId="77777777" w:rsidR="000742B2" w:rsidRDefault="000742B2" w:rsidP="00393C71"/>
    <w:p w14:paraId="5ADCB24A" w14:textId="7A5554A9" w:rsidR="00393C71" w:rsidRDefault="00393C71" w:rsidP="00393C71">
      <w:r>
        <w:t>2.</w:t>
      </w:r>
      <w:r w:rsidR="001A353E">
        <w:t xml:space="preserve"> </w:t>
      </w:r>
      <w:r>
        <w:t xml:space="preserve">Ejercicio 2: Diferencias </w:t>
      </w:r>
      <w:r w:rsidR="001A353E">
        <w:t>s</w:t>
      </w:r>
      <w:r>
        <w:t xml:space="preserve">ubyacentes con Gini </w:t>
      </w:r>
      <w:r w:rsidR="001A353E">
        <w:t>s</w:t>
      </w:r>
      <w:r>
        <w:t>imilar</w:t>
      </w:r>
    </w:p>
    <w:p w14:paraId="5FB0A5F6" w14:textId="094BD153" w:rsidR="00393C71" w:rsidRDefault="00393C71" w:rsidP="001A353E">
      <w:pPr>
        <w:pStyle w:val="Vietaprimernivel"/>
      </w:pPr>
      <w:r>
        <w:t>Presentar un análisis que destaque cómo dos países con valores similares de Gini pueden tener contextos diferentes (</w:t>
      </w:r>
      <w:r w:rsidR="00900E4A">
        <w:t>por ejemplo,</w:t>
      </w:r>
      <w:r>
        <w:t xml:space="preserve"> ingresos promedio muy diferentes).</w:t>
      </w:r>
    </w:p>
    <w:p w14:paraId="16DBA97C" w14:textId="125DED07" w:rsidR="00393C71" w:rsidRDefault="00393C71" w:rsidP="001A353E">
      <w:pPr>
        <w:pStyle w:val="Vietaprimernivel"/>
      </w:pPr>
      <w:r>
        <w:t>Crear una visualización que muestre estos otros factores.</w:t>
      </w:r>
    </w:p>
    <w:p w14:paraId="4EB2C7A1" w14:textId="63CE1FE5" w:rsidR="00393C71" w:rsidRDefault="00393C71" w:rsidP="001A353E">
      <w:pPr>
        <w:pStyle w:val="Vietaprimernivel"/>
      </w:pPr>
      <w:r>
        <w:t xml:space="preserve">Problemas </w:t>
      </w:r>
      <w:r w:rsidR="001A353E">
        <w:t>que i</w:t>
      </w:r>
      <w:r>
        <w:t>dentificar:</w:t>
      </w:r>
      <w:r w:rsidR="001A353E">
        <w:t xml:space="preserve"> r</w:t>
      </w:r>
      <w:r>
        <w:t>epresentar únicamente el coeficiente de Gini sin proporcionar contexto adicional, lo que lleva a una interpretación limitada.</w:t>
      </w:r>
    </w:p>
    <w:p w14:paraId="4EC53231" w14:textId="77777777" w:rsidR="002F2E8B" w:rsidRDefault="002F2E8B" w:rsidP="00393C71"/>
    <w:p w14:paraId="3424423E" w14:textId="5632606C" w:rsidR="00393C71" w:rsidRDefault="00393C71" w:rsidP="00C37023">
      <w:pPr>
        <w:pStyle w:val="Ttulo"/>
      </w:pPr>
      <w:r>
        <w:t xml:space="preserve">Parte 3: Uso del Gini para la </w:t>
      </w:r>
      <w:r w:rsidR="002F2E8B">
        <w:t>p</w:t>
      </w:r>
      <w:r>
        <w:t xml:space="preserve">ropuesta de </w:t>
      </w:r>
      <w:r w:rsidR="00C37023">
        <w:t>s</w:t>
      </w:r>
      <w:r>
        <w:t>oluciones</w:t>
      </w:r>
    </w:p>
    <w:p w14:paraId="460F849A" w14:textId="77777777" w:rsidR="00C37023" w:rsidRDefault="00C37023" w:rsidP="00393C71"/>
    <w:p w14:paraId="6E0E0B7A" w14:textId="31C1FF34" w:rsidR="00393C71" w:rsidRDefault="00393C71" w:rsidP="00393C71">
      <w:r>
        <w:t>1.</w:t>
      </w:r>
      <w:r w:rsidR="00C37023">
        <w:t xml:space="preserve"> </w:t>
      </w:r>
      <w:r>
        <w:t xml:space="preserve">Ejercicio 3: Análisis para </w:t>
      </w:r>
      <w:r w:rsidR="00CE6969">
        <w:t>p</w:t>
      </w:r>
      <w:r>
        <w:t xml:space="preserve">olíticas </w:t>
      </w:r>
      <w:r w:rsidR="00CE6969">
        <w:t>p</w:t>
      </w:r>
      <w:r>
        <w:t>úblicas</w:t>
      </w:r>
    </w:p>
    <w:p w14:paraId="2BDB480C" w14:textId="0DB44130" w:rsidR="00393C71" w:rsidRDefault="00393C71" w:rsidP="00CE6969">
      <w:pPr>
        <w:pStyle w:val="Vietaprimernivel"/>
      </w:pPr>
      <w:r>
        <w:lastRenderedPageBreak/>
        <w:t>Proponer políticas públicas que podrían reducir la desigualdad, basándose en el análisis del Gini.</w:t>
      </w:r>
    </w:p>
    <w:p w14:paraId="1667D099" w14:textId="39AC0C5B" w:rsidR="00393C71" w:rsidRDefault="00393C71" w:rsidP="00CE6969">
      <w:pPr>
        <w:pStyle w:val="Vietaprimernivel"/>
      </w:pPr>
      <w:r>
        <w:t>Crear una visualización para mostrar el impacto esperado de dichas políticas.</w:t>
      </w:r>
    </w:p>
    <w:p w14:paraId="20DF2116" w14:textId="1D6B26F5" w:rsidR="00393C71" w:rsidRDefault="00393C71" w:rsidP="00393C71">
      <w:pPr>
        <w:pStyle w:val="Vietaprimernivel"/>
      </w:pPr>
      <w:r>
        <w:t xml:space="preserve">Problemas </w:t>
      </w:r>
      <w:r w:rsidR="00CE6969">
        <w:t>que i</w:t>
      </w:r>
      <w:r>
        <w:t>dentificar:</w:t>
      </w:r>
      <w:r w:rsidR="00BB01F5">
        <w:t xml:space="preserve"> g</w:t>
      </w:r>
      <w:r>
        <w:t>ráfico con el eje Y truncado para exagerar los efectos de las políticas, lo cual puede dar una impresión incorrecta.</w:t>
      </w:r>
    </w:p>
    <w:p w14:paraId="48F7941B" w14:textId="77777777" w:rsidR="00BB01F5" w:rsidRDefault="00BB01F5" w:rsidP="00393C71"/>
    <w:p w14:paraId="7D55AB39" w14:textId="66032EEB" w:rsidR="00393C71" w:rsidRDefault="00393C71" w:rsidP="00393C71">
      <w:r>
        <w:t>2.</w:t>
      </w:r>
      <w:r w:rsidR="00BB01F5">
        <w:t xml:space="preserve"> </w:t>
      </w:r>
      <w:r>
        <w:t xml:space="preserve">Ejercicio 4: Análisis del </w:t>
      </w:r>
      <w:r w:rsidR="003F1781">
        <w:t>i</w:t>
      </w:r>
      <w:r>
        <w:t xml:space="preserve">mpacto de la </w:t>
      </w:r>
      <w:r w:rsidR="00373077">
        <w:t>c</w:t>
      </w:r>
      <w:r>
        <w:t xml:space="preserve">risis </w:t>
      </w:r>
      <w:r w:rsidR="003F1781">
        <w:t>e</w:t>
      </w:r>
      <w:r>
        <w:t>conómica en Gini</w:t>
      </w:r>
    </w:p>
    <w:p w14:paraId="5A96A02B" w14:textId="75CC9AB8" w:rsidR="00393C71" w:rsidRDefault="00393C71" w:rsidP="003F1781">
      <w:pPr>
        <w:pStyle w:val="Vietaprimernivel"/>
      </w:pPr>
      <w:r>
        <w:t>Analizar cómo la crisis económica (por ejemplo, la crisis del COVID-19) ha impactado</w:t>
      </w:r>
      <w:r w:rsidR="00A02737">
        <w:t xml:space="preserve"> en</w:t>
      </w:r>
      <w:r>
        <w:t xml:space="preserve"> la desigualdad.</w:t>
      </w:r>
    </w:p>
    <w:p w14:paraId="5F8B7234" w14:textId="79FB5470" w:rsidR="00393C71" w:rsidRDefault="00393C71" w:rsidP="003F1781">
      <w:pPr>
        <w:pStyle w:val="Vietaprimernivel"/>
      </w:pPr>
      <w:r>
        <w:t>Crear una visualización que relacione las tendencias del Gini con la crisis económica.</w:t>
      </w:r>
    </w:p>
    <w:p w14:paraId="086D44B0" w14:textId="3E4E3AAA" w:rsidR="00393C71" w:rsidRDefault="00393C71" w:rsidP="00393C71">
      <w:pPr>
        <w:pStyle w:val="Vietaprimernivel"/>
      </w:pPr>
      <w:r>
        <w:t xml:space="preserve">Problemas </w:t>
      </w:r>
      <w:r w:rsidR="003F1781">
        <w:t>que i</w:t>
      </w:r>
      <w:r>
        <w:t>dentificar:</w:t>
      </w:r>
      <w:r w:rsidR="003F1781">
        <w:t xml:space="preserve"> n</w:t>
      </w:r>
      <w:r>
        <w:t>o proporcionar contexto histórico, lo cual puede llevar a una interpretación incorrecta de las causas de las variaciones en el Gini.</w:t>
      </w:r>
    </w:p>
    <w:p w14:paraId="38C0C82F" w14:textId="4E3C7F5F" w:rsidR="00DC4892" w:rsidRDefault="00DC4892">
      <w:pPr>
        <w:spacing w:after="160" w:line="259" w:lineRule="auto"/>
        <w:jc w:val="left"/>
        <w:rPr>
          <w:rFonts w:eastAsia="Calibri"/>
          <w:b/>
          <w:bCs/>
          <w:lang w:eastAsia="ja-JP"/>
        </w:rPr>
      </w:pPr>
    </w:p>
    <w:p w14:paraId="7E5CBFE4" w14:textId="4AB910A8" w:rsidR="004D537E" w:rsidRDefault="004D537E" w:rsidP="00DC2EF0">
      <w:pPr>
        <w:pStyle w:val="Ttulo"/>
      </w:pPr>
      <w:r>
        <w:t xml:space="preserve">Organización y </w:t>
      </w:r>
      <w:r w:rsidR="00DC2EF0">
        <w:t>g</w:t>
      </w:r>
      <w:r>
        <w:t xml:space="preserve">estión de </w:t>
      </w:r>
      <w:r w:rsidR="00DC2EF0">
        <w:t>e</w:t>
      </w:r>
      <w:r>
        <w:t>quipos</w:t>
      </w:r>
    </w:p>
    <w:p w14:paraId="4ECFE651" w14:textId="77777777" w:rsidR="004D537E" w:rsidRDefault="004D537E" w:rsidP="004D537E"/>
    <w:p w14:paraId="473A9081" w14:textId="77777777" w:rsidR="004D537E" w:rsidRDefault="004D537E" w:rsidP="004D537E">
      <w:r>
        <w:t>El trabajo se llevará a cabo en equipos, con coordinación a través del foro «Pregúntale al profesor». Cada equipo deberá indicar la participación individual en la elaboración del trabajo grupal, y todos los miembros deberán entregar el mismo documento con los datos del equipo.</w:t>
      </w:r>
    </w:p>
    <w:p w14:paraId="6C758698" w14:textId="77777777" w:rsidR="00AF244C" w:rsidRPr="007476CD" w:rsidRDefault="00AF244C" w:rsidP="00A232E5"/>
    <w:p w14:paraId="24660331" w14:textId="77777777" w:rsidR="00A232E5" w:rsidRPr="007476CD" w:rsidRDefault="00A232E5" w:rsidP="00A232E5">
      <w:pPr>
        <w:pStyle w:val="TtuloApartado3"/>
      </w:pPr>
      <w:r w:rsidRPr="007476CD">
        <w:t xml:space="preserve">Extensión y formato </w:t>
      </w:r>
    </w:p>
    <w:p w14:paraId="789524F9" w14:textId="77777777" w:rsidR="00A232E5" w:rsidRPr="007476CD" w:rsidRDefault="00A232E5" w:rsidP="00A232E5"/>
    <w:p w14:paraId="0CB84AD0" w14:textId="01B872AC" w:rsidR="00A232E5" w:rsidRPr="00804A12" w:rsidRDefault="001E4A26" w:rsidP="00804A12">
      <w:r>
        <w:t>E</w:t>
      </w:r>
      <w:r w:rsidR="00A232E5" w:rsidRPr="00804A12">
        <w:t>xtensión máxima de la actividad (</w:t>
      </w:r>
      <w:r w:rsidR="00393C71">
        <w:t xml:space="preserve">5 </w:t>
      </w:r>
      <w:r w:rsidR="00A232E5" w:rsidRPr="00804A12">
        <w:t>páginas) y formato</w:t>
      </w:r>
      <w:r w:rsidR="00393C71">
        <w:t xml:space="preserve"> PDF</w:t>
      </w:r>
      <w:r w:rsidR="00A232E5" w:rsidRPr="00804A12">
        <w:t xml:space="preserve"> (fuente</w:t>
      </w:r>
      <w:r w:rsidR="00393C71">
        <w:t xml:space="preserve"> Calibri</w:t>
      </w:r>
      <w:r w:rsidR="00A232E5" w:rsidRPr="00804A12">
        <w:t xml:space="preserve">, tamaño </w:t>
      </w:r>
      <w:r w:rsidR="00393C71">
        <w:t xml:space="preserve">12 </w:t>
      </w:r>
      <w:r w:rsidR="00A232E5" w:rsidRPr="00804A12">
        <w:t>e interlineado</w:t>
      </w:r>
      <w:r w:rsidR="00393C71">
        <w:t xml:space="preserve"> 1,5</w:t>
      </w:r>
      <w:r w:rsidR="00A232E5" w:rsidRPr="00804A12">
        <w:t xml:space="preserve">). </w:t>
      </w:r>
    </w:p>
    <w:p w14:paraId="151AC5D6" w14:textId="77777777" w:rsidR="00A232E5" w:rsidRDefault="00A232E5" w:rsidP="00A232E5"/>
    <w:sectPr w:rsidR="00A232E5" w:rsidSect="006008F8">
      <w:headerReference w:type="default" r:id="rId12"/>
      <w:footerReference w:type="default" r:id="rId13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8E81B" w14:textId="77777777" w:rsidR="00BD4AB5" w:rsidRDefault="00BD4AB5" w:rsidP="00C50246">
      <w:pPr>
        <w:spacing w:line="240" w:lineRule="auto"/>
      </w:pPr>
      <w:r>
        <w:separator/>
      </w:r>
    </w:p>
  </w:endnote>
  <w:endnote w:type="continuationSeparator" w:id="0">
    <w:p w14:paraId="5BFC7E1E" w14:textId="77777777" w:rsidR="00BD4AB5" w:rsidRDefault="00BD4AB5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Arial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26964A49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01023" w14:textId="77777777" w:rsidR="00BD4AB5" w:rsidRDefault="00BD4AB5" w:rsidP="00C50246">
      <w:pPr>
        <w:spacing w:line="240" w:lineRule="auto"/>
      </w:pPr>
      <w:r>
        <w:separator/>
      </w:r>
    </w:p>
  </w:footnote>
  <w:footnote w:type="continuationSeparator" w:id="0">
    <w:p w14:paraId="58516BA9" w14:textId="77777777" w:rsidR="00BD4AB5" w:rsidRDefault="00BD4AB5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6EACA9F5" w:rsidR="006008F8" w:rsidRDefault="004A6CBA" w:rsidP="006E550F">
    <w:pPr>
      <w:jc w:val="right"/>
    </w:pPr>
    <w:bookmarkStart w:id="0" w:name="_Hlk100738584"/>
    <w:r w:rsidRPr="004A6CBA">
      <w:t>Visualización Interactiva de la Información</w:t>
    </w:r>
  </w:p>
  <w:bookmarkEnd w:id="0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9984B96"/>
    <w:multiLevelType w:val="multilevel"/>
    <w:tmpl w:val="B37C3B20"/>
    <w:numStyleLink w:val="VietasUNIR"/>
  </w:abstractNum>
  <w:abstractNum w:abstractNumId="26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AC73EE"/>
    <w:multiLevelType w:val="multilevel"/>
    <w:tmpl w:val="B0E0186E"/>
    <w:numStyleLink w:val="NumeracinTest"/>
  </w:abstractNum>
  <w:abstractNum w:abstractNumId="28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0" w15:restartNumberingAfterBreak="0">
    <w:nsid w:val="4AF60E94"/>
    <w:multiLevelType w:val="multilevel"/>
    <w:tmpl w:val="B0E0186E"/>
    <w:numStyleLink w:val="NumeracinTest"/>
  </w:abstractNum>
  <w:abstractNum w:abstractNumId="31" w15:restartNumberingAfterBreak="0">
    <w:nsid w:val="4D255449"/>
    <w:multiLevelType w:val="multilevel"/>
    <w:tmpl w:val="B37C3B20"/>
    <w:numStyleLink w:val="VietasUNIR"/>
  </w:abstractNum>
  <w:abstractNum w:abstractNumId="32" w15:restartNumberingAfterBreak="0">
    <w:nsid w:val="4EB95FAC"/>
    <w:multiLevelType w:val="multilevel"/>
    <w:tmpl w:val="B37C3B20"/>
    <w:numStyleLink w:val="VietasUNIR"/>
  </w:abstractNum>
  <w:abstractNum w:abstractNumId="33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5" w15:restartNumberingAfterBreak="0">
    <w:nsid w:val="5A890AAF"/>
    <w:multiLevelType w:val="multilevel"/>
    <w:tmpl w:val="B37C3B20"/>
    <w:numStyleLink w:val="VietasUNIR"/>
  </w:abstractNum>
  <w:abstractNum w:abstractNumId="36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674218A6"/>
    <w:multiLevelType w:val="multilevel"/>
    <w:tmpl w:val="B37C3B20"/>
    <w:numStyleLink w:val="VietasUNIR"/>
  </w:abstractNum>
  <w:abstractNum w:abstractNumId="38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DB675C3"/>
    <w:multiLevelType w:val="multilevel"/>
    <w:tmpl w:val="B37C3B20"/>
    <w:numStyleLink w:val="VietasUNIR"/>
  </w:abstractNum>
  <w:abstractNum w:abstractNumId="41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33968049">
    <w:abstractNumId w:val="34"/>
  </w:num>
  <w:num w:numId="2" w16cid:durableId="586429259">
    <w:abstractNumId w:val="31"/>
  </w:num>
  <w:num w:numId="3" w16cid:durableId="421950720">
    <w:abstractNumId w:val="21"/>
  </w:num>
  <w:num w:numId="4" w16cid:durableId="1716737054">
    <w:abstractNumId w:val="22"/>
  </w:num>
  <w:num w:numId="5" w16cid:durableId="401367422">
    <w:abstractNumId w:val="17"/>
  </w:num>
  <w:num w:numId="6" w16cid:durableId="1221405041">
    <w:abstractNumId w:val="23"/>
  </w:num>
  <w:num w:numId="7" w16cid:durableId="917786302">
    <w:abstractNumId w:val="33"/>
  </w:num>
  <w:num w:numId="8" w16cid:durableId="1363214674">
    <w:abstractNumId w:val="35"/>
  </w:num>
  <w:num w:numId="9" w16cid:durableId="1838492647">
    <w:abstractNumId w:val="38"/>
  </w:num>
  <w:num w:numId="10" w16cid:durableId="1685745893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2011367465">
    <w:abstractNumId w:val="41"/>
  </w:num>
  <w:num w:numId="12" w16cid:durableId="1292059215">
    <w:abstractNumId w:val="24"/>
  </w:num>
  <w:num w:numId="13" w16cid:durableId="145513801">
    <w:abstractNumId w:val="40"/>
  </w:num>
  <w:num w:numId="14" w16cid:durableId="1089422611">
    <w:abstractNumId w:val="30"/>
  </w:num>
  <w:num w:numId="15" w16cid:durableId="1985503833">
    <w:abstractNumId w:val="16"/>
  </w:num>
  <w:num w:numId="16" w16cid:durableId="193621885">
    <w:abstractNumId w:val="27"/>
  </w:num>
  <w:num w:numId="17" w16cid:durableId="605038895">
    <w:abstractNumId w:val="25"/>
  </w:num>
  <w:num w:numId="18" w16cid:durableId="2072381485">
    <w:abstractNumId w:val="12"/>
  </w:num>
  <w:num w:numId="19" w16cid:durableId="1894542922">
    <w:abstractNumId w:val="37"/>
  </w:num>
  <w:num w:numId="20" w16cid:durableId="1257012501">
    <w:abstractNumId w:val="29"/>
  </w:num>
  <w:num w:numId="21" w16cid:durableId="19205850">
    <w:abstractNumId w:val="3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74957503">
    <w:abstractNumId w:val="3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46479139">
    <w:abstractNumId w:val="28"/>
  </w:num>
  <w:num w:numId="24" w16cid:durableId="883979522">
    <w:abstractNumId w:val="14"/>
  </w:num>
  <w:num w:numId="25" w16cid:durableId="1473328667">
    <w:abstractNumId w:val="15"/>
  </w:num>
  <w:num w:numId="26" w16cid:durableId="569728712">
    <w:abstractNumId w:val="11"/>
  </w:num>
  <w:num w:numId="27" w16cid:durableId="17656818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79098659">
    <w:abstractNumId w:val="8"/>
  </w:num>
  <w:num w:numId="29" w16cid:durableId="195041284">
    <w:abstractNumId w:val="3"/>
  </w:num>
  <w:num w:numId="30" w16cid:durableId="1199775146">
    <w:abstractNumId w:val="2"/>
  </w:num>
  <w:num w:numId="31" w16cid:durableId="1051808231">
    <w:abstractNumId w:val="1"/>
  </w:num>
  <w:num w:numId="32" w16cid:durableId="2085059370">
    <w:abstractNumId w:val="0"/>
  </w:num>
  <w:num w:numId="33" w16cid:durableId="669715840">
    <w:abstractNumId w:val="9"/>
  </w:num>
  <w:num w:numId="34" w16cid:durableId="1432821811">
    <w:abstractNumId w:val="7"/>
  </w:num>
  <w:num w:numId="35" w16cid:durableId="1573005724">
    <w:abstractNumId w:val="6"/>
  </w:num>
  <w:num w:numId="36" w16cid:durableId="1396931755">
    <w:abstractNumId w:val="5"/>
  </w:num>
  <w:num w:numId="37" w16cid:durableId="625434110">
    <w:abstractNumId w:val="4"/>
  </w:num>
  <w:num w:numId="38" w16cid:durableId="1077478219">
    <w:abstractNumId w:val="36"/>
  </w:num>
  <w:num w:numId="39" w16cid:durableId="993534049">
    <w:abstractNumId w:val="13"/>
  </w:num>
  <w:num w:numId="40" w16cid:durableId="166871154">
    <w:abstractNumId w:val="20"/>
  </w:num>
  <w:num w:numId="41" w16cid:durableId="994333571">
    <w:abstractNumId w:val="19"/>
  </w:num>
  <w:num w:numId="42" w16cid:durableId="353501480">
    <w:abstractNumId w:val="26"/>
  </w:num>
  <w:num w:numId="43" w16cid:durableId="1592622116">
    <w:abstractNumId w:val="39"/>
  </w:num>
  <w:num w:numId="44" w16cid:durableId="620185810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5684"/>
    <w:rsid w:val="00031C55"/>
    <w:rsid w:val="00034F29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42B2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12DC"/>
    <w:rsid w:val="001060E2"/>
    <w:rsid w:val="00112B38"/>
    <w:rsid w:val="00121960"/>
    <w:rsid w:val="001337B6"/>
    <w:rsid w:val="001353D2"/>
    <w:rsid w:val="00137CF9"/>
    <w:rsid w:val="0014673D"/>
    <w:rsid w:val="0015223B"/>
    <w:rsid w:val="00156BC9"/>
    <w:rsid w:val="00161226"/>
    <w:rsid w:val="0016326F"/>
    <w:rsid w:val="00163FBB"/>
    <w:rsid w:val="001658DF"/>
    <w:rsid w:val="0017134A"/>
    <w:rsid w:val="00171F93"/>
    <w:rsid w:val="00173488"/>
    <w:rsid w:val="0018310A"/>
    <w:rsid w:val="00193D6D"/>
    <w:rsid w:val="0019470A"/>
    <w:rsid w:val="00194B1F"/>
    <w:rsid w:val="00196EB1"/>
    <w:rsid w:val="001A2855"/>
    <w:rsid w:val="001A353E"/>
    <w:rsid w:val="001A7B6C"/>
    <w:rsid w:val="001B1E04"/>
    <w:rsid w:val="001B4871"/>
    <w:rsid w:val="001B64D3"/>
    <w:rsid w:val="001B7F82"/>
    <w:rsid w:val="001C0F9B"/>
    <w:rsid w:val="001C1813"/>
    <w:rsid w:val="001D0997"/>
    <w:rsid w:val="001E38BB"/>
    <w:rsid w:val="001E4A26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678E2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2F2E8B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43DD"/>
    <w:rsid w:val="003459CF"/>
    <w:rsid w:val="00351EC2"/>
    <w:rsid w:val="003559DD"/>
    <w:rsid w:val="00356D7A"/>
    <w:rsid w:val="00361683"/>
    <w:rsid w:val="00363DED"/>
    <w:rsid w:val="00373077"/>
    <w:rsid w:val="0037683C"/>
    <w:rsid w:val="00393C71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15B1"/>
    <w:rsid w:val="003F1781"/>
    <w:rsid w:val="003F24D7"/>
    <w:rsid w:val="0041334B"/>
    <w:rsid w:val="00413379"/>
    <w:rsid w:val="00414382"/>
    <w:rsid w:val="004164E8"/>
    <w:rsid w:val="0041689C"/>
    <w:rsid w:val="004172DF"/>
    <w:rsid w:val="00420AC0"/>
    <w:rsid w:val="0042473F"/>
    <w:rsid w:val="00427106"/>
    <w:rsid w:val="00437389"/>
    <w:rsid w:val="00446F8B"/>
    <w:rsid w:val="004476D3"/>
    <w:rsid w:val="004478AD"/>
    <w:rsid w:val="00453FC0"/>
    <w:rsid w:val="00455BA7"/>
    <w:rsid w:val="004567F9"/>
    <w:rsid w:val="004621F6"/>
    <w:rsid w:val="00466671"/>
    <w:rsid w:val="0046796B"/>
    <w:rsid w:val="0047123B"/>
    <w:rsid w:val="00474289"/>
    <w:rsid w:val="004966B9"/>
    <w:rsid w:val="00497C87"/>
    <w:rsid w:val="004A1A48"/>
    <w:rsid w:val="004A2922"/>
    <w:rsid w:val="004A6CBA"/>
    <w:rsid w:val="004B2B82"/>
    <w:rsid w:val="004B3822"/>
    <w:rsid w:val="004B58FF"/>
    <w:rsid w:val="004B639D"/>
    <w:rsid w:val="004B7249"/>
    <w:rsid w:val="004C1059"/>
    <w:rsid w:val="004C760A"/>
    <w:rsid w:val="004D4E6F"/>
    <w:rsid w:val="004D4F93"/>
    <w:rsid w:val="004D537E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23BC"/>
    <w:rsid w:val="00525591"/>
    <w:rsid w:val="005326C2"/>
    <w:rsid w:val="005366C0"/>
    <w:rsid w:val="00537516"/>
    <w:rsid w:val="00544763"/>
    <w:rsid w:val="005463ED"/>
    <w:rsid w:val="00551A69"/>
    <w:rsid w:val="00555B62"/>
    <w:rsid w:val="00566823"/>
    <w:rsid w:val="00571D5E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D7576"/>
    <w:rsid w:val="005E0B6D"/>
    <w:rsid w:val="005E1400"/>
    <w:rsid w:val="005F240A"/>
    <w:rsid w:val="005F2851"/>
    <w:rsid w:val="005F4C20"/>
    <w:rsid w:val="006008F8"/>
    <w:rsid w:val="00601C5A"/>
    <w:rsid w:val="00605D5B"/>
    <w:rsid w:val="00611689"/>
    <w:rsid w:val="0061220D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E3957"/>
    <w:rsid w:val="006E3CE6"/>
    <w:rsid w:val="006E550F"/>
    <w:rsid w:val="006F170A"/>
    <w:rsid w:val="006F5606"/>
    <w:rsid w:val="006F7317"/>
    <w:rsid w:val="006F79F1"/>
    <w:rsid w:val="007007E2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012F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319D"/>
    <w:rsid w:val="007F3640"/>
    <w:rsid w:val="007F691E"/>
    <w:rsid w:val="0080425D"/>
    <w:rsid w:val="00804A12"/>
    <w:rsid w:val="008127E5"/>
    <w:rsid w:val="00816222"/>
    <w:rsid w:val="00816578"/>
    <w:rsid w:val="00816888"/>
    <w:rsid w:val="00824C6E"/>
    <w:rsid w:val="00824D80"/>
    <w:rsid w:val="00824F89"/>
    <w:rsid w:val="00826A4C"/>
    <w:rsid w:val="00827737"/>
    <w:rsid w:val="0083178B"/>
    <w:rsid w:val="00833530"/>
    <w:rsid w:val="00833C58"/>
    <w:rsid w:val="008340B7"/>
    <w:rsid w:val="0083542E"/>
    <w:rsid w:val="0083582D"/>
    <w:rsid w:val="00836126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6154"/>
    <w:rsid w:val="008B7EF4"/>
    <w:rsid w:val="008C09DB"/>
    <w:rsid w:val="008C2813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E7AD2"/>
    <w:rsid w:val="008F0709"/>
    <w:rsid w:val="008F1E4C"/>
    <w:rsid w:val="008F311B"/>
    <w:rsid w:val="00900E4A"/>
    <w:rsid w:val="00902D15"/>
    <w:rsid w:val="0090585C"/>
    <w:rsid w:val="00912673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4B3E"/>
    <w:rsid w:val="009959A6"/>
    <w:rsid w:val="009971EF"/>
    <w:rsid w:val="009A1065"/>
    <w:rsid w:val="009A2458"/>
    <w:rsid w:val="009A3C7C"/>
    <w:rsid w:val="009A4CF7"/>
    <w:rsid w:val="009B0764"/>
    <w:rsid w:val="009B417C"/>
    <w:rsid w:val="009B61E5"/>
    <w:rsid w:val="009C0C97"/>
    <w:rsid w:val="009C2BF3"/>
    <w:rsid w:val="009C3D81"/>
    <w:rsid w:val="009C4BFF"/>
    <w:rsid w:val="009C6E33"/>
    <w:rsid w:val="009C788A"/>
    <w:rsid w:val="009D0E00"/>
    <w:rsid w:val="009D10D7"/>
    <w:rsid w:val="009D1309"/>
    <w:rsid w:val="009D5FF6"/>
    <w:rsid w:val="009D6F1F"/>
    <w:rsid w:val="009E1948"/>
    <w:rsid w:val="009E76FD"/>
    <w:rsid w:val="009F18E9"/>
    <w:rsid w:val="009F7B85"/>
    <w:rsid w:val="00A004AF"/>
    <w:rsid w:val="00A02737"/>
    <w:rsid w:val="00A03B7E"/>
    <w:rsid w:val="00A17600"/>
    <w:rsid w:val="00A20F71"/>
    <w:rsid w:val="00A232E5"/>
    <w:rsid w:val="00A24FD0"/>
    <w:rsid w:val="00A3105A"/>
    <w:rsid w:val="00A44C83"/>
    <w:rsid w:val="00A4761C"/>
    <w:rsid w:val="00A52380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57D7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E1FDB"/>
    <w:rsid w:val="00AF1487"/>
    <w:rsid w:val="00AF244C"/>
    <w:rsid w:val="00AF4F30"/>
    <w:rsid w:val="00AF501E"/>
    <w:rsid w:val="00AF5B79"/>
    <w:rsid w:val="00B0196C"/>
    <w:rsid w:val="00B02EF8"/>
    <w:rsid w:val="00B03326"/>
    <w:rsid w:val="00B04D40"/>
    <w:rsid w:val="00B0793D"/>
    <w:rsid w:val="00B10BBE"/>
    <w:rsid w:val="00B1656E"/>
    <w:rsid w:val="00B22F15"/>
    <w:rsid w:val="00B309CA"/>
    <w:rsid w:val="00B31EC8"/>
    <w:rsid w:val="00B407F7"/>
    <w:rsid w:val="00B417CD"/>
    <w:rsid w:val="00B424AA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B01F5"/>
    <w:rsid w:val="00BC2EB1"/>
    <w:rsid w:val="00BC6576"/>
    <w:rsid w:val="00BD05DC"/>
    <w:rsid w:val="00BD13D7"/>
    <w:rsid w:val="00BD4AB5"/>
    <w:rsid w:val="00BD614C"/>
    <w:rsid w:val="00BE0B57"/>
    <w:rsid w:val="00BE65ED"/>
    <w:rsid w:val="00C006FD"/>
    <w:rsid w:val="00C01390"/>
    <w:rsid w:val="00C059ED"/>
    <w:rsid w:val="00C13A81"/>
    <w:rsid w:val="00C16D13"/>
    <w:rsid w:val="00C222E6"/>
    <w:rsid w:val="00C26997"/>
    <w:rsid w:val="00C27904"/>
    <w:rsid w:val="00C300BC"/>
    <w:rsid w:val="00C34C2E"/>
    <w:rsid w:val="00C35016"/>
    <w:rsid w:val="00C37023"/>
    <w:rsid w:val="00C37777"/>
    <w:rsid w:val="00C446B8"/>
    <w:rsid w:val="00C4595C"/>
    <w:rsid w:val="00C45DEE"/>
    <w:rsid w:val="00C50246"/>
    <w:rsid w:val="00C67873"/>
    <w:rsid w:val="00C71FA7"/>
    <w:rsid w:val="00C8543E"/>
    <w:rsid w:val="00C870D5"/>
    <w:rsid w:val="00C876E4"/>
    <w:rsid w:val="00C92BE5"/>
    <w:rsid w:val="00C974B2"/>
    <w:rsid w:val="00CA2352"/>
    <w:rsid w:val="00CA4E9E"/>
    <w:rsid w:val="00CB506B"/>
    <w:rsid w:val="00CB6D79"/>
    <w:rsid w:val="00CC19EE"/>
    <w:rsid w:val="00CC22FD"/>
    <w:rsid w:val="00CC30F3"/>
    <w:rsid w:val="00CC5415"/>
    <w:rsid w:val="00CC7CDF"/>
    <w:rsid w:val="00CD37FC"/>
    <w:rsid w:val="00CD3D49"/>
    <w:rsid w:val="00CD5253"/>
    <w:rsid w:val="00CD7181"/>
    <w:rsid w:val="00CE3504"/>
    <w:rsid w:val="00CE5B43"/>
    <w:rsid w:val="00CE6969"/>
    <w:rsid w:val="00CF1CAE"/>
    <w:rsid w:val="00CF21CD"/>
    <w:rsid w:val="00CF2718"/>
    <w:rsid w:val="00CF4666"/>
    <w:rsid w:val="00D013AB"/>
    <w:rsid w:val="00D05107"/>
    <w:rsid w:val="00D07200"/>
    <w:rsid w:val="00D1089E"/>
    <w:rsid w:val="00D11930"/>
    <w:rsid w:val="00D11ECE"/>
    <w:rsid w:val="00D14957"/>
    <w:rsid w:val="00D14F37"/>
    <w:rsid w:val="00D17377"/>
    <w:rsid w:val="00D23E3E"/>
    <w:rsid w:val="00D24F1F"/>
    <w:rsid w:val="00D30434"/>
    <w:rsid w:val="00D33335"/>
    <w:rsid w:val="00D336EC"/>
    <w:rsid w:val="00D406EA"/>
    <w:rsid w:val="00D40AEE"/>
    <w:rsid w:val="00D423B4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824E5"/>
    <w:rsid w:val="00D901FA"/>
    <w:rsid w:val="00D95965"/>
    <w:rsid w:val="00DA1A7B"/>
    <w:rsid w:val="00DA4A6D"/>
    <w:rsid w:val="00DB5335"/>
    <w:rsid w:val="00DB6DD4"/>
    <w:rsid w:val="00DC032A"/>
    <w:rsid w:val="00DC0C49"/>
    <w:rsid w:val="00DC2EF0"/>
    <w:rsid w:val="00DC3808"/>
    <w:rsid w:val="00DC4892"/>
    <w:rsid w:val="00DD0B32"/>
    <w:rsid w:val="00DD1527"/>
    <w:rsid w:val="00DD20C2"/>
    <w:rsid w:val="00DD2649"/>
    <w:rsid w:val="00DD6E07"/>
    <w:rsid w:val="00DD7F96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0E1C"/>
    <w:rsid w:val="00EB17CF"/>
    <w:rsid w:val="00EB5FE2"/>
    <w:rsid w:val="00EC2261"/>
    <w:rsid w:val="00EC3C00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32A12"/>
    <w:rsid w:val="00F339D6"/>
    <w:rsid w:val="00F36633"/>
    <w:rsid w:val="00F37058"/>
    <w:rsid w:val="00F4274A"/>
    <w:rsid w:val="00F46137"/>
    <w:rsid w:val="00F461DC"/>
    <w:rsid w:val="00F46F3D"/>
    <w:rsid w:val="00F5055C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atos.bancomundial.org/indicador/SI.POV.GINI?locations=EU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408be90b-7af1-4348-adf8-80036b355e81">
      <Terms xmlns="http://schemas.microsoft.com/office/infopath/2007/PartnerControls"/>
    </lcf76f155ced4ddcb4097134ff3c332f>
    <MediaLengthInSeconds xmlns="408be90b-7af1-4348-adf8-80036b355e81" xsi:nil="true"/>
    <_Flow_SignoffStatus xmlns="408be90b-7af1-4348-adf8-80036b355e8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20" ma:contentTypeDescription="Crear nuevo documento." ma:contentTypeScope="" ma:versionID="c284826481de403670784a6a60226529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34a66f589cc463d175267fc5b5a703cc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408be90b-7af1-4348-adf8-80036b355e81"/>
  </ds:schemaRefs>
</ds:datastoreItem>
</file>

<file path=customXml/itemProps2.xml><?xml version="1.0" encoding="utf-8"?>
<ds:datastoreItem xmlns:ds="http://schemas.openxmlformats.org/officeDocument/2006/customXml" ds:itemID="{3EB1A457-C675-4FCE-AFCC-54650AF31F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2c8b4a4-d926-43b2-bcc7-87b998590b47}" enabled="0" method="" siteId="{22c8b4a4-d926-43b2-bcc7-87b998590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3</Pages>
  <Words>578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Alexandra Tabing Velasco</cp:lastModifiedBy>
  <cp:revision>101</cp:revision>
  <cp:lastPrinted>2017-11-10T07:47:00Z</cp:lastPrinted>
  <dcterms:created xsi:type="dcterms:W3CDTF">2021-10-15T05:29:00Z</dcterms:created>
  <dcterms:modified xsi:type="dcterms:W3CDTF">2025-05-07T19:09:00Z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