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sz w:val="24"/>
          <w:szCs w:val="24"/>
          <w:lang w:eastAsia="en-US"/>
          <w14:ligatures w14:val="standardContextual"/>
        </w:rPr>
        <w:id w:val="-1799989394"/>
        <w:docPartObj>
          <w:docPartGallery w:val="Cover Pages"/>
          <w:docPartUnique/>
        </w:docPartObj>
      </w:sdtPr>
      <w:sdtContent>
        <w:p w14:paraId="6EA9F052" w14:textId="2230AB5D" w:rsidR="00612A59" w:rsidRPr="00727A7A" w:rsidRDefault="00612A59" w:rsidP="00727A7A">
          <w:pPr>
            <w:pStyle w:val="Sinespaciado"/>
            <w:spacing w:line="360" w:lineRule="auto"/>
            <w:jc w:val="both"/>
            <w:rPr>
              <w:rFonts w:ascii="Arial" w:hAnsi="Arial" w:cs="Arial"/>
              <w:sz w:val="24"/>
              <w:szCs w:val="24"/>
            </w:rPr>
          </w:pPr>
        </w:p>
        <w:p w14:paraId="642AACC1" w14:textId="77777777" w:rsidR="00D62C1D" w:rsidRDefault="00D62C1D" w:rsidP="00D62C1D">
          <w:pPr>
            <w:spacing w:line="360" w:lineRule="auto"/>
            <w:jc w:val="center"/>
            <w:rPr>
              <w:rFonts w:ascii="Arial" w:hAnsi="Arial" w:cs="Arial"/>
            </w:rPr>
          </w:pPr>
        </w:p>
        <w:p w14:paraId="2763C76A" w14:textId="77777777" w:rsidR="00D62C1D" w:rsidRDefault="00D62C1D" w:rsidP="00D62C1D">
          <w:pPr>
            <w:spacing w:line="360" w:lineRule="auto"/>
            <w:jc w:val="center"/>
            <w:rPr>
              <w:rFonts w:ascii="Arial" w:hAnsi="Arial" w:cs="Arial"/>
            </w:rPr>
          </w:pPr>
        </w:p>
        <w:p w14:paraId="48A093E9" w14:textId="77777777" w:rsidR="00D62C1D" w:rsidRDefault="00D62C1D" w:rsidP="00D62C1D">
          <w:pPr>
            <w:spacing w:line="360" w:lineRule="auto"/>
            <w:jc w:val="center"/>
            <w:rPr>
              <w:rFonts w:ascii="Arial" w:hAnsi="Arial" w:cs="Arial"/>
            </w:rPr>
          </w:pPr>
        </w:p>
        <w:p w14:paraId="1898EC99" w14:textId="77777777" w:rsidR="00D62C1D" w:rsidRDefault="00D62C1D" w:rsidP="00D62C1D">
          <w:pPr>
            <w:spacing w:line="360" w:lineRule="auto"/>
            <w:jc w:val="center"/>
            <w:rPr>
              <w:rFonts w:ascii="Arial" w:hAnsi="Arial" w:cs="Arial"/>
            </w:rPr>
          </w:pPr>
        </w:p>
        <w:p w14:paraId="50ADB6EB" w14:textId="77777777" w:rsidR="00D62C1D" w:rsidRDefault="00D62C1D" w:rsidP="00D62C1D">
          <w:pPr>
            <w:spacing w:line="360" w:lineRule="auto"/>
            <w:jc w:val="center"/>
            <w:rPr>
              <w:rFonts w:ascii="Arial" w:hAnsi="Arial" w:cs="Arial"/>
            </w:rPr>
          </w:pPr>
        </w:p>
        <w:p w14:paraId="7625843E" w14:textId="77777777" w:rsidR="00D62C1D" w:rsidRDefault="00D62C1D" w:rsidP="00D62C1D">
          <w:pPr>
            <w:spacing w:line="360" w:lineRule="auto"/>
            <w:jc w:val="center"/>
            <w:rPr>
              <w:rFonts w:ascii="Arial" w:hAnsi="Arial" w:cs="Arial"/>
            </w:rPr>
          </w:pPr>
        </w:p>
        <w:p w14:paraId="331667FE" w14:textId="77777777" w:rsidR="00D62C1D" w:rsidRDefault="00D62C1D" w:rsidP="00D62C1D">
          <w:pPr>
            <w:spacing w:line="360" w:lineRule="auto"/>
            <w:jc w:val="center"/>
            <w:rPr>
              <w:rFonts w:ascii="Arial" w:hAnsi="Arial" w:cs="Arial"/>
            </w:rPr>
          </w:pPr>
        </w:p>
        <w:p w14:paraId="09084111" w14:textId="77777777" w:rsidR="00D62C1D" w:rsidRDefault="00D62C1D" w:rsidP="00D62C1D">
          <w:pPr>
            <w:spacing w:line="360" w:lineRule="auto"/>
            <w:jc w:val="center"/>
            <w:rPr>
              <w:rFonts w:ascii="Arial" w:hAnsi="Arial" w:cs="Arial"/>
            </w:rPr>
          </w:pPr>
        </w:p>
        <w:p w14:paraId="3395C767" w14:textId="77777777" w:rsidR="00D62C1D" w:rsidRPr="00D62C1D" w:rsidRDefault="00D62C1D" w:rsidP="00D62C1D">
          <w:pPr>
            <w:spacing w:line="360" w:lineRule="auto"/>
            <w:jc w:val="center"/>
            <w:rPr>
              <w:rFonts w:ascii="Arial" w:hAnsi="Arial" w:cs="Arial"/>
              <w:b/>
              <w:bCs/>
            </w:rPr>
          </w:pPr>
          <w:r w:rsidRPr="00D62C1D">
            <w:rPr>
              <w:rFonts w:ascii="Arial" w:hAnsi="Arial" w:cs="Arial"/>
              <w:b/>
              <w:bCs/>
            </w:rPr>
            <w:t xml:space="preserve">Sistema de Análisis Territorial y Predicción de Riesgo de Abandono Escolar </w:t>
          </w:r>
        </w:p>
        <w:p w14:paraId="32DA4F1E" w14:textId="5BBCDDC5" w:rsidR="00D62C1D" w:rsidRDefault="00D62C1D" w:rsidP="00D62C1D">
          <w:pPr>
            <w:spacing w:line="360" w:lineRule="auto"/>
            <w:jc w:val="center"/>
            <w:rPr>
              <w:rFonts w:ascii="Arial" w:hAnsi="Arial" w:cs="Arial"/>
            </w:rPr>
          </w:pPr>
        </w:p>
        <w:p w14:paraId="770E2AA3" w14:textId="2DEF810B" w:rsidR="00612A59" w:rsidRPr="00727A7A" w:rsidRDefault="00D62C1D" w:rsidP="00D62C1D">
          <w:pPr>
            <w:spacing w:line="360" w:lineRule="auto"/>
            <w:jc w:val="center"/>
            <w:rPr>
              <w:rFonts w:ascii="Arial" w:hAnsi="Arial" w:cs="Arial"/>
            </w:rPr>
          </w:pPr>
          <w:r w:rsidRPr="00612A59">
            <w:t>Paola Michelle Figueroa</w:t>
          </w:r>
          <w:r w:rsidRPr="00612A59">
            <w:br/>
            <w:t xml:space="preserve">Benítez Lowenski Paredes </w:t>
          </w:r>
          <w:r w:rsidRPr="00612A59">
            <w:br/>
            <w:t>Rosario</w:t>
          </w:r>
          <w:r>
            <w:t xml:space="preserve"> </w:t>
          </w:r>
          <w:r w:rsidRPr="00612A59">
            <w:t>Carlos Damián Rodríguez Uitzil</w:t>
          </w:r>
          <w:r w:rsidRPr="00612A59">
            <w:br/>
            <w:t>Leonard Jose Cuenca Roa</w:t>
          </w:r>
          <w:r w:rsidRPr="00727A7A">
            <w:rPr>
              <w:rFonts w:ascii="Arial" w:hAnsi="Arial" w:cs="Arial"/>
              <w:noProof/>
            </w:rPr>
            <w:t xml:space="preserve"> </w:t>
          </w:r>
          <w:r w:rsidR="00612A59" w:rsidRPr="00727A7A">
            <w:rPr>
              <w:rFonts w:ascii="Arial" w:hAnsi="Arial" w:cs="Arial"/>
            </w:rPr>
            <w:br w:type="page"/>
          </w:r>
        </w:p>
      </w:sdtContent>
    </w:sdt>
    <w:sdt>
      <w:sdtPr>
        <w:rPr>
          <w:rFonts w:ascii="Arial" w:eastAsiaTheme="minorHAnsi" w:hAnsi="Arial" w:cs="Arial"/>
          <w:color w:val="auto"/>
          <w:kern w:val="2"/>
          <w:sz w:val="24"/>
          <w:szCs w:val="24"/>
          <w:lang w:val="es-ES" w:eastAsia="en-US"/>
          <w14:ligatures w14:val="standardContextual"/>
        </w:rPr>
        <w:id w:val="1588888474"/>
        <w:docPartObj>
          <w:docPartGallery w:val="Table of Contents"/>
          <w:docPartUnique/>
        </w:docPartObj>
      </w:sdtPr>
      <w:sdtEndPr>
        <w:rPr>
          <w:b/>
          <w:bCs/>
        </w:rPr>
      </w:sdtEndPr>
      <w:sdtContent>
        <w:p w14:paraId="77EB1CB1" w14:textId="77FC912E" w:rsidR="00612A59" w:rsidRPr="00727A7A" w:rsidRDefault="00612A59" w:rsidP="005A0694">
          <w:pPr>
            <w:pStyle w:val="TtuloTDC"/>
            <w:spacing w:line="360" w:lineRule="auto"/>
            <w:jc w:val="center"/>
            <w:rPr>
              <w:rFonts w:ascii="Arial" w:hAnsi="Arial" w:cs="Arial"/>
              <w:sz w:val="24"/>
              <w:szCs w:val="24"/>
            </w:rPr>
          </w:pPr>
          <w:r w:rsidRPr="00727A7A">
            <w:rPr>
              <w:rFonts w:ascii="Arial" w:hAnsi="Arial" w:cs="Arial"/>
              <w:sz w:val="24"/>
              <w:szCs w:val="24"/>
              <w:lang w:val="es-ES"/>
            </w:rPr>
            <w:t>Contenido</w:t>
          </w:r>
        </w:p>
        <w:p w14:paraId="1398C24F" w14:textId="254613E6" w:rsidR="00047542" w:rsidRDefault="00612A59">
          <w:pPr>
            <w:pStyle w:val="TDC1"/>
            <w:tabs>
              <w:tab w:val="right" w:leader="dot" w:pos="8828"/>
            </w:tabs>
            <w:rPr>
              <w:noProof/>
            </w:rPr>
          </w:pPr>
          <w:r w:rsidRPr="00727A7A">
            <w:rPr>
              <w:rFonts w:ascii="Arial" w:hAnsi="Arial" w:cs="Arial"/>
            </w:rPr>
            <w:fldChar w:fldCharType="begin"/>
          </w:r>
          <w:r w:rsidRPr="00727A7A">
            <w:rPr>
              <w:rFonts w:ascii="Arial" w:hAnsi="Arial" w:cs="Arial"/>
            </w:rPr>
            <w:instrText xml:space="preserve"> TOC \o "1-3" \h \z \u </w:instrText>
          </w:r>
          <w:r w:rsidRPr="00727A7A">
            <w:rPr>
              <w:rFonts w:ascii="Arial" w:hAnsi="Arial" w:cs="Arial"/>
            </w:rPr>
            <w:fldChar w:fldCharType="separate"/>
          </w:r>
          <w:hyperlink w:anchor="_Toc218506801" w:history="1">
            <w:r w:rsidR="00047542" w:rsidRPr="00E44039">
              <w:rPr>
                <w:rStyle w:val="Hipervnculo"/>
                <w:rFonts w:ascii="Arial" w:hAnsi="Arial" w:cs="Arial"/>
                <w:noProof/>
              </w:rPr>
              <w:t>Resumen Ejecutivo.</w:t>
            </w:r>
            <w:r w:rsidR="00047542">
              <w:rPr>
                <w:noProof/>
                <w:webHidden/>
              </w:rPr>
              <w:tab/>
            </w:r>
            <w:r w:rsidR="00047542">
              <w:rPr>
                <w:noProof/>
                <w:webHidden/>
              </w:rPr>
              <w:fldChar w:fldCharType="begin"/>
            </w:r>
            <w:r w:rsidR="00047542">
              <w:rPr>
                <w:noProof/>
                <w:webHidden/>
              </w:rPr>
              <w:instrText xml:space="preserve"> PAGEREF _Toc218506801 \h </w:instrText>
            </w:r>
            <w:r w:rsidR="00047542">
              <w:rPr>
                <w:noProof/>
                <w:webHidden/>
              </w:rPr>
            </w:r>
            <w:r w:rsidR="00047542">
              <w:rPr>
                <w:noProof/>
                <w:webHidden/>
              </w:rPr>
              <w:fldChar w:fldCharType="separate"/>
            </w:r>
            <w:r w:rsidR="00F64B68">
              <w:rPr>
                <w:noProof/>
                <w:webHidden/>
              </w:rPr>
              <w:t>2</w:t>
            </w:r>
            <w:r w:rsidR="00047542">
              <w:rPr>
                <w:noProof/>
                <w:webHidden/>
              </w:rPr>
              <w:fldChar w:fldCharType="end"/>
            </w:r>
          </w:hyperlink>
        </w:p>
        <w:p w14:paraId="6662F9E8" w14:textId="4CDCF325" w:rsidR="00047542" w:rsidRDefault="00047542">
          <w:pPr>
            <w:pStyle w:val="TDC1"/>
            <w:tabs>
              <w:tab w:val="right" w:leader="dot" w:pos="8828"/>
            </w:tabs>
            <w:rPr>
              <w:noProof/>
            </w:rPr>
          </w:pPr>
          <w:hyperlink w:anchor="_Toc218506802" w:history="1">
            <w:r w:rsidRPr="00E44039">
              <w:rPr>
                <w:rStyle w:val="Hipervnculo"/>
                <w:rFonts w:ascii="Arial" w:hAnsi="Arial" w:cs="Arial"/>
                <w:noProof/>
              </w:rPr>
              <w:t>Introducción y objetivos.</w:t>
            </w:r>
            <w:r>
              <w:rPr>
                <w:noProof/>
                <w:webHidden/>
              </w:rPr>
              <w:tab/>
            </w:r>
            <w:r>
              <w:rPr>
                <w:noProof/>
                <w:webHidden/>
              </w:rPr>
              <w:fldChar w:fldCharType="begin"/>
            </w:r>
            <w:r>
              <w:rPr>
                <w:noProof/>
                <w:webHidden/>
              </w:rPr>
              <w:instrText xml:space="preserve"> PAGEREF _Toc218506802 \h </w:instrText>
            </w:r>
            <w:r>
              <w:rPr>
                <w:noProof/>
                <w:webHidden/>
              </w:rPr>
            </w:r>
            <w:r>
              <w:rPr>
                <w:noProof/>
                <w:webHidden/>
              </w:rPr>
              <w:fldChar w:fldCharType="separate"/>
            </w:r>
            <w:r w:rsidR="00F64B68">
              <w:rPr>
                <w:noProof/>
                <w:webHidden/>
              </w:rPr>
              <w:t>2</w:t>
            </w:r>
            <w:r>
              <w:rPr>
                <w:noProof/>
                <w:webHidden/>
              </w:rPr>
              <w:fldChar w:fldCharType="end"/>
            </w:r>
          </w:hyperlink>
        </w:p>
        <w:p w14:paraId="7E1A35BC" w14:textId="718C38FD" w:rsidR="00047542" w:rsidRDefault="00047542">
          <w:pPr>
            <w:pStyle w:val="TDC2"/>
            <w:tabs>
              <w:tab w:val="right" w:leader="dot" w:pos="8828"/>
            </w:tabs>
            <w:rPr>
              <w:noProof/>
            </w:rPr>
          </w:pPr>
          <w:hyperlink w:anchor="_Toc218506803" w:history="1">
            <w:r w:rsidRPr="00E44039">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_Toc218506803 \h </w:instrText>
            </w:r>
            <w:r>
              <w:rPr>
                <w:noProof/>
                <w:webHidden/>
              </w:rPr>
            </w:r>
            <w:r>
              <w:rPr>
                <w:noProof/>
                <w:webHidden/>
              </w:rPr>
              <w:fldChar w:fldCharType="separate"/>
            </w:r>
            <w:r w:rsidR="00F64B68">
              <w:rPr>
                <w:noProof/>
                <w:webHidden/>
              </w:rPr>
              <w:t>3</w:t>
            </w:r>
            <w:r>
              <w:rPr>
                <w:noProof/>
                <w:webHidden/>
              </w:rPr>
              <w:fldChar w:fldCharType="end"/>
            </w:r>
          </w:hyperlink>
        </w:p>
        <w:p w14:paraId="4E8C622F" w14:textId="7F7A072E" w:rsidR="00047542" w:rsidRDefault="00047542">
          <w:pPr>
            <w:pStyle w:val="TDC1"/>
            <w:tabs>
              <w:tab w:val="right" w:leader="dot" w:pos="8828"/>
            </w:tabs>
            <w:rPr>
              <w:noProof/>
            </w:rPr>
          </w:pPr>
          <w:hyperlink w:anchor="_Toc218506804" w:history="1">
            <w:r w:rsidRPr="00E44039">
              <w:rPr>
                <w:rStyle w:val="Hipervnculo"/>
                <w:rFonts w:ascii="Arial" w:hAnsi="Arial" w:cs="Arial"/>
                <w:noProof/>
              </w:rPr>
              <w:t>Descripción de los datos.</w:t>
            </w:r>
            <w:r>
              <w:rPr>
                <w:noProof/>
                <w:webHidden/>
              </w:rPr>
              <w:tab/>
            </w:r>
            <w:r>
              <w:rPr>
                <w:noProof/>
                <w:webHidden/>
              </w:rPr>
              <w:fldChar w:fldCharType="begin"/>
            </w:r>
            <w:r>
              <w:rPr>
                <w:noProof/>
                <w:webHidden/>
              </w:rPr>
              <w:instrText xml:space="preserve"> PAGEREF _Toc218506804 \h </w:instrText>
            </w:r>
            <w:r>
              <w:rPr>
                <w:noProof/>
                <w:webHidden/>
              </w:rPr>
            </w:r>
            <w:r>
              <w:rPr>
                <w:noProof/>
                <w:webHidden/>
              </w:rPr>
              <w:fldChar w:fldCharType="separate"/>
            </w:r>
            <w:r w:rsidR="00F64B68">
              <w:rPr>
                <w:noProof/>
                <w:webHidden/>
              </w:rPr>
              <w:t>4</w:t>
            </w:r>
            <w:r>
              <w:rPr>
                <w:noProof/>
                <w:webHidden/>
              </w:rPr>
              <w:fldChar w:fldCharType="end"/>
            </w:r>
          </w:hyperlink>
        </w:p>
        <w:p w14:paraId="7A9F8CB2" w14:textId="491FF9A7" w:rsidR="00047542" w:rsidRDefault="00047542">
          <w:pPr>
            <w:pStyle w:val="TDC1"/>
            <w:tabs>
              <w:tab w:val="right" w:leader="dot" w:pos="8828"/>
            </w:tabs>
            <w:rPr>
              <w:noProof/>
            </w:rPr>
          </w:pPr>
          <w:hyperlink w:anchor="_Toc218506805" w:history="1">
            <w:r w:rsidRPr="00E44039">
              <w:rPr>
                <w:rStyle w:val="Hipervnculo"/>
                <w:rFonts w:ascii="Arial" w:hAnsi="Arial" w:cs="Arial"/>
                <w:noProof/>
              </w:rPr>
              <w:t>Identificación empresa.</w:t>
            </w:r>
            <w:r>
              <w:rPr>
                <w:noProof/>
                <w:webHidden/>
              </w:rPr>
              <w:tab/>
            </w:r>
            <w:r>
              <w:rPr>
                <w:noProof/>
                <w:webHidden/>
              </w:rPr>
              <w:fldChar w:fldCharType="begin"/>
            </w:r>
            <w:r>
              <w:rPr>
                <w:noProof/>
                <w:webHidden/>
              </w:rPr>
              <w:instrText xml:space="preserve"> PAGEREF _Toc218506805 \h </w:instrText>
            </w:r>
            <w:r>
              <w:rPr>
                <w:noProof/>
                <w:webHidden/>
              </w:rPr>
            </w:r>
            <w:r>
              <w:rPr>
                <w:noProof/>
                <w:webHidden/>
              </w:rPr>
              <w:fldChar w:fldCharType="separate"/>
            </w:r>
            <w:r w:rsidR="00F64B68">
              <w:rPr>
                <w:noProof/>
                <w:webHidden/>
              </w:rPr>
              <w:t>5</w:t>
            </w:r>
            <w:r>
              <w:rPr>
                <w:noProof/>
                <w:webHidden/>
              </w:rPr>
              <w:fldChar w:fldCharType="end"/>
            </w:r>
          </w:hyperlink>
        </w:p>
        <w:p w14:paraId="55E590E2" w14:textId="63B046C9" w:rsidR="00047542" w:rsidRDefault="00047542">
          <w:pPr>
            <w:pStyle w:val="TDC1"/>
            <w:tabs>
              <w:tab w:val="right" w:leader="dot" w:pos="8828"/>
            </w:tabs>
            <w:rPr>
              <w:noProof/>
            </w:rPr>
          </w:pPr>
          <w:hyperlink w:anchor="_Toc218506806" w:history="1">
            <w:r w:rsidRPr="00E44039">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_Toc218506806 \h </w:instrText>
            </w:r>
            <w:r>
              <w:rPr>
                <w:noProof/>
                <w:webHidden/>
              </w:rPr>
            </w:r>
            <w:r>
              <w:rPr>
                <w:noProof/>
                <w:webHidden/>
              </w:rPr>
              <w:fldChar w:fldCharType="separate"/>
            </w:r>
            <w:r w:rsidR="00F64B68">
              <w:rPr>
                <w:noProof/>
                <w:webHidden/>
              </w:rPr>
              <w:t>5</w:t>
            </w:r>
            <w:r>
              <w:rPr>
                <w:noProof/>
                <w:webHidden/>
              </w:rPr>
              <w:fldChar w:fldCharType="end"/>
            </w:r>
          </w:hyperlink>
        </w:p>
        <w:p w14:paraId="11B89DE7" w14:textId="62F410A1" w:rsidR="00612A59" w:rsidRPr="00727A7A" w:rsidRDefault="00612A59" w:rsidP="00727A7A">
          <w:pPr>
            <w:spacing w:line="360" w:lineRule="auto"/>
            <w:jc w:val="both"/>
            <w:rPr>
              <w:rFonts w:ascii="Arial" w:hAnsi="Arial" w:cs="Arial"/>
            </w:rPr>
          </w:pPr>
          <w:r w:rsidRPr="00727A7A">
            <w:rPr>
              <w:rFonts w:ascii="Arial" w:hAnsi="Arial" w:cs="Arial"/>
              <w:b/>
              <w:bCs/>
              <w:lang w:val="es-ES"/>
            </w:rPr>
            <w:fldChar w:fldCharType="end"/>
          </w:r>
        </w:p>
      </w:sdtContent>
    </w:sdt>
    <w:p w14:paraId="25E0207D" w14:textId="77777777" w:rsidR="00445DB7" w:rsidRPr="00727A7A" w:rsidRDefault="00445DB7" w:rsidP="00727A7A">
      <w:pPr>
        <w:spacing w:line="360" w:lineRule="auto"/>
        <w:jc w:val="both"/>
        <w:rPr>
          <w:rFonts w:ascii="Arial" w:hAnsi="Arial" w:cs="Arial"/>
        </w:rPr>
      </w:pPr>
    </w:p>
    <w:p w14:paraId="0CAE848F" w14:textId="77777777" w:rsidR="00612A59" w:rsidRPr="00727A7A" w:rsidRDefault="00612A59" w:rsidP="00727A7A">
      <w:pPr>
        <w:spacing w:line="360" w:lineRule="auto"/>
        <w:jc w:val="both"/>
        <w:rPr>
          <w:rFonts w:ascii="Arial" w:hAnsi="Arial" w:cs="Arial"/>
        </w:rPr>
      </w:pPr>
    </w:p>
    <w:p w14:paraId="4F644DF6" w14:textId="77777777" w:rsidR="00612A59" w:rsidRPr="00727A7A" w:rsidRDefault="00612A59" w:rsidP="00727A7A">
      <w:pPr>
        <w:spacing w:line="360" w:lineRule="auto"/>
        <w:jc w:val="both"/>
        <w:rPr>
          <w:rFonts w:ascii="Arial" w:hAnsi="Arial" w:cs="Arial"/>
        </w:rPr>
      </w:pPr>
    </w:p>
    <w:p w14:paraId="314405CF" w14:textId="77777777" w:rsidR="00612A59" w:rsidRPr="00727A7A" w:rsidRDefault="00612A59" w:rsidP="00727A7A">
      <w:pPr>
        <w:spacing w:line="360" w:lineRule="auto"/>
        <w:jc w:val="both"/>
        <w:rPr>
          <w:rFonts w:ascii="Arial" w:hAnsi="Arial" w:cs="Arial"/>
        </w:rPr>
      </w:pPr>
    </w:p>
    <w:p w14:paraId="1C4E5709" w14:textId="77777777" w:rsidR="00612A59" w:rsidRPr="00727A7A" w:rsidRDefault="00612A59" w:rsidP="00727A7A">
      <w:pPr>
        <w:spacing w:line="360" w:lineRule="auto"/>
        <w:jc w:val="both"/>
        <w:rPr>
          <w:rFonts w:ascii="Arial" w:hAnsi="Arial" w:cs="Arial"/>
        </w:rPr>
      </w:pPr>
    </w:p>
    <w:p w14:paraId="7DFCD9BA" w14:textId="77777777" w:rsidR="00612A59" w:rsidRPr="00727A7A" w:rsidRDefault="00612A59" w:rsidP="00727A7A">
      <w:pPr>
        <w:spacing w:line="360" w:lineRule="auto"/>
        <w:jc w:val="both"/>
        <w:rPr>
          <w:rFonts w:ascii="Arial" w:hAnsi="Arial" w:cs="Arial"/>
        </w:rPr>
      </w:pPr>
    </w:p>
    <w:p w14:paraId="09295E0F" w14:textId="77777777" w:rsidR="00612A59" w:rsidRPr="00727A7A" w:rsidRDefault="00612A59" w:rsidP="00727A7A">
      <w:pPr>
        <w:spacing w:line="360" w:lineRule="auto"/>
        <w:jc w:val="both"/>
        <w:rPr>
          <w:rFonts w:ascii="Arial" w:hAnsi="Arial" w:cs="Arial"/>
        </w:rPr>
      </w:pPr>
    </w:p>
    <w:p w14:paraId="0659A30A" w14:textId="77777777" w:rsidR="00612A59" w:rsidRPr="00727A7A" w:rsidRDefault="00612A59" w:rsidP="00727A7A">
      <w:pPr>
        <w:spacing w:line="360" w:lineRule="auto"/>
        <w:jc w:val="both"/>
        <w:rPr>
          <w:rFonts w:ascii="Arial" w:hAnsi="Arial" w:cs="Arial"/>
        </w:rPr>
      </w:pPr>
    </w:p>
    <w:p w14:paraId="51EDE10F" w14:textId="77777777" w:rsidR="00612A59" w:rsidRPr="00727A7A" w:rsidRDefault="00612A59" w:rsidP="00727A7A">
      <w:pPr>
        <w:spacing w:line="360" w:lineRule="auto"/>
        <w:jc w:val="both"/>
        <w:rPr>
          <w:rFonts w:ascii="Arial" w:hAnsi="Arial" w:cs="Arial"/>
        </w:rPr>
      </w:pPr>
    </w:p>
    <w:p w14:paraId="7F40C5A5" w14:textId="77777777" w:rsidR="00612A59" w:rsidRPr="00727A7A" w:rsidRDefault="00612A59" w:rsidP="00727A7A">
      <w:pPr>
        <w:spacing w:line="360" w:lineRule="auto"/>
        <w:jc w:val="both"/>
        <w:rPr>
          <w:rFonts w:ascii="Arial" w:hAnsi="Arial" w:cs="Arial"/>
        </w:rPr>
      </w:pPr>
    </w:p>
    <w:p w14:paraId="490A6C77" w14:textId="77777777" w:rsidR="00612A59" w:rsidRPr="00727A7A" w:rsidRDefault="00612A59" w:rsidP="00727A7A">
      <w:pPr>
        <w:spacing w:line="360" w:lineRule="auto"/>
        <w:jc w:val="both"/>
        <w:rPr>
          <w:rFonts w:ascii="Arial" w:hAnsi="Arial" w:cs="Arial"/>
        </w:rPr>
      </w:pPr>
    </w:p>
    <w:p w14:paraId="220E63BB" w14:textId="77777777" w:rsidR="00612A59" w:rsidRPr="00727A7A" w:rsidRDefault="00612A59" w:rsidP="00727A7A">
      <w:pPr>
        <w:spacing w:line="360" w:lineRule="auto"/>
        <w:jc w:val="both"/>
        <w:rPr>
          <w:rFonts w:ascii="Arial" w:hAnsi="Arial" w:cs="Arial"/>
        </w:rPr>
      </w:pPr>
    </w:p>
    <w:p w14:paraId="4027A224" w14:textId="77777777" w:rsidR="00612A59" w:rsidRPr="00727A7A" w:rsidRDefault="00612A59" w:rsidP="00727A7A">
      <w:pPr>
        <w:spacing w:line="360" w:lineRule="auto"/>
        <w:jc w:val="both"/>
        <w:rPr>
          <w:rFonts w:ascii="Arial" w:hAnsi="Arial" w:cs="Arial"/>
        </w:rPr>
      </w:pPr>
    </w:p>
    <w:p w14:paraId="25BCC10B" w14:textId="77777777" w:rsidR="00612A59" w:rsidRPr="00727A7A" w:rsidRDefault="00612A59" w:rsidP="00727A7A">
      <w:pPr>
        <w:spacing w:line="360" w:lineRule="auto"/>
        <w:jc w:val="both"/>
        <w:rPr>
          <w:rFonts w:ascii="Arial" w:hAnsi="Arial" w:cs="Arial"/>
        </w:rPr>
      </w:pPr>
    </w:p>
    <w:p w14:paraId="10EA5031" w14:textId="77777777" w:rsidR="00612A59" w:rsidRPr="00727A7A" w:rsidRDefault="00612A59" w:rsidP="00727A7A">
      <w:pPr>
        <w:spacing w:line="360" w:lineRule="auto"/>
        <w:jc w:val="both"/>
        <w:rPr>
          <w:rFonts w:ascii="Arial" w:hAnsi="Arial" w:cs="Arial"/>
        </w:rPr>
      </w:pPr>
    </w:p>
    <w:p w14:paraId="63AD9A90" w14:textId="77777777" w:rsidR="00612A59" w:rsidRPr="00727A7A" w:rsidRDefault="00612A59" w:rsidP="00727A7A">
      <w:pPr>
        <w:spacing w:line="360" w:lineRule="auto"/>
        <w:jc w:val="both"/>
        <w:rPr>
          <w:rFonts w:ascii="Arial" w:hAnsi="Arial" w:cs="Arial"/>
        </w:rPr>
      </w:pPr>
    </w:p>
    <w:p w14:paraId="6718DF41" w14:textId="16B6A2AA" w:rsidR="00612A59" w:rsidRPr="00727A7A" w:rsidRDefault="00612A59" w:rsidP="00D62C1D">
      <w:pPr>
        <w:pStyle w:val="Ttulo1"/>
        <w:spacing w:line="360" w:lineRule="auto"/>
        <w:jc w:val="center"/>
        <w:rPr>
          <w:rFonts w:ascii="Arial" w:hAnsi="Arial" w:cs="Arial"/>
          <w:sz w:val="24"/>
          <w:szCs w:val="24"/>
        </w:rPr>
      </w:pPr>
      <w:bookmarkStart w:id="0" w:name="_Toc218506801"/>
      <w:r w:rsidRPr="00727A7A">
        <w:rPr>
          <w:rFonts w:ascii="Arial" w:hAnsi="Arial" w:cs="Arial"/>
          <w:sz w:val="24"/>
          <w:szCs w:val="24"/>
        </w:rPr>
        <w:lastRenderedPageBreak/>
        <w:t>Resumen Ejecutivo</w:t>
      </w:r>
      <w:bookmarkEnd w:id="0"/>
    </w:p>
    <w:p w14:paraId="2BFA9BC7" w14:textId="77777777" w:rsidR="00FA79E9" w:rsidRPr="00727A7A" w:rsidRDefault="00612A59" w:rsidP="00727A7A">
      <w:pPr>
        <w:spacing w:line="360" w:lineRule="auto"/>
        <w:ind w:firstLine="708"/>
        <w:jc w:val="both"/>
        <w:rPr>
          <w:rFonts w:ascii="Arial" w:hAnsi="Arial" w:cs="Arial"/>
        </w:rPr>
      </w:pPr>
      <w:r w:rsidRPr="00727A7A">
        <w:rPr>
          <w:rFonts w:ascii="Arial" w:hAnsi="Arial" w:cs="Arial"/>
        </w:rPr>
        <w:t xml:space="preserve">Este proyecto aborda la deserción escolar como un fenómeno multifactorial mediante el desarrollo de un Sistema de Análisis Territorial y Predicción de Riesgo. Actualmente, la fragmentación de datos entre instituciones educativas y organismos socioeconómicos impide una visión integral del problema. </w:t>
      </w:r>
    </w:p>
    <w:p w14:paraId="5B4C60F3" w14:textId="26151410" w:rsidR="00FA79E9" w:rsidRPr="00727A7A" w:rsidRDefault="00612A59" w:rsidP="00727A7A">
      <w:pPr>
        <w:spacing w:line="360" w:lineRule="auto"/>
        <w:ind w:firstLine="708"/>
        <w:jc w:val="both"/>
        <w:rPr>
          <w:rFonts w:ascii="Arial" w:hAnsi="Arial" w:cs="Arial"/>
        </w:rPr>
      </w:pPr>
      <w:r w:rsidRPr="00A815B4">
        <w:rPr>
          <w:rFonts w:ascii="Arial" w:hAnsi="Arial" w:cs="Arial"/>
        </w:rPr>
        <w:t>El objetivo principal es integrar fuentes de datos abiertas (SEP, INEGI, CONEVAL) para</w:t>
      </w:r>
      <w:r w:rsidR="00D23D3F">
        <w:rPr>
          <w:rFonts w:ascii="Arial" w:hAnsi="Arial" w:cs="Arial"/>
        </w:rPr>
        <w:t xml:space="preserve"> </w:t>
      </w:r>
      <w:r w:rsidR="00D23D3F" w:rsidRPr="00D23D3F">
        <w:rPr>
          <w:rFonts w:ascii="Arial" w:hAnsi="Arial" w:cs="Arial"/>
        </w:rPr>
        <w:t xml:space="preserve">utilizar las herramientas de machine learning que nos permitan </w:t>
      </w:r>
      <w:r w:rsidR="00D23D3F">
        <w:rPr>
          <w:rFonts w:ascii="Arial" w:hAnsi="Arial" w:cs="Arial"/>
        </w:rPr>
        <w:t>analizar,</w:t>
      </w:r>
      <w:r w:rsidRPr="00A815B4">
        <w:rPr>
          <w:rFonts w:ascii="Arial" w:hAnsi="Arial" w:cs="Arial"/>
        </w:rPr>
        <w:t xml:space="preserve"> clasificar zonas y estudiantes según su riesgo de abandono</w:t>
      </w:r>
      <w:r w:rsidR="00E02705" w:rsidRPr="00A815B4">
        <w:rPr>
          <w:rFonts w:ascii="Arial" w:hAnsi="Arial" w:cs="Arial"/>
        </w:rPr>
        <w:t xml:space="preserve"> y visualizarlo en un dashboard conciso y claro que pueda ayudar en demostrar lo grabe de la situación</w:t>
      </w:r>
      <w:r w:rsidRPr="00727A7A">
        <w:rPr>
          <w:rFonts w:ascii="Arial" w:hAnsi="Arial" w:cs="Arial"/>
        </w:rPr>
        <w:t>. La metodología incluye la ingesta y limpieza de datos heterogéneos, un análisis exploratorio para identificar correlaciones entre pobreza y eficiencia terminal</w:t>
      </w:r>
      <w:r w:rsidR="00FA79E9" w:rsidRPr="00727A7A">
        <w:rPr>
          <w:rFonts w:ascii="Arial" w:hAnsi="Arial" w:cs="Arial"/>
        </w:rPr>
        <w:t xml:space="preserve"> </w:t>
      </w:r>
      <w:r w:rsidRPr="00727A7A">
        <w:rPr>
          <w:rFonts w:ascii="Arial" w:hAnsi="Arial" w:cs="Arial"/>
        </w:rPr>
        <w:t>y el entrenamiento de algoritmos de clasificación supervisada. Como resultado final, se entregará un dashboard interactivo con capacidades geoespaciales que permitirá a los tomadores de decisiones visualizar "</w:t>
      </w:r>
      <w:r w:rsidRPr="00727A7A">
        <w:rPr>
          <w:rFonts w:ascii="Arial" w:hAnsi="Arial" w:cs="Arial"/>
          <w:b/>
          <w:bCs/>
        </w:rPr>
        <w:t>zonas calientes</w:t>
      </w:r>
      <w:r w:rsidRPr="00727A7A">
        <w:rPr>
          <w:rFonts w:ascii="Arial" w:hAnsi="Arial" w:cs="Arial"/>
        </w:rPr>
        <w:t>" y anticipar el riesgo educativo, transformando el enfoque de política pública de uno reactivo a uno preventivo basado en evidencia.</w:t>
      </w:r>
      <w:r w:rsidR="00FA79E9" w:rsidRPr="00727A7A">
        <w:rPr>
          <w:rFonts w:ascii="Arial" w:hAnsi="Arial" w:cs="Arial"/>
        </w:rPr>
        <w:t xml:space="preserve"> </w:t>
      </w:r>
    </w:p>
    <w:p w14:paraId="4428137A" w14:textId="1C303E32" w:rsidR="00612A59" w:rsidRPr="00727A7A" w:rsidRDefault="00FA79E9" w:rsidP="00727A7A">
      <w:pPr>
        <w:spacing w:line="360" w:lineRule="auto"/>
        <w:ind w:firstLine="708"/>
        <w:jc w:val="both"/>
        <w:rPr>
          <w:rFonts w:ascii="Arial" w:hAnsi="Arial" w:cs="Arial"/>
        </w:rPr>
      </w:pPr>
      <w:r w:rsidRPr="00727A7A">
        <w:rPr>
          <w:rFonts w:ascii="Arial" w:hAnsi="Arial" w:cs="Arial"/>
          <w:b/>
          <w:bCs/>
        </w:rPr>
        <w:t>Palabras clave:</w:t>
      </w:r>
      <w:r w:rsidRPr="00727A7A">
        <w:rPr>
          <w:rFonts w:ascii="Arial" w:hAnsi="Arial" w:cs="Arial"/>
        </w:rPr>
        <w:t xml:space="preserve"> Deserción escolar, Machine Learning, Análisis geoespacial, Datos abiertos, Políticas públicas.</w:t>
      </w:r>
    </w:p>
    <w:p w14:paraId="3E01FA80" w14:textId="778B03B5" w:rsidR="00612A59" w:rsidRPr="00727A7A" w:rsidRDefault="00612A59" w:rsidP="00D62C1D">
      <w:pPr>
        <w:pStyle w:val="Ttulo1"/>
        <w:spacing w:line="360" w:lineRule="auto"/>
        <w:jc w:val="center"/>
        <w:rPr>
          <w:rFonts w:ascii="Arial" w:hAnsi="Arial" w:cs="Arial"/>
          <w:sz w:val="24"/>
          <w:szCs w:val="24"/>
        </w:rPr>
      </w:pPr>
      <w:bookmarkStart w:id="1" w:name="_Toc218506802"/>
      <w:r w:rsidRPr="00727A7A">
        <w:rPr>
          <w:rFonts w:ascii="Arial" w:hAnsi="Arial" w:cs="Arial"/>
          <w:sz w:val="24"/>
          <w:szCs w:val="24"/>
        </w:rPr>
        <w:t>Introducción y objetivos</w:t>
      </w:r>
      <w:bookmarkEnd w:id="1"/>
    </w:p>
    <w:p w14:paraId="4FBE7010" w14:textId="77777777" w:rsidR="00FA79E9" w:rsidRPr="00727A7A" w:rsidRDefault="00FA79E9" w:rsidP="00727A7A">
      <w:pPr>
        <w:spacing w:line="360" w:lineRule="auto"/>
        <w:ind w:firstLine="708"/>
        <w:jc w:val="both"/>
        <w:rPr>
          <w:rFonts w:ascii="Arial" w:hAnsi="Arial" w:cs="Arial"/>
        </w:rPr>
      </w:pPr>
      <w:r w:rsidRPr="00727A7A">
        <w:rPr>
          <w:rFonts w:ascii="Arial" w:hAnsi="Arial" w:cs="Arial"/>
        </w:rPr>
        <w:t>La deserción escolar representa uno de los desafíos más críticos para el desarrollo social y económico de la región. Si bien es un problema ampliamente documentado, su análisis tradicionalmente se ha realizado mediante silos de información, donde las métricas educativas se evalúan desconectadas de la realidad territorial y socioeconómica de los estudiantes. Esta falta de integración limita la capacidad de las instituciones gubernamentales para actuar antes de que el estudiante abandone el sistema.</w:t>
      </w:r>
    </w:p>
    <w:p w14:paraId="6CF3D7DE" w14:textId="0E353A28" w:rsidR="00612A59" w:rsidRPr="00727A7A" w:rsidRDefault="00FA79E9" w:rsidP="00727A7A">
      <w:pPr>
        <w:spacing w:line="360" w:lineRule="auto"/>
        <w:ind w:firstLine="708"/>
        <w:jc w:val="both"/>
        <w:rPr>
          <w:rFonts w:ascii="Arial" w:hAnsi="Arial" w:cs="Arial"/>
        </w:rPr>
      </w:pPr>
      <w:r w:rsidRPr="00727A7A">
        <w:rPr>
          <w:rFonts w:ascii="Arial" w:hAnsi="Arial" w:cs="Arial"/>
        </w:rPr>
        <w:t xml:space="preserve">El presente proyecto propone una solución tecnológica basada en la Ciencia de Datos para unificar estas variables dispersas. Al correlacionar indicadores de desempeño académico con índices de marginación y demografía, es posible </w:t>
      </w:r>
      <w:r w:rsidRPr="00727A7A">
        <w:rPr>
          <w:rFonts w:ascii="Arial" w:hAnsi="Arial" w:cs="Arial"/>
        </w:rPr>
        <w:lastRenderedPageBreak/>
        <w:t xml:space="preserve">identificar patrones latentes que preceden al abandono. </w:t>
      </w:r>
      <w:r w:rsidR="00512BB7" w:rsidRPr="00A815B4">
        <w:rPr>
          <w:rFonts w:ascii="Arial" w:hAnsi="Arial" w:cs="Arial"/>
        </w:rPr>
        <w:t xml:space="preserve">La propuesta trasciende el entendimiento del 'por qué' de la deserción, buscando anticipar </w:t>
      </w:r>
      <w:r w:rsidR="00512BB7" w:rsidRPr="00A815B4">
        <w:rPr>
          <w:rFonts w:ascii="Arial" w:hAnsi="Arial" w:cs="Arial"/>
          <w:b/>
          <w:bCs/>
        </w:rPr>
        <w:t>'dónde'</w:t>
      </w:r>
      <w:r w:rsidR="00512BB7" w:rsidRPr="00A815B4">
        <w:rPr>
          <w:rFonts w:ascii="Arial" w:hAnsi="Arial" w:cs="Arial"/>
        </w:rPr>
        <w:t xml:space="preserve"> y </w:t>
      </w:r>
      <w:r w:rsidR="00512BB7" w:rsidRPr="00A815B4">
        <w:rPr>
          <w:rFonts w:ascii="Arial" w:hAnsi="Arial" w:cs="Arial"/>
          <w:b/>
          <w:bCs/>
        </w:rPr>
        <w:t>'cuándo'</w:t>
      </w:r>
      <w:r w:rsidR="00512BB7" w:rsidRPr="00A815B4">
        <w:rPr>
          <w:rFonts w:ascii="Arial" w:hAnsi="Arial" w:cs="Arial"/>
        </w:rPr>
        <w:t xml:space="preserve"> es más probable que ocurra. El objetivo central es dotar a los organismos públicos, medios sociales, organismos humanitarios, de una herramienta estratégica para la toma de decisiones basada en evidencia. Asimismo, se busca visibilizar esta problemática mediante datos, contribuyendo a la mejora de las políticas educativas y ofreciendo un recurso tangible para la acción social</w:t>
      </w:r>
      <w:r w:rsidRPr="00A815B4">
        <w:rPr>
          <w:rFonts w:ascii="Arial" w:hAnsi="Arial" w:cs="Arial"/>
        </w:rPr>
        <w:t>.</w:t>
      </w:r>
    </w:p>
    <w:p w14:paraId="30BE763A" w14:textId="77777777" w:rsidR="00FA79E9" w:rsidRPr="00727A7A" w:rsidRDefault="00FA79E9" w:rsidP="00D62C1D">
      <w:pPr>
        <w:pStyle w:val="Ttulo2"/>
        <w:spacing w:line="360" w:lineRule="auto"/>
        <w:jc w:val="center"/>
        <w:rPr>
          <w:rFonts w:ascii="Arial" w:hAnsi="Arial" w:cs="Arial"/>
          <w:sz w:val="24"/>
          <w:szCs w:val="24"/>
        </w:rPr>
      </w:pPr>
      <w:bookmarkStart w:id="2" w:name="_Toc218506803"/>
      <w:r w:rsidRPr="00727A7A">
        <w:rPr>
          <w:rFonts w:ascii="Arial" w:hAnsi="Arial" w:cs="Arial"/>
          <w:sz w:val="24"/>
          <w:szCs w:val="24"/>
        </w:rPr>
        <w:t>Objetivos</w:t>
      </w:r>
      <w:bookmarkEnd w:id="2"/>
    </w:p>
    <w:p w14:paraId="553EE5CD" w14:textId="77777777" w:rsidR="00FA79E9" w:rsidRPr="00727A7A" w:rsidRDefault="00FA79E9" w:rsidP="00727A7A">
      <w:pPr>
        <w:spacing w:line="360" w:lineRule="auto"/>
        <w:ind w:firstLine="708"/>
        <w:jc w:val="both"/>
        <w:rPr>
          <w:rFonts w:ascii="Arial" w:hAnsi="Arial" w:cs="Arial"/>
        </w:rPr>
      </w:pPr>
      <w:r w:rsidRPr="00FA79E9">
        <w:rPr>
          <w:rFonts w:ascii="Arial" w:hAnsi="Arial" w:cs="Arial"/>
          <w:b/>
          <w:bCs/>
        </w:rPr>
        <w:t>Objetivo General</w:t>
      </w:r>
      <w:r w:rsidRPr="00FA79E9">
        <w:rPr>
          <w:rFonts w:ascii="Arial" w:hAnsi="Arial" w:cs="Arial"/>
        </w:rPr>
        <w:t xml:space="preserve"> </w:t>
      </w:r>
    </w:p>
    <w:p w14:paraId="15CA5D26" w14:textId="3CE23786" w:rsidR="00FA79E9" w:rsidRPr="00FA79E9" w:rsidRDefault="00FA79E9" w:rsidP="00727A7A">
      <w:pPr>
        <w:spacing w:line="360" w:lineRule="auto"/>
        <w:ind w:firstLine="708"/>
        <w:jc w:val="both"/>
        <w:rPr>
          <w:rFonts w:ascii="Arial" w:hAnsi="Arial" w:cs="Arial"/>
        </w:rPr>
      </w:pPr>
      <w:r w:rsidRPr="00FA79E9">
        <w:rPr>
          <w:rFonts w:ascii="Arial" w:hAnsi="Arial" w:cs="Arial"/>
        </w:rPr>
        <w:t>Desarrollar un sistema</w:t>
      </w:r>
      <w:r w:rsidR="00762BC9" w:rsidRPr="00A815B4">
        <w:rPr>
          <w:rFonts w:ascii="Arial" w:hAnsi="Arial" w:cs="Arial"/>
        </w:rPr>
        <w:t xml:space="preserve"> </w:t>
      </w:r>
      <w:r w:rsidRPr="00FA79E9">
        <w:rPr>
          <w:rFonts w:ascii="Arial" w:hAnsi="Arial" w:cs="Arial"/>
        </w:rPr>
        <w:t>de análisis de datos y predicción</w:t>
      </w:r>
      <w:r w:rsidR="00762BC9" w:rsidRPr="00A815B4">
        <w:rPr>
          <w:rFonts w:ascii="Arial" w:hAnsi="Arial" w:cs="Arial"/>
        </w:rPr>
        <w:t xml:space="preserve"> recopilando la información en un dashboard</w:t>
      </w:r>
      <w:r w:rsidRPr="00FA79E9">
        <w:rPr>
          <w:rFonts w:ascii="Arial" w:hAnsi="Arial" w:cs="Arial"/>
        </w:rPr>
        <w:t xml:space="preserve"> </w:t>
      </w:r>
      <w:r w:rsidR="00762BC9" w:rsidRPr="00A815B4">
        <w:rPr>
          <w:rFonts w:ascii="Arial" w:hAnsi="Arial" w:cs="Arial"/>
        </w:rPr>
        <w:t xml:space="preserve">logrando mostrar los </w:t>
      </w:r>
      <w:r w:rsidRPr="00FA79E9">
        <w:rPr>
          <w:rFonts w:ascii="Arial" w:hAnsi="Arial" w:cs="Arial"/>
        </w:rPr>
        <w:t>riesgo</w:t>
      </w:r>
      <w:r w:rsidR="00762BC9" w:rsidRPr="00A815B4">
        <w:rPr>
          <w:rFonts w:ascii="Arial" w:hAnsi="Arial" w:cs="Arial"/>
        </w:rPr>
        <w:t>s</w:t>
      </w:r>
      <w:r w:rsidRPr="00FA79E9">
        <w:rPr>
          <w:rFonts w:ascii="Arial" w:hAnsi="Arial" w:cs="Arial"/>
        </w:rPr>
        <w:t xml:space="preserve"> de abandono escolar,</w:t>
      </w:r>
      <w:r w:rsidR="00762BC9" w:rsidRPr="00A815B4">
        <w:rPr>
          <w:rFonts w:ascii="Arial" w:hAnsi="Arial" w:cs="Arial"/>
        </w:rPr>
        <w:t xml:space="preserve"> utilizando </w:t>
      </w:r>
      <w:r w:rsidRPr="00FA79E9">
        <w:rPr>
          <w:rFonts w:ascii="Arial" w:hAnsi="Arial" w:cs="Arial"/>
        </w:rPr>
        <w:t>técnicas de Machine Learning y visualización geoespacial, permita identificar zonas prioritarias de intervención basándose en factores socioeconómicos y educativos.</w:t>
      </w:r>
    </w:p>
    <w:p w14:paraId="0F6438A0" w14:textId="77777777" w:rsidR="00FA79E9" w:rsidRPr="00FA79E9" w:rsidRDefault="00FA79E9" w:rsidP="00727A7A">
      <w:pPr>
        <w:spacing w:line="360" w:lineRule="auto"/>
        <w:ind w:firstLine="708"/>
        <w:jc w:val="both"/>
        <w:rPr>
          <w:rFonts w:ascii="Arial" w:hAnsi="Arial" w:cs="Arial"/>
        </w:rPr>
      </w:pPr>
      <w:r w:rsidRPr="00FA79E9">
        <w:rPr>
          <w:rFonts w:ascii="Arial" w:hAnsi="Arial" w:cs="Arial"/>
          <w:b/>
          <w:bCs/>
        </w:rPr>
        <w:t>Objetivos Específicos</w:t>
      </w:r>
    </w:p>
    <w:p w14:paraId="12DCFFFC" w14:textId="77777777"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Integración de Datos (ETL):</w:t>
      </w:r>
      <w:r w:rsidRPr="00FA79E9">
        <w:rPr>
          <w:rFonts w:ascii="Arial" w:hAnsi="Arial" w:cs="Arial"/>
        </w:rPr>
        <w:t xml:space="preserve"> Consolidar y normalizar datasets heterogéneos provenientes de fuentes oficiales (SEP, INEGI, CONEVAL) para crear un almacén de datos unificado apto para el análisis.</w:t>
      </w:r>
    </w:p>
    <w:p w14:paraId="43552051" w14:textId="77777777"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Análisis Exploratorio (EDA):</w:t>
      </w:r>
      <w:r w:rsidRPr="00FA79E9">
        <w:rPr>
          <w:rFonts w:ascii="Arial" w:hAnsi="Arial" w:cs="Arial"/>
        </w:rPr>
        <w:t xml:space="preserve"> Identificar correlaciones estadísticas significativas entre las variables de desigualdad social (pobreza, rezago) y los indicadores de desempeño educativo (tasas de abandono, eficiencia terminal).</w:t>
      </w:r>
    </w:p>
    <w:p w14:paraId="33C59EFD" w14:textId="21C42571"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Modelado Predictivo:</w:t>
      </w:r>
      <w:r w:rsidRPr="00FA79E9">
        <w:rPr>
          <w:rFonts w:ascii="Arial" w:hAnsi="Arial" w:cs="Arial"/>
        </w:rPr>
        <w:t xml:space="preserve"> Entrenar y validar un modelo de clasificación supervisada Random Forest, Regresión Logística que permita calcular la probabilidad de riesgo académico a nivel territorial.</w:t>
      </w:r>
    </w:p>
    <w:p w14:paraId="3F712867" w14:textId="77777777"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Visualización para la Toma de Decisiones:</w:t>
      </w:r>
      <w:r w:rsidRPr="00FA79E9">
        <w:rPr>
          <w:rFonts w:ascii="Arial" w:hAnsi="Arial" w:cs="Arial"/>
        </w:rPr>
        <w:t xml:space="preserve"> Diseñar e implementar un dashboard interactivo con mapas de calor y filtros dinámicos que facilite la </w:t>
      </w:r>
      <w:r w:rsidRPr="00FA79E9">
        <w:rPr>
          <w:rFonts w:ascii="Arial" w:hAnsi="Arial" w:cs="Arial"/>
        </w:rPr>
        <w:lastRenderedPageBreak/>
        <w:t>interpretación de los hallazgos para usuarios no técnicos y gestores de políticas públicas.</w:t>
      </w:r>
    </w:p>
    <w:p w14:paraId="38EFC81D" w14:textId="77777777" w:rsidR="00FA79E9" w:rsidRPr="00727A7A" w:rsidRDefault="00FA79E9" w:rsidP="00727A7A">
      <w:pPr>
        <w:spacing w:line="360" w:lineRule="auto"/>
        <w:ind w:firstLine="708"/>
        <w:jc w:val="both"/>
        <w:rPr>
          <w:rFonts w:ascii="Arial" w:hAnsi="Arial" w:cs="Arial"/>
        </w:rPr>
      </w:pPr>
    </w:p>
    <w:p w14:paraId="70EBE3F5" w14:textId="77777777" w:rsidR="00FA79E9" w:rsidRPr="00727A7A" w:rsidRDefault="00FA79E9" w:rsidP="00727A7A">
      <w:pPr>
        <w:spacing w:line="360" w:lineRule="auto"/>
        <w:ind w:firstLine="708"/>
        <w:jc w:val="both"/>
        <w:rPr>
          <w:rFonts w:ascii="Arial" w:hAnsi="Arial" w:cs="Arial"/>
        </w:rPr>
      </w:pPr>
    </w:p>
    <w:p w14:paraId="61AD488C" w14:textId="2B1A408C" w:rsidR="00612A59" w:rsidRPr="00727A7A" w:rsidRDefault="00612A59" w:rsidP="00D62C1D">
      <w:pPr>
        <w:pStyle w:val="Ttulo1"/>
        <w:spacing w:line="360" w:lineRule="auto"/>
        <w:jc w:val="center"/>
        <w:rPr>
          <w:rFonts w:ascii="Arial" w:hAnsi="Arial" w:cs="Arial"/>
          <w:sz w:val="24"/>
          <w:szCs w:val="24"/>
        </w:rPr>
      </w:pPr>
      <w:bookmarkStart w:id="3" w:name="_Toc218506804"/>
      <w:r w:rsidRPr="00727A7A">
        <w:rPr>
          <w:rFonts w:ascii="Arial" w:hAnsi="Arial" w:cs="Arial"/>
          <w:sz w:val="24"/>
          <w:szCs w:val="24"/>
        </w:rPr>
        <w:t>Descripción de los datos</w:t>
      </w:r>
      <w:bookmarkEnd w:id="3"/>
    </w:p>
    <w:p w14:paraId="534CF65D" w14:textId="77777777" w:rsidR="00727A7A" w:rsidRPr="00727A7A" w:rsidRDefault="00727A7A" w:rsidP="00727A7A">
      <w:pPr>
        <w:spacing w:line="360" w:lineRule="auto"/>
        <w:ind w:firstLine="360"/>
        <w:jc w:val="both"/>
        <w:rPr>
          <w:rFonts w:ascii="Arial" w:hAnsi="Arial" w:cs="Arial"/>
        </w:rPr>
      </w:pPr>
      <w:r w:rsidRPr="00727A7A">
        <w:rPr>
          <w:rFonts w:ascii="Arial" w:hAnsi="Arial" w:cs="Arial"/>
        </w:rPr>
        <w:t xml:space="preserve">El proyecto se fundamenta en la explotación de </w:t>
      </w:r>
      <w:r w:rsidRPr="00727A7A">
        <w:rPr>
          <w:rFonts w:ascii="Arial" w:hAnsi="Arial" w:cs="Arial"/>
          <w:b/>
          <w:bCs/>
        </w:rPr>
        <w:t>Fuentes de Datos Abiertas (Open Data)</w:t>
      </w:r>
      <w:r w:rsidRPr="00727A7A">
        <w:rPr>
          <w:rFonts w:ascii="Arial" w:hAnsi="Arial" w:cs="Arial"/>
        </w:rPr>
        <w:t xml:space="preserve"> gubernamentales, garantizando la transparencia y replicabilidad del estudio. Se estructurarán tres dimensiones principales de información:</w:t>
      </w:r>
    </w:p>
    <w:p w14:paraId="4A943D81" w14:textId="77777777" w:rsidR="00727A7A" w:rsidRPr="00727A7A" w:rsidRDefault="00727A7A" w:rsidP="00727A7A">
      <w:pPr>
        <w:numPr>
          <w:ilvl w:val="0"/>
          <w:numId w:val="2"/>
        </w:numPr>
        <w:spacing w:line="360" w:lineRule="auto"/>
        <w:jc w:val="both"/>
        <w:rPr>
          <w:rFonts w:ascii="Arial" w:hAnsi="Arial" w:cs="Arial"/>
        </w:rPr>
      </w:pPr>
      <w:r w:rsidRPr="00727A7A">
        <w:rPr>
          <w:rFonts w:ascii="Arial" w:hAnsi="Arial" w:cs="Arial"/>
          <w:b/>
          <w:bCs/>
        </w:rPr>
        <w:t>Datos Educativos (Fuente: SEP):</w:t>
      </w:r>
    </w:p>
    <w:p w14:paraId="34085109"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Variables:</w:t>
      </w:r>
      <w:r w:rsidRPr="00727A7A">
        <w:rPr>
          <w:rFonts w:ascii="Arial" w:hAnsi="Arial" w:cs="Arial"/>
        </w:rPr>
        <w:t xml:space="preserve"> Tasa de abandono intra-curricular, eficiencia terminal, tasa de reprobación y matrícula total.</w:t>
      </w:r>
    </w:p>
    <w:p w14:paraId="3E199193"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Granularidad:</w:t>
      </w:r>
      <w:r w:rsidRPr="00727A7A">
        <w:rPr>
          <w:rFonts w:ascii="Arial" w:hAnsi="Arial" w:cs="Arial"/>
        </w:rPr>
        <w:t xml:space="preserve"> Se trabajará a nivel municipal y estatal, dependiendo de la disponibilidad de los microdatos.</w:t>
      </w:r>
    </w:p>
    <w:p w14:paraId="75F27CEE"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Uso:</w:t>
      </w:r>
      <w:r w:rsidRPr="00727A7A">
        <w:rPr>
          <w:rFonts w:ascii="Arial" w:hAnsi="Arial" w:cs="Arial"/>
        </w:rPr>
        <w:t xml:space="preserve"> Estas variables funcionarán como la "variable objetivo" (target) y métricas de desempeño a predecir o explicar.</w:t>
      </w:r>
    </w:p>
    <w:p w14:paraId="72AFB011" w14:textId="77777777" w:rsidR="00727A7A" w:rsidRPr="00727A7A" w:rsidRDefault="00727A7A" w:rsidP="00727A7A">
      <w:pPr>
        <w:numPr>
          <w:ilvl w:val="0"/>
          <w:numId w:val="2"/>
        </w:numPr>
        <w:spacing w:line="360" w:lineRule="auto"/>
        <w:jc w:val="both"/>
        <w:rPr>
          <w:rFonts w:ascii="Arial" w:hAnsi="Arial" w:cs="Arial"/>
        </w:rPr>
      </w:pPr>
      <w:r w:rsidRPr="00727A7A">
        <w:rPr>
          <w:rFonts w:ascii="Arial" w:hAnsi="Arial" w:cs="Arial"/>
          <w:b/>
          <w:bCs/>
        </w:rPr>
        <w:t>Datos Demográficos y de Vivienda (Fuente: INEGI):</w:t>
      </w:r>
    </w:p>
    <w:p w14:paraId="590274E2"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Variables:</w:t>
      </w:r>
      <w:r w:rsidRPr="00727A7A">
        <w:rPr>
          <w:rFonts w:ascii="Arial" w:hAnsi="Arial" w:cs="Arial"/>
        </w:rPr>
        <w:t xml:space="preserve"> Población total por rangos de edad, nivel de escolaridad promedio de los padres, acceso a servicios básicos (internet, electricidad) y densidad poblacional.</w:t>
      </w:r>
    </w:p>
    <w:p w14:paraId="4E4AF3EB"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Uso:</w:t>
      </w:r>
      <w:r w:rsidRPr="00727A7A">
        <w:rPr>
          <w:rFonts w:ascii="Arial" w:hAnsi="Arial" w:cs="Arial"/>
        </w:rPr>
        <w:t xml:space="preserve"> Variables explicativas (features) que aportan el contexto del entorno inmediato del estudiante.</w:t>
      </w:r>
    </w:p>
    <w:p w14:paraId="2C7C54D7" w14:textId="77777777" w:rsidR="00727A7A" w:rsidRPr="00727A7A" w:rsidRDefault="00727A7A" w:rsidP="00727A7A">
      <w:pPr>
        <w:numPr>
          <w:ilvl w:val="0"/>
          <w:numId w:val="2"/>
        </w:numPr>
        <w:spacing w:line="360" w:lineRule="auto"/>
        <w:jc w:val="both"/>
        <w:rPr>
          <w:rFonts w:ascii="Arial" w:hAnsi="Arial" w:cs="Arial"/>
        </w:rPr>
      </w:pPr>
      <w:r w:rsidRPr="00727A7A">
        <w:rPr>
          <w:rFonts w:ascii="Arial" w:hAnsi="Arial" w:cs="Arial"/>
          <w:b/>
          <w:bCs/>
        </w:rPr>
        <w:t>Datos de Pobreza y Rezago Social (Fuente: CONEVAL):</w:t>
      </w:r>
    </w:p>
    <w:p w14:paraId="38CF871C"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Variables:</w:t>
      </w:r>
      <w:r w:rsidRPr="00727A7A">
        <w:rPr>
          <w:rFonts w:ascii="Arial" w:hAnsi="Arial" w:cs="Arial"/>
        </w:rPr>
        <w:t xml:space="preserve"> Índice de Rezago Social (IRS), porcentaje de población en situación de pobreza y pobreza extrema, carencias sociales.</w:t>
      </w:r>
    </w:p>
    <w:p w14:paraId="0C7F1032"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Uso:</w:t>
      </w:r>
      <w:r w:rsidRPr="00727A7A">
        <w:rPr>
          <w:rFonts w:ascii="Arial" w:hAnsi="Arial" w:cs="Arial"/>
        </w:rPr>
        <w:t xml:space="preserve"> Variables explicativas críticas para ponderar el impacto de la desigualdad económica en el fenómeno educativo.</w:t>
      </w:r>
    </w:p>
    <w:p w14:paraId="54D41D0A" w14:textId="0848A25C" w:rsidR="00612A59" w:rsidRPr="00727A7A" w:rsidRDefault="00612A59" w:rsidP="00D62C1D">
      <w:pPr>
        <w:pStyle w:val="Ttulo1"/>
        <w:spacing w:line="360" w:lineRule="auto"/>
        <w:jc w:val="center"/>
        <w:rPr>
          <w:rFonts w:ascii="Arial" w:hAnsi="Arial" w:cs="Arial"/>
          <w:sz w:val="24"/>
          <w:szCs w:val="24"/>
        </w:rPr>
      </w:pPr>
      <w:bookmarkStart w:id="4" w:name="_Toc218506805"/>
      <w:r w:rsidRPr="00727A7A">
        <w:rPr>
          <w:rFonts w:ascii="Arial" w:hAnsi="Arial" w:cs="Arial"/>
          <w:sz w:val="24"/>
          <w:szCs w:val="24"/>
        </w:rPr>
        <w:lastRenderedPageBreak/>
        <w:t>Identificación empresa</w:t>
      </w:r>
      <w:bookmarkEnd w:id="4"/>
    </w:p>
    <w:p w14:paraId="662B9C6E" w14:textId="55F45862" w:rsidR="00727A7A" w:rsidRPr="00727A7A" w:rsidRDefault="00727A7A" w:rsidP="00727A7A">
      <w:pPr>
        <w:pStyle w:val="Prrafodelista"/>
        <w:numPr>
          <w:ilvl w:val="0"/>
          <w:numId w:val="3"/>
        </w:numPr>
        <w:spacing w:line="360" w:lineRule="auto"/>
        <w:jc w:val="both"/>
        <w:rPr>
          <w:rFonts w:ascii="Arial" w:hAnsi="Arial" w:cs="Arial"/>
        </w:rPr>
      </w:pPr>
      <w:r w:rsidRPr="00727A7A">
        <w:rPr>
          <w:rFonts w:ascii="Arial" w:hAnsi="Arial" w:cs="Arial"/>
          <w:b/>
          <w:bCs/>
        </w:rPr>
        <w:t>Tipo de Proyecto</w:t>
      </w:r>
      <w:r w:rsidRPr="00727A7A">
        <w:rPr>
          <w:rFonts w:ascii="Arial" w:hAnsi="Arial" w:cs="Arial"/>
        </w:rPr>
        <w:t xml:space="preserve">: Académico / Investigación Aplicada al Sector Público. </w:t>
      </w:r>
    </w:p>
    <w:p w14:paraId="1F64B56E" w14:textId="7DD1B9C7" w:rsidR="00727A7A" w:rsidRPr="00727A7A" w:rsidRDefault="00727A7A" w:rsidP="00727A7A">
      <w:pPr>
        <w:pStyle w:val="Prrafodelista"/>
        <w:numPr>
          <w:ilvl w:val="0"/>
          <w:numId w:val="3"/>
        </w:numPr>
        <w:spacing w:line="360" w:lineRule="auto"/>
        <w:jc w:val="both"/>
        <w:rPr>
          <w:rFonts w:ascii="Arial" w:hAnsi="Arial" w:cs="Arial"/>
        </w:rPr>
      </w:pPr>
      <w:r w:rsidRPr="00727A7A">
        <w:rPr>
          <w:rFonts w:ascii="Arial" w:hAnsi="Arial" w:cs="Arial"/>
          <w:b/>
          <w:bCs/>
        </w:rPr>
        <w:t>Ámbito de Aplicación</w:t>
      </w:r>
      <w:r w:rsidRPr="00727A7A">
        <w:rPr>
          <w:rFonts w:ascii="Arial" w:hAnsi="Arial" w:cs="Arial"/>
        </w:rPr>
        <w:t xml:space="preserve">: Instituciones gubernamentales encargadas de la educación y el desarrollo social. </w:t>
      </w:r>
    </w:p>
    <w:p w14:paraId="686AFBCC" w14:textId="6C5B18C2" w:rsidR="00612A59" w:rsidRPr="00727A7A" w:rsidRDefault="00727A7A" w:rsidP="00727A7A">
      <w:pPr>
        <w:pStyle w:val="Prrafodelista"/>
        <w:numPr>
          <w:ilvl w:val="0"/>
          <w:numId w:val="3"/>
        </w:numPr>
        <w:spacing w:line="360" w:lineRule="auto"/>
        <w:jc w:val="both"/>
        <w:rPr>
          <w:rFonts w:ascii="Arial" w:hAnsi="Arial" w:cs="Arial"/>
        </w:rPr>
      </w:pPr>
      <w:r w:rsidRPr="00727A7A">
        <w:rPr>
          <w:rFonts w:ascii="Arial" w:hAnsi="Arial" w:cs="Arial"/>
          <w:b/>
          <w:bCs/>
        </w:rPr>
        <w:t>Naturaleza</w:t>
      </w:r>
      <w:r w:rsidRPr="00727A7A">
        <w:rPr>
          <w:rFonts w:ascii="Arial" w:hAnsi="Arial" w:cs="Arial"/>
        </w:rPr>
        <w:t>: Desarrollo de producto de datos para el bien social.</w:t>
      </w:r>
    </w:p>
    <w:p w14:paraId="1254474F" w14:textId="292B1633" w:rsidR="00612A59" w:rsidRPr="00727A7A" w:rsidRDefault="00612A59" w:rsidP="00D62C1D">
      <w:pPr>
        <w:pStyle w:val="Ttulo1"/>
        <w:spacing w:line="360" w:lineRule="auto"/>
        <w:jc w:val="center"/>
        <w:rPr>
          <w:rFonts w:ascii="Arial" w:hAnsi="Arial" w:cs="Arial"/>
          <w:sz w:val="24"/>
          <w:szCs w:val="24"/>
        </w:rPr>
      </w:pPr>
      <w:bookmarkStart w:id="5" w:name="_Toc218506806"/>
      <w:r w:rsidRPr="00727A7A">
        <w:rPr>
          <w:rFonts w:ascii="Arial" w:hAnsi="Arial" w:cs="Arial"/>
          <w:sz w:val="24"/>
          <w:szCs w:val="24"/>
        </w:rPr>
        <w:t>Metodología</w:t>
      </w:r>
      <w:bookmarkEnd w:id="5"/>
    </w:p>
    <w:p w14:paraId="78646A48" w14:textId="77777777" w:rsidR="00727A7A" w:rsidRPr="00727A7A" w:rsidRDefault="00727A7A" w:rsidP="00727A7A">
      <w:pPr>
        <w:spacing w:line="360" w:lineRule="auto"/>
        <w:ind w:firstLine="360"/>
        <w:jc w:val="both"/>
        <w:rPr>
          <w:rFonts w:ascii="Arial" w:hAnsi="Arial" w:cs="Arial"/>
        </w:rPr>
      </w:pPr>
      <w:r w:rsidRPr="00727A7A">
        <w:rPr>
          <w:rFonts w:ascii="Arial" w:hAnsi="Arial" w:cs="Arial"/>
        </w:rPr>
        <w:t xml:space="preserve">Para el desarrollo del proyecto se utilizará una adaptación del marco de trabajo </w:t>
      </w:r>
      <w:r w:rsidRPr="00727A7A">
        <w:rPr>
          <w:rFonts w:ascii="Arial" w:hAnsi="Arial" w:cs="Arial"/>
          <w:b/>
          <w:bCs/>
        </w:rPr>
        <w:t>CRISP-DM</w:t>
      </w:r>
      <w:r w:rsidRPr="00727A7A">
        <w:rPr>
          <w:rFonts w:ascii="Arial" w:hAnsi="Arial" w:cs="Arial"/>
        </w:rPr>
        <w:t xml:space="preserve"> (Cross-Industry Standard Process for Data Mining) o un ciclo de vida estándar de Ciencia de Datos, estructurado en las siguientes fases:</w:t>
      </w:r>
    </w:p>
    <w:p w14:paraId="3F4E31FC"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Entendimiento de los Datos y Adquisición:</w:t>
      </w:r>
    </w:p>
    <w:p w14:paraId="35E064B1"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Recolección de datasets desde los portales oficiales.</w:t>
      </w:r>
    </w:p>
    <w:p w14:paraId="7C83B376"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Diccionario de datos y validación de la calidad inicial (detección de nulos, formatos inconsistentes).</w:t>
      </w:r>
    </w:p>
    <w:p w14:paraId="6388BBE9"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Preprocesamiento y Limpieza (Data Wrangling):</w:t>
      </w:r>
    </w:p>
    <w:p w14:paraId="0F9DD834"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Normalización de claves geoestadísticas para el cruce de tablas.</w:t>
      </w:r>
    </w:p>
    <w:p w14:paraId="357BEE5A"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Imputación de valores faltantes y tratamiento de outliers.</w:t>
      </w:r>
    </w:p>
    <w:p w14:paraId="6E73B3A8"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Ingeniería de características (Feature Engineering): Creación de nuevas variables (ej. ratio alumnos/población).</w:t>
      </w:r>
    </w:p>
    <w:p w14:paraId="67C02060"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Análisis Exploratorio de Datos (EDA):</w:t>
      </w:r>
    </w:p>
    <w:p w14:paraId="50A6F5E4"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Análisis univariante para entender la distribución de cada variable.</w:t>
      </w:r>
    </w:p>
    <w:p w14:paraId="3033FEB3"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Análisis bivariante/multivariante (Matrices de correlación) para validar hipótesis sobre la relación entre pobreza y deserción.</w:t>
      </w:r>
    </w:p>
    <w:p w14:paraId="55BEEED2"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Modelado (Machine Learning):</w:t>
      </w:r>
    </w:p>
    <w:p w14:paraId="18DCC74E"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División del dataset en conjuntos de entrenamiento y prueba (Train/Test split).</w:t>
      </w:r>
    </w:p>
    <w:p w14:paraId="68D6CD15"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lastRenderedPageBreak/>
        <w:t>Selección de algoritmos: Se probarán modelos de clasificación (como Decision Trees o Random Forest) para categorizar el nivel de riesgo (Alto/Medio/Bajo).</w:t>
      </w:r>
    </w:p>
    <w:p w14:paraId="13867EFD"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Ajuste de hiperparámetros y validación cruzada.</w:t>
      </w:r>
    </w:p>
    <w:p w14:paraId="29C27A04"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Evaluación:</w:t>
      </w:r>
    </w:p>
    <w:p w14:paraId="24CFB795"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Medición del desempeño del modelo utilizando métricas como </w:t>
      </w:r>
      <w:r w:rsidRPr="00727A7A">
        <w:rPr>
          <w:rFonts w:ascii="Arial" w:hAnsi="Arial" w:cs="Arial"/>
          <w:i/>
          <w:iCs/>
        </w:rPr>
        <w:t>Accuracy, Precision, Recall</w:t>
      </w:r>
      <w:r w:rsidRPr="00727A7A">
        <w:rPr>
          <w:rFonts w:ascii="Arial" w:hAnsi="Arial" w:cs="Arial"/>
        </w:rPr>
        <w:t xml:space="preserve"> y </w:t>
      </w:r>
      <w:r w:rsidRPr="00727A7A">
        <w:rPr>
          <w:rFonts w:ascii="Arial" w:hAnsi="Arial" w:cs="Arial"/>
          <w:i/>
          <w:iCs/>
        </w:rPr>
        <w:t>F1-Score</w:t>
      </w:r>
      <w:r w:rsidRPr="00727A7A">
        <w:rPr>
          <w:rFonts w:ascii="Arial" w:hAnsi="Arial" w:cs="Arial"/>
        </w:rPr>
        <w:t>, priorizando la capacidad del modelo para detectar correctamente los casos de alto riesgo.</w:t>
      </w:r>
    </w:p>
    <w:p w14:paraId="4FC29795"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Visualización y Comunicación:</w:t>
      </w:r>
    </w:p>
    <w:p w14:paraId="773E21C4"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Desarrollo del dashboard en PowerBI o Tableau.</w:t>
      </w:r>
    </w:p>
    <w:p w14:paraId="25A258F6"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Implementación de mapas coropléticos utilizando GeoPandas para la representación espacial del riesgo</w:t>
      </w:r>
    </w:p>
    <w:p w14:paraId="2F91742E" w14:textId="77777777" w:rsidR="00612A59" w:rsidRPr="00727A7A" w:rsidRDefault="00612A59" w:rsidP="00727A7A">
      <w:pPr>
        <w:spacing w:line="360" w:lineRule="auto"/>
        <w:jc w:val="both"/>
        <w:rPr>
          <w:rFonts w:ascii="Arial" w:hAnsi="Arial" w:cs="Arial"/>
        </w:rPr>
      </w:pPr>
    </w:p>
    <w:p w14:paraId="46523B93" w14:textId="4BE46C4F" w:rsidR="00A64A74" w:rsidRPr="00727A7A" w:rsidRDefault="00A64A74" w:rsidP="00A64A74">
      <w:pPr>
        <w:pStyle w:val="Ttulo1"/>
        <w:spacing w:line="360" w:lineRule="auto"/>
        <w:jc w:val="center"/>
        <w:rPr>
          <w:rFonts w:ascii="Arial" w:hAnsi="Arial" w:cs="Arial"/>
          <w:sz w:val="24"/>
          <w:szCs w:val="24"/>
        </w:rPr>
      </w:pPr>
      <w:r>
        <w:rPr>
          <w:rFonts w:ascii="Arial" w:hAnsi="Arial" w:cs="Arial"/>
          <w:sz w:val="24"/>
          <w:szCs w:val="24"/>
        </w:rPr>
        <w:t xml:space="preserve">Análisis Exploratorio de Datos </w:t>
      </w:r>
    </w:p>
    <w:p w14:paraId="278AEAB3" w14:textId="77777777" w:rsidR="00612A59" w:rsidRPr="00727A7A" w:rsidRDefault="00612A59" w:rsidP="00727A7A">
      <w:pPr>
        <w:spacing w:line="360" w:lineRule="auto"/>
        <w:jc w:val="both"/>
        <w:rPr>
          <w:rFonts w:ascii="Arial" w:hAnsi="Arial" w:cs="Arial"/>
        </w:rPr>
      </w:pPr>
    </w:p>
    <w:p w14:paraId="082503AD" w14:textId="5F9AEA9C" w:rsidR="00612A59" w:rsidRDefault="00367889" w:rsidP="00727A7A">
      <w:pPr>
        <w:spacing w:line="360" w:lineRule="auto"/>
        <w:jc w:val="both"/>
        <w:rPr>
          <w:rFonts w:ascii="Arial" w:hAnsi="Arial" w:cs="Arial"/>
          <w:b/>
          <w:bCs/>
        </w:rPr>
      </w:pPr>
      <w:r>
        <w:rPr>
          <w:rFonts w:ascii="Arial" w:hAnsi="Arial" w:cs="Arial"/>
          <w:b/>
          <w:bCs/>
        </w:rPr>
        <w:t xml:space="preserve">Resumen estadístico </w:t>
      </w:r>
    </w:p>
    <w:p w14:paraId="5CFBA2C1" w14:textId="77777777" w:rsidR="00367889" w:rsidRDefault="00367889" w:rsidP="00727A7A">
      <w:pPr>
        <w:spacing w:line="360" w:lineRule="auto"/>
        <w:jc w:val="both"/>
        <w:rPr>
          <w:rFonts w:ascii="Arial" w:hAnsi="Arial" w:cs="Arial"/>
          <w:b/>
          <w:bCs/>
        </w:rPr>
      </w:pPr>
    </w:p>
    <w:p w14:paraId="1E77CA59" w14:textId="77777777" w:rsidR="00367889" w:rsidRDefault="00367889" w:rsidP="00367889">
      <w:pPr>
        <w:spacing w:line="360" w:lineRule="auto"/>
        <w:jc w:val="both"/>
        <w:rPr>
          <w:rFonts w:ascii="Arial" w:hAnsi="Arial" w:cs="Arial"/>
          <w:b/>
          <w:bCs/>
        </w:rPr>
      </w:pPr>
      <w:r>
        <w:rPr>
          <w:rFonts w:ascii="Arial" w:hAnsi="Arial" w:cs="Arial"/>
          <w:b/>
          <w:bCs/>
        </w:rPr>
        <w:t xml:space="preserve">Identificación de patrones y relaciones </w:t>
      </w:r>
    </w:p>
    <w:p w14:paraId="63CA8E7F" w14:textId="77777777" w:rsidR="00367889" w:rsidRDefault="00367889" w:rsidP="00367889">
      <w:pPr>
        <w:spacing w:line="360" w:lineRule="auto"/>
        <w:jc w:val="both"/>
        <w:rPr>
          <w:rFonts w:ascii="Arial" w:hAnsi="Arial" w:cs="Arial"/>
          <w:b/>
          <w:bCs/>
        </w:rPr>
      </w:pPr>
    </w:p>
    <w:p w14:paraId="2DED8354" w14:textId="77777777" w:rsidR="00367889" w:rsidRDefault="00367889" w:rsidP="00367889">
      <w:pPr>
        <w:spacing w:line="360" w:lineRule="auto"/>
        <w:jc w:val="both"/>
        <w:rPr>
          <w:rFonts w:ascii="Arial" w:hAnsi="Arial" w:cs="Arial"/>
          <w:b/>
          <w:bCs/>
        </w:rPr>
      </w:pPr>
      <w:r>
        <w:rPr>
          <w:rFonts w:ascii="Arial" w:hAnsi="Arial" w:cs="Arial"/>
          <w:b/>
          <w:bCs/>
        </w:rPr>
        <w:t xml:space="preserve">Detección de Anomalías y valor atípicos </w:t>
      </w:r>
    </w:p>
    <w:p w14:paraId="5BBE72AF" w14:textId="77777777" w:rsidR="00367889" w:rsidRDefault="00367889" w:rsidP="00367889">
      <w:pPr>
        <w:spacing w:line="360" w:lineRule="auto"/>
        <w:jc w:val="both"/>
        <w:rPr>
          <w:rFonts w:ascii="Arial" w:hAnsi="Arial" w:cs="Arial"/>
          <w:b/>
          <w:bCs/>
        </w:rPr>
      </w:pPr>
    </w:p>
    <w:p w14:paraId="4739CF99" w14:textId="77777777" w:rsidR="00367889" w:rsidRDefault="00367889" w:rsidP="00367889">
      <w:pPr>
        <w:spacing w:line="360" w:lineRule="auto"/>
        <w:jc w:val="both"/>
        <w:rPr>
          <w:rFonts w:ascii="Arial" w:hAnsi="Arial" w:cs="Arial"/>
          <w:b/>
          <w:bCs/>
        </w:rPr>
      </w:pPr>
      <w:r>
        <w:rPr>
          <w:rFonts w:ascii="Arial" w:hAnsi="Arial" w:cs="Arial"/>
          <w:b/>
          <w:bCs/>
        </w:rPr>
        <w:t xml:space="preserve">Comprobación de supuestos </w:t>
      </w:r>
    </w:p>
    <w:p w14:paraId="535841D6" w14:textId="77777777" w:rsidR="00367889" w:rsidRDefault="00367889" w:rsidP="00367889">
      <w:pPr>
        <w:spacing w:line="360" w:lineRule="auto"/>
        <w:jc w:val="both"/>
        <w:rPr>
          <w:rFonts w:ascii="Arial" w:hAnsi="Arial" w:cs="Arial"/>
          <w:b/>
          <w:bCs/>
        </w:rPr>
      </w:pPr>
    </w:p>
    <w:p w14:paraId="5254F28C" w14:textId="77777777" w:rsidR="00367889" w:rsidRDefault="00367889" w:rsidP="00367889">
      <w:pPr>
        <w:spacing w:line="360" w:lineRule="auto"/>
        <w:jc w:val="both"/>
        <w:rPr>
          <w:rFonts w:ascii="Arial" w:hAnsi="Arial" w:cs="Arial"/>
          <w:b/>
          <w:bCs/>
        </w:rPr>
      </w:pPr>
      <w:r>
        <w:rPr>
          <w:rFonts w:ascii="Arial" w:hAnsi="Arial" w:cs="Arial"/>
          <w:b/>
          <w:bCs/>
        </w:rPr>
        <w:t xml:space="preserve">Visualizaciones afectivas. </w:t>
      </w:r>
    </w:p>
    <w:p w14:paraId="65488A91" w14:textId="77777777" w:rsidR="00367889" w:rsidRDefault="00367889" w:rsidP="00367889">
      <w:pPr>
        <w:spacing w:line="360" w:lineRule="auto"/>
        <w:jc w:val="both"/>
        <w:rPr>
          <w:rFonts w:ascii="Arial" w:hAnsi="Arial" w:cs="Arial"/>
          <w:b/>
          <w:bCs/>
        </w:rPr>
      </w:pPr>
    </w:p>
    <w:p w14:paraId="2C421432" w14:textId="20BF792B" w:rsidR="00A64A74" w:rsidRPr="00727A7A" w:rsidRDefault="00A64A74" w:rsidP="00A64A74">
      <w:pPr>
        <w:pStyle w:val="Ttulo1"/>
        <w:spacing w:line="360" w:lineRule="auto"/>
        <w:jc w:val="center"/>
        <w:rPr>
          <w:rFonts w:ascii="Arial" w:hAnsi="Arial" w:cs="Arial"/>
          <w:sz w:val="24"/>
          <w:szCs w:val="24"/>
        </w:rPr>
      </w:pPr>
      <w:r>
        <w:rPr>
          <w:rFonts w:ascii="Arial" w:hAnsi="Arial" w:cs="Arial"/>
          <w:sz w:val="24"/>
          <w:szCs w:val="24"/>
        </w:rPr>
        <w:t>Modelado de Datos</w:t>
      </w:r>
      <w:r>
        <w:rPr>
          <w:rFonts w:ascii="Arial" w:hAnsi="Arial" w:cs="Arial"/>
          <w:sz w:val="24"/>
          <w:szCs w:val="24"/>
        </w:rPr>
        <w:t xml:space="preserve"> </w:t>
      </w:r>
    </w:p>
    <w:p w14:paraId="6E8B208A" w14:textId="0E61C5C2" w:rsidR="00367889" w:rsidRDefault="00367889" w:rsidP="00367889">
      <w:pPr>
        <w:spacing w:line="360" w:lineRule="auto"/>
        <w:jc w:val="both"/>
        <w:rPr>
          <w:rFonts w:ascii="Arial" w:hAnsi="Arial" w:cs="Arial"/>
          <w:b/>
          <w:bCs/>
        </w:rPr>
      </w:pPr>
      <w:r>
        <w:rPr>
          <w:rFonts w:ascii="Arial" w:hAnsi="Arial" w:cs="Arial"/>
          <w:b/>
          <w:bCs/>
        </w:rPr>
        <w:t xml:space="preserve">Selección del </w:t>
      </w:r>
      <w:r w:rsidR="006E6903">
        <w:rPr>
          <w:rFonts w:ascii="Arial" w:hAnsi="Arial" w:cs="Arial"/>
          <w:b/>
          <w:bCs/>
        </w:rPr>
        <w:t>modelo apropiado</w:t>
      </w:r>
      <w:r>
        <w:rPr>
          <w:rFonts w:ascii="Arial" w:hAnsi="Arial" w:cs="Arial"/>
          <w:b/>
          <w:bCs/>
        </w:rPr>
        <w:t xml:space="preserve">. </w:t>
      </w:r>
    </w:p>
    <w:p w14:paraId="76ABD3C9" w14:textId="77777777" w:rsidR="00367889" w:rsidRDefault="00367889" w:rsidP="00367889">
      <w:pPr>
        <w:spacing w:line="360" w:lineRule="auto"/>
        <w:jc w:val="both"/>
        <w:rPr>
          <w:rFonts w:ascii="Arial" w:hAnsi="Arial" w:cs="Arial"/>
          <w:b/>
          <w:bCs/>
        </w:rPr>
      </w:pPr>
    </w:p>
    <w:p w14:paraId="565C7B31" w14:textId="62FEAB7F" w:rsidR="00367889" w:rsidRDefault="00367889" w:rsidP="00367889">
      <w:pPr>
        <w:spacing w:line="360" w:lineRule="auto"/>
        <w:jc w:val="both"/>
        <w:rPr>
          <w:rFonts w:ascii="Arial" w:hAnsi="Arial" w:cs="Arial"/>
          <w:b/>
          <w:bCs/>
        </w:rPr>
      </w:pPr>
      <w:r>
        <w:rPr>
          <w:rFonts w:ascii="Arial" w:hAnsi="Arial" w:cs="Arial"/>
          <w:b/>
          <w:bCs/>
        </w:rPr>
        <w:t xml:space="preserve">Separación de los datos entrenamiento y prueba </w:t>
      </w:r>
    </w:p>
    <w:p w14:paraId="06882FAA" w14:textId="77777777" w:rsidR="00367889" w:rsidRDefault="00367889" w:rsidP="00367889">
      <w:pPr>
        <w:spacing w:line="360" w:lineRule="auto"/>
        <w:jc w:val="both"/>
        <w:rPr>
          <w:rFonts w:ascii="Arial" w:hAnsi="Arial" w:cs="Arial"/>
          <w:b/>
          <w:bCs/>
        </w:rPr>
      </w:pPr>
    </w:p>
    <w:p w14:paraId="6158B76A" w14:textId="3C4C5C50" w:rsidR="00367889" w:rsidRDefault="00367889" w:rsidP="00367889">
      <w:pPr>
        <w:spacing w:line="360" w:lineRule="auto"/>
        <w:jc w:val="both"/>
        <w:rPr>
          <w:rFonts w:ascii="Arial" w:hAnsi="Arial" w:cs="Arial"/>
          <w:b/>
          <w:bCs/>
        </w:rPr>
      </w:pPr>
      <w:r>
        <w:rPr>
          <w:rFonts w:ascii="Arial" w:hAnsi="Arial" w:cs="Arial"/>
          <w:b/>
          <w:bCs/>
        </w:rPr>
        <w:t>Ajuste y validación de modelos</w:t>
      </w:r>
    </w:p>
    <w:p w14:paraId="7FA58067" w14:textId="77777777" w:rsidR="00367889" w:rsidRDefault="00367889" w:rsidP="00367889">
      <w:pPr>
        <w:spacing w:line="360" w:lineRule="auto"/>
        <w:jc w:val="both"/>
        <w:rPr>
          <w:rFonts w:ascii="Arial" w:hAnsi="Arial" w:cs="Arial"/>
          <w:b/>
          <w:bCs/>
        </w:rPr>
      </w:pPr>
    </w:p>
    <w:p w14:paraId="17784083" w14:textId="16EAB5D4" w:rsidR="00367889" w:rsidRDefault="00367889" w:rsidP="00367889">
      <w:pPr>
        <w:spacing w:line="360" w:lineRule="auto"/>
        <w:jc w:val="both"/>
        <w:rPr>
          <w:rFonts w:ascii="Arial" w:hAnsi="Arial" w:cs="Arial"/>
          <w:b/>
          <w:bCs/>
        </w:rPr>
      </w:pPr>
      <w:r>
        <w:rPr>
          <w:rFonts w:ascii="Arial" w:hAnsi="Arial" w:cs="Arial"/>
          <w:b/>
          <w:bCs/>
        </w:rPr>
        <w:t xml:space="preserve">Interpretación de los resultados del modelo </w:t>
      </w:r>
    </w:p>
    <w:p w14:paraId="68368375" w14:textId="77777777" w:rsidR="00367889" w:rsidRDefault="00367889" w:rsidP="00367889">
      <w:pPr>
        <w:spacing w:line="360" w:lineRule="auto"/>
        <w:jc w:val="both"/>
        <w:rPr>
          <w:rFonts w:ascii="Arial" w:hAnsi="Arial" w:cs="Arial"/>
          <w:b/>
          <w:bCs/>
        </w:rPr>
      </w:pPr>
    </w:p>
    <w:p w14:paraId="47BA650D" w14:textId="0C077C7E" w:rsidR="00367889" w:rsidRDefault="00367889" w:rsidP="00367889">
      <w:pPr>
        <w:spacing w:line="360" w:lineRule="auto"/>
        <w:jc w:val="both"/>
        <w:rPr>
          <w:rFonts w:ascii="Arial" w:hAnsi="Arial" w:cs="Arial"/>
          <w:b/>
          <w:bCs/>
        </w:rPr>
      </w:pPr>
      <w:r>
        <w:rPr>
          <w:rFonts w:ascii="Arial" w:hAnsi="Arial" w:cs="Arial"/>
          <w:b/>
          <w:bCs/>
        </w:rPr>
        <w:t xml:space="preserve">Comprobación de los supuestos y limitaciones </w:t>
      </w:r>
    </w:p>
    <w:p w14:paraId="25755F41" w14:textId="77777777" w:rsidR="00367889" w:rsidRDefault="00367889" w:rsidP="00367889">
      <w:pPr>
        <w:spacing w:line="360" w:lineRule="auto"/>
        <w:jc w:val="both"/>
        <w:rPr>
          <w:rFonts w:ascii="Arial" w:hAnsi="Arial" w:cs="Arial"/>
          <w:b/>
          <w:bCs/>
        </w:rPr>
      </w:pPr>
    </w:p>
    <w:p w14:paraId="3D470E7A" w14:textId="2D5A1ED3" w:rsidR="00367889" w:rsidRDefault="00367889" w:rsidP="00367889">
      <w:pPr>
        <w:spacing w:line="360" w:lineRule="auto"/>
        <w:jc w:val="both"/>
        <w:rPr>
          <w:rFonts w:ascii="Arial" w:hAnsi="Arial" w:cs="Arial"/>
          <w:b/>
          <w:bCs/>
        </w:rPr>
      </w:pPr>
      <w:r>
        <w:rPr>
          <w:rFonts w:ascii="Arial" w:hAnsi="Arial" w:cs="Arial"/>
          <w:b/>
          <w:bCs/>
        </w:rPr>
        <w:t>Realización de pruebas de sensibilidad</w:t>
      </w:r>
    </w:p>
    <w:p w14:paraId="16EE1CC1" w14:textId="77777777" w:rsidR="00367889" w:rsidRDefault="00367889" w:rsidP="00367889">
      <w:pPr>
        <w:spacing w:line="360" w:lineRule="auto"/>
        <w:jc w:val="both"/>
        <w:rPr>
          <w:rFonts w:ascii="Arial" w:hAnsi="Arial" w:cs="Arial"/>
          <w:b/>
          <w:bCs/>
        </w:rPr>
      </w:pPr>
    </w:p>
    <w:p w14:paraId="584DDC93" w14:textId="1FCD6B33" w:rsidR="00367889" w:rsidRDefault="00367889" w:rsidP="00367889">
      <w:pPr>
        <w:spacing w:line="360" w:lineRule="auto"/>
        <w:jc w:val="both"/>
        <w:rPr>
          <w:rFonts w:ascii="Arial" w:hAnsi="Arial" w:cs="Arial"/>
          <w:b/>
          <w:bCs/>
        </w:rPr>
      </w:pPr>
      <w:r>
        <w:rPr>
          <w:rFonts w:ascii="Arial" w:hAnsi="Arial" w:cs="Arial"/>
          <w:b/>
          <w:bCs/>
        </w:rPr>
        <w:t xml:space="preserve">Documentación de los resultados. </w:t>
      </w:r>
    </w:p>
    <w:p w14:paraId="3F21EC87" w14:textId="77777777" w:rsidR="00612A59" w:rsidRPr="00727A7A" w:rsidRDefault="00612A59" w:rsidP="00727A7A">
      <w:pPr>
        <w:spacing w:line="360" w:lineRule="auto"/>
        <w:jc w:val="both"/>
        <w:rPr>
          <w:rFonts w:ascii="Arial" w:hAnsi="Arial" w:cs="Arial"/>
        </w:rPr>
      </w:pPr>
    </w:p>
    <w:p w14:paraId="11C9AB9A" w14:textId="77777777" w:rsidR="00612A59" w:rsidRPr="00727A7A" w:rsidRDefault="00612A59" w:rsidP="00727A7A">
      <w:pPr>
        <w:spacing w:line="360" w:lineRule="auto"/>
        <w:jc w:val="both"/>
        <w:rPr>
          <w:rFonts w:ascii="Arial" w:hAnsi="Arial" w:cs="Arial"/>
        </w:rPr>
      </w:pPr>
    </w:p>
    <w:p w14:paraId="378FBFA6" w14:textId="77777777" w:rsidR="00612A59" w:rsidRPr="00727A7A" w:rsidRDefault="00612A59" w:rsidP="00727A7A">
      <w:pPr>
        <w:spacing w:line="360" w:lineRule="auto"/>
        <w:jc w:val="both"/>
        <w:rPr>
          <w:rFonts w:ascii="Arial" w:hAnsi="Arial" w:cs="Arial"/>
        </w:rPr>
      </w:pPr>
    </w:p>
    <w:p w14:paraId="4E4F1F19" w14:textId="77777777" w:rsidR="00612A59" w:rsidRPr="00727A7A" w:rsidRDefault="00612A59" w:rsidP="00727A7A">
      <w:pPr>
        <w:spacing w:line="360" w:lineRule="auto"/>
        <w:jc w:val="both"/>
        <w:rPr>
          <w:rFonts w:ascii="Arial" w:hAnsi="Arial" w:cs="Arial"/>
        </w:rPr>
      </w:pPr>
    </w:p>
    <w:sectPr w:rsidR="00612A59" w:rsidRPr="00727A7A" w:rsidSect="00612A59">
      <w:headerReference w:type="default" r:id="rId8"/>
      <w:footerReference w:type="default" r:id="rId9"/>
      <w:headerReference w:type="first" r:id="rId10"/>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CE3C" w14:textId="77777777" w:rsidR="000178BF" w:rsidRDefault="000178BF" w:rsidP="00612A59">
      <w:pPr>
        <w:spacing w:after="0" w:line="240" w:lineRule="auto"/>
      </w:pPr>
      <w:r>
        <w:separator/>
      </w:r>
    </w:p>
  </w:endnote>
  <w:endnote w:type="continuationSeparator" w:id="0">
    <w:p w14:paraId="6EFE2870" w14:textId="77777777" w:rsidR="000178BF" w:rsidRDefault="000178BF" w:rsidP="00612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201E" w14:textId="1398BA5C" w:rsidR="00612A59" w:rsidRDefault="00612A59">
    <w:pPr>
      <w:pStyle w:val="Piedepgina"/>
    </w:pPr>
  </w:p>
  <w:p w14:paraId="567F2637" w14:textId="77777777" w:rsidR="00612A59" w:rsidRDefault="00612A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EA0C4" w14:textId="77777777" w:rsidR="000178BF" w:rsidRDefault="000178BF" w:rsidP="00612A59">
      <w:pPr>
        <w:spacing w:after="0" w:line="240" w:lineRule="auto"/>
      </w:pPr>
      <w:r>
        <w:separator/>
      </w:r>
    </w:p>
  </w:footnote>
  <w:footnote w:type="continuationSeparator" w:id="0">
    <w:p w14:paraId="353B9FF4" w14:textId="77777777" w:rsidR="000178BF" w:rsidRDefault="000178BF" w:rsidP="00612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775532"/>
      <w:docPartObj>
        <w:docPartGallery w:val="Page Numbers (Top of Page)"/>
        <w:docPartUnique/>
      </w:docPartObj>
    </w:sdtPr>
    <w:sdtContent>
      <w:p w14:paraId="1DC20F03" w14:textId="48650770" w:rsidR="00C12D48" w:rsidRDefault="00C12D48">
        <w:pPr>
          <w:pStyle w:val="Encabezado"/>
          <w:jc w:val="right"/>
        </w:pPr>
        <w:r>
          <w:fldChar w:fldCharType="begin"/>
        </w:r>
        <w:r>
          <w:instrText>PAGE   \* MERGEFORMAT</w:instrText>
        </w:r>
        <w:r>
          <w:fldChar w:fldCharType="separate"/>
        </w:r>
        <w:r>
          <w:rPr>
            <w:lang w:val="es-ES"/>
          </w:rPr>
          <w:t>2</w:t>
        </w:r>
        <w:r>
          <w:fldChar w:fldCharType="end"/>
        </w:r>
      </w:p>
    </w:sdtContent>
  </w:sdt>
  <w:p w14:paraId="436377DA" w14:textId="5BF69514" w:rsidR="002860D1" w:rsidRDefault="002860D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AFA0" w14:textId="7348BAD3" w:rsidR="00D62C1D" w:rsidRDefault="002860D1">
    <w:pPr>
      <w:pStyle w:val="Encabezado"/>
    </w:pPr>
    <w:r>
      <w:t xml:space="preserve">SISTEMA DE ANÁLISIS TERRITORIAL ABANDONO ESCOLAR       </w:t>
    </w:r>
    <w:r w:rsidR="00D62C1D">
      <w:t xml:space="preserve">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0DD"/>
    <w:multiLevelType w:val="hybridMultilevel"/>
    <w:tmpl w:val="BA20F9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553A44"/>
    <w:multiLevelType w:val="multilevel"/>
    <w:tmpl w:val="F7A64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F4392"/>
    <w:multiLevelType w:val="multilevel"/>
    <w:tmpl w:val="E95E5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B210C"/>
    <w:multiLevelType w:val="multilevel"/>
    <w:tmpl w:val="F89A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671754">
    <w:abstractNumId w:val="3"/>
  </w:num>
  <w:num w:numId="2" w16cid:durableId="2011325605">
    <w:abstractNumId w:val="1"/>
  </w:num>
  <w:num w:numId="3" w16cid:durableId="1869179630">
    <w:abstractNumId w:val="0"/>
  </w:num>
  <w:num w:numId="4" w16cid:durableId="630479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59"/>
    <w:rsid w:val="000178BF"/>
    <w:rsid w:val="000223DC"/>
    <w:rsid w:val="00047542"/>
    <w:rsid w:val="00131C15"/>
    <w:rsid w:val="00281D4E"/>
    <w:rsid w:val="002860D1"/>
    <w:rsid w:val="00367889"/>
    <w:rsid w:val="0042129C"/>
    <w:rsid w:val="00445DB7"/>
    <w:rsid w:val="00512BB7"/>
    <w:rsid w:val="005A0694"/>
    <w:rsid w:val="005C2D76"/>
    <w:rsid w:val="00612A59"/>
    <w:rsid w:val="006E6903"/>
    <w:rsid w:val="006F209F"/>
    <w:rsid w:val="00727A7A"/>
    <w:rsid w:val="00762BC9"/>
    <w:rsid w:val="00A64A74"/>
    <w:rsid w:val="00A815B4"/>
    <w:rsid w:val="00BF4828"/>
    <w:rsid w:val="00C12D48"/>
    <w:rsid w:val="00C349B0"/>
    <w:rsid w:val="00D23D3F"/>
    <w:rsid w:val="00D62C1D"/>
    <w:rsid w:val="00DD6D37"/>
    <w:rsid w:val="00E02705"/>
    <w:rsid w:val="00E84CDE"/>
    <w:rsid w:val="00EC63DD"/>
    <w:rsid w:val="00F34CC9"/>
    <w:rsid w:val="00F64B68"/>
    <w:rsid w:val="00FA79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A74F"/>
  <w15:chartTrackingRefBased/>
  <w15:docId w15:val="{A3F6DB20-77D3-4AE0-9532-E2B2ACC5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89"/>
  </w:style>
  <w:style w:type="paragraph" w:styleId="Ttulo1">
    <w:name w:val="heading 1"/>
    <w:basedOn w:val="Normal"/>
    <w:next w:val="Normal"/>
    <w:link w:val="Ttulo1Car"/>
    <w:uiPriority w:val="9"/>
    <w:qFormat/>
    <w:rsid w:val="00612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2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2A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2A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2A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2A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2A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2A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2A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2A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2A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2A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2A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2A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2A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2A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2A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2A59"/>
    <w:rPr>
      <w:rFonts w:eastAsiaTheme="majorEastAsia" w:cstheme="majorBidi"/>
      <w:color w:val="272727" w:themeColor="text1" w:themeTint="D8"/>
    </w:rPr>
  </w:style>
  <w:style w:type="paragraph" w:styleId="Ttulo">
    <w:name w:val="Title"/>
    <w:basedOn w:val="Normal"/>
    <w:next w:val="Normal"/>
    <w:link w:val="TtuloCar"/>
    <w:uiPriority w:val="10"/>
    <w:qFormat/>
    <w:rsid w:val="00612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2A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2A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2A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2A59"/>
    <w:pPr>
      <w:spacing w:before="160"/>
      <w:jc w:val="center"/>
    </w:pPr>
    <w:rPr>
      <w:i/>
      <w:iCs/>
      <w:color w:val="404040" w:themeColor="text1" w:themeTint="BF"/>
    </w:rPr>
  </w:style>
  <w:style w:type="character" w:customStyle="1" w:styleId="CitaCar">
    <w:name w:val="Cita Car"/>
    <w:basedOn w:val="Fuentedeprrafopredeter"/>
    <w:link w:val="Cita"/>
    <w:uiPriority w:val="29"/>
    <w:rsid w:val="00612A59"/>
    <w:rPr>
      <w:i/>
      <w:iCs/>
      <w:color w:val="404040" w:themeColor="text1" w:themeTint="BF"/>
    </w:rPr>
  </w:style>
  <w:style w:type="paragraph" w:styleId="Prrafodelista">
    <w:name w:val="List Paragraph"/>
    <w:basedOn w:val="Normal"/>
    <w:uiPriority w:val="34"/>
    <w:qFormat/>
    <w:rsid w:val="00612A59"/>
    <w:pPr>
      <w:ind w:left="720"/>
      <w:contextualSpacing/>
    </w:pPr>
  </w:style>
  <w:style w:type="character" w:styleId="nfasisintenso">
    <w:name w:val="Intense Emphasis"/>
    <w:basedOn w:val="Fuentedeprrafopredeter"/>
    <w:uiPriority w:val="21"/>
    <w:qFormat/>
    <w:rsid w:val="00612A59"/>
    <w:rPr>
      <w:i/>
      <w:iCs/>
      <w:color w:val="0F4761" w:themeColor="accent1" w:themeShade="BF"/>
    </w:rPr>
  </w:style>
  <w:style w:type="paragraph" w:styleId="Citadestacada">
    <w:name w:val="Intense Quote"/>
    <w:basedOn w:val="Normal"/>
    <w:next w:val="Normal"/>
    <w:link w:val="CitadestacadaCar"/>
    <w:uiPriority w:val="30"/>
    <w:qFormat/>
    <w:rsid w:val="00612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2A59"/>
    <w:rPr>
      <w:i/>
      <w:iCs/>
      <w:color w:val="0F4761" w:themeColor="accent1" w:themeShade="BF"/>
    </w:rPr>
  </w:style>
  <w:style w:type="character" w:styleId="Referenciaintensa">
    <w:name w:val="Intense Reference"/>
    <w:basedOn w:val="Fuentedeprrafopredeter"/>
    <w:uiPriority w:val="32"/>
    <w:qFormat/>
    <w:rsid w:val="00612A59"/>
    <w:rPr>
      <w:b/>
      <w:bCs/>
      <w:smallCaps/>
      <w:color w:val="0F4761" w:themeColor="accent1" w:themeShade="BF"/>
      <w:spacing w:val="5"/>
    </w:rPr>
  </w:style>
  <w:style w:type="paragraph" w:styleId="Sinespaciado">
    <w:name w:val="No Spacing"/>
    <w:link w:val="SinespaciadoCar"/>
    <w:uiPriority w:val="1"/>
    <w:qFormat/>
    <w:rsid w:val="00612A59"/>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612A59"/>
    <w:rPr>
      <w:rFonts w:eastAsiaTheme="minorEastAsia"/>
      <w:kern w:val="0"/>
      <w:sz w:val="22"/>
      <w:szCs w:val="22"/>
      <w:lang w:eastAsia="es-MX"/>
      <w14:ligatures w14:val="none"/>
    </w:rPr>
  </w:style>
  <w:style w:type="paragraph" w:styleId="Encabezado">
    <w:name w:val="header"/>
    <w:basedOn w:val="Normal"/>
    <w:link w:val="EncabezadoCar"/>
    <w:uiPriority w:val="99"/>
    <w:unhideWhenUsed/>
    <w:rsid w:val="00612A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2A59"/>
  </w:style>
  <w:style w:type="paragraph" w:styleId="Piedepgina">
    <w:name w:val="footer"/>
    <w:basedOn w:val="Normal"/>
    <w:link w:val="PiedepginaCar"/>
    <w:uiPriority w:val="99"/>
    <w:unhideWhenUsed/>
    <w:rsid w:val="00612A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2A59"/>
  </w:style>
  <w:style w:type="paragraph" w:styleId="TtuloTDC">
    <w:name w:val="TOC Heading"/>
    <w:basedOn w:val="Ttulo1"/>
    <w:next w:val="Normal"/>
    <w:uiPriority w:val="39"/>
    <w:unhideWhenUsed/>
    <w:qFormat/>
    <w:rsid w:val="00612A59"/>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47542"/>
    <w:pPr>
      <w:spacing w:after="100"/>
    </w:pPr>
  </w:style>
  <w:style w:type="paragraph" w:styleId="TDC2">
    <w:name w:val="toc 2"/>
    <w:basedOn w:val="Normal"/>
    <w:next w:val="Normal"/>
    <w:autoRedefine/>
    <w:uiPriority w:val="39"/>
    <w:unhideWhenUsed/>
    <w:rsid w:val="00047542"/>
    <w:pPr>
      <w:spacing w:after="100"/>
      <w:ind w:left="240"/>
    </w:pPr>
  </w:style>
  <w:style w:type="character" w:styleId="Hipervnculo">
    <w:name w:val="Hyperlink"/>
    <w:basedOn w:val="Fuentedeprrafopredeter"/>
    <w:uiPriority w:val="99"/>
    <w:unhideWhenUsed/>
    <w:rsid w:val="000475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5FF76-146A-4978-A9E3-693929DA6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8</Pages>
  <Words>1261</Words>
  <Characters>6940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Sistema de Análisis Territorial y Predicción de Riesgo de Abandono Escolar</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Análisis Territorial y Predicción de Riesgo de Abandono Escolar</dc:title>
  <dc:subject/>
  <dc:creator>Integrantes:</dc:creator>
  <cp:keywords/>
  <dc:description/>
  <cp:lastModifiedBy>RONALD</cp:lastModifiedBy>
  <cp:revision>19</cp:revision>
  <cp:lastPrinted>2026-01-05T23:37:00Z</cp:lastPrinted>
  <dcterms:created xsi:type="dcterms:W3CDTF">2026-01-05T17:30:00Z</dcterms:created>
  <dcterms:modified xsi:type="dcterms:W3CDTF">2026-01-12T23:27:00Z</dcterms:modified>
</cp:coreProperties>
</file>