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F452A" w14:textId="77777777" w:rsidR="00214780" w:rsidRDefault="00571D5E" w:rsidP="00214780">
      <w:r w:rsidRPr="0075147B">
        <w:rPr>
          <w:noProof/>
          <w:lang w:val="en-US"/>
        </w:rPr>
        <mc:AlternateContent>
          <mc:Choice Requires="wps">
            <w:drawing>
              <wp:anchor distT="0" distB="0" distL="114300" distR="114300" simplePos="0" relativeHeight="251659264" behindDoc="1" locked="0" layoutInCell="1" allowOverlap="1" wp14:anchorId="58B81FF8" wp14:editId="4BDCE22B">
                <wp:simplePos x="0" y="0"/>
                <wp:positionH relativeFrom="column">
                  <wp:posOffset>-1202018</wp:posOffset>
                </wp:positionH>
                <wp:positionV relativeFrom="paragraph">
                  <wp:posOffset>141143</wp:posOffset>
                </wp:positionV>
                <wp:extent cx="7650480" cy="1152249"/>
                <wp:effectExtent l="0" t="0" r="762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0480" cy="1152249"/>
                        </a:xfrm>
                        <a:prstGeom prst="rect">
                          <a:avLst/>
                        </a:prstGeom>
                        <a:solidFill>
                          <a:srgbClr val="F2F2F2"/>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463BED" id="Rectangle 3" o:spid="_x0000_s1026" style="position:absolute;margin-left:-94.65pt;margin-top:11.1pt;width:602.4pt;height:90.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" fillcolor="#f2f2f2" stroked="f" strokeweight="1pt"/>
            </w:pict>
          </mc:Fallback>
        </mc:AlternateContent>
      </w:r>
    </w:p>
    <w:p w14:paraId="09C5D924" w14:textId="12290CAC" w:rsidR="00F46F3D" w:rsidRPr="00804A12" w:rsidRDefault="00F46F3D" w:rsidP="00F339D6">
      <w:pPr>
        <w:pStyle w:val="TituloApartado1"/>
      </w:pPr>
      <w:r>
        <w:t>Datos del estudiante</w:t>
      </w:r>
    </w:p>
    <w:p w14:paraId="13D5827F" w14:textId="224C0A71" w:rsidR="00571D5E" w:rsidRPr="002B3658" w:rsidRDefault="00571D5E" w:rsidP="00A232E5">
      <w:r w:rsidRPr="00A232E5">
        <w:rPr>
          <w:b/>
          <w:bCs/>
        </w:rPr>
        <w:t>Nombre y apellidos</w:t>
      </w:r>
      <w:r w:rsidRPr="002B3658">
        <w:tab/>
      </w:r>
      <w:r w:rsidRPr="002B3658">
        <w:tab/>
      </w:r>
    </w:p>
    <w:p w14:paraId="3979FC5A" w14:textId="691736C7" w:rsidR="00571D5E" w:rsidRDefault="00571D5E" w:rsidP="005C4BE9">
      <w:pPr>
        <w:rPr>
          <w:rFonts w:ascii="Roboto" w:hAnsi="Roboto"/>
        </w:rPr>
      </w:pPr>
      <w:r w:rsidRPr="00A232E5">
        <w:rPr>
          <w:b/>
          <w:bCs/>
        </w:rPr>
        <w:t>Fecha de entrega</w:t>
      </w:r>
      <w:r w:rsidRPr="00F665D6">
        <w:tab/>
      </w:r>
      <w:r>
        <w:tab/>
      </w:r>
    </w:p>
    <w:p w14:paraId="6E8B0772" w14:textId="77777777" w:rsidR="00A232E5" w:rsidRPr="00A232E5" w:rsidRDefault="00A232E5" w:rsidP="005C4BE9">
      <w:pPr>
        <w:rPr>
          <w:rFonts w:ascii="Roboto" w:hAnsi="Roboto"/>
        </w:rPr>
      </w:pPr>
    </w:p>
    <w:p w14:paraId="2020CDA0" w14:textId="28EFF9EF" w:rsidR="005C4BE9" w:rsidRPr="00804A12" w:rsidRDefault="008D185B" w:rsidP="00804A12">
      <w:pPr>
        <w:pStyle w:val="TituloApartado1"/>
      </w:pPr>
      <w:r w:rsidRPr="008D185B">
        <w:t>Uso de MongoDB</w:t>
      </w:r>
    </w:p>
    <w:p w14:paraId="1ABD619B" w14:textId="0229F19B" w:rsidR="005C4BE9" w:rsidRDefault="005C4BE9" w:rsidP="005C4BE9"/>
    <w:p w14:paraId="25F8D911" w14:textId="77777777" w:rsidR="00A232E5" w:rsidRPr="00A232E5" w:rsidRDefault="00A232E5" w:rsidP="00C45DEE">
      <w:pPr>
        <w:pStyle w:val="TtuloApartado3"/>
      </w:pPr>
      <w:r w:rsidRPr="00A232E5">
        <w:t>Objetivos de la actividad</w:t>
      </w:r>
    </w:p>
    <w:p w14:paraId="56AC2522" w14:textId="77777777" w:rsidR="00A232E5" w:rsidRDefault="00A232E5" w:rsidP="00C45DEE"/>
    <w:p w14:paraId="25197FE4" w14:textId="27F7B439" w:rsidR="00A232E5" w:rsidRPr="00C45DEE" w:rsidRDefault="00941056" w:rsidP="005F4C20">
      <w:r w:rsidRPr="00941056">
        <w:t>Esta actividad te va a permitir dominar las principales funcionalidades de la base de datos MongoDB y utilizarla en diferentes contextos, desde la etapa de carga de datos hasta la construcción de consultas. Para la carga de datos, utilizarás las funciones de mongo para importar datos. Las consultas las crearás sobre los documentos después de tenerlos disponibles en la base de datos.</w:t>
      </w:r>
    </w:p>
    <w:p w14:paraId="5E4C0EF0" w14:textId="77777777" w:rsidR="00A232E5" w:rsidRPr="0012441B" w:rsidRDefault="00A232E5" w:rsidP="00A232E5"/>
    <w:p w14:paraId="26E60779" w14:textId="77777777" w:rsidR="00A232E5" w:rsidRPr="007476CD" w:rsidRDefault="00A232E5" w:rsidP="00804A12">
      <w:pPr>
        <w:pStyle w:val="TtuloApartado3"/>
      </w:pPr>
      <w:r w:rsidRPr="007476CD">
        <w:t>Pautas de elaboración</w:t>
      </w:r>
    </w:p>
    <w:p w14:paraId="61B97137" w14:textId="77777777" w:rsidR="00A232E5" w:rsidRDefault="00A232E5" w:rsidP="00A232E5"/>
    <w:p w14:paraId="6E9EE1C1" w14:textId="77777777" w:rsidR="000440D7" w:rsidRDefault="000440D7" w:rsidP="008234E0">
      <w:r>
        <w:t xml:space="preserve">En los ficheros de datos adjuntos (fichero 1: </w:t>
      </w:r>
      <w:r w:rsidRPr="00B37F95">
        <w:rPr>
          <w:b/>
          <w:bCs/>
          <w:i/>
        </w:rPr>
        <w:t>act-2-books.json</w:t>
      </w:r>
      <w:r>
        <w:t xml:space="preserve"> y fichero 2: </w:t>
      </w:r>
      <w:r w:rsidRPr="00B37F95">
        <w:rPr>
          <w:b/>
          <w:bCs/>
          <w:i/>
        </w:rPr>
        <w:t>act-2-companies.json</w:t>
      </w:r>
      <w:r>
        <w:t>) tienes un conjunto de documentos con información sobre libros de diferentes temáticas y compañías ubicadas en diferentes partes del mundo respectivamente. Sobre ambos ficheros se pide lo siguiente:</w:t>
      </w:r>
    </w:p>
    <w:p w14:paraId="60479EE6" w14:textId="77777777" w:rsidR="000440D7" w:rsidRPr="00694B9C" w:rsidRDefault="000440D7" w:rsidP="008234E0"/>
    <w:p w14:paraId="36A7CC13" w14:textId="77777777" w:rsidR="000440D7" w:rsidRPr="008820E3" w:rsidRDefault="000440D7" w:rsidP="008234E0">
      <w:pPr>
        <w:pStyle w:val="Ttulo"/>
      </w:pPr>
      <w:r w:rsidRPr="008820E3">
        <w:t>Paso 1: Carga de datos</w:t>
      </w:r>
    </w:p>
    <w:p w14:paraId="3836D78C" w14:textId="77777777" w:rsidR="003C1C99" w:rsidRDefault="003C1C99" w:rsidP="000440D7"/>
    <w:p w14:paraId="5E4CCBAB" w14:textId="4A9E5BDC" w:rsidR="000440D7" w:rsidRPr="00876C10" w:rsidRDefault="000440D7" w:rsidP="000440D7">
      <w:pPr>
        <w:rPr>
          <w:rFonts w:ascii="Consolas" w:hAnsi="Consolas"/>
          <w:sz w:val="20"/>
          <w:szCs w:val="20"/>
        </w:rPr>
      </w:pPr>
      <w:r>
        <w:t>C</w:t>
      </w:r>
      <w:r w:rsidRPr="00C3668E">
        <w:t>rea una base de datos llamada “</w:t>
      </w:r>
      <w:proofErr w:type="spellStart"/>
      <w:r w:rsidRPr="00876C10">
        <w:rPr>
          <w:i/>
          <w:color w:val="0070C0"/>
        </w:rPr>
        <w:t>miscelanea</w:t>
      </w:r>
      <w:proofErr w:type="spellEnd"/>
      <w:r w:rsidRPr="00C3668E">
        <w:t>” (sin acento en el nombre)</w:t>
      </w:r>
      <w:r>
        <w:t xml:space="preserve"> y en ella crea dos colecciones llamadas </w:t>
      </w:r>
      <w:proofErr w:type="spellStart"/>
      <w:r w:rsidRPr="00876C10">
        <w:rPr>
          <w:i/>
          <w:color w:val="0070C0"/>
        </w:rPr>
        <w:t>books</w:t>
      </w:r>
      <w:proofErr w:type="spellEnd"/>
      <w:r w:rsidRPr="00876C10">
        <w:rPr>
          <w:color w:val="0070C0"/>
        </w:rPr>
        <w:t xml:space="preserve"> </w:t>
      </w:r>
      <w:r>
        <w:t xml:space="preserve">y </w:t>
      </w:r>
      <w:proofErr w:type="spellStart"/>
      <w:r w:rsidRPr="00876C10">
        <w:rPr>
          <w:i/>
          <w:color w:val="0070C0"/>
        </w:rPr>
        <w:t>companies</w:t>
      </w:r>
      <w:proofErr w:type="spellEnd"/>
      <w:r w:rsidRPr="00876C10">
        <w:rPr>
          <w:color w:val="0070C0"/>
        </w:rPr>
        <w:t xml:space="preserve"> </w:t>
      </w:r>
      <w:r>
        <w:t>respectivamente. Dichas colecciones contendrán los documentos de los ficheros adjuntos.</w:t>
      </w:r>
      <w:r w:rsidRPr="00876C10">
        <w:rPr>
          <w:b/>
        </w:rPr>
        <w:t xml:space="preserve"> </w:t>
      </w:r>
      <w:r>
        <w:t>Los ficheros deben ser importados en MongoDB utilizando el ejecutable “</w:t>
      </w:r>
      <w:r w:rsidRPr="00876C10">
        <w:rPr>
          <w:i/>
          <w:iCs/>
        </w:rPr>
        <w:t>mongoimport.exe</w:t>
      </w:r>
      <w:r>
        <w:t xml:space="preserve">” desde la línea de comandos. Aquí tienes un ejemplo de cómo hacerlo: </w:t>
      </w:r>
      <w:proofErr w:type="spellStart"/>
      <w:r w:rsidRPr="00876C10">
        <w:rPr>
          <w:rFonts w:ascii="Consolas" w:hAnsi="Consolas"/>
          <w:sz w:val="20"/>
          <w:szCs w:val="20"/>
        </w:rPr>
        <w:t>mongoimport</w:t>
      </w:r>
      <w:proofErr w:type="spellEnd"/>
      <w:r w:rsidRPr="00876C10">
        <w:rPr>
          <w:rFonts w:ascii="Consolas" w:hAnsi="Consolas"/>
          <w:sz w:val="20"/>
          <w:szCs w:val="20"/>
        </w:rPr>
        <w:t xml:space="preserve"> --verbose --</w:t>
      </w:r>
      <w:proofErr w:type="spellStart"/>
      <w:r w:rsidRPr="00876C10">
        <w:rPr>
          <w:rFonts w:ascii="Consolas" w:hAnsi="Consolas"/>
          <w:sz w:val="20"/>
          <w:szCs w:val="20"/>
        </w:rPr>
        <w:t>db</w:t>
      </w:r>
      <w:proofErr w:type="spellEnd"/>
      <w:r w:rsidRPr="00876C10">
        <w:rPr>
          <w:rFonts w:ascii="Consolas" w:hAnsi="Consolas"/>
          <w:sz w:val="20"/>
          <w:szCs w:val="20"/>
        </w:rPr>
        <w:t xml:space="preserve"> </w:t>
      </w:r>
      <w:proofErr w:type="spellStart"/>
      <w:r w:rsidRPr="00876C10">
        <w:rPr>
          <w:rFonts w:ascii="Consolas" w:hAnsi="Consolas"/>
          <w:color w:val="0070C0"/>
          <w:sz w:val="20"/>
          <w:szCs w:val="20"/>
        </w:rPr>
        <w:t>miscelanea</w:t>
      </w:r>
      <w:proofErr w:type="spellEnd"/>
      <w:r w:rsidRPr="00876C10">
        <w:rPr>
          <w:rFonts w:ascii="Consolas" w:hAnsi="Consolas"/>
          <w:color w:val="0070C0"/>
          <w:sz w:val="20"/>
          <w:szCs w:val="20"/>
        </w:rPr>
        <w:t xml:space="preserve"> </w:t>
      </w:r>
      <w:r w:rsidRPr="00876C10">
        <w:rPr>
          <w:rFonts w:ascii="Consolas" w:hAnsi="Consolas"/>
          <w:sz w:val="20"/>
          <w:szCs w:val="20"/>
        </w:rPr>
        <w:t>--</w:t>
      </w:r>
      <w:proofErr w:type="spellStart"/>
      <w:r w:rsidRPr="00876C10">
        <w:rPr>
          <w:rFonts w:ascii="Consolas" w:hAnsi="Consolas"/>
          <w:sz w:val="20"/>
          <w:szCs w:val="20"/>
        </w:rPr>
        <w:t>collection</w:t>
      </w:r>
      <w:proofErr w:type="spellEnd"/>
      <w:r w:rsidRPr="00876C10">
        <w:rPr>
          <w:rFonts w:ascii="Consolas" w:hAnsi="Consolas"/>
          <w:sz w:val="20"/>
          <w:szCs w:val="20"/>
        </w:rPr>
        <w:t xml:space="preserve"> </w:t>
      </w:r>
      <w:proofErr w:type="spellStart"/>
      <w:r w:rsidRPr="00876C10">
        <w:rPr>
          <w:rFonts w:ascii="Consolas" w:hAnsi="Consolas"/>
          <w:color w:val="0070C0"/>
          <w:sz w:val="20"/>
          <w:szCs w:val="20"/>
        </w:rPr>
        <w:t>books</w:t>
      </w:r>
      <w:proofErr w:type="spellEnd"/>
      <w:r w:rsidRPr="00876C10">
        <w:rPr>
          <w:rFonts w:ascii="Consolas" w:hAnsi="Consolas"/>
          <w:color w:val="0070C0"/>
          <w:sz w:val="20"/>
          <w:szCs w:val="20"/>
        </w:rPr>
        <w:t xml:space="preserve"> </w:t>
      </w:r>
      <w:r w:rsidRPr="00876C10">
        <w:rPr>
          <w:rFonts w:ascii="Consolas" w:hAnsi="Consolas"/>
          <w:sz w:val="20"/>
          <w:szCs w:val="20"/>
        </w:rPr>
        <w:t xml:space="preserve">--file </w:t>
      </w:r>
      <w:r w:rsidRPr="00876C10">
        <w:rPr>
          <w:rFonts w:ascii="Consolas" w:hAnsi="Consolas"/>
          <w:color w:val="0070C0"/>
          <w:sz w:val="20"/>
          <w:szCs w:val="20"/>
        </w:rPr>
        <w:t>c:\...\act-2-books.json</w:t>
      </w:r>
      <w:r w:rsidRPr="00876C10">
        <w:rPr>
          <w:rFonts w:ascii="Consolas" w:hAnsi="Consolas"/>
          <w:sz w:val="20"/>
          <w:szCs w:val="20"/>
        </w:rPr>
        <w:t xml:space="preserve"> </w:t>
      </w:r>
    </w:p>
    <w:p w14:paraId="432E45FF" w14:textId="77777777" w:rsidR="000440D7" w:rsidRDefault="000440D7" w:rsidP="000440D7"/>
    <w:p w14:paraId="61403089" w14:textId="77777777" w:rsidR="000440D7" w:rsidRDefault="000440D7" w:rsidP="000440D7">
      <w:r>
        <w:t>Adapta la instrucción de ejemplo y úsala con el siguiente fichero. Si todo ha ido bien, tendrás que ver en pantalla algo parecido a lo siguiente.</w:t>
      </w:r>
    </w:p>
    <w:p w14:paraId="5561F13C" w14:textId="77777777" w:rsidR="00732A68" w:rsidRDefault="00732A68" w:rsidP="000440D7"/>
    <w:p w14:paraId="7692DCFF" w14:textId="77777777" w:rsidR="000440D7" w:rsidRDefault="000440D7" w:rsidP="000440D7">
      <w:pPr>
        <w:pStyle w:val="Prrafodelista"/>
        <w:ind w:left="284"/>
        <w:jc w:val="center"/>
      </w:pPr>
      <w:r>
        <w:rPr>
          <w:noProof/>
        </w:rPr>
        <w:drawing>
          <wp:inline distT="0" distB="0" distL="0" distR="0" wp14:anchorId="5B2174AF" wp14:editId="0B16AA80">
            <wp:extent cx="5072499" cy="854529"/>
            <wp:effectExtent l="19050" t="19050" r="13970" b="22225"/>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7170"/>
                    <a:stretch/>
                  </pic:blipFill>
                  <pic:spPr bwMode="auto">
                    <a:xfrm>
                      <a:off x="0" y="0"/>
                      <a:ext cx="5280916" cy="889640"/>
                    </a:xfrm>
                    <a:prstGeom prst="rect">
                      <a:avLst/>
                    </a:prstGeom>
                    <a:noFill/>
                    <a:ln>
                      <a:solidFill>
                        <a:schemeClr val="bg2">
                          <a:lumMod val="90000"/>
                        </a:schemeClr>
                      </a:solidFill>
                    </a:ln>
                    <a:extLst>
                      <a:ext uri="{53640926-AAD7-44D8-BBD7-CCE9431645EC}">
                        <a14:shadowObscured xmlns:a14="http://schemas.microsoft.com/office/drawing/2010/main"/>
                      </a:ext>
                    </a:extLst>
                  </pic:spPr>
                </pic:pic>
              </a:graphicData>
            </a:graphic>
          </wp:inline>
        </w:drawing>
      </w:r>
    </w:p>
    <w:p w14:paraId="7B350BAF" w14:textId="79781C59" w:rsidR="000440D7" w:rsidRDefault="000D0C3A" w:rsidP="000D0C3A">
      <w:pPr>
        <w:pStyle w:val="Piedefoto-tabla"/>
      </w:pPr>
      <w:r>
        <w:t>Figura 1. Fuente: elaboración propia.</w:t>
      </w:r>
    </w:p>
    <w:p w14:paraId="2AC6AA2C" w14:textId="77777777" w:rsidR="000D0C3A" w:rsidRDefault="000D0C3A" w:rsidP="000440D7">
      <w:pPr>
        <w:pStyle w:val="Prrafodelista"/>
        <w:ind w:left="284"/>
        <w:jc w:val="center"/>
      </w:pPr>
    </w:p>
    <w:p w14:paraId="3D0E2BE4" w14:textId="77777777" w:rsidR="000440D7" w:rsidRDefault="000440D7" w:rsidP="000D0C3A">
      <w:pPr>
        <w:pStyle w:val="Ttulo"/>
      </w:pPr>
      <w:r w:rsidRPr="008820E3">
        <w:t xml:space="preserve">Paso </w:t>
      </w:r>
      <w:r>
        <w:t>2</w:t>
      </w:r>
      <w:r w:rsidRPr="008820E3">
        <w:t xml:space="preserve">: </w:t>
      </w:r>
      <w:r>
        <w:t>Explora las colecciones</w:t>
      </w:r>
    </w:p>
    <w:p w14:paraId="13379CC0" w14:textId="77777777" w:rsidR="000D0C3A" w:rsidRDefault="000D0C3A" w:rsidP="001B0DBA"/>
    <w:p w14:paraId="63B69248" w14:textId="1299183F" w:rsidR="000440D7" w:rsidRDefault="000440D7" w:rsidP="000440D7">
      <w:r>
        <w:t xml:space="preserve">Visualiza los datos de ambas colecciones y explora los campos que contienen. De cada colección extrae un documento donde se muestren dichos campos y visualízalo de forma </w:t>
      </w:r>
      <w:r w:rsidR="00007287">
        <w:t>«</w:t>
      </w:r>
      <w:r>
        <w:t>bonita</w:t>
      </w:r>
      <w:r w:rsidR="00007287">
        <w:t>»</w:t>
      </w:r>
      <w:r>
        <w:t xml:space="preserve">. Copia ambos documentos y añádelos a la memoria de entrega. Además, </w:t>
      </w:r>
      <w:r w:rsidRPr="00007287">
        <w:rPr>
          <w:b/>
          <w:bCs/>
        </w:rPr>
        <w:t>desde la consola</w:t>
      </w:r>
      <w:r>
        <w:t>, extrae la siguiente información:</w:t>
      </w:r>
    </w:p>
    <w:p w14:paraId="317C9D78" w14:textId="77777777" w:rsidR="0035131D" w:rsidRDefault="0035131D" w:rsidP="000440D7"/>
    <w:p w14:paraId="6E16C6CB" w14:textId="77777777" w:rsidR="000440D7" w:rsidRDefault="000440D7" w:rsidP="00406767">
      <w:pPr>
        <w:pStyle w:val="Vietaprimernivel"/>
      </w:pPr>
      <w:r>
        <w:t xml:space="preserve">Identifica </w:t>
      </w:r>
      <w:r w:rsidRPr="00007287">
        <w:rPr>
          <w:b/>
          <w:bCs/>
        </w:rPr>
        <w:t>todas</w:t>
      </w:r>
      <w:r>
        <w:t xml:space="preserve"> las distintas categorías (</w:t>
      </w:r>
      <w:proofErr w:type="spellStart"/>
      <w:r w:rsidRPr="00BE78B9">
        <w:t>categor</w:t>
      </w:r>
      <w:r>
        <w:t>ies</w:t>
      </w:r>
      <w:proofErr w:type="spellEnd"/>
      <w:r>
        <w:t xml:space="preserve">) de la colección </w:t>
      </w:r>
      <w:proofErr w:type="spellStart"/>
      <w:r w:rsidRPr="002F4BCC">
        <w:rPr>
          <w:i/>
          <w:color w:val="0070C0"/>
        </w:rPr>
        <w:t>books</w:t>
      </w:r>
      <w:proofErr w:type="spellEnd"/>
      <w:r>
        <w:t>.</w:t>
      </w:r>
    </w:p>
    <w:p w14:paraId="7AD55680" w14:textId="77777777" w:rsidR="000440D7" w:rsidRDefault="000440D7" w:rsidP="00406767">
      <w:pPr>
        <w:pStyle w:val="Vietaprimernivel"/>
      </w:pPr>
      <w:r>
        <w:t>Identifica los distintos estados (</w:t>
      </w:r>
      <w:proofErr w:type="gramStart"/>
      <w:r>
        <w:t>status</w:t>
      </w:r>
      <w:proofErr w:type="gramEnd"/>
      <w:r>
        <w:t xml:space="preserve">) de la colección </w:t>
      </w:r>
      <w:proofErr w:type="spellStart"/>
      <w:r w:rsidRPr="002F4BCC">
        <w:rPr>
          <w:i/>
          <w:color w:val="0070C0"/>
        </w:rPr>
        <w:t>books</w:t>
      </w:r>
      <w:proofErr w:type="spellEnd"/>
      <w:r>
        <w:t>.</w:t>
      </w:r>
    </w:p>
    <w:p w14:paraId="656456F9" w14:textId="77777777" w:rsidR="000440D7" w:rsidRPr="002F4BCC" w:rsidRDefault="000440D7" w:rsidP="00406767">
      <w:pPr>
        <w:pStyle w:val="Vietaprimernivel"/>
      </w:pPr>
      <w:r>
        <w:t xml:space="preserve">Describe brevemente qué arroja la siguiente consulta: </w:t>
      </w:r>
      <w:proofErr w:type="spellStart"/>
      <w:proofErr w:type="gramStart"/>
      <w:r w:rsidRPr="002E7E7C">
        <w:rPr>
          <w:rFonts w:ascii="Consolas" w:hAnsi="Consolas"/>
          <w:color w:val="0070C0"/>
          <w:sz w:val="20"/>
          <w:szCs w:val="20"/>
        </w:rPr>
        <w:t>db.getCollection</w:t>
      </w:r>
      <w:proofErr w:type="spellEnd"/>
      <w:proofErr w:type="gramEnd"/>
      <w:r w:rsidRPr="002E7E7C">
        <w:rPr>
          <w:rFonts w:ascii="Consolas" w:hAnsi="Consolas"/>
          <w:color w:val="0070C0"/>
          <w:sz w:val="20"/>
          <w:szCs w:val="20"/>
        </w:rPr>
        <w:t>('</w:t>
      </w:r>
      <w:proofErr w:type="spellStart"/>
      <w:r w:rsidRPr="002E7E7C">
        <w:rPr>
          <w:rFonts w:ascii="Consolas" w:hAnsi="Consolas"/>
          <w:color w:val="0070C0"/>
          <w:sz w:val="20"/>
          <w:szCs w:val="20"/>
        </w:rPr>
        <w:t>books</w:t>
      </w:r>
      <w:proofErr w:type="spellEnd"/>
      <w:r w:rsidRPr="002E7E7C">
        <w:rPr>
          <w:rFonts w:ascii="Consolas" w:hAnsi="Consolas"/>
          <w:color w:val="0070C0"/>
          <w:sz w:val="20"/>
          <w:szCs w:val="20"/>
        </w:rPr>
        <w:t>').</w:t>
      </w:r>
      <w:proofErr w:type="spellStart"/>
      <w:r w:rsidRPr="002E7E7C">
        <w:rPr>
          <w:rFonts w:ascii="Consolas" w:hAnsi="Consolas"/>
          <w:color w:val="0070C0"/>
          <w:sz w:val="20"/>
          <w:szCs w:val="20"/>
        </w:rPr>
        <w:t>find</w:t>
      </w:r>
      <w:proofErr w:type="spellEnd"/>
      <w:r w:rsidRPr="002E7E7C">
        <w:rPr>
          <w:rFonts w:ascii="Consolas" w:hAnsi="Consolas"/>
          <w:color w:val="0070C0"/>
          <w:sz w:val="20"/>
          <w:szCs w:val="20"/>
        </w:rPr>
        <w:t>({</w:t>
      </w:r>
      <w:proofErr w:type="spellStart"/>
      <w:r w:rsidRPr="002E7E7C">
        <w:rPr>
          <w:rFonts w:ascii="Consolas" w:hAnsi="Consolas"/>
          <w:color w:val="0070C0"/>
          <w:sz w:val="20"/>
          <w:szCs w:val="20"/>
        </w:rPr>
        <w:t>longDescription</w:t>
      </w:r>
      <w:proofErr w:type="spellEnd"/>
      <w:r w:rsidRPr="002E7E7C">
        <w:rPr>
          <w:rFonts w:ascii="Consolas" w:hAnsi="Consolas"/>
          <w:color w:val="0070C0"/>
          <w:sz w:val="20"/>
          <w:szCs w:val="20"/>
        </w:rPr>
        <w:t>: {$</w:t>
      </w:r>
      <w:proofErr w:type="spellStart"/>
      <w:r w:rsidRPr="002E7E7C">
        <w:rPr>
          <w:rFonts w:ascii="Consolas" w:hAnsi="Consolas"/>
          <w:color w:val="0070C0"/>
          <w:sz w:val="20"/>
          <w:szCs w:val="20"/>
        </w:rPr>
        <w:t>gte</w:t>
      </w:r>
      <w:proofErr w:type="spellEnd"/>
      <w:r w:rsidRPr="002E7E7C">
        <w:rPr>
          <w:rFonts w:ascii="Consolas" w:hAnsi="Consolas"/>
          <w:color w:val="0070C0"/>
          <w:sz w:val="20"/>
          <w:szCs w:val="20"/>
        </w:rPr>
        <w:t>: "A", $</w:t>
      </w:r>
      <w:proofErr w:type="spellStart"/>
      <w:r w:rsidRPr="002E7E7C">
        <w:rPr>
          <w:rFonts w:ascii="Consolas" w:hAnsi="Consolas"/>
          <w:color w:val="0070C0"/>
          <w:sz w:val="20"/>
          <w:szCs w:val="20"/>
        </w:rPr>
        <w:t>lt</w:t>
      </w:r>
      <w:proofErr w:type="spellEnd"/>
      <w:r w:rsidRPr="002E7E7C">
        <w:rPr>
          <w:rFonts w:ascii="Consolas" w:hAnsi="Consolas"/>
          <w:color w:val="0070C0"/>
          <w:sz w:val="20"/>
          <w:szCs w:val="20"/>
        </w:rPr>
        <w:t>: "B"}}, {</w:t>
      </w:r>
      <w:proofErr w:type="spellStart"/>
      <w:r w:rsidRPr="002E7E7C">
        <w:rPr>
          <w:rFonts w:ascii="Consolas" w:hAnsi="Consolas"/>
          <w:color w:val="0070C0"/>
          <w:sz w:val="20"/>
          <w:szCs w:val="20"/>
        </w:rPr>
        <w:t>title</w:t>
      </w:r>
      <w:proofErr w:type="spellEnd"/>
      <w:r w:rsidRPr="002E7E7C">
        <w:rPr>
          <w:rFonts w:ascii="Consolas" w:hAnsi="Consolas"/>
          <w:color w:val="0070C0"/>
          <w:sz w:val="20"/>
          <w:szCs w:val="20"/>
        </w:rPr>
        <w:t xml:space="preserve">: 1, </w:t>
      </w:r>
      <w:proofErr w:type="spellStart"/>
      <w:r w:rsidRPr="002E7E7C">
        <w:rPr>
          <w:rFonts w:ascii="Consolas" w:hAnsi="Consolas"/>
          <w:color w:val="0070C0"/>
          <w:sz w:val="20"/>
          <w:szCs w:val="20"/>
        </w:rPr>
        <w:t>longDescription</w:t>
      </w:r>
      <w:proofErr w:type="spellEnd"/>
      <w:r w:rsidRPr="002E7E7C">
        <w:rPr>
          <w:rFonts w:ascii="Consolas" w:hAnsi="Consolas"/>
          <w:color w:val="0070C0"/>
          <w:sz w:val="20"/>
          <w:szCs w:val="20"/>
        </w:rPr>
        <w:t>: 1})</w:t>
      </w:r>
    </w:p>
    <w:p w14:paraId="55696CA4" w14:textId="77777777" w:rsidR="000440D7" w:rsidRDefault="000440D7" w:rsidP="00406767">
      <w:pPr>
        <w:pStyle w:val="Vietaprimernivel"/>
      </w:pPr>
      <w:r>
        <w:t xml:space="preserve">Utiliza la condición de la consulta anterior para recuperar aquellos libros que posean </w:t>
      </w:r>
      <w:r w:rsidRPr="00007287">
        <w:rPr>
          <w:b/>
          <w:bCs/>
        </w:rPr>
        <w:t>exactamente 2 autores</w:t>
      </w:r>
      <w:r>
        <w:t xml:space="preserve"> y que </w:t>
      </w:r>
      <w:r w:rsidRPr="00007287">
        <w:rPr>
          <w:b/>
          <w:bCs/>
        </w:rPr>
        <w:t>estén publicados</w:t>
      </w:r>
      <w:r>
        <w:t xml:space="preserve">. Muestra solo los campos: </w:t>
      </w:r>
      <w:proofErr w:type="spellStart"/>
      <w:r w:rsidRPr="002E7E7C">
        <w:rPr>
          <w:i/>
        </w:rPr>
        <w:t>title</w:t>
      </w:r>
      <w:proofErr w:type="spellEnd"/>
      <w:r>
        <w:t xml:space="preserve">, </w:t>
      </w:r>
      <w:proofErr w:type="spellStart"/>
      <w:r w:rsidRPr="002E7E7C">
        <w:rPr>
          <w:i/>
        </w:rPr>
        <w:t>longDescription</w:t>
      </w:r>
      <w:proofErr w:type="spellEnd"/>
      <w:r>
        <w:t xml:space="preserve">, </w:t>
      </w:r>
      <w:proofErr w:type="gramStart"/>
      <w:r w:rsidRPr="002E7E7C">
        <w:rPr>
          <w:i/>
        </w:rPr>
        <w:t>status</w:t>
      </w:r>
      <w:proofErr w:type="gramEnd"/>
      <w:r>
        <w:t xml:space="preserve"> y </w:t>
      </w:r>
      <w:proofErr w:type="spellStart"/>
      <w:r w:rsidRPr="002E7E7C">
        <w:rPr>
          <w:i/>
        </w:rPr>
        <w:t>authors</w:t>
      </w:r>
      <w:proofErr w:type="spellEnd"/>
      <w:r>
        <w:t>.</w:t>
      </w:r>
    </w:p>
    <w:p w14:paraId="4879B5C8" w14:textId="078868CC" w:rsidR="000440D7" w:rsidRDefault="000440D7" w:rsidP="00406767">
      <w:pPr>
        <w:pStyle w:val="Vietaprimernivel"/>
      </w:pPr>
      <w:r>
        <w:t>Describe brevemente qué ocurre si a la consulta del punto anterior le añades al final la siguiente instrucción</w:t>
      </w:r>
      <w:proofErr w:type="gramStart"/>
      <w:r>
        <w:t xml:space="preserve">: </w:t>
      </w:r>
      <w:r w:rsidRPr="002E7E7C">
        <w:rPr>
          <w:rFonts w:ascii="Consolas" w:hAnsi="Consolas"/>
          <w:color w:val="0070C0"/>
          <w:sz w:val="20"/>
          <w:szCs w:val="20"/>
        </w:rPr>
        <w:t>.</w:t>
      </w:r>
      <w:proofErr w:type="spellStart"/>
      <w:r w:rsidRPr="002E7E7C">
        <w:rPr>
          <w:rFonts w:ascii="Consolas" w:hAnsi="Consolas"/>
          <w:color w:val="0070C0"/>
          <w:sz w:val="20"/>
          <w:szCs w:val="20"/>
        </w:rPr>
        <w:t>toArray</w:t>
      </w:r>
      <w:proofErr w:type="spellEnd"/>
      <w:proofErr w:type="gramEnd"/>
      <w:r w:rsidRPr="002E7E7C">
        <w:rPr>
          <w:rFonts w:ascii="Consolas" w:hAnsi="Consolas"/>
          <w:color w:val="0070C0"/>
          <w:sz w:val="20"/>
          <w:szCs w:val="20"/>
        </w:rPr>
        <w:t>()</w:t>
      </w:r>
    </w:p>
    <w:p w14:paraId="003F8A35" w14:textId="77777777" w:rsidR="000440D7" w:rsidRDefault="000440D7" w:rsidP="00406767">
      <w:pPr>
        <w:pStyle w:val="Vietaprimernivel"/>
      </w:pPr>
      <w:r>
        <w:t xml:space="preserve">Qué ocurre si </w:t>
      </w:r>
      <w:r w:rsidRPr="00007287">
        <w:rPr>
          <w:b/>
          <w:bCs/>
        </w:rPr>
        <w:t xml:space="preserve">también </w:t>
      </w:r>
      <w:r>
        <w:t>le añades lo siguiente</w:t>
      </w:r>
      <w:proofErr w:type="gramStart"/>
      <w:r>
        <w:t xml:space="preserve">: </w:t>
      </w:r>
      <w:r w:rsidRPr="002E7E7C">
        <w:rPr>
          <w:rFonts w:ascii="Consolas" w:hAnsi="Consolas"/>
          <w:color w:val="0070C0"/>
          <w:sz w:val="20"/>
          <w:szCs w:val="20"/>
        </w:rPr>
        <w:t>.</w:t>
      </w:r>
      <w:proofErr w:type="spellStart"/>
      <w:r w:rsidRPr="002E7E7C">
        <w:rPr>
          <w:rFonts w:ascii="Consolas" w:hAnsi="Consolas"/>
          <w:color w:val="0070C0"/>
          <w:sz w:val="20"/>
          <w:szCs w:val="20"/>
        </w:rPr>
        <w:t>forEach</w:t>
      </w:r>
      <w:proofErr w:type="spellEnd"/>
      <w:proofErr w:type="gramEnd"/>
      <w:r w:rsidRPr="002E7E7C">
        <w:rPr>
          <w:rFonts w:ascii="Consolas" w:hAnsi="Consolas"/>
          <w:color w:val="0070C0"/>
          <w:sz w:val="20"/>
          <w:szCs w:val="20"/>
        </w:rPr>
        <w:t>(</w:t>
      </w:r>
      <w:proofErr w:type="spellStart"/>
      <w:r w:rsidRPr="002E7E7C">
        <w:rPr>
          <w:rFonts w:ascii="Consolas" w:hAnsi="Consolas"/>
          <w:color w:val="0070C0"/>
          <w:sz w:val="20"/>
          <w:szCs w:val="20"/>
        </w:rPr>
        <w:t>function</w:t>
      </w:r>
      <w:proofErr w:type="spellEnd"/>
      <w:r w:rsidRPr="002E7E7C">
        <w:rPr>
          <w:rFonts w:ascii="Consolas" w:hAnsi="Consolas"/>
          <w:color w:val="0070C0"/>
          <w:sz w:val="20"/>
          <w:szCs w:val="20"/>
        </w:rPr>
        <w:t xml:space="preserve">(valor, </w:t>
      </w:r>
      <w:proofErr w:type="spellStart"/>
      <w:r w:rsidRPr="002E7E7C">
        <w:rPr>
          <w:rFonts w:ascii="Consolas" w:hAnsi="Consolas"/>
          <w:color w:val="0070C0"/>
          <w:sz w:val="20"/>
          <w:szCs w:val="20"/>
        </w:rPr>
        <w:t>indice</w:t>
      </w:r>
      <w:proofErr w:type="spellEnd"/>
      <w:r w:rsidRPr="002E7E7C">
        <w:rPr>
          <w:rFonts w:ascii="Consolas" w:hAnsi="Consolas"/>
          <w:color w:val="0070C0"/>
          <w:sz w:val="20"/>
          <w:szCs w:val="20"/>
        </w:rPr>
        <w:t>, array){</w:t>
      </w:r>
      <w:proofErr w:type="spellStart"/>
      <w:r w:rsidRPr="002E7E7C">
        <w:rPr>
          <w:rFonts w:ascii="Consolas" w:hAnsi="Consolas"/>
          <w:color w:val="0070C0"/>
          <w:sz w:val="20"/>
          <w:szCs w:val="20"/>
        </w:rPr>
        <w:t>print</w:t>
      </w:r>
      <w:proofErr w:type="spellEnd"/>
      <w:r w:rsidRPr="002E7E7C">
        <w:rPr>
          <w:rFonts w:ascii="Consolas" w:hAnsi="Consolas"/>
          <w:color w:val="0070C0"/>
          <w:sz w:val="20"/>
          <w:szCs w:val="20"/>
        </w:rPr>
        <w:t xml:space="preserve">("Titulo: " + </w:t>
      </w:r>
      <w:proofErr w:type="spellStart"/>
      <w:r w:rsidRPr="002E7E7C">
        <w:rPr>
          <w:rFonts w:ascii="Consolas" w:hAnsi="Consolas"/>
          <w:color w:val="0070C0"/>
          <w:sz w:val="20"/>
          <w:szCs w:val="20"/>
        </w:rPr>
        <w:t>valor.title</w:t>
      </w:r>
      <w:proofErr w:type="spellEnd"/>
      <w:r w:rsidRPr="002E7E7C">
        <w:rPr>
          <w:rFonts w:ascii="Consolas" w:hAnsi="Consolas"/>
          <w:color w:val="0070C0"/>
          <w:sz w:val="20"/>
          <w:szCs w:val="20"/>
        </w:rPr>
        <w:t xml:space="preserve"> + "</w:t>
      </w:r>
      <w:proofErr w:type="spellStart"/>
      <w:r w:rsidRPr="002E7E7C">
        <w:rPr>
          <w:rFonts w:ascii="Consolas" w:hAnsi="Consolas"/>
          <w:color w:val="0070C0"/>
          <w:sz w:val="20"/>
          <w:szCs w:val="20"/>
        </w:rPr>
        <w:t>Autho</w:t>
      </w:r>
      <w:proofErr w:type="spellEnd"/>
      <w:r w:rsidRPr="002E7E7C">
        <w:rPr>
          <w:rFonts w:ascii="Consolas" w:hAnsi="Consolas"/>
          <w:color w:val="0070C0"/>
          <w:sz w:val="20"/>
          <w:szCs w:val="20"/>
        </w:rPr>
        <w:t xml:space="preserve"> 1: " + </w:t>
      </w:r>
      <w:proofErr w:type="spellStart"/>
      <w:r w:rsidRPr="002E7E7C">
        <w:rPr>
          <w:rFonts w:ascii="Consolas" w:hAnsi="Consolas"/>
          <w:color w:val="0070C0"/>
          <w:sz w:val="20"/>
          <w:szCs w:val="20"/>
        </w:rPr>
        <w:t>valor.authors</w:t>
      </w:r>
      <w:proofErr w:type="spellEnd"/>
      <w:r w:rsidRPr="002E7E7C">
        <w:rPr>
          <w:rFonts w:ascii="Consolas" w:hAnsi="Consolas"/>
          <w:color w:val="0070C0"/>
          <w:sz w:val="20"/>
          <w:szCs w:val="20"/>
        </w:rPr>
        <w:t xml:space="preserve">[0] + " </w:t>
      </w:r>
      <w:proofErr w:type="spellStart"/>
      <w:r w:rsidRPr="002E7E7C">
        <w:rPr>
          <w:rFonts w:ascii="Consolas" w:hAnsi="Consolas"/>
          <w:color w:val="0070C0"/>
          <w:sz w:val="20"/>
          <w:szCs w:val="20"/>
        </w:rPr>
        <w:t>Author</w:t>
      </w:r>
      <w:proofErr w:type="spellEnd"/>
      <w:r w:rsidRPr="002E7E7C">
        <w:rPr>
          <w:rFonts w:ascii="Consolas" w:hAnsi="Consolas"/>
          <w:color w:val="0070C0"/>
          <w:sz w:val="20"/>
          <w:szCs w:val="20"/>
        </w:rPr>
        <w:t xml:space="preserve"> 2: " + </w:t>
      </w:r>
      <w:proofErr w:type="spellStart"/>
      <w:r w:rsidRPr="002E7E7C">
        <w:rPr>
          <w:rFonts w:ascii="Consolas" w:hAnsi="Consolas"/>
          <w:color w:val="0070C0"/>
          <w:sz w:val="20"/>
          <w:szCs w:val="20"/>
        </w:rPr>
        <w:t>valor.authors</w:t>
      </w:r>
      <w:proofErr w:type="spellEnd"/>
      <w:r w:rsidRPr="002E7E7C">
        <w:rPr>
          <w:rFonts w:ascii="Consolas" w:hAnsi="Consolas"/>
          <w:color w:val="0070C0"/>
          <w:sz w:val="20"/>
          <w:szCs w:val="20"/>
        </w:rPr>
        <w:t xml:space="preserve">[1] + " Registro No. " + </w:t>
      </w:r>
      <w:proofErr w:type="spellStart"/>
      <w:r w:rsidRPr="002E7E7C">
        <w:rPr>
          <w:rFonts w:ascii="Consolas" w:hAnsi="Consolas"/>
          <w:color w:val="0070C0"/>
          <w:sz w:val="20"/>
          <w:szCs w:val="20"/>
        </w:rPr>
        <w:t>indice</w:t>
      </w:r>
      <w:proofErr w:type="spellEnd"/>
      <w:r w:rsidRPr="002E7E7C">
        <w:rPr>
          <w:rFonts w:ascii="Consolas" w:hAnsi="Consolas"/>
          <w:color w:val="0070C0"/>
          <w:sz w:val="20"/>
          <w:szCs w:val="20"/>
        </w:rPr>
        <w:t>);})</w:t>
      </w:r>
      <w:r>
        <w:rPr>
          <w:rFonts w:ascii="Consolas" w:hAnsi="Consolas"/>
          <w:color w:val="0070C0"/>
          <w:sz w:val="20"/>
          <w:szCs w:val="20"/>
        </w:rPr>
        <w:t xml:space="preserve">. </w:t>
      </w:r>
      <w:r w:rsidRPr="00BE78B9">
        <w:rPr>
          <w:rFonts w:asciiTheme="minorHAnsi" w:hAnsiTheme="minorHAnsi" w:cstheme="minorHAnsi"/>
          <w:color w:val="auto"/>
          <w:sz w:val="22"/>
          <w:szCs w:val="22"/>
        </w:rPr>
        <w:t>¿Para qué crees que sería útil esto último?</w:t>
      </w:r>
    </w:p>
    <w:p w14:paraId="20A5D0D9" w14:textId="77777777" w:rsidR="000440D7" w:rsidRPr="00694B9C" w:rsidRDefault="000440D7" w:rsidP="001B0DBA"/>
    <w:p w14:paraId="61C4F2FB" w14:textId="77777777" w:rsidR="008A406F" w:rsidRDefault="008A406F">
      <w:pPr>
        <w:spacing w:after="160" w:line="259" w:lineRule="auto"/>
        <w:jc w:val="left"/>
        <w:rPr>
          <w:rFonts w:eastAsia="Calibri"/>
          <w:b/>
          <w:bCs/>
          <w:lang w:eastAsia="ja-JP"/>
        </w:rPr>
      </w:pPr>
      <w:r>
        <w:br w:type="page"/>
      </w:r>
    </w:p>
    <w:p w14:paraId="1449D427" w14:textId="15972075" w:rsidR="000440D7" w:rsidRPr="00BC7D1A" w:rsidRDefault="000440D7" w:rsidP="0035131D">
      <w:pPr>
        <w:pStyle w:val="Ttulo"/>
      </w:pPr>
      <w:r w:rsidRPr="00BC7D1A">
        <w:lastRenderedPageBreak/>
        <w:t xml:space="preserve">Paso </w:t>
      </w:r>
      <w:r>
        <w:t>3</w:t>
      </w:r>
      <w:r w:rsidRPr="00BC7D1A">
        <w:t>: C</w:t>
      </w:r>
      <w:r>
        <w:t>onsulta la colección 1</w:t>
      </w:r>
    </w:p>
    <w:p w14:paraId="176101F3" w14:textId="77777777" w:rsidR="00FF4EB0" w:rsidRDefault="00FF4EB0" w:rsidP="000440D7">
      <w:pPr>
        <w:rPr>
          <w:bCs/>
        </w:rPr>
      </w:pPr>
    </w:p>
    <w:p w14:paraId="6F5C8A52" w14:textId="0A667346" w:rsidR="000440D7" w:rsidRPr="00A34014" w:rsidRDefault="000440D7" w:rsidP="000440D7">
      <w:r w:rsidRPr="008B3916">
        <w:rPr>
          <w:bCs/>
        </w:rPr>
        <w:t>S</w:t>
      </w:r>
      <w:r>
        <w:t xml:space="preserve">obre la colección </w:t>
      </w:r>
      <w:proofErr w:type="spellStart"/>
      <w:r w:rsidRPr="00BC7D1A">
        <w:rPr>
          <w:i/>
          <w:color w:val="0070C0"/>
        </w:rPr>
        <w:t>books</w:t>
      </w:r>
      <w:proofErr w:type="spellEnd"/>
      <w:r w:rsidRPr="00BC7D1A">
        <w:rPr>
          <w:i/>
          <w:color w:val="0070C0"/>
        </w:rPr>
        <w:t xml:space="preserve"> </w:t>
      </w:r>
      <w:r w:rsidRPr="00BC7D1A">
        <w:rPr>
          <w:color w:val="3B3838" w:themeColor="background2" w:themeShade="40"/>
        </w:rPr>
        <w:t>realiza las siguientes consultas:</w:t>
      </w:r>
    </w:p>
    <w:p w14:paraId="6B21C843" w14:textId="6416BA9E" w:rsidR="000440D7" w:rsidRDefault="000440D7" w:rsidP="00155902">
      <w:pPr>
        <w:pStyle w:val="Vietaprimernivel"/>
      </w:pPr>
      <w:r>
        <w:t xml:space="preserve">¿Cuál es el tamaño de la colección (en </w:t>
      </w:r>
      <w:r w:rsidRPr="00155902">
        <w:rPr>
          <w:i/>
          <w:iCs/>
        </w:rPr>
        <w:t>bytes</w:t>
      </w:r>
      <w:r>
        <w:t xml:space="preserve">)? Ayuda: </w:t>
      </w:r>
      <w:proofErr w:type="spellStart"/>
      <w:proofErr w:type="gramStart"/>
      <w:r w:rsidRPr="00155902">
        <w:rPr>
          <w:rFonts w:ascii="Consolas" w:hAnsi="Consolas"/>
          <w:sz w:val="20"/>
          <w:szCs w:val="20"/>
        </w:rPr>
        <w:t>db</w:t>
      </w:r>
      <w:proofErr w:type="spellEnd"/>
      <w:r w:rsidRPr="00155902">
        <w:rPr>
          <w:rFonts w:ascii="Consolas" w:hAnsi="Consolas"/>
          <w:sz w:val="20"/>
          <w:szCs w:val="20"/>
        </w:rPr>
        <w:t>.&lt;</w:t>
      </w:r>
      <w:proofErr w:type="spellStart"/>
      <w:proofErr w:type="gramEnd"/>
      <w:r w:rsidRPr="00155902">
        <w:rPr>
          <w:rFonts w:ascii="Consolas" w:hAnsi="Consolas"/>
          <w:sz w:val="20"/>
          <w:szCs w:val="20"/>
        </w:rPr>
        <w:t>collection</w:t>
      </w:r>
      <w:proofErr w:type="spellEnd"/>
      <w:r w:rsidRPr="00155902">
        <w:rPr>
          <w:rFonts w:ascii="Consolas" w:hAnsi="Consolas"/>
          <w:sz w:val="20"/>
          <w:szCs w:val="20"/>
        </w:rPr>
        <w:t>&gt;.</w:t>
      </w:r>
      <w:proofErr w:type="spellStart"/>
      <w:r w:rsidRPr="00155902">
        <w:rPr>
          <w:rFonts w:ascii="Consolas" w:hAnsi="Consolas"/>
          <w:sz w:val="20"/>
          <w:szCs w:val="20"/>
        </w:rPr>
        <w:t>dataSize</w:t>
      </w:r>
      <w:proofErr w:type="spellEnd"/>
      <w:r w:rsidRPr="00155902">
        <w:rPr>
          <w:rFonts w:ascii="Consolas" w:hAnsi="Consolas"/>
          <w:sz w:val="20"/>
          <w:szCs w:val="20"/>
        </w:rPr>
        <w:t>()</w:t>
      </w:r>
    </w:p>
    <w:p w14:paraId="0A0C934D" w14:textId="77777777" w:rsidR="000440D7" w:rsidRDefault="000440D7" w:rsidP="00155902">
      <w:pPr>
        <w:pStyle w:val="Vietaprimernivel"/>
      </w:pPr>
      <w:r>
        <w:t>¿Cuántos libros tiene la colección?</w:t>
      </w:r>
    </w:p>
    <w:p w14:paraId="1F7BA640" w14:textId="77777777" w:rsidR="000440D7" w:rsidRDefault="000440D7" w:rsidP="00155902">
      <w:pPr>
        <w:pStyle w:val="Vietaprimernivel"/>
      </w:pPr>
      <w:r>
        <w:t>¿Cuántos libros tienen 200 o más páginas?</w:t>
      </w:r>
    </w:p>
    <w:p w14:paraId="65A59E58" w14:textId="77777777" w:rsidR="000440D7" w:rsidRDefault="000440D7" w:rsidP="00155902">
      <w:pPr>
        <w:pStyle w:val="Vietaprimernivel"/>
      </w:pPr>
      <w:r>
        <w:t xml:space="preserve">¿Cuántos libros tienen entre 300 y 600 páginas? </w:t>
      </w:r>
      <w:r w:rsidRPr="00B839A3">
        <w:rPr>
          <w:i/>
          <w:iCs/>
        </w:rPr>
        <w:t>[300, 600]</w:t>
      </w:r>
    </w:p>
    <w:p w14:paraId="1DB87F8C" w14:textId="77777777" w:rsidR="000440D7" w:rsidRDefault="000440D7" w:rsidP="00155902">
      <w:pPr>
        <w:pStyle w:val="Vietaprimernivel"/>
      </w:pPr>
      <w:r>
        <w:t>¿Cuántos libros tienen 0 páginas y cuántos no?</w:t>
      </w:r>
    </w:p>
    <w:p w14:paraId="4A01CEB6" w14:textId="77777777" w:rsidR="000440D7" w:rsidRDefault="000440D7" w:rsidP="00155902">
      <w:pPr>
        <w:pStyle w:val="Vietaprimernivel"/>
      </w:pPr>
      <w:r>
        <w:t>¿Cuántos libros han sido publicados y cuántos no?</w:t>
      </w:r>
    </w:p>
    <w:p w14:paraId="42640671" w14:textId="77777777" w:rsidR="000440D7" w:rsidRPr="00694B9C" w:rsidRDefault="000440D7" w:rsidP="00155902"/>
    <w:p w14:paraId="1257ED3A" w14:textId="77777777" w:rsidR="000440D7" w:rsidRPr="00BC7D1A" w:rsidRDefault="000440D7" w:rsidP="00155902">
      <w:pPr>
        <w:pStyle w:val="Ttulo"/>
      </w:pPr>
      <w:r w:rsidRPr="00BC7D1A">
        <w:t xml:space="preserve">Paso </w:t>
      </w:r>
      <w:r>
        <w:t>4</w:t>
      </w:r>
      <w:r w:rsidRPr="00BC7D1A">
        <w:t>: C</w:t>
      </w:r>
      <w:r>
        <w:t>onsulta la colección 2</w:t>
      </w:r>
    </w:p>
    <w:p w14:paraId="39C26D01" w14:textId="77777777" w:rsidR="00155902" w:rsidRDefault="00155902" w:rsidP="000440D7">
      <w:pPr>
        <w:rPr>
          <w:bCs/>
        </w:rPr>
      </w:pPr>
    </w:p>
    <w:p w14:paraId="52348B2F" w14:textId="73AC72F1" w:rsidR="000440D7" w:rsidRPr="00A34014" w:rsidRDefault="000440D7" w:rsidP="000440D7">
      <w:r w:rsidRPr="008B3916">
        <w:rPr>
          <w:bCs/>
        </w:rPr>
        <w:t>S</w:t>
      </w:r>
      <w:r>
        <w:t xml:space="preserve">obre la colección </w:t>
      </w:r>
      <w:proofErr w:type="spellStart"/>
      <w:r w:rsidRPr="008B3916">
        <w:rPr>
          <w:i/>
          <w:color w:val="0070C0"/>
        </w:rPr>
        <w:t>companies</w:t>
      </w:r>
      <w:proofErr w:type="spellEnd"/>
      <w:r w:rsidRPr="008B3916">
        <w:rPr>
          <w:i/>
          <w:color w:val="0070C0"/>
        </w:rPr>
        <w:t xml:space="preserve"> </w:t>
      </w:r>
      <w:r w:rsidRPr="008B3916">
        <w:rPr>
          <w:color w:val="3B3838" w:themeColor="background2" w:themeShade="40"/>
        </w:rPr>
        <w:t>realiza las siguientes consultas:</w:t>
      </w:r>
    </w:p>
    <w:p w14:paraId="44CC5DFE" w14:textId="77777777" w:rsidR="000440D7" w:rsidRDefault="000440D7" w:rsidP="00155902">
      <w:pPr>
        <w:pStyle w:val="Vietaprimernivel"/>
      </w:pPr>
      <w:r>
        <w:t>¿Cuál es el tamaño de la colección (en bytes)?</w:t>
      </w:r>
    </w:p>
    <w:p w14:paraId="6F3EC3E5" w14:textId="77777777" w:rsidR="000440D7" w:rsidRDefault="000440D7" w:rsidP="00155902">
      <w:pPr>
        <w:pStyle w:val="Vietaprimernivel"/>
      </w:pPr>
      <w:r>
        <w:t>¿Cuántas compañías tiene la colección?</w:t>
      </w:r>
    </w:p>
    <w:p w14:paraId="55EE143D" w14:textId="77777777" w:rsidR="000440D7" w:rsidRDefault="000440D7" w:rsidP="00155902">
      <w:pPr>
        <w:pStyle w:val="Vietaprimernivel"/>
      </w:pPr>
      <w:r>
        <w:t xml:space="preserve">¿Cuántas compañías se fundaron en los años 1996, 1997, 2001 y 2005 respectivamente? </w:t>
      </w:r>
    </w:p>
    <w:p w14:paraId="298B3F4E" w14:textId="103628C8" w:rsidR="000440D7" w:rsidRDefault="000440D7" w:rsidP="00155902">
      <w:pPr>
        <w:pStyle w:val="Vietaprimernivel"/>
      </w:pPr>
      <w:r>
        <w:t xml:space="preserve">Lista las compañías que se dedican a </w:t>
      </w:r>
      <w:r w:rsidR="00C353A3">
        <w:t>«</w:t>
      </w:r>
      <w:r w:rsidRPr="004F55B8">
        <w:rPr>
          <w:i/>
        </w:rPr>
        <w:t>web</w:t>
      </w:r>
      <w:r w:rsidR="00C353A3">
        <w:t>»</w:t>
      </w:r>
      <w:r>
        <w:t xml:space="preserve"> o </w:t>
      </w:r>
      <w:r w:rsidR="00C353A3">
        <w:t>«</w:t>
      </w:r>
      <w:proofErr w:type="spellStart"/>
      <w:r w:rsidRPr="004F55B8">
        <w:rPr>
          <w:i/>
        </w:rPr>
        <w:t>mobile</w:t>
      </w:r>
      <w:proofErr w:type="spellEnd"/>
      <w:r w:rsidR="00C353A3">
        <w:t>»</w:t>
      </w:r>
      <w:r>
        <w:t xml:space="preserve"> y recupera: nombre, descripción, número de empleados, </w:t>
      </w:r>
      <w:r w:rsidRPr="00C353A3">
        <w:rPr>
          <w:i/>
          <w:iCs/>
        </w:rPr>
        <w:t>e</w:t>
      </w:r>
      <w:r w:rsidR="00C353A3" w:rsidRPr="00C353A3">
        <w:rPr>
          <w:i/>
          <w:iCs/>
        </w:rPr>
        <w:t>-</w:t>
      </w:r>
      <w:r w:rsidRPr="00C353A3">
        <w:rPr>
          <w:i/>
          <w:iCs/>
        </w:rPr>
        <w:t>mail</w:t>
      </w:r>
      <w:r>
        <w:t xml:space="preserve">, año, mes y día de su fundación. </w:t>
      </w:r>
    </w:p>
    <w:p w14:paraId="5E085053" w14:textId="77777777" w:rsidR="000440D7" w:rsidRDefault="000440D7" w:rsidP="00155902">
      <w:pPr>
        <w:pStyle w:val="Vietaprimernivel"/>
      </w:pPr>
      <w:r>
        <w:t>Lista las compañías que se dedican a videojuegos y muéstralas en orden descendente según el año en que fueron fundadas.</w:t>
      </w:r>
    </w:p>
    <w:p w14:paraId="7FFE7ACE" w14:textId="77777777" w:rsidR="000440D7" w:rsidRDefault="000440D7" w:rsidP="00155902">
      <w:pPr>
        <w:pStyle w:val="Vietaprimernivel"/>
      </w:pPr>
      <w:r>
        <w:t>¿Cuántas compañías tienen 600 o más empleados?</w:t>
      </w:r>
    </w:p>
    <w:p w14:paraId="60BA3E4D" w14:textId="77777777" w:rsidR="000440D7" w:rsidRDefault="000440D7" w:rsidP="00155902">
      <w:pPr>
        <w:pStyle w:val="Vietaprimernivel"/>
      </w:pPr>
      <w:r>
        <w:t>Recupera el nombre, la URL, el usuario de Twitter y el número de empleados de las compañías fundadas entre los años 2001 y 2005 incluidos, que cuenten con 500 o más empleados y que se dediquen a los videojuegos o a la música. ¿Alguna empresa se dedica a videojuegos y a la música a la vez?</w:t>
      </w:r>
    </w:p>
    <w:p w14:paraId="63F4E769" w14:textId="77777777" w:rsidR="000440D7" w:rsidRDefault="000440D7" w:rsidP="00155902">
      <w:pPr>
        <w:pStyle w:val="Vietaprimernivel"/>
      </w:pPr>
      <w:r>
        <w:t xml:space="preserve">Lista las empresas que cuentan con única y exclusivamente 2 oficinas en la ciudad de </w:t>
      </w:r>
      <w:r w:rsidRPr="004F55B8">
        <w:rPr>
          <w:i/>
        </w:rPr>
        <w:t>San Francisco</w:t>
      </w:r>
      <w:r>
        <w:t>.</w:t>
      </w:r>
    </w:p>
    <w:p w14:paraId="422A20B7" w14:textId="5406F0FF" w:rsidR="006C0823" w:rsidRPr="003F3AEF" w:rsidRDefault="000440D7" w:rsidP="003F3AEF">
      <w:pPr>
        <w:pStyle w:val="Vietaprimernivel"/>
      </w:pPr>
      <w:r>
        <w:t xml:space="preserve">Lista el nombre, el mes y día de adquisición de las empresas de videojuegos que hayan sido adquiridas en el año </w:t>
      </w:r>
      <w:r w:rsidRPr="004F55B8">
        <w:rPr>
          <w:i/>
        </w:rPr>
        <w:t>2007</w:t>
      </w:r>
      <w:r>
        <w:rPr>
          <w:i/>
        </w:rPr>
        <w:t xml:space="preserve"> </w:t>
      </w:r>
      <w:r w:rsidRPr="00CC12B2">
        <w:rPr>
          <w:iCs/>
        </w:rPr>
        <w:t>por un</w:t>
      </w:r>
      <w:r>
        <w:rPr>
          <w:i/>
        </w:rPr>
        <w:t xml:space="preserve"> </w:t>
      </w:r>
      <w:r>
        <w:t>precio igual o superior a los 1</w:t>
      </w:r>
      <w:r w:rsidRPr="004F55B8">
        <w:rPr>
          <w:i/>
        </w:rPr>
        <w:t>0 millones</w:t>
      </w:r>
      <w:r>
        <w:t xml:space="preserve"> de dólares y que tengan oficinas en la ciudad de </w:t>
      </w:r>
      <w:r w:rsidRPr="004F55B8">
        <w:rPr>
          <w:i/>
        </w:rPr>
        <w:t>Culver City</w:t>
      </w:r>
      <w:r>
        <w:t>.</w:t>
      </w:r>
    </w:p>
    <w:p w14:paraId="24660331" w14:textId="1D00C8F5" w:rsidR="00A232E5" w:rsidRPr="007476CD" w:rsidRDefault="00A232E5" w:rsidP="00A232E5">
      <w:pPr>
        <w:pStyle w:val="TtuloApartado3"/>
      </w:pPr>
      <w:r w:rsidRPr="007476CD">
        <w:lastRenderedPageBreak/>
        <w:t xml:space="preserve">Extensión y formato </w:t>
      </w:r>
    </w:p>
    <w:p w14:paraId="789524F9" w14:textId="77777777" w:rsidR="00A232E5" w:rsidRPr="007476CD" w:rsidRDefault="00A232E5" w:rsidP="00A232E5"/>
    <w:p w14:paraId="4A1522C6" w14:textId="4ADE79CD" w:rsidR="006C0823" w:rsidRPr="003550D9" w:rsidRDefault="006C0823" w:rsidP="003F3AEF">
      <w:pPr>
        <w:pStyle w:val="Vietaprimernivel"/>
        <w:rPr>
          <w:b/>
        </w:rPr>
      </w:pPr>
      <w:r w:rsidRPr="00AF4312">
        <w:t>E</w:t>
      </w:r>
      <w:r>
        <w:t xml:space="preserve">labora un </w:t>
      </w:r>
      <w:r w:rsidRPr="009B6A61">
        <w:t>informe con los elementos habituales (portada, índice, nombre, fecha, numeración de páginas, etc.)</w:t>
      </w:r>
      <w:r>
        <w:t xml:space="preserve">, </w:t>
      </w:r>
      <w:r w:rsidRPr="009B6A61">
        <w:t xml:space="preserve">en </w:t>
      </w:r>
      <w:r>
        <w:t xml:space="preserve">el </w:t>
      </w:r>
      <w:r w:rsidRPr="009B6A61">
        <w:t xml:space="preserve">que </w:t>
      </w:r>
      <w:proofErr w:type="spellStart"/>
      <w:r w:rsidRPr="009B6A61">
        <w:t>d</w:t>
      </w:r>
      <w:r w:rsidR="00AC5283">
        <w:t>é</w:t>
      </w:r>
      <w:r w:rsidRPr="009B6A61">
        <w:t>s</w:t>
      </w:r>
      <w:proofErr w:type="spellEnd"/>
      <w:r w:rsidRPr="009B6A61">
        <w:t xml:space="preserve"> respuesta a los </w:t>
      </w:r>
      <w:r>
        <w:t xml:space="preserve">cuatro </w:t>
      </w:r>
      <w:r w:rsidRPr="009B6A61">
        <w:t>apartados planteados anteriormente</w:t>
      </w:r>
      <w:r>
        <w:t xml:space="preserve">: </w:t>
      </w:r>
      <w:r w:rsidRPr="00751D06">
        <w:rPr>
          <w:b/>
        </w:rPr>
        <w:t xml:space="preserve">carga de datos, explora las colecciones, consulta la colección 1 </w:t>
      </w:r>
      <w:r w:rsidRPr="00751D06">
        <w:t>y</w:t>
      </w:r>
      <w:r w:rsidRPr="00751D06">
        <w:rPr>
          <w:b/>
        </w:rPr>
        <w:t xml:space="preserve"> consulta la colección 2</w:t>
      </w:r>
      <w:r w:rsidRPr="009B6A61">
        <w:t xml:space="preserve">. </w:t>
      </w:r>
    </w:p>
    <w:p w14:paraId="27E3D2A8" w14:textId="77777777" w:rsidR="006C0823" w:rsidRPr="003550D9" w:rsidRDefault="006C0823" w:rsidP="003F3AEF">
      <w:pPr>
        <w:pStyle w:val="Vietaprimernivel"/>
        <w:rPr>
          <w:b/>
        </w:rPr>
      </w:pPr>
      <w:r w:rsidRPr="00BE22B3">
        <w:t xml:space="preserve">Cada apartado </w:t>
      </w:r>
      <w:r>
        <w:t xml:space="preserve">se </w:t>
      </w:r>
      <w:r w:rsidRPr="00BE22B3">
        <w:t>debe responder en una sección diferente.</w:t>
      </w:r>
      <w:r>
        <w:t xml:space="preserve"> </w:t>
      </w:r>
    </w:p>
    <w:p w14:paraId="6A1550DE" w14:textId="77777777" w:rsidR="006C0823" w:rsidRPr="00502EB5" w:rsidRDefault="006C0823" w:rsidP="003F3AEF">
      <w:pPr>
        <w:pStyle w:val="Vietaprimernivel"/>
        <w:rPr>
          <w:b/>
        </w:rPr>
      </w:pPr>
      <w:r>
        <w:t xml:space="preserve">En cada apartado </w:t>
      </w:r>
      <w:r w:rsidRPr="00502EB5">
        <w:rPr>
          <w:b/>
          <w:bCs/>
        </w:rPr>
        <w:t>l</w:t>
      </w:r>
      <w:r w:rsidRPr="00502EB5">
        <w:rPr>
          <w:b/>
        </w:rPr>
        <w:t>a respuesta debe incluir</w:t>
      </w:r>
      <w:r>
        <w:t>: la respuesta misma, la consulta realizada (</w:t>
      </w:r>
      <w:r w:rsidRPr="003F3AEF">
        <w:rPr>
          <w:i/>
          <w:iCs/>
        </w:rPr>
        <w:t>script</w:t>
      </w:r>
      <w:r>
        <w:t>) y una captura de pantalla dónde se aprecie la ejecución y el resultado.</w:t>
      </w:r>
      <w:r w:rsidRPr="00502EB5">
        <w:rPr>
          <w:b/>
        </w:rPr>
        <w:t xml:space="preserve"> </w:t>
      </w:r>
      <w:r w:rsidRPr="00BE22B3">
        <w:t xml:space="preserve">La captura de pantalla no tiene que mostrar todo el resultado, basta </w:t>
      </w:r>
      <w:r>
        <w:t>con visualizar los primeros 2 documentos</w:t>
      </w:r>
      <w:r w:rsidRPr="00BE22B3">
        <w:t>.</w:t>
      </w:r>
      <w:r w:rsidRPr="00502EB5">
        <w:rPr>
          <w:b/>
        </w:rPr>
        <w:t xml:space="preserve"> </w:t>
      </w:r>
    </w:p>
    <w:p w14:paraId="722F55F0" w14:textId="77777777" w:rsidR="006C0823" w:rsidRPr="006C0823" w:rsidRDefault="006C0823" w:rsidP="003F3AEF">
      <w:pPr>
        <w:pStyle w:val="Vietaprimernivel"/>
      </w:pPr>
      <w:r>
        <w:t>En el caso de que no respondas a un literal concreto, ponlo en la memoria y déjelo en blanco. En un único documento .</w:t>
      </w:r>
      <w:proofErr w:type="spellStart"/>
      <w:r>
        <w:t>txt</w:t>
      </w:r>
      <w:proofErr w:type="spellEnd"/>
      <w:r>
        <w:t xml:space="preserve"> consolida por sección, todos los scripts de cada respuesta. Utiliza </w:t>
      </w:r>
      <w:r w:rsidRPr="006C0823">
        <w:rPr>
          <w:color w:val="0070C0"/>
        </w:rPr>
        <w:t>//</w:t>
      </w:r>
      <w:r>
        <w:t xml:space="preserve"> para indicar el literal al que pertenece el script y añadir los comentarios oportunos. </w:t>
      </w:r>
      <w:r w:rsidRPr="006C0823">
        <w:rPr>
          <w:b/>
          <w:bCs/>
          <w:color w:val="FF0000"/>
        </w:rPr>
        <w:t xml:space="preserve">Los </w:t>
      </w:r>
      <w:r w:rsidRPr="003F3AEF">
        <w:rPr>
          <w:b/>
          <w:bCs/>
          <w:i/>
          <w:iCs/>
          <w:color w:val="FF0000"/>
        </w:rPr>
        <w:t>scripts</w:t>
      </w:r>
      <w:r w:rsidRPr="006C0823">
        <w:rPr>
          <w:b/>
          <w:bCs/>
          <w:color w:val="FF0000"/>
        </w:rPr>
        <w:t xml:space="preserve"> no deben dar ningún tipo de error al ejecutarse.</w:t>
      </w:r>
    </w:p>
    <w:p w14:paraId="0CB84AD0" w14:textId="4EAD1292" w:rsidR="00A232E5" w:rsidRPr="00804A12" w:rsidRDefault="006C0823" w:rsidP="003F3AEF">
      <w:pPr>
        <w:pStyle w:val="Vietaprimernivel"/>
      </w:pPr>
      <w:r>
        <w:t xml:space="preserve">Utiliza las páginas que necesite para redactar el informe. </w:t>
      </w:r>
      <w:r w:rsidRPr="00234483">
        <w:t xml:space="preserve">No se permiten anexos. Fuente </w:t>
      </w:r>
      <w:r w:rsidR="00996A0F">
        <w:t>Calibri 12</w:t>
      </w:r>
      <w:r>
        <w:t xml:space="preserve"> e interlineado </w:t>
      </w:r>
      <w:r w:rsidR="00996A0F">
        <w:t>1,5</w:t>
      </w:r>
      <w:r>
        <w:t>, fuente Consolas para los fragmentos de código (no incluyas imágenes de código).</w:t>
      </w:r>
      <w:r w:rsidR="00A232E5" w:rsidRPr="00804A12">
        <w:t xml:space="preserve"> </w:t>
      </w:r>
    </w:p>
    <w:p w14:paraId="151AC5D6" w14:textId="77777777" w:rsidR="00A232E5" w:rsidRDefault="00A232E5" w:rsidP="00A232E5"/>
    <w:p w14:paraId="1F96B4A7" w14:textId="77777777" w:rsidR="00C571C3" w:rsidRDefault="00C571C3" w:rsidP="00C571C3">
      <w:pPr>
        <w:pStyle w:val="Prrafodelista"/>
        <w:ind w:left="0"/>
        <w:rPr>
          <w:b/>
        </w:rPr>
      </w:pPr>
      <w:r>
        <w:rPr>
          <w:b/>
        </w:rPr>
        <w:t>Entrega en el Aula virtual</w:t>
      </w:r>
    </w:p>
    <w:p w14:paraId="51AF54A4" w14:textId="77777777" w:rsidR="006A4917" w:rsidRDefault="006A4917" w:rsidP="00C571C3">
      <w:pPr>
        <w:pStyle w:val="Prrafodelista"/>
        <w:ind w:left="0"/>
        <w:rPr>
          <w:rFonts w:asciiTheme="minorHAnsi" w:eastAsiaTheme="minorHAnsi" w:hAnsiTheme="minorHAnsi" w:cstheme="minorHAnsi"/>
          <w:color w:val="auto"/>
          <w:lang w:eastAsia="en-US" w:bidi="es-ES"/>
        </w:rPr>
      </w:pPr>
    </w:p>
    <w:p w14:paraId="739D366B" w14:textId="77ECC786" w:rsidR="00C571C3" w:rsidRDefault="00C571C3" w:rsidP="00C571C3">
      <w:pPr>
        <w:pStyle w:val="Prrafodelista"/>
        <w:ind w:left="0"/>
        <w:rPr>
          <w:b/>
        </w:rPr>
      </w:pPr>
      <w:r>
        <w:rPr>
          <w:rFonts w:asciiTheme="minorHAnsi" w:eastAsiaTheme="minorHAnsi" w:hAnsiTheme="minorHAnsi" w:cstheme="minorHAnsi"/>
          <w:color w:val="auto"/>
          <w:lang w:eastAsia="en-US" w:bidi="es-ES"/>
        </w:rPr>
        <w:t xml:space="preserve">Al finalizar la actividad, </w:t>
      </w:r>
      <w:r>
        <w:rPr>
          <w:rFonts w:asciiTheme="minorHAnsi" w:eastAsiaTheme="minorHAnsi" w:hAnsiTheme="minorHAnsi" w:cstheme="minorHAnsi"/>
          <w:b/>
          <w:color w:val="auto"/>
          <w:lang w:eastAsia="en-US" w:bidi="es-ES"/>
        </w:rPr>
        <w:t>harás la entrega del informe final</w:t>
      </w:r>
      <w:r>
        <w:rPr>
          <w:rFonts w:asciiTheme="minorHAnsi" w:eastAsiaTheme="minorHAnsi" w:hAnsiTheme="minorHAnsi" w:cstheme="minorHAnsi"/>
          <w:color w:val="auto"/>
          <w:lang w:eastAsia="en-US" w:bidi="es-ES"/>
        </w:rPr>
        <w:t xml:space="preserve"> a través del apartado </w:t>
      </w:r>
      <w:r>
        <w:rPr>
          <w:rFonts w:asciiTheme="minorHAnsi" w:hAnsiTheme="minorHAnsi" w:cstheme="minorHAnsi"/>
          <w:color w:val="222222"/>
          <w:shd w:val="clear" w:color="auto" w:fill="FFFFFF"/>
        </w:rPr>
        <w:t>«</w:t>
      </w:r>
      <w:r>
        <w:rPr>
          <w:rFonts w:asciiTheme="minorHAnsi" w:eastAsiaTheme="minorHAnsi" w:hAnsiTheme="minorHAnsi" w:cstheme="minorHAnsi"/>
          <w:color w:val="auto"/>
          <w:lang w:eastAsia="en-US" w:bidi="es-ES"/>
        </w:rPr>
        <w:t>Envío de actividades</w:t>
      </w:r>
      <w:r>
        <w:rPr>
          <w:rFonts w:asciiTheme="minorHAnsi" w:hAnsiTheme="minorHAnsi" w:cstheme="minorHAnsi"/>
          <w:color w:val="222222"/>
          <w:shd w:val="clear" w:color="auto" w:fill="FFFFFF"/>
        </w:rPr>
        <w:t>»</w:t>
      </w:r>
      <w:r>
        <w:rPr>
          <w:rFonts w:asciiTheme="minorHAnsi" w:eastAsiaTheme="minorHAnsi" w:hAnsiTheme="minorHAnsi" w:cstheme="minorHAnsi"/>
          <w:color w:val="auto"/>
          <w:lang w:eastAsia="en-US" w:bidi="es-ES"/>
        </w:rPr>
        <w:t xml:space="preserve"> del aula virtual. El informe y script para entregar deben ir nombrados como se muestra a continuación:</w:t>
      </w:r>
    </w:p>
    <w:p w14:paraId="713D9936" w14:textId="77777777" w:rsidR="00C571C3" w:rsidRDefault="00C571C3" w:rsidP="00340A6A">
      <w:pPr>
        <w:pStyle w:val="Vietaprimernivel"/>
        <w:rPr>
          <w:rFonts w:eastAsiaTheme="minorHAnsi"/>
          <w:lang w:eastAsia="en-US" w:bidi="es-ES"/>
        </w:rPr>
      </w:pPr>
      <w:r>
        <w:rPr>
          <w:rFonts w:eastAsiaTheme="minorHAnsi"/>
          <w:lang w:eastAsia="en-US" w:bidi="es-ES"/>
        </w:rPr>
        <w:t xml:space="preserve">APELLIDO1_APELLIDO2_NOMBRE_actividad_2.pdf </w:t>
      </w:r>
    </w:p>
    <w:p w14:paraId="632B8DA6" w14:textId="77777777" w:rsidR="00C571C3" w:rsidRDefault="00C571C3" w:rsidP="00340A6A">
      <w:pPr>
        <w:pStyle w:val="Vietaprimernivel"/>
        <w:rPr>
          <w:rFonts w:eastAsiaTheme="minorHAnsi"/>
          <w:lang w:eastAsia="en-US" w:bidi="es-ES"/>
        </w:rPr>
      </w:pPr>
      <w:r>
        <w:rPr>
          <w:rFonts w:eastAsiaTheme="minorHAnsi"/>
          <w:lang w:eastAsia="en-US" w:bidi="es-ES"/>
        </w:rPr>
        <w:t>APELLIDO1_APELLIDO2_NOMBRE_actividad_2.txt</w:t>
      </w:r>
    </w:p>
    <w:p w14:paraId="7694A1A3" w14:textId="18E5FBD7" w:rsidR="00C571C3" w:rsidRDefault="00C571C3" w:rsidP="00C571C3">
      <w:pPr>
        <w:pStyle w:val="TtuloApartado3"/>
      </w:pPr>
      <w:r>
        <w:rPr>
          <w:rFonts w:asciiTheme="minorHAnsi" w:eastAsiaTheme="minorHAnsi" w:hAnsiTheme="minorHAnsi" w:cstheme="minorHAnsi"/>
          <w:color w:val="auto"/>
          <w:lang w:eastAsia="en-US" w:bidi="es-ES"/>
        </w:rPr>
        <w:t>No uses tildes, espacios, apóstrofes ni ningún otro carácter que pudiera resultar conflictivo en el nombre del fichero.</w:t>
      </w:r>
    </w:p>
    <w:p w14:paraId="5AF5AEC8" w14:textId="5BB189FF" w:rsidR="00912673" w:rsidRPr="00784172" w:rsidRDefault="00912673" w:rsidP="00784172">
      <w:pPr>
        <w:spacing w:after="160" w:line="259" w:lineRule="auto"/>
        <w:jc w:val="left"/>
        <w:rPr>
          <w:rFonts w:eastAsia="Calibri"/>
          <w:b/>
          <w:bCs/>
          <w:lang w:eastAsia="ja-JP"/>
        </w:rPr>
      </w:pPr>
    </w:p>
    <w:sectPr w:rsidR="00912673" w:rsidRPr="00784172" w:rsidSect="006008F8">
      <w:headerReference w:type="default" r:id="rId12"/>
      <w:footerReference w:type="default" r:id="rId13"/>
      <w:pgSz w:w="11906" w:h="16838" w:code="9"/>
      <w:pgMar w:top="1418" w:right="1843" w:bottom="1418" w:left="1843" w:header="680"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14FC1B" w14:textId="77777777" w:rsidR="005540FD" w:rsidRDefault="005540FD" w:rsidP="00C50246">
      <w:pPr>
        <w:spacing w:line="240" w:lineRule="auto"/>
      </w:pPr>
      <w:r>
        <w:separator/>
      </w:r>
    </w:p>
  </w:endnote>
  <w:endnote w:type="continuationSeparator" w:id="0">
    <w:p w14:paraId="56FEA1D6" w14:textId="77777777" w:rsidR="005540FD" w:rsidRDefault="005540FD"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altName w:val="Arial"/>
    <w:panose1 w:val="020B0504030101020102"/>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3">
    <w:altName w:val="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20B0504030101020102"/>
    <w:charset w:val="00"/>
    <w:family w:val="swiss"/>
    <w:notTrueType/>
    <w:pitch w:val="variable"/>
    <w:sig w:usb0="800000EF" w:usb1="5000207B" w:usb2="00000028" w:usb3="00000000" w:csb0="00000001" w:csb1="00000000"/>
  </w:font>
  <w:font w:name="UnitOT-Medi">
    <w:altName w:val="Calibri"/>
    <w:panose1 w:val="020B0604030101020102"/>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2ED77E" w14:textId="145F4998" w:rsidR="00C71FA7" w:rsidRPr="004172DF" w:rsidRDefault="00C71FA7" w:rsidP="005C4BE9">
    <w:pPr>
      <w:pStyle w:val="PiedepginaAsignatura"/>
      <w:ind w:firstLine="0"/>
      <w:jc w:val="both"/>
    </w:pPr>
  </w:p>
  <w:p w14:paraId="664C6447" w14:textId="447FB4B6" w:rsidR="005C4BE9" w:rsidRPr="00571D5E" w:rsidRDefault="00C71FA7" w:rsidP="00571D5E">
    <w:pPr>
      <w:pStyle w:val="PiedepginaSecciones"/>
    </w:pPr>
    <w:r w:rsidRPr="00277FAF">
      <mc:AlternateContent>
        <mc:Choice Requires="wps">
          <w:drawing>
            <wp:anchor distT="0" distB="0" distL="114300" distR="252095" simplePos="0" relativeHeight="251762688" behindDoc="1" locked="0" layoutInCell="1" allowOverlap="0" wp14:anchorId="2FFF6ED7" wp14:editId="41BAD10F">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26"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" o:allowoverlap="f" fillcolor="#7f7f7f [1612]"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rsidR="005C4BE9" w:rsidRPr="005C4BE9">
      <w:t xml:space="preserve"> </w:t>
    </w:r>
    <w:r w:rsidR="005C4BE9" w:rsidRPr="00571D5E">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50152" w14:textId="77777777" w:rsidR="005540FD" w:rsidRDefault="005540FD" w:rsidP="00C50246">
      <w:pPr>
        <w:spacing w:line="240" w:lineRule="auto"/>
      </w:pPr>
      <w:r>
        <w:separator/>
      </w:r>
    </w:p>
  </w:footnote>
  <w:footnote w:type="continuationSeparator" w:id="0">
    <w:p w14:paraId="6336EDB1" w14:textId="77777777" w:rsidR="005540FD" w:rsidRDefault="005540FD"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FC906" w14:textId="183D6184" w:rsidR="006008F8" w:rsidRDefault="008419D9" w:rsidP="00FF6C63">
    <w:pPr>
      <w:jc w:val="left"/>
    </w:pPr>
    <w:bookmarkStart w:id="0" w:name="_Hlk100738584"/>
    <w:r w:rsidRPr="008419D9">
      <w:t>Bases de Datos para Datos Masivos</w:t>
    </w:r>
    <w:r w:rsidR="006008F8" w:rsidRPr="0075147B">
      <w:t xml:space="preserve"> </w:t>
    </w:r>
  </w:p>
  <w:bookmarkEnd w:id="0"/>
  <w:p w14:paraId="358D7EEF" w14:textId="77777777" w:rsidR="005C4BE9" w:rsidRDefault="005C4B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47ED0"/>
    <w:multiLevelType w:val="multilevel"/>
    <w:tmpl w:val="B0E0186E"/>
    <w:numStyleLink w:val="NumeracinTest"/>
  </w:abstractNum>
  <w:abstractNum w:abstractNumId="11" w15:restartNumberingAfterBreak="0">
    <w:nsid w:val="082D552B"/>
    <w:multiLevelType w:val="hybridMultilevel"/>
    <w:tmpl w:val="56DC97E6"/>
    <w:lvl w:ilvl="0" w:tplc="B58A1138">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082E7B6A"/>
    <w:multiLevelType w:val="multilevel"/>
    <w:tmpl w:val="B0E0186E"/>
    <w:numStyleLink w:val="NumeracinTest"/>
  </w:abstractNum>
  <w:abstractNum w:abstractNumId="13" w15:restartNumberingAfterBreak="0">
    <w:nsid w:val="08F01339"/>
    <w:multiLevelType w:val="multilevel"/>
    <w:tmpl w:val="B0E0186E"/>
    <w:numStyleLink w:val="NmeracinTest"/>
  </w:abstractNum>
  <w:abstractNum w:abstractNumId="14" w15:restartNumberingAfterBreak="0">
    <w:nsid w:val="0B377F9D"/>
    <w:multiLevelType w:val="hybridMultilevel"/>
    <w:tmpl w:val="11A8CDD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0F2B2746"/>
    <w:multiLevelType w:val="hybridMultilevel"/>
    <w:tmpl w:val="E5A6C966"/>
    <w:lvl w:ilvl="0" w:tplc="D26620C8">
      <w:start w:val="1"/>
      <w:numFmt w:val="bullet"/>
      <w:lvlText w:val=""/>
      <w:lvlJc w:val="left"/>
      <w:pPr>
        <w:ind w:left="720" w:hanging="360"/>
      </w:pPr>
      <w:rPr>
        <w:rFonts w:ascii="Wingdings" w:hAnsi="Wingdings" w:hint="default"/>
        <w:color w:val="0070C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050032C"/>
    <w:multiLevelType w:val="hybridMultilevel"/>
    <w:tmpl w:val="965A97BE"/>
    <w:lvl w:ilvl="0" w:tplc="4560DC0A">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1062204A"/>
    <w:multiLevelType w:val="hybridMultilevel"/>
    <w:tmpl w:val="E3F24A40"/>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12F91AAA"/>
    <w:multiLevelType w:val="multilevel"/>
    <w:tmpl w:val="B37C3B20"/>
    <w:numStyleLink w:val="VietasUNIR"/>
  </w:abstractNum>
  <w:abstractNum w:abstractNumId="19" w15:restartNumberingAfterBreak="0">
    <w:nsid w:val="1E9A2782"/>
    <w:multiLevelType w:val="multilevel"/>
    <w:tmpl w:val="B37C3B20"/>
    <w:numStyleLink w:val="VietasUNIR"/>
  </w:abstractNum>
  <w:abstractNum w:abstractNumId="20" w15:restartNumberingAfterBreak="0">
    <w:nsid w:val="21393C21"/>
    <w:multiLevelType w:val="hybridMultilevel"/>
    <w:tmpl w:val="BBCC023C"/>
    <w:lvl w:ilvl="0" w:tplc="FFFFFFFF">
      <w:start w:val="1"/>
      <w:numFmt w:val="bullet"/>
      <w:lvlText w:val=""/>
      <w:lvlJc w:val="left"/>
      <w:pPr>
        <w:ind w:left="360" w:hanging="360"/>
      </w:pPr>
      <w:rPr>
        <w:rFonts w:ascii="Symbol" w:hAnsi="Symbol" w:hint="default"/>
      </w:rPr>
    </w:lvl>
    <w:lvl w:ilvl="1" w:tplc="0366B48A">
      <w:start w:val="1"/>
      <w:numFmt w:val="bullet"/>
      <w:pStyle w:val="Vietasegundonivel"/>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21DA6ECA"/>
    <w:multiLevelType w:val="hybridMultilevel"/>
    <w:tmpl w:val="6BF0389A"/>
    <w:lvl w:ilvl="0" w:tplc="B4E418D0">
      <w:start w:val="1"/>
      <w:numFmt w:val="bullet"/>
      <w:lvlText w:val=""/>
      <w:lvlJc w:val="left"/>
      <w:pPr>
        <w:ind w:left="720" w:hanging="360"/>
      </w:pPr>
      <w:rPr>
        <w:rFonts w:ascii="Symbol" w:hAnsi="Symbol" w:hint="default"/>
        <w:color w:val="000000"/>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2" w15:restartNumberingAfterBreak="0">
    <w:nsid w:val="24E93F18"/>
    <w:multiLevelType w:val="hybridMultilevel"/>
    <w:tmpl w:val="C9F8B994"/>
    <w:lvl w:ilvl="0" w:tplc="0C0A0019">
      <w:start w:val="1"/>
      <w:numFmt w:val="lowerLetter"/>
      <w:lvlText w:val="%1."/>
      <w:lvlJc w:val="left"/>
      <w:pPr>
        <w:ind w:left="1440" w:hanging="360"/>
      </w:pPr>
    </w:lvl>
    <w:lvl w:ilvl="1" w:tplc="0C0A0019">
      <w:start w:val="1"/>
      <w:numFmt w:val="lowerLetter"/>
      <w:lvlText w:val="%2."/>
      <w:lvlJc w:val="left"/>
      <w:pPr>
        <w:ind w:left="2160" w:hanging="360"/>
      </w:pPr>
    </w:lvl>
    <w:lvl w:ilvl="2" w:tplc="0C0A0001">
      <w:start w:val="1"/>
      <w:numFmt w:val="bullet"/>
      <w:lvlText w:val=""/>
      <w:lvlJc w:val="left"/>
      <w:pPr>
        <w:ind w:left="2880" w:hanging="180"/>
      </w:pPr>
      <w:rPr>
        <w:rFonts w:ascii="Symbol" w:hAnsi="Symbol" w:hint="default"/>
      </w:r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3" w15:restartNumberingAfterBreak="0">
    <w:nsid w:val="250C07C5"/>
    <w:multiLevelType w:val="hybridMultilevel"/>
    <w:tmpl w:val="AE92924A"/>
    <w:lvl w:ilvl="0" w:tplc="994A4888">
      <w:start w:val="1"/>
      <w:numFmt w:val="bullet"/>
      <w:lvlText w:val="∙"/>
      <w:lvlJc w:val="left"/>
      <w:pPr>
        <w:ind w:left="720" w:hanging="360"/>
      </w:pPr>
      <w:rPr>
        <w:rFonts w:ascii="Calibri" w:hAnsi="Calibri" w:cs="Calibri" w:hint="default"/>
        <w:color w:val="333333"/>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06A19DD"/>
    <w:multiLevelType w:val="multilevel"/>
    <w:tmpl w:val="FCB6914A"/>
    <w:numStyleLink w:val="VietasUNIRcombinada"/>
  </w:abstractNum>
  <w:abstractNum w:abstractNumId="25" w15:restartNumberingAfterBreak="0">
    <w:nsid w:val="314134D7"/>
    <w:multiLevelType w:val="multilevel"/>
    <w:tmpl w:val="B37C3B20"/>
    <w:numStyleLink w:val="VietasUNIR"/>
  </w:abstractNum>
  <w:abstractNum w:abstractNumId="26" w15:restartNumberingAfterBreak="0">
    <w:nsid w:val="331735AD"/>
    <w:multiLevelType w:val="multilevel"/>
    <w:tmpl w:val="B37C3B20"/>
    <w:numStyleLink w:val="VietasUNIR"/>
  </w:abstractNum>
  <w:abstractNum w:abstractNumId="27" w15:restartNumberingAfterBreak="0">
    <w:nsid w:val="34031F9F"/>
    <w:multiLevelType w:val="multilevel"/>
    <w:tmpl w:val="B37C3B20"/>
    <w:numStyleLink w:val="VietasUNIR"/>
  </w:abstractNum>
  <w:abstractNum w:abstractNumId="28" w15:restartNumberingAfterBreak="0">
    <w:nsid w:val="34461A19"/>
    <w:multiLevelType w:val="multilevel"/>
    <w:tmpl w:val="B0E0186E"/>
    <w:numStyleLink w:val="NumeracinTest"/>
  </w:abstractNum>
  <w:abstractNum w:abstractNumId="29" w15:restartNumberingAfterBreak="0">
    <w:nsid w:val="39984B96"/>
    <w:multiLevelType w:val="multilevel"/>
    <w:tmpl w:val="B37C3B20"/>
    <w:numStyleLink w:val="VietasUNIR"/>
  </w:abstractNum>
  <w:abstractNum w:abstractNumId="30" w15:restartNumberingAfterBreak="0">
    <w:nsid w:val="3DB219FF"/>
    <w:multiLevelType w:val="hybridMultilevel"/>
    <w:tmpl w:val="7B947D28"/>
    <w:lvl w:ilvl="0" w:tplc="0C0A0001">
      <w:start w:val="1"/>
      <w:numFmt w:val="bullet"/>
      <w:lvlText w:val=""/>
      <w:lvlJc w:val="left"/>
      <w:pPr>
        <w:ind w:left="720" w:hanging="360"/>
      </w:pPr>
      <w:rPr>
        <w:rFonts w:ascii="Symbol" w:hAnsi="Symbol" w:hint="default"/>
        <w:color w:val="333333"/>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2AC73EE"/>
    <w:multiLevelType w:val="multilevel"/>
    <w:tmpl w:val="B0E0186E"/>
    <w:numStyleLink w:val="NumeracinTest"/>
  </w:abstractNum>
  <w:abstractNum w:abstractNumId="32"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487C7D54"/>
    <w:multiLevelType w:val="singleLevel"/>
    <w:tmpl w:val="31B43E44"/>
    <w:lvl w:ilvl="0">
      <w:start w:val="1"/>
      <w:numFmt w:val="bullet"/>
      <w:pStyle w:val="Vietaprimernivel"/>
      <w:lvlText w:val="▸"/>
      <w:lvlJc w:val="left"/>
      <w:pPr>
        <w:ind w:left="360" w:hanging="360"/>
      </w:pPr>
    </w:lvl>
  </w:abstractNum>
  <w:abstractNum w:abstractNumId="34" w15:restartNumberingAfterBreak="0">
    <w:nsid w:val="4AF60E94"/>
    <w:multiLevelType w:val="multilevel"/>
    <w:tmpl w:val="B0E0186E"/>
    <w:numStyleLink w:val="NumeracinTest"/>
  </w:abstractNum>
  <w:abstractNum w:abstractNumId="35" w15:restartNumberingAfterBreak="0">
    <w:nsid w:val="4D255449"/>
    <w:multiLevelType w:val="multilevel"/>
    <w:tmpl w:val="B37C3B20"/>
    <w:numStyleLink w:val="VietasUNIR"/>
  </w:abstractNum>
  <w:abstractNum w:abstractNumId="36" w15:restartNumberingAfterBreak="0">
    <w:nsid w:val="4EB95FAC"/>
    <w:multiLevelType w:val="multilevel"/>
    <w:tmpl w:val="B37C3B20"/>
    <w:numStyleLink w:val="VietasUNIR"/>
  </w:abstractNum>
  <w:abstractNum w:abstractNumId="37"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572B45F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9" w15:restartNumberingAfterBreak="0">
    <w:nsid w:val="5A890AAF"/>
    <w:multiLevelType w:val="multilevel"/>
    <w:tmpl w:val="B37C3B20"/>
    <w:numStyleLink w:val="VietasUNIR"/>
  </w:abstractNum>
  <w:abstractNum w:abstractNumId="40"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674218A6"/>
    <w:multiLevelType w:val="multilevel"/>
    <w:tmpl w:val="B37C3B20"/>
    <w:numStyleLink w:val="VietasUNIR"/>
  </w:abstractNum>
  <w:abstractNum w:abstractNumId="42"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68777B17"/>
    <w:multiLevelType w:val="hybridMultilevel"/>
    <w:tmpl w:val="A21E0620"/>
    <w:lvl w:ilvl="0" w:tplc="0C0A0001">
      <w:start w:val="1"/>
      <w:numFmt w:val="bullet"/>
      <w:lvlText w:val=""/>
      <w:lvlJc w:val="left"/>
      <w:pPr>
        <w:ind w:left="360" w:hanging="360"/>
      </w:pPr>
      <w:rPr>
        <w:rFonts w:ascii="Symbol" w:hAnsi="Symbol" w:hint="default"/>
      </w:rPr>
    </w:lvl>
    <w:lvl w:ilvl="1" w:tplc="763AF8F8">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15:restartNumberingAfterBreak="0">
    <w:nsid w:val="7DB675C3"/>
    <w:multiLevelType w:val="multilevel"/>
    <w:tmpl w:val="B37C3B20"/>
    <w:numStyleLink w:val="VietasUNIR"/>
  </w:abstractNum>
  <w:abstractNum w:abstractNumId="45"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2018775873">
    <w:abstractNumId w:val="38"/>
  </w:num>
  <w:num w:numId="2" w16cid:durableId="1408378178">
    <w:abstractNumId w:val="35"/>
  </w:num>
  <w:num w:numId="3" w16cid:durableId="857815148">
    <w:abstractNumId w:val="25"/>
  </w:num>
  <w:num w:numId="4" w16cid:durableId="1567913222">
    <w:abstractNumId w:val="26"/>
  </w:num>
  <w:num w:numId="5" w16cid:durableId="201719848">
    <w:abstractNumId w:val="19"/>
  </w:num>
  <w:num w:numId="6" w16cid:durableId="1846166597">
    <w:abstractNumId w:val="27"/>
  </w:num>
  <w:num w:numId="7" w16cid:durableId="1507548400">
    <w:abstractNumId w:val="37"/>
  </w:num>
  <w:num w:numId="8" w16cid:durableId="2065136574">
    <w:abstractNumId w:val="39"/>
  </w:num>
  <w:num w:numId="9" w16cid:durableId="808790472">
    <w:abstractNumId w:val="42"/>
  </w:num>
  <w:num w:numId="10" w16cid:durableId="64449867">
    <w:abstractNumId w:val="10"/>
    <w:lvlOverride w:ilvl="0">
      <w:lvl w:ilvl="0">
        <w:start w:val="1"/>
        <w:numFmt w:val="decimal"/>
        <w:pStyle w:val="ListanumeradaTEST"/>
        <w:lvlText w:val="%1."/>
        <w:lvlJc w:val="center"/>
        <w:pPr>
          <w:ind w:left="284" w:hanging="284"/>
        </w:pPr>
      </w:lvl>
    </w:lvlOverride>
  </w:num>
  <w:num w:numId="11" w16cid:durableId="221332088">
    <w:abstractNumId w:val="45"/>
  </w:num>
  <w:num w:numId="12" w16cid:durableId="1928417841">
    <w:abstractNumId w:val="28"/>
  </w:num>
  <w:num w:numId="13" w16cid:durableId="1715423889">
    <w:abstractNumId w:val="44"/>
  </w:num>
  <w:num w:numId="14" w16cid:durableId="1854686412">
    <w:abstractNumId w:val="34"/>
  </w:num>
  <w:num w:numId="15" w16cid:durableId="335575094">
    <w:abstractNumId w:val="18"/>
  </w:num>
  <w:num w:numId="16" w16cid:durableId="1223516575">
    <w:abstractNumId w:val="31"/>
  </w:num>
  <w:num w:numId="17" w16cid:durableId="1011570777">
    <w:abstractNumId w:val="29"/>
  </w:num>
  <w:num w:numId="18" w16cid:durableId="1524394201">
    <w:abstractNumId w:val="12"/>
  </w:num>
  <w:num w:numId="19" w16cid:durableId="1590236301">
    <w:abstractNumId w:val="41"/>
  </w:num>
  <w:num w:numId="20" w16cid:durableId="1249314994">
    <w:abstractNumId w:val="33"/>
  </w:num>
  <w:num w:numId="21" w16cid:durableId="1250230739">
    <w:abstractNumId w:val="3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28564135">
    <w:abstractNumId w:val="4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03734377">
    <w:abstractNumId w:val="32"/>
  </w:num>
  <w:num w:numId="24" w16cid:durableId="1094672498">
    <w:abstractNumId w:val="14"/>
  </w:num>
  <w:num w:numId="25" w16cid:durableId="676007604">
    <w:abstractNumId w:val="16"/>
  </w:num>
  <w:num w:numId="26" w16cid:durableId="602805772">
    <w:abstractNumId w:val="11"/>
  </w:num>
  <w:num w:numId="27" w16cid:durableId="13938945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38891156">
    <w:abstractNumId w:val="8"/>
  </w:num>
  <w:num w:numId="29" w16cid:durableId="311105835">
    <w:abstractNumId w:val="3"/>
  </w:num>
  <w:num w:numId="30" w16cid:durableId="1432239328">
    <w:abstractNumId w:val="2"/>
  </w:num>
  <w:num w:numId="31" w16cid:durableId="401177982">
    <w:abstractNumId w:val="1"/>
  </w:num>
  <w:num w:numId="32" w16cid:durableId="1821001030">
    <w:abstractNumId w:val="0"/>
  </w:num>
  <w:num w:numId="33" w16cid:durableId="151070032">
    <w:abstractNumId w:val="9"/>
  </w:num>
  <w:num w:numId="34" w16cid:durableId="904756329">
    <w:abstractNumId w:val="7"/>
  </w:num>
  <w:num w:numId="35" w16cid:durableId="261956842">
    <w:abstractNumId w:val="6"/>
  </w:num>
  <w:num w:numId="36" w16cid:durableId="1328943194">
    <w:abstractNumId w:val="5"/>
  </w:num>
  <w:num w:numId="37" w16cid:durableId="1689984741">
    <w:abstractNumId w:val="4"/>
  </w:num>
  <w:num w:numId="38" w16cid:durableId="100691474">
    <w:abstractNumId w:val="40"/>
  </w:num>
  <w:num w:numId="39" w16cid:durableId="140200047">
    <w:abstractNumId w:val="13"/>
  </w:num>
  <w:num w:numId="40" w16cid:durableId="708843868">
    <w:abstractNumId w:val="24"/>
  </w:num>
  <w:num w:numId="41" w16cid:durableId="249395105">
    <w:abstractNumId w:val="23"/>
  </w:num>
  <w:num w:numId="42" w16cid:durableId="1336836094">
    <w:abstractNumId w:val="30"/>
  </w:num>
  <w:num w:numId="43" w16cid:durableId="789512915">
    <w:abstractNumId w:val="43"/>
  </w:num>
  <w:num w:numId="44" w16cid:durableId="337389560">
    <w:abstractNumId w:val="20"/>
  </w:num>
  <w:num w:numId="45" w16cid:durableId="621035963">
    <w:abstractNumId w:val="22"/>
  </w:num>
  <w:num w:numId="46" w16cid:durableId="1395735310">
    <w:abstractNumId w:val="17"/>
  </w:num>
  <w:num w:numId="47" w16cid:durableId="467623610">
    <w:abstractNumId w:val="15"/>
  </w:num>
  <w:num w:numId="48" w16cid:durableId="1127315298">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6EA2"/>
    <w:rsid w:val="000070C4"/>
    <w:rsid w:val="00007287"/>
    <w:rsid w:val="00016003"/>
    <w:rsid w:val="00025684"/>
    <w:rsid w:val="00031C55"/>
    <w:rsid w:val="00043827"/>
    <w:rsid w:val="000440D7"/>
    <w:rsid w:val="000458EE"/>
    <w:rsid w:val="0005157B"/>
    <w:rsid w:val="0005178B"/>
    <w:rsid w:val="00054229"/>
    <w:rsid w:val="00055C12"/>
    <w:rsid w:val="00056A2A"/>
    <w:rsid w:val="0005762B"/>
    <w:rsid w:val="00061750"/>
    <w:rsid w:val="00061BDC"/>
    <w:rsid w:val="00062C8A"/>
    <w:rsid w:val="000633BA"/>
    <w:rsid w:val="00076A78"/>
    <w:rsid w:val="000859C2"/>
    <w:rsid w:val="00092D9E"/>
    <w:rsid w:val="0009320A"/>
    <w:rsid w:val="00094577"/>
    <w:rsid w:val="000967AE"/>
    <w:rsid w:val="00097E24"/>
    <w:rsid w:val="000A1C17"/>
    <w:rsid w:val="000A331B"/>
    <w:rsid w:val="000A4FB9"/>
    <w:rsid w:val="000A5914"/>
    <w:rsid w:val="000A78DB"/>
    <w:rsid w:val="000B3104"/>
    <w:rsid w:val="000B5029"/>
    <w:rsid w:val="000C3AF0"/>
    <w:rsid w:val="000C4BFF"/>
    <w:rsid w:val="000C4D94"/>
    <w:rsid w:val="000C68D7"/>
    <w:rsid w:val="000D0C3A"/>
    <w:rsid w:val="000D5FB9"/>
    <w:rsid w:val="000D5FEE"/>
    <w:rsid w:val="000D6C9F"/>
    <w:rsid w:val="000D6CAE"/>
    <w:rsid w:val="000E156D"/>
    <w:rsid w:val="000E4EDE"/>
    <w:rsid w:val="000F1349"/>
    <w:rsid w:val="000F1443"/>
    <w:rsid w:val="000F3E8C"/>
    <w:rsid w:val="000F518E"/>
    <w:rsid w:val="000F5384"/>
    <w:rsid w:val="000F5592"/>
    <w:rsid w:val="000F7E60"/>
    <w:rsid w:val="001060E2"/>
    <w:rsid w:val="00112B38"/>
    <w:rsid w:val="00121960"/>
    <w:rsid w:val="001337B6"/>
    <w:rsid w:val="001353D2"/>
    <w:rsid w:val="00137CF9"/>
    <w:rsid w:val="0015223B"/>
    <w:rsid w:val="00155902"/>
    <w:rsid w:val="00156BC9"/>
    <w:rsid w:val="00161226"/>
    <w:rsid w:val="0016326F"/>
    <w:rsid w:val="00163FBB"/>
    <w:rsid w:val="001658DF"/>
    <w:rsid w:val="0017134A"/>
    <w:rsid w:val="00173488"/>
    <w:rsid w:val="0018310A"/>
    <w:rsid w:val="00193D6D"/>
    <w:rsid w:val="0019470A"/>
    <w:rsid w:val="00194B1F"/>
    <w:rsid w:val="00196EB1"/>
    <w:rsid w:val="001A7B6C"/>
    <w:rsid w:val="001B0DBA"/>
    <w:rsid w:val="001B4871"/>
    <w:rsid w:val="001B64D3"/>
    <w:rsid w:val="001B7F82"/>
    <w:rsid w:val="001C1813"/>
    <w:rsid w:val="001D0997"/>
    <w:rsid w:val="001D1821"/>
    <w:rsid w:val="001E38BB"/>
    <w:rsid w:val="001E6766"/>
    <w:rsid w:val="001E6E45"/>
    <w:rsid w:val="001E72D1"/>
    <w:rsid w:val="001E737A"/>
    <w:rsid w:val="001E7BB5"/>
    <w:rsid w:val="001F017C"/>
    <w:rsid w:val="001F1229"/>
    <w:rsid w:val="001F163E"/>
    <w:rsid w:val="001F19FD"/>
    <w:rsid w:val="001F2683"/>
    <w:rsid w:val="001F69FE"/>
    <w:rsid w:val="001F6C80"/>
    <w:rsid w:val="00200BEB"/>
    <w:rsid w:val="0020102E"/>
    <w:rsid w:val="002036CA"/>
    <w:rsid w:val="002039FC"/>
    <w:rsid w:val="00214780"/>
    <w:rsid w:val="0021511C"/>
    <w:rsid w:val="002244C2"/>
    <w:rsid w:val="00227368"/>
    <w:rsid w:val="00227800"/>
    <w:rsid w:val="0023647C"/>
    <w:rsid w:val="00237569"/>
    <w:rsid w:val="00241E15"/>
    <w:rsid w:val="0024674E"/>
    <w:rsid w:val="00250A71"/>
    <w:rsid w:val="00253DA9"/>
    <w:rsid w:val="00254975"/>
    <w:rsid w:val="00260B21"/>
    <w:rsid w:val="002619F8"/>
    <w:rsid w:val="00262055"/>
    <w:rsid w:val="00265403"/>
    <w:rsid w:val="00271E65"/>
    <w:rsid w:val="00273725"/>
    <w:rsid w:val="00277FAF"/>
    <w:rsid w:val="002845C6"/>
    <w:rsid w:val="002A4F10"/>
    <w:rsid w:val="002A6286"/>
    <w:rsid w:val="002A68D9"/>
    <w:rsid w:val="002B25F0"/>
    <w:rsid w:val="002B4308"/>
    <w:rsid w:val="002B5D04"/>
    <w:rsid w:val="002C037B"/>
    <w:rsid w:val="002C0E95"/>
    <w:rsid w:val="002C233B"/>
    <w:rsid w:val="002C34D9"/>
    <w:rsid w:val="002C467C"/>
    <w:rsid w:val="002C59F8"/>
    <w:rsid w:val="002C64FB"/>
    <w:rsid w:val="002E198B"/>
    <w:rsid w:val="002E6FCB"/>
    <w:rsid w:val="002E769A"/>
    <w:rsid w:val="002E7B8C"/>
    <w:rsid w:val="00301D6A"/>
    <w:rsid w:val="00302FF8"/>
    <w:rsid w:val="003117D6"/>
    <w:rsid w:val="00320378"/>
    <w:rsid w:val="00322210"/>
    <w:rsid w:val="003224A0"/>
    <w:rsid w:val="0032751A"/>
    <w:rsid w:val="00327C72"/>
    <w:rsid w:val="00327E03"/>
    <w:rsid w:val="00330DE5"/>
    <w:rsid w:val="00330EBD"/>
    <w:rsid w:val="003369FB"/>
    <w:rsid w:val="00340A6A"/>
    <w:rsid w:val="0034363F"/>
    <w:rsid w:val="003459CF"/>
    <w:rsid w:val="0035131D"/>
    <w:rsid w:val="00351EC2"/>
    <w:rsid w:val="003559DD"/>
    <w:rsid w:val="00361683"/>
    <w:rsid w:val="00363DED"/>
    <w:rsid w:val="0037683C"/>
    <w:rsid w:val="00384774"/>
    <w:rsid w:val="00394A34"/>
    <w:rsid w:val="00394AD5"/>
    <w:rsid w:val="003979FB"/>
    <w:rsid w:val="003A10AB"/>
    <w:rsid w:val="003A4543"/>
    <w:rsid w:val="003B0E67"/>
    <w:rsid w:val="003C1C99"/>
    <w:rsid w:val="003C2275"/>
    <w:rsid w:val="003D0269"/>
    <w:rsid w:val="003D16DC"/>
    <w:rsid w:val="003D5C2C"/>
    <w:rsid w:val="003D5F24"/>
    <w:rsid w:val="003E6E97"/>
    <w:rsid w:val="003F24D7"/>
    <w:rsid w:val="003F3AEF"/>
    <w:rsid w:val="003F7CFD"/>
    <w:rsid w:val="00406767"/>
    <w:rsid w:val="0041334B"/>
    <w:rsid w:val="00413379"/>
    <w:rsid w:val="00414382"/>
    <w:rsid w:val="004164E8"/>
    <w:rsid w:val="004172DF"/>
    <w:rsid w:val="00420AC0"/>
    <w:rsid w:val="0042473F"/>
    <w:rsid w:val="00437389"/>
    <w:rsid w:val="00442A08"/>
    <w:rsid w:val="00446F8B"/>
    <w:rsid w:val="004476D3"/>
    <w:rsid w:val="004478AD"/>
    <w:rsid w:val="00455BA7"/>
    <w:rsid w:val="004567F9"/>
    <w:rsid w:val="00466671"/>
    <w:rsid w:val="0046796B"/>
    <w:rsid w:val="0047123B"/>
    <w:rsid w:val="004966B9"/>
    <w:rsid w:val="00497C87"/>
    <w:rsid w:val="004A1A48"/>
    <w:rsid w:val="004A1CF3"/>
    <w:rsid w:val="004A2922"/>
    <w:rsid w:val="004B2B82"/>
    <w:rsid w:val="004B3822"/>
    <w:rsid w:val="004B58FF"/>
    <w:rsid w:val="004B7249"/>
    <w:rsid w:val="004C1059"/>
    <w:rsid w:val="004C760A"/>
    <w:rsid w:val="004D4E6F"/>
    <w:rsid w:val="004D4F93"/>
    <w:rsid w:val="004E1547"/>
    <w:rsid w:val="004E5487"/>
    <w:rsid w:val="004F1492"/>
    <w:rsid w:val="004F1F3F"/>
    <w:rsid w:val="004F290D"/>
    <w:rsid w:val="004F5D83"/>
    <w:rsid w:val="004F66CC"/>
    <w:rsid w:val="0050234E"/>
    <w:rsid w:val="00507E5B"/>
    <w:rsid w:val="005131BE"/>
    <w:rsid w:val="00525591"/>
    <w:rsid w:val="005326C2"/>
    <w:rsid w:val="005366C0"/>
    <w:rsid w:val="00537516"/>
    <w:rsid w:val="00543966"/>
    <w:rsid w:val="005463ED"/>
    <w:rsid w:val="00551A69"/>
    <w:rsid w:val="005540FD"/>
    <w:rsid w:val="00555B62"/>
    <w:rsid w:val="00566823"/>
    <w:rsid w:val="00571D5E"/>
    <w:rsid w:val="00574B3D"/>
    <w:rsid w:val="00575580"/>
    <w:rsid w:val="0058112D"/>
    <w:rsid w:val="005B0856"/>
    <w:rsid w:val="005B0CDF"/>
    <w:rsid w:val="005C1D3F"/>
    <w:rsid w:val="005C4BE9"/>
    <w:rsid w:val="005C520D"/>
    <w:rsid w:val="005D2544"/>
    <w:rsid w:val="005E0B6D"/>
    <w:rsid w:val="005F240A"/>
    <w:rsid w:val="005F2851"/>
    <w:rsid w:val="005F2B52"/>
    <w:rsid w:val="005F4C20"/>
    <w:rsid w:val="005F6C7E"/>
    <w:rsid w:val="006008F8"/>
    <w:rsid w:val="00601C5A"/>
    <w:rsid w:val="00605D5B"/>
    <w:rsid w:val="00611689"/>
    <w:rsid w:val="00612C9C"/>
    <w:rsid w:val="00613DB8"/>
    <w:rsid w:val="00620388"/>
    <w:rsid w:val="00621302"/>
    <w:rsid w:val="006223FA"/>
    <w:rsid w:val="006227CB"/>
    <w:rsid w:val="006238BC"/>
    <w:rsid w:val="006311BF"/>
    <w:rsid w:val="00632AA3"/>
    <w:rsid w:val="00643060"/>
    <w:rsid w:val="006432C0"/>
    <w:rsid w:val="006432FA"/>
    <w:rsid w:val="00644965"/>
    <w:rsid w:val="006467F9"/>
    <w:rsid w:val="0065243B"/>
    <w:rsid w:val="006531E3"/>
    <w:rsid w:val="006535C1"/>
    <w:rsid w:val="00656B43"/>
    <w:rsid w:val="006613F9"/>
    <w:rsid w:val="00664F67"/>
    <w:rsid w:val="0066551B"/>
    <w:rsid w:val="006825B0"/>
    <w:rsid w:val="00697E5F"/>
    <w:rsid w:val="006A210E"/>
    <w:rsid w:val="006A4917"/>
    <w:rsid w:val="006B3751"/>
    <w:rsid w:val="006B683F"/>
    <w:rsid w:val="006C0823"/>
    <w:rsid w:val="006C52A0"/>
    <w:rsid w:val="006C7BB7"/>
    <w:rsid w:val="006D1870"/>
    <w:rsid w:val="006E3957"/>
    <w:rsid w:val="006E3CE6"/>
    <w:rsid w:val="006E550F"/>
    <w:rsid w:val="006F170A"/>
    <w:rsid w:val="006F5606"/>
    <w:rsid w:val="006F7317"/>
    <w:rsid w:val="006F79F1"/>
    <w:rsid w:val="00702914"/>
    <w:rsid w:val="00703B95"/>
    <w:rsid w:val="00710277"/>
    <w:rsid w:val="00711B4D"/>
    <w:rsid w:val="00711E4C"/>
    <w:rsid w:val="00712024"/>
    <w:rsid w:val="00717A20"/>
    <w:rsid w:val="007211EF"/>
    <w:rsid w:val="0072465C"/>
    <w:rsid w:val="00732A68"/>
    <w:rsid w:val="00732FC1"/>
    <w:rsid w:val="0073644C"/>
    <w:rsid w:val="0073726F"/>
    <w:rsid w:val="00737EBF"/>
    <w:rsid w:val="007425E0"/>
    <w:rsid w:val="00744D29"/>
    <w:rsid w:val="00745244"/>
    <w:rsid w:val="00747CE3"/>
    <w:rsid w:val="00747E13"/>
    <w:rsid w:val="00756CD6"/>
    <w:rsid w:val="00756E1A"/>
    <w:rsid w:val="00757566"/>
    <w:rsid w:val="007613BE"/>
    <w:rsid w:val="007616AA"/>
    <w:rsid w:val="00770742"/>
    <w:rsid w:val="00771960"/>
    <w:rsid w:val="007731A9"/>
    <w:rsid w:val="007802EB"/>
    <w:rsid w:val="00784172"/>
    <w:rsid w:val="00790FC0"/>
    <w:rsid w:val="00793399"/>
    <w:rsid w:val="00795B73"/>
    <w:rsid w:val="00797EF2"/>
    <w:rsid w:val="007A0245"/>
    <w:rsid w:val="007A0588"/>
    <w:rsid w:val="007A34FD"/>
    <w:rsid w:val="007B15E7"/>
    <w:rsid w:val="007B66DD"/>
    <w:rsid w:val="007C0D92"/>
    <w:rsid w:val="007C1E0E"/>
    <w:rsid w:val="007C2659"/>
    <w:rsid w:val="007C417D"/>
    <w:rsid w:val="007C5E56"/>
    <w:rsid w:val="007C7EC3"/>
    <w:rsid w:val="007D00F6"/>
    <w:rsid w:val="007D09BC"/>
    <w:rsid w:val="007D1B3E"/>
    <w:rsid w:val="007D1E15"/>
    <w:rsid w:val="007D608C"/>
    <w:rsid w:val="007E4840"/>
    <w:rsid w:val="007F3640"/>
    <w:rsid w:val="007F691E"/>
    <w:rsid w:val="0080425D"/>
    <w:rsid w:val="00804A12"/>
    <w:rsid w:val="008127E5"/>
    <w:rsid w:val="00816222"/>
    <w:rsid w:val="00816578"/>
    <w:rsid w:val="00816888"/>
    <w:rsid w:val="00821667"/>
    <w:rsid w:val="008234E0"/>
    <w:rsid w:val="00824C6E"/>
    <w:rsid w:val="00824D80"/>
    <w:rsid w:val="00824F89"/>
    <w:rsid w:val="00826A4C"/>
    <w:rsid w:val="0083178B"/>
    <w:rsid w:val="00833530"/>
    <w:rsid w:val="00833C58"/>
    <w:rsid w:val="008340B7"/>
    <w:rsid w:val="0083542E"/>
    <w:rsid w:val="0083582D"/>
    <w:rsid w:val="008419D9"/>
    <w:rsid w:val="00845825"/>
    <w:rsid w:val="00845D5C"/>
    <w:rsid w:val="00847725"/>
    <w:rsid w:val="008617D7"/>
    <w:rsid w:val="00866DDC"/>
    <w:rsid w:val="00866EC2"/>
    <w:rsid w:val="008745E4"/>
    <w:rsid w:val="008807AF"/>
    <w:rsid w:val="0088459B"/>
    <w:rsid w:val="00884622"/>
    <w:rsid w:val="00891011"/>
    <w:rsid w:val="00891308"/>
    <w:rsid w:val="008A406F"/>
    <w:rsid w:val="008B1C85"/>
    <w:rsid w:val="008B6154"/>
    <w:rsid w:val="008B7EF4"/>
    <w:rsid w:val="008C09DB"/>
    <w:rsid w:val="008C4127"/>
    <w:rsid w:val="008C4BB2"/>
    <w:rsid w:val="008D185B"/>
    <w:rsid w:val="008D1A32"/>
    <w:rsid w:val="008D2E81"/>
    <w:rsid w:val="008D3DA2"/>
    <w:rsid w:val="008D60AD"/>
    <w:rsid w:val="008D72F2"/>
    <w:rsid w:val="008E1670"/>
    <w:rsid w:val="008E1ECE"/>
    <w:rsid w:val="008E51B1"/>
    <w:rsid w:val="008F0709"/>
    <w:rsid w:val="008F1E4C"/>
    <w:rsid w:val="008F311B"/>
    <w:rsid w:val="00902D15"/>
    <w:rsid w:val="00912673"/>
    <w:rsid w:val="00917348"/>
    <w:rsid w:val="00921AE9"/>
    <w:rsid w:val="009233B9"/>
    <w:rsid w:val="00927D10"/>
    <w:rsid w:val="00935FD2"/>
    <w:rsid w:val="009400C5"/>
    <w:rsid w:val="00941056"/>
    <w:rsid w:val="009434C7"/>
    <w:rsid w:val="009435B5"/>
    <w:rsid w:val="00944818"/>
    <w:rsid w:val="009501A3"/>
    <w:rsid w:val="0095328C"/>
    <w:rsid w:val="009546DA"/>
    <w:rsid w:val="009563DF"/>
    <w:rsid w:val="00962EC2"/>
    <w:rsid w:val="00964675"/>
    <w:rsid w:val="00970D13"/>
    <w:rsid w:val="00971BFA"/>
    <w:rsid w:val="00976D1B"/>
    <w:rsid w:val="0098228A"/>
    <w:rsid w:val="009848BD"/>
    <w:rsid w:val="00987B51"/>
    <w:rsid w:val="00990F55"/>
    <w:rsid w:val="009959A6"/>
    <w:rsid w:val="00996A0F"/>
    <w:rsid w:val="009A1065"/>
    <w:rsid w:val="009A2458"/>
    <w:rsid w:val="009A3C7C"/>
    <w:rsid w:val="009A4CF7"/>
    <w:rsid w:val="009B0764"/>
    <w:rsid w:val="009B417C"/>
    <w:rsid w:val="009B61E5"/>
    <w:rsid w:val="009C0C97"/>
    <w:rsid w:val="009C2BF3"/>
    <w:rsid w:val="009C4BFF"/>
    <w:rsid w:val="009C6E33"/>
    <w:rsid w:val="009C788A"/>
    <w:rsid w:val="009D10D7"/>
    <w:rsid w:val="009D1309"/>
    <w:rsid w:val="009D5FF6"/>
    <w:rsid w:val="009D6F1F"/>
    <w:rsid w:val="009E1948"/>
    <w:rsid w:val="009E76FD"/>
    <w:rsid w:val="009F18E9"/>
    <w:rsid w:val="009F7B85"/>
    <w:rsid w:val="00A03B7E"/>
    <w:rsid w:val="00A17600"/>
    <w:rsid w:val="00A20F71"/>
    <w:rsid w:val="00A232E5"/>
    <w:rsid w:val="00A24CEC"/>
    <w:rsid w:val="00A24FD0"/>
    <w:rsid w:val="00A3105A"/>
    <w:rsid w:val="00A44C83"/>
    <w:rsid w:val="00A4761C"/>
    <w:rsid w:val="00A578F3"/>
    <w:rsid w:val="00A60896"/>
    <w:rsid w:val="00A60E8D"/>
    <w:rsid w:val="00A634A5"/>
    <w:rsid w:val="00A645D8"/>
    <w:rsid w:val="00A66451"/>
    <w:rsid w:val="00A6682D"/>
    <w:rsid w:val="00A67DBC"/>
    <w:rsid w:val="00A70F98"/>
    <w:rsid w:val="00A71D6D"/>
    <w:rsid w:val="00A76AA2"/>
    <w:rsid w:val="00A76D45"/>
    <w:rsid w:val="00A77244"/>
    <w:rsid w:val="00A80F5B"/>
    <w:rsid w:val="00A838E4"/>
    <w:rsid w:val="00A839D0"/>
    <w:rsid w:val="00A86F97"/>
    <w:rsid w:val="00A9140C"/>
    <w:rsid w:val="00A944F6"/>
    <w:rsid w:val="00A969BA"/>
    <w:rsid w:val="00A976B2"/>
    <w:rsid w:val="00AA3D8B"/>
    <w:rsid w:val="00AB2DE2"/>
    <w:rsid w:val="00AB5194"/>
    <w:rsid w:val="00AC4102"/>
    <w:rsid w:val="00AC5283"/>
    <w:rsid w:val="00AD3CC7"/>
    <w:rsid w:val="00AD4F85"/>
    <w:rsid w:val="00AD5510"/>
    <w:rsid w:val="00AF1487"/>
    <w:rsid w:val="00AF501E"/>
    <w:rsid w:val="00AF5B79"/>
    <w:rsid w:val="00B0196C"/>
    <w:rsid w:val="00B02EF8"/>
    <w:rsid w:val="00B03326"/>
    <w:rsid w:val="00B0793D"/>
    <w:rsid w:val="00B10BBE"/>
    <w:rsid w:val="00B1656E"/>
    <w:rsid w:val="00B22F15"/>
    <w:rsid w:val="00B309CA"/>
    <w:rsid w:val="00B31EC8"/>
    <w:rsid w:val="00B407F7"/>
    <w:rsid w:val="00B417CD"/>
    <w:rsid w:val="00B5171A"/>
    <w:rsid w:val="00B61D67"/>
    <w:rsid w:val="00B67479"/>
    <w:rsid w:val="00B70F9D"/>
    <w:rsid w:val="00B71FC6"/>
    <w:rsid w:val="00B72D4C"/>
    <w:rsid w:val="00B8087F"/>
    <w:rsid w:val="00B814A5"/>
    <w:rsid w:val="00B96994"/>
    <w:rsid w:val="00BA172C"/>
    <w:rsid w:val="00BA17EF"/>
    <w:rsid w:val="00BA38FB"/>
    <w:rsid w:val="00BC2EB1"/>
    <w:rsid w:val="00BD13D7"/>
    <w:rsid w:val="00BD614C"/>
    <w:rsid w:val="00BE0B57"/>
    <w:rsid w:val="00BE65ED"/>
    <w:rsid w:val="00C006FD"/>
    <w:rsid w:val="00C01390"/>
    <w:rsid w:val="00C059ED"/>
    <w:rsid w:val="00C13A81"/>
    <w:rsid w:val="00C16D13"/>
    <w:rsid w:val="00C222E6"/>
    <w:rsid w:val="00C26997"/>
    <w:rsid w:val="00C27904"/>
    <w:rsid w:val="00C300BC"/>
    <w:rsid w:val="00C34C2E"/>
    <w:rsid w:val="00C35016"/>
    <w:rsid w:val="00C353A3"/>
    <w:rsid w:val="00C37777"/>
    <w:rsid w:val="00C446B8"/>
    <w:rsid w:val="00C4595C"/>
    <w:rsid w:val="00C45DEE"/>
    <w:rsid w:val="00C50246"/>
    <w:rsid w:val="00C571C3"/>
    <w:rsid w:val="00C67873"/>
    <w:rsid w:val="00C71FA7"/>
    <w:rsid w:val="00C8543E"/>
    <w:rsid w:val="00C870D5"/>
    <w:rsid w:val="00C876E4"/>
    <w:rsid w:val="00C92BE5"/>
    <w:rsid w:val="00CA2352"/>
    <w:rsid w:val="00CA4E9E"/>
    <w:rsid w:val="00CB506B"/>
    <w:rsid w:val="00CB6D79"/>
    <w:rsid w:val="00CC19EE"/>
    <w:rsid w:val="00CC22FD"/>
    <w:rsid w:val="00CC5415"/>
    <w:rsid w:val="00CC7CDF"/>
    <w:rsid w:val="00CD37FC"/>
    <w:rsid w:val="00CD3D49"/>
    <w:rsid w:val="00CD5253"/>
    <w:rsid w:val="00CD7181"/>
    <w:rsid w:val="00CD7DCD"/>
    <w:rsid w:val="00CE3504"/>
    <w:rsid w:val="00CE5B43"/>
    <w:rsid w:val="00CF1CAE"/>
    <w:rsid w:val="00CF21CD"/>
    <w:rsid w:val="00CF2718"/>
    <w:rsid w:val="00D013AB"/>
    <w:rsid w:val="00D05107"/>
    <w:rsid w:val="00D1089E"/>
    <w:rsid w:val="00D11930"/>
    <w:rsid w:val="00D11ECE"/>
    <w:rsid w:val="00D14957"/>
    <w:rsid w:val="00D14F37"/>
    <w:rsid w:val="00D17377"/>
    <w:rsid w:val="00D23E3E"/>
    <w:rsid w:val="00D30434"/>
    <w:rsid w:val="00D33335"/>
    <w:rsid w:val="00D336EC"/>
    <w:rsid w:val="00D406EA"/>
    <w:rsid w:val="00D40AEE"/>
    <w:rsid w:val="00D42BB4"/>
    <w:rsid w:val="00D43024"/>
    <w:rsid w:val="00D44A38"/>
    <w:rsid w:val="00D511BC"/>
    <w:rsid w:val="00D522FB"/>
    <w:rsid w:val="00D723DB"/>
    <w:rsid w:val="00D74023"/>
    <w:rsid w:val="00D741F6"/>
    <w:rsid w:val="00D771BD"/>
    <w:rsid w:val="00D901FA"/>
    <w:rsid w:val="00D95965"/>
    <w:rsid w:val="00DA1A7B"/>
    <w:rsid w:val="00DA4A6D"/>
    <w:rsid w:val="00DB5335"/>
    <w:rsid w:val="00DC032A"/>
    <w:rsid w:val="00DC0C49"/>
    <w:rsid w:val="00DC3808"/>
    <w:rsid w:val="00DD0B32"/>
    <w:rsid w:val="00DD20C2"/>
    <w:rsid w:val="00DD2649"/>
    <w:rsid w:val="00DD7F96"/>
    <w:rsid w:val="00DE4211"/>
    <w:rsid w:val="00DE4822"/>
    <w:rsid w:val="00DF0BC0"/>
    <w:rsid w:val="00DF30F7"/>
    <w:rsid w:val="00DF4F22"/>
    <w:rsid w:val="00DF784B"/>
    <w:rsid w:val="00E109D5"/>
    <w:rsid w:val="00E13626"/>
    <w:rsid w:val="00E144E3"/>
    <w:rsid w:val="00E170B6"/>
    <w:rsid w:val="00E2314E"/>
    <w:rsid w:val="00E238EB"/>
    <w:rsid w:val="00E300D2"/>
    <w:rsid w:val="00E30FFF"/>
    <w:rsid w:val="00E32D33"/>
    <w:rsid w:val="00E46841"/>
    <w:rsid w:val="00E46BF3"/>
    <w:rsid w:val="00E50BF5"/>
    <w:rsid w:val="00E50F48"/>
    <w:rsid w:val="00E51CEE"/>
    <w:rsid w:val="00E54E03"/>
    <w:rsid w:val="00E62BDA"/>
    <w:rsid w:val="00E63F97"/>
    <w:rsid w:val="00E65011"/>
    <w:rsid w:val="00E7167D"/>
    <w:rsid w:val="00E73C3E"/>
    <w:rsid w:val="00E745AB"/>
    <w:rsid w:val="00E761A0"/>
    <w:rsid w:val="00E7645E"/>
    <w:rsid w:val="00E76C3D"/>
    <w:rsid w:val="00E771D7"/>
    <w:rsid w:val="00E85467"/>
    <w:rsid w:val="00E8698C"/>
    <w:rsid w:val="00E9509A"/>
    <w:rsid w:val="00EA02E3"/>
    <w:rsid w:val="00EA52F6"/>
    <w:rsid w:val="00EA61E7"/>
    <w:rsid w:val="00EB17CF"/>
    <w:rsid w:val="00EB5FE2"/>
    <w:rsid w:val="00EC2261"/>
    <w:rsid w:val="00EC4F65"/>
    <w:rsid w:val="00EC5B06"/>
    <w:rsid w:val="00EC60F0"/>
    <w:rsid w:val="00ED3160"/>
    <w:rsid w:val="00ED56EF"/>
    <w:rsid w:val="00ED5A97"/>
    <w:rsid w:val="00ED6BDC"/>
    <w:rsid w:val="00EE3286"/>
    <w:rsid w:val="00EE3477"/>
    <w:rsid w:val="00EE6C97"/>
    <w:rsid w:val="00F0115D"/>
    <w:rsid w:val="00F0370C"/>
    <w:rsid w:val="00F05C99"/>
    <w:rsid w:val="00F12301"/>
    <w:rsid w:val="00F140A7"/>
    <w:rsid w:val="00F154BB"/>
    <w:rsid w:val="00F15EA0"/>
    <w:rsid w:val="00F16F2F"/>
    <w:rsid w:val="00F17E50"/>
    <w:rsid w:val="00F210EC"/>
    <w:rsid w:val="00F22D8E"/>
    <w:rsid w:val="00F24498"/>
    <w:rsid w:val="00F2574E"/>
    <w:rsid w:val="00F339D6"/>
    <w:rsid w:val="00F36633"/>
    <w:rsid w:val="00F37058"/>
    <w:rsid w:val="00F4274A"/>
    <w:rsid w:val="00F46137"/>
    <w:rsid w:val="00F46F3D"/>
    <w:rsid w:val="00F5055C"/>
    <w:rsid w:val="00F5258D"/>
    <w:rsid w:val="00F617AA"/>
    <w:rsid w:val="00F61F08"/>
    <w:rsid w:val="00F62CF4"/>
    <w:rsid w:val="00F63170"/>
    <w:rsid w:val="00F65B6D"/>
    <w:rsid w:val="00F719D6"/>
    <w:rsid w:val="00F736A2"/>
    <w:rsid w:val="00F75305"/>
    <w:rsid w:val="00F77A3B"/>
    <w:rsid w:val="00F82ED3"/>
    <w:rsid w:val="00F867A2"/>
    <w:rsid w:val="00F86FFC"/>
    <w:rsid w:val="00FA5FF9"/>
    <w:rsid w:val="00FB0A6F"/>
    <w:rsid w:val="00FB228C"/>
    <w:rsid w:val="00FB31B7"/>
    <w:rsid w:val="00FC4435"/>
    <w:rsid w:val="00FC582A"/>
    <w:rsid w:val="00FD1A84"/>
    <w:rsid w:val="00FD6625"/>
    <w:rsid w:val="00FD7A4E"/>
    <w:rsid w:val="00FE65DA"/>
    <w:rsid w:val="00FE7BCD"/>
    <w:rsid w:val="00FF250A"/>
    <w:rsid w:val="00FF4EB0"/>
    <w:rsid w:val="00FF6C63"/>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1"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71D5E"/>
    <w:pPr>
      <w:tabs>
        <w:tab w:val="right" w:pos="8220"/>
      </w:tabs>
      <w:spacing w:after="100" w:line="240" w:lineRule="auto"/>
      <w:jc w:val="right"/>
    </w:pPr>
    <w:rPr>
      <w:rFonts w:cs="UnitOT-Light"/>
      <w:bCs/>
      <w:noProof/>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A232E5"/>
    <w:pPr>
      <w:numPr>
        <w:numId w:val="20"/>
      </w:numPr>
      <w:ind w:left="284" w:hanging="284"/>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Apartado1">
    <w:name w:val="Titulo Apartado 1"/>
    <w:basedOn w:val="Normal"/>
    <w:next w:val="Normal"/>
    <w:uiPriority w:val="6"/>
    <w:rsid w:val="00804A12"/>
    <w:pPr>
      <w:jc w:val="left"/>
    </w:pPr>
    <w:rPr>
      <w:sz w:val="40"/>
      <w:szCs w:val="40"/>
    </w:rPr>
  </w:style>
  <w:style w:type="paragraph" w:customStyle="1" w:styleId="Destacados">
    <w:name w:val="Destacados"/>
    <w:basedOn w:val="TituloApartado1"/>
    <w:next w:val="Normal"/>
    <w:uiPriority w:val="12"/>
    <w:qFormat/>
    <w:rsid w:val="00302FF8"/>
    <w:pPr>
      <w:ind w:left="284" w:right="281"/>
      <w:jc w:val="center"/>
    </w:pPr>
    <w:rPr>
      <w:sz w:val="24"/>
      <w:szCs w:val="22"/>
    </w:rPr>
  </w:style>
  <w:style w:type="paragraph" w:customStyle="1" w:styleId="TtuloApartado2">
    <w:name w:val="Título Apartado 2"/>
    <w:basedOn w:val="Normal"/>
    <w:next w:val="Normal"/>
    <w:uiPriority w:val="8"/>
    <w:qFormat/>
    <w:rsid w:val="00571D5E"/>
    <w:rPr>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C45DEE"/>
    <w:pPr>
      <w:pBdr>
        <w:top w:val="single" w:sz="4" w:space="4" w:color="333333"/>
        <w:bottom w:val="single" w:sz="4" w:space="1" w:color="333333"/>
      </w:pBdr>
      <w:shd w:val="clear" w:color="auto" w:fill="F2F2F2" w:themeFill="background1" w:themeFillShade="F2"/>
      <w:tabs>
        <w:tab w:val="left" w:pos="1134"/>
      </w:tabs>
    </w:pPr>
    <w:rPr>
      <w:rFonts w:cs="UnitOT-Light"/>
      <w:spacing w:val="-4"/>
      <w:szCs w:val="22"/>
    </w:rPr>
  </w:style>
  <w:style w:type="paragraph" w:customStyle="1" w:styleId="Cuadroenlace">
    <w:name w:val="Cuadro enlace"/>
    <w:basedOn w:val="Normal"/>
    <w:uiPriority w:val="11"/>
    <w:qFormat/>
    <w:rsid w:val="00C45DEE"/>
    <w:pPr>
      <w:pBdr>
        <w:top w:val="single" w:sz="4" w:space="4" w:color="333333"/>
        <w:bottom w:val="single" w:sz="4" w:space="0" w:color="333333"/>
      </w:pBdr>
      <w:jc w:val="center"/>
    </w:pPr>
    <w:rPr>
      <w:rFonts w:cs="UnitOT-Light"/>
      <w:szCs w:val="22"/>
    </w:r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804A12"/>
    <w:pPr>
      <w:numPr>
        <w:ilvl w:val="1"/>
        <w:numId w:val="44"/>
      </w:numPr>
      <w:ind w:left="851" w:hanging="284"/>
      <w:contextualSpacing/>
    </w:pPr>
  </w:style>
  <w:style w:type="paragraph" w:customStyle="1" w:styleId="ListanumeradaTEST">
    <w:name w:val="Lista numerada (TEST)"/>
    <w:basedOn w:val="Normal"/>
    <w:qFormat/>
    <w:rsid w:val="00804A12"/>
    <w:pPr>
      <w:numPr>
        <w:numId w:val="10"/>
      </w:numPr>
    </w:pPr>
  </w:style>
  <w:style w:type="paragraph" w:customStyle="1" w:styleId="Cdigo">
    <w:name w:val="Código"/>
    <w:basedOn w:val="Normal"/>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numbering" w:customStyle="1" w:styleId="NmeracinTest">
    <w:name w:val="Númeración Test"/>
    <w:uiPriority w:val="99"/>
    <w:rsid w:val="005C4BE9"/>
    <w:pPr>
      <w:numPr>
        <w:numId w:val="38"/>
      </w:numPr>
    </w:pPr>
  </w:style>
  <w:style w:type="table" w:customStyle="1" w:styleId="TablaUNIR30">
    <w:name w:val="Tabla UNIR 3"/>
    <w:basedOn w:val="Tablanormal"/>
    <w:uiPriority w:val="99"/>
    <w:rsid w:val="005C4BE9"/>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tuloApartado3">
    <w:name w:val="Título Apartado 3"/>
    <w:basedOn w:val="Ttulo"/>
    <w:next w:val="Normal"/>
    <w:uiPriority w:val="9"/>
    <w:qFormat/>
    <w:rsid w:val="00A232E5"/>
  </w:style>
  <w:style w:type="paragraph" w:styleId="Prrafodelista">
    <w:name w:val="List Paragraph"/>
    <w:basedOn w:val="Normal"/>
    <w:uiPriority w:val="34"/>
    <w:qFormat/>
    <w:rsid w:val="005C4BE9"/>
    <w:pPr>
      <w:ind w:left="720"/>
      <w:contextualSpacing/>
    </w:pPr>
  </w:style>
  <w:style w:type="table" w:customStyle="1" w:styleId="Tabladecuadrcula5oscura-nfasis51">
    <w:name w:val="Tabla de cuadrícula 5 oscura - Énfasis 51"/>
    <w:basedOn w:val="Tablanormal"/>
    <w:uiPriority w:val="50"/>
    <w:rsid w:val="005C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tulo">
    <w:name w:val="Title"/>
    <w:basedOn w:val="Normal"/>
    <w:next w:val="Normal"/>
    <w:link w:val="TtuloCar"/>
    <w:uiPriority w:val="1"/>
    <w:qFormat/>
    <w:rsid w:val="00571D5E"/>
    <w:rPr>
      <w:rFonts w:eastAsia="Calibri"/>
      <w:b/>
      <w:bCs/>
      <w:lang w:eastAsia="ja-JP"/>
    </w:rPr>
  </w:style>
  <w:style w:type="character" w:customStyle="1" w:styleId="TtuloCar">
    <w:name w:val="Título Car"/>
    <w:basedOn w:val="Fuentedeprrafopredeter"/>
    <w:link w:val="Ttulo"/>
    <w:uiPriority w:val="1"/>
    <w:rsid w:val="00571D5E"/>
    <w:rPr>
      <w:rFonts w:ascii="Calibri" w:eastAsia="Calibri" w:hAnsi="Calibri" w:cs="Times New Roman"/>
      <w:b/>
      <w:bCs/>
      <w:color w:val="333333"/>
      <w:sz w:val="24"/>
      <w:szCs w:val="24"/>
      <w:lang w:eastAsia="ja-JP"/>
    </w:rPr>
  </w:style>
  <w:style w:type="table" w:styleId="Tabladecuadrcula4">
    <w:name w:val="Grid Table 4"/>
    <w:basedOn w:val="Tablanormal"/>
    <w:uiPriority w:val="49"/>
    <w:rsid w:val="003979F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Cdigofuenteinline">
    <w:name w:val="Código fuente inline"/>
    <w:basedOn w:val="CdigoHTML"/>
    <w:uiPriority w:val="1"/>
    <w:qFormat/>
    <w:rsid w:val="0047123B"/>
    <w:rPr>
      <w:rFonts w:ascii="Consolas" w:hAnsi="Consolas"/>
      <w:sz w:val="20"/>
      <w:szCs w:val="20"/>
    </w:rPr>
  </w:style>
  <w:style w:type="character" w:styleId="CdigoHTML">
    <w:name w:val="HTML Code"/>
    <w:basedOn w:val="Fuentedeprrafopredeter"/>
    <w:uiPriority w:val="99"/>
    <w:rsid w:val="0047123B"/>
    <w:rPr>
      <w:rFonts w:ascii="Consolas" w:hAnsi="Consolas"/>
      <w:sz w:val="20"/>
      <w:szCs w:val="20"/>
    </w:rPr>
  </w:style>
  <w:style w:type="paragraph" w:styleId="Encabezado">
    <w:name w:val="header"/>
    <w:basedOn w:val="Normal"/>
    <w:link w:val="EncabezadoCar"/>
    <w:uiPriority w:val="99"/>
    <w:semiHidden/>
    <w:qFormat/>
    <w:rsid w:val="009B417C"/>
    <w:pPr>
      <w:tabs>
        <w:tab w:val="center" w:pos="4252"/>
        <w:tab w:val="right" w:pos="8504"/>
      </w:tabs>
      <w:spacing w:line="240" w:lineRule="auto"/>
    </w:pPr>
  </w:style>
  <w:style w:type="character" w:customStyle="1" w:styleId="EncabezadoCar">
    <w:name w:val="Encabezado Car"/>
    <w:basedOn w:val="Fuentedeprrafopredeter"/>
    <w:link w:val="Encabezado"/>
    <w:uiPriority w:val="99"/>
    <w:semiHidden/>
    <w:rsid w:val="009B417C"/>
    <w:rPr>
      <w:rFonts w:ascii="Calibri" w:hAnsi="Calibri" w:cs="Times New Roman"/>
      <w:color w:val="333333"/>
      <w:sz w:val="24"/>
      <w:szCs w:val="24"/>
      <w:lang w:eastAsia="es-ES"/>
    </w:rPr>
  </w:style>
  <w:style w:type="character" w:styleId="Refdecomentario">
    <w:name w:val="annotation reference"/>
    <w:basedOn w:val="Fuentedeprrafopredeter"/>
    <w:uiPriority w:val="99"/>
    <w:rsid w:val="001D1821"/>
    <w:rPr>
      <w:sz w:val="16"/>
      <w:szCs w:val="16"/>
    </w:rPr>
  </w:style>
  <w:style w:type="paragraph" w:styleId="Textocomentario">
    <w:name w:val="annotation text"/>
    <w:basedOn w:val="Normal"/>
    <w:link w:val="TextocomentarioCar"/>
    <w:uiPriority w:val="99"/>
    <w:rsid w:val="001D1821"/>
    <w:pPr>
      <w:spacing w:line="240" w:lineRule="auto"/>
    </w:pPr>
    <w:rPr>
      <w:sz w:val="20"/>
      <w:szCs w:val="20"/>
    </w:rPr>
  </w:style>
  <w:style w:type="character" w:customStyle="1" w:styleId="TextocomentarioCar">
    <w:name w:val="Texto comentario Car"/>
    <w:basedOn w:val="Fuentedeprrafopredeter"/>
    <w:link w:val="Textocomentario"/>
    <w:uiPriority w:val="99"/>
    <w:rsid w:val="001D1821"/>
    <w:rPr>
      <w:rFonts w:ascii="Calibri" w:hAnsi="Calibri" w:cs="Times New Roman"/>
      <w:color w:val="333333"/>
      <w:sz w:val="20"/>
      <w:szCs w:val="20"/>
      <w:lang w:eastAsia="es-ES"/>
    </w:rPr>
  </w:style>
  <w:style w:type="paragraph" w:styleId="Asuntodelcomentario">
    <w:name w:val="annotation subject"/>
    <w:basedOn w:val="Textocomentario"/>
    <w:next w:val="Textocomentario"/>
    <w:link w:val="AsuntodelcomentarioCar"/>
    <w:uiPriority w:val="99"/>
    <w:rsid w:val="001D1821"/>
    <w:rPr>
      <w:b/>
      <w:bCs/>
    </w:rPr>
  </w:style>
  <w:style w:type="character" w:customStyle="1" w:styleId="AsuntodelcomentarioCar">
    <w:name w:val="Asunto del comentario Car"/>
    <w:basedOn w:val="TextocomentarioCar"/>
    <w:link w:val="Asuntodelcomentario"/>
    <w:uiPriority w:val="99"/>
    <w:rsid w:val="001D1821"/>
    <w:rPr>
      <w:rFonts w:ascii="Calibri" w:hAnsi="Calibri" w:cs="Times New Roman"/>
      <w:b/>
      <w:bCs/>
      <w:color w:val="333333"/>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8806F2729861B41B7EC49B6DEC02BCC" ma:contentTypeVersion="19" ma:contentTypeDescription="Crear nuevo documento." ma:contentTypeScope="" ma:versionID="34103d16eec1039451e71769be927e7b">
  <xsd:schema xmlns:xsd="http://www.w3.org/2001/XMLSchema" xmlns:xs="http://www.w3.org/2001/XMLSchema" xmlns:p="http://schemas.microsoft.com/office/2006/metadata/properties" xmlns:ns2="408be90b-7af1-4348-adf8-80036b355e81" xmlns:ns3="0a70e875-3d35-4be2-921f-7117c31bab9b" targetNamespace="http://schemas.microsoft.com/office/2006/metadata/properties" ma:root="true" ma:fieldsID="1ef4a583e23de548ff5dd10585bd8bfe" ns2:_="" ns3:_="">
    <xsd:import namespace="408be90b-7af1-4348-adf8-80036b355e81"/>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element ref="ns2:MediaServiceSearchProperties"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be90b-7af1-4348-adf8-80036b35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_Flow_SignoffStatus" ma:index="26"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08be90b-7af1-4348-adf8-80036b355e81">
      <Terms xmlns="http://schemas.microsoft.com/office/infopath/2007/PartnerControls"/>
    </lcf76f155ced4ddcb4097134ff3c332f>
    <TaxCatchAll xmlns="0a70e875-3d35-4be2-921f-7117c31bab9b" xsi:nil="true"/>
    <MediaLengthInSeconds xmlns="408be90b-7af1-4348-adf8-80036b355e81" xsi:nil="true"/>
    <SharedWithUsers xmlns="0a70e875-3d35-4be2-921f-7117c31bab9b">
      <UserInfo>
        <DisplayName/>
        <AccountId xsi:nil="true"/>
        <AccountType/>
      </UserInfo>
    </SharedWithUsers>
    <_Flow_SignoffStatus xmlns="408be90b-7af1-4348-adf8-80036b355e8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D84D8-2D2F-4DC4-A93D-919C34237140}">
  <ds:schemaRefs>
    <ds:schemaRef ds:uri="http://schemas.microsoft.com/sharepoint/v3/contenttype/forms"/>
  </ds:schemaRefs>
</ds:datastoreItem>
</file>

<file path=customXml/itemProps2.xml><?xml version="1.0" encoding="utf-8"?>
<ds:datastoreItem xmlns:ds="http://schemas.openxmlformats.org/officeDocument/2006/customXml" ds:itemID="{A012C66E-EAB4-4EC8-B975-AA061F6E58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8be90b-7af1-4348-adf8-80036b355e81"/>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4B6230-BF42-4C4C-9E11-338ABA133D3E}">
  <ds:schemaRefs>
    <ds:schemaRef ds:uri="0a70e875-3d35-4be2-921f-7117c31bab9b"/>
    <ds:schemaRef ds:uri="http://purl.org/dc/dcmitype/"/>
    <ds:schemaRef ds:uri="http://schemas.microsoft.com/office/infopath/2007/PartnerControls"/>
    <ds:schemaRef ds:uri="http://www.w3.org/XML/1998/namespace"/>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purl.org/dc/terms/"/>
    <ds:schemaRef ds:uri="408be90b-7af1-4348-adf8-80036b355e81"/>
  </ds:schemaRefs>
</ds:datastoreItem>
</file>

<file path=customXml/itemProps4.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4</Pages>
  <Words>914</Words>
  <Characters>5030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Sara Rey García</cp:lastModifiedBy>
  <cp:revision>65</cp:revision>
  <cp:lastPrinted>2017-11-10T07:47:00Z</cp:lastPrinted>
  <dcterms:created xsi:type="dcterms:W3CDTF">2021-10-15T05:29:00Z</dcterms:created>
  <dcterms:modified xsi:type="dcterms:W3CDTF">2024-10-02T09:00:00Z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0x010100E8806F2729861B41B7EC49B6DEC02BCC</vt:lpwstr>
  </property>
  <property fmtid="{D5CDD505-2E9C-101B-9397-08002B2CF9AE}" pid="3" name="CRTarget">
    <vt:i4>-1</vt:i4>
  </property>
  <property fmtid="{D5CDD505-2E9C-101B-9397-08002B2CF9AE}" pid="4" name="MediaServiceImageTags">
    <vt:lpwstr/>
  </property>
  <property fmtid="{D5CDD505-2E9C-101B-9397-08002B2CF9AE}" pid="5" name="Order">
    <vt:r8>276600</vt:r8>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xd_Signature">
    <vt:bool>false</vt:bool>
  </property>
</Properties>
</file>