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hAnsi="Arial" w:cs="Arial"/>
          <w:sz w:val="24"/>
          <w:szCs w:val="24"/>
        </w:rPr>
        <w:id w:val="-76055188"/>
        <w:docPartObj>
          <w:docPartGallery w:val="Cover Pages"/>
          <w:docPartUnique/>
        </w:docPartObj>
      </w:sdtPr>
      <w:sdtEndPr>
        <w:rPr>
          <w:b/>
          <w:bCs/>
          <w:lang w:val="es-ES"/>
        </w:rPr>
      </w:sdtEndPr>
      <w:sdtContent>
        <w:p w14:paraId="090EA1C6" w14:textId="69C2A93F" w:rsidR="00BD130A" w:rsidRPr="00ED3F28" w:rsidRDefault="00BD130A">
          <w:pPr>
            <w:rPr>
              <w:rFonts w:ascii="Arial" w:hAnsi="Arial" w:cs="Arial"/>
              <w:sz w:val="24"/>
              <w:szCs w:val="24"/>
            </w:rPr>
          </w:pPr>
          <w:r w:rsidRPr="00ED3F28">
            <w:rPr>
              <w:rFonts w:ascii="Arial" w:hAnsi="Arial" w:cs="Arial"/>
              <w:noProof/>
              <w:sz w:val="24"/>
              <w:szCs w:val="24"/>
            </w:rPr>
            <mc:AlternateContent>
              <mc:Choice Requires="wpg">
                <w:drawing>
                  <wp:anchor distT="0" distB="0" distL="114300" distR="114300" simplePos="0" relativeHeight="251662336" behindDoc="0" locked="0" layoutInCell="1" allowOverlap="1" wp14:anchorId="1160E972" wp14:editId="4DE87CF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23E7C8"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ED3F28">
            <w:rPr>
              <w:rFonts w:ascii="Arial" w:hAnsi="Arial" w:cs="Arial"/>
              <w:noProof/>
              <w:sz w:val="24"/>
              <w:szCs w:val="24"/>
            </w:rPr>
            <mc:AlternateContent>
              <mc:Choice Requires="wps">
                <w:drawing>
                  <wp:anchor distT="0" distB="0" distL="114300" distR="114300" simplePos="0" relativeHeight="251661312" behindDoc="0" locked="0" layoutInCell="1" allowOverlap="1" wp14:anchorId="4B6879F5" wp14:editId="4FA741D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8BA8F7" w14:textId="362FD898" w:rsidR="00BD130A" w:rsidRPr="00E23130" w:rsidRDefault="00BD130A">
                                <w:pPr>
                                  <w:pStyle w:val="NoSpacing"/>
                                  <w:jc w:val="right"/>
                                  <w:rPr>
                                    <w:rFonts w:ascii="Arial" w:hAnsi="Arial" w:cs="Arial"/>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B6879F5" id="_x0000_t202" coordsize="21600,21600" o:spt="202" path="m,l,21600r21600,l21600,xe">
                    <v:stroke joinstyle="miter"/>
                    <v:path gradientshapeok="t" o:connecttype="rect"/>
                  </v:shapetype>
                  <v:shape id="Cuadro de texto 161"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568BA8F7" w14:textId="362FD898" w:rsidR="00BD130A" w:rsidRPr="00E23130" w:rsidRDefault="00BD130A">
                          <w:pPr>
                            <w:pStyle w:val="NoSpacing"/>
                            <w:jc w:val="right"/>
                            <w:rPr>
                              <w:rFonts w:ascii="Arial" w:hAnsi="Arial" w:cs="Arial"/>
                              <w:color w:val="595959" w:themeColor="text1" w:themeTint="A6"/>
                              <w:sz w:val="20"/>
                              <w:szCs w:val="20"/>
                            </w:rPr>
                          </w:pPr>
                        </w:p>
                      </w:txbxContent>
                    </v:textbox>
                    <w10:wrap type="square" anchorx="page" anchory="page"/>
                  </v:shape>
                </w:pict>
              </mc:Fallback>
            </mc:AlternateContent>
          </w:r>
        </w:p>
        <w:p w14:paraId="3D0934CD" w14:textId="77777777" w:rsidR="00ED3F28" w:rsidRPr="00ED3F28" w:rsidRDefault="00ED3F28" w:rsidP="00ED3F28">
          <w:pPr>
            <w:jc w:val="both"/>
            <w:rPr>
              <w:rFonts w:ascii="Arial" w:hAnsi="Arial" w:cs="Arial"/>
              <w:sz w:val="24"/>
              <w:szCs w:val="24"/>
            </w:rPr>
          </w:pPr>
          <w:r w:rsidRPr="00ED3F28">
            <w:rPr>
              <w:rFonts w:ascii="Arial" w:hAnsi="Arial" w:cs="Arial"/>
              <w:noProof/>
              <w:sz w:val="24"/>
              <w:szCs w:val="24"/>
            </w:rPr>
            <mc:AlternateContent>
              <mc:Choice Requires="wps">
                <w:drawing>
                  <wp:anchor distT="0" distB="0" distL="114300" distR="114300" simplePos="0" relativeHeight="251659264" behindDoc="0" locked="0" layoutInCell="1" allowOverlap="1" wp14:anchorId="780C7D0E" wp14:editId="06990FC7">
                    <wp:simplePos x="0" y="0"/>
                    <wp:positionH relativeFrom="page">
                      <wp:posOffset>752275</wp:posOffset>
                    </wp:positionH>
                    <wp:positionV relativeFrom="page">
                      <wp:posOffset>2918627</wp:posOffset>
                    </wp:positionV>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6F1BB1" w14:textId="1F422635" w:rsidR="00BD130A" w:rsidRPr="00E23130" w:rsidRDefault="00F4697F">
                                <w:pPr>
                                  <w:jc w:val="right"/>
                                  <w:rPr>
                                    <w:rFonts w:ascii="Arial" w:hAnsi="Arial" w:cs="Arial"/>
                                    <w:color w:val="5B9BD5" w:themeColor="accent1"/>
                                    <w:sz w:val="64"/>
                                    <w:szCs w:val="64"/>
                                  </w:rPr>
                                </w:pPr>
                                <w:sdt>
                                  <w:sdtPr>
                                    <w:rPr>
                                      <w:rFonts w:ascii="Arial" w:hAnsi="Arial" w:cs="Arial"/>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4697F">
                                      <w:rPr>
                                        <w:rFonts w:ascii="Arial" w:hAnsi="Arial" w:cs="Arial"/>
                                        <w:caps/>
                                        <w:color w:val="5B9BD5" w:themeColor="accent1"/>
                                        <w:sz w:val="64"/>
                                        <w:szCs w:val="64"/>
                                      </w:rPr>
                                      <w:t>Sin seguridad no hay privacidad</w:t>
                                    </w:r>
                                  </w:sdtContent>
                                </w:sdt>
                              </w:p>
                              <w:sdt>
                                <w:sdtPr>
                                  <w:rPr>
                                    <w:rFonts w:ascii="Arial" w:hAnsi="Arial" w:cs="Arial"/>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3863BBB" w14:textId="4AC301FB" w:rsidR="00BD130A" w:rsidRPr="00E23130" w:rsidRDefault="00F4697F">
                                    <w:pPr>
                                      <w:jc w:val="right"/>
                                      <w:rPr>
                                        <w:rFonts w:ascii="Arial" w:hAnsi="Arial" w:cs="Arial"/>
                                        <w:smallCaps/>
                                        <w:color w:val="404040" w:themeColor="text1" w:themeTint="BF"/>
                                        <w:sz w:val="36"/>
                                        <w:szCs w:val="36"/>
                                      </w:rPr>
                                    </w:pPr>
                                    <w:r w:rsidRPr="00F4697F">
                                      <w:rPr>
                                        <w:rFonts w:ascii="Arial" w:hAnsi="Arial" w:cs="Arial"/>
                                        <w:color w:val="404040" w:themeColor="text1" w:themeTint="BF"/>
                                        <w:sz w:val="36"/>
                                        <w:szCs w:val="36"/>
                                      </w:rPr>
                                      <w:t>Gobierno del Dato y Toma de Decisiones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80C7D0E" id="Cuadro de texto 163" o:spid="_x0000_s1027" type="#_x0000_t202" style="position:absolute;left:0;text-align:left;margin-left:59.25pt;margin-top:229.8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" filled="f" stroked="f" strokeweight=".5pt">
                    <v:textbox inset="126pt,0,54pt,0">
                      <w:txbxContent>
                        <w:p w14:paraId="4A6F1BB1" w14:textId="1F422635" w:rsidR="00BD130A" w:rsidRPr="00E23130" w:rsidRDefault="00F4697F">
                          <w:pPr>
                            <w:jc w:val="right"/>
                            <w:rPr>
                              <w:rFonts w:ascii="Arial" w:hAnsi="Arial" w:cs="Arial"/>
                              <w:color w:val="5B9BD5" w:themeColor="accent1"/>
                              <w:sz w:val="64"/>
                              <w:szCs w:val="64"/>
                            </w:rPr>
                          </w:pPr>
                          <w:sdt>
                            <w:sdtPr>
                              <w:rPr>
                                <w:rFonts w:ascii="Arial" w:hAnsi="Arial" w:cs="Arial"/>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4697F">
                                <w:rPr>
                                  <w:rFonts w:ascii="Arial" w:hAnsi="Arial" w:cs="Arial"/>
                                  <w:caps/>
                                  <w:color w:val="5B9BD5" w:themeColor="accent1"/>
                                  <w:sz w:val="64"/>
                                  <w:szCs w:val="64"/>
                                </w:rPr>
                                <w:t>Sin seguridad no hay privacidad</w:t>
                              </w:r>
                            </w:sdtContent>
                          </w:sdt>
                        </w:p>
                        <w:sdt>
                          <w:sdtPr>
                            <w:rPr>
                              <w:rFonts w:ascii="Arial" w:hAnsi="Arial" w:cs="Arial"/>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3863BBB" w14:textId="4AC301FB" w:rsidR="00BD130A" w:rsidRPr="00E23130" w:rsidRDefault="00F4697F">
                              <w:pPr>
                                <w:jc w:val="right"/>
                                <w:rPr>
                                  <w:rFonts w:ascii="Arial" w:hAnsi="Arial" w:cs="Arial"/>
                                  <w:smallCaps/>
                                  <w:color w:val="404040" w:themeColor="text1" w:themeTint="BF"/>
                                  <w:sz w:val="36"/>
                                  <w:szCs w:val="36"/>
                                </w:rPr>
                              </w:pPr>
                              <w:r w:rsidRPr="00F4697F">
                                <w:rPr>
                                  <w:rFonts w:ascii="Arial" w:hAnsi="Arial" w:cs="Arial"/>
                                  <w:color w:val="404040" w:themeColor="text1" w:themeTint="BF"/>
                                  <w:sz w:val="36"/>
                                  <w:szCs w:val="36"/>
                                </w:rPr>
                                <w:t>Gobierno del Dato y Toma de Decisiones</w:t>
                              </w:r>
                            </w:p>
                          </w:sdtContent>
                        </w:sdt>
                      </w:txbxContent>
                    </v:textbox>
                    <w10:wrap type="square" anchorx="page" anchory="page"/>
                  </v:shape>
                </w:pict>
              </mc:Fallback>
            </mc:AlternateContent>
          </w:r>
          <w:r w:rsidR="00BD130A" w:rsidRPr="00ED3F28">
            <w:rPr>
              <w:rFonts w:ascii="Arial" w:hAnsi="Arial" w:cs="Arial"/>
              <w:noProof/>
              <w:sz w:val="24"/>
              <w:szCs w:val="24"/>
            </w:rPr>
            <mc:AlternateContent>
              <mc:Choice Requires="wps">
                <w:drawing>
                  <wp:anchor distT="0" distB="0" distL="114300" distR="114300" simplePos="0" relativeHeight="251660288" behindDoc="0" locked="0" layoutInCell="1" allowOverlap="1" wp14:anchorId="6B0E5B81" wp14:editId="660E1027">
                    <wp:simplePos x="0" y="0"/>
                    <wp:positionH relativeFrom="margin">
                      <wp:align>center</wp:align>
                    </wp:positionH>
                    <wp:positionV relativeFrom="page">
                      <wp:posOffset>8479155</wp:posOffset>
                    </wp:positionV>
                    <wp:extent cx="7315200" cy="914400"/>
                    <wp:effectExtent l="0" t="0" r="0" b="698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b/>
                                    <w:bCs/>
                                    <w:color w:val="595959" w:themeColor="text1" w:themeTint="A6"/>
                                    <w:sz w:val="32"/>
                                    <w:szCs w:val="32"/>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6F0E4AE" w14:textId="1EDDB02A" w:rsidR="00BD130A" w:rsidRPr="00E23130" w:rsidRDefault="00F4697F">
                                    <w:pPr>
                                      <w:pStyle w:val="NoSpacing"/>
                                      <w:jc w:val="right"/>
                                      <w:rPr>
                                        <w:rFonts w:ascii="Arial" w:hAnsi="Arial" w:cs="Arial"/>
                                        <w:b/>
                                        <w:bCs/>
                                        <w:color w:val="595959" w:themeColor="text1" w:themeTint="A6"/>
                                        <w:sz w:val="32"/>
                                        <w:szCs w:val="32"/>
                                      </w:rPr>
                                    </w:pPr>
                                    <w:r w:rsidRPr="00E23130">
                                      <w:rPr>
                                        <w:rFonts w:ascii="Arial" w:hAnsi="Arial" w:cs="Arial"/>
                                        <w:b/>
                                        <w:bCs/>
                                        <w:color w:val="595959" w:themeColor="text1" w:themeTint="A6"/>
                                        <w:sz w:val="32"/>
                                        <w:szCs w:val="32"/>
                                      </w:rPr>
                                      <w:t>Integrantes:</w:t>
                                    </w:r>
                                  </w:p>
                                </w:sdtContent>
                              </w:sdt>
                              <w:p w14:paraId="4281E491" w14:textId="4109729C" w:rsidR="00BD130A" w:rsidRPr="00E23130" w:rsidRDefault="00000000">
                                <w:pPr>
                                  <w:pStyle w:val="NoSpacing"/>
                                  <w:jc w:val="right"/>
                                  <w:rPr>
                                    <w:rFonts w:ascii="Arial" w:hAnsi="Arial" w:cs="Arial"/>
                                    <w:color w:val="595959" w:themeColor="text1" w:themeTint="A6"/>
                                  </w:rPr>
                                </w:pPr>
                                <w:sdt>
                                  <w:sdtPr>
                                    <w:rPr>
                                      <w:rFonts w:ascii="Arial" w:hAnsi="Arial" w:cs="Arial"/>
                                      <w:color w:val="595959" w:themeColor="text1" w:themeTint="A6"/>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BD130A" w:rsidRPr="00E23130">
                                      <w:rPr>
                                        <w:rFonts w:ascii="Arial" w:hAnsi="Arial" w:cs="Arial"/>
                                        <w:color w:val="595959" w:themeColor="text1" w:themeTint="A6"/>
                                      </w:rPr>
                                      <w:t>Leonard Jose Cuenca Roa</w:t>
                                    </w:r>
                                  </w:sdtContent>
                                </w:sdt>
                              </w:p>
                              <w:p w14:paraId="590933E8" w14:textId="13EBCCD4" w:rsidR="00BD130A" w:rsidRPr="00E23130" w:rsidRDefault="00BD130A">
                                <w:pPr>
                                  <w:pStyle w:val="NoSpacing"/>
                                  <w:jc w:val="right"/>
                                  <w:rPr>
                                    <w:rFonts w:ascii="Arial" w:hAnsi="Arial" w:cs="Arial"/>
                                    <w:color w:val="595959" w:themeColor="text1" w:themeTint="A6"/>
                                  </w:rPr>
                                </w:pPr>
                                <w:r w:rsidRPr="00E23130">
                                  <w:rPr>
                                    <w:rFonts w:ascii="Arial" w:hAnsi="Arial" w:cs="Arial"/>
                                    <w:color w:val="595959" w:themeColor="text1" w:themeTint="A6"/>
                                  </w:rPr>
                                  <w:t>Paola Michelle Figueroa Benítez</w:t>
                                </w:r>
                              </w:p>
                              <w:p w14:paraId="7774D1BD" w14:textId="39CB1E92" w:rsidR="00BD130A" w:rsidRPr="00E23130" w:rsidRDefault="00BD130A">
                                <w:pPr>
                                  <w:pStyle w:val="NoSpacing"/>
                                  <w:jc w:val="right"/>
                                  <w:rPr>
                                    <w:rFonts w:ascii="Arial" w:hAnsi="Arial" w:cs="Arial"/>
                                    <w:color w:val="595959" w:themeColor="text1" w:themeTint="A6"/>
                                  </w:rPr>
                                </w:pPr>
                                <w:proofErr w:type="spellStart"/>
                                <w:r w:rsidRPr="00E23130">
                                  <w:rPr>
                                    <w:rFonts w:ascii="Arial" w:hAnsi="Arial" w:cs="Arial"/>
                                    <w:color w:val="595959" w:themeColor="text1" w:themeTint="A6"/>
                                  </w:rPr>
                                  <w:t>Lowenski</w:t>
                                </w:r>
                                <w:proofErr w:type="spellEnd"/>
                                <w:r w:rsidRPr="00E23130">
                                  <w:rPr>
                                    <w:rFonts w:ascii="Arial" w:hAnsi="Arial" w:cs="Arial"/>
                                    <w:color w:val="595959" w:themeColor="text1" w:themeTint="A6"/>
                                  </w:rPr>
                                  <w:t xml:space="preserve"> Paredes Rosario</w:t>
                                </w:r>
                              </w:p>
                              <w:p w14:paraId="56E5FF73" w14:textId="53D20A63" w:rsidR="00BD130A" w:rsidRPr="00E23130" w:rsidRDefault="00BD130A">
                                <w:pPr>
                                  <w:pStyle w:val="NoSpacing"/>
                                  <w:jc w:val="right"/>
                                  <w:rPr>
                                    <w:rFonts w:ascii="Arial" w:hAnsi="Arial" w:cs="Arial"/>
                                    <w:color w:val="595959" w:themeColor="text1" w:themeTint="A6"/>
                                  </w:rPr>
                                </w:pPr>
                                <w:r w:rsidRPr="00E23130">
                                  <w:rPr>
                                    <w:rFonts w:ascii="Arial" w:hAnsi="Arial" w:cs="Arial"/>
                                    <w:color w:val="595959" w:themeColor="text1" w:themeTint="A6"/>
                                  </w:rPr>
                                  <w:t xml:space="preserve">Carlos Damián </w:t>
                                </w:r>
                                <w:proofErr w:type="spellStart"/>
                                <w:r w:rsidRPr="00E23130">
                                  <w:rPr>
                                    <w:rFonts w:ascii="Arial" w:hAnsi="Arial" w:cs="Arial"/>
                                    <w:color w:val="595959" w:themeColor="text1" w:themeTint="A6"/>
                                  </w:rPr>
                                  <w:t>Rodriguez</w:t>
                                </w:r>
                                <w:proofErr w:type="spellEnd"/>
                                <w:r w:rsidRPr="00E23130">
                                  <w:rPr>
                                    <w:rFonts w:ascii="Arial" w:hAnsi="Arial" w:cs="Arial"/>
                                    <w:color w:val="595959" w:themeColor="text1" w:themeTint="A6"/>
                                  </w:rPr>
                                  <w:t xml:space="preserve"> </w:t>
                                </w:r>
                                <w:proofErr w:type="spellStart"/>
                                <w:r w:rsidRPr="00E23130">
                                  <w:rPr>
                                    <w:rFonts w:ascii="Arial" w:hAnsi="Arial" w:cs="Arial"/>
                                    <w:color w:val="595959" w:themeColor="text1" w:themeTint="A6"/>
                                  </w:rPr>
                                  <w:t>Uitzil</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6B0E5B81" id="Cuadro de texto 159" o:spid="_x0000_s1028" type="#_x0000_t202" style="position:absolute;left:0;text-align:left;margin-left:0;margin-top:667.6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" filled="f" stroked="f" strokeweight=".5pt">
                    <v:textbox inset="126pt,0,54pt,0">
                      <w:txbxContent>
                        <w:sdt>
                          <w:sdtPr>
                            <w:rPr>
                              <w:rFonts w:ascii="Arial" w:hAnsi="Arial" w:cs="Arial"/>
                              <w:b/>
                              <w:bCs/>
                              <w:color w:val="595959" w:themeColor="text1" w:themeTint="A6"/>
                              <w:sz w:val="32"/>
                              <w:szCs w:val="32"/>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6F0E4AE" w14:textId="1EDDB02A" w:rsidR="00BD130A" w:rsidRPr="00E23130" w:rsidRDefault="00F4697F">
                              <w:pPr>
                                <w:pStyle w:val="NoSpacing"/>
                                <w:jc w:val="right"/>
                                <w:rPr>
                                  <w:rFonts w:ascii="Arial" w:hAnsi="Arial" w:cs="Arial"/>
                                  <w:b/>
                                  <w:bCs/>
                                  <w:color w:val="595959" w:themeColor="text1" w:themeTint="A6"/>
                                  <w:sz w:val="32"/>
                                  <w:szCs w:val="32"/>
                                </w:rPr>
                              </w:pPr>
                              <w:r w:rsidRPr="00E23130">
                                <w:rPr>
                                  <w:rFonts w:ascii="Arial" w:hAnsi="Arial" w:cs="Arial"/>
                                  <w:b/>
                                  <w:bCs/>
                                  <w:color w:val="595959" w:themeColor="text1" w:themeTint="A6"/>
                                  <w:sz w:val="32"/>
                                  <w:szCs w:val="32"/>
                                </w:rPr>
                                <w:t>Integrantes:</w:t>
                              </w:r>
                            </w:p>
                          </w:sdtContent>
                        </w:sdt>
                        <w:p w14:paraId="4281E491" w14:textId="4109729C" w:rsidR="00BD130A" w:rsidRPr="00E23130" w:rsidRDefault="00000000">
                          <w:pPr>
                            <w:pStyle w:val="NoSpacing"/>
                            <w:jc w:val="right"/>
                            <w:rPr>
                              <w:rFonts w:ascii="Arial" w:hAnsi="Arial" w:cs="Arial"/>
                              <w:color w:val="595959" w:themeColor="text1" w:themeTint="A6"/>
                            </w:rPr>
                          </w:pPr>
                          <w:sdt>
                            <w:sdtPr>
                              <w:rPr>
                                <w:rFonts w:ascii="Arial" w:hAnsi="Arial" w:cs="Arial"/>
                                <w:color w:val="595959" w:themeColor="text1" w:themeTint="A6"/>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BD130A" w:rsidRPr="00E23130">
                                <w:rPr>
                                  <w:rFonts w:ascii="Arial" w:hAnsi="Arial" w:cs="Arial"/>
                                  <w:color w:val="595959" w:themeColor="text1" w:themeTint="A6"/>
                                </w:rPr>
                                <w:t>Leonard Jose Cuenca Roa</w:t>
                              </w:r>
                            </w:sdtContent>
                          </w:sdt>
                        </w:p>
                        <w:p w14:paraId="590933E8" w14:textId="13EBCCD4" w:rsidR="00BD130A" w:rsidRPr="00E23130" w:rsidRDefault="00BD130A">
                          <w:pPr>
                            <w:pStyle w:val="NoSpacing"/>
                            <w:jc w:val="right"/>
                            <w:rPr>
                              <w:rFonts w:ascii="Arial" w:hAnsi="Arial" w:cs="Arial"/>
                              <w:color w:val="595959" w:themeColor="text1" w:themeTint="A6"/>
                            </w:rPr>
                          </w:pPr>
                          <w:r w:rsidRPr="00E23130">
                            <w:rPr>
                              <w:rFonts w:ascii="Arial" w:hAnsi="Arial" w:cs="Arial"/>
                              <w:color w:val="595959" w:themeColor="text1" w:themeTint="A6"/>
                            </w:rPr>
                            <w:t>Paola Michelle Figueroa Benítez</w:t>
                          </w:r>
                        </w:p>
                        <w:p w14:paraId="7774D1BD" w14:textId="39CB1E92" w:rsidR="00BD130A" w:rsidRPr="00E23130" w:rsidRDefault="00BD130A">
                          <w:pPr>
                            <w:pStyle w:val="NoSpacing"/>
                            <w:jc w:val="right"/>
                            <w:rPr>
                              <w:rFonts w:ascii="Arial" w:hAnsi="Arial" w:cs="Arial"/>
                              <w:color w:val="595959" w:themeColor="text1" w:themeTint="A6"/>
                            </w:rPr>
                          </w:pPr>
                          <w:proofErr w:type="spellStart"/>
                          <w:r w:rsidRPr="00E23130">
                            <w:rPr>
                              <w:rFonts w:ascii="Arial" w:hAnsi="Arial" w:cs="Arial"/>
                              <w:color w:val="595959" w:themeColor="text1" w:themeTint="A6"/>
                            </w:rPr>
                            <w:t>Lowenski</w:t>
                          </w:r>
                          <w:proofErr w:type="spellEnd"/>
                          <w:r w:rsidRPr="00E23130">
                            <w:rPr>
                              <w:rFonts w:ascii="Arial" w:hAnsi="Arial" w:cs="Arial"/>
                              <w:color w:val="595959" w:themeColor="text1" w:themeTint="A6"/>
                            </w:rPr>
                            <w:t xml:space="preserve"> Paredes Rosario</w:t>
                          </w:r>
                        </w:p>
                        <w:p w14:paraId="56E5FF73" w14:textId="53D20A63" w:rsidR="00BD130A" w:rsidRPr="00E23130" w:rsidRDefault="00BD130A">
                          <w:pPr>
                            <w:pStyle w:val="NoSpacing"/>
                            <w:jc w:val="right"/>
                            <w:rPr>
                              <w:rFonts w:ascii="Arial" w:hAnsi="Arial" w:cs="Arial"/>
                              <w:color w:val="595959" w:themeColor="text1" w:themeTint="A6"/>
                            </w:rPr>
                          </w:pPr>
                          <w:r w:rsidRPr="00E23130">
                            <w:rPr>
                              <w:rFonts w:ascii="Arial" w:hAnsi="Arial" w:cs="Arial"/>
                              <w:color w:val="595959" w:themeColor="text1" w:themeTint="A6"/>
                            </w:rPr>
                            <w:t xml:space="preserve">Carlos Damián </w:t>
                          </w:r>
                          <w:proofErr w:type="spellStart"/>
                          <w:r w:rsidRPr="00E23130">
                            <w:rPr>
                              <w:rFonts w:ascii="Arial" w:hAnsi="Arial" w:cs="Arial"/>
                              <w:color w:val="595959" w:themeColor="text1" w:themeTint="A6"/>
                            </w:rPr>
                            <w:t>Rodriguez</w:t>
                          </w:r>
                          <w:proofErr w:type="spellEnd"/>
                          <w:r w:rsidRPr="00E23130">
                            <w:rPr>
                              <w:rFonts w:ascii="Arial" w:hAnsi="Arial" w:cs="Arial"/>
                              <w:color w:val="595959" w:themeColor="text1" w:themeTint="A6"/>
                            </w:rPr>
                            <w:t xml:space="preserve"> </w:t>
                          </w:r>
                          <w:proofErr w:type="spellStart"/>
                          <w:r w:rsidRPr="00E23130">
                            <w:rPr>
                              <w:rFonts w:ascii="Arial" w:hAnsi="Arial" w:cs="Arial"/>
                              <w:color w:val="595959" w:themeColor="text1" w:themeTint="A6"/>
                            </w:rPr>
                            <w:t>Uitzil</w:t>
                          </w:r>
                          <w:proofErr w:type="spellEnd"/>
                        </w:p>
                      </w:txbxContent>
                    </v:textbox>
                    <w10:wrap type="square" anchorx="margin" anchory="page"/>
                  </v:shape>
                </w:pict>
              </mc:Fallback>
            </mc:AlternateContent>
          </w:r>
          <w:r w:rsidR="00BD130A" w:rsidRPr="00ED3F28">
            <w:rPr>
              <w:rFonts w:ascii="Arial" w:hAnsi="Arial" w:cs="Arial"/>
              <w:sz w:val="24"/>
              <w:szCs w:val="24"/>
            </w:rPr>
            <w:br w:type="page"/>
          </w:r>
        </w:p>
        <w:sdt>
          <w:sdtPr>
            <w:id w:val="-992879103"/>
            <w:docPartObj>
              <w:docPartGallery w:val="Table of Contents"/>
              <w:docPartUnique/>
            </w:docPartObj>
          </w:sdtPr>
          <w:sdtEndPr>
            <w:rPr>
              <w:rFonts w:asciiTheme="minorHAnsi" w:eastAsiaTheme="minorHAnsi" w:hAnsiTheme="minorHAnsi" w:cstheme="minorBidi"/>
              <w:b/>
              <w:bCs/>
              <w:noProof/>
              <w:color w:val="auto"/>
              <w:sz w:val="22"/>
              <w:szCs w:val="22"/>
              <w:lang w:val="es-HN"/>
            </w:rPr>
          </w:sdtEndPr>
          <w:sdtContent>
            <w:p w14:paraId="75C8F4B1" w14:textId="5902FB20" w:rsidR="00ED3F28" w:rsidRDefault="00ED3F28">
              <w:pPr>
                <w:pStyle w:val="TOCHeading"/>
              </w:pPr>
              <w:r>
                <w:t>Contents</w:t>
              </w:r>
            </w:p>
            <w:p w14:paraId="2F59D6E8" w14:textId="4ECACE8B" w:rsidR="00C7761B" w:rsidRDefault="00ED3F28">
              <w:pPr>
                <w:pStyle w:val="TOC1"/>
                <w:tabs>
                  <w:tab w:val="right" w:leader="dot" w:pos="8494"/>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9846221" w:history="1">
                <w:r w:rsidR="00C7761B" w:rsidRPr="00033FB6">
                  <w:rPr>
                    <w:rStyle w:val="Hyperlink"/>
                    <w:rFonts w:ascii="Arial" w:hAnsi="Arial" w:cs="Arial"/>
                    <w:noProof/>
                    <w:lang w:val="es-MX"/>
                  </w:rPr>
                  <w:t>Parte I</w:t>
                </w:r>
                <w:r w:rsidR="00C7761B">
                  <w:rPr>
                    <w:noProof/>
                    <w:webHidden/>
                  </w:rPr>
                  <w:tab/>
                </w:r>
                <w:r w:rsidR="00C7761B">
                  <w:rPr>
                    <w:noProof/>
                    <w:webHidden/>
                  </w:rPr>
                  <w:fldChar w:fldCharType="begin"/>
                </w:r>
                <w:r w:rsidR="00C7761B">
                  <w:rPr>
                    <w:noProof/>
                    <w:webHidden/>
                  </w:rPr>
                  <w:instrText xml:space="preserve"> PAGEREF _Toc189846221 \h </w:instrText>
                </w:r>
                <w:r w:rsidR="00C7761B">
                  <w:rPr>
                    <w:noProof/>
                    <w:webHidden/>
                  </w:rPr>
                </w:r>
                <w:r w:rsidR="00C7761B">
                  <w:rPr>
                    <w:noProof/>
                    <w:webHidden/>
                  </w:rPr>
                  <w:fldChar w:fldCharType="separate"/>
                </w:r>
                <w:r w:rsidR="00C7761B">
                  <w:rPr>
                    <w:noProof/>
                    <w:webHidden/>
                  </w:rPr>
                  <w:t>1</w:t>
                </w:r>
                <w:r w:rsidR="00C7761B">
                  <w:rPr>
                    <w:noProof/>
                    <w:webHidden/>
                  </w:rPr>
                  <w:fldChar w:fldCharType="end"/>
                </w:r>
              </w:hyperlink>
            </w:p>
            <w:p w14:paraId="249657ED" w14:textId="56F13395" w:rsidR="00C7761B" w:rsidRDefault="00C7761B">
              <w:pPr>
                <w:pStyle w:val="TOC3"/>
                <w:tabs>
                  <w:tab w:val="right" w:leader="dot" w:pos="8494"/>
                </w:tabs>
                <w:rPr>
                  <w:rFonts w:cstheme="minorBidi"/>
                  <w:noProof/>
                  <w:kern w:val="2"/>
                  <w:sz w:val="24"/>
                  <w:szCs w:val="24"/>
                  <w14:ligatures w14:val="standardContextual"/>
                </w:rPr>
              </w:pPr>
              <w:hyperlink w:anchor="_Toc189846222" w:history="1">
                <w:r w:rsidRPr="00033FB6">
                  <w:rPr>
                    <w:rStyle w:val="Hyperlink"/>
                    <w:rFonts w:ascii="Arial" w:hAnsi="Arial" w:cs="Arial"/>
                    <w:noProof/>
                    <w:lang w:val="es-ES"/>
                  </w:rPr>
                  <w:t xml:space="preserve">¿Qué es el Caso </w:t>
                </w:r>
                <w:r w:rsidRPr="00033FB6">
                  <w:rPr>
                    <w:rStyle w:val="Hyperlink"/>
                    <w:rFonts w:ascii="Arial" w:hAnsi="Arial" w:cs="Arial"/>
                    <w:noProof/>
                  </w:rPr>
                  <w:t>Ashley Madison?</w:t>
                </w:r>
                <w:r>
                  <w:rPr>
                    <w:noProof/>
                    <w:webHidden/>
                  </w:rPr>
                  <w:tab/>
                </w:r>
                <w:r>
                  <w:rPr>
                    <w:noProof/>
                    <w:webHidden/>
                  </w:rPr>
                  <w:fldChar w:fldCharType="begin"/>
                </w:r>
                <w:r>
                  <w:rPr>
                    <w:noProof/>
                    <w:webHidden/>
                  </w:rPr>
                  <w:instrText xml:space="preserve"> PAGEREF _Toc189846222 \h </w:instrText>
                </w:r>
                <w:r>
                  <w:rPr>
                    <w:noProof/>
                    <w:webHidden/>
                  </w:rPr>
                </w:r>
                <w:r>
                  <w:rPr>
                    <w:noProof/>
                    <w:webHidden/>
                  </w:rPr>
                  <w:fldChar w:fldCharType="separate"/>
                </w:r>
                <w:r>
                  <w:rPr>
                    <w:noProof/>
                    <w:webHidden/>
                  </w:rPr>
                  <w:t>2</w:t>
                </w:r>
                <w:r>
                  <w:rPr>
                    <w:noProof/>
                    <w:webHidden/>
                  </w:rPr>
                  <w:fldChar w:fldCharType="end"/>
                </w:r>
              </w:hyperlink>
            </w:p>
            <w:p w14:paraId="36B7EA2D" w14:textId="49A5AC8E" w:rsidR="00C7761B" w:rsidRDefault="00C7761B">
              <w:pPr>
                <w:pStyle w:val="TOC3"/>
                <w:tabs>
                  <w:tab w:val="right" w:leader="dot" w:pos="8494"/>
                </w:tabs>
                <w:rPr>
                  <w:rFonts w:cstheme="minorBidi"/>
                  <w:noProof/>
                  <w:kern w:val="2"/>
                  <w:sz w:val="24"/>
                  <w:szCs w:val="24"/>
                  <w14:ligatures w14:val="standardContextual"/>
                </w:rPr>
              </w:pPr>
              <w:hyperlink w:anchor="_Toc189846223" w:history="1">
                <w:r w:rsidRPr="00033FB6">
                  <w:rPr>
                    <w:rStyle w:val="Hyperlink"/>
                    <w:rFonts w:ascii="Arial" w:hAnsi="Arial" w:cs="Arial"/>
                    <w:noProof/>
                    <w:lang w:val="es-ES"/>
                  </w:rPr>
                  <w:t>Cómo se materializó el ataque:</w:t>
                </w:r>
                <w:r>
                  <w:rPr>
                    <w:noProof/>
                    <w:webHidden/>
                  </w:rPr>
                  <w:tab/>
                </w:r>
                <w:r>
                  <w:rPr>
                    <w:noProof/>
                    <w:webHidden/>
                  </w:rPr>
                  <w:fldChar w:fldCharType="begin"/>
                </w:r>
                <w:r>
                  <w:rPr>
                    <w:noProof/>
                    <w:webHidden/>
                  </w:rPr>
                  <w:instrText xml:space="preserve"> PAGEREF _Toc189846223 \h </w:instrText>
                </w:r>
                <w:r>
                  <w:rPr>
                    <w:noProof/>
                    <w:webHidden/>
                  </w:rPr>
                </w:r>
                <w:r>
                  <w:rPr>
                    <w:noProof/>
                    <w:webHidden/>
                  </w:rPr>
                  <w:fldChar w:fldCharType="separate"/>
                </w:r>
                <w:r>
                  <w:rPr>
                    <w:noProof/>
                    <w:webHidden/>
                  </w:rPr>
                  <w:t>2</w:t>
                </w:r>
                <w:r>
                  <w:rPr>
                    <w:noProof/>
                    <w:webHidden/>
                  </w:rPr>
                  <w:fldChar w:fldCharType="end"/>
                </w:r>
              </w:hyperlink>
            </w:p>
            <w:p w14:paraId="489F9A56" w14:textId="315F77C6" w:rsidR="00C7761B" w:rsidRDefault="00C7761B">
              <w:pPr>
                <w:pStyle w:val="TOC3"/>
                <w:tabs>
                  <w:tab w:val="right" w:leader="dot" w:pos="8494"/>
                </w:tabs>
                <w:rPr>
                  <w:rFonts w:cstheme="minorBidi"/>
                  <w:noProof/>
                  <w:kern w:val="2"/>
                  <w:sz w:val="24"/>
                  <w:szCs w:val="24"/>
                  <w14:ligatures w14:val="standardContextual"/>
                </w:rPr>
              </w:pPr>
              <w:hyperlink w:anchor="_Toc189846224" w:history="1">
                <w:r w:rsidRPr="00033FB6">
                  <w:rPr>
                    <w:rStyle w:val="Hyperlink"/>
                    <w:rFonts w:ascii="Arial" w:hAnsi="Arial" w:cs="Arial"/>
                    <w:noProof/>
                    <w:lang w:val="es-ES"/>
                  </w:rPr>
                  <w:t>Por qué tuvo éxito:</w:t>
                </w:r>
                <w:r>
                  <w:rPr>
                    <w:noProof/>
                    <w:webHidden/>
                  </w:rPr>
                  <w:tab/>
                </w:r>
                <w:r>
                  <w:rPr>
                    <w:noProof/>
                    <w:webHidden/>
                  </w:rPr>
                  <w:fldChar w:fldCharType="begin"/>
                </w:r>
                <w:r>
                  <w:rPr>
                    <w:noProof/>
                    <w:webHidden/>
                  </w:rPr>
                  <w:instrText xml:space="preserve"> PAGEREF _Toc189846224 \h </w:instrText>
                </w:r>
                <w:r>
                  <w:rPr>
                    <w:noProof/>
                    <w:webHidden/>
                  </w:rPr>
                </w:r>
                <w:r>
                  <w:rPr>
                    <w:noProof/>
                    <w:webHidden/>
                  </w:rPr>
                  <w:fldChar w:fldCharType="separate"/>
                </w:r>
                <w:r>
                  <w:rPr>
                    <w:noProof/>
                    <w:webHidden/>
                  </w:rPr>
                  <w:t>4</w:t>
                </w:r>
                <w:r>
                  <w:rPr>
                    <w:noProof/>
                    <w:webHidden/>
                  </w:rPr>
                  <w:fldChar w:fldCharType="end"/>
                </w:r>
              </w:hyperlink>
            </w:p>
            <w:p w14:paraId="2DF0B4DA" w14:textId="3A04C161" w:rsidR="00C7761B" w:rsidRDefault="00C7761B">
              <w:pPr>
                <w:pStyle w:val="TOC3"/>
                <w:tabs>
                  <w:tab w:val="right" w:leader="dot" w:pos="8494"/>
                </w:tabs>
                <w:rPr>
                  <w:rFonts w:cstheme="minorBidi"/>
                  <w:noProof/>
                  <w:kern w:val="2"/>
                  <w:sz w:val="24"/>
                  <w:szCs w:val="24"/>
                  <w14:ligatures w14:val="standardContextual"/>
                </w:rPr>
              </w:pPr>
              <w:hyperlink w:anchor="_Toc189846225" w:history="1">
                <w:r w:rsidRPr="00033FB6">
                  <w:rPr>
                    <w:rStyle w:val="Hyperlink"/>
                    <w:rFonts w:ascii="Arial" w:hAnsi="Arial" w:cs="Arial"/>
                    <w:noProof/>
                    <w:lang w:val="es-ES"/>
                  </w:rPr>
                  <w:t>Consecuencias para los afectados:</w:t>
                </w:r>
                <w:r>
                  <w:rPr>
                    <w:noProof/>
                    <w:webHidden/>
                  </w:rPr>
                  <w:tab/>
                </w:r>
                <w:r>
                  <w:rPr>
                    <w:noProof/>
                    <w:webHidden/>
                  </w:rPr>
                  <w:fldChar w:fldCharType="begin"/>
                </w:r>
                <w:r>
                  <w:rPr>
                    <w:noProof/>
                    <w:webHidden/>
                  </w:rPr>
                  <w:instrText xml:space="preserve"> PAGEREF _Toc189846225 \h </w:instrText>
                </w:r>
                <w:r>
                  <w:rPr>
                    <w:noProof/>
                    <w:webHidden/>
                  </w:rPr>
                </w:r>
                <w:r>
                  <w:rPr>
                    <w:noProof/>
                    <w:webHidden/>
                  </w:rPr>
                  <w:fldChar w:fldCharType="separate"/>
                </w:r>
                <w:r>
                  <w:rPr>
                    <w:noProof/>
                    <w:webHidden/>
                  </w:rPr>
                  <w:t>4</w:t>
                </w:r>
                <w:r>
                  <w:rPr>
                    <w:noProof/>
                    <w:webHidden/>
                  </w:rPr>
                  <w:fldChar w:fldCharType="end"/>
                </w:r>
              </w:hyperlink>
            </w:p>
            <w:p w14:paraId="0656E059" w14:textId="7117EFBD" w:rsidR="00C7761B" w:rsidRDefault="00C7761B">
              <w:pPr>
                <w:pStyle w:val="TOC3"/>
                <w:tabs>
                  <w:tab w:val="right" w:leader="dot" w:pos="8494"/>
                </w:tabs>
                <w:rPr>
                  <w:rFonts w:cstheme="minorBidi"/>
                  <w:noProof/>
                  <w:kern w:val="2"/>
                  <w:sz w:val="24"/>
                  <w:szCs w:val="24"/>
                  <w14:ligatures w14:val="standardContextual"/>
                </w:rPr>
              </w:pPr>
              <w:hyperlink w:anchor="_Toc189846226" w:history="1">
                <w:r w:rsidRPr="00033FB6">
                  <w:rPr>
                    <w:rStyle w:val="Hyperlink"/>
                    <w:rFonts w:ascii="Arial" w:hAnsi="Arial" w:cs="Arial"/>
                    <w:noProof/>
                    <w:lang w:val="es-ES"/>
                  </w:rPr>
                  <w:t xml:space="preserve">Justificación: </w:t>
                </w:r>
                <w:r>
                  <w:rPr>
                    <w:noProof/>
                    <w:webHidden/>
                  </w:rPr>
                  <w:tab/>
                </w:r>
                <w:r>
                  <w:rPr>
                    <w:noProof/>
                    <w:webHidden/>
                  </w:rPr>
                  <w:fldChar w:fldCharType="begin"/>
                </w:r>
                <w:r>
                  <w:rPr>
                    <w:noProof/>
                    <w:webHidden/>
                  </w:rPr>
                  <w:instrText xml:space="preserve"> PAGEREF _Toc189846226 \h </w:instrText>
                </w:r>
                <w:r>
                  <w:rPr>
                    <w:noProof/>
                    <w:webHidden/>
                  </w:rPr>
                </w:r>
                <w:r>
                  <w:rPr>
                    <w:noProof/>
                    <w:webHidden/>
                  </w:rPr>
                  <w:fldChar w:fldCharType="separate"/>
                </w:r>
                <w:r>
                  <w:rPr>
                    <w:noProof/>
                    <w:webHidden/>
                  </w:rPr>
                  <w:t>4</w:t>
                </w:r>
                <w:r>
                  <w:rPr>
                    <w:noProof/>
                    <w:webHidden/>
                  </w:rPr>
                  <w:fldChar w:fldCharType="end"/>
                </w:r>
              </w:hyperlink>
            </w:p>
            <w:p w14:paraId="4DE95EF1" w14:textId="63A40F14" w:rsidR="00C7761B" w:rsidRDefault="00C7761B">
              <w:pPr>
                <w:pStyle w:val="TOC3"/>
                <w:tabs>
                  <w:tab w:val="right" w:leader="dot" w:pos="8494"/>
                </w:tabs>
                <w:rPr>
                  <w:rFonts w:cstheme="minorBidi"/>
                  <w:noProof/>
                  <w:kern w:val="2"/>
                  <w:sz w:val="24"/>
                  <w:szCs w:val="24"/>
                  <w14:ligatures w14:val="standardContextual"/>
                </w:rPr>
              </w:pPr>
              <w:hyperlink w:anchor="_Toc189846227" w:history="1">
                <w:r w:rsidRPr="00033FB6">
                  <w:rPr>
                    <w:rStyle w:val="Hyperlink"/>
                    <w:rFonts w:ascii="Arial" w:hAnsi="Arial" w:cs="Arial"/>
                    <w:noProof/>
                    <w:lang w:val="es-ES"/>
                  </w:rPr>
                  <w:t xml:space="preserve">Evaluación: </w:t>
                </w:r>
                <w:r>
                  <w:rPr>
                    <w:noProof/>
                    <w:webHidden/>
                  </w:rPr>
                  <w:tab/>
                </w:r>
                <w:r>
                  <w:rPr>
                    <w:noProof/>
                    <w:webHidden/>
                  </w:rPr>
                  <w:fldChar w:fldCharType="begin"/>
                </w:r>
                <w:r>
                  <w:rPr>
                    <w:noProof/>
                    <w:webHidden/>
                  </w:rPr>
                  <w:instrText xml:space="preserve"> PAGEREF _Toc189846227 \h </w:instrText>
                </w:r>
                <w:r>
                  <w:rPr>
                    <w:noProof/>
                    <w:webHidden/>
                  </w:rPr>
                </w:r>
                <w:r>
                  <w:rPr>
                    <w:noProof/>
                    <w:webHidden/>
                  </w:rPr>
                  <w:fldChar w:fldCharType="separate"/>
                </w:r>
                <w:r>
                  <w:rPr>
                    <w:noProof/>
                    <w:webHidden/>
                  </w:rPr>
                  <w:t>5</w:t>
                </w:r>
                <w:r>
                  <w:rPr>
                    <w:noProof/>
                    <w:webHidden/>
                  </w:rPr>
                  <w:fldChar w:fldCharType="end"/>
                </w:r>
              </w:hyperlink>
            </w:p>
            <w:p w14:paraId="0CEC2EA0" w14:textId="3B631A1D" w:rsidR="00C7761B" w:rsidRDefault="00C7761B">
              <w:pPr>
                <w:pStyle w:val="TOC1"/>
                <w:tabs>
                  <w:tab w:val="right" w:leader="dot" w:pos="8494"/>
                </w:tabs>
                <w:rPr>
                  <w:rFonts w:cstheme="minorBidi"/>
                  <w:noProof/>
                  <w:kern w:val="2"/>
                  <w:sz w:val="24"/>
                  <w:szCs w:val="24"/>
                  <w14:ligatures w14:val="standardContextual"/>
                </w:rPr>
              </w:pPr>
              <w:hyperlink w:anchor="_Toc189846228" w:history="1">
                <w:r w:rsidRPr="00033FB6">
                  <w:rPr>
                    <w:rStyle w:val="Hyperlink"/>
                    <w:rFonts w:ascii="Arial" w:hAnsi="Arial" w:cs="Arial"/>
                    <w:noProof/>
                  </w:rPr>
                  <w:t>Parte II</w:t>
                </w:r>
                <w:r>
                  <w:rPr>
                    <w:noProof/>
                    <w:webHidden/>
                  </w:rPr>
                  <w:tab/>
                </w:r>
                <w:r>
                  <w:rPr>
                    <w:noProof/>
                    <w:webHidden/>
                  </w:rPr>
                  <w:fldChar w:fldCharType="begin"/>
                </w:r>
                <w:r>
                  <w:rPr>
                    <w:noProof/>
                    <w:webHidden/>
                  </w:rPr>
                  <w:instrText xml:space="preserve"> PAGEREF _Toc189846228 \h </w:instrText>
                </w:r>
                <w:r>
                  <w:rPr>
                    <w:noProof/>
                    <w:webHidden/>
                  </w:rPr>
                </w:r>
                <w:r>
                  <w:rPr>
                    <w:noProof/>
                    <w:webHidden/>
                  </w:rPr>
                  <w:fldChar w:fldCharType="separate"/>
                </w:r>
                <w:r>
                  <w:rPr>
                    <w:noProof/>
                    <w:webHidden/>
                  </w:rPr>
                  <w:t>6</w:t>
                </w:r>
                <w:r>
                  <w:rPr>
                    <w:noProof/>
                    <w:webHidden/>
                  </w:rPr>
                  <w:fldChar w:fldCharType="end"/>
                </w:r>
              </w:hyperlink>
            </w:p>
            <w:p w14:paraId="39601A52" w14:textId="5BC57941" w:rsidR="00ED3F28" w:rsidRDefault="00ED3F28">
              <w:r>
                <w:rPr>
                  <w:b/>
                  <w:bCs/>
                  <w:noProof/>
                </w:rPr>
                <w:fldChar w:fldCharType="end"/>
              </w:r>
            </w:p>
          </w:sdtContent>
        </w:sdt>
        <w:p w14:paraId="7602C38D" w14:textId="77777777" w:rsidR="00ED3F28" w:rsidRPr="00ED3F28" w:rsidRDefault="00ED3F28" w:rsidP="00ED3F28">
          <w:pPr>
            <w:jc w:val="both"/>
            <w:rPr>
              <w:rFonts w:ascii="Arial" w:hAnsi="Arial" w:cs="Arial"/>
              <w:sz w:val="24"/>
              <w:szCs w:val="24"/>
              <w:lang w:val="en-US"/>
            </w:rPr>
          </w:pPr>
        </w:p>
        <w:p w14:paraId="32DF498F" w14:textId="77777777" w:rsidR="00ED3F28" w:rsidRPr="00ED3F28" w:rsidRDefault="00ED3F28" w:rsidP="00ED3F28">
          <w:pPr>
            <w:jc w:val="both"/>
            <w:rPr>
              <w:rFonts w:ascii="Arial" w:hAnsi="Arial" w:cs="Arial"/>
              <w:sz w:val="24"/>
              <w:szCs w:val="24"/>
              <w:lang w:val="en-US"/>
            </w:rPr>
          </w:pPr>
        </w:p>
        <w:p w14:paraId="4F07CB6D" w14:textId="77777777" w:rsidR="00ED3F28" w:rsidRPr="00ED3F28" w:rsidRDefault="00ED3F28" w:rsidP="00ED3F28">
          <w:pPr>
            <w:jc w:val="both"/>
            <w:rPr>
              <w:rFonts w:ascii="Arial" w:hAnsi="Arial" w:cs="Arial"/>
              <w:sz w:val="24"/>
              <w:szCs w:val="24"/>
              <w:lang w:val="en-US"/>
            </w:rPr>
          </w:pPr>
        </w:p>
        <w:p w14:paraId="0AAC8783" w14:textId="77777777" w:rsidR="00ED3F28" w:rsidRPr="00ED3F28" w:rsidRDefault="00ED3F28" w:rsidP="00ED3F28">
          <w:pPr>
            <w:jc w:val="both"/>
            <w:rPr>
              <w:rFonts w:ascii="Arial" w:hAnsi="Arial" w:cs="Arial"/>
              <w:sz w:val="24"/>
              <w:szCs w:val="24"/>
              <w:lang w:val="en-US"/>
            </w:rPr>
          </w:pPr>
        </w:p>
        <w:p w14:paraId="3DCF2F5D" w14:textId="77777777" w:rsidR="00ED3F28" w:rsidRPr="00ED3F28" w:rsidRDefault="00ED3F28" w:rsidP="00ED3F28">
          <w:pPr>
            <w:jc w:val="both"/>
            <w:rPr>
              <w:rFonts w:ascii="Arial" w:hAnsi="Arial" w:cs="Arial"/>
              <w:sz w:val="24"/>
              <w:szCs w:val="24"/>
              <w:lang w:val="en-US"/>
            </w:rPr>
          </w:pPr>
        </w:p>
        <w:p w14:paraId="7BD57AA4" w14:textId="77777777" w:rsidR="00ED3F28" w:rsidRPr="00ED3F28" w:rsidRDefault="00ED3F28" w:rsidP="00ED3F28">
          <w:pPr>
            <w:jc w:val="both"/>
            <w:rPr>
              <w:rFonts w:ascii="Arial" w:hAnsi="Arial" w:cs="Arial"/>
              <w:sz w:val="24"/>
              <w:szCs w:val="24"/>
              <w:lang w:val="en-US"/>
            </w:rPr>
          </w:pPr>
        </w:p>
        <w:p w14:paraId="6397A656" w14:textId="77777777" w:rsidR="00ED3F28" w:rsidRPr="00ED3F28" w:rsidRDefault="00ED3F28" w:rsidP="00ED3F28">
          <w:pPr>
            <w:jc w:val="both"/>
            <w:rPr>
              <w:rFonts w:ascii="Arial" w:hAnsi="Arial" w:cs="Arial"/>
              <w:sz w:val="24"/>
              <w:szCs w:val="24"/>
              <w:lang w:val="en-US"/>
            </w:rPr>
          </w:pPr>
        </w:p>
        <w:p w14:paraId="4BE25F14" w14:textId="77777777" w:rsidR="00ED3F28" w:rsidRPr="00ED3F28" w:rsidRDefault="00ED3F28" w:rsidP="00ED3F28">
          <w:pPr>
            <w:jc w:val="both"/>
            <w:rPr>
              <w:rFonts w:ascii="Arial" w:hAnsi="Arial" w:cs="Arial"/>
              <w:sz w:val="24"/>
              <w:szCs w:val="24"/>
              <w:lang w:val="en-US"/>
            </w:rPr>
          </w:pPr>
        </w:p>
        <w:p w14:paraId="6097A197" w14:textId="77777777" w:rsidR="00ED3F28" w:rsidRPr="00ED3F28" w:rsidRDefault="00ED3F28" w:rsidP="00ED3F28">
          <w:pPr>
            <w:jc w:val="both"/>
            <w:rPr>
              <w:rFonts w:ascii="Arial" w:hAnsi="Arial" w:cs="Arial"/>
              <w:sz w:val="24"/>
              <w:szCs w:val="24"/>
              <w:lang w:val="en-US"/>
            </w:rPr>
          </w:pPr>
        </w:p>
        <w:p w14:paraId="25923C80" w14:textId="77777777" w:rsidR="00ED3F28" w:rsidRPr="00ED3F28" w:rsidRDefault="00ED3F28" w:rsidP="00ED3F28">
          <w:pPr>
            <w:jc w:val="both"/>
            <w:rPr>
              <w:rFonts w:ascii="Arial" w:hAnsi="Arial" w:cs="Arial"/>
              <w:sz w:val="24"/>
              <w:szCs w:val="24"/>
              <w:lang w:val="en-US"/>
            </w:rPr>
          </w:pPr>
        </w:p>
        <w:p w14:paraId="6B7AFF4B" w14:textId="77777777" w:rsidR="00ED3F28" w:rsidRPr="00ED3F28" w:rsidRDefault="00ED3F28" w:rsidP="00ED3F28">
          <w:pPr>
            <w:jc w:val="both"/>
            <w:rPr>
              <w:rFonts w:ascii="Arial" w:hAnsi="Arial" w:cs="Arial"/>
              <w:sz w:val="24"/>
              <w:szCs w:val="24"/>
              <w:lang w:val="en-US"/>
            </w:rPr>
          </w:pPr>
        </w:p>
        <w:p w14:paraId="7A0124DF" w14:textId="77777777" w:rsidR="00ED3F28" w:rsidRPr="00ED3F28" w:rsidRDefault="00ED3F28" w:rsidP="00ED3F28">
          <w:pPr>
            <w:jc w:val="both"/>
            <w:rPr>
              <w:rFonts w:ascii="Arial" w:hAnsi="Arial" w:cs="Arial"/>
              <w:sz w:val="24"/>
              <w:szCs w:val="24"/>
              <w:lang w:val="en-US"/>
            </w:rPr>
          </w:pPr>
        </w:p>
        <w:p w14:paraId="5E24C91A" w14:textId="77777777" w:rsidR="00ED3F28" w:rsidRPr="00ED3F28" w:rsidRDefault="00ED3F28" w:rsidP="00ED3F28">
          <w:pPr>
            <w:jc w:val="both"/>
            <w:rPr>
              <w:rFonts w:ascii="Arial" w:hAnsi="Arial" w:cs="Arial"/>
              <w:sz w:val="24"/>
              <w:szCs w:val="24"/>
              <w:lang w:val="en-US"/>
            </w:rPr>
          </w:pPr>
        </w:p>
        <w:p w14:paraId="788002A9" w14:textId="77777777" w:rsidR="00ED3F28" w:rsidRPr="00ED3F28" w:rsidRDefault="00ED3F28" w:rsidP="00ED3F28">
          <w:pPr>
            <w:jc w:val="both"/>
            <w:rPr>
              <w:rFonts w:ascii="Arial" w:hAnsi="Arial" w:cs="Arial"/>
              <w:sz w:val="24"/>
              <w:szCs w:val="24"/>
              <w:lang w:val="en-US"/>
            </w:rPr>
          </w:pPr>
        </w:p>
        <w:p w14:paraId="430767A5" w14:textId="77777777" w:rsidR="00ED3F28" w:rsidRDefault="00ED3F28" w:rsidP="00ED3F28">
          <w:pPr>
            <w:jc w:val="both"/>
            <w:rPr>
              <w:rFonts w:ascii="Arial" w:hAnsi="Arial" w:cs="Arial"/>
              <w:sz w:val="24"/>
              <w:szCs w:val="24"/>
              <w:lang w:val="en-US"/>
            </w:rPr>
          </w:pPr>
        </w:p>
        <w:p w14:paraId="2D54F93B" w14:textId="77777777" w:rsidR="00C7761B" w:rsidRPr="00ED3F28" w:rsidRDefault="00C7761B" w:rsidP="00ED3F28">
          <w:pPr>
            <w:jc w:val="both"/>
            <w:rPr>
              <w:rFonts w:ascii="Arial" w:hAnsi="Arial" w:cs="Arial"/>
              <w:sz w:val="24"/>
              <w:szCs w:val="24"/>
              <w:lang w:val="en-US"/>
            </w:rPr>
          </w:pPr>
        </w:p>
        <w:p w14:paraId="7B2DBF75" w14:textId="77777777" w:rsidR="00ED3F28" w:rsidRPr="00ED3F28" w:rsidRDefault="00ED3F28" w:rsidP="00ED3F28">
          <w:pPr>
            <w:jc w:val="both"/>
            <w:rPr>
              <w:rFonts w:ascii="Arial" w:hAnsi="Arial" w:cs="Arial"/>
              <w:sz w:val="24"/>
              <w:szCs w:val="24"/>
              <w:lang w:val="en-US"/>
            </w:rPr>
          </w:pPr>
        </w:p>
        <w:p w14:paraId="78D0CDC8" w14:textId="77777777" w:rsidR="00ED3F28" w:rsidRPr="00ED3F28" w:rsidRDefault="00ED3F28" w:rsidP="00ED3F28">
          <w:pPr>
            <w:jc w:val="both"/>
            <w:rPr>
              <w:rFonts w:ascii="Arial" w:hAnsi="Arial" w:cs="Arial"/>
              <w:sz w:val="24"/>
              <w:szCs w:val="24"/>
              <w:lang w:val="en-US"/>
            </w:rPr>
          </w:pPr>
        </w:p>
        <w:p w14:paraId="4D492042" w14:textId="77777777" w:rsidR="00ED3F28" w:rsidRPr="00ED3F28" w:rsidRDefault="00ED3F28" w:rsidP="00ED3F28">
          <w:pPr>
            <w:jc w:val="both"/>
            <w:rPr>
              <w:rFonts w:ascii="Arial" w:hAnsi="Arial" w:cs="Arial"/>
              <w:sz w:val="24"/>
              <w:szCs w:val="24"/>
              <w:lang w:val="en-US"/>
            </w:rPr>
          </w:pPr>
        </w:p>
        <w:p w14:paraId="5C957776" w14:textId="77777777" w:rsidR="00ED3F28" w:rsidRPr="00ED3F28" w:rsidRDefault="00ED3F28" w:rsidP="00ED3F28">
          <w:pPr>
            <w:jc w:val="both"/>
            <w:rPr>
              <w:rFonts w:ascii="Arial" w:hAnsi="Arial" w:cs="Arial"/>
              <w:sz w:val="24"/>
              <w:szCs w:val="24"/>
              <w:lang w:val="en-US"/>
            </w:rPr>
          </w:pPr>
        </w:p>
        <w:p w14:paraId="50B607A6" w14:textId="77777777" w:rsidR="00ED3F28" w:rsidRPr="00ED3F28" w:rsidRDefault="00ED3F28" w:rsidP="00ED3F28">
          <w:pPr>
            <w:jc w:val="both"/>
            <w:rPr>
              <w:rFonts w:ascii="Arial" w:hAnsi="Arial" w:cs="Arial"/>
              <w:sz w:val="24"/>
              <w:szCs w:val="24"/>
              <w:lang w:val="en-US"/>
            </w:rPr>
          </w:pPr>
        </w:p>
        <w:p w14:paraId="0E73575B" w14:textId="77777777" w:rsidR="00ED3F28" w:rsidRPr="00ED3F28" w:rsidRDefault="00ED3F28" w:rsidP="00ED3F28">
          <w:pPr>
            <w:jc w:val="both"/>
            <w:rPr>
              <w:rFonts w:ascii="Arial" w:hAnsi="Arial" w:cs="Arial"/>
              <w:sz w:val="24"/>
              <w:szCs w:val="24"/>
              <w:lang w:val="en-US"/>
            </w:rPr>
          </w:pPr>
        </w:p>
        <w:p w14:paraId="6DD744B4" w14:textId="3DD6EE05" w:rsidR="00F4697F" w:rsidRPr="00C7761B" w:rsidRDefault="00F4697F" w:rsidP="00ED3F28">
          <w:pPr>
            <w:jc w:val="both"/>
            <w:rPr>
              <w:rFonts w:ascii="Arial" w:hAnsi="Arial" w:cs="Arial"/>
              <w:b/>
              <w:bCs/>
              <w:sz w:val="24"/>
              <w:szCs w:val="24"/>
              <w:lang w:val="es-MX"/>
            </w:rPr>
          </w:pPr>
          <w:bookmarkStart w:id="0" w:name="_Toc189846221"/>
          <w:r w:rsidRPr="00F4697F">
            <w:rPr>
              <w:rStyle w:val="Heading1Char"/>
              <w:rFonts w:ascii="Arial" w:hAnsi="Arial" w:cs="Arial"/>
              <w:sz w:val="24"/>
              <w:szCs w:val="24"/>
              <w:lang w:val="es-MX"/>
            </w:rPr>
            <w:lastRenderedPageBreak/>
            <w:t>Parte I</w:t>
          </w:r>
        </w:p>
        <w:bookmarkEnd w:id="0" w:displacedByCustomXml="next"/>
      </w:sdtContent>
    </w:sdt>
    <w:p w14:paraId="7C187134" w14:textId="6E4694C4" w:rsidR="00F4697F" w:rsidRPr="00ED3F28" w:rsidRDefault="00CB1099" w:rsidP="00ED3F28">
      <w:pPr>
        <w:pStyle w:val="Heading3"/>
        <w:rPr>
          <w:rFonts w:ascii="Arial" w:hAnsi="Arial" w:cs="Arial"/>
          <w:sz w:val="24"/>
          <w:szCs w:val="24"/>
        </w:rPr>
      </w:pPr>
      <w:bookmarkStart w:id="1" w:name="_Toc189846222"/>
      <w:commentRangeStart w:id="2"/>
      <w:r w:rsidRPr="00ED3F28">
        <w:rPr>
          <w:rFonts w:ascii="Arial" w:hAnsi="Arial" w:cs="Arial"/>
          <w:sz w:val="24"/>
          <w:szCs w:val="24"/>
          <w:lang w:val="es-ES"/>
        </w:rPr>
        <w:t xml:space="preserve">¿Qué es el Caso </w:t>
      </w:r>
      <w:r w:rsidRPr="00ED3F28">
        <w:rPr>
          <w:rFonts w:ascii="Arial" w:hAnsi="Arial" w:cs="Arial"/>
          <w:sz w:val="24"/>
          <w:szCs w:val="24"/>
        </w:rPr>
        <w:t>Ashley Madison?</w:t>
      </w:r>
      <w:commentRangeEnd w:id="2"/>
      <w:r w:rsidR="00C7761B">
        <w:rPr>
          <w:rStyle w:val="CommentReference"/>
          <w:rFonts w:asciiTheme="minorHAnsi" w:eastAsiaTheme="minorHAnsi" w:hAnsiTheme="minorHAnsi" w:cstheme="minorBidi"/>
          <w:b w:val="0"/>
          <w:bCs w:val="0"/>
          <w:lang w:eastAsia="en-US"/>
        </w:rPr>
        <w:commentReference w:id="2"/>
      </w:r>
      <w:bookmarkEnd w:id="1"/>
    </w:p>
    <w:p w14:paraId="74319A6C" w14:textId="77777777" w:rsidR="00421E65" w:rsidRPr="00D77F77" w:rsidRDefault="00421E65" w:rsidP="00421E65">
      <w:pPr>
        <w:spacing w:line="360" w:lineRule="auto"/>
        <w:ind w:firstLine="708"/>
        <w:jc w:val="both"/>
        <w:rPr>
          <w:rFonts w:ascii="Arial" w:hAnsi="Arial" w:cs="Arial"/>
          <w:sz w:val="24"/>
          <w:szCs w:val="24"/>
          <w:lang w:val="es-ES"/>
        </w:rPr>
      </w:pPr>
      <w:r w:rsidRPr="00ED3F28">
        <w:rPr>
          <w:rFonts w:ascii="Arial" w:hAnsi="Arial" w:cs="Arial"/>
          <w:sz w:val="24"/>
          <w:szCs w:val="24"/>
          <w:lang w:val="es-ES"/>
        </w:rPr>
        <w:t xml:space="preserve">El caso de Ashley Madison, la plataforma de citas para personas </w:t>
      </w:r>
      <w:r w:rsidRPr="00ED3F28">
        <w:rPr>
          <w:rFonts w:ascii="Arial" w:hAnsi="Arial" w:cs="Arial"/>
          <w:sz w:val="24"/>
          <w:szCs w:val="24"/>
          <w:lang w:val="es-ES"/>
        </w:rPr>
        <w:t>casadas</w:t>
      </w:r>
      <w:r w:rsidRPr="00ED3F28">
        <w:rPr>
          <w:rFonts w:ascii="Arial" w:hAnsi="Arial" w:cs="Arial"/>
          <w:sz w:val="24"/>
          <w:szCs w:val="24"/>
          <w:lang w:val="es-ES"/>
        </w:rPr>
        <w:t xml:space="preserve"> es un claro ejemplo de cómo las filtraciones de datos pueden tener consecuencias devastadoras en la vida de las personas. La información personal y preferencias sexuales de 32 millones de usuarios fueron expuestas</w:t>
      </w:r>
      <w:r w:rsidRPr="00D77F77">
        <w:rPr>
          <w:rFonts w:ascii="Arial" w:hAnsi="Arial" w:cs="Arial"/>
          <w:sz w:val="24"/>
          <w:szCs w:val="24"/>
          <w:lang w:val="es-ES"/>
        </w:rPr>
        <w:t xml:space="preserve">, Desde una perspectiva de ciencia de datos, este caso subraya la importancia crítica de la seguridad y privacidad en el manejo de información personal. </w:t>
      </w:r>
    </w:p>
    <w:p w14:paraId="623789CE" w14:textId="2ED03AF4" w:rsidR="00D77F77" w:rsidRPr="00D77F77" w:rsidRDefault="00D77F77" w:rsidP="00D77F77">
      <w:pPr>
        <w:spacing w:line="360" w:lineRule="auto"/>
        <w:ind w:firstLine="708"/>
        <w:jc w:val="both"/>
        <w:rPr>
          <w:rFonts w:ascii="Arial" w:hAnsi="Arial" w:cs="Arial"/>
          <w:sz w:val="24"/>
          <w:szCs w:val="24"/>
          <w:lang w:val="es-MX"/>
        </w:rPr>
      </w:pPr>
      <w:r w:rsidRPr="00D77F77">
        <w:rPr>
          <w:rFonts w:ascii="Arial" w:hAnsi="Arial" w:cs="Arial"/>
          <w:sz w:val="24"/>
          <w:szCs w:val="24"/>
          <w:lang w:val="es-ES"/>
        </w:rPr>
        <w:t xml:space="preserve">El portal </w:t>
      </w:r>
      <w:r w:rsidRPr="00D77F77">
        <w:rPr>
          <w:rFonts w:ascii="Arial" w:hAnsi="Arial" w:cs="Arial"/>
          <w:sz w:val="24"/>
          <w:szCs w:val="24"/>
          <w:lang w:val="es-ES"/>
        </w:rPr>
        <w:t>Ashley Madison</w:t>
      </w:r>
      <w:r w:rsidRPr="00D77F77">
        <w:rPr>
          <w:rFonts w:ascii="Arial" w:hAnsi="Arial" w:cs="Arial"/>
          <w:sz w:val="24"/>
          <w:szCs w:val="24"/>
          <w:lang w:val="es-ES"/>
        </w:rPr>
        <w:t xml:space="preserve"> </w:t>
      </w:r>
      <w:r w:rsidRPr="00D77F77">
        <w:rPr>
          <w:rFonts w:ascii="Arial" w:hAnsi="Arial" w:cs="Arial"/>
          <w:sz w:val="24"/>
          <w:szCs w:val="24"/>
          <w:lang w:val="es-MX"/>
        </w:rPr>
        <w:t xml:space="preserve">fue víctima de un ataque cibernético masivo por parte de un grupo llamado </w:t>
      </w:r>
      <w:proofErr w:type="spellStart"/>
      <w:r w:rsidRPr="00D77F77">
        <w:rPr>
          <w:rFonts w:ascii="Arial" w:hAnsi="Arial" w:cs="Arial"/>
          <w:b/>
          <w:bCs/>
          <w:sz w:val="24"/>
          <w:szCs w:val="24"/>
          <w:lang w:val="es-MX"/>
        </w:rPr>
        <w:t>Impact</w:t>
      </w:r>
      <w:proofErr w:type="spellEnd"/>
      <w:r w:rsidRPr="00D77F77">
        <w:rPr>
          <w:rFonts w:ascii="Arial" w:hAnsi="Arial" w:cs="Arial"/>
          <w:b/>
          <w:bCs/>
          <w:sz w:val="24"/>
          <w:szCs w:val="24"/>
          <w:lang w:val="es-MX"/>
        </w:rPr>
        <w:t xml:space="preserve"> </w:t>
      </w:r>
      <w:proofErr w:type="spellStart"/>
      <w:r w:rsidRPr="00D77F77">
        <w:rPr>
          <w:rFonts w:ascii="Arial" w:hAnsi="Arial" w:cs="Arial"/>
          <w:b/>
          <w:bCs/>
          <w:sz w:val="24"/>
          <w:szCs w:val="24"/>
          <w:lang w:val="es-MX"/>
        </w:rPr>
        <w:t>Team</w:t>
      </w:r>
      <w:proofErr w:type="spellEnd"/>
      <w:r w:rsidRPr="00D77F77">
        <w:rPr>
          <w:rFonts w:ascii="Arial" w:hAnsi="Arial" w:cs="Arial"/>
          <w:sz w:val="24"/>
          <w:szCs w:val="24"/>
          <w:lang w:val="es-MX"/>
        </w:rPr>
        <w:t>. Los atacantes lograron acceder a la base de datos de la empresa y robaron información personal y financiera de millones de usuarios, así como documentos internos de la empresa.</w:t>
      </w:r>
    </w:p>
    <w:p w14:paraId="0218D727" w14:textId="5BC103CA" w:rsidR="00421E65" w:rsidRPr="00D77F77" w:rsidRDefault="00421E65" w:rsidP="00421E65">
      <w:pPr>
        <w:spacing w:line="360" w:lineRule="auto"/>
        <w:ind w:firstLine="708"/>
        <w:jc w:val="both"/>
        <w:rPr>
          <w:rFonts w:ascii="Arial" w:hAnsi="Arial" w:cs="Arial"/>
          <w:sz w:val="24"/>
          <w:szCs w:val="24"/>
          <w:lang w:val="es-ES"/>
        </w:rPr>
      </w:pPr>
      <w:r w:rsidRPr="00D77F77">
        <w:rPr>
          <w:rFonts w:ascii="Arial" w:hAnsi="Arial" w:cs="Arial"/>
          <w:sz w:val="24"/>
          <w:szCs w:val="24"/>
          <w:lang w:val="es-ES"/>
        </w:rPr>
        <w:t>Los datos, en este contexto, no son solo números y estadísticas, sino que representan la vida y reputación de individuos. La vulnerabilidad de Ashley Madison expone la necesidad de implementar medidas de seguridad robustas y protocolos de protección de datos efectivos.</w:t>
      </w:r>
    </w:p>
    <w:p w14:paraId="3D5EA9B5" w14:textId="6240E2B8" w:rsidR="00D77F77" w:rsidRPr="00D77F77" w:rsidRDefault="00421E65" w:rsidP="00ED3F28">
      <w:pPr>
        <w:spacing w:line="360" w:lineRule="auto"/>
        <w:ind w:firstLine="708"/>
        <w:jc w:val="both"/>
        <w:rPr>
          <w:rFonts w:ascii="Arial" w:hAnsi="Arial" w:cs="Arial"/>
          <w:sz w:val="24"/>
          <w:szCs w:val="24"/>
          <w:lang w:val="es-MX"/>
        </w:rPr>
      </w:pPr>
      <w:r w:rsidRPr="00D77F77">
        <w:rPr>
          <w:rFonts w:ascii="Arial" w:hAnsi="Arial" w:cs="Arial"/>
          <w:sz w:val="24"/>
          <w:szCs w:val="24"/>
          <w:lang w:val="es-ES"/>
        </w:rPr>
        <w:t xml:space="preserve">El modelo de negocio de Ashley Madison, basado en la creación de un espacio para aventuras extramatrimoniales, fue innovador en su momento. Sin embargo, la empresa no anticipó el riesgo que representaba la filtración de datos a gran escala. La recopilación de información personal sensible, como fotos y preferencias sexuales, creó un objetivo atractivo para los hackers. Este caso nos enseña que cualquier empresa que maneje datos personales, independientemente de su naturaleza, debe priorizar la seguridad de la </w:t>
      </w:r>
      <w:r w:rsidR="001F7345" w:rsidRPr="00D77F77">
        <w:rPr>
          <w:rFonts w:ascii="Arial" w:hAnsi="Arial" w:cs="Arial"/>
          <w:sz w:val="24"/>
          <w:szCs w:val="24"/>
          <w:lang w:val="es-ES"/>
        </w:rPr>
        <w:t>información.</w:t>
      </w:r>
    </w:p>
    <w:p w14:paraId="17460EA2" w14:textId="5823A9B8" w:rsidR="00D77F77" w:rsidRPr="00D77F77" w:rsidRDefault="00D77F77" w:rsidP="00ED3F28">
      <w:pPr>
        <w:pStyle w:val="Heading3"/>
        <w:rPr>
          <w:rFonts w:ascii="Arial" w:hAnsi="Arial" w:cs="Arial"/>
          <w:sz w:val="24"/>
          <w:szCs w:val="24"/>
          <w:lang w:val="es-ES"/>
        </w:rPr>
      </w:pPr>
      <w:bookmarkStart w:id="3" w:name="_Toc189846223"/>
      <w:r w:rsidRPr="00D77F77">
        <w:rPr>
          <w:rFonts w:ascii="Arial" w:hAnsi="Arial" w:cs="Arial"/>
          <w:sz w:val="24"/>
          <w:szCs w:val="24"/>
          <w:lang w:val="es-ES"/>
        </w:rPr>
        <w:t xml:space="preserve">Cómo se </w:t>
      </w:r>
      <w:r w:rsidR="001F7345">
        <w:rPr>
          <w:rFonts w:ascii="Arial" w:hAnsi="Arial" w:cs="Arial"/>
          <w:sz w:val="24"/>
          <w:szCs w:val="24"/>
          <w:lang w:val="es-ES"/>
        </w:rPr>
        <w:t>m</w:t>
      </w:r>
      <w:r w:rsidRPr="00D77F77">
        <w:rPr>
          <w:rFonts w:ascii="Arial" w:hAnsi="Arial" w:cs="Arial"/>
          <w:sz w:val="24"/>
          <w:szCs w:val="24"/>
          <w:lang w:val="es-ES"/>
        </w:rPr>
        <w:t xml:space="preserve">aterializó el </w:t>
      </w:r>
      <w:r w:rsidR="001F7345">
        <w:rPr>
          <w:rFonts w:ascii="Arial" w:hAnsi="Arial" w:cs="Arial"/>
          <w:sz w:val="24"/>
          <w:szCs w:val="24"/>
          <w:lang w:val="es-ES"/>
        </w:rPr>
        <w:t>a</w:t>
      </w:r>
      <w:r w:rsidRPr="00D77F77">
        <w:rPr>
          <w:rFonts w:ascii="Arial" w:hAnsi="Arial" w:cs="Arial"/>
          <w:sz w:val="24"/>
          <w:szCs w:val="24"/>
          <w:lang w:val="es-ES"/>
        </w:rPr>
        <w:t>taque:</w:t>
      </w:r>
      <w:bookmarkEnd w:id="3"/>
    </w:p>
    <w:p w14:paraId="2A34D658" w14:textId="77777777" w:rsidR="008D2B6D" w:rsidRDefault="00D77F77" w:rsidP="00D77F77">
      <w:pPr>
        <w:numPr>
          <w:ilvl w:val="0"/>
          <w:numId w:val="47"/>
        </w:numPr>
        <w:spacing w:line="360" w:lineRule="auto"/>
        <w:jc w:val="both"/>
        <w:rPr>
          <w:rFonts w:ascii="Arial" w:hAnsi="Arial" w:cs="Arial"/>
          <w:sz w:val="24"/>
          <w:szCs w:val="24"/>
          <w:lang w:val="es-MX"/>
        </w:rPr>
      </w:pPr>
      <w:r w:rsidRPr="00D77F77">
        <w:rPr>
          <w:rFonts w:ascii="Arial" w:hAnsi="Arial" w:cs="Arial"/>
          <w:b/>
          <w:bCs/>
          <w:sz w:val="24"/>
          <w:szCs w:val="24"/>
          <w:lang w:val="es-MX"/>
        </w:rPr>
        <w:t>Vulnerabilidades de Seguridad:</w:t>
      </w:r>
      <w:r w:rsidRPr="00D77F77">
        <w:rPr>
          <w:rFonts w:ascii="Arial" w:hAnsi="Arial" w:cs="Arial"/>
          <w:sz w:val="24"/>
          <w:szCs w:val="24"/>
          <w:lang w:val="es-MX"/>
        </w:rPr>
        <w:t xml:space="preserve"> </w:t>
      </w:r>
    </w:p>
    <w:p w14:paraId="521BC63A" w14:textId="2D2D34D2" w:rsidR="008D2B6D" w:rsidRDefault="008D2B6D" w:rsidP="008D2B6D">
      <w:pPr>
        <w:numPr>
          <w:ilvl w:val="1"/>
          <w:numId w:val="47"/>
        </w:numPr>
        <w:spacing w:line="360" w:lineRule="auto"/>
        <w:jc w:val="both"/>
        <w:rPr>
          <w:rFonts w:ascii="Arial" w:hAnsi="Arial" w:cs="Arial"/>
          <w:sz w:val="24"/>
          <w:szCs w:val="24"/>
          <w:lang w:val="es-MX"/>
        </w:rPr>
      </w:pPr>
      <w:r w:rsidRPr="008D2B6D">
        <w:rPr>
          <w:rFonts w:ascii="Arial" w:hAnsi="Arial" w:cs="Arial"/>
          <w:b/>
          <w:bCs/>
          <w:sz w:val="24"/>
          <w:szCs w:val="24"/>
        </w:rPr>
        <w:t xml:space="preserve">Las vulnerabilidades XSS (Cross-Site Scripting) y CSRF (Cross-Site </w:t>
      </w:r>
      <w:proofErr w:type="spellStart"/>
      <w:r w:rsidRPr="008D2B6D">
        <w:rPr>
          <w:rFonts w:ascii="Arial" w:hAnsi="Arial" w:cs="Arial"/>
          <w:b/>
          <w:bCs/>
          <w:sz w:val="24"/>
          <w:szCs w:val="24"/>
        </w:rPr>
        <w:t>Request</w:t>
      </w:r>
      <w:proofErr w:type="spellEnd"/>
      <w:r w:rsidRPr="008D2B6D">
        <w:rPr>
          <w:rFonts w:ascii="Arial" w:hAnsi="Arial" w:cs="Arial"/>
          <w:b/>
          <w:bCs/>
          <w:sz w:val="24"/>
          <w:szCs w:val="24"/>
        </w:rPr>
        <w:t xml:space="preserve"> </w:t>
      </w:r>
      <w:proofErr w:type="spellStart"/>
      <w:r w:rsidRPr="008D2B6D">
        <w:rPr>
          <w:rFonts w:ascii="Arial" w:hAnsi="Arial" w:cs="Arial"/>
          <w:b/>
          <w:bCs/>
          <w:sz w:val="24"/>
          <w:szCs w:val="24"/>
        </w:rPr>
        <w:t>Forgery</w:t>
      </w:r>
      <w:proofErr w:type="spellEnd"/>
      <w:r w:rsidRPr="008D2B6D">
        <w:rPr>
          <w:rFonts w:ascii="Arial" w:hAnsi="Arial" w:cs="Arial"/>
          <w:b/>
          <w:bCs/>
          <w:sz w:val="24"/>
          <w:szCs w:val="24"/>
        </w:rPr>
        <w:t>)</w:t>
      </w:r>
      <w:r>
        <w:rPr>
          <w:rFonts w:ascii="Arial" w:hAnsi="Arial" w:cs="Arial"/>
          <w:b/>
          <w:bCs/>
          <w:sz w:val="24"/>
          <w:szCs w:val="24"/>
        </w:rPr>
        <w:t>:</w:t>
      </w:r>
      <w:r w:rsidRPr="008D2B6D">
        <w:rPr>
          <w:rFonts w:ascii="Arial" w:hAnsi="Arial" w:cs="Arial"/>
          <w:sz w:val="24"/>
          <w:szCs w:val="24"/>
        </w:rPr>
        <w:t xml:space="preserve"> son dos de las amenazas más comunes y peligrosas en la seguridad web actual</w:t>
      </w:r>
      <w:r>
        <w:rPr>
          <w:rFonts w:ascii="Arial" w:hAnsi="Arial" w:cs="Arial"/>
          <w:sz w:val="24"/>
          <w:szCs w:val="24"/>
        </w:rPr>
        <w:t xml:space="preserve">, </w:t>
      </w:r>
      <w:r w:rsidRPr="008D2B6D">
        <w:rPr>
          <w:rFonts w:ascii="Arial" w:hAnsi="Arial" w:cs="Arial"/>
          <w:sz w:val="24"/>
          <w:szCs w:val="24"/>
        </w:rPr>
        <w:t xml:space="preserve">ocurre cuando un atacante logra insertar scripts maliciosos en un sitio web </w:t>
      </w:r>
      <w:r w:rsidRPr="008D2B6D">
        <w:rPr>
          <w:rFonts w:ascii="Arial" w:hAnsi="Arial" w:cs="Arial"/>
          <w:sz w:val="24"/>
          <w:szCs w:val="24"/>
        </w:rPr>
        <w:lastRenderedPageBreak/>
        <w:t>legítimo y confiable. Estos scripts se ejecutan en el navegador de otros usuarios que visitan el sitio, lo que permite al atacante robar información confidencial, como cookies de sesión, datos personales o credenciales de acceso.</w:t>
      </w:r>
      <w:r w:rsidRPr="008D2B6D">
        <w:rPr>
          <w:rFonts w:ascii="Arial" w:hAnsi="Arial" w:cs="Arial"/>
          <w:sz w:val="24"/>
          <w:szCs w:val="24"/>
          <w:lang w:val="es-MX"/>
        </w:rPr>
        <w:t xml:space="preserve"> </w:t>
      </w:r>
      <w:r>
        <w:rPr>
          <w:rFonts w:ascii="Arial" w:hAnsi="Arial" w:cs="Arial"/>
          <w:sz w:val="24"/>
          <w:szCs w:val="24"/>
          <w:lang w:val="es-MX"/>
        </w:rPr>
        <w:t xml:space="preserve"> </w:t>
      </w:r>
    </w:p>
    <w:p w14:paraId="576A1517" w14:textId="6344D2D7" w:rsidR="008D2B6D" w:rsidRPr="008D2B6D" w:rsidRDefault="008D2B6D" w:rsidP="008D2B6D">
      <w:pPr>
        <w:numPr>
          <w:ilvl w:val="1"/>
          <w:numId w:val="47"/>
        </w:numPr>
        <w:spacing w:line="360" w:lineRule="auto"/>
        <w:jc w:val="both"/>
        <w:rPr>
          <w:rFonts w:ascii="Arial" w:hAnsi="Arial" w:cs="Arial"/>
          <w:sz w:val="24"/>
          <w:szCs w:val="24"/>
          <w:lang w:val="es-MX"/>
        </w:rPr>
      </w:pPr>
      <w:r w:rsidRPr="008D2B6D">
        <w:rPr>
          <w:rFonts w:ascii="Arial" w:hAnsi="Arial" w:cs="Arial"/>
          <w:b/>
          <w:bCs/>
          <w:sz w:val="24"/>
          <w:szCs w:val="24"/>
        </w:rPr>
        <w:t>Vulnerabilidades</w:t>
      </w:r>
      <w:r w:rsidR="00DD32C7">
        <w:rPr>
          <w:rFonts w:ascii="Arial" w:hAnsi="Arial" w:cs="Arial"/>
          <w:b/>
          <w:bCs/>
          <w:sz w:val="24"/>
          <w:szCs w:val="24"/>
        </w:rPr>
        <w:t xml:space="preserve"> </w:t>
      </w:r>
      <w:proofErr w:type="spellStart"/>
      <w:r w:rsidRPr="008D2B6D">
        <w:rPr>
          <w:rFonts w:ascii="Arial" w:hAnsi="Arial" w:cs="Arial"/>
          <w:b/>
          <w:bCs/>
          <w:sz w:val="24"/>
          <w:szCs w:val="24"/>
        </w:rPr>
        <w:t>in-the-wild</w:t>
      </w:r>
      <w:proofErr w:type="spellEnd"/>
      <w:r>
        <w:rPr>
          <w:rFonts w:ascii="Arial" w:hAnsi="Arial" w:cs="Arial"/>
          <w:sz w:val="24"/>
          <w:szCs w:val="24"/>
        </w:rPr>
        <w:t xml:space="preserve">: se refiere que </w:t>
      </w:r>
      <w:r w:rsidRPr="008D2B6D">
        <w:rPr>
          <w:rFonts w:ascii="Arial" w:hAnsi="Arial" w:cs="Arial"/>
          <w:sz w:val="24"/>
          <w:szCs w:val="24"/>
        </w:rPr>
        <w:t xml:space="preserve">está siendo </w:t>
      </w:r>
      <w:r w:rsidRPr="008D2B6D">
        <w:rPr>
          <w:rFonts w:ascii="Arial" w:hAnsi="Arial" w:cs="Arial"/>
          <w:b/>
          <w:bCs/>
          <w:sz w:val="24"/>
          <w:szCs w:val="24"/>
        </w:rPr>
        <w:t>activamente explotada por atacantes reales</w:t>
      </w:r>
      <w:r w:rsidRPr="008D2B6D">
        <w:rPr>
          <w:rFonts w:ascii="Arial" w:hAnsi="Arial" w:cs="Arial"/>
          <w:sz w:val="24"/>
          <w:szCs w:val="24"/>
        </w:rPr>
        <w:t xml:space="preserve"> en situaciones reales, no solo en entornos de laboratorio o pruebas. Esto significa que ya existen ataques dirigidos que se aprovechan de esa debilidad específica.</w:t>
      </w:r>
    </w:p>
    <w:p w14:paraId="7A7BBED5" w14:textId="1DB4EC29" w:rsidR="008D2B6D" w:rsidRPr="00DD32C7" w:rsidRDefault="008D2B6D" w:rsidP="008D2B6D">
      <w:pPr>
        <w:numPr>
          <w:ilvl w:val="1"/>
          <w:numId w:val="47"/>
        </w:numPr>
        <w:spacing w:line="360" w:lineRule="auto"/>
        <w:jc w:val="both"/>
        <w:rPr>
          <w:rFonts w:ascii="Arial" w:hAnsi="Arial" w:cs="Arial"/>
          <w:sz w:val="24"/>
          <w:szCs w:val="24"/>
          <w:lang w:val="es-MX"/>
        </w:rPr>
      </w:pPr>
      <w:r w:rsidRPr="008D2B6D">
        <w:rPr>
          <w:rFonts w:ascii="Arial" w:hAnsi="Arial" w:cs="Arial"/>
          <w:b/>
          <w:bCs/>
          <w:sz w:val="24"/>
          <w:szCs w:val="24"/>
          <w:lang w:val="es-MX"/>
        </w:rPr>
        <w:t xml:space="preserve">Ataques </w:t>
      </w:r>
      <w:r w:rsidRPr="008D2B6D">
        <w:rPr>
          <w:rFonts w:ascii="Arial" w:hAnsi="Arial" w:cs="Arial"/>
          <w:b/>
          <w:bCs/>
          <w:sz w:val="24"/>
          <w:szCs w:val="24"/>
        </w:rPr>
        <w:t>phishing</w:t>
      </w:r>
      <w:r>
        <w:rPr>
          <w:rFonts w:ascii="Arial" w:hAnsi="Arial" w:cs="Arial"/>
          <w:sz w:val="24"/>
          <w:szCs w:val="24"/>
        </w:rPr>
        <w:t>: E</w:t>
      </w:r>
      <w:r w:rsidRPr="008D2B6D">
        <w:rPr>
          <w:rFonts w:ascii="Arial" w:hAnsi="Arial" w:cs="Arial"/>
          <w:sz w:val="24"/>
          <w:szCs w:val="24"/>
        </w:rPr>
        <w:t>s un tipo de ataque de ingeniería social que busca engañar a las personas para que revelen información confidencial, como contraseñas, números de tarjetas de crédito</w:t>
      </w:r>
      <w:r w:rsidRPr="008D2B6D">
        <w:rPr>
          <w:rFonts w:ascii="Arial" w:hAnsi="Arial" w:cs="Arial"/>
          <w:sz w:val="24"/>
          <w:szCs w:val="24"/>
          <w:vertAlign w:val="superscript"/>
        </w:rPr>
        <w:t xml:space="preserve"> </w:t>
      </w:r>
      <w:r w:rsidRPr="008D2B6D">
        <w:rPr>
          <w:rFonts w:ascii="Arial" w:hAnsi="Arial" w:cs="Arial"/>
          <w:sz w:val="24"/>
          <w:szCs w:val="24"/>
        </w:rPr>
        <w:t>o datos personales. Generalmente, se realiza a través de correos electrónicos, mensajes de texto o sitios web falsos que imitan a entidades legítimas</w:t>
      </w:r>
    </w:p>
    <w:p w14:paraId="3C680D87" w14:textId="7DC76590" w:rsidR="00DD32C7" w:rsidRPr="00DD32C7" w:rsidRDefault="00DD32C7" w:rsidP="008D2B6D">
      <w:pPr>
        <w:numPr>
          <w:ilvl w:val="1"/>
          <w:numId w:val="47"/>
        </w:numPr>
        <w:spacing w:line="360" w:lineRule="auto"/>
        <w:jc w:val="both"/>
        <w:rPr>
          <w:rFonts w:ascii="Arial" w:hAnsi="Arial" w:cs="Arial"/>
          <w:sz w:val="24"/>
          <w:szCs w:val="24"/>
          <w:lang w:val="es-MX"/>
        </w:rPr>
      </w:pPr>
      <w:r w:rsidRPr="008D2B6D">
        <w:rPr>
          <w:rFonts w:ascii="Arial" w:hAnsi="Arial" w:cs="Arial"/>
          <w:b/>
          <w:bCs/>
          <w:sz w:val="24"/>
          <w:szCs w:val="24"/>
        </w:rPr>
        <w:t xml:space="preserve">Vulnerabilidades </w:t>
      </w:r>
      <w:r w:rsidRPr="00DD32C7">
        <w:rPr>
          <w:rFonts w:ascii="Arial" w:hAnsi="Arial" w:cs="Arial"/>
          <w:b/>
          <w:bCs/>
          <w:sz w:val="24"/>
          <w:szCs w:val="24"/>
        </w:rPr>
        <w:t xml:space="preserve">por </w:t>
      </w:r>
      <w:r w:rsidRPr="00DD32C7">
        <w:rPr>
          <w:rFonts w:ascii="Arial" w:hAnsi="Arial" w:cs="Arial"/>
          <w:b/>
          <w:bCs/>
          <w:sz w:val="24"/>
          <w:szCs w:val="24"/>
        </w:rPr>
        <w:t>fuga de datos</w:t>
      </w:r>
      <w:r>
        <w:rPr>
          <w:rFonts w:ascii="Arial" w:hAnsi="Arial" w:cs="Arial"/>
          <w:sz w:val="24"/>
          <w:szCs w:val="24"/>
        </w:rPr>
        <w:t>:</w:t>
      </w:r>
      <w:r w:rsidRPr="00DD32C7">
        <w:rPr>
          <w:rFonts w:ascii="Arial" w:hAnsi="Arial" w:cs="Arial"/>
          <w:sz w:val="24"/>
          <w:szCs w:val="24"/>
        </w:rPr>
        <w:t xml:space="preserve"> </w:t>
      </w:r>
      <w:r>
        <w:rPr>
          <w:rFonts w:ascii="Arial" w:hAnsi="Arial" w:cs="Arial"/>
          <w:sz w:val="24"/>
          <w:szCs w:val="24"/>
        </w:rPr>
        <w:t>O</w:t>
      </w:r>
      <w:r w:rsidRPr="00DD32C7">
        <w:rPr>
          <w:rFonts w:ascii="Arial" w:hAnsi="Arial" w:cs="Arial"/>
          <w:sz w:val="24"/>
          <w:szCs w:val="24"/>
        </w:rPr>
        <w:t xml:space="preserve">curre cuando información confidencial se expone o se divulga sin autorización. Esto puede suceder de diversas maneras, </w:t>
      </w:r>
      <w:proofErr w:type="gramStart"/>
      <w:r w:rsidRPr="00DD32C7">
        <w:rPr>
          <w:rFonts w:ascii="Arial" w:hAnsi="Arial" w:cs="Arial"/>
          <w:sz w:val="24"/>
          <w:szCs w:val="24"/>
        </w:rPr>
        <w:t>como</w:t>
      </w:r>
      <w:proofErr w:type="gramEnd"/>
      <w:r w:rsidRPr="00DD32C7">
        <w:rPr>
          <w:rFonts w:ascii="Arial" w:hAnsi="Arial" w:cs="Arial"/>
          <w:sz w:val="24"/>
          <w:szCs w:val="24"/>
        </w:rPr>
        <w:t xml:space="preserve"> por ejemplo: acceso no autorizado, donde un atacante logra acceder a la base de datos o a los archivos que contienen la información confidencial.</w:t>
      </w:r>
      <w:r w:rsidR="003E1FBF">
        <w:rPr>
          <w:rFonts w:ascii="Arial" w:hAnsi="Arial" w:cs="Arial"/>
          <w:sz w:val="24"/>
          <w:szCs w:val="24"/>
        </w:rPr>
        <w:t xml:space="preserve"> Por le evidencia que dejaron </w:t>
      </w:r>
      <w:proofErr w:type="gramStart"/>
      <w:r w:rsidR="003E1FBF">
        <w:rPr>
          <w:rFonts w:ascii="Arial" w:hAnsi="Arial" w:cs="Arial"/>
          <w:sz w:val="24"/>
          <w:szCs w:val="24"/>
        </w:rPr>
        <w:t>los hacker</w:t>
      </w:r>
      <w:proofErr w:type="gramEnd"/>
      <w:r w:rsidR="003E1FBF">
        <w:rPr>
          <w:rFonts w:ascii="Arial" w:hAnsi="Arial" w:cs="Arial"/>
          <w:sz w:val="24"/>
          <w:szCs w:val="24"/>
        </w:rPr>
        <w:t xml:space="preserve"> </w:t>
      </w:r>
      <w:proofErr w:type="spellStart"/>
      <w:r w:rsidR="003E1FBF" w:rsidRPr="00D77F77">
        <w:rPr>
          <w:rFonts w:ascii="Arial" w:hAnsi="Arial" w:cs="Arial"/>
          <w:b/>
          <w:bCs/>
          <w:sz w:val="24"/>
          <w:szCs w:val="24"/>
          <w:lang w:val="es-MX"/>
        </w:rPr>
        <w:t>Impact</w:t>
      </w:r>
      <w:proofErr w:type="spellEnd"/>
      <w:r w:rsidR="003E1FBF" w:rsidRPr="00D77F77">
        <w:rPr>
          <w:rFonts w:ascii="Arial" w:hAnsi="Arial" w:cs="Arial"/>
          <w:b/>
          <w:bCs/>
          <w:sz w:val="24"/>
          <w:szCs w:val="24"/>
          <w:lang w:val="es-MX"/>
        </w:rPr>
        <w:t xml:space="preserve"> </w:t>
      </w:r>
      <w:proofErr w:type="spellStart"/>
      <w:r w:rsidR="003E1FBF" w:rsidRPr="00D77F77">
        <w:rPr>
          <w:rFonts w:ascii="Arial" w:hAnsi="Arial" w:cs="Arial"/>
          <w:b/>
          <w:bCs/>
          <w:sz w:val="24"/>
          <w:szCs w:val="24"/>
          <w:lang w:val="es-MX"/>
        </w:rPr>
        <w:t>Team</w:t>
      </w:r>
      <w:proofErr w:type="spellEnd"/>
      <w:r w:rsidR="003E1FBF">
        <w:rPr>
          <w:rFonts w:ascii="Arial" w:hAnsi="Arial" w:cs="Arial"/>
          <w:b/>
          <w:bCs/>
          <w:sz w:val="24"/>
          <w:szCs w:val="24"/>
          <w:lang w:val="es-MX"/>
        </w:rPr>
        <w:t xml:space="preserve">, </w:t>
      </w:r>
      <w:r w:rsidR="003E1FBF">
        <w:rPr>
          <w:rFonts w:ascii="Arial" w:hAnsi="Arial" w:cs="Arial"/>
          <w:sz w:val="24"/>
          <w:szCs w:val="24"/>
          <w:lang w:val="es-MX"/>
        </w:rPr>
        <w:t xml:space="preserve">también hubo esta vulnerabilidad. </w:t>
      </w:r>
    </w:p>
    <w:p w14:paraId="508A56DF" w14:textId="77713B1E" w:rsidR="00DD32C7" w:rsidRDefault="00DD32C7" w:rsidP="008D2B6D">
      <w:pPr>
        <w:numPr>
          <w:ilvl w:val="1"/>
          <w:numId w:val="47"/>
        </w:numPr>
        <w:spacing w:line="360" w:lineRule="auto"/>
        <w:jc w:val="both"/>
        <w:rPr>
          <w:rFonts w:ascii="Arial" w:hAnsi="Arial" w:cs="Arial"/>
          <w:sz w:val="24"/>
          <w:szCs w:val="24"/>
          <w:lang w:val="es-MX"/>
        </w:rPr>
      </w:pPr>
      <w:r>
        <w:rPr>
          <w:rFonts w:ascii="Arial" w:hAnsi="Arial" w:cs="Arial"/>
          <w:b/>
          <w:bCs/>
          <w:sz w:val="24"/>
          <w:szCs w:val="24"/>
        </w:rPr>
        <w:t xml:space="preserve">Ataque por </w:t>
      </w:r>
      <w:r w:rsidRPr="00DD32C7">
        <w:rPr>
          <w:rFonts w:ascii="Arial" w:hAnsi="Arial" w:cs="Arial"/>
          <w:b/>
          <w:bCs/>
          <w:sz w:val="24"/>
          <w:szCs w:val="24"/>
        </w:rPr>
        <w:t>La inyección SQL</w:t>
      </w:r>
      <w:r>
        <w:rPr>
          <w:rFonts w:ascii="Arial" w:hAnsi="Arial" w:cs="Arial"/>
          <w:b/>
          <w:bCs/>
          <w:sz w:val="24"/>
          <w:szCs w:val="24"/>
        </w:rPr>
        <w:t>:</w:t>
      </w:r>
      <w:r w:rsidRPr="00DD32C7">
        <w:rPr>
          <w:rFonts w:ascii="Arial" w:hAnsi="Arial" w:cs="Arial"/>
          <w:b/>
          <w:bCs/>
          <w:sz w:val="24"/>
          <w:szCs w:val="24"/>
        </w:rPr>
        <w:t xml:space="preserve"> </w:t>
      </w:r>
      <w:r>
        <w:rPr>
          <w:rFonts w:ascii="Arial" w:hAnsi="Arial" w:cs="Arial"/>
          <w:sz w:val="24"/>
          <w:szCs w:val="24"/>
        </w:rPr>
        <w:t>E</w:t>
      </w:r>
      <w:r w:rsidRPr="00DD32C7">
        <w:rPr>
          <w:rFonts w:ascii="Arial" w:hAnsi="Arial" w:cs="Arial"/>
          <w:sz w:val="24"/>
          <w:szCs w:val="24"/>
        </w:rPr>
        <w:t>s un tipo de ataque que se aprovecha de vulnerabilidades en las aplicaciones web que utilizan bases de datos SQL. El atacante introduce código SQL malicioso en la aplicación, lo que le permite manipular la base de datos y acceder a información confidencial, modificarla o incluso eliminarla.</w:t>
      </w:r>
    </w:p>
    <w:p w14:paraId="75AC1F03" w14:textId="19524C83" w:rsidR="00D77F77" w:rsidRPr="00D77F77" w:rsidRDefault="00DD32C7" w:rsidP="008D2B6D">
      <w:pPr>
        <w:numPr>
          <w:ilvl w:val="1"/>
          <w:numId w:val="47"/>
        </w:numPr>
        <w:spacing w:line="360" w:lineRule="auto"/>
        <w:jc w:val="both"/>
        <w:rPr>
          <w:rFonts w:ascii="Arial" w:hAnsi="Arial" w:cs="Arial"/>
          <w:sz w:val="24"/>
          <w:szCs w:val="24"/>
          <w:lang w:val="es-MX"/>
        </w:rPr>
      </w:pPr>
      <w:r w:rsidRPr="00DD32C7">
        <w:rPr>
          <w:rFonts w:ascii="Arial" w:hAnsi="Arial" w:cs="Arial"/>
          <w:b/>
          <w:bCs/>
          <w:sz w:val="24"/>
          <w:szCs w:val="24"/>
          <w:lang w:val="es-MX"/>
        </w:rPr>
        <w:t xml:space="preserve">Ignorar las </w:t>
      </w:r>
      <w:r>
        <w:rPr>
          <w:rFonts w:ascii="Arial" w:hAnsi="Arial" w:cs="Arial"/>
          <w:b/>
          <w:bCs/>
          <w:sz w:val="24"/>
          <w:szCs w:val="24"/>
          <w:lang w:val="es-MX"/>
        </w:rPr>
        <w:t>a</w:t>
      </w:r>
      <w:r w:rsidRPr="00DD32C7">
        <w:rPr>
          <w:rFonts w:ascii="Arial" w:hAnsi="Arial" w:cs="Arial"/>
          <w:b/>
          <w:bCs/>
          <w:sz w:val="24"/>
          <w:szCs w:val="24"/>
          <w:lang w:val="es-MX"/>
        </w:rPr>
        <w:t>dvertencias</w:t>
      </w:r>
      <w:r>
        <w:rPr>
          <w:rFonts w:ascii="Arial" w:hAnsi="Arial" w:cs="Arial"/>
          <w:b/>
          <w:bCs/>
          <w:sz w:val="24"/>
          <w:szCs w:val="24"/>
          <w:lang w:val="es-MX"/>
        </w:rPr>
        <w:t xml:space="preserve"> de seguridad</w:t>
      </w:r>
      <w:r>
        <w:rPr>
          <w:rFonts w:ascii="Arial" w:hAnsi="Arial" w:cs="Arial"/>
          <w:sz w:val="24"/>
          <w:szCs w:val="24"/>
          <w:lang w:val="es-MX"/>
        </w:rPr>
        <w:t xml:space="preserve">: </w:t>
      </w:r>
      <w:r w:rsidR="00D77F77" w:rsidRPr="00D77F77">
        <w:rPr>
          <w:rFonts w:ascii="Arial" w:hAnsi="Arial" w:cs="Arial"/>
          <w:sz w:val="24"/>
          <w:szCs w:val="24"/>
          <w:lang w:val="es-MX"/>
        </w:rPr>
        <w:t xml:space="preserve">La empresa matriz de Ashley Madison, </w:t>
      </w:r>
      <w:proofErr w:type="spellStart"/>
      <w:r w:rsidR="00D77F77" w:rsidRPr="00D77F77">
        <w:rPr>
          <w:rFonts w:ascii="Arial" w:hAnsi="Arial" w:cs="Arial"/>
          <w:sz w:val="24"/>
          <w:szCs w:val="24"/>
          <w:lang w:val="es-MX"/>
        </w:rPr>
        <w:t>Avid</w:t>
      </w:r>
      <w:proofErr w:type="spellEnd"/>
      <w:r w:rsidR="00D77F77" w:rsidRPr="00D77F77">
        <w:rPr>
          <w:rFonts w:ascii="Arial" w:hAnsi="Arial" w:cs="Arial"/>
          <w:sz w:val="24"/>
          <w:szCs w:val="24"/>
          <w:lang w:val="es-MX"/>
        </w:rPr>
        <w:t xml:space="preserve"> </w:t>
      </w:r>
      <w:proofErr w:type="spellStart"/>
      <w:r w:rsidR="00D77F77" w:rsidRPr="00D77F77">
        <w:rPr>
          <w:rFonts w:ascii="Arial" w:hAnsi="Arial" w:cs="Arial"/>
          <w:sz w:val="24"/>
          <w:szCs w:val="24"/>
          <w:lang w:val="es-MX"/>
        </w:rPr>
        <w:t>Life</w:t>
      </w:r>
      <w:proofErr w:type="spellEnd"/>
      <w:r w:rsidR="00D77F77" w:rsidRPr="00D77F77">
        <w:rPr>
          <w:rFonts w:ascii="Arial" w:hAnsi="Arial" w:cs="Arial"/>
          <w:sz w:val="24"/>
          <w:szCs w:val="24"/>
          <w:lang w:val="es-MX"/>
        </w:rPr>
        <w:t xml:space="preserve"> Media (ALM), tenía vulnerabilidades de seguridad conocidas en su sistema. A pesar de las advertencias internas sobre estas vulnerabilidades, no se tomaron medidas adecuadas para solucionarlas.</w:t>
      </w:r>
    </w:p>
    <w:p w14:paraId="672E9ED6" w14:textId="7CAA4802" w:rsidR="00D77F77" w:rsidRPr="00D77F77" w:rsidRDefault="00D77F77" w:rsidP="00D77F77">
      <w:pPr>
        <w:numPr>
          <w:ilvl w:val="0"/>
          <w:numId w:val="47"/>
        </w:numPr>
        <w:spacing w:line="360" w:lineRule="auto"/>
        <w:jc w:val="both"/>
        <w:rPr>
          <w:rFonts w:ascii="Arial" w:hAnsi="Arial" w:cs="Arial"/>
          <w:sz w:val="24"/>
          <w:szCs w:val="24"/>
          <w:lang w:val="es-MX"/>
        </w:rPr>
      </w:pPr>
      <w:r w:rsidRPr="00D77F77">
        <w:rPr>
          <w:rFonts w:ascii="Arial" w:hAnsi="Arial" w:cs="Arial"/>
          <w:b/>
          <w:bCs/>
          <w:sz w:val="24"/>
          <w:szCs w:val="24"/>
          <w:lang w:val="es-MX"/>
        </w:rPr>
        <w:lastRenderedPageBreak/>
        <w:t>Acceso a la Base de Datos:</w:t>
      </w:r>
      <w:r w:rsidRPr="00D77F77">
        <w:rPr>
          <w:rFonts w:ascii="Arial" w:hAnsi="Arial" w:cs="Arial"/>
          <w:sz w:val="24"/>
          <w:szCs w:val="24"/>
          <w:lang w:val="es-MX"/>
        </w:rPr>
        <w:t xml:space="preserve"> </w:t>
      </w:r>
      <w:proofErr w:type="spellStart"/>
      <w:r w:rsidRPr="00D77F77">
        <w:rPr>
          <w:rFonts w:ascii="Arial" w:hAnsi="Arial" w:cs="Arial"/>
          <w:b/>
          <w:bCs/>
          <w:sz w:val="24"/>
          <w:szCs w:val="24"/>
          <w:lang w:val="es-MX"/>
        </w:rPr>
        <w:t>Impact</w:t>
      </w:r>
      <w:proofErr w:type="spellEnd"/>
      <w:r w:rsidRPr="00D77F77">
        <w:rPr>
          <w:rFonts w:ascii="Arial" w:hAnsi="Arial" w:cs="Arial"/>
          <w:b/>
          <w:bCs/>
          <w:sz w:val="24"/>
          <w:szCs w:val="24"/>
          <w:lang w:val="es-MX"/>
        </w:rPr>
        <w:t xml:space="preserve"> </w:t>
      </w:r>
      <w:proofErr w:type="spellStart"/>
      <w:r w:rsidRPr="00D77F77">
        <w:rPr>
          <w:rFonts w:ascii="Arial" w:hAnsi="Arial" w:cs="Arial"/>
          <w:b/>
          <w:bCs/>
          <w:sz w:val="24"/>
          <w:szCs w:val="24"/>
          <w:lang w:val="es-MX"/>
        </w:rPr>
        <w:t>Team</w:t>
      </w:r>
      <w:proofErr w:type="spellEnd"/>
      <w:r w:rsidR="003350EC">
        <w:rPr>
          <w:rFonts w:ascii="Arial" w:hAnsi="Arial" w:cs="Arial"/>
          <w:sz w:val="24"/>
          <w:szCs w:val="24"/>
          <w:lang w:val="es-MX"/>
        </w:rPr>
        <w:t xml:space="preserve"> </w:t>
      </w:r>
      <w:r w:rsidRPr="00D77F77">
        <w:rPr>
          <w:rFonts w:ascii="Arial" w:hAnsi="Arial" w:cs="Arial"/>
          <w:sz w:val="24"/>
          <w:szCs w:val="24"/>
          <w:lang w:val="es-MX"/>
        </w:rPr>
        <w:t>logró explotar estas vulnerabilidades para acceder a la base de datos de ALM.</w:t>
      </w:r>
    </w:p>
    <w:p w14:paraId="0290758D" w14:textId="77777777" w:rsidR="00D77F77" w:rsidRPr="00D77F77" w:rsidRDefault="00D77F77" w:rsidP="00D77F77">
      <w:pPr>
        <w:numPr>
          <w:ilvl w:val="0"/>
          <w:numId w:val="47"/>
        </w:numPr>
        <w:spacing w:line="360" w:lineRule="auto"/>
        <w:jc w:val="both"/>
        <w:rPr>
          <w:rFonts w:ascii="Arial" w:hAnsi="Arial" w:cs="Arial"/>
          <w:sz w:val="24"/>
          <w:szCs w:val="24"/>
          <w:lang w:val="es-MX"/>
        </w:rPr>
      </w:pPr>
      <w:r w:rsidRPr="00D77F77">
        <w:rPr>
          <w:rFonts w:ascii="Arial" w:hAnsi="Arial" w:cs="Arial"/>
          <w:b/>
          <w:bCs/>
          <w:sz w:val="24"/>
          <w:szCs w:val="24"/>
          <w:lang w:val="es-MX"/>
        </w:rPr>
        <w:t>Extracción y Publicación de Datos:</w:t>
      </w:r>
      <w:r w:rsidRPr="00D77F77">
        <w:rPr>
          <w:rFonts w:ascii="Arial" w:hAnsi="Arial" w:cs="Arial"/>
          <w:sz w:val="24"/>
          <w:szCs w:val="24"/>
          <w:lang w:val="es-MX"/>
        </w:rPr>
        <w:t xml:space="preserve"> Los atacantes extrajeron la información robada y la publicaron en línea, exponiendo los datos personales y financieros de millones de usuarios.</w:t>
      </w:r>
    </w:p>
    <w:p w14:paraId="7AFA54B9" w14:textId="284542A8" w:rsidR="00D77F77" w:rsidRPr="00D77F77" w:rsidRDefault="00D77F77" w:rsidP="00ED3F28">
      <w:pPr>
        <w:pStyle w:val="Heading3"/>
        <w:rPr>
          <w:rFonts w:ascii="Arial" w:hAnsi="Arial" w:cs="Arial"/>
          <w:sz w:val="24"/>
          <w:szCs w:val="24"/>
          <w:lang w:val="es-ES"/>
        </w:rPr>
      </w:pPr>
      <w:bookmarkStart w:id="4" w:name="_Toc189846224"/>
      <w:r w:rsidRPr="00D77F77">
        <w:rPr>
          <w:rFonts w:ascii="Arial" w:hAnsi="Arial" w:cs="Arial"/>
          <w:sz w:val="24"/>
          <w:szCs w:val="24"/>
          <w:lang w:val="es-ES"/>
        </w:rPr>
        <w:t xml:space="preserve">Por qué </w:t>
      </w:r>
      <w:r w:rsidR="001F7345">
        <w:rPr>
          <w:rFonts w:ascii="Arial" w:hAnsi="Arial" w:cs="Arial"/>
          <w:sz w:val="24"/>
          <w:szCs w:val="24"/>
          <w:lang w:val="es-ES"/>
        </w:rPr>
        <w:t>t</w:t>
      </w:r>
      <w:r w:rsidRPr="00D77F77">
        <w:rPr>
          <w:rFonts w:ascii="Arial" w:hAnsi="Arial" w:cs="Arial"/>
          <w:sz w:val="24"/>
          <w:szCs w:val="24"/>
          <w:lang w:val="es-ES"/>
        </w:rPr>
        <w:t xml:space="preserve">uvo </w:t>
      </w:r>
      <w:r w:rsidR="001F7345">
        <w:rPr>
          <w:rFonts w:ascii="Arial" w:hAnsi="Arial" w:cs="Arial"/>
          <w:sz w:val="24"/>
          <w:szCs w:val="24"/>
          <w:lang w:val="es-ES"/>
        </w:rPr>
        <w:t>é</w:t>
      </w:r>
      <w:r w:rsidRPr="00D77F77">
        <w:rPr>
          <w:rFonts w:ascii="Arial" w:hAnsi="Arial" w:cs="Arial"/>
          <w:sz w:val="24"/>
          <w:szCs w:val="24"/>
          <w:lang w:val="es-ES"/>
        </w:rPr>
        <w:t>xito:</w:t>
      </w:r>
      <w:bookmarkEnd w:id="4"/>
    </w:p>
    <w:p w14:paraId="70912761" w14:textId="77777777" w:rsidR="00D77F77" w:rsidRPr="00D77F77" w:rsidRDefault="00D77F77" w:rsidP="00D77F77">
      <w:pPr>
        <w:spacing w:line="360" w:lineRule="auto"/>
        <w:jc w:val="both"/>
        <w:rPr>
          <w:rFonts w:ascii="Arial" w:hAnsi="Arial" w:cs="Arial"/>
          <w:sz w:val="24"/>
          <w:szCs w:val="24"/>
          <w:lang w:val="es-MX"/>
        </w:rPr>
      </w:pPr>
      <w:r w:rsidRPr="00D77F77">
        <w:rPr>
          <w:rFonts w:ascii="Arial" w:hAnsi="Arial" w:cs="Arial"/>
          <w:sz w:val="24"/>
          <w:szCs w:val="24"/>
          <w:lang w:val="es-MX"/>
        </w:rPr>
        <w:t>El ataque tuvo éxito debido a una combinación de factores:</w:t>
      </w:r>
    </w:p>
    <w:p w14:paraId="0BA0B3D8" w14:textId="77777777" w:rsidR="00D77F77" w:rsidRPr="00D77F77" w:rsidRDefault="00D77F77" w:rsidP="00D77F77">
      <w:pPr>
        <w:numPr>
          <w:ilvl w:val="0"/>
          <w:numId w:val="48"/>
        </w:numPr>
        <w:spacing w:line="360" w:lineRule="auto"/>
        <w:jc w:val="both"/>
        <w:rPr>
          <w:rFonts w:ascii="Arial" w:hAnsi="Arial" w:cs="Arial"/>
          <w:sz w:val="24"/>
          <w:szCs w:val="24"/>
          <w:lang w:val="es-MX"/>
        </w:rPr>
      </w:pPr>
      <w:r w:rsidRPr="00D77F77">
        <w:rPr>
          <w:rFonts w:ascii="Arial" w:hAnsi="Arial" w:cs="Arial"/>
          <w:b/>
          <w:bCs/>
          <w:sz w:val="24"/>
          <w:szCs w:val="24"/>
          <w:lang w:val="es-MX"/>
        </w:rPr>
        <w:t>Falta de Atención a la Seguridad:</w:t>
      </w:r>
      <w:r w:rsidRPr="00D77F77">
        <w:rPr>
          <w:rFonts w:ascii="Arial" w:hAnsi="Arial" w:cs="Arial"/>
          <w:sz w:val="24"/>
          <w:szCs w:val="24"/>
          <w:lang w:val="es-MX"/>
        </w:rPr>
        <w:t xml:space="preserve"> A pesar de las advertencias internas, ALM no priorizó la seguridad de sus sistemas y no implementó medidas de protección adecuadas.</w:t>
      </w:r>
    </w:p>
    <w:p w14:paraId="2F2025D5" w14:textId="77777777" w:rsidR="00D77F77" w:rsidRPr="00D77F77" w:rsidRDefault="00D77F77" w:rsidP="00D77F77">
      <w:pPr>
        <w:numPr>
          <w:ilvl w:val="0"/>
          <w:numId w:val="48"/>
        </w:numPr>
        <w:spacing w:line="360" w:lineRule="auto"/>
        <w:jc w:val="both"/>
        <w:rPr>
          <w:rFonts w:ascii="Arial" w:hAnsi="Arial" w:cs="Arial"/>
          <w:sz w:val="24"/>
          <w:szCs w:val="24"/>
          <w:lang w:val="es-MX"/>
        </w:rPr>
      </w:pPr>
      <w:r w:rsidRPr="00D77F77">
        <w:rPr>
          <w:rFonts w:ascii="Arial" w:hAnsi="Arial" w:cs="Arial"/>
          <w:b/>
          <w:bCs/>
          <w:sz w:val="24"/>
          <w:szCs w:val="24"/>
          <w:lang w:val="es-MX"/>
        </w:rPr>
        <w:t>Vulnerabilidades Explotables:</w:t>
      </w:r>
      <w:r w:rsidRPr="00D77F77">
        <w:rPr>
          <w:rFonts w:ascii="Arial" w:hAnsi="Arial" w:cs="Arial"/>
          <w:sz w:val="24"/>
          <w:szCs w:val="24"/>
          <w:lang w:val="es-MX"/>
        </w:rPr>
        <w:t xml:space="preserve"> Las vulnerabilidades de seguridad existentes en los sistemas de ALM permitieron a los atacantes acceder a la base de datos sin mayores dificultades.</w:t>
      </w:r>
    </w:p>
    <w:p w14:paraId="7F583757" w14:textId="180C1E92" w:rsidR="00D77F77" w:rsidRPr="00D77F77" w:rsidRDefault="00D77F77" w:rsidP="003E1FBF">
      <w:pPr>
        <w:pStyle w:val="Heading3"/>
        <w:rPr>
          <w:rFonts w:ascii="Arial" w:hAnsi="Arial" w:cs="Arial"/>
          <w:sz w:val="24"/>
          <w:szCs w:val="24"/>
          <w:lang w:val="es-ES"/>
        </w:rPr>
      </w:pPr>
      <w:bookmarkStart w:id="5" w:name="_Toc189846225"/>
      <w:r w:rsidRPr="00D77F77">
        <w:rPr>
          <w:rFonts w:ascii="Arial" w:hAnsi="Arial" w:cs="Arial"/>
          <w:sz w:val="24"/>
          <w:szCs w:val="24"/>
          <w:lang w:val="es-ES"/>
        </w:rPr>
        <w:t xml:space="preserve">Consecuencias para los </w:t>
      </w:r>
      <w:r w:rsidR="001F7345">
        <w:rPr>
          <w:rFonts w:ascii="Arial" w:hAnsi="Arial" w:cs="Arial"/>
          <w:sz w:val="24"/>
          <w:szCs w:val="24"/>
          <w:lang w:val="es-ES"/>
        </w:rPr>
        <w:t>a</w:t>
      </w:r>
      <w:r w:rsidRPr="00D77F77">
        <w:rPr>
          <w:rFonts w:ascii="Arial" w:hAnsi="Arial" w:cs="Arial"/>
          <w:sz w:val="24"/>
          <w:szCs w:val="24"/>
          <w:lang w:val="es-ES"/>
        </w:rPr>
        <w:t>fectados:</w:t>
      </w:r>
      <w:bookmarkEnd w:id="5"/>
    </w:p>
    <w:p w14:paraId="764FF213" w14:textId="77777777" w:rsidR="00D77F77" w:rsidRPr="00D77F77" w:rsidRDefault="00D77F77" w:rsidP="00D77F77">
      <w:pPr>
        <w:spacing w:line="360" w:lineRule="auto"/>
        <w:jc w:val="both"/>
        <w:rPr>
          <w:rFonts w:ascii="Arial" w:hAnsi="Arial" w:cs="Arial"/>
          <w:sz w:val="24"/>
          <w:szCs w:val="24"/>
          <w:lang w:val="es-MX"/>
        </w:rPr>
      </w:pPr>
      <w:r w:rsidRPr="00D77F77">
        <w:rPr>
          <w:rFonts w:ascii="Arial" w:hAnsi="Arial" w:cs="Arial"/>
          <w:sz w:val="24"/>
          <w:szCs w:val="24"/>
          <w:lang w:val="es-MX"/>
        </w:rPr>
        <w:t>Las consecuencias para los usuarios de Ashley Madison fueron graves:</w:t>
      </w:r>
    </w:p>
    <w:p w14:paraId="7406AB46" w14:textId="77777777" w:rsidR="00D77F77" w:rsidRPr="00D77F77" w:rsidRDefault="00D77F77" w:rsidP="00D77F77">
      <w:pPr>
        <w:numPr>
          <w:ilvl w:val="0"/>
          <w:numId w:val="49"/>
        </w:numPr>
        <w:spacing w:line="360" w:lineRule="auto"/>
        <w:jc w:val="both"/>
        <w:rPr>
          <w:rFonts w:ascii="Arial" w:hAnsi="Arial" w:cs="Arial"/>
          <w:sz w:val="24"/>
          <w:szCs w:val="24"/>
          <w:lang w:val="es-MX"/>
        </w:rPr>
      </w:pPr>
      <w:r w:rsidRPr="00D77F77">
        <w:rPr>
          <w:rFonts w:ascii="Arial" w:hAnsi="Arial" w:cs="Arial"/>
          <w:b/>
          <w:bCs/>
          <w:sz w:val="24"/>
          <w:szCs w:val="24"/>
          <w:lang w:val="es-MX"/>
        </w:rPr>
        <w:t>Exposición de Información Personal:</w:t>
      </w:r>
      <w:r w:rsidRPr="00D77F77">
        <w:rPr>
          <w:rFonts w:ascii="Arial" w:hAnsi="Arial" w:cs="Arial"/>
          <w:sz w:val="24"/>
          <w:szCs w:val="24"/>
          <w:lang w:val="es-MX"/>
        </w:rPr>
        <w:t xml:space="preserve"> La publicación de datos personales, incluyendo nombres, direcciones, preferencias sexuales y detalles de tarjetas de crédito, expuso a los usuarios a la humillación pública, el chantaje y posibles riesgos de seguridad.</w:t>
      </w:r>
    </w:p>
    <w:p w14:paraId="3EE59DAE" w14:textId="77777777" w:rsidR="00D77F77" w:rsidRPr="00D77F77" w:rsidRDefault="00D77F77" w:rsidP="00D77F77">
      <w:pPr>
        <w:numPr>
          <w:ilvl w:val="0"/>
          <w:numId w:val="49"/>
        </w:numPr>
        <w:spacing w:line="360" w:lineRule="auto"/>
        <w:jc w:val="both"/>
        <w:rPr>
          <w:rFonts w:ascii="Arial" w:hAnsi="Arial" w:cs="Arial"/>
          <w:sz w:val="24"/>
          <w:szCs w:val="24"/>
          <w:lang w:val="es-MX"/>
        </w:rPr>
      </w:pPr>
      <w:r w:rsidRPr="00D77F77">
        <w:rPr>
          <w:rFonts w:ascii="Arial" w:hAnsi="Arial" w:cs="Arial"/>
          <w:b/>
          <w:bCs/>
          <w:sz w:val="24"/>
          <w:szCs w:val="24"/>
          <w:lang w:val="es-MX"/>
        </w:rPr>
        <w:t>Daño a la Reputación:</w:t>
      </w:r>
      <w:r w:rsidRPr="00D77F77">
        <w:rPr>
          <w:rFonts w:ascii="Arial" w:hAnsi="Arial" w:cs="Arial"/>
          <w:sz w:val="24"/>
          <w:szCs w:val="24"/>
          <w:lang w:val="es-MX"/>
        </w:rPr>
        <w:t xml:space="preserve"> La filtración de datos tuvo un impacto negativo en la reputación de los usuarios, especialmente aquellos que buscaban mantener su participación en el sitio web en secreto.</w:t>
      </w:r>
    </w:p>
    <w:p w14:paraId="2F7490C6" w14:textId="24CEB5C1" w:rsidR="00CB1099" w:rsidRPr="003350EC" w:rsidRDefault="00D77F77" w:rsidP="00421E65">
      <w:pPr>
        <w:numPr>
          <w:ilvl w:val="0"/>
          <w:numId w:val="49"/>
        </w:numPr>
        <w:spacing w:line="360" w:lineRule="auto"/>
        <w:jc w:val="both"/>
        <w:rPr>
          <w:rFonts w:ascii="Arial" w:hAnsi="Arial" w:cs="Arial"/>
          <w:sz w:val="24"/>
          <w:szCs w:val="24"/>
          <w:lang w:val="es-MX"/>
        </w:rPr>
      </w:pPr>
      <w:r w:rsidRPr="00D77F77">
        <w:rPr>
          <w:rFonts w:ascii="Arial" w:hAnsi="Arial" w:cs="Arial"/>
          <w:b/>
          <w:bCs/>
          <w:sz w:val="24"/>
          <w:szCs w:val="24"/>
          <w:lang w:val="es-MX"/>
        </w:rPr>
        <w:t>Impacto Emocional:</w:t>
      </w:r>
      <w:r w:rsidRPr="00D77F77">
        <w:rPr>
          <w:rFonts w:ascii="Arial" w:hAnsi="Arial" w:cs="Arial"/>
          <w:sz w:val="24"/>
          <w:szCs w:val="24"/>
          <w:lang w:val="es-MX"/>
        </w:rPr>
        <w:t xml:space="preserve"> La exposición pública de información personal y la posibilidad de enfrentar consecuencias personales y sociales causaron un gran estrés emocional a los usuarios afectados.</w:t>
      </w:r>
    </w:p>
    <w:p w14:paraId="2E72AA19" w14:textId="038B051A" w:rsidR="00CB1099" w:rsidRPr="003E1FBF" w:rsidRDefault="00CD07A8" w:rsidP="003E1FBF">
      <w:pPr>
        <w:pStyle w:val="Heading3"/>
        <w:rPr>
          <w:rFonts w:ascii="Arial" w:hAnsi="Arial" w:cs="Arial"/>
          <w:sz w:val="24"/>
          <w:szCs w:val="24"/>
          <w:lang w:val="es-ES"/>
        </w:rPr>
      </w:pPr>
      <w:bookmarkStart w:id="6" w:name="_Toc189846226"/>
      <w:commentRangeStart w:id="7"/>
      <w:r w:rsidRPr="00421E65">
        <w:rPr>
          <w:rFonts w:ascii="Arial" w:hAnsi="Arial" w:cs="Arial"/>
          <w:sz w:val="24"/>
          <w:szCs w:val="24"/>
          <w:lang w:val="es-ES"/>
        </w:rPr>
        <w:t>Justifica</w:t>
      </w:r>
      <w:r w:rsidRPr="003E1FBF">
        <w:rPr>
          <w:rFonts w:ascii="Arial" w:hAnsi="Arial" w:cs="Arial"/>
          <w:sz w:val="24"/>
          <w:szCs w:val="24"/>
          <w:lang w:val="es-ES"/>
        </w:rPr>
        <w:t xml:space="preserve">ción: </w:t>
      </w:r>
      <w:commentRangeEnd w:id="7"/>
      <w:r w:rsidRPr="003E1FBF">
        <w:rPr>
          <w:rFonts w:ascii="Arial" w:hAnsi="Arial" w:cs="Arial"/>
          <w:sz w:val="24"/>
          <w:szCs w:val="24"/>
          <w:lang w:val="es-ES"/>
        </w:rPr>
        <w:commentReference w:id="7"/>
      </w:r>
      <w:bookmarkEnd w:id="6"/>
    </w:p>
    <w:p w14:paraId="782D2713" w14:textId="77777777" w:rsidR="00CD07A8" w:rsidRPr="00CD07A8" w:rsidRDefault="00CD07A8" w:rsidP="00CD07A8">
      <w:pPr>
        <w:spacing w:line="360" w:lineRule="auto"/>
        <w:ind w:firstLine="360"/>
        <w:jc w:val="both"/>
        <w:rPr>
          <w:rFonts w:ascii="Arial" w:hAnsi="Arial" w:cs="Arial"/>
          <w:sz w:val="24"/>
          <w:szCs w:val="24"/>
          <w:lang w:val="es-MX"/>
        </w:rPr>
      </w:pPr>
      <w:r w:rsidRPr="00CD07A8">
        <w:rPr>
          <w:rFonts w:ascii="Arial" w:hAnsi="Arial" w:cs="Arial"/>
          <w:sz w:val="24"/>
          <w:szCs w:val="24"/>
          <w:lang w:val="es-MX"/>
        </w:rPr>
        <w:t xml:space="preserve">El caso de la filtración de datos de Ashley Madison constituye una clara violación de la seguridad de datos y un incumplimiento del Reglamento General </w:t>
      </w:r>
      <w:r w:rsidRPr="00CD07A8">
        <w:rPr>
          <w:rFonts w:ascii="Arial" w:hAnsi="Arial" w:cs="Arial"/>
          <w:sz w:val="24"/>
          <w:szCs w:val="24"/>
          <w:lang w:val="es-MX"/>
        </w:rPr>
        <w:lastRenderedPageBreak/>
        <w:t xml:space="preserve">de Protección de Datos (RGPD). La exposición pública de datos sensibles de los usuarios, como sus preferencias sexuales y datos de contacto, vulnera el principio de </w:t>
      </w:r>
      <w:r w:rsidRPr="00CD07A8">
        <w:rPr>
          <w:rFonts w:ascii="Arial" w:hAnsi="Arial" w:cs="Arial"/>
          <w:b/>
          <w:bCs/>
          <w:sz w:val="24"/>
          <w:szCs w:val="24"/>
          <w:lang w:val="es-MX"/>
        </w:rPr>
        <w:t>integridad y confidencialidad</w:t>
      </w:r>
      <w:r w:rsidRPr="00CD07A8">
        <w:rPr>
          <w:rFonts w:ascii="Arial" w:hAnsi="Arial" w:cs="Arial"/>
          <w:sz w:val="24"/>
          <w:szCs w:val="24"/>
          <w:lang w:val="es-MX"/>
        </w:rPr>
        <w:t xml:space="preserve"> del RGPD, que exige la protección de la información contra accesos no autorizados y divulgación.</w:t>
      </w:r>
    </w:p>
    <w:p w14:paraId="7740F6C4" w14:textId="77777777" w:rsidR="00CD07A8" w:rsidRPr="00CD07A8" w:rsidRDefault="00CD07A8" w:rsidP="00CD07A8">
      <w:pPr>
        <w:spacing w:line="360" w:lineRule="auto"/>
        <w:ind w:firstLine="360"/>
        <w:jc w:val="both"/>
        <w:rPr>
          <w:rFonts w:ascii="Arial" w:hAnsi="Arial" w:cs="Arial"/>
          <w:sz w:val="24"/>
          <w:szCs w:val="24"/>
          <w:lang w:val="es-MX"/>
        </w:rPr>
      </w:pPr>
      <w:r w:rsidRPr="00CD07A8">
        <w:rPr>
          <w:rFonts w:ascii="Arial" w:hAnsi="Arial" w:cs="Arial"/>
          <w:sz w:val="24"/>
          <w:szCs w:val="24"/>
          <w:lang w:val="es-MX"/>
        </w:rPr>
        <w:t xml:space="preserve">Adicionalmente, la práctica de cobrar a los usuarios por eliminar sus perfiles y la subsiguiente retención de sus datos en el sistema contraviene los principios de </w:t>
      </w:r>
      <w:r w:rsidRPr="00CD07A8">
        <w:rPr>
          <w:rFonts w:ascii="Arial" w:hAnsi="Arial" w:cs="Arial"/>
          <w:b/>
          <w:bCs/>
          <w:sz w:val="24"/>
          <w:szCs w:val="24"/>
          <w:lang w:val="es-MX"/>
        </w:rPr>
        <w:t>licitud, lealtad y transparencia</w:t>
      </w:r>
      <w:r w:rsidRPr="00CD07A8">
        <w:rPr>
          <w:rFonts w:ascii="Arial" w:hAnsi="Arial" w:cs="Arial"/>
          <w:sz w:val="24"/>
          <w:szCs w:val="24"/>
          <w:lang w:val="es-MX"/>
        </w:rPr>
        <w:t>. El RGPD establece que los datos deben ser tratados de manera justa y transparente para el interesado, lo cual implica informar claramente sobre el tratamiento de los datos y obtener el consentimiento para ello.</w:t>
      </w:r>
    </w:p>
    <w:p w14:paraId="1247A894" w14:textId="77777777" w:rsidR="00CD07A8" w:rsidRPr="00CD07A8" w:rsidRDefault="00CD07A8" w:rsidP="00CD07A8">
      <w:pPr>
        <w:spacing w:line="360" w:lineRule="auto"/>
        <w:ind w:firstLine="360"/>
        <w:jc w:val="both"/>
        <w:rPr>
          <w:rFonts w:ascii="Arial" w:hAnsi="Arial" w:cs="Arial"/>
          <w:sz w:val="24"/>
          <w:szCs w:val="24"/>
          <w:lang w:val="es-MX"/>
        </w:rPr>
      </w:pPr>
      <w:r w:rsidRPr="00CD07A8">
        <w:rPr>
          <w:rFonts w:ascii="Arial" w:hAnsi="Arial" w:cs="Arial"/>
          <w:sz w:val="24"/>
          <w:szCs w:val="24"/>
          <w:lang w:val="es-MX"/>
        </w:rPr>
        <w:t xml:space="preserve">Asimismo, la recopilación y almacenamiento de información adicional, como direcciones y datos bancarios, sin una justificación clara y una finalidad específica, podría infringir el principio de </w:t>
      </w:r>
      <w:r w:rsidRPr="00CD07A8">
        <w:rPr>
          <w:rFonts w:ascii="Arial" w:hAnsi="Arial" w:cs="Arial"/>
          <w:b/>
          <w:bCs/>
          <w:sz w:val="24"/>
          <w:szCs w:val="24"/>
          <w:lang w:val="es-MX"/>
        </w:rPr>
        <w:t>limitación de la finalidad</w:t>
      </w:r>
      <w:r w:rsidRPr="00CD07A8">
        <w:rPr>
          <w:rFonts w:ascii="Arial" w:hAnsi="Arial" w:cs="Arial"/>
          <w:sz w:val="24"/>
          <w:szCs w:val="24"/>
          <w:lang w:val="es-MX"/>
        </w:rPr>
        <w:t xml:space="preserve"> del RGPD, que establece que los datos solo pueden ser tratados para fines determinados y legítimos.</w:t>
      </w:r>
    </w:p>
    <w:p w14:paraId="0C566C07" w14:textId="60E729CB" w:rsidR="00CD07A8" w:rsidRPr="00421E65" w:rsidRDefault="00CD07A8" w:rsidP="003E1FBF">
      <w:pPr>
        <w:pStyle w:val="Heading3"/>
        <w:rPr>
          <w:rFonts w:ascii="Arial" w:hAnsi="Arial" w:cs="Arial"/>
          <w:sz w:val="24"/>
          <w:szCs w:val="24"/>
          <w:lang w:val="es-ES"/>
        </w:rPr>
      </w:pPr>
      <w:bookmarkStart w:id="8" w:name="_Toc189846227"/>
      <w:commentRangeStart w:id="9"/>
      <w:r w:rsidRPr="003E1FBF">
        <w:rPr>
          <w:rFonts w:ascii="Arial" w:hAnsi="Arial" w:cs="Arial"/>
          <w:sz w:val="24"/>
          <w:szCs w:val="24"/>
          <w:lang w:val="es-ES"/>
        </w:rPr>
        <w:t xml:space="preserve">Evaluación: </w:t>
      </w:r>
      <w:commentRangeEnd w:id="9"/>
      <w:r w:rsidRPr="003E1FBF">
        <w:rPr>
          <w:rFonts w:ascii="Arial" w:hAnsi="Arial" w:cs="Arial"/>
          <w:sz w:val="24"/>
          <w:szCs w:val="24"/>
          <w:lang w:val="es-ES"/>
        </w:rPr>
        <w:commentReference w:id="9"/>
      </w:r>
      <w:bookmarkEnd w:id="8"/>
    </w:p>
    <w:p w14:paraId="1DB8D056" w14:textId="77777777" w:rsidR="00ED3F28" w:rsidRPr="00ED3F28" w:rsidRDefault="00ED3F28" w:rsidP="00ED3F28">
      <w:pPr>
        <w:spacing w:line="360" w:lineRule="auto"/>
        <w:ind w:firstLine="708"/>
        <w:jc w:val="both"/>
        <w:rPr>
          <w:rFonts w:ascii="Arial" w:hAnsi="Arial" w:cs="Arial"/>
          <w:sz w:val="24"/>
          <w:szCs w:val="24"/>
          <w:lang w:val="es-MX"/>
        </w:rPr>
      </w:pPr>
      <w:r w:rsidRPr="00ED3F28">
        <w:rPr>
          <w:rFonts w:ascii="Arial" w:hAnsi="Arial" w:cs="Arial"/>
          <w:sz w:val="24"/>
          <w:szCs w:val="24"/>
          <w:lang w:val="es-MX"/>
        </w:rPr>
        <w:t>En efecto, la notificación del incidente a la autoridad de control competente y a los afectados era obligatoria, de acuerdo con lo establecido en el RGPD. La gravedad de la filtración de datos de Ashley Madison, que incluía información sensible sobre la vida personal de los usuarios, como sus preferencias sexuales y datos de contacto, exigía el cumplimiento de esta obligación.</w:t>
      </w:r>
    </w:p>
    <w:p w14:paraId="561D47AF" w14:textId="71FA89E1" w:rsidR="00ED3F28" w:rsidRPr="00ED3F28" w:rsidRDefault="00ED3F28" w:rsidP="00ED3F28">
      <w:pPr>
        <w:spacing w:line="360" w:lineRule="auto"/>
        <w:ind w:firstLine="708"/>
        <w:jc w:val="both"/>
        <w:rPr>
          <w:rFonts w:ascii="Arial" w:hAnsi="Arial" w:cs="Arial"/>
          <w:sz w:val="24"/>
          <w:szCs w:val="24"/>
          <w:lang w:val="es-MX"/>
        </w:rPr>
      </w:pPr>
      <w:r w:rsidRPr="00ED3F28">
        <w:rPr>
          <w:rFonts w:ascii="Arial" w:hAnsi="Arial" w:cs="Arial"/>
          <w:sz w:val="24"/>
          <w:szCs w:val="24"/>
          <w:lang w:val="es-MX"/>
        </w:rPr>
        <w:t xml:space="preserve">Es importante destacar que, si bien la notificación a los afectados es un requisito del RGPD, esto no garantiza que puedan protegerse completamente del impacto negativo de la divulgación de su información. En el caso específico de Ashley Madison, la naturaleza altamente sensible de los datos filtrados, relacionada con la infidelidad, </w:t>
      </w:r>
      <w:r w:rsidR="00C7761B">
        <w:rPr>
          <w:rFonts w:ascii="Arial" w:hAnsi="Arial" w:cs="Arial"/>
          <w:sz w:val="24"/>
          <w:szCs w:val="24"/>
          <w:lang w:val="es-MX"/>
        </w:rPr>
        <w:t xml:space="preserve">produjo </w:t>
      </w:r>
      <w:r w:rsidRPr="00ED3F28">
        <w:rPr>
          <w:rFonts w:ascii="Arial" w:hAnsi="Arial" w:cs="Arial"/>
          <w:sz w:val="24"/>
          <w:szCs w:val="24"/>
          <w:lang w:val="es-MX"/>
        </w:rPr>
        <w:t>un daño emocional y social significativo para los usuarios, debido al estigma social asociado a estas conductas.</w:t>
      </w:r>
    </w:p>
    <w:p w14:paraId="3C53F99D" w14:textId="77777777" w:rsidR="00ED3F28" w:rsidRPr="00ED3F28" w:rsidRDefault="00ED3F28" w:rsidP="00ED3F28">
      <w:pPr>
        <w:spacing w:line="360" w:lineRule="auto"/>
        <w:ind w:firstLine="708"/>
        <w:jc w:val="both"/>
        <w:rPr>
          <w:rFonts w:ascii="Arial" w:hAnsi="Arial" w:cs="Arial"/>
          <w:sz w:val="24"/>
          <w:szCs w:val="24"/>
          <w:lang w:val="es-MX"/>
        </w:rPr>
      </w:pPr>
      <w:r w:rsidRPr="00ED3F28">
        <w:rPr>
          <w:rFonts w:ascii="Arial" w:hAnsi="Arial" w:cs="Arial"/>
          <w:sz w:val="24"/>
          <w:szCs w:val="24"/>
          <w:lang w:val="es-MX"/>
        </w:rPr>
        <w:t xml:space="preserve">No obstante, la notificación a los afectados habría brindado a los usuarios la oportunidad de tomar medidas para mitigar los riesgos y minimizar los daños. En primer lugar, podrían haber tomado decisiones en el ámbito personal, como informar a sus parejas o buscar apoyo emocional. En segundo lugar, en lo que </w:t>
      </w:r>
      <w:r w:rsidRPr="00ED3F28">
        <w:rPr>
          <w:rFonts w:ascii="Arial" w:hAnsi="Arial" w:cs="Arial"/>
          <w:sz w:val="24"/>
          <w:szCs w:val="24"/>
          <w:lang w:val="es-MX"/>
        </w:rPr>
        <w:lastRenderedPageBreak/>
        <w:t>respecta a la información financiera, la notificación les habría permitido tomar medidas preventivas, como cancelar cuentas bancarias o bloquear tarjetas de crédito, para protegerse contra posibles fraudes o robos de identidad</w:t>
      </w:r>
    </w:p>
    <w:p w14:paraId="49A760F2" w14:textId="77777777" w:rsidR="00F4697F" w:rsidRPr="00F4697F" w:rsidRDefault="00F4697F" w:rsidP="00F4697F">
      <w:pPr>
        <w:spacing w:line="360" w:lineRule="auto"/>
        <w:jc w:val="both"/>
        <w:rPr>
          <w:rStyle w:val="Heading1Char"/>
          <w:rFonts w:ascii="Arial" w:hAnsi="Arial" w:cs="Arial"/>
          <w:sz w:val="24"/>
          <w:szCs w:val="24"/>
          <w:lang w:val="en-US"/>
        </w:rPr>
      </w:pPr>
      <w:bookmarkStart w:id="10" w:name="_Toc189846228"/>
      <w:proofErr w:type="spellStart"/>
      <w:proofErr w:type="gramStart"/>
      <w:r w:rsidRPr="00F4697F">
        <w:rPr>
          <w:rStyle w:val="Heading1Char"/>
          <w:rFonts w:ascii="Arial" w:hAnsi="Arial" w:cs="Arial"/>
          <w:sz w:val="24"/>
          <w:szCs w:val="24"/>
          <w:lang w:val="en-US"/>
        </w:rPr>
        <w:t>Parte</w:t>
      </w:r>
      <w:proofErr w:type="spellEnd"/>
      <w:proofErr w:type="gramEnd"/>
      <w:r w:rsidRPr="00F4697F">
        <w:rPr>
          <w:rStyle w:val="Heading1Char"/>
          <w:rFonts w:ascii="Arial" w:hAnsi="Arial" w:cs="Arial"/>
          <w:sz w:val="24"/>
          <w:szCs w:val="24"/>
          <w:lang w:val="en-US"/>
        </w:rPr>
        <w:t xml:space="preserve"> II</w:t>
      </w:r>
      <w:bookmarkEnd w:id="10"/>
    </w:p>
    <w:p w14:paraId="68309DAF" w14:textId="77777777" w:rsidR="00F4697F" w:rsidRPr="00F4697F" w:rsidRDefault="00F4697F" w:rsidP="00F4697F">
      <w:pPr>
        <w:spacing w:line="360" w:lineRule="auto"/>
        <w:jc w:val="both"/>
        <w:rPr>
          <w:rFonts w:ascii="Arial" w:hAnsi="Arial" w:cs="Arial"/>
          <w:b/>
          <w:bCs/>
          <w:sz w:val="24"/>
          <w:szCs w:val="24"/>
          <w:lang w:val="es-ES"/>
        </w:rPr>
      </w:pPr>
    </w:p>
    <w:sectPr w:rsidR="00F4697F" w:rsidRPr="00F4697F" w:rsidSect="00BD130A">
      <w:pgSz w:w="11906" w:h="16838"/>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Cuenca, Leonard" w:date="2025-02-07T18:43:00Z" w:initials="LC">
    <w:p w14:paraId="6D39B903" w14:textId="77777777" w:rsidR="00C7761B" w:rsidRDefault="00C7761B" w:rsidP="00C7761B">
      <w:pPr>
        <w:pStyle w:val="CommentText"/>
      </w:pPr>
      <w:r>
        <w:rPr>
          <w:rStyle w:val="CommentReference"/>
        </w:rPr>
        <w:annotationRef/>
      </w:r>
      <w:r>
        <w:rPr>
          <w:color w:val="333333"/>
          <w:lang w:val="es-ES"/>
        </w:rPr>
        <w:t>Esto es para resolver esta primera actividad de la parte I</w:t>
      </w:r>
      <w:r>
        <w:rPr>
          <w:color w:val="333333"/>
          <w:lang w:val="es-ES"/>
        </w:rPr>
        <w:br/>
      </w:r>
      <w:r>
        <w:rPr>
          <w:color w:val="333333"/>
          <w:lang w:val="es-ES"/>
        </w:rPr>
        <w:br/>
        <w:t>Investigar en la red, a través de contenidos en otros medios de comunicación que profundicen en la noticia, para elaborar un resumen sobre lo que sucedió, cómo se materializó el ataque, por qué tuvo éxito y cuáles fueron las consecuencias sobre los afectados.</w:t>
      </w:r>
    </w:p>
  </w:comment>
  <w:comment w:id="7" w:author="Cuenca, Leonard" w:date="2025-02-07T18:16:00Z" w:initials="LC">
    <w:p w14:paraId="0C1BEB47" w14:textId="06DDBDE6" w:rsidR="00CD07A8" w:rsidRDefault="00CD07A8" w:rsidP="00CD07A8">
      <w:pPr>
        <w:pStyle w:val="CommentText"/>
      </w:pPr>
      <w:r>
        <w:rPr>
          <w:rStyle w:val="CommentReference"/>
        </w:rPr>
        <w:annotationRef/>
      </w:r>
      <w:r>
        <w:rPr>
          <w:b/>
          <w:bCs/>
          <w:lang w:val="es-ES"/>
        </w:rPr>
        <w:t>Justificar si, atendiendo a lo sucedido, estamos ante una violación de seguridad, tal y como se define en el RGPD.</w:t>
      </w:r>
    </w:p>
  </w:comment>
  <w:comment w:id="9" w:author="Cuenca, Leonard" w:date="2025-02-07T18:17:00Z" w:initials="LC">
    <w:p w14:paraId="7D85049B" w14:textId="77777777" w:rsidR="00CD07A8" w:rsidRDefault="00CD07A8" w:rsidP="00CD07A8">
      <w:pPr>
        <w:pStyle w:val="CommentText"/>
      </w:pPr>
      <w:r>
        <w:rPr>
          <w:rStyle w:val="CommentReference"/>
        </w:rPr>
        <w:annotationRef/>
      </w:r>
      <w:r>
        <w:rPr>
          <w:b/>
          <w:bCs/>
          <w:lang w:val="es-ES"/>
        </w:rPr>
        <w:t>Evaluar si, tal y como establece el RGPD, en este caso habría sido obligatoria la notificación del incidente a la autoridad de control correspondiente y a los afectados. En tal caso, ¿piensas que los afectados habrían podido protegerse del impacto negativo de la divulgación de la información?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D39B903" w15:done="0"/>
  <w15:commentEx w15:paraId="0C1BEB47" w15:done="0"/>
  <w15:commentEx w15:paraId="7D8504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EF99779" w16cex:dateUtc="2025-02-08T00:43:00Z"/>
  <w16cex:commentExtensible w16cex:durableId="2014B581" w16cex:dateUtc="2025-02-08T00:16:00Z"/>
  <w16cex:commentExtensible w16cex:durableId="152CA39C" w16cex:dateUtc="2025-02-08T0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D39B903" w16cid:durableId="7EF99779"/>
  <w16cid:commentId w16cid:paraId="0C1BEB47" w16cid:durableId="2014B581"/>
  <w16cid:commentId w16cid:paraId="7D85049B" w16cid:durableId="152CA3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30EF6"/>
    <w:multiLevelType w:val="multilevel"/>
    <w:tmpl w:val="6F46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41EB5"/>
    <w:multiLevelType w:val="hybridMultilevel"/>
    <w:tmpl w:val="DF0EE072"/>
    <w:lvl w:ilvl="0" w:tplc="122EB424">
      <w:numFmt w:val="bullet"/>
      <w:lvlText w:val="•"/>
      <w:lvlJc w:val="left"/>
      <w:pPr>
        <w:ind w:left="1068" w:hanging="360"/>
      </w:pPr>
      <w:rPr>
        <w:rFonts w:ascii="Arial" w:eastAsia="Times New Roman" w:hAnsi="Arial" w:cs="Aria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08FD01A6"/>
    <w:multiLevelType w:val="multilevel"/>
    <w:tmpl w:val="D5A0F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A51C4"/>
    <w:multiLevelType w:val="multilevel"/>
    <w:tmpl w:val="2708B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6029C"/>
    <w:multiLevelType w:val="multilevel"/>
    <w:tmpl w:val="724C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370CC"/>
    <w:multiLevelType w:val="multilevel"/>
    <w:tmpl w:val="42646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056F3"/>
    <w:multiLevelType w:val="multilevel"/>
    <w:tmpl w:val="E7485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94156"/>
    <w:multiLevelType w:val="multilevel"/>
    <w:tmpl w:val="96C0A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E39E8"/>
    <w:multiLevelType w:val="multilevel"/>
    <w:tmpl w:val="7F12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7280F"/>
    <w:multiLevelType w:val="hybridMultilevel"/>
    <w:tmpl w:val="0A2223B8"/>
    <w:lvl w:ilvl="0" w:tplc="480A0001">
      <w:start w:val="1"/>
      <w:numFmt w:val="bullet"/>
      <w:lvlText w:val=""/>
      <w:lvlJc w:val="left"/>
      <w:pPr>
        <w:ind w:left="1080" w:hanging="360"/>
      </w:pPr>
      <w:rPr>
        <w:rFonts w:ascii="Symbol" w:hAnsi="Symbol" w:hint="default"/>
      </w:rPr>
    </w:lvl>
    <w:lvl w:ilvl="1" w:tplc="480A0003" w:tentative="1">
      <w:start w:val="1"/>
      <w:numFmt w:val="bullet"/>
      <w:lvlText w:val="o"/>
      <w:lvlJc w:val="left"/>
      <w:pPr>
        <w:ind w:left="1800" w:hanging="360"/>
      </w:pPr>
      <w:rPr>
        <w:rFonts w:ascii="Courier New" w:hAnsi="Courier New" w:cs="Courier New" w:hint="default"/>
      </w:rPr>
    </w:lvl>
    <w:lvl w:ilvl="2" w:tplc="480A0005" w:tentative="1">
      <w:start w:val="1"/>
      <w:numFmt w:val="bullet"/>
      <w:lvlText w:val=""/>
      <w:lvlJc w:val="left"/>
      <w:pPr>
        <w:ind w:left="2520" w:hanging="360"/>
      </w:pPr>
      <w:rPr>
        <w:rFonts w:ascii="Wingdings" w:hAnsi="Wingdings" w:hint="default"/>
      </w:rPr>
    </w:lvl>
    <w:lvl w:ilvl="3" w:tplc="480A0001" w:tentative="1">
      <w:start w:val="1"/>
      <w:numFmt w:val="bullet"/>
      <w:lvlText w:val=""/>
      <w:lvlJc w:val="left"/>
      <w:pPr>
        <w:ind w:left="3240" w:hanging="360"/>
      </w:pPr>
      <w:rPr>
        <w:rFonts w:ascii="Symbol" w:hAnsi="Symbol" w:hint="default"/>
      </w:rPr>
    </w:lvl>
    <w:lvl w:ilvl="4" w:tplc="480A0003" w:tentative="1">
      <w:start w:val="1"/>
      <w:numFmt w:val="bullet"/>
      <w:lvlText w:val="o"/>
      <w:lvlJc w:val="left"/>
      <w:pPr>
        <w:ind w:left="3960" w:hanging="360"/>
      </w:pPr>
      <w:rPr>
        <w:rFonts w:ascii="Courier New" w:hAnsi="Courier New" w:cs="Courier New" w:hint="default"/>
      </w:rPr>
    </w:lvl>
    <w:lvl w:ilvl="5" w:tplc="480A0005" w:tentative="1">
      <w:start w:val="1"/>
      <w:numFmt w:val="bullet"/>
      <w:lvlText w:val=""/>
      <w:lvlJc w:val="left"/>
      <w:pPr>
        <w:ind w:left="4680" w:hanging="360"/>
      </w:pPr>
      <w:rPr>
        <w:rFonts w:ascii="Wingdings" w:hAnsi="Wingdings" w:hint="default"/>
      </w:rPr>
    </w:lvl>
    <w:lvl w:ilvl="6" w:tplc="480A0001" w:tentative="1">
      <w:start w:val="1"/>
      <w:numFmt w:val="bullet"/>
      <w:lvlText w:val=""/>
      <w:lvlJc w:val="left"/>
      <w:pPr>
        <w:ind w:left="5400" w:hanging="360"/>
      </w:pPr>
      <w:rPr>
        <w:rFonts w:ascii="Symbol" w:hAnsi="Symbol" w:hint="default"/>
      </w:rPr>
    </w:lvl>
    <w:lvl w:ilvl="7" w:tplc="480A0003" w:tentative="1">
      <w:start w:val="1"/>
      <w:numFmt w:val="bullet"/>
      <w:lvlText w:val="o"/>
      <w:lvlJc w:val="left"/>
      <w:pPr>
        <w:ind w:left="6120" w:hanging="360"/>
      </w:pPr>
      <w:rPr>
        <w:rFonts w:ascii="Courier New" w:hAnsi="Courier New" w:cs="Courier New" w:hint="default"/>
      </w:rPr>
    </w:lvl>
    <w:lvl w:ilvl="8" w:tplc="480A0005" w:tentative="1">
      <w:start w:val="1"/>
      <w:numFmt w:val="bullet"/>
      <w:lvlText w:val=""/>
      <w:lvlJc w:val="left"/>
      <w:pPr>
        <w:ind w:left="6840" w:hanging="360"/>
      </w:pPr>
      <w:rPr>
        <w:rFonts w:ascii="Wingdings" w:hAnsi="Wingdings" w:hint="default"/>
      </w:rPr>
    </w:lvl>
  </w:abstractNum>
  <w:abstractNum w:abstractNumId="10" w15:restartNumberingAfterBreak="0">
    <w:nsid w:val="19C55B50"/>
    <w:multiLevelType w:val="hybridMultilevel"/>
    <w:tmpl w:val="A5CADE94"/>
    <w:lvl w:ilvl="0" w:tplc="DED63A6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DE07D0"/>
    <w:multiLevelType w:val="hybridMultilevel"/>
    <w:tmpl w:val="61A0C994"/>
    <w:lvl w:ilvl="0" w:tplc="D20E119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A96B90"/>
    <w:multiLevelType w:val="multilevel"/>
    <w:tmpl w:val="697A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611D0D"/>
    <w:multiLevelType w:val="multilevel"/>
    <w:tmpl w:val="826A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357F2F"/>
    <w:multiLevelType w:val="multilevel"/>
    <w:tmpl w:val="0272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A31CFE"/>
    <w:multiLevelType w:val="multilevel"/>
    <w:tmpl w:val="C5CC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6471C6"/>
    <w:multiLevelType w:val="multilevel"/>
    <w:tmpl w:val="1294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9368B0"/>
    <w:multiLevelType w:val="multilevel"/>
    <w:tmpl w:val="0D46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383B3F"/>
    <w:multiLevelType w:val="multilevel"/>
    <w:tmpl w:val="3BFA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4E0D1D"/>
    <w:multiLevelType w:val="multilevel"/>
    <w:tmpl w:val="8B60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7302C9"/>
    <w:multiLevelType w:val="hybridMultilevel"/>
    <w:tmpl w:val="338E4828"/>
    <w:lvl w:ilvl="0" w:tplc="480A0001">
      <w:start w:val="1"/>
      <w:numFmt w:val="bullet"/>
      <w:lvlText w:val=""/>
      <w:lvlJc w:val="left"/>
      <w:pPr>
        <w:ind w:left="1080" w:hanging="360"/>
      </w:pPr>
      <w:rPr>
        <w:rFonts w:ascii="Symbol" w:hAnsi="Symbol" w:hint="default"/>
      </w:rPr>
    </w:lvl>
    <w:lvl w:ilvl="1" w:tplc="480A0003" w:tentative="1">
      <w:start w:val="1"/>
      <w:numFmt w:val="bullet"/>
      <w:lvlText w:val="o"/>
      <w:lvlJc w:val="left"/>
      <w:pPr>
        <w:ind w:left="1800" w:hanging="360"/>
      </w:pPr>
      <w:rPr>
        <w:rFonts w:ascii="Courier New" w:hAnsi="Courier New" w:cs="Courier New" w:hint="default"/>
      </w:rPr>
    </w:lvl>
    <w:lvl w:ilvl="2" w:tplc="480A0005" w:tentative="1">
      <w:start w:val="1"/>
      <w:numFmt w:val="bullet"/>
      <w:lvlText w:val=""/>
      <w:lvlJc w:val="left"/>
      <w:pPr>
        <w:ind w:left="2520" w:hanging="360"/>
      </w:pPr>
      <w:rPr>
        <w:rFonts w:ascii="Wingdings" w:hAnsi="Wingdings" w:hint="default"/>
      </w:rPr>
    </w:lvl>
    <w:lvl w:ilvl="3" w:tplc="480A0001" w:tentative="1">
      <w:start w:val="1"/>
      <w:numFmt w:val="bullet"/>
      <w:lvlText w:val=""/>
      <w:lvlJc w:val="left"/>
      <w:pPr>
        <w:ind w:left="3240" w:hanging="360"/>
      </w:pPr>
      <w:rPr>
        <w:rFonts w:ascii="Symbol" w:hAnsi="Symbol" w:hint="default"/>
      </w:rPr>
    </w:lvl>
    <w:lvl w:ilvl="4" w:tplc="480A0003" w:tentative="1">
      <w:start w:val="1"/>
      <w:numFmt w:val="bullet"/>
      <w:lvlText w:val="o"/>
      <w:lvlJc w:val="left"/>
      <w:pPr>
        <w:ind w:left="3960" w:hanging="360"/>
      </w:pPr>
      <w:rPr>
        <w:rFonts w:ascii="Courier New" w:hAnsi="Courier New" w:cs="Courier New" w:hint="default"/>
      </w:rPr>
    </w:lvl>
    <w:lvl w:ilvl="5" w:tplc="480A0005" w:tentative="1">
      <w:start w:val="1"/>
      <w:numFmt w:val="bullet"/>
      <w:lvlText w:val=""/>
      <w:lvlJc w:val="left"/>
      <w:pPr>
        <w:ind w:left="4680" w:hanging="360"/>
      </w:pPr>
      <w:rPr>
        <w:rFonts w:ascii="Wingdings" w:hAnsi="Wingdings" w:hint="default"/>
      </w:rPr>
    </w:lvl>
    <w:lvl w:ilvl="6" w:tplc="480A0001" w:tentative="1">
      <w:start w:val="1"/>
      <w:numFmt w:val="bullet"/>
      <w:lvlText w:val=""/>
      <w:lvlJc w:val="left"/>
      <w:pPr>
        <w:ind w:left="5400" w:hanging="360"/>
      </w:pPr>
      <w:rPr>
        <w:rFonts w:ascii="Symbol" w:hAnsi="Symbol" w:hint="default"/>
      </w:rPr>
    </w:lvl>
    <w:lvl w:ilvl="7" w:tplc="480A0003" w:tentative="1">
      <w:start w:val="1"/>
      <w:numFmt w:val="bullet"/>
      <w:lvlText w:val="o"/>
      <w:lvlJc w:val="left"/>
      <w:pPr>
        <w:ind w:left="6120" w:hanging="360"/>
      </w:pPr>
      <w:rPr>
        <w:rFonts w:ascii="Courier New" w:hAnsi="Courier New" w:cs="Courier New" w:hint="default"/>
      </w:rPr>
    </w:lvl>
    <w:lvl w:ilvl="8" w:tplc="480A0005" w:tentative="1">
      <w:start w:val="1"/>
      <w:numFmt w:val="bullet"/>
      <w:lvlText w:val=""/>
      <w:lvlJc w:val="left"/>
      <w:pPr>
        <w:ind w:left="6840" w:hanging="360"/>
      </w:pPr>
      <w:rPr>
        <w:rFonts w:ascii="Wingdings" w:hAnsi="Wingdings" w:hint="default"/>
      </w:rPr>
    </w:lvl>
  </w:abstractNum>
  <w:abstractNum w:abstractNumId="21" w15:restartNumberingAfterBreak="0">
    <w:nsid w:val="308A492A"/>
    <w:multiLevelType w:val="hybridMultilevel"/>
    <w:tmpl w:val="0494DA52"/>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2" w15:restartNumberingAfterBreak="0">
    <w:nsid w:val="326805DD"/>
    <w:multiLevelType w:val="multilevel"/>
    <w:tmpl w:val="28BA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2C056B"/>
    <w:multiLevelType w:val="multilevel"/>
    <w:tmpl w:val="2A18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3176DA"/>
    <w:multiLevelType w:val="multilevel"/>
    <w:tmpl w:val="A74E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79702F"/>
    <w:multiLevelType w:val="multilevel"/>
    <w:tmpl w:val="FF285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92027E"/>
    <w:multiLevelType w:val="multilevel"/>
    <w:tmpl w:val="A7E6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6C4167"/>
    <w:multiLevelType w:val="multilevel"/>
    <w:tmpl w:val="8FC0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F65373"/>
    <w:multiLevelType w:val="multilevel"/>
    <w:tmpl w:val="4F9C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13110B"/>
    <w:multiLevelType w:val="multilevel"/>
    <w:tmpl w:val="2AC8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2B3119"/>
    <w:multiLevelType w:val="multilevel"/>
    <w:tmpl w:val="AC8E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34173B"/>
    <w:multiLevelType w:val="multilevel"/>
    <w:tmpl w:val="C708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BA2F72"/>
    <w:multiLevelType w:val="multilevel"/>
    <w:tmpl w:val="B08A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446D68"/>
    <w:multiLevelType w:val="multilevel"/>
    <w:tmpl w:val="15FE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AA7550"/>
    <w:multiLevelType w:val="multilevel"/>
    <w:tmpl w:val="89D2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CF63E2"/>
    <w:multiLevelType w:val="multilevel"/>
    <w:tmpl w:val="31003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0F654D"/>
    <w:multiLevelType w:val="hybridMultilevel"/>
    <w:tmpl w:val="DF20582A"/>
    <w:lvl w:ilvl="0" w:tplc="122EB424">
      <w:numFmt w:val="bullet"/>
      <w:lvlText w:val="•"/>
      <w:lvlJc w:val="left"/>
      <w:pPr>
        <w:ind w:left="1068" w:hanging="360"/>
      </w:pPr>
      <w:rPr>
        <w:rFonts w:ascii="Arial" w:eastAsia="Times New Roman" w:hAnsi="Arial" w:cs="Arial" w:hint="default"/>
      </w:rPr>
    </w:lvl>
    <w:lvl w:ilvl="1" w:tplc="480A0003">
      <w:start w:val="1"/>
      <w:numFmt w:val="bullet"/>
      <w:lvlText w:val="o"/>
      <w:lvlJc w:val="left"/>
      <w:pPr>
        <w:ind w:left="1788" w:hanging="360"/>
      </w:pPr>
      <w:rPr>
        <w:rFonts w:ascii="Courier New" w:hAnsi="Courier New" w:cs="Courier New" w:hint="default"/>
      </w:rPr>
    </w:lvl>
    <w:lvl w:ilvl="2" w:tplc="480A0005" w:tentative="1">
      <w:start w:val="1"/>
      <w:numFmt w:val="bullet"/>
      <w:lvlText w:val=""/>
      <w:lvlJc w:val="left"/>
      <w:pPr>
        <w:ind w:left="2508" w:hanging="360"/>
      </w:pPr>
      <w:rPr>
        <w:rFonts w:ascii="Wingdings" w:hAnsi="Wingdings" w:hint="default"/>
      </w:rPr>
    </w:lvl>
    <w:lvl w:ilvl="3" w:tplc="480A0001" w:tentative="1">
      <w:start w:val="1"/>
      <w:numFmt w:val="bullet"/>
      <w:lvlText w:val=""/>
      <w:lvlJc w:val="left"/>
      <w:pPr>
        <w:ind w:left="3228" w:hanging="360"/>
      </w:pPr>
      <w:rPr>
        <w:rFonts w:ascii="Symbol" w:hAnsi="Symbol" w:hint="default"/>
      </w:rPr>
    </w:lvl>
    <w:lvl w:ilvl="4" w:tplc="480A0003" w:tentative="1">
      <w:start w:val="1"/>
      <w:numFmt w:val="bullet"/>
      <w:lvlText w:val="o"/>
      <w:lvlJc w:val="left"/>
      <w:pPr>
        <w:ind w:left="3948" w:hanging="360"/>
      </w:pPr>
      <w:rPr>
        <w:rFonts w:ascii="Courier New" w:hAnsi="Courier New" w:cs="Courier New" w:hint="default"/>
      </w:rPr>
    </w:lvl>
    <w:lvl w:ilvl="5" w:tplc="480A0005" w:tentative="1">
      <w:start w:val="1"/>
      <w:numFmt w:val="bullet"/>
      <w:lvlText w:val=""/>
      <w:lvlJc w:val="left"/>
      <w:pPr>
        <w:ind w:left="4668" w:hanging="360"/>
      </w:pPr>
      <w:rPr>
        <w:rFonts w:ascii="Wingdings" w:hAnsi="Wingdings" w:hint="default"/>
      </w:rPr>
    </w:lvl>
    <w:lvl w:ilvl="6" w:tplc="480A0001" w:tentative="1">
      <w:start w:val="1"/>
      <w:numFmt w:val="bullet"/>
      <w:lvlText w:val=""/>
      <w:lvlJc w:val="left"/>
      <w:pPr>
        <w:ind w:left="5388" w:hanging="360"/>
      </w:pPr>
      <w:rPr>
        <w:rFonts w:ascii="Symbol" w:hAnsi="Symbol" w:hint="default"/>
      </w:rPr>
    </w:lvl>
    <w:lvl w:ilvl="7" w:tplc="480A0003" w:tentative="1">
      <w:start w:val="1"/>
      <w:numFmt w:val="bullet"/>
      <w:lvlText w:val="o"/>
      <w:lvlJc w:val="left"/>
      <w:pPr>
        <w:ind w:left="6108" w:hanging="360"/>
      </w:pPr>
      <w:rPr>
        <w:rFonts w:ascii="Courier New" w:hAnsi="Courier New" w:cs="Courier New" w:hint="default"/>
      </w:rPr>
    </w:lvl>
    <w:lvl w:ilvl="8" w:tplc="480A0005" w:tentative="1">
      <w:start w:val="1"/>
      <w:numFmt w:val="bullet"/>
      <w:lvlText w:val=""/>
      <w:lvlJc w:val="left"/>
      <w:pPr>
        <w:ind w:left="6828" w:hanging="360"/>
      </w:pPr>
      <w:rPr>
        <w:rFonts w:ascii="Wingdings" w:hAnsi="Wingdings" w:hint="default"/>
      </w:rPr>
    </w:lvl>
  </w:abstractNum>
  <w:abstractNum w:abstractNumId="37" w15:restartNumberingAfterBreak="0">
    <w:nsid w:val="5D746B67"/>
    <w:multiLevelType w:val="multilevel"/>
    <w:tmpl w:val="2D84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DA404F"/>
    <w:multiLevelType w:val="hybridMultilevel"/>
    <w:tmpl w:val="94785F5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9" w15:restartNumberingAfterBreak="0">
    <w:nsid w:val="62274AB3"/>
    <w:multiLevelType w:val="hybridMultilevel"/>
    <w:tmpl w:val="8976FDF2"/>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40" w15:restartNumberingAfterBreak="0">
    <w:nsid w:val="632C6A91"/>
    <w:multiLevelType w:val="multilevel"/>
    <w:tmpl w:val="040C7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3104B7"/>
    <w:multiLevelType w:val="multilevel"/>
    <w:tmpl w:val="E7485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B65F63"/>
    <w:multiLevelType w:val="multilevel"/>
    <w:tmpl w:val="23780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835226"/>
    <w:multiLevelType w:val="multilevel"/>
    <w:tmpl w:val="9A66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D946E3"/>
    <w:multiLevelType w:val="multilevel"/>
    <w:tmpl w:val="49AC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0E25EA"/>
    <w:multiLevelType w:val="multilevel"/>
    <w:tmpl w:val="654C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D9788E"/>
    <w:multiLevelType w:val="multilevel"/>
    <w:tmpl w:val="42AA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B70B9D"/>
    <w:multiLevelType w:val="multilevel"/>
    <w:tmpl w:val="8330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E60955"/>
    <w:multiLevelType w:val="multilevel"/>
    <w:tmpl w:val="4B1E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8330660">
    <w:abstractNumId w:val="6"/>
  </w:num>
  <w:num w:numId="2" w16cid:durableId="1271203787">
    <w:abstractNumId w:val="42"/>
  </w:num>
  <w:num w:numId="3" w16cid:durableId="1648708477">
    <w:abstractNumId w:val="25"/>
  </w:num>
  <w:num w:numId="4" w16cid:durableId="798962453">
    <w:abstractNumId w:val="3"/>
  </w:num>
  <w:num w:numId="5" w16cid:durableId="1684436522">
    <w:abstractNumId w:val="45"/>
  </w:num>
  <w:num w:numId="6" w16cid:durableId="1754745239">
    <w:abstractNumId w:val="14"/>
  </w:num>
  <w:num w:numId="7" w16cid:durableId="2075927268">
    <w:abstractNumId w:val="17"/>
  </w:num>
  <w:num w:numId="8" w16cid:durableId="1171136889">
    <w:abstractNumId w:val="43"/>
  </w:num>
  <w:num w:numId="9" w16cid:durableId="2099019669">
    <w:abstractNumId w:val="8"/>
  </w:num>
  <w:num w:numId="10" w16cid:durableId="528186496">
    <w:abstractNumId w:val="2"/>
  </w:num>
  <w:num w:numId="11" w16cid:durableId="1704940040">
    <w:abstractNumId w:val="5"/>
  </w:num>
  <w:num w:numId="12" w16cid:durableId="1602955149">
    <w:abstractNumId w:val="40"/>
  </w:num>
  <w:num w:numId="13" w16cid:durableId="306476127">
    <w:abstractNumId w:val="34"/>
  </w:num>
  <w:num w:numId="14" w16cid:durableId="1592813368">
    <w:abstractNumId w:val="37"/>
  </w:num>
  <w:num w:numId="15" w16cid:durableId="227037827">
    <w:abstractNumId w:val="47"/>
  </w:num>
  <w:num w:numId="16" w16cid:durableId="1476993717">
    <w:abstractNumId w:val="46"/>
  </w:num>
  <w:num w:numId="17" w16cid:durableId="95835940">
    <w:abstractNumId w:val="30"/>
  </w:num>
  <w:num w:numId="18" w16cid:durableId="1439107699">
    <w:abstractNumId w:val="19"/>
  </w:num>
  <w:num w:numId="19" w16cid:durableId="1469545847">
    <w:abstractNumId w:val="31"/>
  </w:num>
  <w:num w:numId="20" w16cid:durableId="404258413">
    <w:abstractNumId w:val="4"/>
  </w:num>
  <w:num w:numId="21" w16cid:durableId="1544099991">
    <w:abstractNumId w:val="44"/>
  </w:num>
  <w:num w:numId="22" w16cid:durableId="1170946363">
    <w:abstractNumId w:val="28"/>
  </w:num>
  <w:num w:numId="23" w16cid:durableId="1632981128">
    <w:abstractNumId w:val="48"/>
  </w:num>
  <w:num w:numId="24" w16cid:durableId="1245340673">
    <w:abstractNumId w:val="33"/>
  </w:num>
  <w:num w:numId="25" w16cid:durableId="926157816">
    <w:abstractNumId w:val="23"/>
  </w:num>
  <w:num w:numId="26" w16cid:durableId="1946770912">
    <w:abstractNumId w:val="32"/>
  </w:num>
  <w:num w:numId="27" w16cid:durableId="1956062562">
    <w:abstractNumId w:val="16"/>
  </w:num>
  <w:num w:numId="28" w16cid:durableId="1791893266">
    <w:abstractNumId w:val="7"/>
  </w:num>
  <w:num w:numId="29" w16cid:durableId="275524503">
    <w:abstractNumId w:val="15"/>
  </w:num>
  <w:num w:numId="30" w16cid:durableId="1362707362">
    <w:abstractNumId w:val="24"/>
  </w:num>
  <w:num w:numId="31" w16cid:durableId="1712878037">
    <w:abstractNumId w:val="18"/>
  </w:num>
  <w:num w:numId="32" w16cid:durableId="398556083">
    <w:abstractNumId w:val="22"/>
  </w:num>
  <w:num w:numId="33" w16cid:durableId="1209032723">
    <w:abstractNumId w:val="0"/>
  </w:num>
  <w:num w:numId="34" w16cid:durableId="277764">
    <w:abstractNumId w:val="29"/>
  </w:num>
  <w:num w:numId="35" w16cid:durableId="320233594">
    <w:abstractNumId w:val="27"/>
  </w:num>
  <w:num w:numId="36" w16cid:durableId="1960606414">
    <w:abstractNumId w:val="12"/>
  </w:num>
  <w:num w:numId="37" w16cid:durableId="2126776379">
    <w:abstractNumId w:val="38"/>
  </w:num>
  <w:num w:numId="38" w16cid:durableId="213734337">
    <w:abstractNumId w:val="41"/>
  </w:num>
  <w:num w:numId="39" w16cid:durableId="670252773">
    <w:abstractNumId w:val="20"/>
  </w:num>
  <w:num w:numId="40" w16cid:durableId="162671438">
    <w:abstractNumId w:val="9"/>
  </w:num>
  <w:num w:numId="41" w16cid:durableId="1960452421">
    <w:abstractNumId w:val="36"/>
  </w:num>
  <w:num w:numId="42" w16cid:durableId="1518078726">
    <w:abstractNumId w:val="1"/>
  </w:num>
  <w:num w:numId="43" w16cid:durableId="1082995399">
    <w:abstractNumId w:val="21"/>
  </w:num>
  <w:num w:numId="44" w16cid:durableId="1620603899">
    <w:abstractNumId w:val="39"/>
  </w:num>
  <w:num w:numId="45" w16cid:durableId="2088184079">
    <w:abstractNumId w:val="10"/>
  </w:num>
  <w:num w:numId="46" w16cid:durableId="863635044">
    <w:abstractNumId w:val="11"/>
  </w:num>
  <w:num w:numId="47" w16cid:durableId="795567692">
    <w:abstractNumId w:val="35"/>
  </w:num>
  <w:num w:numId="48" w16cid:durableId="1922373610">
    <w:abstractNumId w:val="26"/>
  </w:num>
  <w:num w:numId="49" w16cid:durableId="56637920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uenca, Leonard">
    <w15:presenceInfo w15:providerId="AD" w15:userId="S::lcuenca@air.org::2fd2700d-b32b-45d7-a738-f58cff839a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A29"/>
    <w:rsid w:val="00066797"/>
    <w:rsid w:val="00084A17"/>
    <w:rsid w:val="000D0F1D"/>
    <w:rsid w:val="00153A12"/>
    <w:rsid w:val="001F7345"/>
    <w:rsid w:val="002143E7"/>
    <w:rsid w:val="002407AD"/>
    <w:rsid w:val="0024099A"/>
    <w:rsid w:val="00254161"/>
    <w:rsid w:val="00324127"/>
    <w:rsid w:val="003242FC"/>
    <w:rsid w:val="003350EC"/>
    <w:rsid w:val="00347A67"/>
    <w:rsid w:val="00366CE2"/>
    <w:rsid w:val="00371DC2"/>
    <w:rsid w:val="003846B0"/>
    <w:rsid w:val="00384FEB"/>
    <w:rsid w:val="003D6FC1"/>
    <w:rsid w:val="003E1FBF"/>
    <w:rsid w:val="00421E65"/>
    <w:rsid w:val="00451208"/>
    <w:rsid w:val="004A5E4E"/>
    <w:rsid w:val="005233B1"/>
    <w:rsid w:val="005319A4"/>
    <w:rsid w:val="005523B3"/>
    <w:rsid w:val="005671C5"/>
    <w:rsid w:val="00667970"/>
    <w:rsid w:val="00696E3D"/>
    <w:rsid w:val="0078367C"/>
    <w:rsid w:val="007C67DB"/>
    <w:rsid w:val="008D2B6D"/>
    <w:rsid w:val="008F7A29"/>
    <w:rsid w:val="0091075A"/>
    <w:rsid w:val="0099328B"/>
    <w:rsid w:val="009A536A"/>
    <w:rsid w:val="00A27B3C"/>
    <w:rsid w:val="00AC5DD9"/>
    <w:rsid w:val="00AF5D77"/>
    <w:rsid w:val="00BD130A"/>
    <w:rsid w:val="00BF3F6F"/>
    <w:rsid w:val="00C7761B"/>
    <w:rsid w:val="00CB1099"/>
    <w:rsid w:val="00CD07A8"/>
    <w:rsid w:val="00CD72FC"/>
    <w:rsid w:val="00D70C4E"/>
    <w:rsid w:val="00D77F77"/>
    <w:rsid w:val="00DD32C7"/>
    <w:rsid w:val="00E23130"/>
    <w:rsid w:val="00E4383C"/>
    <w:rsid w:val="00E568BF"/>
    <w:rsid w:val="00E62251"/>
    <w:rsid w:val="00ED3F28"/>
    <w:rsid w:val="00F35BD3"/>
    <w:rsid w:val="00F4697F"/>
    <w:rsid w:val="00F52C2D"/>
    <w:rsid w:val="00F54E1E"/>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158A9"/>
  <w15:chartTrackingRefBased/>
  <w15:docId w15:val="{BC6FC0F5-F736-4B18-B6FA-073A01BEF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F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3F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F7A29"/>
    <w:pPr>
      <w:spacing w:before="100" w:beforeAutospacing="1" w:after="100" w:afterAutospacing="1" w:line="240" w:lineRule="auto"/>
      <w:outlineLvl w:val="2"/>
    </w:pPr>
    <w:rPr>
      <w:rFonts w:ascii="Times New Roman" w:eastAsia="Times New Roman" w:hAnsi="Times New Roman" w:cs="Times New Roman"/>
      <w:b/>
      <w:bCs/>
      <w:sz w:val="27"/>
      <w:szCs w:val="27"/>
      <w:lang w:eastAsia="es-HN"/>
    </w:rPr>
  </w:style>
  <w:style w:type="paragraph" w:styleId="Heading4">
    <w:name w:val="heading 4"/>
    <w:basedOn w:val="Normal"/>
    <w:link w:val="Heading4Char"/>
    <w:uiPriority w:val="9"/>
    <w:qFormat/>
    <w:rsid w:val="008F7A29"/>
    <w:pPr>
      <w:spacing w:before="100" w:beforeAutospacing="1" w:after="100" w:afterAutospacing="1" w:line="240" w:lineRule="auto"/>
      <w:outlineLvl w:val="3"/>
    </w:pPr>
    <w:rPr>
      <w:rFonts w:ascii="Times New Roman" w:eastAsia="Times New Roman" w:hAnsi="Times New Roman" w:cs="Times New Roman"/>
      <w:b/>
      <w:bCs/>
      <w:sz w:val="24"/>
      <w:szCs w:val="24"/>
      <w:lang w:eastAsia="es-H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7A29"/>
    <w:rPr>
      <w:rFonts w:ascii="Times New Roman" w:eastAsia="Times New Roman" w:hAnsi="Times New Roman" w:cs="Times New Roman"/>
      <w:b/>
      <w:bCs/>
      <w:sz w:val="27"/>
      <w:szCs w:val="27"/>
      <w:lang w:eastAsia="es-HN"/>
    </w:rPr>
  </w:style>
  <w:style w:type="character" w:customStyle="1" w:styleId="Heading4Char">
    <w:name w:val="Heading 4 Char"/>
    <w:basedOn w:val="DefaultParagraphFont"/>
    <w:link w:val="Heading4"/>
    <w:uiPriority w:val="9"/>
    <w:rsid w:val="008F7A29"/>
    <w:rPr>
      <w:rFonts w:ascii="Times New Roman" w:eastAsia="Times New Roman" w:hAnsi="Times New Roman" w:cs="Times New Roman"/>
      <w:b/>
      <w:bCs/>
      <w:sz w:val="24"/>
      <w:szCs w:val="24"/>
      <w:lang w:eastAsia="es-HN"/>
    </w:rPr>
  </w:style>
  <w:style w:type="character" w:styleId="Strong">
    <w:name w:val="Strong"/>
    <w:basedOn w:val="DefaultParagraphFont"/>
    <w:uiPriority w:val="22"/>
    <w:qFormat/>
    <w:rsid w:val="008F7A29"/>
    <w:rPr>
      <w:b/>
      <w:bCs/>
    </w:rPr>
  </w:style>
  <w:style w:type="paragraph" w:styleId="NormalWeb">
    <w:name w:val="Normal (Web)"/>
    <w:basedOn w:val="Normal"/>
    <w:uiPriority w:val="99"/>
    <w:semiHidden/>
    <w:unhideWhenUsed/>
    <w:rsid w:val="008F7A29"/>
    <w:pPr>
      <w:spacing w:before="100" w:beforeAutospacing="1" w:after="100" w:afterAutospacing="1" w:line="240" w:lineRule="auto"/>
    </w:pPr>
    <w:rPr>
      <w:rFonts w:ascii="Times New Roman" w:eastAsia="Times New Roman" w:hAnsi="Times New Roman" w:cs="Times New Roman"/>
      <w:sz w:val="24"/>
      <w:szCs w:val="24"/>
      <w:lang w:eastAsia="es-HN"/>
    </w:rPr>
  </w:style>
  <w:style w:type="paragraph" w:styleId="NoSpacing">
    <w:name w:val="No Spacing"/>
    <w:link w:val="NoSpacingChar"/>
    <w:uiPriority w:val="1"/>
    <w:qFormat/>
    <w:rsid w:val="00BD130A"/>
    <w:pPr>
      <w:spacing w:after="0" w:line="240" w:lineRule="auto"/>
    </w:pPr>
    <w:rPr>
      <w:rFonts w:eastAsiaTheme="minorEastAsia"/>
      <w:lang w:eastAsia="es-HN"/>
    </w:rPr>
  </w:style>
  <w:style w:type="character" w:customStyle="1" w:styleId="NoSpacingChar">
    <w:name w:val="No Spacing Char"/>
    <w:basedOn w:val="DefaultParagraphFont"/>
    <w:link w:val="NoSpacing"/>
    <w:uiPriority w:val="1"/>
    <w:rsid w:val="00BD130A"/>
    <w:rPr>
      <w:rFonts w:eastAsiaTheme="minorEastAsia"/>
      <w:lang w:eastAsia="es-HN"/>
    </w:rPr>
  </w:style>
  <w:style w:type="character" w:styleId="Hyperlink">
    <w:name w:val="Hyperlink"/>
    <w:basedOn w:val="DefaultParagraphFont"/>
    <w:uiPriority w:val="99"/>
    <w:unhideWhenUsed/>
    <w:rsid w:val="00BD130A"/>
    <w:rPr>
      <w:color w:val="0563C1" w:themeColor="hyperlink"/>
      <w:u w:val="single"/>
    </w:rPr>
  </w:style>
  <w:style w:type="character" w:styleId="UnresolvedMention">
    <w:name w:val="Unresolved Mention"/>
    <w:basedOn w:val="DefaultParagraphFont"/>
    <w:uiPriority w:val="99"/>
    <w:semiHidden/>
    <w:unhideWhenUsed/>
    <w:rsid w:val="00BD130A"/>
    <w:rPr>
      <w:color w:val="605E5C"/>
      <w:shd w:val="clear" w:color="auto" w:fill="E1DFDD"/>
    </w:rPr>
  </w:style>
  <w:style w:type="paragraph" w:styleId="ListParagraph">
    <w:name w:val="List Paragraph"/>
    <w:basedOn w:val="Normal"/>
    <w:uiPriority w:val="34"/>
    <w:qFormat/>
    <w:rsid w:val="0024099A"/>
    <w:pPr>
      <w:ind w:left="720"/>
      <w:contextualSpacing/>
    </w:pPr>
  </w:style>
  <w:style w:type="character" w:styleId="CommentReference">
    <w:name w:val="annotation reference"/>
    <w:basedOn w:val="DefaultParagraphFont"/>
    <w:uiPriority w:val="99"/>
    <w:semiHidden/>
    <w:unhideWhenUsed/>
    <w:rsid w:val="003350EC"/>
    <w:rPr>
      <w:sz w:val="16"/>
      <w:szCs w:val="16"/>
    </w:rPr>
  </w:style>
  <w:style w:type="paragraph" w:styleId="CommentText">
    <w:name w:val="annotation text"/>
    <w:basedOn w:val="Normal"/>
    <w:link w:val="CommentTextChar"/>
    <w:uiPriority w:val="99"/>
    <w:unhideWhenUsed/>
    <w:rsid w:val="003350EC"/>
    <w:pPr>
      <w:spacing w:line="240" w:lineRule="auto"/>
    </w:pPr>
    <w:rPr>
      <w:sz w:val="20"/>
      <w:szCs w:val="20"/>
    </w:rPr>
  </w:style>
  <w:style w:type="character" w:customStyle="1" w:styleId="CommentTextChar">
    <w:name w:val="Comment Text Char"/>
    <w:basedOn w:val="DefaultParagraphFont"/>
    <w:link w:val="CommentText"/>
    <w:uiPriority w:val="99"/>
    <w:rsid w:val="003350EC"/>
    <w:rPr>
      <w:sz w:val="20"/>
      <w:szCs w:val="20"/>
    </w:rPr>
  </w:style>
  <w:style w:type="paragraph" w:styleId="CommentSubject">
    <w:name w:val="annotation subject"/>
    <w:basedOn w:val="CommentText"/>
    <w:next w:val="CommentText"/>
    <w:link w:val="CommentSubjectChar"/>
    <w:uiPriority w:val="99"/>
    <w:semiHidden/>
    <w:unhideWhenUsed/>
    <w:rsid w:val="003350EC"/>
    <w:rPr>
      <w:b/>
      <w:bCs/>
    </w:rPr>
  </w:style>
  <w:style w:type="character" w:customStyle="1" w:styleId="CommentSubjectChar">
    <w:name w:val="Comment Subject Char"/>
    <w:basedOn w:val="CommentTextChar"/>
    <w:link w:val="CommentSubject"/>
    <w:uiPriority w:val="99"/>
    <w:semiHidden/>
    <w:rsid w:val="003350EC"/>
    <w:rPr>
      <w:b/>
      <w:bCs/>
      <w:sz w:val="20"/>
      <w:szCs w:val="20"/>
    </w:rPr>
  </w:style>
  <w:style w:type="character" w:customStyle="1" w:styleId="Heading1Char">
    <w:name w:val="Heading 1 Char"/>
    <w:basedOn w:val="DefaultParagraphFont"/>
    <w:link w:val="Heading1"/>
    <w:uiPriority w:val="9"/>
    <w:rsid w:val="00ED3F2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D3F28"/>
    <w:pPr>
      <w:outlineLvl w:val="9"/>
    </w:pPr>
    <w:rPr>
      <w:lang w:val="en-US"/>
    </w:rPr>
  </w:style>
  <w:style w:type="paragraph" w:styleId="TOC2">
    <w:name w:val="toc 2"/>
    <w:basedOn w:val="Normal"/>
    <w:next w:val="Normal"/>
    <w:autoRedefine/>
    <w:uiPriority w:val="39"/>
    <w:unhideWhenUsed/>
    <w:rsid w:val="00ED3F2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D3F28"/>
    <w:pPr>
      <w:spacing w:after="100"/>
    </w:pPr>
    <w:rPr>
      <w:rFonts w:eastAsiaTheme="minorEastAsia" w:cs="Times New Roman"/>
      <w:lang w:val="en-US"/>
    </w:rPr>
  </w:style>
  <w:style w:type="paragraph" w:styleId="TOC3">
    <w:name w:val="toc 3"/>
    <w:basedOn w:val="Normal"/>
    <w:next w:val="Normal"/>
    <w:autoRedefine/>
    <w:uiPriority w:val="39"/>
    <w:unhideWhenUsed/>
    <w:rsid w:val="00ED3F28"/>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ED3F2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78429">
      <w:bodyDiv w:val="1"/>
      <w:marLeft w:val="0"/>
      <w:marRight w:val="0"/>
      <w:marTop w:val="0"/>
      <w:marBottom w:val="0"/>
      <w:divBdr>
        <w:top w:val="none" w:sz="0" w:space="0" w:color="auto"/>
        <w:left w:val="none" w:sz="0" w:space="0" w:color="auto"/>
        <w:bottom w:val="none" w:sz="0" w:space="0" w:color="auto"/>
        <w:right w:val="none" w:sz="0" w:space="0" w:color="auto"/>
      </w:divBdr>
    </w:div>
    <w:div w:id="111365791">
      <w:bodyDiv w:val="1"/>
      <w:marLeft w:val="0"/>
      <w:marRight w:val="0"/>
      <w:marTop w:val="0"/>
      <w:marBottom w:val="0"/>
      <w:divBdr>
        <w:top w:val="none" w:sz="0" w:space="0" w:color="auto"/>
        <w:left w:val="none" w:sz="0" w:space="0" w:color="auto"/>
        <w:bottom w:val="none" w:sz="0" w:space="0" w:color="auto"/>
        <w:right w:val="none" w:sz="0" w:space="0" w:color="auto"/>
      </w:divBdr>
    </w:div>
    <w:div w:id="131292222">
      <w:bodyDiv w:val="1"/>
      <w:marLeft w:val="0"/>
      <w:marRight w:val="0"/>
      <w:marTop w:val="0"/>
      <w:marBottom w:val="0"/>
      <w:divBdr>
        <w:top w:val="none" w:sz="0" w:space="0" w:color="auto"/>
        <w:left w:val="none" w:sz="0" w:space="0" w:color="auto"/>
        <w:bottom w:val="none" w:sz="0" w:space="0" w:color="auto"/>
        <w:right w:val="none" w:sz="0" w:space="0" w:color="auto"/>
      </w:divBdr>
    </w:div>
    <w:div w:id="139731655">
      <w:bodyDiv w:val="1"/>
      <w:marLeft w:val="0"/>
      <w:marRight w:val="0"/>
      <w:marTop w:val="0"/>
      <w:marBottom w:val="0"/>
      <w:divBdr>
        <w:top w:val="none" w:sz="0" w:space="0" w:color="auto"/>
        <w:left w:val="none" w:sz="0" w:space="0" w:color="auto"/>
        <w:bottom w:val="none" w:sz="0" w:space="0" w:color="auto"/>
        <w:right w:val="none" w:sz="0" w:space="0" w:color="auto"/>
      </w:divBdr>
    </w:div>
    <w:div w:id="418065094">
      <w:bodyDiv w:val="1"/>
      <w:marLeft w:val="0"/>
      <w:marRight w:val="0"/>
      <w:marTop w:val="0"/>
      <w:marBottom w:val="0"/>
      <w:divBdr>
        <w:top w:val="none" w:sz="0" w:space="0" w:color="auto"/>
        <w:left w:val="none" w:sz="0" w:space="0" w:color="auto"/>
        <w:bottom w:val="none" w:sz="0" w:space="0" w:color="auto"/>
        <w:right w:val="none" w:sz="0" w:space="0" w:color="auto"/>
      </w:divBdr>
    </w:div>
    <w:div w:id="513694712">
      <w:bodyDiv w:val="1"/>
      <w:marLeft w:val="0"/>
      <w:marRight w:val="0"/>
      <w:marTop w:val="0"/>
      <w:marBottom w:val="0"/>
      <w:divBdr>
        <w:top w:val="none" w:sz="0" w:space="0" w:color="auto"/>
        <w:left w:val="none" w:sz="0" w:space="0" w:color="auto"/>
        <w:bottom w:val="none" w:sz="0" w:space="0" w:color="auto"/>
        <w:right w:val="none" w:sz="0" w:space="0" w:color="auto"/>
      </w:divBdr>
    </w:div>
    <w:div w:id="675428287">
      <w:bodyDiv w:val="1"/>
      <w:marLeft w:val="0"/>
      <w:marRight w:val="0"/>
      <w:marTop w:val="0"/>
      <w:marBottom w:val="0"/>
      <w:divBdr>
        <w:top w:val="none" w:sz="0" w:space="0" w:color="auto"/>
        <w:left w:val="none" w:sz="0" w:space="0" w:color="auto"/>
        <w:bottom w:val="none" w:sz="0" w:space="0" w:color="auto"/>
        <w:right w:val="none" w:sz="0" w:space="0" w:color="auto"/>
      </w:divBdr>
    </w:div>
    <w:div w:id="805397176">
      <w:bodyDiv w:val="1"/>
      <w:marLeft w:val="0"/>
      <w:marRight w:val="0"/>
      <w:marTop w:val="0"/>
      <w:marBottom w:val="0"/>
      <w:divBdr>
        <w:top w:val="none" w:sz="0" w:space="0" w:color="auto"/>
        <w:left w:val="none" w:sz="0" w:space="0" w:color="auto"/>
        <w:bottom w:val="none" w:sz="0" w:space="0" w:color="auto"/>
        <w:right w:val="none" w:sz="0" w:space="0" w:color="auto"/>
      </w:divBdr>
    </w:div>
    <w:div w:id="872303103">
      <w:bodyDiv w:val="1"/>
      <w:marLeft w:val="0"/>
      <w:marRight w:val="0"/>
      <w:marTop w:val="0"/>
      <w:marBottom w:val="0"/>
      <w:divBdr>
        <w:top w:val="none" w:sz="0" w:space="0" w:color="auto"/>
        <w:left w:val="none" w:sz="0" w:space="0" w:color="auto"/>
        <w:bottom w:val="none" w:sz="0" w:space="0" w:color="auto"/>
        <w:right w:val="none" w:sz="0" w:space="0" w:color="auto"/>
      </w:divBdr>
    </w:div>
    <w:div w:id="901524639">
      <w:bodyDiv w:val="1"/>
      <w:marLeft w:val="0"/>
      <w:marRight w:val="0"/>
      <w:marTop w:val="0"/>
      <w:marBottom w:val="0"/>
      <w:divBdr>
        <w:top w:val="none" w:sz="0" w:space="0" w:color="auto"/>
        <w:left w:val="none" w:sz="0" w:space="0" w:color="auto"/>
        <w:bottom w:val="none" w:sz="0" w:space="0" w:color="auto"/>
        <w:right w:val="none" w:sz="0" w:space="0" w:color="auto"/>
      </w:divBdr>
    </w:div>
    <w:div w:id="1009482964">
      <w:bodyDiv w:val="1"/>
      <w:marLeft w:val="0"/>
      <w:marRight w:val="0"/>
      <w:marTop w:val="0"/>
      <w:marBottom w:val="0"/>
      <w:divBdr>
        <w:top w:val="none" w:sz="0" w:space="0" w:color="auto"/>
        <w:left w:val="none" w:sz="0" w:space="0" w:color="auto"/>
        <w:bottom w:val="none" w:sz="0" w:space="0" w:color="auto"/>
        <w:right w:val="none" w:sz="0" w:space="0" w:color="auto"/>
      </w:divBdr>
    </w:div>
    <w:div w:id="1185441104">
      <w:bodyDiv w:val="1"/>
      <w:marLeft w:val="0"/>
      <w:marRight w:val="0"/>
      <w:marTop w:val="0"/>
      <w:marBottom w:val="0"/>
      <w:divBdr>
        <w:top w:val="none" w:sz="0" w:space="0" w:color="auto"/>
        <w:left w:val="none" w:sz="0" w:space="0" w:color="auto"/>
        <w:bottom w:val="none" w:sz="0" w:space="0" w:color="auto"/>
        <w:right w:val="none" w:sz="0" w:space="0" w:color="auto"/>
      </w:divBdr>
    </w:div>
    <w:div w:id="1269970673">
      <w:bodyDiv w:val="1"/>
      <w:marLeft w:val="0"/>
      <w:marRight w:val="0"/>
      <w:marTop w:val="0"/>
      <w:marBottom w:val="0"/>
      <w:divBdr>
        <w:top w:val="none" w:sz="0" w:space="0" w:color="auto"/>
        <w:left w:val="none" w:sz="0" w:space="0" w:color="auto"/>
        <w:bottom w:val="none" w:sz="0" w:space="0" w:color="auto"/>
        <w:right w:val="none" w:sz="0" w:space="0" w:color="auto"/>
      </w:divBdr>
    </w:div>
    <w:div w:id="1476920620">
      <w:bodyDiv w:val="1"/>
      <w:marLeft w:val="0"/>
      <w:marRight w:val="0"/>
      <w:marTop w:val="0"/>
      <w:marBottom w:val="0"/>
      <w:divBdr>
        <w:top w:val="none" w:sz="0" w:space="0" w:color="auto"/>
        <w:left w:val="none" w:sz="0" w:space="0" w:color="auto"/>
        <w:bottom w:val="none" w:sz="0" w:space="0" w:color="auto"/>
        <w:right w:val="none" w:sz="0" w:space="0" w:color="auto"/>
      </w:divBdr>
    </w:div>
    <w:div w:id="1536889707">
      <w:bodyDiv w:val="1"/>
      <w:marLeft w:val="0"/>
      <w:marRight w:val="0"/>
      <w:marTop w:val="0"/>
      <w:marBottom w:val="0"/>
      <w:divBdr>
        <w:top w:val="none" w:sz="0" w:space="0" w:color="auto"/>
        <w:left w:val="none" w:sz="0" w:space="0" w:color="auto"/>
        <w:bottom w:val="none" w:sz="0" w:space="0" w:color="auto"/>
        <w:right w:val="none" w:sz="0" w:space="0" w:color="auto"/>
      </w:divBdr>
    </w:div>
    <w:div w:id="1642415786">
      <w:bodyDiv w:val="1"/>
      <w:marLeft w:val="0"/>
      <w:marRight w:val="0"/>
      <w:marTop w:val="0"/>
      <w:marBottom w:val="0"/>
      <w:divBdr>
        <w:top w:val="none" w:sz="0" w:space="0" w:color="auto"/>
        <w:left w:val="none" w:sz="0" w:space="0" w:color="auto"/>
        <w:bottom w:val="none" w:sz="0" w:space="0" w:color="auto"/>
        <w:right w:val="none" w:sz="0" w:space="0" w:color="auto"/>
      </w:divBdr>
    </w:div>
    <w:div w:id="1666009072">
      <w:bodyDiv w:val="1"/>
      <w:marLeft w:val="0"/>
      <w:marRight w:val="0"/>
      <w:marTop w:val="0"/>
      <w:marBottom w:val="0"/>
      <w:divBdr>
        <w:top w:val="none" w:sz="0" w:space="0" w:color="auto"/>
        <w:left w:val="none" w:sz="0" w:space="0" w:color="auto"/>
        <w:bottom w:val="none" w:sz="0" w:space="0" w:color="auto"/>
        <w:right w:val="none" w:sz="0" w:space="0" w:color="auto"/>
      </w:divBdr>
    </w:div>
    <w:div w:id="1817188105">
      <w:bodyDiv w:val="1"/>
      <w:marLeft w:val="0"/>
      <w:marRight w:val="0"/>
      <w:marTop w:val="0"/>
      <w:marBottom w:val="0"/>
      <w:divBdr>
        <w:top w:val="none" w:sz="0" w:space="0" w:color="auto"/>
        <w:left w:val="none" w:sz="0" w:space="0" w:color="auto"/>
        <w:bottom w:val="none" w:sz="0" w:space="0" w:color="auto"/>
        <w:right w:val="none" w:sz="0" w:space="0" w:color="auto"/>
      </w:divBdr>
    </w:div>
    <w:div w:id="1824851877">
      <w:bodyDiv w:val="1"/>
      <w:marLeft w:val="0"/>
      <w:marRight w:val="0"/>
      <w:marTop w:val="0"/>
      <w:marBottom w:val="0"/>
      <w:divBdr>
        <w:top w:val="none" w:sz="0" w:space="0" w:color="auto"/>
        <w:left w:val="none" w:sz="0" w:space="0" w:color="auto"/>
        <w:bottom w:val="none" w:sz="0" w:space="0" w:color="auto"/>
        <w:right w:val="none" w:sz="0" w:space="0" w:color="auto"/>
      </w:divBdr>
    </w:div>
    <w:div w:id="1868525263">
      <w:bodyDiv w:val="1"/>
      <w:marLeft w:val="0"/>
      <w:marRight w:val="0"/>
      <w:marTop w:val="0"/>
      <w:marBottom w:val="0"/>
      <w:divBdr>
        <w:top w:val="none" w:sz="0" w:space="0" w:color="auto"/>
        <w:left w:val="none" w:sz="0" w:space="0" w:color="auto"/>
        <w:bottom w:val="none" w:sz="0" w:space="0" w:color="auto"/>
        <w:right w:val="none" w:sz="0" w:space="0" w:color="auto"/>
      </w:divBdr>
    </w:div>
    <w:div w:id="1902908304">
      <w:bodyDiv w:val="1"/>
      <w:marLeft w:val="0"/>
      <w:marRight w:val="0"/>
      <w:marTop w:val="0"/>
      <w:marBottom w:val="0"/>
      <w:divBdr>
        <w:top w:val="none" w:sz="0" w:space="0" w:color="auto"/>
        <w:left w:val="none" w:sz="0" w:space="0" w:color="auto"/>
        <w:bottom w:val="none" w:sz="0" w:space="0" w:color="auto"/>
        <w:right w:val="none" w:sz="0" w:space="0" w:color="auto"/>
      </w:divBdr>
    </w:div>
    <w:div w:id="1916358642">
      <w:bodyDiv w:val="1"/>
      <w:marLeft w:val="0"/>
      <w:marRight w:val="0"/>
      <w:marTop w:val="0"/>
      <w:marBottom w:val="0"/>
      <w:divBdr>
        <w:top w:val="none" w:sz="0" w:space="0" w:color="auto"/>
        <w:left w:val="none" w:sz="0" w:space="0" w:color="auto"/>
        <w:bottom w:val="none" w:sz="0" w:space="0" w:color="auto"/>
        <w:right w:val="none" w:sz="0" w:space="0" w:color="auto"/>
      </w:divBdr>
    </w:div>
    <w:div w:id="2007436631">
      <w:bodyDiv w:val="1"/>
      <w:marLeft w:val="0"/>
      <w:marRight w:val="0"/>
      <w:marTop w:val="0"/>
      <w:marBottom w:val="0"/>
      <w:divBdr>
        <w:top w:val="none" w:sz="0" w:space="0" w:color="auto"/>
        <w:left w:val="none" w:sz="0" w:space="0" w:color="auto"/>
        <w:bottom w:val="none" w:sz="0" w:space="0" w:color="auto"/>
        <w:right w:val="none" w:sz="0" w:space="0" w:color="auto"/>
      </w:divBdr>
    </w:div>
    <w:div w:id="2022657879">
      <w:bodyDiv w:val="1"/>
      <w:marLeft w:val="0"/>
      <w:marRight w:val="0"/>
      <w:marTop w:val="0"/>
      <w:marBottom w:val="0"/>
      <w:divBdr>
        <w:top w:val="none" w:sz="0" w:space="0" w:color="auto"/>
        <w:left w:val="none" w:sz="0" w:space="0" w:color="auto"/>
        <w:bottom w:val="none" w:sz="0" w:space="0" w:color="auto"/>
        <w:right w:val="none" w:sz="0" w:space="0" w:color="auto"/>
      </w:divBdr>
    </w:div>
    <w:div w:id="2091265257">
      <w:bodyDiv w:val="1"/>
      <w:marLeft w:val="0"/>
      <w:marRight w:val="0"/>
      <w:marTop w:val="0"/>
      <w:marBottom w:val="0"/>
      <w:divBdr>
        <w:top w:val="none" w:sz="0" w:space="0" w:color="auto"/>
        <w:left w:val="none" w:sz="0" w:space="0" w:color="auto"/>
        <w:bottom w:val="none" w:sz="0" w:space="0" w:color="auto"/>
        <w:right w:val="none" w:sz="0" w:space="0" w:color="auto"/>
      </w:divBdr>
    </w:div>
    <w:div w:id="210595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 desarrollo del proyecto consiste en </Abstract>
  <CompanyAddress/>
  <CompanyPhone/>
  <CompanyFax/>
  <CompanyEmail>Leonard Jose Cuenca Roa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Uni24</b:Tag>
    <b:SourceType>InternetSite</b:SourceType>
    <b:Guid>{6934EA0D-06D2-45D5-98CA-211AB311E7FE}</b:Guid>
    <b:Author>
      <b:Author>
        <b:NameList>
          <b:Person>
            <b:Last>Universidad de California Irvine</b:Last>
            <b:First>UC</b:First>
            <b:Middle>Irving</b:Middle>
          </b:Person>
        </b:NameList>
      </b:Author>
    </b:Author>
    <b:Title>Universidad de California Irving</b:Title>
    <b:InternetSiteTitle>Repositorio de Aprendizaje automatico de la UC Irving</b:InternetSiteTitle>
    <b:Year>2024</b:Year>
    <b:Month>7</b:Month>
    <b:Day>11</b:Day>
    <b:URL>https://archive.ics.uci.edu/dataset/544/estimation+of+obesity+levels+based+on+eating+habits+and+physical+condition</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75D3E9-357A-411B-B4FF-73E8DBBD9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7</Pages>
  <Words>1269</Words>
  <Characters>7237</Characters>
  <Application>Microsoft Office Word</Application>
  <DocSecurity>0</DocSecurity>
  <Lines>60</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de datos masivos y ciencia de datos</vt:lpstr>
      <vt:lpstr>proyecto de datos masivos y ciencia de datos</vt:lpstr>
    </vt:vector>
  </TitlesOfParts>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 seguridad no hay privacidad</dc:title>
  <dc:subject>Gobierno del Dato y Toma de Decisiones</dc:subject>
  <dc:creator>Integrantes:</dc:creator>
  <cp:keywords/>
  <dc:description/>
  <cp:lastModifiedBy>Cuenca, Leonard</cp:lastModifiedBy>
  <cp:revision>27</cp:revision>
  <dcterms:created xsi:type="dcterms:W3CDTF">2025-01-12T00:48:00Z</dcterms:created>
  <dcterms:modified xsi:type="dcterms:W3CDTF">2025-02-08T00:43:00Z</dcterms:modified>
</cp:coreProperties>
</file>