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94833461"/>
        <w:docPartObj>
          <w:docPartGallery w:val="Cover Pages"/>
          <w:docPartUnique/>
        </w:docPartObj>
      </w:sdtPr>
      <w:sdtEndPr>
        <w:rPr>
          <w:caps w:val="0"/>
        </w:rPr>
      </w:sdtEndPr>
      <w:sdtContent>
        <w:tbl>
          <w:tblPr>
            <w:tblW w:w="5000" w:type="pct"/>
            <w:jc w:val="center"/>
            <w:tblLook w:val="04A0"/>
          </w:tblPr>
          <w:tblGrid>
            <w:gridCol w:w="9005"/>
          </w:tblGrid>
          <w:tr w:rsidR="001F3525" w:rsidTr="008B008D">
            <w:trPr>
              <w:trHeight w:val="3695"/>
              <w:jc w:val="center"/>
            </w:trPr>
            <w:tc>
              <w:tcPr>
                <w:tcW w:w="5000" w:type="pct"/>
              </w:tcPr>
              <w:p w:rsidR="001F3525" w:rsidRDefault="001F3525" w:rsidP="001F3525">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Universidade FEderal do Rio grande do norte</w:t>
                </w:r>
              </w:p>
              <w:p w:rsidR="001F3525" w:rsidRDefault="001F3525" w:rsidP="001F3525">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Centro de Tecnologia</w:t>
                </w:r>
              </w:p>
              <w:p w:rsidR="001F3525" w:rsidRDefault="001F3525" w:rsidP="001F3525">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departamento de engenharia elétrica</w:t>
                </w:r>
              </w:p>
            </w:tc>
          </w:tr>
          <w:tr w:rsidR="001F3525">
            <w:trPr>
              <w:trHeight w:val="1440"/>
              <w:jc w:val="center"/>
            </w:trPr>
            <w:sdt>
              <w:sdtPr>
                <w:rPr>
                  <w:rFonts w:asciiTheme="majorHAnsi" w:eastAsiaTheme="majorEastAsia" w:hAnsiTheme="majorHAnsi" w:cstheme="majorBidi"/>
                  <w:sz w:val="56"/>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3525" w:rsidRDefault="00C57B13" w:rsidP="00C57B13">
                    <w:pPr>
                      <w:pStyle w:val="SemEspaamento"/>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Frequencímetro Digital</w:t>
                    </w:r>
                    <w:r w:rsidRPr="00C57B13">
                      <w:rPr>
                        <w:rFonts w:asciiTheme="majorHAnsi" w:eastAsiaTheme="majorEastAsia" w:hAnsiTheme="majorHAnsi" w:cstheme="majorBidi"/>
                        <w:sz w:val="56"/>
                        <w:szCs w:val="80"/>
                      </w:rPr>
                      <w:t xml:space="preserve"> </w:t>
                    </w:r>
                  </w:p>
                </w:tc>
              </w:sdtContent>
            </w:sdt>
          </w:tr>
          <w:tr w:rsidR="001F3525">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3525" w:rsidRDefault="00F81850" w:rsidP="00F81850">
                    <w:pPr>
                      <w:pStyle w:val="SemEspaamen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Instrumentação Eletrônica</w:t>
                    </w:r>
                  </w:p>
                </w:tc>
              </w:sdtContent>
            </w:sdt>
          </w:tr>
          <w:tr w:rsidR="001F3525">
            <w:trPr>
              <w:trHeight w:val="360"/>
              <w:jc w:val="center"/>
            </w:trPr>
            <w:tc>
              <w:tcPr>
                <w:tcW w:w="5000" w:type="pct"/>
                <w:vAlign w:val="center"/>
              </w:tcPr>
              <w:p w:rsidR="001F3525" w:rsidRDefault="001F3525">
                <w:pPr>
                  <w:pStyle w:val="SemEspaamento"/>
                  <w:jc w:val="center"/>
                </w:pPr>
              </w:p>
            </w:tc>
          </w:tr>
          <w:tr w:rsidR="001F3525">
            <w:trPr>
              <w:trHeight w:val="360"/>
              <w:jc w:val="center"/>
            </w:trPr>
            <w:tc>
              <w:tcPr>
                <w:tcW w:w="5000" w:type="pct"/>
                <w:vAlign w:val="center"/>
              </w:tcPr>
              <w:p w:rsidR="00645931" w:rsidRDefault="00645931">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8B008D" w:rsidRDefault="008B008D">
                <w:pPr>
                  <w:pStyle w:val="SemEspaamento"/>
                  <w:jc w:val="center"/>
                  <w:rPr>
                    <w:b/>
                    <w:bCs/>
                  </w:rPr>
                </w:pPr>
              </w:p>
              <w:p w:rsidR="00F81850" w:rsidRDefault="00C57B13" w:rsidP="008B008D">
                <w:pPr>
                  <w:pStyle w:val="SemEspaamento"/>
                  <w:jc w:val="center"/>
                  <w:rPr>
                    <w:b/>
                    <w:bCs/>
                  </w:rPr>
                </w:pPr>
                <w:proofErr w:type="spellStart"/>
                <w:r>
                  <w:rPr>
                    <w:b/>
                    <w:bCs/>
                  </w:rPr>
                  <w:t>Sammuel</w:t>
                </w:r>
                <w:proofErr w:type="spellEnd"/>
                <w:r>
                  <w:rPr>
                    <w:b/>
                    <w:bCs/>
                  </w:rPr>
                  <w:t xml:space="preserve"> Rubens Amaro de Oliveira Reis</w:t>
                </w:r>
                <w:r w:rsidR="001F3525">
                  <w:rPr>
                    <w:b/>
                    <w:bCs/>
                  </w:rPr>
                  <w:t xml:space="preserve"> </w:t>
                </w:r>
                <w:r w:rsidR="00F81850">
                  <w:rPr>
                    <w:b/>
                    <w:bCs/>
                  </w:rPr>
                  <w:t>–</w:t>
                </w:r>
                <w:r w:rsidR="001F3525">
                  <w:rPr>
                    <w:b/>
                    <w:bCs/>
                  </w:rPr>
                  <w:t xml:space="preserve"> 200</w:t>
                </w:r>
                <w:r>
                  <w:rPr>
                    <w:b/>
                    <w:bCs/>
                  </w:rPr>
                  <w:t>72183</w:t>
                </w:r>
                <w:r w:rsidR="008B008D">
                  <w:rPr>
                    <w:b/>
                    <w:bCs/>
                  </w:rPr>
                  <w:t>6</w:t>
                </w:r>
              </w:p>
            </w:tc>
          </w:tr>
        </w:tbl>
        <w:p w:rsidR="001F3525" w:rsidRDefault="001F3525"/>
        <w:tbl>
          <w:tblPr>
            <w:tblpPr w:leftFromText="187" w:rightFromText="187" w:horzAnchor="margin" w:tblpXSpec="center" w:tblpYSpec="bottom"/>
            <w:tblW w:w="5000" w:type="pct"/>
            <w:tblLook w:val="04A0"/>
          </w:tblPr>
          <w:tblGrid>
            <w:gridCol w:w="9005"/>
          </w:tblGrid>
          <w:tr w:rsidR="001F3525">
            <w:tc>
              <w:tcPr>
                <w:tcW w:w="5000" w:type="pct"/>
              </w:tcPr>
              <w:p w:rsidR="001F3525" w:rsidRDefault="0023137E" w:rsidP="00C57B13">
                <w:pPr>
                  <w:pStyle w:val="SemEspaamento"/>
                  <w:jc w:val="center"/>
                </w:pPr>
                <w:sdt>
                  <w:sdtPr>
                    <w:alias w:val="Resumo"/>
                    <w:id w:val="8276291"/>
                    <w:dataBinding w:prefixMappings="xmlns:ns0='http://schemas.microsoft.com/office/2006/coverPageProps'" w:xpath="/ns0:CoverPageProperties[1]/ns0:Abstract[1]" w:storeItemID="{55AF091B-3C7A-41E3-B477-F2FDAA23CFDA}"/>
                    <w:text/>
                  </w:sdtPr>
                  <w:sdtContent>
                    <w:r w:rsidR="00F81850">
                      <w:t>Natal, 10</w:t>
                    </w:r>
                    <w:r w:rsidR="00C57B13">
                      <w:t xml:space="preserve"> de Setembro</w:t>
                    </w:r>
                    <w:r w:rsidR="00A52035">
                      <w:t xml:space="preserve"> de 2010</w:t>
                    </w:r>
                  </w:sdtContent>
                </w:sdt>
              </w:p>
            </w:tc>
          </w:tr>
        </w:tbl>
        <w:p w:rsidR="001F3525" w:rsidRDefault="001F3525"/>
        <w:p w:rsidR="008B008D" w:rsidRDefault="001F3525">
          <w:pPr>
            <w:pStyle w:val="CabealhodoSumrio"/>
          </w:pPr>
          <w:r>
            <w:br w:type="page"/>
          </w:r>
        </w:p>
        <w:p w:rsidR="00E95462" w:rsidRDefault="00B70B7C" w:rsidP="00B70B7C">
          <w:pPr>
            <w:pStyle w:val="Ttulo1"/>
            <w:numPr>
              <w:ilvl w:val="0"/>
              <w:numId w:val="27"/>
            </w:numPr>
            <w:spacing w:after="240"/>
          </w:pPr>
          <w:r>
            <w:lastRenderedPageBreak/>
            <w:t>Introdução</w:t>
          </w:r>
        </w:p>
      </w:sdtContent>
    </w:sdt>
    <w:p w:rsidR="00D758C7" w:rsidRPr="007346F0" w:rsidRDefault="00007611" w:rsidP="000B0C39">
      <w:pPr>
        <w:pStyle w:val="NormalWeb"/>
        <w:spacing w:before="0" w:beforeAutospacing="0" w:after="0" w:afterAutospacing="0" w:line="276" w:lineRule="auto"/>
        <w:ind w:firstLine="708"/>
        <w:jc w:val="both"/>
        <w:rPr>
          <w:sz w:val="22"/>
        </w:rPr>
      </w:pPr>
      <w:r>
        <w:rPr>
          <w:sz w:val="22"/>
        </w:rPr>
        <w:t>Os frequ</w:t>
      </w:r>
      <w:r w:rsidR="00E52880" w:rsidRPr="007346F0">
        <w:rPr>
          <w:sz w:val="22"/>
        </w:rPr>
        <w:t>encí</w:t>
      </w:r>
      <w:r w:rsidR="008B008D" w:rsidRPr="007346F0">
        <w:rPr>
          <w:sz w:val="22"/>
        </w:rPr>
        <w:t xml:space="preserve">metros </w:t>
      </w:r>
      <w:r w:rsidR="00E52880" w:rsidRPr="007346F0">
        <w:rPr>
          <w:sz w:val="22"/>
        </w:rPr>
        <w:t xml:space="preserve">são </w:t>
      </w:r>
      <w:r w:rsidR="00F74645" w:rsidRPr="007346F0">
        <w:rPr>
          <w:sz w:val="22"/>
        </w:rPr>
        <w:t>instrumento</w:t>
      </w:r>
      <w:r w:rsidR="00E52880" w:rsidRPr="007346F0">
        <w:rPr>
          <w:sz w:val="22"/>
        </w:rPr>
        <w:t>s</w:t>
      </w:r>
      <w:r w:rsidR="00F74645" w:rsidRPr="007346F0">
        <w:rPr>
          <w:sz w:val="22"/>
        </w:rPr>
        <w:t xml:space="preserve"> eletrônico</w:t>
      </w:r>
      <w:r w:rsidR="00E52880" w:rsidRPr="007346F0">
        <w:rPr>
          <w:sz w:val="22"/>
        </w:rPr>
        <w:t>s</w:t>
      </w:r>
      <w:r w:rsidR="00F74645" w:rsidRPr="007346F0">
        <w:rPr>
          <w:sz w:val="22"/>
        </w:rPr>
        <w:t xml:space="preserve"> utilizado</w:t>
      </w:r>
      <w:r w:rsidR="00E52880" w:rsidRPr="007346F0">
        <w:rPr>
          <w:sz w:val="22"/>
        </w:rPr>
        <w:t>s</w:t>
      </w:r>
      <w:r w:rsidR="00F74645" w:rsidRPr="007346F0">
        <w:rPr>
          <w:sz w:val="22"/>
        </w:rPr>
        <w:t xml:space="preserve"> para medição da freqüência de um sinal periódico. A origem (fonte) deste sinal não nos interessa</w:t>
      </w:r>
      <w:r w:rsidR="00E61277" w:rsidRPr="007346F0">
        <w:rPr>
          <w:sz w:val="22"/>
        </w:rPr>
        <w:t xml:space="preserve"> neste trabalho e</w:t>
      </w:r>
      <w:r w:rsidR="00E52880" w:rsidRPr="007346F0">
        <w:rPr>
          <w:sz w:val="22"/>
        </w:rPr>
        <w:t xml:space="preserve"> pode ser proveniente de um cristal, de algum instrumento musical, de um microfone</w:t>
      </w:r>
      <w:r w:rsidR="00E61277" w:rsidRPr="007346F0">
        <w:rPr>
          <w:sz w:val="22"/>
        </w:rPr>
        <w:t>, de um gerador de ondas</w:t>
      </w:r>
      <w:r w:rsidR="00E52880" w:rsidRPr="007346F0">
        <w:rPr>
          <w:sz w:val="22"/>
        </w:rPr>
        <w:t xml:space="preserve"> ou qualquer outra fonte que emita um sinal elétrico no qual se deseja medir a frequencia</w:t>
      </w:r>
      <w:r w:rsidR="00F74645" w:rsidRPr="007346F0">
        <w:rPr>
          <w:sz w:val="22"/>
        </w:rPr>
        <w:t>.</w:t>
      </w:r>
      <w:r w:rsidR="00D758C7" w:rsidRPr="007346F0">
        <w:rPr>
          <w:sz w:val="22"/>
        </w:rPr>
        <w:t xml:space="preserve"> </w:t>
      </w:r>
      <w:r w:rsidR="00647B3E" w:rsidRPr="007346F0">
        <w:rPr>
          <w:sz w:val="22"/>
        </w:rPr>
        <w:t>Os elos sensores que transformam estas vibrações em um sinal elétrico, variam de acordo com a aplicação. Os microfones de eletreto captam as vibrações sonoras (som) em um sinal elétrico, assim como os piezelétricos transformam uma vibração mecânica em um mesmo sinal elétrico proporcional a vibração mecânica. Para deixamos o trabalho mais abrangente tratou-se apenas da etapa em que se já possui um sin</w:t>
      </w:r>
      <w:r w:rsidR="005D59AC" w:rsidRPr="007346F0">
        <w:rPr>
          <w:sz w:val="22"/>
        </w:rPr>
        <w:t>al</w:t>
      </w:r>
      <w:r w:rsidR="00647B3E" w:rsidRPr="007346F0">
        <w:rPr>
          <w:sz w:val="22"/>
        </w:rPr>
        <w:t xml:space="preserve"> elétrico de uma determinada</w:t>
      </w:r>
      <w:r w:rsidR="00FF5A04" w:rsidRPr="007346F0">
        <w:rPr>
          <w:sz w:val="22"/>
        </w:rPr>
        <w:t xml:space="preserve"> fonte</w:t>
      </w:r>
      <w:r w:rsidR="00CD50BE" w:rsidRPr="007346F0">
        <w:rPr>
          <w:sz w:val="22"/>
        </w:rPr>
        <w:t xml:space="preserve"> e desenvolveu-se um circuito misto (digital e analógico) que processa esta informação, pois o circuito é o mesmo para qualquer fonte oscilatória no qual se deseja menor a frequencia</w:t>
      </w:r>
      <w:r w:rsidR="00647B3E" w:rsidRPr="007346F0">
        <w:rPr>
          <w:sz w:val="22"/>
        </w:rPr>
        <w:t xml:space="preserve">. </w:t>
      </w:r>
      <w:r w:rsidR="00FF5A04" w:rsidRPr="007346F0">
        <w:rPr>
          <w:sz w:val="22"/>
        </w:rPr>
        <w:t>Assim</w:t>
      </w:r>
      <w:r w:rsidR="00D758C7" w:rsidRPr="007346F0">
        <w:rPr>
          <w:sz w:val="22"/>
        </w:rPr>
        <w:t>, não iremos explicar os detalhes de como os transdutores atuam para transformar uma oscilação em um sinal elétrico.</w:t>
      </w:r>
      <w:r w:rsidR="00F74645" w:rsidRPr="007346F0">
        <w:rPr>
          <w:sz w:val="22"/>
        </w:rPr>
        <w:t xml:space="preserve"> </w:t>
      </w:r>
    </w:p>
    <w:p w:rsidR="00D758C7" w:rsidRPr="007346F0" w:rsidRDefault="00D758C7" w:rsidP="000B0C39">
      <w:pPr>
        <w:pStyle w:val="NormalWeb"/>
        <w:spacing w:before="0" w:beforeAutospacing="0" w:after="0" w:afterAutospacing="0" w:line="276" w:lineRule="auto"/>
        <w:ind w:firstLine="708"/>
        <w:jc w:val="both"/>
        <w:rPr>
          <w:sz w:val="22"/>
        </w:rPr>
      </w:pPr>
      <w:r w:rsidRPr="007346F0">
        <w:rPr>
          <w:sz w:val="22"/>
        </w:rPr>
        <w:t>O</w:t>
      </w:r>
      <w:r w:rsidR="00F74645" w:rsidRPr="007346F0">
        <w:rPr>
          <w:sz w:val="22"/>
        </w:rPr>
        <w:t xml:space="preserve"> elemento sensor irá transformar uma determinada grandeza, </w:t>
      </w:r>
      <w:r w:rsidR="00F01ED0" w:rsidRPr="007346F0">
        <w:rPr>
          <w:sz w:val="22"/>
        </w:rPr>
        <w:t xml:space="preserve">ao qual </w:t>
      </w:r>
      <w:r w:rsidR="00F74645" w:rsidRPr="007346F0">
        <w:rPr>
          <w:sz w:val="22"/>
        </w:rPr>
        <w:t xml:space="preserve">será medida a sua freqüência, em um sinal elétrico </w:t>
      </w:r>
      <w:r w:rsidRPr="007346F0">
        <w:rPr>
          <w:sz w:val="22"/>
        </w:rPr>
        <w:t>cuja amplit</w:t>
      </w:r>
      <w:r w:rsidR="002350ED" w:rsidRPr="007346F0">
        <w:rPr>
          <w:sz w:val="22"/>
        </w:rPr>
        <w:t>u</w:t>
      </w:r>
      <w:r w:rsidRPr="007346F0">
        <w:rPr>
          <w:sz w:val="22"/>
        </w:rPr>
        <w:t xml:space="preserve">de seja proporcional à perturbação de um sistema. Este sinal elétrico </w:t>
      </w:r>
      <w:r w:rsidR="00F74645" w:rsidRPr="007346F0">
        <w:rPr>
          <w:sz w:val="22"/>
        </w:rPr>
        <w:t xml:space="preserve">será </w:t>
      </w:r>
      <w:r w:rsidRPr="007346F0">
        <w:rPr>
          <w:sz w:val="22"/>
        </w:rPr>
        <w:t xml:space="preserve">retificado, amplificado, </w:t>
      </w:r>
      <w:r w:rsidR="00F74645" w:rsidRPr="007346F0">
        <w:rPr>
          <w:sz w:val="22"/>
        </w:rPr>
        <w:t>processado</w:t>
      </w:r>
      <w:r w:rsidRPr="007346F0">
        <w:rPr>
          <w:sz w:val="22"/>
        </w:rPr>
        <w:t xml:space="preserve"> e mostrado o valor do número de pulsos (</w:t>
      </w:r>
      <w:r w:rsidR="00875683">
        <w:rPr>
          <w:sz w:val="22"/>
        </w:rPr>
        <w:t>freqüência</w:t>
      </w:r>
      <w:r w:rsidRPr="007346F0">
        <w:rPr>
          <w:sz w:val="22"/>
        </w:rPr>
        <w:t>) para o usuário através de um display de sete segmentos.</w:t>
      </w:r>
      <w:r w:rsidR="00F01ED0" w:rsidRPr="007346F0">
        <w:rPr>
          <w:sz w:val="22"/>
        </w:rPr>
        <w:t xml:space="preserve"> Os detalhamentos de cada uma dessas etapas, as dificuldades e soluções serão explicadas no decorrer deste relatório.</w:t>
      </w:r>
    </w:p>
    <w:p w:rsidR="001979A5" w:rsidRPr="00875683" w:rsidRDefault="00BC6577" w:rsidP="001A11F9">
      <w:pPr>
        <w:pStyle w:val="NormalWeb"/>
        <w:spacing w:before="0" w:beforeAutospacing="0" w:after="0" w:afterAutospacing="0" w:line="276" w:lineRule="auto"/>
        <w:ind w:firstLine="708"/>
        <w:jc w:val="both"/>
        <w:rPr>
          <w:sz w:val="22"/>
        </w:rPr>
      </w:pPr>
      <w:r w:rsidRPr="00875683">
        <w:rPr>
          <w:sz w:val="22"/>
        </w:rPr>
        <w:t xml:space="preserve">Restrições: O frequencimetro </w:t>
      </w:r>
      <w:proofErr w:type="gramStart"/>
      <w:r w:rsidR="00875683" w:rsidRPr="00875683">
        <w:rPr>
          <w:sz w:val="22"/>
        </w:rPr>
        <w:t>implementado</w:t>
      </w:r>
      <w:proofErr w:type="gramEnd"/>
      <w:r w:rsidR="00875683" w:rsidRPr="00875683">
        <w:rPr>
          <w:sz w:val="22"/>
        </w:rPr>
        <w:t xml:space="preserve"> em protoboard </w:t>
      </w:r>
      <w:r w:rsidR="00F01ED0" w:rsidRPr="00875683">
        <w:rPr>
          <w:sz w:val="22"/>
        </w:rPr>
        <w:t xml:space="preserve">foi projetado para uma </w:t>
      </w:r>
      <w:r w:rsidR="00875683" w:rsidRPr="00875683">
        <w:rPr>
          <w:sz w:val="22"/>
        </w:rPr>
        <w:t>freqüência</w:t>
      </w:r>
      <w:r w:rsidR="00F01ED0" w:rsidRPr="00875683">
        <w:rPr>
          <w:sz w:val="22"/>
        </w:rPr>
        <w:t xml:space="preserve"> de até 1khz.</w:t>
      </w:r>
    </w:p>
    <w:p w:rsidR="008405D5" w:rsidRDefault="002B24F0" w:rsidP="00FE2F42">
      <w:pPr>
        <w:pStyle w:val="Ttulo1"/>
        <w:numPr>
          <w:ilvl w:val="0"/>
          <w:numId w:val="27"/>
        </w:numPr>
        <w:spacing w:after="240"/>
      </w:pPr>
      <w:r>
        <w:t xml:space="preserve">Técnica para medição da </w:t>
      </w:r>
      <w:r w:rsidR="00145B34">
        <w:t>Freqüência</w:t>
      </w:r>
    </w:p>
    <w:p w:rsidR="004E3771" w:rsidRPr="007346F0" w:rsidRDefault="001979A5" w:rsidP="001979A5">
      <w:pPr>
        <w:pStyle w:val="PargrafodaLista"/>
        <w:autoSpaceDE w:val="0"/>
        <w:autoSpaceDN w:val="0"/>
        <w:adjustRightInd w:val="0"/>
        <w:spacing w:after="0" w:line="240" w:lineRule="auto"/>
        <w:ind w:left="0" w:firstLine="709"/>
        <w:jc w:val="both"/>
        <w:rPr>
          <w:rFonts w:ascii="Times New Roman" w:hAnsi="Times New Roman" w:cs="Times New Roman"/>
          <w:szCs w:val="24"/>
        </w:rPr>
      </w:pPr>
      <w:r w:rsidRPr="007346F0">
        <w:rPr>
          <w:rFonts w:ascii="Times New Roman" w:hAnsi="Times New Roman" w:cs="Times New Roman"/>
          <w:szCs w:val="24"/>
        </w:rPr>
        <w:t xml:space="preserve">Dado um sinal de entrada </w:t>
      </w:r>
      <w:r w:rsidR="00E52880" w:rsidRPr="007346F0">
        <w:rPr>
          <w:rFonts w:ascii="Times New Roman" w:hAnsi="Times New Roman" w:cs="Times New Roman"/>
          <w:szCs w:val="24"/>
        </w:rPr>
        <w:t>a ser avaliado</w:t>
      </w:r>
      <w:r w:rsidR="008261DC" w:rsidRPr="007346F0">
        <w:rPr>
          <w:rFonts w:ascii="Times New Roman" w:hAnsi="Times New Roman" w:cs="Times New Roman"/>
          <w:szCs w:val="24"/>
        </w:rPr>
        <w:t>,</w:t>
      </w:r>
      <w:r w:rsidR="00E52880" w:rsidRPr="007346F0">
        <w:rPr>
          <w:rFonts w:ascii="Times New Roman" w:hAnsi="Times New Roman" w:cs="Times New Roman"/>
          <w:szCs w:val="24"/>
        </w:rPr>
        <w:t xml:space="preserve"> o frequ</w:t>
      </w:r>
      <w:r w:rsidRPr="007346F0">
        <w:rPr>
          <w:rFonts w:ascii="Times New Roman" w:hAnsi="Times New Roman" w:cs="Times New Roman"/>
          <w:szCs w:val="24"/>
        </w:rPr>
        <w:t xml:space="preserve">encímetro </w:t>
      </w:r>
      <w:r w:rsidR="002B24F0" w:rsidRPr="007346F0">
        <w:rPr>
          <w:rFonts w:ascii="Times New Roman" w:hAnsi="Times New Roman" w:cs="Times New Roman"/>
          <w:szCs w:val="24"/>
        </w:rPr>
        <w:t>executa</w:t>
      </w:r>
      <w:r w:rsidRPr="007346F0">
        <w:rPr>
          <w:rFonts w:ascii="Times New Roman" w:hAnsi="Times New Roman" w:cs="Times New Roman"/>
          <w:szCs w:val="24"/>
        </w:rPr>
        <w:t xml:space="preserve"> </w:t>
      </w:r>
      <w:r w:rsidR="008261DC" w:rsidRPr="007346F0">
        <w:rPr>
          <w:rFonts w:ascii="Times New Roman" w:hAnsi="Times New Roman" w:cs="Times New Roman"/>
          <w:szCs w:val="24"/>
        </w:rPr>
        <w:t xml:space="preserve">em cada intervalo de tempo </w:t>
      </w:r>
      <w:r w:rsidR="00C40483" w:rsidRPr="007346F0">
        <w:rPr>
          <w:rFonts w:ascii="Times New Roman" w:hAnsi="Times New Roman" w:cs="Times New Roman"/>
          <w:szCs w:val="24"/>
        </w:rPr>
        <w:t>(</w:t>
      </w:r>
      <w:r w:rsidRPr="007346F0">
        <w:rPr>
          <w:rFonts w:ascii="Times New Roman" w:hAnsi="Times New Roman" w:cs="Times New Roman"/>
          <w:szCs w:val="24"/>
        </w:rPr>
        <w:t>constante</w:t>
      </w:r>
      <w:r w:rsidR="00C40483" w:rsidRPr="007346F0">
        <w:rPr>
          <w:rFonts w:ascii="Times New Roman" w:hAnsi="Times New Roman" w:cs="Times New Roman"/>
          <w:szCs w:val="24"/>
        </w:rPr>
        <w:t>)</w:t>
      </w:r>
      <w:r w:rsidRPr="007346F0">
        <w:rPr>
          <w:rFonts w:ascii="Times New Roman" w:hAnsi="Times New Roman" w:cs="Times New Roman"/>
          <w:szCs w:val="24"/>
        </w:rPr>
        <w:t xml:space="preserve"> os seguintes passos: Zerar os contadores</w:t>
      </w:r>
      <w:r w:rsidR="00007611">
        <w:rPr>
          <w:rFonts w:ascii="Times New Roman" w:hAnsi="Times New Roman" w:cs="Times New Roman"/>
          <w:szCs w:val="24"/>
        </w:rPr>
        <w:t>,</w:t>
      </w:r>
      <w:r w:rsidR="00007611" w:rsidRPr="007346F0">
        <w:rPr>
          <w:rFonts w:ascii="Times New Roman" w:hAnsi="Times New Roman" w:cs="Times New Roman"/>
          <w:szCs w:val="24"/>
        </w:rPr>
        <w:t xml:space="preserve"> efetua</w:t>
      </w:r>
      <w:r w:rsidR="00007611">
        <w:rPr>
          <w:rFonts w:ascii="Times New Roman" w:hAnsi="Times New Roman" w:cs="Times New Roman"/>
          <w:szCs w:val="24"/>
        </w:rPr>
        <w:t>r</w:t>
      </w:r>
      <w:r w:rsidRPr="007346F0">
        <w:rPr>
          <w:rFonts w:ascii="Times New Roman" w:hAnsi="Times New Roman" w:cs="Times New Roman"/>
          <w:szCs w:val="24"/>
        </w:rPr>
        <w:t xml:space="preserve"> a contagem do sinal</w:t>
      </w:r>
      <w:r w:rsidR="008261DC" w:rsidRPr="007346F0">
        <w:rPr>
          <w:rFonts w:ascii="Times New Roman" w:hAnsi="Times New Roman" w:cs="Times New Roman"/>
          <w:szCs w:val="24"/>
        </w:rPr>
        <w:t xml:space="preserve">, registrar o número contado e </w:t>
      </w:r>
      <w:r w:rsidRPr="007346F0">
        <w:rPr>
          <w:rFonts w:ascii="Times New Roman" w:hAnsi="Times New Roman" w:cs="Times New Roman"/>
          <w:szCs w:val="24"/>
        </w:rPr>
        <w:t>mostra</w:t>
      </w:r>
      <w:r w:rsidR="008261DC" w:rsidRPr="007346F0">
        <w:rPr>
          <w:rFonts w:ascii="Times New Roman" w:hAnsi="Times New Roman" w:cs="Times New Roman"/>
          <w:szCs w:val="24"/>
        </w:rPr>
        <w:t>r</w:t>
      </w:r>
      <w:r w:rsidRPr="007346F0">
        <w:rPr>
          <w:rFonts w:ascii="Times New Roman" w:hAnsi="Times New Roman" w:cs="Times New Roman"/>
          <w:szCs w:val="24"/>
        </w:rPr>
        <w:t xml:space="preserve"> o</w:t>
      </w:r>
      <w:r w:rsidR="008261DC" w:rsidRPr="007346F0">
        <w:rPr>
          <w:rFonts w:ascii="Times New Roman" w:hAnsi="Times New Roman" w:cs="Times New Roman"/>
          <w:szCs w:val="24"/>
        </w:rPr>
        <w:t xml:space="preserve"> valor</w:t>
      </w:r>
      <w:r w:rsidRPr="007346F0">
        <w:rPr>
          <w:rFonts w:ascii="Times New Roman" w:hAnsi="Times New Roman" w:cs="Times New Roman"/>
          <w:szCs w:val="24"/>
        </w:rPr>
        <w:t xml:space="preserve"> do</w:t>
      </w:r>
      <w:r w:rsidR="008261DC" w:rsidRPr="007346F0">
        <w:rPr>
          <w:rFonts w:ascii="Times New Roman" w:hAnsi="Times New Roman" w:cs="Times New Roman"/>
          <w:szCs w:val="24"/>
        </w:rPr>
        <w:t xml:space="preserve"> registrador</w:t>
      </w:r>
      <w:r w:rsidR="00C40483" w:rsidRPr="007346F0">
        <w:rPr>
          <w:rFonts w:ascii="Times New Roman" w:hAnsi="Times New Roman" w:cs="Times New Roman"/>
          <w:szCs w:val="24"/>
        </w:rPr>
        <w:t xml:space="preserve"> em alguma interface</w:t>
      </w:r>
      <w:r w:rsidRPr="007346F0">
        <w:rPr>
          <w:rFonts w:ascii="Times New Roman" w:hAnsi="Times New Roman" w:cs="Times New Roman"/>
          <w:szCs w:val="24"/>
        </w:rPr>
        <w:t>.</w:t>
      </w:r>
      <w:r w:rsidR="00C40483" w:rsidRPr="007346F0">
        <w:rPr>
          <w:rFonts w:ascii="Times New Roman" w:hAnsi="Times New Roman" w:cs="Times New Roman"/>
          <w:szCs w:val="24"/>
        </w:rPr>
        <w:t xml:space="preserve"> Esta interface pode ser na tela de um computador, em um display e etc. No nosso caso utilizamos um display de sete segmentos.</w:t>
      </w:r>
      <w:r w:rsidR="00A32EF2" w:rsidRPr="007346F0">
        <w:rPr>
          <w:rFonts w:ascii="Times New Roman" w:hAnsi="Times New Roman" w:cs="Times New Roman"/>
          <w:szCs w:val="24"/>
        </w:rPr>
        <w:t xml:space="preserve"> </w:t>
      </w:r>
    </w:p>
    <w:p w:rsidR="001979A5" w:rsidRPr="007346F0" w:rsidRDefault="001979A5" w:rsidP="001979A5">
      <w:pPr>
        <w:pStyle w:val="PargrafodaLista"/>
        <w:autoSpaceDE w:val="0"/>
        <w:autoSpaceDN w:val="0"/>
        <w:adjustRightInd w:val="0"/>
        <w:spacing w:after="0" w:line="240" w:lineRule="auto"/>
        <w:ind w:left="0" w:firstLine="709"/>
        <w:jc w:val="both"/>
        <w:rPr>
          <w:rFonts w:ascii="Times New Roman" w:hAnsi="Times New Roman" w:cs="Times New Roman"/>
          <w:szCs w:val="24"/>
        </w:rPr>
      </w:pPr>
      <w:r w:rsidRPr="007346F0">
        <w:rPr>
          <w:rFonts w:ascii="Times New Roman" w:hAnsi="Times New Roman" w:cs="Times New Roman"/>
          <w:szCs w:val="24"/>
        </w:rPr>
        <w:t>Um esquema mais especifico do frequencimetro é mostrado no diagrama de blocos abaixo. O sinal de entrada passa por um estágio de amplificação</w:t>
      </w:r>
      <w:r w:rsidR="002B24F0" w:rsidRPr="007346F0">
        <w:rPr>
          <w:rFonts w:ascii="Times New Roman" w:hAnsi="Times New Roman" w:cs="Times New Roman"/>
          <w:szCs w:val="24"/>
        </w:rPr>
        <w:t xml:space="preserve"> e comparação.</w:t>
      </w:r>
      <w:r w:rsidR="004E3771" w:rsidRPr="007346F0">
        <w:rPr>
          <w:rFonts w:ascii="Times New Roman" w:hAnsi="Times New Roman" w:cs="Times New Roman"/>
          <w:szCs w:val="24"/>
        </w:rPr>
        <w:t xml:space="preserve"> F</w:t>
      </w:r>
      <w:r w:rsidR="00BC6577" w:rsidRPr="007346F0">
        <w:rPr>
          <w:rFonts w:ascii="Times New Roman" w:hAnsi="Times New Roman" w:cs="Times New Roman"/>
          <w:szCs w:val="24"/>
        </w:rPr>
        <w:t xml:space="preserve">izemos um comparador por zero onde uma onda senoidal ao passar pelo comparador resultará em uma onda </w:t>
      </w:r>
      <w:r w:rsidR="00576B74" w:rsidRPr="007346F0">
        <w:rPr>
          <w:rFonts w:ascii="Times New Roman" w:hAnsi="Times New Roman" w:cs="Times New Roman"/>
          <w:szCs w:val="24"/>
        </w:rPr>
        <w:t>quadrada que tem o</w:t>
      </w:r>
      <w:r w:rsidR="0034494B" w:rsidRPr="007346F0">
        <w:rPr>
          <w:rFonts w:ascii="Times New Roman" w:hAnsi="Times New Roman" w:cs="Times New Roman"/>
          <w:szCs w:val="24"/>
        </w:rPr>
        <w:t xml:space="preserve"> </w:t>
      </w:r>
      <w:r w:rsidR="00576B74" w:rsidRPr="007346F0">
        <w:rPr>
          <w:rFonts w:ascii="Times New Roman" w:hAnsi="Times New Roman" w:cs="Times New Roman"/>
          <w:szCs w:val="24"/>
        </w:rPr>
        <w:t xml:space="preserve">seguinte comportamento: se o sinal for maior que </w:t>
      </w:r>
      <w:proofErr w:type="gramStart"/>
      <w:r w:rsidR="00576B74" w:rsidRPr="007346F0">
        <w:rPr>
          <w:rFonts w:ascii="Times New Roman" w:hAnsi="Times New Roman" w:cs="Times New Roman"/>
          <w:szCs w:val="24"/>
        </w:rPr>
        <w:t>0</w:t>
      </w:r>
      <w:proofErr w:type="gramEnd"/>
      <w:r w:rsidR="00576B74" w:rsidRPr="007346F0">
        <w:rPr>
          <w:rFonts w:ascii="Times New Roman" w:hAnsi="Times New Roman" w:cs="Times New Roman"/>
          <w:szCs w:val="24"/>
        </w:rPr>
        <w:t xml:space="preserve"> e </w:t>
      </w:r>
      <w:r w:rsidR="004E3771" w:rsidRPr="007346F0">
        <w:rPr>
          <w:rFonts w:ascii="Times New Roman" w:hAnsi="Times New Roman" w:cs="Times New Roman"/>
          <w:szCs w:val="24"/>
        </w:rPr>
        <w:t>a saída terá 0</w:t>
      </w:r>
      <w:r w:rsidR="00576B74" w:rsidRPr="007346F0">
        <w:rPr>
          <w:rFonts w:ascii="Times New Roman" w:hAnsi="Times New Roman" w:cs="Times New Roman"/>
          <w:szCs w:val="24"/>
        </w:rPr>
        <w:t xml:space="preserve">V </w:t>
      </w:r>
      <w:r w:rsidR="004E3771" w:rsidRPr="007346F0">
        <w:rPr>
          <w:rFonts w:ascii="Times New Roman" w:hAnsi="Times New Roman" w:cs="Times New Roman"/>
          <w:szCs w:val="24"/>
        </w:rPr>
        <w:t>s</w:t>
      </w:r>
      <w:r w:rsidR="00576B74" w:rsidRPr="007346F0">
        <w:rPr>
          <w:rFonts w:ascii="Times New Roman" w:hAnsi="Times New Roman" w:cs="Times New Roman"/>
          <w:szCs w:val="24"/>
        </w:rPr>
        <w:t>e não</w:t>
      </w:r>
      <w:r w:rsidR="004E3771" w:rsidRPr="007346F0">
        <w:rPr>
          <w:rFonts w:ascii="Times New Roman" w:hAnsi="Times New Roman" w:cs="Times New Roman"/>
          <w:szCs w:val="24"/>
        </w:rPr>
        <w:t>, a saída terá</w:t>
      </w:r>
      <w:r w:rsidR="00576B74" w:rsidRPr="007346F0">
        <w:rPr>
          <w:rFonts w:ascii="Times New Roman" w:hAnsi="Times New Roman" w:cs="Times New Roman"/>
          <w:szCs w:val="24"/>
        </w:rPr>
        <w:t xml:space="preserve"> </w:t>
      </w:r>
      <w:r w:rsidR="004E3771" w:rsidRPr="007346F0">
        <w:rPr>
          <w:rFonts w:ascii="Times New Roman" w:hAnsi="Times New Roman" w:cs="Times New Roman"/>
          <w:szCs w:val="24"/>
        </w:rPr>
        <w:t>5V</w:t>
      </w:r>
      <w:r w:rsidR="00576B74" w:rsidRPr="007346F0">
        <w:rPr>
          <w:rFonts w:ascii="Times New Roman" w:hAnsi="Times New Roman" w:cs="Times New Roman"/>
          <w:szCs w:val="24"/>
        </w:rPr>
        <w:t xml:space="preserve">. Ver figura abaixo para melhor </w:t>
      </w:r>
      <w:r w:rsidR="0034494B" w:rsidRPr="007346F0">
        <w:rPr>
          <w:rFonts w:ascii="Times New Roman" w:hAnsi="Times New Roman" w:cs="Times New Roman"/>
          <w:szCs w:val="24"/>
        </w:rPr>
        <w:t>entendimento</w:t>
      </w:r>
      <w:r w:rsidR="00576B74" w:rsidRPr="007346F0">
        <w:rPr>
          <w:rFonts w:ascii="Times New Roman" w:hAnsi="Times New Roman" w:cs="Times New Roman"/>
          <w:szCs w:val="24"/>
        </w:rPr>
        <w:t>.</w:t>
      </w:r>
    </w:p>
    <w:p w:rsidR="00BC6577" w:rsidRPr="00323674" w:rsidRDefault="00BC6577" w:rsidP="001979A5">
      <w:pPr>
        <w:pStyle w:val="PargrafodaLista"/>
        <w:autoSpaceDE w:val="0"/>
        <w:autoSpaceDN w:val="0"/>
        <w:adjustRightInd w:val="0"/>
        <w:spacing w:after="0" w:line="240" w:lineRule="auto"/>
        <w:ind w:left="0" w:firstLine="709"/>
        <w:jc w:val="both"/>
        <w:rPr>
          <w:rFonts w:ascii="Times New Roman" w:hAnsi="Times New Roman" w:cs="Times New Roman"/>
          <w:sz w:val="24"/>
          <w:szCs w:val="24"/>
        </w:rPr>
      </w:pPr>
    </w:p>
    <w:p w:rsidR="00BC6577" w:rsidRDefault="00145B34" w:rsidP="00145B34">
      <w:pPr>
        <w:pStyle w:val="PargrafodaLista"/>
        <w:autoSpaceDE w:val="0"/>
        <w:autoSpaceDN w:val="0"/>
        <w:adjustRightInd w:val="0"/>
        <w:spacing w:after="0" w:line="240" w:lineRule="auto"/>
        <w:ind w:left="0"/>
        <w:jc w:val="center"/>
        <w:rPr>
          <w:rFonts w:ascii="Times New Roman" w:hAnsi="Times New Roman" w:cs="Times New Roman"/>
        </w:rPr>
      </w:pPr>
      <w:r w:rsidRPr="00323674">
        <w:rPr>
          <w:rFonts w:ascii="Times New Roman" w:hAnsi="Times New Roman" w:cs="Times New Roman"/>
          <w:noProof/>
          <w:lang w:eastAsia="pt-BR"/>
        </w:rPr>
        <w:drawing>
          <wp:inline distT="0" distB="0" distL="0" distR="0">
            <wp:extent cx="4156075" cy="141287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56075" cy="1412875"/>
                    </a:xfrm>
                    <a:prstGeom prst="rect">
                      <a:avLst/>
                    </a:prstGeom>
                    <a:noFill/>
                    <a:ln w="9525">
                      <a:noFill/>
                      <a:miter lim="800000"/>
                      <a:headEnd/>
                      <a:tailEnd/>
                    </a:ln>
                  </pic:spPr>
                </pic:pic>
              </a:graphicData>
            </a:graphic>
          </wp:inline>
        </w:drawing>
      </w:r>
    </w:p>
    <w:p w:rsidR="00D46A3E" w:rsidRPr="00323674" w:rsidRDefault="00D46A3E" w:rsidP="00145B34">
      <w:pPr>
        <w:pStyle w:val="PargrafodaLista"/>
        <w:autoSpaceDE w:val="0"/>
        <w:autoSpaceDN w:val="0"/>
        <w:adjustRightInd w:val="0"/>
        <w:spacing w:after="0" w:line="240" w:lineRule="auto"/>
        <w:ind w:left="0"/>
        <w:jc w:val="center"/>
        <w:rPr>
          <w:rFonts w:ascii="Times New Roman" w:hAnsi="Times New Roman" w:cs="Times New Roman"/>
        </w:rPr>
      </w:pPr>
      <w:r>
        <w:rPr>
          <w:rFonts w:ascii="Times New Roman" w:hAnsi="Times New Roman" w:cs="Times New Roman"/>
        </w:rPr>
        <w:t xml:space="preserve">Figura 1: </w:t>
      </w:r>
      <w:r w:rsidR="00034613">
        <w:rPr>
          <w:rFonts w:ascii="Times New Roman" w:hAnsi="Times New Roman" w:cs="Times New Roman"/>
        </w:rPr>
        <w:t xml:space="preserve">Onda </w:t>
      </w:r>
      <w:r>
        <w:rPr>
          <w:rFonts w:ascii="Times New Roman" w:hAnsi="Times New Roman" w:cs="Times New Roman"/>
        </w:rPr>
        <w:t>Retificad</w:t>
      </w:r>
      <w:r w:rsidR="00034613">
        <w:rPr>
          <w:rFonts w:ascii="Times New Roman" w:hAnsi="Times New Roman" w:cs="Times New Roman"/>
        </w:rPr>
        <w:t>a</w:t>
      </w:r>
      <w:r>
        <w:rPr>
          <w:rFonts w:ascii="Times New Roman" w:hAnsi="Times New Roman" w:cs="Times New Roman"/>
        </w:rPr>
        <w:t xml:space="preserve"> e </w:t>
      </w:r>
      <w:r w:rsidR="00034613">
        <w:rPr>
          <w:rFonts w:ascii="Times New Roman" w:hAnsi="Times New Roman" w:cs="Times New Roman"/>
        </w:rPr>
        <w:t>referência</w:t>
      </w:r>
    </w:p>
    <w:p w:rsidR="00576B74" w:rsidRPr="00323674" w:rsidRDefault="00576B74" w:rsidP="00145B34">
      <w:pPr>
        <w:pStyle w:val="PargrafodaLista"/>
        <w:autoSpaceDE w:val="0"/>
        <w:autoSpaceDN w:val="0"/>
        <w:adjustRightInd w:val="0"/>
        <w:spacing w:after="0" w:line="240" w:lineRule="auto"/>
        <w:ind w:left="0"/>
        <w:jc w:val="center"/>
        <w:rPr>
          <w:rFonts w:ascii="Times New Roman" w:hAnsi="Times New Roman" w:cs="Times New Roman"/>
        </w:rPr>
      </w:pPr>
    </w:p>
    <w:p w:rsidR="00576B74" w:rsidRPr="004E3771" w:rsidRDefault="00576B74" w:rsidP="00576B74">
      <w:pPr>
        <w:pStyle w:val="PargrafodaLista"/>
        <w:autoSpaceDE w:val="0"/>
        <w:autoSpaceDN w:val="0"/>
        <w:adjustRightInd w:val="0"/>
        <w:spacing w:after="0" w:line="240" w:lineRule="auto"/>
        <w:ind w:left="0"/>
        <w:jc w:val="both"/>
        <w:rPr>
          <w:rFonts w:ascii="Times New Roman" w:hAnsi="Times New Roman" w:cs="Times New Roman"/>
          <w:sz w:val="24"/>
        </w:rPr>
      </w:pPr>
      <w:r w:rsidRPr="00323674">
        <w:rPr>
          <w:rFonts w:ascii="Times New Roman" w:hAnsi="Times New Roman" w:cs="Times New Roman"/>
        </w:rPr>
        <w:tab/>
      </w:r>
      <w:r w:rsidRPr="007346F0">
        <w:rPr>
          <w:rFonts w:ascii="Times New Roman" w:hAnsi="Times New Roman" w:cs="Times New Roman"/>
        </w:rPr>
        <w:t xml:space="preserve">Essa onda quadrada servirá como </w:t>
      </w:r>
      <w:proofErr w:type="spellStart"/>
      <w:r w:rsidR="00023D37" w:rsidRPr="007346F0">
        <w:rPr>
          <w:rFonts w:ascii="Times New Roman" w:hAnsi="Times New Roman" w:cs="Times New Roman"/>
          <w:i/>
        </w:rPr>
        <w:t>c</w:t>
      </w:r>
      <w:r w:rsidRPr="007346F0">
        <w:rPr>
          <w:rFonts w:ascii="Times New Roman" w:hAnsi="Times New Roman" w:cs="Times New Roman"/>
          <w:i/>
        </w:rPr>
        <w:t>lock</w:t>
      </w:r>
      <w:proofErr w:type="spellEnd"/>
      <w:r w:rsidRPr="007346F0">
        <w:rPr>
          <w:rFonts w:ascii="Times New Roman" w:hAnsi="Times New Roman" w:cs="Times New Roman"/>
        </w:rPr>
        <w:t xml:space="preserve"> para o contador. Este contador irá contar </w:t>
      </w:r>
      <w:r w:rsidR="00B16708" w:rsidRPr="007346F0">
        <w:rPr>
          <w:rFonts w:ascii="Times New Roman" w:hAnsi="Times New Roman" w:cs="Times New Roman"/>
        </w:rPr>
        <w:t>um</w:t>
      </w:r>
      <w:r w:rsidRPr="007346F0">
        <w:rPr>
          <w:rFonts w:ascii="Times New Roman" w:hAnsi="Times New Roman" w:cs="Times New Roman"/>
        </w:rPr>
        <w:t xml:space="preserve"> número de pulsos em um determinado instante de tempo</w:t>
      </w:r>
      <w:r w:rsidR="00B11EEA" w:rsidRPr="007346F0">
        <w:rPr>
          <w:rFonts w:ascii="Times New Roman" w:hAnsi="Times New Roman" w:cs="Times New Roman"/>
        </w:rPr>
        <w:t xml:space="preserve"> </w:t>
      </w:r>
      <w:r w:rsidRPr="007346F0">
        <w:rPr>
          <w:rFonts w:ascii="Times New Roman" w:hAnsi="Times New Roman" w:cs="Times New Roman"/>
        </w:rPr>
        <w:t>e</w:t>
      </w:r>
      <w:r w:rsidR="0034494B" w:rsidRPr="007346F0">
        <w:rPr>
          <w:rFonts w:ascii="Times New Roman" w:hAnsi="Times New Roman" w:cs="Times New Roman"/>
        </w:rPr>
        <w:t xml:space="preserve"> </w:t>
      </w:r>
      <w:r w:rsidR="004E3771" w:rsidRPr="007346F0">
        <w:rPr>
          <w:rFonts w:ascii="Times New Roman" w:hAnsi="Times New Roman" w:cs="Times New Roman"/>
        </w:rPr>
        <w:t>armazenar</w:t>
      </w:r>
      <w:r w:rsidR="0034494B" w:rsidRPr="007346F0">
        <w:rPr>
          <w:rFonts w:ascii="Times New Roman" w:hAnsi="Times New Roman" w:cs="Times New Roman"/>
        </w:rPr>
        <w:t xml:space="preserve"> o valor </w:t>
      </w:r>
      <w:r w:rsidR="004E3771" w:rsidRPr="007346F0">
        <w:rPr>
          <w:rFonts w:ascii="Times New Roman" w:hAnsi="Times New Roman" w:cs="Times New Roman"/>
        </w:rPr>
        <w:t>em um registrador a cada intervalo de tempo definido pelo projetista, no nosso caso a cada um segundo</w:t>
      </w:r>
      <w:r w:rsidR="0034494B" w:rsidRPr="007346F0">
        <w:rPr>
          <w:rFonts w:ascii="Times New Roman" w:hAnsi="Times New Roman" w:cs="Times New Roman"/>
        </w:rPr>
        <w:t xml:space="preserve">. Dependendo do </w:t>
      </w:r>
      <w:r w:rsidR="00023D37" w:rsidRPr="007346F0">
        <w:rPr>
          <w:rFonts w:ascii="Times New Roman" w:hAnsi="Times New Roman" w:cs="Times New Roman"/>
        </w:rPr>
        <w:t xml:space="preserve">tempo em que o </w:t>
      </w:r>
      <w:r w:rsidR="00B16708" w:rsidRPr="007346F0">
        <w:rPr>
          <w:rFonts w:ascii="Times New Roman" w:hAnsi="Times New Roman" w:cs="Times New Roman"/>
        </w:rPr>
        <w:t xml:space="preserve">oscilador </w:t>
      </w:r>
      <w:r w:rsidR="00023D37" w:rsidRPr="007346F0">
        <w:rPr>
          <w:rFonts w:ascii="Times New Roman" w:hAnsi="Times New Roman" w:cs="Times New Roman"/>
        </w:rPr>
        <w:t xml:space="preserve">leva para </w:t>
      </w:r>
      <w:r w:rsidR="00B16708" w:rsidRPr="007346F0">
        <w:rPr>
          <w:rFonts w:ascii="Times New Roman" w:hAnsi="Times New Roman" w:cs="Times New Roman"/>
        </w:rPr>
        <w:t xml:space="preserve">dar um pulso de </w:t>
      </w:r>
      <w:proofErr w:type="spellStart"/>
      <w:r w:rsidR="00B16708" w:rsidRPr="007346F0">
        <w:rPr>
          <w:rFonts w:ascii="Times New Roman" w:hAnsi="Times New Roman" w:cs="Times New Roman"/>
        </w:rPr>
        <w:t>clock</w:t>
      </w:r>
      <w:proofErr w:type="spellEnd"/>
      <w:r w:rsidR="00023D37" w:rsidRPr="007346F0">
        <w:rPr>
          <w:rFonts w:ascii="Times New Roman" w:hAnsi="Times New Roman" w:cs="Times New Roman"/>
        </w:rPr>
        <w:t xml:space="preserve">, não será preciso fazer nenhum </w:t>
      </w:r>
      <w:r w:rsidR="00023D37" w:rsidRPr="007346F0">
        <w:rPr>
          <w:rFonts w:ascii="Times New Roman" w:hAnsi="Times New Roman" w:cs="Times New Roman"/>
        </w:rPr>
        <w:lastRenderedPageBreak/>
        <w:t xml:space="preserve">processamento com o valor do registrador. Por exemplo, se o </w:t>
      </w:r>
      <w:r w:rsidR="00B16708" w:rsidRPr="007346F0">
        <w:rPr>
          <w:rFonts w:ascii="Times New Roman" w:hAnsi="Times New Roman" w:cs="Times New Roman"/>
        </w:rPr>
        <w:t xml:space="preserve">oscilador </w:t>
      </w:r>
      <w:r w:rsidR="00023D37" w:rsidRPr="007346F0">
        <w:rPr>
          <w:rFonts w:ascii="Times New Roman" w:hAnsi="Times New Roman" w:cs="Times New Roman"/>
        </w:rPr>
        <w:t xml:space="preserve">atualizar o valor do registrador a cada 1 segundo, o valor armazenado no registrador será exatamente o valor da freqüência do sinal. Se o </w:t>
      </w:r>
      <w:r w:rsidR="00B16708" w:rsidRPr="007346F0">
        <w:rPr>
          <w:rFonts w:ascii="Times New Roman" w:hAnsi="Times New Roman" w:cs="Times New Roman"/>
        </w:rPr>
        <w:t>oscilador</w:t>
      </w:r>
      <w:r w:rsidR="00023D37" w:rsidRPr="007346F0">
        <w:rPr>
          <w:rFonts w:ascii="Times New Roman" w:hAnsi="Times New Roman" w:cs="Times New Roman"/>
        </w:rPr>
        <w:t xml:space="preserve"> atualizar o valor do registrador a cada 0.5s, será preciso multiplicar o numero armazenado no registrador por </w:t>
      </w:r>
      <w:proofErr w:type="gramStart"/>
      <w:r w:rsidR="00023D37" w:rsidRPr="007346F0">
        <w:rPr>
          <w:rFonts w:ascii="Times New Roman" w:hAnsi="Times New Roman" w:cs="Times New Roman"/>
        </w:rPr>
        <w:t>2</w:t>
      </w:r>
      <w:proofErr w:type="gramEnd"/>
      <w:r w:rsidR="00023D37" w:rsidRPr="007346F0">
        <w:rPr>
          <w:rFonts w:ascii="Times New Roman" w:hAnsi="Times New Roman" w:cs="Times New Roman"/>
        </w:rPr>
        <w:t xml:space="preserve"> (o que equivale a deslocar um 0 para a esquerda em binário) se o tempo de atualização for 0.25s deve-se multiplicar por 4 e assim por diante. Quando o registrador for atualizado, será preciso que o contador inicie a contagem de </w:t>
      </w:r>
      <w:proofErr w:type="gramStart"/>
      <w:r w:rsidR="00023D37" w:rsidRPr="007346F0">
        <w:rPr>
          <w:rFonts w:ascii="Times New Roman" w:hAnsi="Times New Roman" w:cs="Times New Roman"/>
        </w:rPr>
        <w:t>0</w:t>
      </w:r>
      <w:proofErr w:type="gramEnd"/>
      <w:r w:rsidR="00023D37" w:rsidRPr="007346F0">
        <w:rPr>
          <w:rFonts w:ascii="Times New Roman" w:hAnsi="Times New Roman" w:cs="Times New Roman"/>
        </w:rPr>
        <w:t xml:space="preserve"> e um novo ciclo se inicie.</w:t>
      </w:r>
      <w:r w:rsidR="002D0E45" w:rsidRPr="007346F0">
        <w:rPr>
          <w:rFonts w:ascii="Times New Roman" w:hAnsi="Times New Roman" w:cs="Times New Roman"/>
        </w:rPr>
        <w:t xml:space="preserve"> Se a freqüência do sinal de entrada for muito alta, será preciso sinalizar isso por um </w:t>
      </w:r>
      <w:proofErr w:type="spellStart"/>
      <w:r w:rsidR="002D0E45" w:rsidRPr="007346F0">
        <w:rPr>
          <w:rFonts w:ascii="Times New Roman" w:hAnsi="Times New Roman" w:cs="Times New Roman"/>
        </w:rPr>
        <w:t>led</w:t>
      </w:r>
      <w:proofErr w:type="spellEnd"/>
      <w:r w:rsidR="002D0E45" w:rsidRPr="007346F0">
        <w:rPr>
          <w:rFonts w:ascii="Times New Roman" w:hAnsi="Times New Roman" w:cs="Times New Roman"/>
        </w:rPr>
        <w:t xml:space="preserve"> e durante aquele ciclo a contagem será invalidada. Ver figura abaixo para melhor ente</w:t>
      </w:r>
      <w:r w:rsidR="00B16708" w:rsidRPr="007346F0">
        <w:rPr>
          <w:rFonts w:ascii="Times New Roman" w:hAnsi="Times New Roman" w:cs="Times New Roman"/>
        </w:rPr>
        <w:t>n</w:t>
      </w:r>
      <w:r w:rsidR="002D0E45" w:rsidRPr="007346F0">
        <w:rPr>
          <w:rFonts w:ascii="Times New Roman" w:hAnsi="Times New Roman" w:cs="Times New Roman"/>
        </w:rPr>
        <w:t xml:space="preserve">dimento. </w:t>
      </w:r>
    </w:p>
    <w:p w:rsidR="002D0E45" w:rsidRDefault="00B16708" w:rsidP="002D0E45">
      <w:pPr>
        <w:pStyle w:val="PargrafodaLista"/>
        <w:autoSpaceDE w:val="0"/>
        <w:autoSpaceDN w:val="0"/>
        <w:adjustRightInd w:val="0"/>
        <w:spacing w:after="0" w:line="240" w:lineRule="auto"/>
        <w:ind w:left="0"/>
        <w:jc w:val="center"/>
        <w:rPr>
          <w:rFonts w:ascii="Times New Roman" w:hAnsi="Times New Roman" w:cs="Times New Roman"/>
        </w:rPr>
      </w:pPr>
      <w:r>
        <w:rPr>
          <w:rFonts w:ascii="Times New Roman" w:hAnsi="Times New Roman" w:cs="Times New Roman"/>
          <w:noProof/>
          <w:lang w:eastAsia="pt-BR"/>
        </w:rPr>
        <w:drawing>
          <wp:inline distT="0" distB="0" distL="0" distR="0">
            <wp:extent cx="4218305" cy="2682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18305" cy="2682875"/>
                    </a:xfrm>
                    <a:prstGeom prst="rect">
                      <a:avLst/>
                    </a:prstGeom>
                    <a:noFill/>
                    <a:ln w="9525">
                      <a:noFill/>
                      <a:miter lim="800000"/>
                      <a:headEnd/>
                      <a:tailEnd/>
                    </a:ln>
                  </pic:spPr>
                </pic:pic>
              </a:graphicData>
            </a:graphic>
          </wp:inline>
        </w:drawing>
      </w:r>
    </w:p>
    <w:p w:rsidR="00D46A3E" w:rsidRPr="00323674" w:rsidRDefault="00D46A3E" w:rsidP="002D0E45">
      <w:pPr>
        <w:pStyle w:val="PargrafodaLista"/>
        <w:autoSpaceDE w:val="0"/>
        <w:autoSpaceDN w:val="0"/>
        <w:adjustRightInd w:val="0"/>
        <w:spacing w:after="0" w:line="240" w:lineRule="auto"/>
        <w:ind w:left="0"/>
        <w:jc w:val="center"/>
        <w:rPr>
          <w:rFonts w:ascii="Times New Roman" w:hAnsi="Times New Roman" w:cs="Times New Roman"/>
        </w:rPr>
      </w:pPr>
      <w:r>
        <w:rPr>
          <w:rFonts w:ascii="Times New Roman" w:hAnsi="Times New Roman" w:cs="Times New Roman"/>
        </w:rPr>
        <w:t>Figura 2: Diagrama de Blocos funcional do frequencímetro.</w:t>
      </w:r>
    </w:p>
    <w:p w:rsidR="00530FDF" w:rsidRPr="00323674" w:rsidRDefault="00530FDF" w:rsidP="00530FDF">
      <w:pPr>
        <w:pStyle w:val="PargrafodaLista"/>
        <w:autoSpaceDE w:val="0"/>
        <w:autoSpaceDN w:val="0"/>
        <w:adjustRightInd w:val="0"/>
        <w:spacing w:after="0" w:line="240" w:lineRule="auto"/>
        <w:ind w:left="0" w:firstLine="360"/>
        <w:jc w:val="both"/>
        <w:rPr>
          <w:rFonts w:ascii="Times New Roman" w:hAnsi="Times New Roman" w:cs="Times New Roman"/>
        </w:rPr>
      </w:pPr>
    </w:p>
    <w:p w:rsidR="00530FDF" w:rsidRPr="00323674" w:rsidRDefault="00530FDF" w:rsidP="00A672C2">
      <w:pPr>
        <w:pStyle w:val="PargrafodaLista"/>
        <w:autoSpaceDE w:val="0"/>
        <w:autoSpaceDN w:val="0"/>
        <w:adjustRightInd w:val="0"/>
        <w:spacing w:after="0" w:line="240" w:lineRule="auto"/>
        <w:ind w:left="0" w:firstLine="709"/>
        <w:jc w:val="both"/>
        <w:rPr>
          <w:rFonts w:ascii="Times New Roman" w:hAnsi="Times New Roman" w:cs="Times New Roman"/>
        </w:rPr>
      </w:pPr>
      <w:proofErr w:type="gramStart"/>
      <w:r w:rsidRPr="00323674">
        <w:rPr>
          <w:rFonts w:ascii="Times New Roman" w:hAnsi="Times New Roman" w:cs="Times New Roman"/>
        </w:rPr>
        <w:t>Detalhe, Nesta figura não estão</w:t>
      </w:r>
      <w:proofErr w:type="gramEnd"/>
      <w:r w:rsidRPr="00323674">
        <w:rPr>
          <w:rFonts w:ascii="Times New Roman" w:hAnsi="Times New Roman" w:cs="Times New Roman"/>
        </w:rPr>
        <w:t xml:space="preserve"> colocados os sinais de controle como </w:t>
      </w:r>
      <w:proofErr w:type="spellStart"/>
      <w:r w:rsidRPr="00323674">
        <w:rPr>
          <w:rFonts w:ascii="Times New Roman" w:hAnsi="Times New Roman" w:cs="Times New Roman"/>
        </w:rPr>
        <w:t>Clock</w:t>
      </w:r>
      <w:proofErr w:type="spellEnd"/>
      <w:r w:rsidRPr="00323674">
        <w:rPr>
          <w:rFonts w:ascii="Times New Roman" w:hAnsi="Times New Roman" w:cs="Times New Roman"/>
        </w:rPr>
        <w:t xml:space="preserve">, </w:t>
      </w:r>
      <w:proofErr w:type="spellStart"/>
      <w:r w:rsidRPr="00323674">
        <w:rPr>
          <w:rFonts w:ascii="Times New Roman" w:hAnsi="Times New Roman" w:cs="Times New Roman"/>
        </w:rPr>
        <w:t>led’s</w:t>
      </w:r>
      <w:proofErr w:type="spellEnd"/>
      <w:r w:rsidRPr="00323674">
        <w:rPr>
          <w:rFonts w:ascii="Times New Roman" w:hAnsi="Times New Roman" w:cs="Times New Roman"/>
        </w:rPr>
        <w:t xml:space="preserve"> sinalizadores e </w:t>
      </w:r>
      <w:proofErr w:type="spellStart"/>
      <w:r w:rsidRPr="00323674">
        <w:rPr>
          <w:rFonts w:ascii="Times New Roman" w:hAnsi="Times New Roman" w:cs="Times New Roman"/>
        </w:rPr>
        <w:t>etc</w:t>
      </w:r>
      <w:proofErr w:type="spellEnd"/>
      <w:r w:rsidRPr="00323674">
        <w:rPr>
          <w:rFonts w:ascii="Times New Roman" w:hAnsi="Times New Roman" w:cs="Times New Roman"/>
        </w:rPr>
        <w:t>, pois se trata de um diagrama simplificado.</w:t>
      </w:r>
    </w:p>
    <w:p w:rsidR="00F462FC" w:rsidRDefault="00D46A3E" w:rsidP="00162CD7">
      <w:pPr>
        <w:pStyle w:val="Ttulo1"/>
        <w:numPr>
          <w:ilvl w:val="0"/>
          <w:numId w:val="27"/>
        </w:numPr>
        <w:spacing w:after="240"/>
        <w:rPr>
          <w:rFonts w:ascii="Times New Roman" w:hAnsi="Times New Roman" w:cs="Times New Roman"/>
        </w:rPr>
      </w:pPr>
      <w:r>
        <w:rPr>
          <w:rFonts w:ascii="Times New Roman" w:hAnsi="Times New Roman" w:cs="Times New Roman"/>
        </w:rPr>
        <w:t>Especificação do Projeto</w:t>
      </w:r>
    </w:p>
    <w:p w:rsidR="00D46A3E" w:rsidRDefault="00D46A3E" w:rsidP="00581957">
      <w:pPr>
        <w:spacing w:after="0"/>
        <w:ind w:firstLine="709"/>
      </w:pPr>
      <w:r>
        <w:t xml:space="preserve">Agora vamos detalhar o funcionamento de cada uma dos blocos funcionais que compões o </w:t>
      </w:r>
      <w:r w:rsidR="00A672C2">
        <w:t>frequencímetro.</w:t>
      </w:r>
    </w:p>
    <w:p w:rsidR="006A6C44" w:rsidRDefault="006A6C44" w:rsidP="00581957">
      <w:pPr>
        <w:spacing w:after="0"/>
        <w:ind w:firstLine="709"/>
      </w:pPr>
    </w:p>
    <w:p w:rsidR="00A672C2" w:rsidRDefault="00A672C2" w:rsidP="00581957">
      <w:pPr>
        <w:pStyle w:val="Ttulo1"/>
        <w:numPr>
          <w:ilvl w:val="0"/>
          <w:numId w:val="32"/>
        </w:numPr>
        <w:spacing w:before="0"/>
        <w:ind w:firstLine="66"/>
        <w:rPr>
          <w:sz w:val="22"/>
        </w:rPr>
      </w:pPr>
      <w:r w:rsidRPr="00A672C2">
        <w:rPr>
          <w:sz w:val="22"/>
        </w:rPr>
        <w:t>Retificador de meia onda e Comparador</w:t>
      </w:r>
    </w:p>
    <w:p w:rsidR="00A672C2" w:rsidRDefault="00A672C2" w:rsidP="00581957">
      <w:pPr>
        <w:spacing w:after="0"/>
      </w:pPr>
    </w:p>
    <w:p w:rsidR="00034613" w:rsidRDefault="00A672C2" w:rsidP="00581957">
      <w:pPr>
        <w:spacing w:after="0"/>
        <w:ind w:firstLine="708"/>
        <w:jc w:val="both"/>
      </w:pPr>
      <w:r>
        <w:t xml:space="preserve">Para fazer com que o sinal elétrico no qual se quer medir a frequencia seja usado como </w:t>
      </w:r>
      <w:proofErr w:type="spellStart"/>
      <w:r>
        <w:t>clock</w:t>
      </w:r>
      <w:proofErr w:type="spellEnd"/>
      <w:r>
        <w:t xml:space="preserve"> para o contador, deve-se primeiramente transformá-lo em um sinal digital, </w:t>
      </w:r>
      <w:proofErr w:type="gramStart"/>
      <w:r>
        <w:t>ou seja</w:t>
      </w:r>
      <w:proofErr w:type="gramEnd"/>
      <w:r>
        <w:t xml:space="preserve"> entre 0V e 5V. </w:t>
      </w:r>
      <w:r w:rsidR="00700053">
        <w:t>Para</w:t>
      </w:r>
      <w:r>
        <w:t xml:space="preserve"> isso projetamos um retificar usando o </w:t>
      </w:r>
      <w:r w:rsidR="00700053">
        <w:t xml:space="preserve">operacional </w:t>
      </w:r>
      <w:r>
        <w:t>LM</w:t>
      </w:r>
      <w:r w:rsidR="00700053">
        <w:t xml:space="preserve">311H que é um comparador de tensão. Alimenta-se este </w:t>
      </w:r>
      <w:proofErr w:type="spellStart"/>
      <w:r w:rsidR="00700053">
        <w:t>Amp</w:t>
      </w:r>
      <w:proofErr w:type="spellEnd"/>
      <w:r w:rsidR="00700053">
        <w:t xml:space="preserve">. Op. Com uma fonte simétrica de </w:t>
      </w:r>
      <w:proofErr w:type="gramStart"/>
      <w:r w:rsidR="00700053">
        <w:t>15V</w:t>
      </w:r>
      <w:proofErr w:type="gramEnd"/>
      <w:r w:rsidR="00700053">
        <w:t xml:space="preserve">, coloca-se um diodo na saída do operacional, ceifando-se assim a fase negativa da onda de forma que se tenha um sinal positivo na saída. Aterra-se a entrada do Operacional para que este se comporte como um comparador por zero. Como não há realimentação, o ganho é infinito de forma que sempre que o sinal for maior que zero o operacional injeta </w:t>
      </w:r>
      <w:proofErr w:type="gramStart"/>
      <w:r w:rsidR="00700053">
        <w:t>15V</w:t>
      </w:r>
      <w:proofErr w:type="gramEnd"/>
      <w:r w:rsidR="00700053">
        <w:t xml:space="preserve"> na saída e sempre que for menor -15V. </w:t>
      </w:r>
      <w:r w:rsidR="00034613">
        <w:t>Ver figura abaixo do esquema:</w:t>
      </w:r>
    </w:p>
    <w:p w:rsidR="00034613" w:rsidRDefault="00034613" w:rsidP="00034613">
      <w:pPr>
        <w:ind w:left="360" w:firstLine="348"/>
        <w:jc w:val="center"/>
      </w:pPr>
      <w:r>
        <w:rPr>
          <w:noProof/>
          <w:lang w:eastAsia="pt-BR"/>
        </w:rPr>
        <w:lastRenderedPageBreak/>
        <w:drawing>
          <wp:inline distT="0" distB="0" distL="0" distR="0">
            <wp:extent cx="4000860" cy="2292506"/>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02709" cy="2293566"/>
                    </a:xfrm>
                    <a:prstGeom prst="rect">
                      <a:avLst/>
                    </a:prstGeom>
                    <a:noFill/>
                    <a:ln w="9525">
                      <a:noFill/>
                      <a:miter lim="800000"/>
                      <a:headEnd/>
                      <a:tailEnd/>
                    </a:ln>
                  </pic:spPr>
                </pic:pic>
              </a:graphicData>
            </a:graphic>
          </wp:inline>
        </w:drawing>
      </w:r>
    </w:p>
    <w:p w:rsidR="00034613" w:rsidRDefault="00034613" w:rsidP="00034613">
      <w:pPr>
        <w:ind w:left="360" w:firstLine="348"/>
        <w:jc w:val="center"/>
      </w:pPr>
      <w:r>
        <w:t xml:space="preserve">Figura 3: Retificador </w:t>
      </w:r>
      <w:r w:rsidR="00C96220">
        <w:t>de Meia onda e Comparador</w:t>
      </w:r>
    </w:p>
    <w:p w:rsidR="00A672C2" w:rsidRDefault="00700053" w:rsidP="00581957">
      <w:pPr>
        <w:ind w:firstLine="774"/>
        <w:jc w:val="both"/>
      </w:pPr>
      <w:r>
        <w:t>Como há o diodo, temos que a saída se comportará como na figura 1.</w:t>
      </w:r>
      <w:r w:rsidR="00034613">
        <w:t xml:space="preserve"> Na lógica TTL os </w:t>
      </w:r>
      <w:proofErr w:type="spellStart"/>
      <w:r w:rsidR="00034613">
        <w:t>CI’s</w:t>
      </w:r>
      <w:proofErr w:type="spellEnd"/>
      <w:r w:rsidR="00034613">
        <w:t xml:space="preserve"> só trabalham com </w:t>
      </w:r>
      <w:proofErr w:type="gramStart"/>
      <w:r w:rsidR="00034613">
        <w:t>5V</w:t>
      </w:r>
      <w:proofErr w:type="gramEnd"/>
      <w:r w:rsidR="00034613">
        <w:t>, então liga</w:t>
      </w:r>
      <w:r w:rsidR="00C96220">
        <w:t xml:space="preserve">-se à saída do </w:t>
      </w:r>
      <w:proofErr w:type="spellStart"/>
      <w:r w:rsidR="00C96220">
        <w:t>Amp</w:t>
      </w:r>
      <w:proofErr w:type="spellEnd"/>
      <w:r w:rsidR="00C96220">
        <w:t xml:space="preserve">. Op. </w:t>
      </w:r>
      <w:r w:rsidR="00007611">
        <w:t>u</w:t>
      </w:r>
      <w:r w:rsidR="00C96220">
        <w:t>m</w:t>
      </w:r>
      <w:r w:rsidR="00FF3E0E">
        <w:t xml:space="preserve"> controlador de tensão</w:t>
      </w:r>
      <w:r w:rsidR="00007611">
        <w:t>, como o 7805,</w:t>
      </w:r>
      <w:r w:rsidR="00FF3E0E">
        <w:t xml:space="preserve"> que limita a tensão de saída em </w:t>
      </w:r>
      <w:proofErr w:type="gramStart"/>
      <w:r w:rsidR="00FF3E0E">
        <w:t>5V</w:t>
      </w:r>
      <w:proofErr w:type="gramEnd"/>
      <w:r w:rsidR="00FF3E0E">
        <w:t>. Assim foi possív</w:t>
      </w:r>
      <w:r w:rsidR="00007611">
        <w:t xml:space="preserve">el acoplar a saída do </w:t>
      </w:r>
      <w:proofErr w:type="spellStart"/>
      <w:r w:rsidR="00007611">
        <w:t>Amp</w:t>
      </w:r>
      <w:proofErr w:type="spellEnd"/>
      <w:r w:rsidR="00007611">
        <w:t>. Op. a</w:t>
      </w:r>
      <w:r w:rsidR="00FF3E0E">
        <w:t xml:space="preserve">o </w:t>
      </w:r>
      <w:proofErr w:type="spellStart"/>
      <w:r w:rsidR="00FF3E0E">
        <w:t>clock</w:t>
      </w:r>
      <w:proofErr w:type="spellEnd"/>
      <w:r w:rsidR="00FF3E0E">
        <w:t xml:space="preserve"> do contador</w:t>
      </w:r>
      <w:r w:rsidR="00007611">
        <w:t>.</w:t>
      </w:r>
    </w:p>
    <w:p w:rsidR="00FF3E0E" w:rsidRDefault="00FF3E0E" w:rsidP="00FF3E0E">
      <w:pPr>
        <w:pStyle w:val="Ttulo1"/>
        <w:numPr>
          <w:ilvl w:val="0"/>
          <w:numId w:val="32"/>
        </w:numPr>
        <w:ind w:firstLine="66"/>
        <w:rPr>
          <w:sz w:val="22"/>
        </w:rPr>
      </w:pPr>
      <w:r w:rsidRPr="00FF3E0E">
        <w:rPr>
          <w:sz w:val="22"/>
        </w:rPr>
        <w:t>Contador de década</w:t>
      </w:r>
    </w:p>
    <w:p w:rsidR="000D75CC" w:rsidRPr="000D75CC" w:rsidRDefault="000D75CC" w:rsidP="000D75CC"/>
    <w:p w:rsidR="00FF3E0E" w:rsidRDefault="00196070" w:rsidP="00581957">
      <w:pPr>
        <w:spacing w:after="0"/>
        <w:ind w:firstLine="709"/>
        <w:jc w:val="both"/>
      </w:pPr>
      <w:r>
        <w:t>Após o estágio de retificação e comparação mostrado no tópico acima, explicaremos o funcionamento do contador de década. No nosso trabalho restringimos a tensão de trabalho operação do frequencímetro para três dígitos, ou seja, será possível de representar freqüências de 0 a 999.</w:t>
      </w:r>
      <w:r w:rsidR="00295D6D">
        <w:t xml:space="preserve"> Para isso montou-se </w:t>
      </w:r>
      <w:proofErr w:type="gramStart"/>
      <w:r w:rsidR="00295D6D">
        <w:t>3</w:t>
      </w:r>
      <w:proofErr w:type="gramEnd"/>
      <w:r w:rsidR="00295D6D">
        <w:t xml:space="preserve"> contadores de década, cada um contando de 0 a 9. Quando </w:t>
      </w:r>
      <w:r w:rsidR="00581957">
        <w:t xml:space="preserve">o contador de bits menos significativo chega a </w:t>
      </w:r>
      <w:proofErr w:type="gramStart"/>
      <w:r w:rsidR="00581957">
        <w:t>9</w:t>
      </w:r>
      <w:proofErr w:type="gramEnd"/>
      <w:r w:rsidR="00581957">
        <w:t xml:space="preserve"> que passa para o estado 0, habilita o contador do próximo digito mais significativo a realizar a contagem. Ou seja, colocou-se </w:t>
      </w:r>
      <w:proofErr w:type="gramStart"/>
      <w:r w:rsidR="00581957">
        <w:t>3</w:t>
      </w:r>
      <w:proofErr w:type="gramEnd"/>
      <w:r w:rsidR="00581957">
        <w:t xml:space="preserve"> contadores em cascata de modo que o </w:t>
      </w:r>
      <w:proofErr w:type="spellStart"/>
      <w:r w:rsidR="00581957">
        <w:t>over-flow</w:t>
      </w:r>
      <w:proofErr w:type="spellEnd"/>
      <w:r w:rsidR="00581957">
        <w:t xml:space="preserve"> de um gera um </w:t>
      </w:r>
      <w:proofErr w:type="spellStart"/>
      <w:r w:rsidR="00581957">
        <w:t>clock</w:t>
      </w:r>
      <w:proofErr w:type="spellEnd"/>
      <w:r w:rsidR="00581957">
        <w:t xml:space="preserve"> para o contador seguinte. Fez-se isso utilizando o CI 74LS162N.</w:t>
      </w:r>
    </w:p>
    <w:p w:rsidR="00581957" w:rsidRDefault="00581957" w:rsidP="00581957">
      <w:pPr>
        <w:spacing w:after="0"/>
        <w:jc w:val="center"/>
      </w:pPr>
      <w:r>
        <w:rPr>
          <w:noProof/>
          <w:lang w:eastAsia="pt-BR"/>
        </w:rPr>
        <w:drawing>
          <wp:inline distT="0" distB="0" distL="0" distR="0">
            <wp:extent cx="5572760" cy="2406650"/>
            <wp:effectExtent l="1905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72760" cy="2406650"/>
                    </a:xfrm>
                    <a:prstGeom prst="rect">
                      <a:avLst/>
                    </a:prstGeom>
                    <a:noFill/>
                    <a:ln w="9525">
                      <a:noFill/>
                      <a:miter lim="800000"/>
                      <a:headEnd/>
                      <a:tailEnd/>
                    </a:ln>
                  </pic:spPr>
                </pic:pic>
              </a:graphicData>
            </a:graphic>
          </wp:inline>
        </w:drawing>
      </w:r>
    </w:p>
    <w:p w:rsidR="00581957" w:rsidRDefault="00581957" w:rsidP="00581957">
      <w:pPr>
        <w:spacing w:after="0"/>
        <w:jc w:val="center"/>
      </w:pPr>
      <w:r>
        <w:t>Figura 4: Circuito Contador de década</w:t>
      </w:r>
    </w:p>
    <w:p w:rsidR="00581957" w:rsidRDefault="00581957" w:rsidP="000D75CC">
      <w:pPr>
        <w:spacing w:after="0"/>
        <w:ind w:firstLine="709"/>
        <w:jc w:val="both"/>
      </w:pPr>
      <w:r>
        <w:lastRenderedPageBreak/>
        <w:t xml:space="preserve">O sinal de </w:t>
      </w:r>
      <w:proofErr w:type="spellStart"/>
      <w:r w:rsidRPr="00007611">
        <w:rPr>
          <w:i/>
        </w:rPr>
        <w:t>clear</w:t>
      </w:r>
      <w:proofErr w:type="spellEnd"/>
      <w:r>
        <w:t xml:space="preserve"> que aparece na figur</w:t>
      </w:r>
      <w:r w:rsidR="00A41E36">
        <w:t>a</w:t>
      </w:r>
      <w:r>
        <w:t xml:space="preserve"> é dado pelo sinal </w:t>
      </w:r>
      <w:r w:rsidR="00A41E36">
        <w:t>proveniente</w:t>
      </w:r>
      <w:r>
        <w:t xml:space="preserve"> do circuito oscilador.</w:t>
      </w:r>
      <w:r w:rsidR="00A41E36">
        <w:t xml:space="preserve"> É necessário zerar o contador sempre que se passa 1 segundo.</w:t>
      </w:r>
      <w:r w:rsidR="00337845">
        <w:t xml:space="preserve"> Os sinais se entrada e saída não foram colocados na figura para que esta não ficasse com muitas ligações e acabasse confundindo e dificultando a visualização.</w:t>
      </w:r>
    </w:p>
    <w:p w:rsidR="000D75CC" w:rsidRDefault="000D75CC" w:rsidP="000D75CC">
      <w:pPr>
        <w:spacing w:after="0"/>
        <w:ind w:firstLine="709"/>
        <w:jc w:val="both"/>
      </w:pPr>
    </w:p>
    <w:p w:rsidR="000D75CC" w:rsidRDefault="00337845" w:rsidP="000D75CC">
      <w:pPr>
        <w:pStyle w:val="Ttulo1"/>
        <w:numPr>
          <w:ilvl w:val="0"/>
          <w:numId w:val="32"/>
        </w:numPr>
        <w:spacing w:before="0"/>
        <w:ind w:firstLine="66"/>
        <w:rPr>
          <w:sz w:val="22"/>
        </w:rPr>
      </w:pPr>
      <w:r>
        <w:rPr>
          <w:sz w:val="22"/>
        </w:rPr>
        <w:t>Registrador</w:t>
      </w:r>
    </w:p>
    <w:p w:rsidR="000D75CC" w:rsidRDefault="000D75CC" w:rsidP="000D75CC">
      <w:pPr>
        <w:spacing w:after="0"/>
        <w:ind w:firstLine="709"/>
        <w:jc w:val="both"/>
      </w:pPr>
    </w:p>
    <w:p w:rsidR="000D75CC" w:rsidRDefault="00337845" w:rsidP="000D75CC">
      <w:pPr>
        <w:spacing w:after="0"/>
        <w:ind w:firstLine="709"/>
        <w:jc w:val="both"/>
      </w:pPr>
      <w:r>
        <w:t xml:space="preserve">Para que o resultado seja mostrado em alguma interface ele tem de ser armazenado em alguma unidade de memória. Para isso usou-se </w:t>
      </w:r>
      <w:r w:rsidR="005B6E6A">
        <w:t xml:space="preserve">os </w:t>
      </w:r>
      <w:proofErr w:type="spellStart"/>
      <w:r w:rsidR="005B6E6A">
        <w:t>CI’s</w:t>
      </w:r>
      <w:proofErr w:type="spellEnd"/>
      <w:r w:rsidR="005B6E6A">
        <w:t xml:space="preserve"> 74S175N que são </w:t>
      </w:r>
      <w:r>
        <w:t xml:space="preserve">registradores </w:t>
      </w:r>
      <w:r w:rsidR="005B6E6A">
        <w:t xml:space="preserve">e </w:t>
      </w:r>
      <w:r>
        <w:t>armazena</w:t>
      </w:r>
      <w:r w:rsidR="005B6E6A">
        <w:t>m</w:t>
      </w:r>
      <w:r>
        <w:t xml:space="preserve"> </w:t>
      </w:r>
      <w:r w:rsidR="007346F0">
        <w:t xml:space="preserve">o resultado final da contagem do bloco contador. O registrador tem seus dados atualizados a cada um segundo. O seja, a cada 1 segundo o registrador retira uma fotografia dos dados contidos na saída do contador. O sinal de controle do registrador para atualizar os dados da sua saída é dado pelo oscilador. No mesmo instante em que o registrador atualiza a sua saída, o contador está tendo o seu valor </w:t>
      </w:r>
      <w:proofErr w:type="spellStart"/>
      <w:r w:rsidR="007346F0">
        <w:t>resetado</w:t>
      </w:r>
      <w:proofErr w:type="spellEnd"/>
      <w:r w:rsidR="007346F0">
        <w:t xml:space="preserve"> e voltando a contagem do inicio (zero). Assim há uma sincronia para que os dados atualizados na ainda do registrador não sejam capturados antes do contador chegar ao seu valor máximo. Abaixo uma figura da ligação dos registradores. Esta fonte pulsada está realizando o papel do oscilador.</w:t>
      </w:r>
    </w:p>
    <w:p w:rsidR="00030A2E" w:rsidRDefault="00030A2E" w:rsidP="000D75CC">
      <w:pPr>
        <w:spacing w:after="0"/>
        <w:ind w:firstLine="709"/>
        <w:jc w:val="both"/>
      </w:pPr>
    </w:p>
    <w:p w:rsidR="00030A2E" w:rsidRDefault="00030A2E" w:rsidP="00030A2E">
      <w:pPr>
        <w:spacing w:after="0"/>
        <w:jc w:val="center"/>
      </w:pPr>
      <w:r>
        <w:rPr>
          <w:noProof/>
          <w:lang w:eastAsia="pt-BR"/>
        </w:rPr>
        <w:drawing>
          <wp:inline distT="0" distB="0" distL="0" distR="0">
            <wp:extent cx="5572760" cy="2078990"/>
            <wp:effectExtent l="19050" t="0" r="889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572760" cy="2078990"/>
                    </a:xfrm>
                    <a:prstGeom prst="rect">
                      <a:avLst/>
                    </a:prstGeom>
                    <a:noFill/>
                    <a:ln w="9525">
                      <a:noFill/>
                      <a:miter lim="800000"/>
                      <a:headEnd/>
                      <a:tailEnd/>
                    </a:ln>
                  </pic:spPr>
                </pic:pic>
              </a:graphicData>
            </a:graphic>
          </wp:inline>
        </w:drawing>
      </w:r>
    </w:p>
    <w:p w:rsidR="005B6E6A" w:rsidRDefault="005B6E6A" w:rsidP="00030A2E">
      <w:pPr>
        <w:spacing w:after="0"/>
        <w:jc w:val="center"/>
      </w:pPr>
      <w:r>
        <w:t>Figura 5: Registrador</w:t>
      </w:r>
    </w:p>
    <w:p w:rsidR="00943A34" w:rsidRDefault="00943A34" w:rsidP="00030A2E">
      <w:pPr>
        <w:spacing w:after="0"/>
        <w:jc w:val="center"/>
      </w:pPr>
    </w:p>
    <w:p w:rsidR="00943A34" w:rsidRDefault="00943A34" w:rsidP="00943A34">
      <w:pPr>
        <w:pStyle w:val="Ttulo1"/>
        <w:numPr>
          <w:ilvl w:val="0"/>
          <w:numId w:val="32"/>
        </w:numPr>
        <w:spacing w:before="0"/>
        <w:ind w:firstLine="66"/>
        <w:rPr>
          <w:sz w:val="22"/>
        </w:rPr>
      </w:pPr>
      <w:r>
        <w:rPr>
          <w:sz w:val="22"/>
        </w:rPr>
        <w:t>Oscilador</w:t>
      </w:r>
    </w:p>
    <w:p w:rsidR="00943A34" w:rsidRDefault="00943A34" w:rsidP="00943A34">
      <w:pPr>
        <w:spacing w:after="0"/>
        <w:jc w:val="both"/>
      </w:pPr>
    </w:p>
    <w:p w:rsidR="00943A34" w:rsidRDefault="00A95729" w:rsidP="002D6904">
      <w:pPr>
        <w:spacing w:after="0"/>
        <w:ind w:firstLine="709"/>
        <w:jc w:val="both"/>
      </w:pPr>
      <w:r>
        <w:t>Todo</w:t>
      </w:r>
      <w:r w:rsidR="002D6904">
        <w:t>s</w:t>
      </w:r>
      <w:r>
        <w:t xml:space="preserve"> o</w:t>
      </w:r>
      <w:r w:rsidR="002D6904">
        <w:t>s</w:t>
      </w:r>
      <w:r>
        <w:t xml:space="preserve"> circuito</w:t>
      </w:r>
      <w:r w:rsidR="002D6904">
        <w:t>s</w:t>
      </w:r>
      <w:r>
        <w:t xml:space="preserve"> </w:t>
      </w:r>
      <w:r w:rsidR="002D6904">
        <w:t xml:space="preserve">mostrados acima </w:t>
      </w:r>
      <w:r>
        <w:t>funciona</w:t>
      </w:r>
      <w:r w:rsidR="002D6904">
        <w:t>m</w:t>
      </w:r>
      <w:r>
        <w:t xml:space="preserve"> a partir de uma base de tempo previamente definida pelo projetista. Esta base de tempo é responsável por</w:t>
      </w:r>
      <w:r w:rsidR="002D6904">
        <w:t>: zerar o contador e</w:t>
      </w:r>
      <w:r>
        <w:t xml:space="preserve"> por atualizar os dados do registrador para que estes possam ser mostrados no display. Então esta base de tempo tem de ser alguma fonte geradora de sinal, e que este sinal </w:t>
      </w:r>
      <w:r w:rsidR="002D6904">
        <w:t xml:space="preserve">seja preciso, ou seja, não varie o seu período com o tempo. Para </w:t>
      </w:r>
      <w:proofErr w:type="gramStart"/>
      <w:r w:rsidR="002D6904">
        <w:t>implementarmos</w:t>
      </w:r>
      <w:proofErr w:type="gramEnd"/>
      <w:r w:rsidR="002D6904">
        <w:t xml:space="preserve"> esta fonte construímos um oscilador a partir do temporizador NE555N. O 555 </w:t>
      </w:r>
      <w:proofErr w:type="gramStart"/>
      <w:r w:rsidR="002D6904">
        <w:t>é composto de dois operacionais</w:t>
      </w:r>
      <w:r w:rsidR="00874DDA">
        <w:t xml:space="preserve"> e um flip-flop</w:t>
      </w:r>
      <w:proofErr w:type="gramEnd"/>
      <w:r w:rsidR="00874DDA">
        <w:t xml:space="preserve"> RS. Os operacionais são</w:t>
      </w:r>
      <w:r w:rsidR="002D6904">
        <w:t xml:space="preserve"> usados na forma de um comparador, assim delimita-se dois níveis de tensão a partir de resistores</w:t>
      </w:r>
      <w:r w:rsidR="00874DDA">
        <w:t xml:space="preserve"> internos (1/3 e 2/3 de </w:t>
      </w:r>
      <w:proofErr w:type="spellStart"/>
      <w:r w:rsidR="00874DDA">
        <w:t>Vcc</w:t>
      </w:r>
      <w:proofErr w:type="spellEnd"/>
      <w:r w:rsidR="00874DDA">
        <w:t>)</w:t>
      </w:r>
      <w:r w:rsidR="002D6904">
        <w:t xml:space="preserve"> e quando a tensão em no capacitor é maior que o limite superior, o CI injeta 5V na saída e</w:t>
      </w:r>
      <w:r w:rsidR="00874DDA">
        <w:t xml:space="preserve"> descarrega o capacitor,</w:t>
      </w:r>
      <w:r w:rsidR="002D6904">
        <w:t xml:space="preserve"> quando a tensão no capacitor é menor que o limite inferior o CI injeta 0V na saída</w:t>
      </w:r>
      <w:r w:rsidR="00874DDA">
        <w:t xml:space="preserve"> e permite o capacitor ser carregado. Assim o capacitor ficará sempre sendo carregado e descarregado de formar que teremos na saída do operacional uma onda quadrada e o</w:t>
      </w:r>
      <w:r w:rsidR="002C6991">
        <w:t xml:space="preserve"> tempo de nível lógico ‘1’ e ‘0’ será dado pelo tempo de carga </w:t>
      </w:r>
      <w:r w:rsidR="002C6991">
        <w:lastRenderedPageBreak/>
        <w:t>e descarga. Estes tempos de carga e descarga podemos controlá-los ajustamento os valores de capacitância e resistência dos capacitores e resistores, respectivamente.</w:t>
      </w:r>
    </w:p>
    <w:p w:rsidR="002C6991" w:rsidRDefault="002C6991" w:rsidP="002D6904">
      <w:pPr>
        <w:spacing w:after="0"/>
        <w:ind w:firstLine="709"/>
        <w:jc w:val="both"/>
      </w:pPr>
      <w:r>
        <w:t>No nosso projeto colocamos o tempo de nível lógico ‘1’ para 1s e de nível lógico ‘0’ para 0.1s</w:t>
      </w:r>
      <w:r w:rsidR="00001B2D">
        <w:t>. Sabendo que as fórmulas que regem o tempo em nível lógico alto e baixo são:</w:t>
      </w:r>
    </w:p>
    <w:p w:rsidR="00001B2D" w:rsidRDefault="00001B2D" w:rsidP="002D6904">
      <w:pPr>
        <w:spacing w:after="0"/>
        <w:ind w:firstLine="709"/>
        <w:jc w:val="both"/>
      </w:pPr>
    </w:p>
    <w:p w:rsidR="00001B2D" w:rsidRDefault="009A08E7" w:rsidP="002D6904">
      <w:pPr>
        <w:spacing w:after="0"/>
        <w:ind w:firstLine="709"/>
        <w:jc w:val="both"/>
        <w:rPr>
          <w:rFonts w:eastAsiaTheme="minorEastAsia"/>
        </w:rPr>
      </w:pPr>
      <m:oMathPara>
        <m:oMath>
          <m:r>
            <w:rPr>
              <w:rFonts w:ascii="Cambria Math" w:hAnsi="Cambria Math"/>
            </w:rPr>
            <m:t>t1=0.693×</m:t>
          </m:r>
          <m:d>
            <m:dPr>
              <m:ctrlPr>
                <w:rPr>
                  <w:rFonts w:ascii="Cambria Math" w:hAnsi="Cambria Math"/>
                  <w:i/>
                </w:rPr>
              </m:ctrlPr>
            </m:dPr>
            <m:e>
              <m:r>
                <w:rPr>
                  <w:rFonts w:ascii="Cambria Math" w:hAnsi="Cambria Math"/>
                </w:rPr>
                <m:t>R1+R2</m:t>
              </m:r>
            </m:e>
          </m:d>
          <m:r>
            <w:rPr>
              <w:rFonts w:ascii="Cambria Math" w:hAnsi="Cambria Math"/>
            </w:rPr>
            <m:t>×C1</m:t>
          </m:r>
        </m:oMath>
      </m:oMathPara>
    </w:p>
    <w:p w:rsidR="00E867F6" w:rsidRDefault="00E867F6" w:rsidP="00E867F6">
      <w:pPr>
        <w:spacing w:after="0"/>
        <w:ind w:firstLine="709"/>
        <w:jc w:val="both"/>
        <w:rPr>
          <w:rFonts w:eastAsiaTheme="minorEastAsia"/>
        </w:rPr>
      </w:pPr>
      <m:oMathPara>
        <m:oMath>
          <m:r>
            <w:rPr>
              <w:rFonts w:ascii="Cambria Math" w:hAnsi="Cambria Math"/>
            </w:rPr>
            <m:t>t0=0.693×R2×C1</m:t>
          </m:r>
        </m:oMath>
      </m:oMathPara>
    </w:p>
    <w:p w:rsidR="00E867F6" w:rsidRPr="00FF3E0E" w:rsidRDefault="00E867F6" w:rsidP="00E867F6">
      <w:pPr>
        <w:spacing w:after="0"/>
        <w:ind w:firstLine="709"/>
        <w:jc w:val="both"/>
      </w:pPr>
      <m:oMathPara>
        <m:oMath>
          <m:r>
            <w:rPr>
              <w:rFonts w:ascii="Cambria Math" w:hAnsi="Cambria Math"/>
            </w:rPr>
            <m:t>T=0.693×</m:t>
          </m:r>
          <m:d>
            <m:dPr>
              <m:ctrlPr>
                <w:rPr>
                  <w:rFonts w:ascii="Cambria Math" w:hAnsi="Cambria Math"/>
                  <w:i/>
                </w:rPr>
              </m:ctrlPr>
            </m:dPr>
            <m:e>
              <m:r>
                <w:rPr>
                  <w:rFonts w:ascii="Cambria Math" w:hAnsi="Cambria Math"/>
                </w:rPr>
                <m:t>R1+2×R2</m:t>
              </m:r>
            </m:e>
          </m:d>
          <m:r>
            <w:rPr>
              <w:rFonts w:ascii="Cambria Math" w:hAnsi="Cambria Math"/>
            </w:rPr>
            <m:t>×C1</m:t>
          </m:r>
        </m:oMath>
      </m:oMathPara>
    </w:p>
    <w:p w:rsidR="00E867F6" w:rsidRPr="00FF3E0E" w:rsidRDefault="00E867F6" w:rsidP="00E867F6">
      <w:pPr>
        <w:spacing w:after="0"/>
        <w:ind w:firstLine="709"/>
        <w:jc w:val="both"/>
      </w:pPr>
    </w:p>
    <w:p w:rsidR="00E867F6" w:rsidRDefault="00E867F6" w:rsidP="002D6904">
      <w:pPr>
        <w:spacing w:after="0"/>
        <w:ind w:firstLine="709"/>
        <w:jc w:val="both"/>
      </w:pPr>
      <w:r>
        <w:t>Escolhemos um capacitor eletrolítico de 100µF, e ajustamos os resistores para:</w:t>
      </w:r>
    </w:p>
    <w:p w:rsidR="00E867F6" w:rsidRDefault="00E867F6" w:rsidP="002D6904">
      <w:pPr>
        <w:spacing w:after="0"/>
        <w:ind w:firstLine="709"/>
        <w:jc w:val="both"/>
      </w:pPr>
    </w:p>
    <w:p w:rsidR="00E867F6" w:rsidRDefault="00E867F6" w:rsidP="002D6904">
      <w:pPr>
        <w:spacing w:after="0"/>
        <w:ind w:firstLine="709"/>
        <w:jc w:val="both"/>
      </w:pPr>
      <w:r>
        <w:t>R2 = 1500 Ω (o que faz com que t0 = 0.104s</w:t>
      </w:r>
      <w:r w:rsidR="00596169">
        <w:t xml:space="preserve"> em teoria</w:t>
      </w:r>
      <w:r>
        <w:t>)</w:t>
      </w:r>
    </w:p>
    <w:p w:rsidR="00E867F6" w:rsidRDefault="00E867F6" w:rsidP="00E867F6">
      <w:pPr>
        <w:spacing w:after="0"/>
        <w:ind w:firstLine="709"/>
        <w:jc w:val="both"/>
      </w:pPr>
      <w:r>
        <w:t xml:space="preserve">R1 = 12930 Ω </w:t>
      </w:r>
      <w:r w:rsidR="00382905">
        <w:t>*</w:t>
      </w:r>
    </w:p>
    <w:p w:rsidR="00E867F6" w:rsidRDefault="00E867F6" w:rsidP="00E867F6">
      <w:pPr>
        <w:spacing w:after="0"/>
        <w:ind w:firstLine="709"/>
        <w:jc w:val="both"/>
      </w:pPr>
    </w:p>
    <w:p w:rsidR="00F637EA" w:rsidRDefault="00382905" w:rsidP="00E867F6">
      <w:pPr>
        <w:spacing w:after="0"/>
        <w:ind w:firstLine="709"/>
        <w:jc w:val="both"/>
      </w:pPr>
      <w:r>
        <w:t>*</w:t>
      </w:r>
      <w:r w:rsidR="00E867F6">
        <w:t>Como não há resistor com valor no valor de 12930 Ω, fizemos uma associação em paralelo de dois resistores: um de 15</w:t>
      </w:r>
      <w:r w:rsidR="00596169">
        <w:t>k</w:t>
      </w:r>
      <w:r w:rsidR="00E867F6">
        <w:t xml:space="preserve">Ω e outro de </w:t>
      </w:r>
      <w:r w:rsidR="00596169">
        <w:t>100kΩ. Isso gerou t1 = 1.0078 em teoria</w:t>
      </w:r>
      <w:r>
        <w:t xml:space="preserve"> e R1=13043 Ω</w:t>
      </w:r>
      <w:r w:rsidR="00596169">
        <w:t xml:space="preserve">. </w:t>
      </w:r>
    </w:p>
    <w:p w:rsidR="00E867F6" w:rsidRDefault="00C701D5" w:rsidP="00E867F6">
      <w:pPr>
        <w:spacing w:after="0"/>
        <w:ind w:firstLine="709"/>
        <w:jc w:val="both"/>
      </w:pPr>
      <w:r>
        <w:t>Em teoria, temos um período de útil em que o contador pode realizar a operação de contagem de pulsos de 1.0078 segundos</w:t>
      </w:r>
      <w:r w:rsidR="00837028">
        <w:t>. Como o período é ligeiramente maior que 1 segundo, não reduziu a frequencia máxima de operação do frequencimetro. Em teoria o seu erro máximo é menor que um por cento. Então se assume que estes valores de resistências e capacitâncias estão de bom tamanho para a realização prática do projeto.</w:t>
      </w:r>
      <w:r w:rsidR="0032098B">
        <w:t xml:space="preserve"> Na prática os valores de resistência não são precisos. Os resistores utilizados tinham uma tolerância de 10%. O que afetou a precisão do frequencímetro.</w:t>
      </w:r>
      <w:r w:rsidR="003020DE">
        <w:t xml:space="preserve"> Abaixo ver um resumo da montagem </w:t>
      </w:r>
      <w:proofErr w:type="gramStart"/>
      <w:r w:rsidR="003020DE">
        <w:t>do 555</w:t>
      </w:r>
      <w:proofErr w:type="gramEnd"/>
      <w:r w:rsidR="003020DE">
        <w:t xml:space="preserve"> e os valores calculados acima.</w:t>
      </w:r>
    </w:p>
    <w:p w:rsidR="003020DE" w:rsidRPr="00FF3E0E" w:rsidRDefault="003020DE" w:rsidP="00E867F6">
      <w:pPr>
        <w:spacing w:after="0"/>
        <w:ind w:firstLine="709"/>
        <w:jc w:val="both"/>
      </w:pPr>
    </w:p>
    <w:p w:rsidR="00E867F6" w:rsidRDefault="008A4461" w:rsidP="003020DE">
      <w:pPr>
        <w:spacing w:after="0"/>
        <w:jc w:val="center"/>
      </w:pPr>
      <w:r>
        <w:rPr>
          <w:noProof/>
          <w:lang w:eastAsia="pt-BR"/>
        </w:rPr>
        <w:drawing>
          <wp:inline distT="0" distB="0" distL="0" distR="0">
            <wp:extent cx="4432180" cy="2027739"/>
            <wp:effectExtent l="19050" t="0" r="647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433894" cy="2028523"/>
                    </a:xfrm>
                    <a:prstGeom prst="rect">
                      <a:avLst/>
                    </a:prstGeom>
                    <a:noFill/>
                    <a:ln w="9525">
                      <a:noFill/>
                      <a:miter lim="800000"/>
                      <a:headEnd/>
                      <a:tailEnd/>
                    </a:ln>
                  </pic:spPr>
                </pic:pic>
              </a:graphicData>
            </a:graphic>
          </wp:inline>
        </w:drawing>
      </w:r>
    </w:p>
    <w:p w:rsidR="003020DE" w:rsidRPr="00FF3E0E" w:rsidRDefault="003020DE" w:rsidP="003020DE">
      <w:pPr>
        <w:spacing w:after="0"/>
        <w:jc w:val="center"/>
      </w:pPr>
      <w:r>
        <w:t>Figura 6: CI 555 e seus parâmetros de ajuste.</w:t>
      </w:r>
    </w:p>
    <w:p w:rsidR="0014531F" w:rsidRDefault="0014531F" w:rsidP="0014531F">
      <w:pPr>
        <w:pStyle w:val="Ttulo1"/>
        <w:spacing w:before="0"/>
        <w:ind w:left="426"/>
        <w:rPr>
          <w:sz w:val="22"/>
        </w:rPr>
      </w:pPr>
    </w:p>
    <w:p w:rsidR="0014531F" w:rsidRDefault="0014531F" w:rsidP="0014531F">
      <w:pPr>
        <w:pStyle w:val="Ttulo1"/>
        <w:numPr>
          <w:ilvl w:val="0"/>
          <w:numId w:val="32"/>
        </w:numPr>
        <w:spacing w:before="0"/>
        <w:ind w:firstLine="66"/>
        <w:rPr>
          <w:sz w:val="22"/>
        </w:rPr>
      </w:pPr>
      <w:r>
        <w:rPr>
          <w:sz w:val="22"/>
        </w:rPr>
        <w:t>Decodificador BCD</w:t>
      </w:r>
    </w:p>
    <w:p w:rsidR="00176C6B" w:rsidRDefault="00176C6B" w:rsidP="00176C6B"/>
    <w:p w:rsidR="00176C6B" w:rsidRDefault="006A6C44" w:rsidP="00C40EA6">
      <w:pPr>
        <w:ind w:firstLine="709"/>
        <w:jc w:val="both"/>
      </w:pPr>
      <w:r w:rsidRPr="006A6C44">
        <w:t>Os decodificadores são circuitos lógicos que convertem informações de um</w:t>
      </w:r>
      <w:r>
        <w:t xml:space="preserve"> </w:t>
      </w:r>
      <w:r w:rsidRPr="006A6C44">
        <w:t>código para outro.</w:t>
      </w:r>
      <w:r>
        <w:t xml:space="preserve"> </w:t>
      </w:r>
      <w:r w:rsidRPr="006A6C44">
        <w:t>Uma das maiores aplicações dos decodificadores está na conversão de</w:t>
      </w:r>
      <w:r>
        <w:t xml:space="preserve"> </w:t>
      </w:r>
      <w:r w:rsidRPr="006A6C44">
        <w:t>informações de um código para o acionamento de displays, de forma que</w:t>
      </w:r>
      <w:r>
        <w:t xml:space="preserve"> </w:t>
      </w:r>
      <w:r w:rsidRPr="006A6C44">
        <w:t>algarismos ou letras codificadas digitalmente sejam mais compreensíveis aos</w:t>
      </w:r>
      <w:r>
        <w:t xml:space="preserve"> </w:t>
      </w:r>
      <w:r w:rsidRPr="006A6C44">
        <w:t>usuários.</w:t>
      </w:r>
      <w:r>
        <w:t xml:space="preserve"> </w:t>
      </w:r>
      <w:r w:rsidRPr="006A6C44">
        <w:t>Este é um dos decodificadores mais utilizados em sistemas digitais porque</w:t>
      </w:r>
      <w:r>
        <w:t xml:space="preserve"> </w:t>
      </w:r>
      <w:r w:rsidRPr="006A6C44">
        <w:t xml:space="preserve">converte informações codificadas em BCD para um código </w:t>
      </w:r>
      <w:r w:rsidRPr="006A6C44">
        <w:lastRenderedPageBreak/>
        <w:t>especial que, aplicado ao</w:t>
      </w:r>
      <w:r>
        <w:t xml:space="preserve"> </w:t>
      </w:r>
      <w:r w:rsidRPr="006A6C44">
        <w:t xml:space="preserve">display de 7 segmentos, fornece </w:t>
      </w:r>
      <w:r>
        <w:t>V</w:t>
      </w:r>
      <w:r w:rsidRPr="006A6C44">
        <w:t xml:space="preserve">isualmente as informações. Os displays de </w:t>
      </w:r>
      <w:proofErr w:type="gramStart"/>
      <w:r w:rsidRPr="006A6C44">
        <w:t>7</w:t>
      </w:r>
      <w:proofErr w:type="gramEnd"/>
      <w:r>
        <w:t xml:space="preserve"> </w:t>
      </w:r>
      <w:r w:rsidRPr="006A6C44">
        <w:t xml:space="preserve">segmentos são dispositivos formados por 7 </w:t>
      </w:r>
      <w:proofErr w:type="spellStart"/>
      <w:r w:rsidRPr="006A6C44">
        <w:t>leds</w:t>
      </w:r>
      <w:proofErr w:type="spellEnd"/>
      <w:r w:rsidRPr="006A6C44">
        <w:t>, dispostos com mostra a figura</w:t>
      </w:r>
      <w:r>
        <w:t xml:space="preserve"> </w:t>
      </w:r>
      <w:r w:rsidRPr="006A6C44">
        <w:t>abaixo:</w:t>
      </w:r>
    </w:p>
    <w:p w:rsidR="006A6C44" w:rsidRDefault="006A6C44" w:rsidP="006A6C44">
      <w:pPr>
        <w:ind w:firstLine="360"/>
        <w:jc w:val="center"/>
      </w:pPr>
      <w:r>
        <w:rPr>
          <w:noProof/>
          <w:lang w:eastAsia="pt-BR"/>
        </w:rPr>
        <w:drawing>
          <wp:inline distT="0" distB="0" distL="0" distR="0">
            <wp:extent cx="912603" cy="1339604"/>
            <wp:effectExtent l="19050" t="0" r="1797"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913629" cy="1341110"/>
                    </a:xfrm>
                    <a:prstGeom prst="rect">
                      <a:avLst/>
                    </a:prstGeom>
                    <a:noFill/>
                    <a:ln w="9525">
                      <a:noFill/>
                      <a:miter lim="800000"/>
                      <a:headEnd/>
                      <a:tailEnd/>
                    </a:ln>
                  </pic:spPr>
                </pic:pic>
              </a:graphicData>
            </a:graphic>
          </wp:inline>
        </w:drawing>
      </w:r>
    </w:p>
    <w:p w:rsidR="006A6C44" w:rsidRDefault="006A6C44" w:rsidP="006A6C44">
      <w:pPr>
        <w:ind w:firstLine="360"/>
        <w:jc w:val="center"/>
      </w:pPr>
      <w:r>
        <w:t xml:space="preserve">Figura 7: </w:t>
      </w:r>
      <w:proofErr w:type="spellStart"/>
      <w:r>
        <w:t>LED’s</w:t>
      </w:r>
      <w:proofErr w:type="spellEnd"/>
      <w:r>
        <w:t xml:space="preserve"> de um display de sete segmentos</w:t>
      </w:r>
    </w:p>
    <w:p w:rsidR="00AE2A7E" w:rsidRDefault="001B7F9F" w:rsidP="00C40EA6">
      <w:pPr>
        <w:ind w:firstLine="709"/>
        <w:jc w:val="both"/>
      </w:pPr>
      <w:r>
        <w:t xml:space="preserve">O decodificador </w:t>
      </w:r>
      <w:r w:rsidR="00C40EA6">
        <w:t xml:space="preserve">BCD </w:t>
      </w:r>
      <w:r>
        <w:t>utilizado foi o 7448N. Este decodificador é utilizado para displays com cátodo comum. As entradas BI/RBO, RBI e LT são colocadas em nível lógico alto para que o decodificador</w:t>
      </w:r>
      <w:r w:rsidR="00C40EA6">
        <w:t xml:space="preserve"> habilite </w:t>
      </w:r>
      <w:proofErr w:type="gramStart"/>
      <w:r w:rsidR="00C40EA6">
        <w:t>todos as 16</w:t>
      </w:r>
      <w:proofErr w:type="gramEnd"/>
      <w:r w:rsidR="00C40EA6">
        <w:t xml:space="preserve"> possibilidades dos números em hexadecimal. Ver figura abaixo para melhor entendimento.</w:t>
      </w:r>
    </w:p>
    <w:p w:rsidR="00C40EA6" w:rsidRDefault="00C40EA6" w:rsidP="00C40EA6">
      <w:pPr>
        <w:jc w:val="center"/>
      </w:pPr>
      <w:r>
        <w:rPr>
          <w:noProof/>
          <w:lang w:eastAsia="pt-BR"/>
        </w:rPr>
        <w:drawing>
          <wp:inline distT="0" distB="0" distL="0" distR="0">
            <wp:extent cx="5581015" cy="3804285"/>
            <wp:effectExtent l="19050" t="0" r="635"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581015" cy="3804285"/>
                    </a:xfrm>
                    <a:prstGeom prst="rect">
                      <a:avLst/>
                    </a:prstGeom>
                    <a:noFill/>
                    <a:ln w="9525">
                      <a:noFill/>
                      <a:miter lim="800000"/>
                      <a:headEnd/>
                      <a:tailEnd/>
                    </a:ln>
                  </pic:spPr>
                </pic:pic>
              </a:graphicData>
            </a:graphic>
          </wp:inline>
        </w:drawing>
      </w:r>
    </w:p>
    <w:p w:rsidR="00C40EA6" w:rsidRDefault="00C40EA6" w:rsidP="00C40EA6">
      <w:pPr>
        <w:ind w:firstLine="360"/>
        <w:jc w:val="center"/>
      </w:pPr>
      <w:r>
        <w:t>Figura 8: Esquema de ligação do decodificador BCD a um display de sete segmentos.</w:t>
      </w:r>
    </w:p>
    <w:p w:rsidR="00E01E85" w:rsidRDefault="00E01E85" w:rsidP="00C40EA6">
      <w:pPr>
        <w:ind w:firstLine="360"/>
        <w:jc w:val="center"/>
      </w:pPr>
    </w:p>
    <w:p w:rsidR="00E01E85" w:rsidRDefault="00E01E85" w:rsidP="00C40EA6">
      <w:pPr>
        <w:ind w:firstLine="360"/>
        <w:jc w:val="center"/>
      </w:pPr>
    </w:p>
    <w:p w:rsidR="00C40EA6" w:rsidRDefault="00D84481" w:rsidP="00AA1489">
      <w:pPr>
        <w:pStyle w:val="Ttulo1"/>
        <w:numPr>
          <w:ilvl w:val="0"/>
          <w:numId w:val="27"/>
        </w:numPr>
        <w:spacing w:after="240"/>
        <w:rPr>
          <w:rFonts w:ascii="Times New Roman" w:hAnsi="Times New Roman" w:cs="Times New Roman"/>
        </w:rPr>
      </w:pPr>
      <w:r>
        <w:rPr>
          <w:rFonts w:ascii="Times New Roman" w:hAnsi="Times New Roman" w:cs="Times New Roman"/>
        </w:rPr>
        <w:lastRenderedPageBreak/>
        <w:t>Montagem do Frequencímetro (prática)</w:t>
      </w:r>
    </w:p>
    <w:p w:rsidR="00E01E85" w:rsidRDefault="00E01E85" w:rsidP="00E01E85">
      <w:pPr>
        <w:ind w:firstLine="708"/>
        <w:jc w:val="both"/>
      </w:pPr>
      <w:r>
        <w:t xml:space="preserve">Montando em uma </w:t>
      </w:r>
      <w:proofErr w:type="spellStart"/>
      <w:r>
        <w:t>protoboard</w:t>
      </w:r>
      <w:proofErr w:type="spellEnd"/>
      <w:r>
        <w:t xml:space="preserve"> no laboratório de </w:t>
      </w:r>
      <w:proofErr w:type="gramStart"/>
      <w:r>
        <w:t>eletrônica cada um</w:t>
      </w:r>
      <w:proofErr w:type="gramEnd"/>
      <w:r>
        <w:t xml:space="preserve"> dos blocos mostrados anteriormente, conseguiu-se o objetivo de montar um frequencímetro que medisse freqüências de 0 a 999 Hz. Abaixo </w:t>
      </w:r>
      <w:proofErr w:type="gramStart"/>
      <w:r>
        <w:t>encontra-se</w:t>
      </w:r>
      <w:proofErr w:type="gramEnd"/>
      <w:r>
        <w:t xml:space="preserve"> a foto do circuito, no qual está detalhado cada um dos principais blocos que formam o instrumento de medição.</w:t>
      </w:r>
    </w:p>
    <w:p w:rsidR="000D01C7" w:rsidRDefault="00816039" w:rsidP="000D01C7">
      <w:pPr>
        <w:jc w:val="center"/>
      </w:pPr>
      <w:r>
        <w:rPr>
          <w:noProof/>
          <w:lang w:eastAsia="pt-BR"/>
        </w:rPr>
        <w:drawing>
          <wp:inline distT="0" distB="0" distL="0" distR="0">
            <wp:extent cx="4962525" cy="3733800"/>
            <wp:effectExtent l="19050" t="0" r="9525" b="0"/>
            <wp:docPr id="9" name="Imagem 8" descr="Copy of Picture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Picture0009.jpg"/>
                    <pic:cNvPicPr/>
                  </pic:nvPicPr>
                  <pic:blipFill>
                    <a:blip r:embed="rId17" cstate="print"/>
                    <a:stretch>
                      <a:fillRect/>
                    </a:stretch>
                  </pic:blipFill>
                  <pic:spPr>
                    <a:xfrm>
                      <a:off x="0" y="0"/>
                      <a:ext cx="4962525" cy="3733800"/>
                    </a:xfrm>
                    <a:prstGeom prst="rect">
                      <a:avLst/>
                    </a:prstGeom>
                  </pic:spPr>
                </pic:pic>
              </a:graphicData>
            </a:graphic>
          </wp:inline>
        </w:drawing>
      </w:r>
    </w:p>
    <w:p w:rsidR="00816039" w:rsidRDefault="00816039" w:rsidP="000D01C7">
      <w:pPr>
        <w:jc w:val="center"/>
      </w:pPr>
      <w:r>
        <w:t xml:space="preserve">Figura 9: </w:t>
      </w:r>
      <w:proofErr w:type="spellStart"/>
      <w:r w:rsidR="00E01E85">
        <w:t>Frequenc</w:t>
      </w:r>
      <w:r w:rsidR="005D3320">
        <w:t>í</w:t>
      </w:r>
      <w:r w:rsidR="00E01E85">
        <w:t>metro</w:t>
      </w:r>
      <w:proofErr w:type="spellEnd"/>
      <w:r w:rsidR="00E01E85">
        <w:t xml:space="preserve"> montado em </w:t>
      </w:r>
      <w:proofErr w:type="spellStart"/>
      <w:r w:rsidR="005D3320">
        <w:t>P</w:t>
      </w:r>
      <w:r w:rsidR="00E01E85">
        <w:t>rotoboard</w:t>
      </w:r>
      <w:proofErr w:type="spellEnd"/>
      <w:r w:rsidR="00E01E85">
        <w:t>.</w:t>
      </w:r>
    </w:p>
    <w:p w:rsidR="005D3320" w:rsidRPr="005D3320" w:rsidRDefault="005D3320" w:rsidP="005D3320">
      <w:pPr>
        <w:pStyle w:val="Ttulo1"/>
        <w:numPr>
          <w:ilvl w:val="0"/>
          <w:numId w:val="32"/>
        </w:numPr>
        <w:ind w:firstLine="66"/>
      </w:pPr>
      <w:r w:rsidRPr="005D3320">
        <w:t xml:space="preserve">Dificuldades encontradas no </w:t>
      </w:r>
      <w:r>
        <w:t xml:space="preserve">experimento </w:t>
      </w:r>
      <w:r w:rsidRPr="005D3320">
        <w:t>prático</w:t>
      </w:r>
    </w:p>
    <w:p w:rsidR="00E01E85" w:rsidRDefault="00E01E85" w:rsidP="00E01E85">
      <w:pPr>
        <w:pStyle w:val="PargrafodaLista"/>
        <w:ind w:left="360"/>
      </w:pPr>
    </w:p>
    <w:p w:rsidR="00E01E85" w:rsidRDefault="00E01E85" w:rsidP="005D3320">
      <w:pPr>
        <w:pStyle w:val="PargrafodaLista"/>
        <w:ind w:left="0" w:firstLine="709"/>
        <w:jc w:val="both"/>
      </w:pPr>
      <w:r>
        <w:t>A diferença entre o circuito simulado no Multisim e o circuito prático é imensa. No laboratório no qual foi montado o instrumento, houve bastantes problemas com:</w:t>
      </w:r>
    </w:p>
    <w:p w:rsidR="00E01E85" w:rsidRDefault="00E01E85" w:rsidP="00E01E85">
      <w:pPr>
        <w:pStyle w:val="PargrafodaLista"/>
        <w:ind w:left="360"/>
      </w:pPr>
    </w:p>
    <w:p w:rsidR="00E01E85" w:rsidRDefault="00E01E85" w:rsidP="00E01E85">
      <w:pPr>
        <w:pStyle w:val="PargrafodaLista"/>
        <w:numPr>
          <w:ilvl w:val="1"/>
          <w:numId w:val="32"/>
        </w:numPr>
      </w:pPr>
      <w:proofErr w:type="spellStart"/>
      <w:r>
        <w:t>CI’s</w:t>
      </w:r>
      <w:proofErr w:type="spellEnd"/>
      <w:r>
        <w:t xml:space="preserve"> e </w:t>
      </w:r>
      <w:proofErr w:type="spellStart"/>
      <w:r>
        <w:t>protoboards</w:t>
      </w:r>
      <w:proofErr w:type="spellEnd"/>
      <w:r>
        <w:t xml:space="preserve"> defeituosas.</w:t>
      </w:r>
    </w:p>
    <w:p w:rsidR="00E01E85" w:rsidRDefault="00E01E85" w:rsidP="00E01E85">
      <w:pPr>
        <w:pStyle w:val="PargrafodaLista"/>
        <w:numPr>
          <w:ilvl w:val="1"/>
          <w:numId w:val="32"/>
        </w:numPr>
      </w:pPr>
      <w:proofErr w:type="gramStart"/>
      <w:r>
        <w:t>A</w:t>
      </w:r>
      <w:proofErr w:type="gramEnd"/>
      <w:r>
        <w:t xml:space="preserve"> medida que cascateávamos </w:t>
      </w:r>
      <w:proofErr w:type="spellStart"/>
      <w:r>
        <w:t>CI’s</w:t>
      </w:r>
      <w:proofErr w:type="spellEnd"/>
      <w:r>
        <w:t xml:space="preserve"> estes entregavam cada vez menos potencia aos </w:t>
      </w:r>
      <w:proofErr w:type="spellStart"/>
      <w:r>
        <w:t>CI’s</w:t>
      </w:r>
      <w:proofErr w:type="spellEnd"/>
      <w:r>
        <w:t xml:space="preserve"> subseqüentes.</w:t>
      </w:r>
      <w:r w:rsidR="007D19A6">
        <w:t>(resolveu-se este problema</w:t>
      </w:r>
      <w:r w:rsidR="00EB1DC7">
        <w:t xml:space="preserve"> com buffers</w:t>
      </w:r>
      <w:r w:rsidR="007D19A6">
        <w:t>)</w:t>
      </w:r>
      <w:r w:rsidR="00EB1DC7">
        <w:t>.</w:t>
      </w:r>
    </w:p>
    <w:p w:rsidR="00EB1DC7" w:rsidRDefault="00EB1DC7" w:rsidP="00E01E85">
      <w:pPr>
        <w:pStyle w:val="PargrafodaLista"/>
        <w:numPr>
          <w:ilvl w:val="1"/>
          <w:numId w:val="32"/>
        </w:numPr>
      </w:pPr>
      <w:r>
        <w:t>Aparelhos de medição, como os osciloscópios, e fontes, como o gerador de função, apresentavam defeitos ou eram bastante imprecisos.</w:t>
      </w:r>
    </w:p>
    <w:p w:rsidR="005D3320" w:rsidRDefault="005D3320" w:rsidP="005D3320">
      <w:pPr>
        <w:pStyle w:val="PargrafodaLista"/>
        <w:ind w:left="360"/>
      </w:pPr>
    </w:p>
    <w:p w:rsidR="005D3320" w:rsidRPr="000D01C7" w:rsidRDefault="005D3320" w:rsidP="005D3320">
      <w:pPr>
        <w:pStyle w:val="PargrafodaLista"/>
        <w:ind w:left="360"/>
      </w:pPr>
    </w:p>
    <w:p w:rsidR="00AA1489" w:rsidRPr="00323674" w:rsidRDefault="00AA1489" w:rsidP="00AA1489">
      <w:pPr>
        <w:pStyle w:val="Ttulo1"/>
        <w:numPr>
          <w:ilvl w:val="0"/>
          <w:numId w:val="27"/>
        </w:numPr>
        <w:spacing w:after="240"/>
        <w:rPr>
          <w:rFonts w:ascii="Times New Roman" w:hAnsi="Times New Roman" w:cs="Times New Roman"/>
        </w:rPr>
      </w:pPr>
      <w:r w:rsidRPr="00323674">
        <w:rPr>
          <w:rFonts w:ascii="Times New Roman" w:hAnsi="Times New Roman" w:cs="Times New Roman"/>
        </w:rPr>
        <w:lastRenderedPageBreak/>
        <w:t xml:space="preserve">Referências </w:t>
      </w:r>
      <w:r w:rsidR="00DA729C" w:rsidRPr="00323674">
        <w:rPr>
          <w:rFonts w:ascii="Times New Roman" w:hAnsi="Times New Roman" w:cs="Times New Roman"/>
        </w:rPr>
        <w:t>Bibliográficas</w:t>
      </w:r>
    </w:p>
    <w:p w:rsidR="00F3000F" w:rsidRPr="00323674" w:rsidRDefault="00F3000F" w:rsidP="00DA729C">
      <w:pPr>
        <w:pStyle w:val="PargrafodaLista"/>
        <w:numPr>
          <w:ilvl w:val="0"/>
          <w:numId w:val="30"/>
        </w:numPr>
        <w:tabs>
          <w:tab w:val="left" w:pos="567"/>
        </w:tabs>
        <w:spacing w:after="0"/>
        <w:ind w:left="567" w:hanging="567"/>
        <w:jc w:val="both"/>
        <w:rPr>
          <w:rFonts w:ascii="Times New Roman" w:hAnsi="Times New Roman" w:cs="Times New Roman"/>
          <w:sz w:val="24"/>
        </w:rPr>
      </w:pPr>
      <w:r w:rsidRPr="00323674">
        <w:rPr>
          <w:rFonts w:ascii="Times New Roman" w:hAnsi="Times New Roman" w:cs="Times New Roman"/>
          <w:sz w:val="24"/>
        </w:rPr>
        <w:t>Notas de aula do Professor Luciano</w:t>
      </w:r>
      <w:r w:rsidR="00EB1DC7">
        <w:rPr>
          <w:rFonts w:ascii="Times New Roman" w:hAnsi="Times New Roman" w:cs="Times New Roman"/>
          <w:sz w:val="24"/>
        </w:rPr>
        <w:t xml:space="preserve"> Fontes</w:t>
      </w:r>
    </w:p>
    <w:p w:rsidR="00355968" w:rsidRDefault="00F3000F" w:rsidP="00355968">
      <w:pPr>
        <w:pStyle w:val="PargrafodaLista"/>
        <w:numPr>
          <w:ilvl w:val="0"/>
          <w:numId w:val="30"/>
        </w:numPr>
        <w:tabs>
          <w:tab w:val="left" w:pos="567"/>
        </w:tabs>
        <w:spacing w:after="0"/>
        <w:ind w:left="567" w:hanging="567"/>
        <w:jc w:val="both"/>
        <w:rPr>
          <w:rFonts w:ascii="Times New Roman" w:hAnsi="Times New Roman" w:cs="Times New Roman"/>
          <w:sz w:val="24"/>
        </w:rPr>
      </w:pPr>
      <w:proofErr w:type="spellStart"/>
      <w:r w:rsidRPr="00323674">
        <w:rPr>
          <w:rFonts w:ascii="Times New Roman" w:hAnsi="Times New Roman" w:cs="Times New Roman"/>
          <w:sz w:val="24"/>
        </w:rPr>
        <w:t>Tocci</w:t>
      </w:r>
      <w:proofErr w:type="spellEnd"/>
      <w:r w:rsidRPr="00323674">
        <w:rPr>
          <w:rFonts w:ascii="Times New Roman" w:hAnsi="Times New Roman" w:cs="Times New Roman"/>
          <w:sz w:val="24"/>
        </w:rPr>
        <w:t xml:space="preserve">, Ronald J. &amp; </w:t>
      </w:r>
      <w:proofErr w:type="spellStart"/>
      <w:r w:rsidRPr="00323674">
        <w:rPr>
          <w:rFonts w:ascii="Times New Roman" w:hAnsi="Times New Roman" w:cs="Times New Roman"/>
          <w:sz w:val="24"/>
        </w:rPr>
        <w:t>Widmer</w:t>
      </w:r>
      <w:proofErr w:type="spellEnd"/>
      <w:r w:rsidRPr="00323674">
        <w:rPr>
          <w:rFonts w:ascii="Times New Roman" w:hAnsi="Times New Roman" w:cs="Times New Roman"/>
          <w:sz w:val="24"/>
        </w:rPr>
        <w:t xml:space="preserve">, </w:t>
      </w:r>
      <w:proofErr w:type="spellStart"/>
      <w:r w:rsidRPr="00323674">
        <w:rPr>
          <w:rFonts w:ascii="Times New Roman" w:hAnsi="Times New Roman" w:cs="Times New Roman"/>
          <w:sz w:val="24"/>
        </w:rPr>
        <w:t>Neal</w:t>
      </w:r>
      <w:proofErr w:type="spellEnd"/>
      <w:r w:rsidRPr="00323674">
        <w:rPr>
          <w:rFonts w:ascii="Times New Roman" w:hAnsi="Times New Roman" w:cs="Times New Roman"/>
          <w:sz w:val="24"/>
        </w:rPr>
        <w:t xml:space="preserve"> S. Sistemas Digitais – Princípios e Aplicações, 8</w:t>
      </w:r>
      <w:r w:rsidRPr="00323674">
        <w:rPr>
          <w:rFonts w:ascii="Times New Roman" w:hAnsi="Times New Roman" w:cs="Times New Roman"/>
          <w:sz w:val="24"/>
          <w:vertAlign w:val="superscript"/>
        </w:rPr>
        <w:t>a</w:t>
      </w:r>
      <w:r w:rsidRPr="00323674">
        <w:rPr>
          <w:rFonts w:ascii="Times New Roman" w:hAnsi="Times New Roman" w:cs="Times New Roman"/>
          <w:sz w:val="24"/>
        </w:rPr>
        <w:t xml:space="preserve"> Edição</w:t>
      </w:r>
      <w:r w:rsidR="00CB6F8E" w:rsidRPr="00323674">
        <w:rPr>
          <w:rFonts w:ascii="Times New Roman" w:hAnsi="Times New Roman" w:cs="Times New Roman"/>
          <w:sz w:val="24"/>
        </w:rPr>
        <w:t>.</w:t>
      </w:r>
    </w:p>
    <w:p w:rsidR="005D3320" w:rsidRDefault="0023137E" w:rsidP="00355968">
      <w:pPr>
        <w:pStyle w:val="PargrafodaLista"/>
        <w:numPr>
          <w:ilvl w:val="0"/>
          <w:numId w:val="30"/>
        </w:numPr>
        <w:tabs>
          <w:tab w:val="left" w:pos="567"/>
        </w:tabs>
        <w:spacing w:after="0"/>
        <w:ind w:left="567" w:hanging="567"/>
        <w:jc w:val="both"/>
        <w:rPr>
          <w:rFonts w:ascii="Times New Roman" w:hAnsi="Times New Roman" w:cs="Times New Roman"/>
          <w:sz w:val="24"/>
        </w:rPr>
      </w:pPr>
      <w:hyperlink r:id="rId18" w:history="1">
        <w:r w:rsidR="005D3320" w:rsidRPr="00792EE3">
          <w:rPr>
            <w:rStyle w:val="Hyperlink"/>
            <w:rFonts w:ascii="Times New Roman" w:hAnsi="Times New Roman" w:cs="Times New Roman"/>
            <w:sz w:val="24"/>
          </w:rPr>
          <w:t>http://ivairijs.vilabol.uol.com.br/CI-555.html</w:t>
        </w:r>
      </w:hyperlink>
    </w:p>
    <w:p w:rsidR="005D3320" w:rsidRDefault="0023137E" w:rsidP="00355968">
      <w:pPr>
        <w:pStyle w:val="PargrafodaLista"/>
        <w:numPr>
          <w:ilvl w:val="0"/>
          <w:numId w:val="30"/>
        </w:numPr>
        <w:tabs>
          <w:tab w:val="left" w:pos="567"/>
        </w:tabs>
        <w:spacing w:after="0"/>
        <w:ind w:left="567" w:hanging="567"/>
        <w:jc w:val="both"/>
        <w:rPr>
          <w:rFonts w:ascii="Times New Roman" w:hAnsi="Times New Roman" w:cs="Times New Roman"/>
          <w:sz w:val="24"/>
        </w:rPr>
      </w:pPr>
      <w:hyperlink r:id="rId19" w:history="1">
        <w:r w:rsidR="005D3320" w:rsidRPr="00792EE3">
          <w:rPr>
            <w:rStyle w:val="Hyperlink"/>
            <w:rFonts w:ascii="Times New Roman" w:hAnsi="Times New Roman" w:cs="Times New Roman"/>
            <w:sz w:val="24"/>
          </w:rPr>
          <w:t>http://www.alldatasheet.com/</w:t>
        </w:r>
      </w:hyperlink>
    </w:p>
    <w:p w:rsidR="005D3320" w:rsidRDefault="005D3320" w:rsidP="005D3320">
      <w:pPr>
        <w:pStyle w:val="PargrafodaLista"/>
        <w:tabs>
          <w:tab w:val="left" w:pos="567"/>
        </w:tabs>
        <w:spacing w:after="0"/>
        <w:ind w:left="567"/>
        <w:jc w:val="both"/>
        <w:rPr>
          <w:rFonts w:ascii="Times New Roman" w:hAnsi="Times New Roman" w:cs="Times New Roman"/>
          <w:sz w:val="24"/>
        </w:rPr>
      </w:pPr>
    </w:p>
    <w:p w:rsidR="005D3320" w:rsidRPr="000D01C7" w:rsidRDefault="005D3320" w:rsidP="005D3320">
      <w:pPr>
        <w:pStyle w:val="PargrafodaLista"/>
        <w:tabs>
          <w:tab w:val="left" w:pos="567"/>
        </w:tabs>
        <w:spacing w:after="0"/>
        <w:ind w:left="567"/>
        <w:jc w:val="both"/>
        <w:rPr>
          <w:rFonts w:ascii="Times New Roman" w:hAnsi="Times New Roman" w:cs="Times New Roman"/>
          <w:sz w:val="24"/>
        </w:rPr>
      </w:pPr>
    </w:p>
    <w:sectPr w:rsidR="005D3320" w:rsidRPr="000D01C7" w:rsidSect="00865EE2">
      <w:headerReference w:type="default" r:id="rId20"/>
      <w:footerReference w:type="default" r:id="rId21"/>
      <w:pgSz w:w="11906" w:h="16838"/>
      <w:pgMar w:top="1417" w:right="1416"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B07" w:rsidRDefault="00F91B07" w:rsidP="00AB1B6C">
      <w:pPr>
        <w:spacing w:after="0" w:line="240" w:lineRule="auto"/>
      </w:pPr>
      <w:r>
        <w:separator/>
      </w:r>
    </w:p>
  </w:endnote>
  <w:endnote w:type="continuationSeparator" w:id="0">
    <w:p w:rsidR="00F91B07" w:rsidRDefault="00F91B07" w:rsidP="00AB1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33577"/>
      <w:docPartObj>
        <w:docPartGallery w:val="Page Numbers (Bottom of Page)"/>
        <w:docPartUnique/>
      </w:docPartObj>
    </w:sdtPr>
    <w:sdtContent>
      <w:p w:rsidR="009A08E7" w:rsidRDefault="0023137E">
        <w:pPr>
          <w:pStyle w:val="Rodap"/>
          <w:jc w:val="right"/>
        </w:pPr>
        <w:fldSimple w:instr=" PAGE   \* MERGEFORMAT ">
          <w:r w:rsidR="00AA62B0">
            <w:rPr>
              <w:noProof/>
            </w:rPr>
            <w:t>9</w:t>
          </w:r>
        </w:fldSimple>
      </w:p>
    </w:sdtContent>
  </w:sdt>
  <w:p w:rsidR="009A08E7" w:rsidRDefault="009A08E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B07" w:rsidRDefault="00F91B07" w:rsidP="00AB1B6C">
      <w:pPr>
        <w:spacing w:after="0" w:line="240" w:lineRule="auto"/>
      </w:pPr>
      <w:r>
        <w:separator/>
      </w:r>
    </w:p>
  </w:footnote>
  <w:footnote w:type="continuationSeparator" w:id="0">
    <w:p w:rsidR="00F91B07" w:rsidRDefault="00F91B07" w:rsidP="00AB1B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8E7" w:rsidRPr="00A11BC1" w:rsidRDefault="009A08E7" w:rsidP="00A11BC1">
    <w:pPr>
      <w:pStyle w:val="Cabealho"/>
      <w:jc w:val="center"/>
      <w:rPr>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0A1D"/>
    <w:multiLevelType w:val="hybridMultilevel"/>
    <w:tmpl w:val="8DE8940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85167D"/>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9B0907"/>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54355C"/>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FF1F38"/>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90166C0"/>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9422876"/>
    <w:multiLevelType w:val="hybridMultilevel"/>
    <w:tmpl w:val="E42CF7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1C94F07"/>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1029CA"/>
    <w:multiLevelType w:val="hybridMultilevel"/>
    <w:tmpl w:val="D436DC42"/>
    <w:lvl w:ilvl="0" w:tplc="99F0F9C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2290F3A"/>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61F0028"/>
    <w:multiLevelType w:val="hybridMultilevel"/>
    <w:tmpl w:val="6F208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1F05980"/>
    <w:multiLevelType w:val="multilevel"/>
    <w:tmpl w:val="1B8C2470"/>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B8F6F48"/>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C6D33CD"/>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0C6053"/>
    <w:multiLevelType w:val="multilevel"/>
    <w:tmpl w:val="0416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nsid w:val="53D01CB8"/>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BA0571D"/>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011351C"/>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6B460F"/>
    <w:multiLevelType w:val="hybridMultilevel"/>
    <w:tmpl w:val="CE366C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639D3D92"/>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4C82496"/>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73A5D71"/>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76F58EB"/>
    <w:multiLevelType w:val="hybridMultilevel"/>
    <w:tmpl w:val="196C84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7C82CBA"/>
    <w:multiLevelType w:val="hybridMultilevel"/>
    <w:tmpl w:val="0F64F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9F4081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AC25804"/>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0885265"/>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3F43858"/>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5093266"/>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5BC00F4"/>
    <w:multiLevelType w:val="multilevel"/>
    <w:tmpl w:val="8D963F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83B4E4E"/>
    <w:multiLevelType w:val="hybridMultilevel"/>
    <w:tmpl w:val="15083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C215353"/>
    <w:multiLevelType w:val="hybridMultilevel"/>
    <w:tmpl w:val="196C84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DFB47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0"/>
  </w:num>
  <w:num w:numId="3">
    <w:abstractNumId w:val="0"/>
  </w:num>
  <w:num w:numId="4">
    <w:abstractNumId w:val="5"/>
  </w:num>
  <w:num w:numId="5">
    <w:abstractNumId w:val="20"/>
  </w:num>
  <w:num w:numId="6">
    <w:abstractNumId w:val="17"/>
  </w:num>
  <w:num w:numId="7">
    <w:abstractNumId w:val="9"/>
  </w:num>
  <w:num w:numId="8">
    <w:abstractNumId w:val="3"/>
  </w:num>
  <w:num w:numId="9">
    <w:abstractNumId w:val="7"/>
  </w:num>
  <w:num w:numId="10">
    <w:abstractNumId w:val="4"/>
  </w:num>
  <w:num w:numId="11">
    <w:abstractNumId w:val="6"/>
  </w:num>
  <w:num w:numId="12">
    <w:abstractNumId w:val="30"/>
  </w:num>
  <w:num w:numId="13">
    <w:abstractNumId w:val="16"/>
  </w:num>
  <w:num w:numId="14">
    <w:abstractNumId w:val="28"/>
  </w:num>
  <w:num w:numId="15">
    <w:abstractNumId w:val="2"/>
  </w:num>
  <w:num w:numId="16">
    <w:abstractNumId w:val="21"/>
  </w:num>
  <w:num w:numId="17">
    <w:abstractNumId w:val="15"/>
  </w:num>
  <w:num w:numId="18">
    <w:abstractNumId w:val="26"/>
  </w:num>
  <w:num w:numId="19">
    <w:abstractNumId w:val="19"/>
  </w:num>
  <w:num w:numId="20">
    <w:abstractNumId w:val="13"/>
  </w:num>
  <w:num w:numId="21">
    <w:abstractNumId w:val="25"/>
  </w:num>
  <w:num w:numId="22">
    <w:abstractNumId w:val="12"/>
  </w:num>
  <w:num w:numId="23">
    <w:abstractNumId w:val="27"/>
  </w:num>
  <w:num w:numId="24">
    <w:abstractNumId w:val="22"/>
  </w:num>
  <w:num w:numId="25">
    <w:abstractNumId w:val="31"/>
  </w:num>
  <w:num w:numId="26">
    <w:abstractNumId w:val="1"/>
  </w:num>
  <w:num w:numId="27">
    <w:abstractNumId w:val="11"/>
  </w:num>
  <w:num w:numId="28">
    <w:abstractNumId w:val="18"/>
  </w:num>
  <w:num w:numId="29">
    <w:abstractNumId w:val="29"/>
  </w:num>
  <w:num w:numId="30">
    <w:abstractNumId w:val="8"/>
  </w:num>
  <w:num w:numId="31">
    <w:abstractNumId w:val="14"/>
  </w:num>
  <w:num w:numId="32">
    <w:abstractNumId w:val="24"/>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0178"/>
  </w:hdrShapeDefaults>
  <w:footnotePr>
    <w:footnote w:id="-1"/>
    <w:footnote w:id="0"/>
  </w:footnotePr>
  <w:endnotePr>
    <w:endnote w:id="-1"/>
    <w:endnote w:id="0"/>
  </w:endnotePr>
  <w:compat/>
  <w:rsids>
    <w:rsidRoot w:val="001F3525"/>
    <w:rsid w:val="00001B2D"/>
    <w:rsid w:val="00006F2F"/>
    <w:rsid w:val="00007611"/>
    <w:rsid w:val="00021593"/>
    <w:rsid w:val="00023D37"/>
    <w:rsid w:val="00025B8C"/>
    <w:rsid w:val="00030A2E"/>
    <w:rsid w:val="00034613"/>
    <w:rsid w:val="00037A46"/>
    <w:rsid w:val="00041E4A"/>
    <w:rsid w:val="0004664F"/>
    <w:rsid w:val="000608D5"/>
    <w:rsid w:val="000823DC"/>
    <w:rsid w:val="00091C88"/>
    <w:rsid w:val="000936BA"/>
    <w:rsid w:val="000A2001"/>
    <w:rsid w:val="000A62BA"/>
    <w:rsid w:val="000B0C39"/>
    <w:rsid w:val="000B16F2"/>
    <w:rsid w:val="000B1E3A"/>
    <w:rsid w:val="000B47BE"/>
    <w:rsid w:val="000C423A"/>
    <w:rsid w:val="000D01C7"/>
    <w:rsid w:val="000D4A1E"/>
    <w:rsid w:val="000D70F1"/>
    <w:rsid w:val="000D75CC"/>
    <w:rsid w:val="000F0CB5"/>
    <w:rsid w:val="000F6B48"/>
    <w:rsid w:val="001017C5"/>
    <w:rsid w:val="001052B1"/>
    <w:rsid w:val="00113CB2"/>
    <w:rsid w:val="00120AD6"/>
    <w:rsid w:val="00124C9D"/>
    <w:rsid w:val="00127688"/>
    <w:rsid w:val="00132C0D"/>
    <w:rsid w:val="00135240"/>
    <w:rsid w:val="00143988"/>
    <w:rsid w:val="00143EA1"/>
    <w:rsid w:val="0014531F"/>
    <w:rsid w:val="00145B34"/>
    <w:rsid w:val="001478A4"/>
    <w:rsid w:val="001527E1"/>
    <w:rsid w:val="001557D2"/>
    <w:rsid w:val="001615B4"/>
    <w:rsid w:val="00162CD7"/>
    <w:rsid w:val="00166471"/>
    <w:rsid w:val="001675B0"/>
    <w:rsid w:val="00170856"/>
    <w:rsid w:val="0017507B"/>
    <w:rsid w:val="00176C6B"/>
    <w:rsid w:val="001776A6"/>
    <w:rsid w:val="0018050F"/>
    <w:rsid w:val="00180BF3"/>
    <w:rsid w:val="001912A8"/>
    <w:rsid w:val="00194C6A"/>
    <w:rsid w:val="00196070"/>
    <w:rsid w:val="001979A5"/>
    <w:rsid w:val="001A0735"/>
    <w:rsid w:val="001A11F9"/>
    <w:rsid w:val="001B7F9F"/>
    <w:rsid w:val="001D26D6"/>
    <w:rsid w:val="001D45D8"/>
    <w:rsid w:val="001E0195"/>
    <w:rsid w:val="001F1EF4"/>
    <w:rsid w:val="001F23BE"/>
    <w:rsid w:val="001F3525"/>
    <w:rsid w:val="001F5028"/>
    <w:rsid w:val="001F6F61"/>
    <w:rsid w:val="00204943"/>
    <w:rsid w:val="00204C2C"/>
    <w:rsid w:val="00205716"/>
    <w:rsid w:val="00207C2E"/>
    <w:rsid w:val="00227E39"/>
    <w:rsid w:val="0023137E"/>
    <w:rsid w:val="002350ED"/>
    <w:rsid w:val="00254996"/>
    <w:rsid w:val="0026278C"/>
    <w:rsid w:val="00291B9A"/>
    <w:rsid w:val="00295D6D"/>
    <w:rsid w:val="002A0838"/>
    <w:rsid w:val="002A34F8"/>
    <w:rsid w:val="002B24F0"/>
    <w:rsid w:val="002C6991"/>
    <w:rsid w:val="002D0E45"/>
    <w:rsid w:val="002D6904"/>
    <w:rsid w:val="002E0DD5"/>
    <w:rsid w:val="002E565E"/>
    <w:rsid w:val="002E72FF"/>
    <w:rsid w:val="003020DE"/>
    <w:rsid w:val="00312807"/>
    <w:rsid w:val="0032098B"/>
    <w:rsid w:val="00323674"/>
    <w:rsid w:val="00337845"/>
    <w:rsid w:val="0034091A"/>
    <w:rsid w:val="0034494B"/>
    <w:rsid w:val="00347825"/>
    <w:rsid w:val="00355968"/>
    <w:rsid w:val="00356383"/>
    <w:rsid w:val="00364D49"/>
    <w:rsid w:val="00370525"/>
    <w:rsid w:val="00370CEE"/>
    <w:rsid w:val="00374288"/>
    <w:rsid w:val="00374A9A"/>
    <w:rsid w:val="00375396"/>
    <w:rsid w:val="003757ED"/>
    <w:rsid w:val="00376631"/>
    <w:rsid w:val="00382905"/>
    <w:rsid w:val="00383EA9"/>
    <w:rsid w:val="003978F0"/>
    <w:rsid w:val="003B18DF"/>
    <w:rsid w:val="003C0200"/>
    <w:rsid w:val="003C577C"/>
    <w:rsid w:val="003D22FB"/>
    <w:rsid w:val="003D2A33"/>
    <w:rsid w:val="003E5AC2"/>
    <w:rsid w:val="003F42B0"/>
    <w:rsid w:val="00400303"/>
    <w:rsid w:val="00401C45"/>
    <w:rsid w:val="004040E8"/>
    <w:rsid w:val="0040498D"/>
    <w:rsid w:val="00411796"/>
    <w:rsid w:val="004129ED"/>
    <w:rsid w:val="004145B4"/>
    <w:rsid w:val="00420A49"/>
    <w:rsid w:val="004252B7"/>
    <w:rsid w:val="00426119"/>
    <w:rsid w:val="00427601"/>
    <w:rsid w:val="004319CF"/>
    <w:rsid w:val="00433360"/>
    <w:rsid w:val="00436A1A"/>
    <w:rsid w:val="00446763"/>
    <w:rsid w:val="0045159F"/>
    <w:rsid w:val="00456474"/>
    <w:rsid w:val="004668AA"/>
    <w:rsid w:val="00470BAB"/>
    <w:rsid w:val="0048053C"/>
    <w:rsid w:val="00483A4E"/>
    <w:rsid w:val="0049437E"/>
    <w:rsid w:val="004C4560"/>
    <w:rsid w:val="004C4F94"/>
    <w:rsid w:val="004D2111"/>
    <w:rsid w:val="004D55BF"/>
    <w:rsid w:val="004E3771"/>
    <w:rsid w:val="004F2335"/>
    <w:rsid w:val="00503378"/>
    <w:rsid w:val="00505D10"/>
    <w:rsid w:val="00513041"/>
    <w:rsid w:val="00515B34"/>
    <w:rsid w:val="00520E83"/>
    <w:rsid w:val="00521722"/>
    <w:rsid w:val="00521B0B"/>
    <w:rsid w:val="0052404C"/>
    <w:rsid w:val="0052476E"/>
    <w:rsid w:val="00530FDF"/>
    <w:rsid w:val="00536E97"/>
    <w:rsid w:val="005516B2"/>
    <w:rsid w:val="00576B74"/>
    <w:rsid w:val="00581957"/>
    <w:rsid w:val="005912AC"/>
    <w:rsid w:val="00591913"/>
    <w:rsid w:val="00593AD6"/>
    <w:rsid w:val="00596169"/>
    <w:rsid w:val="005973FC"/>
    <w:rsid w:val="005A3D38"/>
    <w:rsid w:val="005B525D"/>
    <w:rsid w:val="005B6E6A"/>
    <w:rsid w:val="005D2F29"/>
    <w:rsid w:val="005D3320"/>
    <w:rsid w:val="005D59AC"/>
    <w:rsid w:val="005E4AB0"/>
    <w:rsid w:val="005F3EF2"/>
    <w:rsid w:val="006128CC"/>
    <w:rsid w:val="0062775C"/>
    <w:rsid w:val="006277A4"/>
    <w:rsid w:val="0063417B"/>
    <w:rsid w:val="00645931"/>
    <w:rsid w:val="00647B3E"/>
    <w:rsid w:val="00651DD8"/>
    <w:rsid w:val="006728E7"/>
    <w:rsid w:val="00675A77"/>
    <w:rsid w:val="006763F1"/>
    <w:rsid w:val="00677114"/>
    <w:rsid w:val="00694C81"/>
    <w:rsid w:val="006A2BF3"/>
    <w:rsid w:val="006A6C44"/>
    <w:rsid w:val="006B13CF"/>
    <w:rsid w:val="006C0695"/>
    <w:rsid w:val="006C2083"/>
    <w:rsid w:val="006C4271"/>
    <w:rsid w:val="006C61C3"/>
    <w:rsid w:val="006D1DF7"/>
    <w:rsid w:val="006D2A56"/>
    <w:rsid w:val="006D3F41"/>
    <w:rsid w:val="006E167F"/>
    <w:rsid w:val="006F14D2"/>
    <w:rsid w:val="006F1D09"/>
    <w:rsid w:val="006F2351"/>
    <w:rsid w:val="00700053"/>
    <w:rsid w:val="00705C0A"/>
    <w:rsid w:val="0072324C"/>
    <w:rsid w:val="00727D43"/>
    <w:rsid w:val="007346F0"/>
    <w:rsid w:val="00743D67"/>
    <w:rsid w:val="00745611"/>
    <w:rsid w:val="00754ED8"/>
    <w:rsid w:val="00757D78"/>
    <w:rsid w:val="00761B1D"/>
    <w:rsid w:val="00771B7A"/>
    <w:rsid w:val="00787D0A"/>
    <w:rsid w:val="00793F7A"/>
    <w:rsid w:val="007A0EB3"/>
    <w:rsid w:val="007A3CB7"/>
    <w:rsid w:val="007A49B9"/>
    <w:rsid w:val="007B14E3"/>
    <w:rsid w:val="007B52A9"/>
    <w:rsid w:val="007B6055"/>
    <w:rsid w:val="007B7FD3"/>
    <w:rsid w:val="007C32BC"/>
    <w:rsid w:val="007C3AC7"/>
    <w:rsid w:val="007D19A6"/>
    <w:rsid w:val="007E2476"/>
    <w:rsid w:val="007E4598"/>
    <w:rsid w:val="007E48A0"/>
    <w:rsid w:val="007E565C"/>
    <w:rsid w:val="007F6616"/>
    <w:rsid w:val="00803571"/>
    <w:rsid w:val="0080470C"/>
    <w:rsid w:val="00812DE2"/>
    <w:rsid w:val="008151B7"/>
    <w:rsid w:val="00816039"/>
    <w:rsid w:val="008171BF"/>
    <w:rsid w:val="00820D37"/>
    <w:rsid w:val="0082204D"/>
    <w:rsid w:val="008261DC"/>
    <w:rsid w:val="00830C55"/>
    <w:rsid w:val="00830E92"/>
    <w:rsid w:val="0083142B"/>
    <w:rsid w:val="00837028"/>
    <w:rsid w:val="00837100"/>
    <w:rsid w:val="008405D5"/>
    <w:rsid w:val="00845977"/>
    <w:rsid w:val="00854FA5"/>
    <w:rsid w:val="008553BE"/>
    <w:rsid w:val="008605ED"/>
    <w:rsid w:val="00865866"/>
    <w:rsid w:val="00865DD2"/>
    <w:rsid w:val="00865EE2"/>
    <w:rsid w:val="0087039D"/>
    <w:rsid w:val="0087283B"/>
    <w:rsid w:val="00873959"/>
    <w:rsid w:val="00874DDA"/>
    <w:rsid w:val="00875683"/>
    <w:rsid w:val="00886D83"/>
    <w:rsid w:val="00897D45"/>
    <w:rsid w:val="008A1FD0"/>
    <w:rsid w:val="008A23D7"/>
    <w:rsid w:val="008A4461"/>
    <w:rsid w:val="008A6A1B"/>
    <w:rsid w:val="008B008D"/>
    <w:rsid w:val="008B2C81"/>
    <w:rsid w:val="008B6343"/>
    <w:rsid w:val="008C294D"/>
    <w:rsid w:val="008C5395"/>
    <w:rsid w:val="008D36DC"/>
    <w:rsid w:val="008D6031"/>
    <w:rsid w:val="008E75CD"/>
    <w:rsid w:val="008F0133"/>
    <w:rsid w:val="0090020B"/>
    <w:rsid w:val="00904321"/>
    <w:rsid w:val="00906B0A"/>
    <w:rsid w:val="00911403"/>
    <w:rsid w:val="0091575A"/>
    <w:rsid w:val="009168F7"/>
    <w:rsid w:val="009217D2"/>
    <w:rsid w:val="009218D2"/>
    <w:rsid w:val="00924741"/>
    <w:rsid w:val="00932E31"/>
    <w:rsid w:val="00943A34"/>
    <w:rsid w:val="00950DDB"/>
    <w:rsid w:val="00955B52"/>
    <w:rsid w:val="00956A37"/>
    <w:rsid w:val="00976B18"/>
    <w:rsid w:val="009809EC"/>
    <w:rsid w:val="00986DDC"/>
    <w:rsid w:val="00992BC4"/>
    <w:rsid w:val="0099633C"/>
    <w:rsid w:val="009A07C6"/>
    <w:rsid w:val="009A08E7"/>
    <w:rsid w:val="009A0D85"/>
    <w:rsid w:val="009A2FFD"/>
    <w:rsid w:val="009B287C"/>
    <w:rsid w:val="009C277D"/>
    <w:rsid w:val="009C6816"/>
    <w:rsid w:val="009C69CB"/>
    <w:rsid w:val="009D7629"/>
    <w:rsid w:val="009E1BF5"/>
    <w:rsid w:val="009F0986"/>
    <w:rsid w:val="009F2C15"/>
    <w:rsid w:val="009F3689"/>
    <w:rsid w:val="00A00E79"/>
    <w:rsid w:val="00A11BC1"/>
    <w:rsid w:val="00A27EBA"/>
    <w:rsid w:val="00A32EF2"/>
    <w:rsid w:val="00A3305C"/>
    <w:rsid w:val="00A41E36"/>
    <w:rsid w:val="00A442B7"/>
    <w:rsid w:val="00A52035"/>
    <w:rsid w:val="00A52CCA"/>
    <w:rsid w:val="00A672C2"/>
    <w:rsid w:val="00A93592"/>
    <w:rsid w:val="00A95729"/>
    <w:rsid w:val="00A96210"/>
    <w:rsid w:val="00A97E79"/>
    <w:rsid w:val="00AA1489"/>
    <w:rsid w:val="00AA62B0"/>
    <w:rsid w:val="00AB0791"/>
    <w:rsid w:val="00AB0CCC"/>
    <w:rsid w:val="00AB1B6C"/>
    <w:rsid w:val="00AB487A"/>
    <w:rsid w:val="00AB59FE"/>
    <w:rsid w:val="00AD29F3"/>
    <w:rsid w:val="00AE1C92"/>
    <w:rsid w:val="00AE2A7E"/>
    <w:rsid w:val="00AF15B4"/>
    <w:rsid w:val="00AF5BE7"/>
    <w:rsid w:val="00AF5DB8"/>
    <w:rsid w:val="00B02728"/>
    <w:rsid w:val="00B07B3D"/>
    <w:rsid w:val="00B11EEA"/>
    <w:rsid w:val="00B16708"/>
    <w:rsid w:val="00B174B6"/>
    <w:rsid w:val="00B41386"/>
    <w:rsid w:val="00B5120F"/>
    <w:rsid w:val="00B5253A"/>
    <w:rsid w:val="00B55706"/>
    <w:rsid w:val="00B61932"/>
    <w:rsid w:val="00B671F9"/>
    <w:rsid w:val="00B70B7C"/>
    <w:rsid w:val="00B71E02"/>
    <w:rsid w:val="00B73D74"/>
    <w:rsid w:val="00B8034B"/>
    <w:rsid w:val="00B928AB"/>
    <w:rsid w:val="00B931A3"/>
    <w:rsid w:val="00B96F69"/>
    <w:rsid w:val="00B97E95"/>
    <w:rsid w:val="00BA3EA0"/>
    <w:rsid w:val="00BB24E0"/>
    <w:rsid w:val="00BB52CE"/>
    <w:rsid w:val="00BC6577"/>
    <w:rsid w:val="00BD173C"/>
    <w:rsid w:val="00BE18DA"/>
    <w:rsid w:val="00BF035A"/>
    <w:rsid w:val="00BF7B24"/>
    <w:rsid w:val="00C0063A"/>
    <w:rsid w:val="00C0648C"/>
    <w:rsid w:val="00C13C1C"/>
    <w:rsid w:val="00C14D73"/>
    <w:rsid w:val="00C14F29"/>
    <w:rsid w:val="00C16FF7"/>
    <w:rsid w:val="00C216B1"/>
    <w:rsid w:val="00C243DA"/>
    <w:rsid w:val="00C35DC8"/>
    <w:rsid w:val="00C36927"/>
    <w:rsid w:val="00C40483"/>
    <w:rsid w:val="00C40EA6"/>
    <w:rsid w:val="00C4433D"/>
    <w:rsid w:val="00C46AF0"/>
    <w:rsid w:val="00C50FF1"/>
    <w:rsid w:val="00C564FE"/>
    <w:rsid w:val="00C57B13"/>
    <w:rsid w:val="00C701D5"/>
    <w:rsid w:val="00C75501"/>
    <w:rsid w:val="00C8021D"/>
    <w:rsid w:val="00C9490B"/>
    <w:rsid w:val="00C95EC2"/>
    <w:rsid w:val="00C96198"/>
    <w:rsid w:val="00C96220"/>
    <w:rsid w:val="00CA0E99"/>
    <w:rsid w:val="00CA4618"/>
    <w:rsid w:val="00CA5046"/>
    <w:rsid w:val="00CA55E2"/>
    <w:rsid w:val="00CB6DEC"/>
    <w:rsid w:val="00CB6F8E"/>
    <w:rsid w:val="00CB7791"/>
    <w:rsid w:val="00CC08AD"/>
    <w:rsid w:val="00CC1A1A"/>
    <w:rsid w:val="00CC4474"/>
    <w:rsid w:val="00CD0F10"/>
    <w:rsid w:val="00CD50BE"/>
    <w:rsid w:val="00CF290E"/>
    <w:rsid w:val="00D014BE"/>
    <w:rsid w:val="00D1465F"/>
    <w:rsid w:val="00D15870"/>
    <w:rsid w:val="00D20904"/>
    <w:rsid w:val="00D21289"/>
    <w:rsid w:val="00D31A72"/>
    <w:rsid w:val="00D361AF"/>
    <w:rsid w:val="00D40751"/>
    <w:rsid w:val="00D420B2"/>
    <w:rsid w:val="00D46487"/>
    <w:rsid w:val="00D46A3E"/>
    <w:rsid w:val="00D511FC"/>
    <w:rsid w:val="00D60BA4"/>
    <w:rsid w:val="00D616FF"/>
    <w:rsid w:val="00D6232A"/>
    <w:rsid w:val="00D654E6"/>
    <w:rsid w:val="00D758C7"/>
    <w:rsid w:val="00D76FCB"/>
    <w:rsid w:val="00D84481"/>
    <w:rsid w:val="00D862E3"/>
    <w:rsid w:val="00D86674"/>
    <w:rsid w:val="00D9440B"/>
    <w:rsid w:val="00D9627C"/>
    <w:rsid w:val="00DA143A"/>
    <w:rsid w:val="00DA729C"/>
    <w:rsid w:val="00DA7C42"/>
    <w:rsid w:val="00DB0A0A"/>
    <w:rsid w:val="00DB4DF4"/>
    <w:rsid w:val="00DC23F5"/>
    <w:rsid w:val="00DC308D"/>
    <w:rsid w:val="00DD003D"/>
    <w:rsid w:val="00DE0C21"/>
    <w:rsid w:val="00DE68B2"/>
    <w:rsid w:val="00DF02FC"/>
    <w:rsid w:val="00DF1184"/>
    <w:rsid w:val="00DF1415"/>
    <w:rsid w:val="00DF3F8A"/>
    <w:rsid w:val="00E0082F"/>
    <w:rsid w:val="00E01E85"/>
    <w:rsid w:val="00E05EA4"/>
    <w:rsid w:val="00E1061A"/>
    <w:rsid w:val="00E139D9"/>
    <w:rsid w:val="00E41965"/>
    <w:rsid w:val="00E4421F"/>
    <w:rsid w:val="00E511EB"/>
    <w:rsid w:val="00E52880"/>
    <w:rsid w:val="00E56121"/>
    <w:rsid w:val="00E61277"/>
    <w:rsid w:val="00E634F7"/>
    <w:rsid w:val="00E642EB"/>
    <w:rsid w:val="00E72B8D"/>
    <w:rsid w:val="00E75826"/>
    <w:rsid w:val="00E761FF"/>
    <w:rsid w:val="00E867F6"/>
    <w:rsid w:val="00E95462"/>
    <w:rsid w:val="00E970B7"/>
    <w:rsid w:val="00EA7B45"/>
    <w:rsid w:val="00EB1462"/>
    <w:rsid w:val="00EB1DC7"/>
    <w:rsid w:val="00EC07FD"/>
    <w:rsid w:val="00EC1FCA"/>
    <w:rsid w:val="00EE48DF"/>
    <w:rsid w:val="00EE57AD"/>
    <w:rsid w:val="00EF52AB"/>
    <w:rsid w:val="00F01009"/>
    <w:rsid w:val="00F01ED0"/>
    <w:rsid w:val="00F149CA"/>
    <w:rsid w:val="00F15246"/>
    <w:rsid w:val="00F3000F"/>
    <w:rsid w:val="00F30C2A"/>
    <w:rsid w:val="00F462FC"/>
    <w:rsid w:val="00F47AEC"/>
    <w:rsid w:val="00F47DCF"/>
    <w:rsid w:val="00F55D0E"/>
    <w:rsid w:val="00F57A1D"/>
    <w:rsid w:val="00F6311D"/>
    <w:rsid w:val="00F637EA"/>
    <w:rsid w:val="00F649D3"/>
    <w:rsid w:val="00F70BFC"/>
    <w:rsid w:val="00F71F40"/>
    <w:rsid w:val="00F74645"/>
    <w:rsid w:val="00F76464"/>
    <w:rsid w:val="00F81850"/>
    <w:rsid w:val="00F81F0F"/>
    <w:rsid w:val="00F85080"/>
    <w:rsid w:val="00F91B07"/>
    <w:rsid w:val="00F92540"/>
    <w:rsid w:val="00FB11DC"/>
    <w:rsid w:val="00FB52CF"/>
    <w:rsid w:val="00FB6073"/>
    <w:rsid w:val="00FC2BF7"/>
    <w:rsid w:val="00FE2F42"/>
    <w:rsid w:val="00FF23C9"/>
    <w:rsid w:val="00FF3E0E"/>
    <w:rsid w:val="00FF5533"/>
    <w:rsid w:val="00FF5A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4E"/>
  </w:style>
  <w:style w:type="paragraph" w:styleId="Ttulo1">
    <w:name w:val="heading 1"/>
    <w:basedOn w:val="Normal"/>
    <w:next w:val="Normal"/>
    <w:link w:val="Ttulo1Char"/>
    <w:uiPriority w:val="9"/>
    <w:qFormat/>
    <w:rsid w:val="00E954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95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64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F352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1F3525"/>
    <w:rPr>
      <w:rFonts w:eastAsiaTheme="minorEastAsia"/>
    </w:rPr>
  </w:style>
  <w:style w:type="paragraph" w:styleId="Textodebalo">
    <w:name w:val="Balloon Text"/>
    <w:basedOn w:val="Normal"/>
    <w:link w:val="TextodebaloChar"/>
    <w:uiPriority w:val="99"/>
    <w:semiHidden/>
    <w:unhideWhenUsed/>
    <w:rsid w:val="001F35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25"/>
    <w:rPr>
      <w:rFonts w:ascii="Tahoma" w:hAnsi="Tahoma" w:cs="Tahoma"/>
      <w:sz w:val="16"/>
      <w:szCs w:val="16"/>
    </w:rPr>
  </w:style>
  <w:style w:type="paragraph" w:styleId="Cabealho">
    <w:name w:val="header"/>
    <w:basedOn w:val="Normal"/>
    <w:link w:val="CabealhoChar"/>
    <w:uiPriority w:val="99"/>
    <w:semiHidden/>
    <w:unhideWhenUsed/>
    <w:rsid w:val="00AB1B6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B1B6C"/>
  </w:style>
  <w:style w:type="paragraph" w:styleId="Rodap">
    <w:name w:val="footer"/>
    <w:basedOn w:val="Normal"/>
    <w:link w:val="RodapChar"/>
    <w:uiPriority w:val="99"/>
    <w:unhideWhenUsed/>
    <w:rsid w:val="00AB1B6C"/>
    <w:pPr>
      <w:tabs>
        <w:tab w:val="center" w:pos="4252"/>
        <w:tab w:val="right" w:pos="8504"/>
      </w:tabs>
      <w:spacing w:after="0" w:line="240" w:lineRule="auto"/>
    </w:pPr>
  </w:style>
  <w:style w:type="character" w:customStyle="1" w:styleId="RodapChar">
    <w:name w:val="Rodapé Char"/>
    <w:basedOn w:val="Fontepargpadro"/>
    <w:link w:val="Rodap"/>
    <w:uiPriority w:val="99"/>
    <w:rsid w:val="00AB1B6C"/>
  </w:style>
  <w:style w:type="paragraph" w:styleId="PargrafodaLista">
    <w:name w:val="List Paragraph"/>
    <w:basedOn w:val="Normal"/>
    <w:uiPriority w:val="34"/>
    <w:qFormat/>
    <w:rsid w:val="00F81F0F"/>
    <w:pPr>
      <w:ind w:left="720"/>
      <w:contextualSpacing/>
    </w:pPr>
  </w:style>
  <w:style w:type="table" w:styleId="Tabelacomgrade">
    <w:name w:val="Table Grid"/>
    <w:basedOn w:val="Tabelanormal"/>
    <w:uiPriority w:val="59"/>
    <w:rsid w:val="00675A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812DE2"/>
    <w:pPr>
      <w:spacing w:line="240" w:lineRule="auto"/>
    </w:pPr>
    <w:rPr>
      <w:b/>
      <w:bCs/>
      <w:color w:val="4F81BD" w:themeColor="accent1"/>
      <w:sz w:val="18"/>
      <w:szCs w:val="18"/>
    </w:rPr>
  </w:style>
  <w:style w:type="character" w:customStyle="1" w:styleId="Ttulo1Char">
    <w:name w:val="Título 1 Char"/>
    <w:basedOn w:val="Fontepargpadro"/>
    <w:link w:val="Ttulo1"/>
    <w:uiPriority w:val="9"/>
    <w:rsid w:val="00E9546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95462"/>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har"/>
    <w:uiPriority w:val="10"/>
    <w:qFormat/>
    <w:rsid w:val="00E9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9546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E954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E95462"/>
    <w:rPr>
      <w:rFonts w:asciiTheme="majorHAnsi" w:eastAsiaTheme="majorEastAsia" w:hAnsiTheme="majorHAnsi" w:cstheme="majorBidi"/>
      <w:i/>
      <w:iCs/>
      <w:color w:val="4F81BD" w:themeColor="accent1"/>
      <w:spacing w:val="15"/>
      <w:sz w:val="24"/>
      <w:szCs w:val="24"/>
    </w:rPr>
  </w:style>
  <w:style w:type="character" w:styleId="nfase">
    <w:name w:val="Emphasis"/>
    <w:basedOn w:val="Fontepargpadro"/>
    <w:uiPriority w:val="20"/>
    <w:qFormat/>
    <w:rsid w:val="00E95462"/>
    <w:rPr>
      <w:i/>
      <w:iCs/>
    </w:rPr>
  </w:style>
  <w:style w:type="character" w:styleId="Forte">
    <w:name w:val="Strong"/>
    <w:basedOn w:val="Fontepargpadro"/>
    <w:uiPriority w:val="22"/>
    <w:qFormat/>
    <w:rsid w:val="00E95462"/>
    <w:rPr>
      <w:b/>
      <w:bCs/>
    </w:rPr>
  </w:style>
  <w:style w:type="character" w:styleId="TextodoEspaoReservado">
    <w:name w:val="Placeholder Text"/>
    <w:basedOn w:val="Fontepargpadro"/>
    <w:uiPriority w:val="99"/>
    <w:semiHidden/>
    <w:rsid w:val="00F47AEC"/>
    <w:rPr>
      <w:color w:val="808080"/>
    </w:rPr>
  </w:style>
  <w:style w:type="paragraph" w:styleId="CabealhodoSumrio">
    <w:name w:val="TOC Heading"/>
    <w:basedOn w:val="Ttulo1"/>
    <w:next w:val="Normal"/>
    <w:uiPriority w:val="39"/>
    <w:semiHidden/>
    <w:unhideWhenUsed/>
    <w:qFormat/>
    <w:rsid w:val="00B70B7C"/>
    <w:pPr>
      <w:outlineLvl w:val="9"/>
    </w:pPr>
  </w:style>
  <w:style w:type="paragraph" w:customStyle="1" w:styleId="Default">
    <w:name w:val="Default"/>
    <w:rsid w:val="001776A6"/>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styleId="Sumrio1">
    <w:name w:val="toc 1"/>
    <w:basedOn w:val="Normal"/>
    <w:next w:val="Normal"/>
    <w:autoRedefine/>
    <w:uiPriority w:val="39"/>
    <w:unhideWhenUsed/>
    <w:rsid w:val="00B02728"/>
    <w:pPr>
      <w:spacing w:after="100"/>
    </w:pPr>
  </w:style>
  <w:style w:type="character" w:styleId="Hyperlink">
    <w:name w:val="Hyperlink"/>
    <w:basedOn w:val="Fontepargpadro"/>
    <w:uiPriority w:val="99"/>
    <w:unhideWhenUsed/>
    <w:rsid w:val="00B02728"/>
    <w:rPr>
      <w:color w:val="0000FF" w:themeColor="hyperlink"/>
      <w:u w:val="single"/>
    </w:rPr>
  </w:style>
  <w:style w:type="paragraph" w:styleId="NormalWeb">
    <w:name w:val="Normal (Web)"/>
    <w:basedOn w:val="Normal"/>
    <w:uiPriority w:val="99"/>
    <w:unhideWhenUsed/>
    <w:rsid w:val="00AF5BE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1912A8"/>
    <w:pPr>
      <w:spacing w:after="0" w:line="240" w:lineRule="auto"/>
    </w:pPr>
    <w:rPr>
      <w:rFonts w:ascii="Tahoma" w:eastAsia="Times New Roman" w:hAnsi="Tahoma" w:cs="Tahoma"/>
      <w:color w:val="000000"/>
      <w:sz w:val="25"/>
      <w:szCs w:val="25"/>
      <w:lang w:eastAsia="pt-BR"/>
    </w:rPr>
  </w:style>
  <w:style w:type="character" w:customStyle="1" w:styleId="CorpodetextoChar">
    <w:name w:val="Corpo de texto Char"/>
    <w:basedOn w:val="Fontepargpadro"/>
    <w:link w:val="Corpodetexto"/>
    <w:rsid w:val="001912A8"/>
    <w:rPr>
      <w:rFonts w:ascii="Tahoma" w:eastAsia="Times New Roman" w:hAnsi="Tahoma" w:cs="Tahoma"/>
      <w:color w:val="000000"/>
      <w:sz w:val="25"/>
      <w:szCs w:val="25"/>
      <w:lang w:eastAsia="pt-BR"/>
    </w:rPr>
  </w:style>
  <w:style w:type="character" w:customStyle="1" w:styleId="Ttulo3Char">
    <w:name w:val="Título 3 Char"/>
    <w:basedOn w:val="Fontepargpadro"/>
    <w:link w:val="Ttulo3"/>
    <w:uiPriority w:val="9"/>
    <w:rsid w:val="00E642EB"/>
    <w:rPr>
      <w:rFonts w:asciiTheme="majorHAnsi" w:eastAsiaTheme="majorEastAsia" w:hAnsiTheme="majorHAnsi" w:cstheme="majorBidi"/>
      <w:b/>
      <w:bCs/>
      <w:color w:val="4F81BD" w:themeColor="accent1"/>
    </w:rPr>
  </w:style>
  <w:style w:type="paragraph" w:styleId="Recuodecorpodetexto">
    <w:name w:val="Body Text Indent"/>
    <w:basedOn w:val="Normal"/>
    <w:link w:val="RecuodecorpodetextoChar"/>
    <w:uiPriority w:val="99"/>
    <w:semiHidden/>
    <w:unhideWhenUsed/>
    <w:rsid w:val="00E642EB"/>
    <w:pPr>
      <w:spacing w:after="120"/>
      <w:ind w:left="283"/>
    </w:pPr>
  </w:style>
  <w:style w:type="character" w:customStyle="1" w:styleId="RecuodecorpodetextoChar">
    <w:name w:val="Recuo de corpo de texto Char"/>
    <w:basedOn w:val="Fontepargpadro"/>
    <w:link w:val="Recuodecorpodetexto"/>
    <w:uiPriority w:val="99"/>
    <w:semiHidden/>
    <w:rsid w:val="00E642EB"/>
  </w:style>
  <w:style w:type="paragraph" w:styleId="Sumrio2">
    <w:name w:val="toc 2"/>
    <w:basedOn w:val="Normal"/>
    <w:next w:val="Normal"/>
    <w:autoRedefine/>
    <w:uiPriority w:val="39"/>
    <w:unhideWhenUsed/>
    <w:rsid w:val="00521B0B"/>
    <w:pPr>
      <w:spacing w:after="100"/>
      <w:ind w:left="220"/>
    </w:pPr>
  </w:style>
  <w:style w:type="paragraph" w:styleId="Sumrio3">
    <w:name w:val="toc 3"/>
    <w:basedOn w:val="Normal"/>
    <w:next w:val="Normal"/>
    <w:autoRedefine/>
    <w:uiPriority w:val="39"/>
    <w:unhideWhenUsed/>
    <w:rsid w:val="00521B0B"/>
    <w:pPr>
      <w:spacing w:after="100"/>
      <w:ind w:left="440"/>
    </w:pPr>
  </w:style>
</w:styles>
</file>

<file path=word/webSettings.xml><?xml version="1.0" encoding="utf-8"?>
<w:webSettings xmlns:r="http://schemas.openxmlformats.org/officeDocument/2006/relationships" xmlns:w="http://schemas.openxmlformats.org/wordprocessingml/2006/main">
  <w:divs>
    <w:div w:id="129179625">
      <w:bodyDiv w:val="1"/>
      <w:marLeft w:val="0"/>
      <w:marRight w:val="0"/>
      <w:marTop w:val="0"/>
      <w:marBottom w:val="0"/>
      <w:divBdr>
        <w:top w:val="none" w:sz="0" w:space="0" w:color="auto"/>
        <w:left w:val="none" w:sz="0" w:space="0" w:color="auto"/>
        <w:bottom w:val="none" w:sz="0" w:space="0" w:color="auto"/>
        <w:right w:val="none" w:sz="0" w:space="0" w:color="auto"/>
      </w:divBdr>
      <w:divsChild>
        <w:div w:id="939802312">
          <w:marLeft w:val="0"/>
          <w:marRight w:val="0"/>
          <w:marTop w:val="0"/>
          <w:marBottom w:val="0"/>
          <w:divBdr>
            <w:top w:val="none" w:sz="0" w:space="0" w:color="auto"/>
            <w:left w:val="none" w:sz="0" w:space="0" w:color="auto"/>
            <w:bottom w:val="none" w:sz="0" w:space="0" w:color="auto"/>
            <w:right w:val="none" w:sz="0" w:space="0" w:color="auto"/>
          </w:divBdr>
        </w:div>
      </w:divsChild>
    </w:div>
    <w:div w:id="699669473">
      <w:bodyDiv w:val="1"/>
      <w:marLeft w:val="0"/>
      <w:marRight w:val="0"/>
      <w:marTop w:val="0"/>
      <w:marBottom w:val="0"/>
      <w:divBdr>
        <w:top w:val="none" w:sz="0" w:space="0" w:color="auto"/>
        <w:left w:val="none" w:sz="0" w:space="0" w:color="auto"/>
        <w:bottom w:val="none" w:sz="0" w:space="0" w:color="auto"/>
        <w:right w:val="none" w:sz="0" w:space="0" w:color="auto"/>
      </w:divBdr>
    </w:div>
    <w:div w:id="1286886501">
      <w:bodyDiv w:val="1"/>
      <w:marLeft w:val="0"/>
      <w:marRight w:val="0"/>
      <w:marTop w:val="0"/>
      <w:marBottom w:val="0"/>
      <w:divBdr>
        <w:top w:val="none" w:sz="0" w:space="0" w:color="auto"/>
        <w:left w:val="none" w:sz="0" w:space="0" w:color="auto"/>
        <w:bottom w:val="none" w:sz="0" w:space="0" w:color="auto"/>
        <w:right w:val="none" w:sz="0" w:space="0" w:color="auto"/>
      </w:divBdr>
      <w:divsChild>
        <w:div w:id="1271401862">
          <w:marLeft w:val="0"/>
          <w:marRight w:val="0"/>
          <w:marTop w:val="0"/>
          <w:marBottom w:val="0"/>
          <w:divBdr>
            <w:top w:val="none" w:sz="0" w:space="0" w:color="auto"/>
            <w:left w:val="none" w:sz="0" w:space="0" w:color="auto"/>
            <w:bottom w:val="none" w:sz="0" w:space="0" w:color="auto"/>
            <w:right w:val="none" w:sz="0" w:space="0" w:color="auto"/>
          </w:divBdr>
          <w:divsChild>
            <w:div w:id="834145853">
              <w:marLeft w:val="0"/>
              <w:marRight w:val="0"/>
              <w:marTop w:val="0"/>
              <w:marBottom w:val="0"/>
              <w:divBdr>
                <w:top w:val="none" w:sz="0" w:space="0" w:color="auto"/>
                <w:left w:val="none" w:sz="0" w:space="0" w:color="auto"/>
                <w:bottom w:val="none" w:sz="0" w:space="0" w:color="auto"/>
                <w:right w:val="none" w:sz="0" w:space="0" w:color="auto"/>
              </w:divBdr>
              <w:divsChild>
                <w:div w:id="1869369141">
                  <w:marLeft w:val="0"/>
                  <w:marRight w:val="0"/>
                  <w:marTop w:val="0"/>
                  <w:marBottom w:val="0"/>
                  <w:divBdr>
                    <w:top w:val="none" w:sz="0" w:space="0" w:color="auto"/>
                    <w:left w:val="none" w:sz="0" w:space="0" w:color="auto"/>
                    <w:bottom w:val="none" w:sz="0" w:space="0" w:color="auto"/>
                    <w:right w:val="none" w:sz="0" w:space="0" w:color="auto"/>
                  </w:divBdr>
                  <w:divsChild>
                    <w:div w:id="9559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9566">
      <w:bodyDiv w:val="1"/>
      <w:marLeft w:val="0"/>
      <w:marRight w:val="0"/>
      <w:marTop w:val="0"/>
      <w:marBottom w:val="0"/>
      <w:divBdr>
        <w:top w:val="none" w:sz="0" w:space="0" w:color="auto"/>
        <w:left w:val="none" w:sz="0" w:space="0" w:color="auto"/>
        <w:bottom w:val="none" w:sz="0" w:space="0" w:color="auto"/>
        <w:right w:val="none" w:sz="0" w:space="0" w:color="auto"/>
      </w:divBdr>
    </w:div>
    <w:div w:id="1498613961">
      <w:bodyDiv w:val="1"/>
      <w:marLeft w:val="0"/>
      <w:marRight w:val="0"/>
      <w:marTop w:val="0"/>
      <w:marBottom w:val="0"/>
      <w:divBdr>
        <w:top w:val="none" w:sz="0" w:space="0" w:color="auto"/>
        <w:left w:val="none" w:sz="0" w:space="0" w:color="auto"/>
        <w:bottom w:val="none" w:sz="0" w:space="0" w:color="auto"/>
        <w:right w:val="none" w:sz="0" w:space="0" w:color="auto"/>
      </w:divBdr>
      <w:divsChild>
        <w:div w:id="138387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ivairijs.vilabol.uol.com.br/CI-555.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lldatashee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2010-06-05T00:00:00</PublishDate>
  <Abstract>Natal, 10 de Setembro de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E9D69-56B8-47E2-8517-4B80D938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1925</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Frequencímetro Digital </vt:lpstr>
    </vt:vector>
  </TitlesOfParts>
  <Company>Universidade FEderal do Rio grande do norte</Company>
  <LinksUpToDate>false</LinksUpToDate>
  <CharactersWithSpaces>12296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Frequencímetro Digital </dc:title>
  <dc:subject>Instrumentação Eletrônica</dc:subject>
  <dc:creator>Sammuel Rubens A. O. Reis - 200721836</dc:creator>
  <cp:lastModifiedBy>Luciano Cavalcanti</cp:lastModifiedBy>
  <cp:revision>2</cp:revision>
  <cp:lastPrinted>2010-04-19T15:57:00Z</cp:lastPrinted>
  <dcterms:created xsi:type="dcterms:W3CDTF">2010-12-21T11:22:00Z</dcterms:created>
  <dcterms:modified xsi:type="dcterms:W3CDTF">2010-12-21T11:22:00Z</dcterms:modified>
</cp:coreProperties>
</file>