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940AE" w14:textId="77777777" w:rsidR="001A7097" w:rsidRDefault="001A7097" w:rsidP="001A7097">
      <w:pPr>
        <w:pStyle w:val="Heading1"/>
      </w:pPr>
      <w:bookmarkStart w:id="0" w:name="_Toc383985031"/>
      <w:r>
        <w:t>Management Plan</w:t>
      </w:r>
      <w:bookmarkEnd w:id="0"/>
    </w:p>
    <w:p w14:paraId="09C34568" w14:textId="77777777" w:rsidR="001A7097" w:rsidRDefault="001A7097" w:rsidP="001A7097">
      <w:r>
        <w:t>By: Steven Whaley and Denney Burkholder</w:t>
      </w:r>
    </w:p>
    <w:p w14:paraId="234A535E" w14:textId="209D9CC2" w:rsidR="001A7097" w:rsidRPr="00FA514C" w:rsidRDefault="001A7097" w:rsidP="001A7097">
      <w:pPr>
        <w:rPr>
          <w:rFonts w:cs="Times New Roman"/>
        </w:rPr>
      </w:pPr>
      <w:r w:rsidRPr="00FA514C">
        <w:rPr>
          <w:rFonts w:cs="Times New Roman"/>
        </w:rPr>
        <w:t>Each group member has been significantly involved in each major area of development at least in terms of input on design issues and more generally participation in frequent group discussions. Tasks related to documentation (such as the creation of UML diagrams, code comments, etc.) have been shared between all members as well.</w:t>
      </w:r>
    </w:p>
    <w:p w14:paraId="756CF38B" w14:textId="77777777" w:rsidR="001A7097" w:rsidRDefault="001A7097" w:rsidP="001A7097">
      <w:pPr>
        <w:pStyle w:val="Heading2"/>
      </w:pPr>
      <w:bookmarkStart w:id="1" w:name="_Toc383985032"/>
      <w:r>
        <w:t>Task Assignments</w:t>
      </w:r>
      <w:bookmarkEnd w:id="1"/>
    </w:p>
    <w:p w14:paraId="6FC816C0" w14:textId="7F4C582E" w:rsidR="001A7097" w:rsidRDefault="001A7097" w:rsidP="001A7097">
      <w:pPr>
        <w:rPr>
          <w:rFonts w:cs="Times New Roman"/>
        </w:rPr>
      </w:pPr>
      <w:r w:rsidRPr="00FA514C">
        <w:rPr>
          <w:rFonts w:cs="Times New Roman"/>
        </w:rPr>
        <w:t xml:space="preserve">Beyond design decisions, a few tasks were explicitly defined to specific people. </w:t>
      </w:r>
      <w:r w:rsidR="0068574B">
        <w:rPr>
          <w:rFonts w:cs="Times New Roman"/>
        </w:rPr>
        <w:t xml:space="preserve"> Group m</w:t>
      </w:r>
      <w:r w:rsidRPr="00FA514C">
        <w:rPr>
          <w:rFonts w:cs="Times New Roman"/>
        </w:rPr>
        <w:t>embers</w:t>
      </w:r>
      <w:r w:rsidR="0068574B">
        <w:rPr>
          <w:rFonts w:cs="Times New Roman"/>
        </w:rPr>
        <w:t xml:space="preserve"> </w:t>
      </w:r>
      <w:r w:rsidR="0068574B" w:rsidRPr="0068574B">
        <w:rPr>
          <w:rFonts w:cs="Times New Roman"/>
        </w:rPr>
        <w:t>have</w:t>
      </w:r>
      <w:r w:rsidRPr="0068574B">
        <w:rPr>
          <w:rFonts w:cs="Times New Roman"/>
        </w:rPr>
        <w:t xml:space="preserve"> roughly stayed within the area they worked on for the </w:t>
      </w:r>
      <w:r w:rsidR="0068574B" w:rsidRPr="0068574B">
        <w:rPr>
          <w:rFonts w:cs="Times New Roman"/>
        </w:rPr>
        <w:t>cycle two</w:t>
      </w:r>
      <w:r w:rsidRPr="0068574B">
        <w:rPr>
          <w:rFonts w:cs="Times New Roman"/>
        </w:rPr>
        <w:t>.</w:t>
      </w:r>
    </w:p>
    <w:p w14:paraId="74231059" w14:textId="56DD88D8" w:rsidR="00726FE7" w:rsidRPr="0068574B" w:rsidRDefault="00726FE7" w:rsidP="001A7097">
      <w:pPr>
        <w:rPr>
          <w:rFonts w:cs="Times New Roman"/>
        </w:rPr>
      </w:pPr>
      <w:r>
        <w:rPr>
          <w:rFonts w:cs="Times New Roman"/>
        </w:rPr>
        <w:t>Cycle Two Task Assignments:</w:t>
      </w:r>
    </w:p>
    <w:p w14:paraId="11CE0695" w14:textId="71B091ED" w:rsidR="001A7097" w:rsidRPr="0068574B" w:rsidRDefault="001A7097" w:rsidP="00726FE7">
      <w:pPr>
        <w:ind w:firstLine="720"/>
      </w:pPr>
      <w:r w:rsidRPr="0068574B">
        <w:t xml:space="preserve">Leo Reyes: </w:t>
      </w:r>
      <w:r w:rsidR="0068574B">
        <w:t>Server development and integrating database and web UI.</w:t>
      </w:r>
    </w:p>
    <w:p w14:paraId="27DF3A7A" w14:textId="3CA66781" w:rsidR="001A7097" w:rsidRPr="0068574B" w:rsidRDefault="001A7097" w:rsidP="00726FE7">
      <w:pPr>
        <w:ind w:left="720"/>
      </w:pPr>
      <w:r w:rsidRPr="0068574B">
        <w:t>Steven Whaley: The database communication portion of the server</w:t>
      </w:r>
      <w:r w:rsidR="00726FE7">
        <w:t xml:space="preserve"> requests</w:t>
      </w:r>
      <w:r w:rsidR="0068574B">
        <w:t>, and database functions to answer requests for data appropriately</w:t>
      </w:r>
      <w:r w:rsidRPr="0068574B">
        <w:t>.</w:t>
      </w:r>
    </w:p>
    <w:p w14:paraId="39D32493" w14:textId="69B50DCD" w:rsidR="001A7097" w:rsidRPr="0068574B" w:rsidRDefault="001A7097" w:rsidP="00726FE7">
      <w:pPr>
        <w:ind w:left="720"/>
      </w:pPr>
      <w:r w:rsidRPr="0068574B">
        <w:t>Denney Burkholder: The http communication portion of the server</w:t>
      </w:r>
      <w:r w:rsidR="00726FE7">
        <w:t xml:space="preserve"> requests, updating web UI look as our needs change</w:t>
      </w:r>
      <w:r w:rsidRPr="0068574B">
        <w:t xml:space="preserve">. </w:t>
      </w:r>
    </w:p>
    <w:p w14:paraId="742EF577" w14:textId="5F696088" w:rsidR="001A7097" w:rsidRPr="0068574B" w:rsidRDefault="001A7097" w:rsidP="00726FE7">
      <w:pPr>
        <w:ind w:firstLine="720"/>
      </w:pPr>
      <w:r w:rsidRPr="0068574B">
        <w:t>Nathan Plotts: The laptop device and GPS device portion of the server</w:t>
      </w:r>
      <w:r w:rsidR="00726FE7">
        <w:t xml:space="preserve"> requests</w:t>
      </w:r>
      <w:r w:rsidRPr="0068574B">
        <w:t xml:space="preserve">.  </w:t>
      </w:r>
    </w:p>
    <w:p w14:paraId="00372A96" w14:textId="0BD79D2A" w:rsidR="00726FE7" w:rsidRPr="00726FE7" w:rsidRDefault="001A7097" w:rsidP="00726FE7">
      <w:pPr>
        <w:ind w:firstLine="720"/>
      </w:pPr>
      <w:bookmarkStart w:id="2" w:name="_GoBack"/>
      <w:bookmarkEnd w:id="2"/>
      <w:r w:rsidRPr="0068574B">
        <w:t>Charlie Baker: Geogram</w:t>
      </w:r>
      <w:r w:rsidR="00726FE7">
        <w:t xml:space="preserve"> and keylogger server requests</w:t>
      </w:r>
      <w:r w:rsidRPr="0068574B">
        <w:t>.</w:t>
      </w:r>
      <w:r w:rsidR="0068574B">
        <w:t xml:space="preserve"> </w:t>
      </w:r>
    </w:p>
    <w:p w14:paraId="33D71E4D" w14:textId="77777777" w:rsidR="001A7097" w:rsidRDefault="001A7097" w:rsidP="001A7097">
      <w:pPr>
        <w:pStyle w:val="Heading2"/>
      </w:pPr>
      <w:bookmarkStart w:id="3" w:name="_Toc383985033"/>
      <w:r>
        <w:t>Schedule</w:t>
      </w:r>
      <w:bookmarkEnd w:id="3"/>
    </w:p>
    <w:p w14:paraId="4C5C400F" w14:textId="77777777" w:rsidR="00D112F2" w:rsidRDefault="00D112F2" w:rsidP="00D112F2"/>
    <w:p w14:paraId="6B941948" w14:textId="05977617" w:rsidR="00B050A0" w:rsidRDefault="00D112F2" w:rsidP="00D112F2">
      <w:pPr>
        <w:rPr>
          <w:rFonts w:cs="Times New Roman"/>
        </w:rPr>
      </w:pPr>
      <w:r>
        <w:rPr>
          <w:rFonts w:cs="Times New Roman"/>
        </w:rPr>
        <w:t>At the end of cycle one, we had many features working, but they were not all linked and accessible through each ot</w:t>
      </w:r>
      <w:r w:rsidR="00BA2027">
        <w:rPr>
          <w:rFonts w:cs="Times New Roman"/>
        </w:rPr>
        <w:t xml:space="preserve">her.  This included the windows service </w:t>
      </w:r>
      <w:r>
        <w:rPr>
          <w:rFonts w:cs="Times New Roman"/>
        </w:rPr>
        <w:t xml:space="preserve">key logger, </w:t>
      </w:r>
      <w:r w:rsidR="00BA2027">
        <w:rPr>
          <w:rFonts w:cs="Times New Roman"/>
        </w:rPr>
        <w:t>mysql database</w:t>
      </w:r>
      <w:r w:rsidRPr="00BC4503">
        <w:rPr>
          <w:rFonts w:cs="Times New Roman"/>
        </w:rPr>
        <w:t>,</w:t>
      </w:r>
      <w:r>
        <w:rPr>
          <w:rFonts w:cs="Times New Roman"/>
        </w:rPr>
        <w:t xml:space="preserve"> </w:t>
      </w:r>
      <w:r w:rsidR="00BA2027">
        <w:rPr>
          <w:rFonts w:cs="Times New Roman"/>
        </w:rPr>
        <w:t xml:space="preserve">GoLang application/web </w:t>
      </w:r>
      <w:r w:rsidR="00BC4503">
        <w:rPr>
          <w:rFonts w:cs="Times New Roman"/>
        </w:rPr>
        <w:t>server,</w:t>
      </w:r>
      <w:r w:rsidR="00BA2027">
        <w:rPr>
          <w:rFonts w:cs="Times New Roman"/>
        </w:rPr>
        <w:t xml:space="preserve"> </w:t>
      </w:r>
      <w:r>
        <w:rPr>
          <w:rFonts w:cs="Times New Roman"/>
        </w:rPr>
        <w:t>GeoGram, and</w:t>
      </w:r>
      <w:r w:rsidR="00BC4503">
        <w:rPr>
          <w:rFonts w:cs="Times New Roman"/>
        </w:rPr>
        <w:t xml:space="preserve"> </w:t>
      </w:r>
      <w:r w:rsidR="00BA2027">
        <w:rPr>
          <w:rFonts w:cs="Times New Roman"/>
        </w:rPr>
        <w:t xml:space="preserve">static webpages. </w:t>
      </w:r>
      <w:r>
        <w:rPr>
          <w:rFonts w:cs="Times New Roman"/>
        </w:rPr>
        <w:t xml:space="preserve">For the first week, we </w:t>
      </w:r>
      <w:r w:rsidR="00B050A0">
        <w:rPr>
          <w:rFonts w:cs="Times New Roman"/>
        </w:rPr>
        <w:t>met with our group to decide the goals for this cycl</w:t>
      </w:r>
      <w:r w:rsidR="00BA2027">
        <w:rPr>
          <w:rFonts w:cs="Times New Roman"/>
        </w:rPr>
        <w:t xml:space="preserve">e. </w:t>
      </w:r>
      <w:r w:rsidR="00DE3D35">
        <w:rPr>
          <w:rFonts w:cs="Times New Roman"/>
        </w:rPr>
        <w:t>We decided our top priorities would be to optimize</w:t>
      </w:r>
      <w:r w:rsidR="00B050A0">
        <w:rPr>
          <w:rFonts w:cs="Times New Roman"/>
        </w:rPr>
        <w:t xml:space="preserve"> communication between all the device</w:t>
      </w:r>
      <w:r w:rsidR="00DE3D35">
        <w:rPr>
          <w:rFonts w:cs="Times New Roman"/>
        </w:rPr>
        <w:t>s and the server, and a</w:t>
      </w:r>
      <w:r w:rsidR="00BC4503">
        <w:rPr>
          <w:rFonts w:cs="Times New Roman"/>
        </w:rPr>
        <w:t xml:space="preserve">lso </w:t>
      </w:r>
      <w:r w:rsidR="00DE3D35">
        <w:rPr>
          <w:rFonts w:cs="Times New Roman"/>
        </w:rPr>
        <w:t>to make our</w:t>
      </w:r>
      <w:r w:rsidR="00B050A0">
        <w:rPr>
          <w:rFonts w:cs="Times New Roman"/>
        </w:rPr>
        <w:t xml:space="preserve"> features controllable to the user through the web UI.  </w:t>
      </w:r>
    </w:p>
    <w:p w14:paraId="532B2CA3" w14:textId="165C169F" w:rsidR="00B42CDA" w:rsidRPr="003D2B3A" w:rsidRDefault="00BC4503" w:rsidP="00D112F2">
      <w:r>
        <w:t>For the first week,</w:t>
      </w:r>
      <w:r w:rsidR="00CD7D00">
        <w:t xml:space="preserve"> we were in the mindset of spring break, and </w:t>
      </w:r>
      <w:r w:rsidR="00DE3D35">
        <w:t>didn’t manage our time well in</w:t>
      </w:r>
      <w:r w:rsidR="00CD7D00">
        <w:t xml:space="preserve"> the week leading up.  While we did get a few things accomplished, it wasn’t at the pace with which we have been working up to this point.  </w:t>
      </w:r>
      <w:r w:rsidR="00DE3D35">
        <w:t>For the most part,</w:t>
      </w:r>
      <w:r w:rsidR="00CD7D00">
        <w:t xml:space="preserve"> we </w:t>
      </w:r>
      <w:r w:rsidR="00022026">
        <w:t xml:space="preserve">began working </w:t>
      </w:r>
      <w:r w:rsidR="00DE3D35">
        <w:t xml:space="preserve">on </w:t>
      </w:r>
      <w:r w:rsidR="00CD7D00">
        <w:t xml:space="preserve">implementing server requests from the devices, and the request handler found in the server.  </w:t>
      </w:r>
      <w:r w:rsidR="00022026">
        <w:t>For the second week, a lot of our time was spent continuing the task of implementing the server requests and</w:t>
      </w:r>
      <w:r w:rsidR="00DE3D35">
        <w:t xml:space="preserve"> </w:t>
      </w:r>
      <w:r w:rsidR="00022026">
        <w:t xml:space="preserve">adding error handling to the ones that were functioning.  With the requests coming together, the </w:t>
      </w:r>
      <w:r w:rsidR="00DE3D35">
        <w:t>next</w:t>
      </w:r>
      <w:r w:rsidR="00022026">
        <w:t xml:space="preserve"> </w:t>
      </w:r>
      <w:r w:rsidR="00DE3D35">
        <w:t>step for integrating the components of the project made the need for</w:t>
      </w:r>
      <w:r w:rsidR="00022026">
        <w:t xml:space="preserve"> more d</w:t>
      </w:r>
      <w:r w:rsidR="00DE3D35">
        <w:t xml:space="preserve">atabase functions </w:t>
      </w:r>
      <w:r w:rsidR="00DE3D35">
        <w:lastRenderedPageBreak/>
        <w:t xml:space="preserve">prevalent.  With the addition of more </w:t>
      </w:r>
      <w:r w:rsidR="00022026">
        <w:t>database functions</w:t>
      </w:r>
      <w:r w:rsidR="00DE3D35">
        <w:t>,</w:t>
      </w:r>
      <w:r w:rsidR="00022026">
        <w:t xml:space="preserve"> the UI integration started coming together.  This week we dynamically pulled </w:t>
      </w:r>
      <w:r w:rsidR="00DE3D35">
        <w:t xml:space="preserve">and displayed </w:t>
      </w:r>
      <w:r w:rsidR="00022026">
        <w:t xml:space="preserve">the registered devices </w:t>
      </w:r>
      <w:r w:rsidR="00DE3D35">
        <w:t xml:space="preserve">specific to the user who is logged in </w:t>
      </w:r>
      <w:r w:rsidR="00022026">
        <w:t>on the website.  It also became possible for the user to add a new device</w:t>
      </w:r>
      <w:r w:rsidR="00DE3D35">
        <w:t xml:space="preserve"> on the website,</w:t>
      </w:r>
      <w:r w:rsidR="00022026">
        <w:t xml:space="preserve"> and the database handles and stores the data appropriately to be recalled again.  </w:t>
      </w:r>
      <w:r w:rsidR="00DE3D35">
        <w:t>After a short scare, we</w:t>
      </w:r>
      <w:r w:rsidR="00022026">
        <w:t xml:space="preserve"> got the GeoGram set up for motion detection</w:t>
      </w:r>
      <w:r w:rsidR="00461116">
        <w:t>.</w:t>
      </w:r>
      <w:r w:rsidR="00DE3D35">
        <w:t xml:space="preserve"> Initially we thought the devices accelerometer might be faulty, but it turned out that the wrong version of firmware was installed.</w:t>
      </w:r>
      <w:r w:rsidR="00B42CDA">
        <w:t xml:space="preserve"> </w:t>
      </w:r>
      <w:r w:rsidR="00461116">
        <w:t>For the third week, we began preparing our code for the demo.</w:t>
      </w:r>
      <w:r w:rsidR="00B42CDA">
        <w:t xml:space="preserve"> One of the first tasks accomplished was getting the server to begin tracking the GeoGram device when it receives an awake message. The</w:t>
      </w:r>
      <w:r w:rsidR="00461116">
        <w:t xml:space="preserve"> GPS can now send and store coordinates </w:t>
      </w:r>
      <w:r w:rsidR="00760360">
        <w:t xml:space="preserve">in the database, and those coordinates </w:t>
      </w:r>
      <w:r w:rsidR="00DE3D35">
        <w:t xml:space="preserve">can then </w:t>
      </w:r>
      <w:r w:rsidR="00760360">
        <w:t xml:space="preserve">be pulled for the webpage. </w:t>
      </w:r>
      <w:r w:rsidR="00B42CDA">
        <w:t>The webpages can dynamically display the keylogger data and IP List for each device from the data in the database.</w:t>
      </w:r>
      <w:r w:rsidR="00B42CDA">
        <w:rPr>
          <w:rFonts w:cs="Times New Roman"/>
        </w:rPr>
        <w:t xml:space="preserve"> </w:t>
      </w:r>
      <w:r w:rsidR="001A7097" w:rsidRPr="00B00A4F">
        <w:rPr>
          <w:rFonts w:cs="Times New Roman"/>
        </w:rPr>
        <w:t>At this point we chose our co</w:t>
      </w:r>
      <w:r w:rsidR="002E7012">
        <w:rPr>
          <w:rFonts w:cs="Times New Roman"/>
        </w:rPr>
        <w:t>de and freeze date to be March 29</w:t>
      </w:r>
      <w:r w:rsidR="001A7097" w:rsidRPr="00B00A4F">
        <w:rPr>
          <w:rFonts w:cs="Times New Roman"/>
        </w:rPr>
        <w:t xml:space="preserve">, 2014.  </w:t>
      </w:r>
      <w:r w:rsidR="00D112F2" w:rsidRPr="00B00A4F">
        <w:rPr>
          <w:rFonts w:cs="Times New Roman"/>
        </w:rPr>
        <w:t>From this poin</w:t>
      </w:r>
      <w:r w:rsidR="00D112F2">
        <w:rPr>
          <w:rFonts w:cs="Times New Roman"/>
        </w:rPr>
        <w:t>t on, until the end of Cycle Two</w:t>
      </w:r>
      <w:r w:rsidR="00D112F2" w:rsidRPr="00B00A4F">
        <w:rPr>
          <w:rFonts w:cs="Times New Roman"/>
        </w:rPr>
        <w:t xml:space="preserve"> we are focusing on finishing documentation and preparing for our presentation. </w:t>
      </w:r>
    </w:p>
    <w:p w14:paraId="783F684F" w14:textId="7354C6D0" w:rsidR="001A7097" w:rsidRPr="003D2B3A" w:rsidRDefault="00B42CDA" w:rsidP="001A7097">
      <w:pPr>
        <w:rPr>
          <w:rFonts w:cs="Times New Roman"/>
        </w:rPr>
      </w:pPr>
      <w:r>
        <w:rPr>
          <w:rFonts w:cs="Times New Roman"/>
        </w:rPr>
        <w:t xml:space="preserve">Our intent for cycle two is not set in stone.  We plan to stress test our system, and ensure its quality.  </w:t>
      </w:r>
      <w:r w:rsidR="003D2B3A">
        <w:rPr>
          <w:rFonts w:cs="Times New Roman"/>
        </w:rPr>
        <w:t xml:space="preserve">The website still has a few functions that need to be implemented and could always look cleaner.  </w:t>
      </w:r>
      <w:r w:rsidR="002E7012">
        <w:rPr>
          <w:rFonts w:cs="Times New Roman"/>
        </w:rPr>
        <w:t xml:space="preserve">Beyond this goal, we need to meet with our sponsor’s correspondent to find out what </w:t>
      </w:r>
      <w:r w:rsidR="003D2B3A">
        <w:rPr>
          <w:rFonts w:cs="Times New Roman"/>
        </w:rPr>
        <w:t xml:space="preserve">his priorities for the project are in order to know what direction we should focus on. </w:t>
      </w:r>
    </w:p>
    <w:p w14:paraId="3391A054" w14:textId="77777777" w:rsidR="001A7097" w:rsidRDefault="001A7097" w:rsidP="001A7097">
      <w:pPr>
        <w:pStyle w:val="Heading2"/>
      </w:pPr>
      <w:bookmarkStart w:id="4" w:name="_Toc383985034"/>
      <w:r>
        <w:t>Planned Code/Feature Freeze</w:t>
      </w:r>
      <w:bookmarkEnd w:id="4"/>
    </w:p>
    <w:p w14:paraId="03C595E6" w14:textId="067EBBBB" w:rsidR="00E43270" w:rsidRPr="00B42CDA" w:rsidRDefault="00756B10" w:rsidP="00B42CDA">
      <w:pPr>
        <w:rPr>
          <w:rFonts w:cs="Times New Roman"/>
        </w:rPr>
      </w:pPr>
      <w:r>
        <w:rPr>
          <w:rFonts w:cs="Times New Roman"/>
        </w:rPr>
        <w:t>March 29th was our Cycle Two</w:t>
      </w:r>
      <w:r w:rsidR="001A7097" w:rsidRPr="005C396B">
        <w:rPr>
          <w:rFonts w:cs="Times New Roman"/>
        </w:rPr>
        <w:t xml:space="preserve"> code/feature freeze</w:t>
      </w:r>
      <w:r>
        <w:rPr>
          <w:rFonts w:cs="Times New Roman"/>
        </w:rPr>
        <w:t>.</w:t>
      </w:r>
    </w:p>
    <w:sectPr w:rsidR="00E43270" w:rsidRPr="00B42CDA" w:rsidSect="004061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078B4"/>
    <w:multiLevelType w:val="multilevel"/>
    <w:tmpl w:val="6B4CE1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97"/>
    <w:rsid w:val="00022026"/>
    <w:rsid w:val="001A7097"/>
    <w:rsid w:val="002E7012"/>
    <w:rsid w:val="003D2B3A"/>
    <w:rsid w:val="0040619D"/>
    <w:rsid w:val="00461116"/>
    <w:rsid w:val="0068574B"/>
    <w:rsid w:val="00726FE7"/>
    <w:rsid w:val="00756B10"/>
    <w:rsid w:val="00760360"/>
    <w:rsid w:val="00B050A0"/>
    <w:rsid w:val="00B42CDA"/>
    <w:rsid w:val="00BA2027"/>
    <w:rsid w:val="00BC4503"/>
    <w:rsid w:val="00CD7D00"/>
    <w:rsid w:val="00D112F2"/>
    <w:rsid w:val="00DE3D35"/>
    <w:rsid w:val="00E43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52E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97"/>
    <w:pPr>
      <w:spacing w:after="200" w:line="276" w:lineRule="auto"/>
    </w:pPr>
    <w:rPr>
      <w:rFonts w:ascii="Times New Roman" w:hAnsi="Times New Roman"/>
      <w:sz w:val="22"/>
      <w:szCs w:val="22"/>
      <w:lang w:eastAsia="zh-CN"/>
    </w:rPr>
  </w:style>
  <w:style w:type="paragraph" w:styleId="Heading1">
    <w:name w:val="heading 1"/>
    <w:basedOn w:val="Normal"/>
    <w:next w:val="Normal"/>
    <w:link w:val="Heading1Char"/>
    <w:uiPriority w:val="9"/>
    <w:qFormat/>
    <w:rsid w:val="001A7097"/>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7097"/>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097"/>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7097"/>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709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709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70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70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70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097"/>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1A7097"/>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1A7097"/>
    <w:rPr>
      <w:rFonts w:asciiTheme="majorHAnsi" w:eastAsiaTheme="majorEastAsia" w:hAnsiTheme="majorHAnsi" w:cstheme="majorBidi"/>
      <w:b/>
      <w:bCs/>
      <w:color w:val="4F81BD" w:themeColor="accent1"/>
      <w:sz w:val="22"/>
      <w:szCs w:val="22"/>
      <w:lang w:eastAsia="zh-CN"/>
    </w:rPr>
  </w:style>
  <w:style w:type="character" w:customStyle="1" w:styleId="Heading4Char">
    <w:name w:val="Heading 4 Char"/>
    <w:basedOn w:val="DefaultParagraphFont"/>
    <w:link w:val="Heading4"/>
    <w:uiPriority w:val="9"/>
    <w:rsid w:val="001A7097"/>
    <w:rPr>
      <w:rFonts w:asciiTheme="majorHAnsi" w:eastAsiaTheme="majorEastAsia" w:hAnsiTheme="majorHAnsi" w:cstheme="majorBidi"/>
      <w:b/>
      <w:bCs/>
      <w:i/>
      <w:iCs/>
      <w:color w:val="4F81BD" w:themeColor="accent1"/>
      <w:sz w:val="22"/>
      <w:szCs w:val="22"/>
      <w:lang w:eastAsia="zh-CN"/>
    </w:rPr>
  </w:style>
  <w:style w:type="character" w:customStyle="1" w:styleId="Heading5Char">
    <w:name w:val="Heading 5 Char"/>
    <w:basedOn w:val="DefaultParagraphFont"/>
    <w:link w:val="Heading5"/>
    <w:uiPriority w:val="9"/>
    <w:semiHidden/>
    <w:rsid w:val="001A7097"/>
    <w:rPr>
      <w:rFonts w:asciiTheme="majorHAnsi" w:eastAsiaTheme="majorEastAsia" w:hAnsiTheme="majorHAnsi" w:cstheme="majorBidi"/>
      <w:color w:val="243F60" w:themeColor="accent1" w:themeShade="7F"/>
      <w:sz w:val="22"/>
      <w:szCs w:val="22"/>
      <w:lang w:eastAsia="zh-CN"/>
    </w:rPr>
  </w:style>
  <w:style w:type="character" w:customStyle="1" w:styleId="Heading6Char">
    <w:name w:val="Heading 6 Char"/>
    <w:basedOn w:val="DefaultParagraphFont"/>
    <w:link w:val="Heading6"/>
    <w:uiPriority w:val="9"/>
    <w:semiHidden/>
    <w:rsid w:val="001A7097"/>
    <w:rPr>
      <w:rFonts w:asciiTheme="majorHAnsi" w:eastAsiaTheme="majorEastAsia" w:hAnsiTheme="majorHAnsi" w:cstheme="majorBidi"/>
      <w:i/>
      <w:iCs/>
      <w:color w:val="243F60" w:themeColor="accent1" w:themeShade="7F"/>
      <w:sz w:val="22"/>
      <w:szCs w:val="22"/>
      <w:lang w:eastAsia="zh-CN"/>
    </w:rPr>
  </w:style>
  <w:style w:type="character" w:customStyle="1" w:styleId="Heading7Char">
    <w:name w:val="Heading 7 Char"/>
    <w:basedOn w:val="DefaultParagraphFont"/>
    <w:link w:val="Heading7"/>
    <w:uiPriority w:val="9"/>
    <w:semiHidden/>
    <w:rsid w:val="001A7097"/>
    <w:rPr>
      <w:rFonts w:asciiTheme="majorHAnsi" w:eastAsiaTheme="majorEastAsia" w:hAnsiTheme="majorHAnsi" w:cstheme="majorBidi"/>
      <w:i/>
      <w:iCs/>
      <w:color w:val="404040" w:themeColor="text1" w:themeTint="BF"/>
      <w:sz w:val="22"/>
      <w:szCs w:val="22"/>
      <w:lang w:eastAsia="zh-CN"/>
    </w:rPr>
  </w:style>
  <w:style w:type="character" w:customStyle="1" w:styleId="Heading8Char">
    <w:name w:val="Heading 8 Char"/>
    <w:basedOn w:val="DefaultParagraphFont"/>
    <w:link w:val="Heading8"/>
    <w:uiPriority w:val="9"/>
    <w:semiHidden/>
    <w:rsid w:val="001A7097"/>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A7097"/>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A7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097"/>
    <w:rPr>
      <w:rFonts w:ascii="Lucida Grande"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97"/>
    <w:pPr>
      <w:spacing w:after="200" w:line="276" w:lineRule="auto"/>
    </w:pPr>
    <w:rPr>
      <w:rFonts w:ascii="Times New Roman" w:hAnsi="Times New Roman"/>
      <w:sz w:val="22"/>
      <w:szCs w:val="22"/>
      <w:lang w:eastAsia="zh-CN"/>
    </w:rPr>
  </w:style>
  <w:style w:type="paragraph" w:styleId="Heading1">
    <w:name w:val="heading 1"/>
    <w:basedOn w:val="Normal"/>
    <w:next w:val="Normal"/>
    <w:link w:val="Heading1Char"/>
    <w:uiPriority w:val="9"/>
    <w:qFormat/>
    <w:rsid w:val="001A7097"/>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7097"/>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097"/>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7097"/>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709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709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70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70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70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097"/>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1A7097"/>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1A7097"/>
    <w:rPr>
      <w:rFonts w:asciiTheme="majorHAnsi" w:eastAsiaTheme="majorEastAsia" w:hAnsiTheme="majorHAnsi" w:cstheme="majorBidi"/>
      <w:b/>
      <w:bCs/>
      <w:color w:val="4F81BD" w:themeColor="accent1"/>
      <w:sz w:val="22"/>
      <w:szCs w:val="22"/>
      <w:lang w:eastAsia="zh-CN"/>
    </w:rPr>
  </w:style>
  <w:style w:type="character" w:customStyle="1" w:styleId="Heading4Char">
    <w:name w:val="Heading 4 Char"/>
    <w:basedOn w:val="DefaultParagraphFont"/>
    <w:link w:val="Heading4"/>
    <w:uiPriority w:val="9"/>
    <w:rsid w:val="001A7097"/>
    <w:rPr>
      <w:rFonts w:asciiTheme="majorHAnsi" w:eastAsiaTheme="majorEastAsia" w:hAnsiTheme="majorHAnsi" w:cstheme="majorBidi"/>
      <w:b/>
      <w:bCs/>
      <w:i/>
      <w:iCs/>
      <w:color w:val="4F81BD" w:themeColor="accent1"/>
      <w:sz w:val="22"/>
      <w:szCs w:val="22"/>
      <w:lang w:eastAsia="zh-CN"/>
    </w:rPr>
  </w:style>
  <w:style w:type="character" w:customStyle="1" w:styleId="Heading5Char">
    <w:name w:val="Heading 5 Char"/>
    <w:basedOn w:val="DefaultParagraphFont"/>
    <w:link w:val="Heading5"/>
    <w:uiPriority w:val="9"/>
    <w:semiHidden/>
    <w:rsid w:val="001A7097"/>
    <w:rPr>
      <w:rFonts w:asciiTheme="majorHAnsi" w:eastAsiaTheme="majorEastAsia" w:hAnsiTheme="majorHAnsi" w:cstheme="majorBidi"/>
      <w:color w:val="243F60" w:themeColor="accent1" w:themeShade="7F"/>
      <w:sz w:val="22"/>
      <w:szCs w:val="22"/>
      <w:lang w:eastAsia="zh-CN"/>
    </w:rPr>
  </w:style>
  <w:style w:type="character" w:customStyle="1" w:styleId="Heading6Char">
    <w:name w:val="Heading 6 Char"/>
    <w:basedOn w:val="DefaultParagraphFont"/>
    <w:link w:val="Heading6"/>
    <w:uiPriority w:val="9"/>
    <w:semiHidden/>
    <w:rsid w:val="001A7097"/>
    <w:rPr>
      <w:rFonts w:asciiTheme="majorHAnsi" w:eastAsiaTheme="majorEastAsia" w:hAnsiTheme="majorHAnsi" w:cstheme="majorBidi"/>
      <w:i/>
      <w:iCs/>
      <w:color w:val="243F60" w:themeColor="accent1" w:themeShade="7F"/>
      <w:sz w:val="22"/>
      <w:szCs w:val="22"/>
      <w:lang w:eastAsia="zh-CN"/>
    </w:rPr>
  </w:style>
  <w:style w:type="character" w:customStyle="1" w:styleId="Heading7Char">
    <w:name w:val="Heading 7 Char"/>
    <w:basedOn w:val="DefaultParagraphFont"/>
    <w:link w:val="Heading7"/>
    <w:uiPriority w:val="9"/>
    <w:semiHidden/>
    <w:rsid w:val="001A7097"/>
    <w:rPr>
      <w:rFonts w:asciiTheme="majorHAnsi" w:eastAsiaTheme="majorEastAsia" w:hAnsiTheme="majorHAnsi" w:cstheme="majorBidi"/>
      <w:i/>
      <w:iCs/>
      <w:color w:val="404040" w:themeColor="text1" w:themeTint="BF"/>
      <w:sz w:val="22"/>
      <w:szCs w:val="22"/>
      <w:lang w:eastAsia="zh-CN"/>
    </w:rPr>
  </w:style>
  <w:style w:type="character" w:customStyle="1" w:styleId="Heading8Char">
    <w:name w:val="Heading 8 Char"/>
    <w:basedOn w:val="DefaultParagraphFont"/>
    <w:link w:val="Heading8"/>
    <w:uiPriority w:val="9"/>
    <w:semiHidden/>
    <w:rsid w:val="001A7097"/>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A7097"/>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A7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097"/>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582</Words>
  <Characters>3320</Characters>
  <Application>Microsoft Macintosh Word</Application>
  <DocSecurity>0</DocSecurity>
  <Lines>27</Lines>
  <Paragraphs>7</Paragraphs>
  <ScaleCrop>false</ScaleCrop>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dab1109</dc:creator>
  <cp:keywords/>
  <dc:description/>
  <cp:lastModifiedBy>dab1109</cp:lastModifiedBy>
  <cp:revision>5</cp:revision>
  <dcterms:created xsi:type="dcterms:W3CDTF">2014-04-01T01:48:00Z</dcterms:created>
  <dcterms:modified xsi:type="dcterms:W3CDTF">2014-04-01T03:48:00Z</dcterms:modified>
</cp:coreProperties>
</file>