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FE1264">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FE1264">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FE1264">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FE1264">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FE1264">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xml:space="preserve">, sending SMS messages to users alerting them of stolen </w:t>
      </w:r>
      <w:proofErr w:type="spellStart"/>
      <w:r>
        <w:t>Geogram</w:t>
      </w:r>
      <w:proofErr w:type="spellEnd"/>
      <w:r>
        <w:t xml:space="preserve"> devices,</w:t>
      </w:r>
      <w:r w:rsidR="003D3F68">
        <w:t xml:space="preserve"> automatically connecting the laptop to open Wi-Fi when stolen,</w:t>
      </w:r>
      <w:r>
        <w:t xml:space="preserve">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rsidR="00324D52" w:rsidRPr="00F11663" w:rsidRDefault="00324D52" w:rsidP="00E72A75">
      <w:pPr>
        <w:ind w:firstLine="270"/>
        <w:rPr>
          <w:rFonts w:cs="Times New Roman"/>
        </w:rPr>
      </w:pPr>
      <w:proofErr w:type="spellStart"/>
      <w:r w:rsidRPr="00F11663">
        <w:rPr>
          <w:rFonts w:cs="Times New Roman"/>
        </w:rPr>
        <w:t>WebClientConnection</w:t>
      </w:r>
      <w:proofErr w:type="spellEnd"/>
      <w:r w:rsidRPr="00F11663">
        <w:rPr>
          <w:rFonts w:cs="Times New Roman"/>
        </w:rPr>
        <w:t xml:space="preserve">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rsidR="00324D52" w:rsidRPr="00F11663" w:rsidRDefault="00324D52" w:rsidP="00E72A75">
      <w:pPr>
        <w:ind w:firstLine="270"/>
        <w:rPr>
          <w:rFonts w:cs="Times New Roman"/>
        </w:rPr>
      </w:pPr>
      <w:r w:rsidRPr="00F11663">
        <w:rPr>
          <w:rFonts w:cs="Times New Roman"/>
        </w:rPr>
        <w:t xml:space="preserve">Web hub – Maintains a list of connected clients as </w:t>
      </w:r>
      <w:proofErr w:type="spellStart"/>
      <w:r w:rsidRPr="00F11663">
        <w:rPr>
          <w:rFonts w:cs="Times New Roman"/>
        </w:rPr>
        <w:t>WebClientConnections</w:t>
      </w:r>
      <w:proofErr w:type="spellEnd"/>
      <w:r w:rsidRPr="00F11663">
        <w:rPr>
          <w:rFonts w:cs="Times New Roman"/>
        </w:rPr>
        <w:t xml:space="preserve">; </w:t>
      </w:r>
      <w:r w:rsidR="00F11663" w:rsidRPr="00F11663">
        <w:rPr>
          <w:rFonts w:cs="Times New Roman"/>
        </w:rPr>
        <w:t xml:space="preserve">It also </w:t>
      </w:r>
      <w:r w:rsidRPr="00F11663">
        <w:rPr>
          <w:rFonts w:cs="Times New Roman"/>
        </w:rPr>
        <w:t>creates a channel for communication to and from those clients</w:t>
      </w:r>
    </w:p>
    <w:p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Pr="00F11663" w:rsidRDefault="00324D52" w:rsidP="00E72A75">
      <w:pPr>
        <w:ind w:firstLine="270"/>
        <w:rPr>
          <w:rFonts w:cs="Times New Roman"/>
        </w:rPr>
      </w:pPr>
      <w:proofErr w:type="spellStart"/>
      <w:r w:rsidRPr="00F11663">
        <w:rPr>
          <w:rFonts w:cs="Times New Roman"/>
        </w:rPr>
        <w:lastRenderedPageBreak/>
        <w:t>RequestProtocol</w:t>
      </w:r>
      <w:proofErr w:type="spellEnd"/>
      <w:r w:rsidRPr="00F11663">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EE6C16">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w:t>
      </w:r>
      <w:r w:rsidR="00EE6C16">
        <w:rPr>
          <w:rFonts w:cs="Times New Roman"/>
        </w:rPr>
        <w:t>. It</w:t>
      </w:r>
      <w:r w:rsidRPr="00832141">
        <w:rPr>
          <w:rFonts w:cs="Times New Roman"/>
        </w:rPr>
        <w:t xml:space="preserve"> manages the handling of laptop connections. When the </w:t>
      </w:r>
      <w:proofErr w:type="spellStart"/>
      <w:r w:rsidRPr="00832141">
        <w:rPr>
          <w:rFonts w:cs="Times New Roman"/>
        </w:rPr>
        <w:t>laptopHub</w:t>
      </w:r>
      <w:proofErr w:type="spellEnd"/>
      <w:r w:rsidRPr="00832141">
        <w:rPr>
          <w:rFonts w:cs="Times New Roman"/>
        </w:rPr>
        <w:t xml:space="preserve"> is started </w:t>
      </w:r>
      <w:r w:rsidR="00EE6C16">
        <w:rPr>
          <w:rFonts w:cs="Times New Roman"/>
        </w:rPr>
        <w:t>two</w:t>
      </w:r>
      <w:r w:rsidRPr="00832141">
        <w:rPr>
          <w:rFonts w:cs="Times New Roman"/>
        </w:rPr>
        <w:t xml:space="preserve">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3D3F68">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w:t>
      </w:r>
      <w:r w:rsidR="003D3F68">
        <w:rPr>
          <w:rFonts w:cs="Times New Roman"/>
        </w:rPr>
        <w:t>. It</w:t>
      </w:r>
      <w:r w:rsidRPr="00832141">
        <w:rPr>
          <w:rFonts w:cs="Times New Roman"/>
        </w:rPr>
        <w:t xml:space="preserve">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Default="00880B6C" w:rsidP="003D3F68">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w:t>
      </w:r>
      <w:r w:rsidR="003D3F68">
        <w:rPr>
          <w:rFonts w:cs="Times New Roman"/>
        </w:rPr>
        <w:t xml:space="preserve">is </w:t>
      </w:r>
      <w:r w:rsidRPr="00880B6C">
        <w:rPr>
          <w:rFonts w:cs="Times New Roman"/>
        </w:rPr>
        <w:t xml:space="preserve">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3D3F68">
        <w:rPr>
          <w:rFonts w:cs="Times New Roman"/>
        </w:rPr>
        <w:t>. A</w:t>
      </w:r>
      <w:r w:rsidRPr="00880B6C">
        <w:rPr>
          <w:rFonts w:cs="Times New Roman"/>
        </w:rPr>
        <w:t>s it stands it is most useful to more accurately describe the objects we define with it in the code.</w:t>
      </w:r>
    </w:p>
    <w:p w:rsidR="0034191E" w:rsidRDefault="0034191E" w:rsidP="0034191E">
      <w:pPr>
        <w:pStyle w:val="Heading4"/>
      </w:pPr>
      <w:r>
        <w:lastRenderedPageBreak/>
        <w:t>Database</w:t>
      </w:r>
    </w:p>
    <w:p w:rsidR="0034191E" w:rsidRDefault="0034191E" w:rsidP="0034191E">
      <w:r>
        <w:t>By: Steven Whaley</w:t>
      </w:r>
    </w:p>
    <w:p w:rsidR="0034191E" w:rsidRDefault="0034191E" w:rsidP="0034191E">
      <w:r>
        <w:t xml:space="preserve">The </w:t>
      </w:r>
      <w:proofErr w:type="spellStart"/>
      <w:r>
        <w:t>database.go</w:t>
      </w:r>
      <w:proofErr w:type="spellEnd"/>
      <w:r>
        <w:t xml:space="preserve">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w:t>
      </w:r>
      <w:proofErr w:type="spellStart"/>
      <w:r>
        <w:t>ActivateGps</w:t>
      </w:r>
      <w:proofErr w:type="spellEnd"/>
      <w:r>
        <w:t xml:space="preserve">, </w:t>
      </w:r>
      <w:proofErr w:type="spellStart"/>
      <w:r>
        <w:t>FlagStolen</w:t>
      </w:r>
      <w:proofErr w:type="spellEnd"/>
      <w:r>
        <w:t xml:space="preserve">, </w:t>
      </w:r>
      <w:proofErr w:type="spellStart"/>
      <w:r>
        <w:t>FlagNotStolen</w:t>
      </w:r>
      <w:proofErr w:type="spellEnd"/>
      <w:r>
        <w:t xml:space="preserve">, </w:t>
      </w:r>
      <w:proofErr w:type="spellStart"/>
      <w:r>
        <w:t>NewAccount</w:t>
      </w:r>
      <w:proofErr w:type="spellEnd"/>
      <w:r>
        <w:t xml:space="preserve">, </w:t>
      </w:r>
      <w:proofErr w:type="spellStart"/>
      <w:r>
        <w:t>NewDevice</w:t>
      </w:r>
      <w:proofErr w:type="spellEnd"/>
      <w:r>
        <w:t xml:space="preserve">, </w:t>
      </w:r>
      <w:proofErr w:type="spellStart"/>
      <w:r>
        <w:t>UpdateDeviceGps</w:t>
      </w:r>
      <w:proofErr w:type="spellEnd"/>
      <w:r>
        <w:t xml:space="preserve">, </w:t>
      </w:r>
      <w:proofErr w:type="spellStart"/>
      <w:r>
        <w:t>VerifyLoginCredentials</w:t>
      </w:r>
      <w:proofErr w:type="spellEnd"/>
      <w:r>
        <w:t xml:space="preserve">, </w:t>
      </w:r>
      <w:proofErr w:type="spellStart"/>
      <w:r>
        <w:t>SetAccount</w:t>
      </w:r>
      <w:proofErr w:type="spellEnd"/>
      <w:r>
        <w:t xml:space="preserve">,  </w:t>
      </w:r>
      <w:proofErr w:type="spellStart"/>
      <w:r>
        <w:t>GetDevice</w:t>
      </w:r>
      <w:proofErr w:type="spellEnd"/>
      <w:r>
        <w:t xml:space="preserve">, </w:t>
      </w:r>
      <w:proofErr w:type="spellStart"/>
      <w:r>
        <w:t>SetDevice</w:t>
      </w:r>
      <w:proofErr w:type="spellEnd"/>
      <w:r>
        <w:t xml:space="preserve">, </w:t>
      </w:r>
      <w:proofErr w:type="spellStart"/>
      <w:r>
        <w:t>GetDeviceList</w:t>
      </w:r>
      <w:proofErr w:type="spellEnd"/>
      <w:r>
        <w:t xml:space="preserve">, </w:t>
      </w:r>
      <w:proofErr w:type="spellStart"/>
      <w:r>
        <w:t>CheckDeviceStolen</w:t>
      </w:r>
      <w:proofErr w:type="spellEnd"/>
      <w:r>
        <w:t xml:space="preserve">, </w:t>
      </w:r>
      <w:proofErr w:type="spellStart"/>
      <w:r>
        <w:t>UpdateUserKeylog</w:t>
      </w:r>
      <w:proofErr w:type="spellEnd"/>
      <w:r>
        <w:t xml:space="preserve">, and </w:t>
      </w:r>
      <w:proofErr w:type="spellStart"/>
      <w:r>
        <w:t>UpdateUserIpData</w:t>
      </w:r>
      <w:proofErr w:type="spellEnd"/>
      <w:r>
        <w:t xml:space="preserve">. The actual database is an </w:t>
      </w:r>
      <w:proofErr w:type="spellStart"/>
      <w:r>
        <w:t>sql</w:t>
      </w:r>
      <w:proofErr w:type="spellEnd"/>
      <w:r>
        <w:t xml:space="preserve"> file that contains tables for account, customer, </w:t>
      </w:r>
      <w:proofErr w:type="spellStart"/>
      <w:r>
        <w:t>gpsdevice</w:t>
      </w:r>
      <w:proofErr w:type="spellEnd"/>
      <w:r>
        <w:t xml:space="preserve">, </w:t>
      </w:r>
      <w:proofErr w:type="spellStart"/>
      <w:r>
        <w:t>laptopdevice</w:t>
      </w:r>
      <w:proofErr w:type="spellEnd"/>
      <w:r>
        <w:t xml:space="preserve">, </w:t>
      </w:r>
      <w:proofErr w:type="spellStart"/>
      <w:r>
        <w:t>keylog</w:t>
      </w:r>
      <w:proofErr w:type="spellEnd"/>
      <w:r>
        <w:t xml:space="preserve">, coordinates, </w:t>
      </w:r>
      <w:proofErr w:type="spellStart"/>
      <w:r>
        <w:t>iplist</w:t>
      </w:r>
      <w:proofErr w:type="spellEnd"/>
      <w:r>
        <w:t xml:space="preserve">, and </w:t>
      </w:r>
      <w:proofErr w:type="spellStart"/>
      <w:r>
        <w:t>ipaddress</w:t>
      </w:r>
      <w:proofErr w:type="spellEnd"/>
      <w:r>
        <w:t xml:space="preserve">. </w:t>
      </w:r>
    </w:p>
    <w:tbl>
      <w:tblPr>
        <w:tblStyle w:val="LightShading1"/>
        <w:tblW w:w="0" w:type="auto"/>
        <w:tblLook w:val="04A0"/>
      </w:tblPr>
      <w:tblGrid>
        <w:gridCol w:w="1439"/>
        <w:gridCol w:w="2076"/>
        <w:gridCol w:w="2876"/>
        <w:gridCol w:w="1606"/>
        <w:gridCol w:w="1579"/>
      </w:tblGrid>
      <w:tr w:rsidR="0034191E" w:rsidTr="008E3CC3">
        <w:trPr>
          <w:cnfStyle w:val="100000000000"/>
        </w:trPr>
        <w:tc>
          <w:tcPr>
            <w:cnfStyle w:val="001000000000"/>
            <w:tcW w:w="1439" w:type="dxa"/>
          </w:tcPr>
          <w:p w:rsidR="0034191E" w:rsidRDefault="0034191E" w:rsidP="008E3CC3">
            <w:r>
              <w:t>Table</w:t>
            </w:r>
          </w:p>
        </w:tc>
        <w:tc>
          <w:tcPr>
            <w:tcW w:w="2076" w:type="dxa"/>
          </w:tcPr>
          <w:p w:rsidR="0034191E" w:rsidRDefault="0034191E" w:rsidP="008E3CC3">
            <w:pPr>
              <w:cnfStyle w:val="100000000000"/>
            </w:pPr>
          </w:p>
        </w:tc>
        <w:tc>
          <w:tcPr>
            <w:tcW w:w="2876" w:type="dxa"/>
          </w:tcPr>
          <w:p w:rsidR="0034191E" w:rsidRDefault="0034191E" w:rsidP="008E3CC3">
            <w:pPr>
              <w:cnfStyle w:val="100000000000"/>
            </w:pPr>
            <w:r>
              <w:t>Fields</w:t>
            </w:r>
          </w:p>
        </w:tc>
        <w:tc>
          <w:tcPr>
            <w:tcW w:w="1606" w:type="dxa"/>
          </w:tcPr>
          <w:p w:rsidR="0034191E" w:rsidRDefault="0034191E" w:rsidP="008E3CC3">
            <w:pPr>
              <w:cnfStyle w:val="100000000000"/>
            </w:pPr>
          </w:p>
        </w:tc>
        <w:tc>
          <w:tcPr>
            <w:tcW w:w="1579" w:type="dxa"/>
          </w:tcPr>
          <w:p w:rsidR="0034191E" w:rsidRDefault="0034191E" w:rsidP="008E3CC3">
            <w:pPr>
              <w:cnfStyle w:val="100000000000"/>
            </w:pPr>
          </w:p>
        </w:tc>
      </w:tr>
      <w:tr w:rsidR="0034191E" w:rsidTr="008E3CC3">
        <w:trPr>
          <w:cnfStyle w:val="000000100000"/>
        </w:trPr>
        <w:tc>
          <w:tcPr>
            <w:cnfStyle w:val="001000000000"/>
            <w:tcW w:w="1439" w:type="dxa"/>
          </w:tcPr>
          <w:p w:rsidR="0034191E" w:rsidRDefault="0034191E" w:rsidP="008E3CC3">
            <w:r>
              <w:t>Account</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customerId</w:t>
            </w:r>
            <w:proofErr w:type="spellEnd"/>
            <w:r>
              <w:t>, username, password, admin</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r>
              <w:t>Customer</w:t>
            </w:r>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phonenumber</w:t>
            </w:r>
            <w:proofErr w:type="spellEnd"/>
            <w:r>
              <w:t>, address, email, first name, last name</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r>
              <w:t>Coordinates</w:t>
            </w:r>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latitude, longitude, timestamp</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ipAddress</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listid</w:t>
            </w:r>
            <w:proofErr w:type="spellEnd"/>
            <w:r>
              <w:t xml:space="preserve">, </w:t>
            </w:r>
            <w:proofErr w:type="spellStart"/>
            <w:r>
              <w:t>ipAddress</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gpsDevice</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deviceName</w:t>
            </w:r>
            <w:proofErr w:type="spellEnd"/>
            <w:r>
              <w:t xml:space="preserve">, </w:t>
            </w:r>
            <w:proofErr w:type="spellStart"/>
            <w:r>
              <w:t>customerId</w:t>
            </w:r>
            <w:proofErr w:type="spellEnd"/>
            <w:r>
              <w:t xml:space="preserve">, </w:t>
            </w:r>
            <w:proofErr w:type="spellStart"/>
            <w:r>
              <w:t>deviceId</w:t>
            </w:r>
            <w:proofErr w:type="spellEnd"/>
            <w:r>
              <w:t xml:space="preserve">, </w:t>
            </w:r>
            <w:proofErr w:type="spellStart"/>
            <w:r>
              <w:t>isStolen</w:t>
            </w:r>
            <w:proofErr w:type="spellEnd"/>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laptopDevice</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devicename</w:t>
            </w:r>
            <w:proofErr w:type="spellEnd"/>
            <w:r>
              <w:t xml:space="preserve">, </w:t>
            </w:r>
            <w:proofErr w:type="spellStart"/>
            <w:r>
              <w:t>deviceid</w:t>
            </w:r>
            <w:proofErr w:type="spellEnd"/>
            <w:r>
              <w:t xml:space="preserve">, </w:t>
            </w:r>
            <w:proofErr w:type="spellStart"/>
            <w:r>
              <w:t>customerid</w:t>
            </w:r>
            <w:proofErr w:type="spellEnd"/>
            <w:r>
              <w:t xml:space="preserve">, </w:t>
            </w:r>
            <w:proofErr w:type="spellStart"/>
            <w:r>
              <w:t>isStolen</w:t>
            </w:r>
            <w:proofErr w:type="spellEnd"/>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r w:rsidR="0034191E" w:rsidTr="008E3CC3">
        <w:trPr>
          <w:cnfStyle w:val="000000100000"/>
        </w:trPr>
        <w:tc>
          <w:tcPr>
            <w:cnfStyle w:val="001000000000"/>
            <w:tcW w:w="1439" w:type="dxa"/>
          </w:tcPr>
          <w:p w:rsidR="0034191E" w:rsidRDefault="0034191E" w:rsidP="008E3CC3">
            <w:proofErr w:type="spellStart"/>
            <w:r>
              <w:t>keylog</w:t>
            </w:r>
            <w:proofErr w:type="spellEnd"/>
          </w:p>
        </w:tc>
        <w:tc>
          <w:tcPr>
            <w:tcW w:w="2076" w:type="dxa"/>
          </w:tcPr>
          <w:p w:rsidR="0034191E" w:rsidRDefault="0034191E" w:rsidP="008E3CC3">
            <w:pPr>
              <w:cnfStyle w:val="000000100000"/>
            </w:pPr>
          </w:p>
        </w:tc>
        <w:tc>
          <w:tcPr>
            <w:tcW w:w="2876" w:type="dxa"/>
          </w:tcPr>
          <w:p w:rsidR="0034191E" w:rsidRDefault="0034191E" w:rsidP="008E3CC3">
            <w:pPr>
              <w:cnfStyle w:val="000000100000"/>
            </w:pPr>
            <w:r>
              <w:t xml:space="preserve">Id, </w:t>
            </w:r>
            <w:proofErr w:type="spellStart"/>
            <w:r>
              <w:t>deviceId</w:t>
            </w:r>
            <w:proofErr w:type="spellEnd"/>
            <w:r>
              <w:t>, timestamp, data</w:t>
            </w:r>
          </w:p>
        </w:tc>
        <w:tc>
          <w:tcPr>
            <w:tcW w:w="1606" w:type="dxa"/>
          </w:tcPr>
          <w:p w:rsidR="0034191E" w:rsidRDefault="0034191E" w:rsidP="008E3CC3">
            <w:pPr>
              <w:cnfStyle w:val="000000100000"/>
            </w:pPr>
          </w:p>
        </w:tc>
        <w:tc>
          <w:tcPr>
            <w:tcW w:w="1579" w:type="dxa"/>
          </w:tcPr>
          <w:p w:rsidR="0034191E" w:rsidRDefault="0034191E" w:rsidP="008E3CC3">
            <w:pPr>
              <w:cnfStyle w:val="000000100000"/>
            </w:pPr>
          </w:p>
        </w:tc>
      </w:tr>
      <w:tr w:rsidR="0034191E" w:rsidTr="008E3CC3">
        <w:tc>
          <w:tcPr>
            <w:cnfStyle w:val="001000000000"/>
            <w:tcW w:w="1439" w:type="dxa"/>
          </w:tcPr>
          <w:p w:rsidR="0034191E" w:rsidRDefault="0034191E" w:rsidP="008E3CC3">
            <w:proofErr w:type="spellStart"/>
            <w:r>
              <w:t>iplist</w:t>
            </w:r>
            <w:proofErr w:type="spellEnd"/>
          </w:p>
        </w:tc>
        <w:tc>
          <w:tcPr>
            <w:tcW w:w="2076" w:type="dxa"/>
          </w:tcPr>
          <w:p w:rsidR="0034191E" w:rsidRDefault="0034191E" w:rsidP="008E3CC3">
            <w:pPr>
              <w:cnfStyle w:val="000000000000"/>
            </w:pPr>
          </w:p>
        </w:tc>
        <w:tc>
          <w:tcPr>
            <w:tcW w:w="2876" w:type="dxa"/>
          </w:tcPr>
          <w:p w:rsidR="0034191E" w:rsidRDefault="0034191E" w:rsidP="008E3CC3">
            <w:pPr>
              <w:cnfStyle w:val="000000000000"/>
            </w:pPr>
            <w:r>
              <w:t xml:space="preserve">Id, </w:t>
            </w:r>
            <w:proofErr w:type="spellStart"/>
            <w:r>
              <w:t>deviceId</w:t>
            </w:r>
            <w:proofErr w:type="spellEnd"/>
            <w:r>
              <w:t>, timestamp</w:t>
            </w:r>
          </w:p>
        </w:tc>
        <w:tc>
          <w:tcPr>
            <w:tcW w:w="1606" w:type="dxa"/>
          </w:tcPr>
          <w:p w:rsidR="0034191E" w:rsidRDefault="0034191E" w:rsidP="008E3CC3">
            <w:pPr>
              <w:cnfStyle w:val="000000000000"/>
            </w:pPr>
          </w:p>
        </w:tc>
        <w:tc>
          <w:tcPr>
            <w:tcW w:w="1579" w:type="dxa"/>
          </w:tcPr>
          <w:p w:rsidR="0034191E" w:rsidRDefault="0034191E" w:rsidP="008E3CC3">
            <w:pPr>
              <w:cnfStyle w:val="000000000000"/>
            </w:pPr>
          </w:p>
        </w:tc>
      </w:tr>
    </w:tbl>
    <w:p w:rsidR="0034191E" w:rsidRPr="008E7A64" w:rsidRDefault="0034191E" w:rsidP="0034191E"/>
    <w:p w:rsidR="0034191E" w:rsidRDefault="0034191E" w:rsidP="0034191E">
      <w:pPr>
        <w:ind w:firstLine="270"/>
        <w:rPr>
          <w:rFonts w:cs="Times New Roman"/>
        </w:rPr>
      </w:pPr>
      <w:r>
        <w:rPr>
          <w:rFonts w:cs="Times New Roman"/>
        </w:rPr>
        <w:t>Database Testing</w:t>
      </w:r>
    </w:p>
    <w:tbl>
      <w:tblPr>
        <w:tblStyle w:val="LightShading1"/>
        <w:tblW w:w="0" w:type="auto"/>
        <w:tblLook w:val="04A0"/>
      </w:tblPr>
      <w:tblGrid>
        <w:gridCol w:w="480"/>
        <w:gridCol w:w="2318"/>
        <w:gridCol w:w="4044"/>
        <w:gridCol w:w="1432"/>
        <w:gridCol w:w="1302"/>
      </w:tblGrid>
      <w:tr w:rsidR="0034191E" w:rsidTr="008E3CC3">
        <w:trPr>
          <w:cnfStyle w:val="100000000000"/>
        </w:trPr>
        <w:tc>
          <w:tcPr>
            <w:cnfStyle w:val="001000000000"/>
            <w:tcW w:w="602" w:type="dxa"/>
          </w:tcPr>
          <w:p w:rsidR="0034191E" w:rsidRDefault="0034191E" w:rsidP="008E3CC3">
            <w:r>
              <w:t>#</w:t>
            </w:r>
          </w:p>
        </w:tc>
        <w:tc>
          <w:tcPr>
            <w:tcW w:w="2308" w:type="dxa"/>
          </w:tcPr>
          <w:p w:rsidR="0034191E" w:rsidRDefault="0034191E" w:rsidP="008E3CC3">
            <w:pPr>
              <w:cnfStyle w:val="100000000000"/>
            </w:pPr>
            <w:r>
              <w:t>Action</w:t>
            </w:r>
          </w:p>
        </w:tc>
        <w:tc>
          <w:tcPr>
            <w:tcW w:w="3138" w:type="dxa"/>
          </w:tcPr>
          <w:p w:rsidR="0034191E" w:rsidRDefault="0034191E" w:rsidP="008E3CC3">
            <w:pPr>
              <w:cnfStyle w:val="100000000000"/>
            </w:pPr>
            <w:r>
              <w:t>Expected Result</w:t>
            </w:r>
          </w:p>
        </w:tc>
        <w:tc>
          <w:tcPr>
            <w:tcW w:w="1779" w:type="dxa"/>
          </w:tcPr>
          <w:p w:rsidR="0034191E" w:rsidRDefault="0034191E" w:rsidP="008E3CC3">
            <w:pPr>
              <w:cnfStyle w:val="100000000000"/>
            </w:pPr>
            <w:r>
              <w:t>Actual Result</w:t>
            </w:r>
          </w:p>
        </w:tc>
        <w:tc>
          <w:tcPr>
            <w:tcW w:w="1749" w:type="dxa"/>
          </w:tcPr>
          <w:p w:rsidR="0034191E" w:rsidRDefault="0034191E" w:rsidP="008E3CC3">
            <w:pPr>
              <w:cnfStyle w:val="100000000000"/>
            </w:pPr>
            <w:r>
              <w:t>Notes</w:t>
            </w:r>
          </w:p>
        </w:tc>
      </w:tr>
      <w:tr w:rsidR="0034191E" w:rsidTr="008E3CC3">
        <w:trPr>
          <w:cnfStyle w:val="000000100000"/>
        </w:trPr>
        <w:tc>
          <w:tcPr>
            <w:cnfStyle w:val="001000000000"/>
            <w:tcW w:w="602" w:type="dxa"/>
          </w:tcPr>
          <w:p w:rsidR="0034191E" w:rsidRDefault="0034191E" w:rsidP="008E3CC3">
            <w:r>
              <w:t>1</w:t>
            </w:r>
          </w:p>
        </w:tc>
        <w:tc>
          <w:tcPr>
            <w:tcW w:w="2308" w:type="dxa"/>
          </w:tcPr>
          <w:p w:rsidR="0034191E" w:rsidRDefault="0034191E" w:rsidP="008E3CC3">
            <w:pPr>
              <w:cnfStyle w:val="000000100000"/>
            </w:pPr>
            <w:r>
              <w:t>Signup</w:t>
            </w:r>
          </w:p>
        </w:tc>
        <w:tc>
          <w:tcPr>
            <w:tcW w:w="3138" w:type="dxa"/>
          </w:tcPr>
          <w:p w:rsidR="0034191E" w:rsidRDefault="0034191E" w:rsidP="008E3CC3">
            <w:pPr>
              <w:cnfStyle w:val="000000100000"/>
            </w:pPr>
            <w:r>
              <w:t>When the signup function is passed a valid username and password, the values are updated in the database successfully.</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2</w:t>
            </w:r>
          </w:p>
        </w:tc>
        <w:tc>
          <w:tcPr>
            <w:tcW w:w="2308" w:type="dxa"/>
          </w:tcPr>
          <w:p w:rsidR="0034191E" w:rsidRDefault="0034191E" w:rsidP="008E3CC3">
            <w:pPr>
              <w:cnfStyle w:val="000000000000"/>
            </w:pPr>
            <w:proofErr w:type="spellStart"/>
            <w:r>
              <w:t>VerifyLoginCredentials</w:t>
            </w:r>
            <w:proofErr w:type="spellEnd"/>
          </w:p>
        </w:tc>
        <w:tc>
          <w:tcPr>
            <w:tcW w:w="3138" w:type="dxa"/>
          </w:tcPr>
          <w:p w:rsidR="0034191E" w:rsidRDefault="0034191E" w:rsidP="008E3CC3">
            <w:pPr>
              <w:cnfStyle w:val="000000000000"/>
            </w:pPr>
            <w:r>
              <w:t xml:space="preserve">When the </w:t>
            </w:r>
            <w:proofErr w:type="spellStart"/>
            <w:r>
              <w:t>verifyAccountInfo</w:t>
            </w:r>
            <w:proofErr w:type="spellEnd"/>
            <w:r>
              <w:t xml:space="preserve"> function is passed a username and password combination that exists in the database, it returns true. In other cases it will return false.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3</w:t>
            </w:r>
          </w:p>
        </w:tc>
        <w:tc>
          <w:tcPr>
            <w:tcW w:w="2308" w:type="dxa"/>
          </w:tcPr>
          <w:p w:rsidR="0034191E" w:rsidRDefault="0034191E" w:rsidP="008E3CC3">
            <w:pPr>
              <w:cnfStyle w:val="000000100000"/>
            </w:pPr>
            <w:proofErr w:type="spellStart"/>
            <w:r>
              <w:t>ParseTraceRoute</w:t>
            </w:r>
            <w:proofErr w:type="spellEnd"/>
          </w:p>
        </w:tc>
        <w:tc>
          <w:tcPr>
            <w:tcW w:w="3138" w:type="dxa"/>
          </w:tcPr>
          <w:p w:rsidR="0034191E" w:rsidRDefault="0034191E" w:rsidP="008E3CC3">
            <w:pPr>
              <w:cnfStyle w:val="000000100000"/>
            </w:pPr>
            <w:r>
              <w:t xml:space="preserve">When a string is passed to the </w:t>
            </w:r>
            <w:proofErr w:type="spellStart"/>
            <w:r>
              <w:t>parseTraceRoute</w:t>
            </w:r>
            <w:proofErr w:type="spellEnd"/>
            <w:r>
              <w:t xml:space="preserve"> function that follows our trace route format (</w:t>
            </w:r>
            <w:proofErr w:type="spellStart"/>
            <w:r>
              <w:t>ipaddress~ipaddress~ipaddress~ipaddress</w:t>
            </w:r>
            <w:proofErr w:type="spellEnd"/>
            <w:r>
              <w:t xml:space="preserve">) </w:t>
            </w:r>
            <w:r>
              <w:lastRenderedPageBreak/>
              <w:t xml:space="preserve">the </w:t>
            </w:r>
            <w:proofErr w:type="spellStart"/>
            <w:r>
              <w:t>ipaddress</w:t>
            </w:r>
            <w:proofErr w:type="spellEnd"/>
            <w:r>
              <w:t xml:space="preserve"> strings are each parse out  into an array of strings containing the </w:t>
            </w:r>
            <w:proofErr w:type="spellStart"/>
            <w:r>
              <w:t>ipaddresses</w:t>
            </w:r>
            <w:proofErr w:type="spellEnd"/>
            <w:r>
              <w:t xml:space="preserve"> that has a length matching the number of </w:t>
            </w:r>
            <w:proofErr w:type="spellStart"/>
            <w:r>
              <w:t>ipaddresses</w:t>
            </w:r>
            <w:proofErr w:type="spellEnd"/>
            <w:r>
              <w:t xml:space="preserve"> in the input string.</w:t>
            </w:r>
          </w:p>
        </w:tc>
        <w:tc>
          <w:tcPr>
            <w:tcW w:w="1779" w:type="dxa"/>
          </w:tcPr>
          <w:p w:rsidR="0034191E" w:rsidRDefault="0034191E" w:rsidP="008E3CC3">
            <w:pPr>
              <w:cnfStyle w:val="000000100000"/>
            </w:pPr>
            <w:r>
              <w:lastRenderedPageBreak/>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lastRenderedPageBreak/>
              <w:t>4</w:t>
            </w:r>
          </w:p>
        </w:tc>
        <w:tc>
          <w:tcPr>
            <w:tcW w:w="2308" w:type="dxa"/>
          </w:tcPr>
          <w:p w:rsidR="0034191E" w:rsidRDefault="0034191E" w:rsidP="008E3CC3">
            <w:pPr>
              <w:cnfStyle w:val="000000000000"/>
            </w:pPr>
            <w:proofErr w:type="spellStart"/>
            <w:r>
              <w:t>ParsePayload</w:t>
            </w:r>
            <w:proofErr w:type="spellEnd"/>
          </w:p>
        </w:tc>
        <w:tc>
          <w:tcPr>
            <w:tcW w:w="3138" w:type="dxa"/>
          </w:tcPr>
          <w:p w:rsidR="0034191E" w:rsidRDefault="0034191E" w:rsidP="008E3CC3">
            <w:pPr>
              <w:cnfStyle w:val="000000000000"/>
            </w:pPr>
            <w:r>
              <w:t>When byte array parameters are created and added to a buffer separate by escape characters, the parse payload takes this buffer as a parameter and parses out the parameters, returning them in a list.</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5</w:t>
            </w:r>
          </w:p>
        </w:tc>
        <w:tc>
          <w:tcPr>
            <w:tcW w:w="2308" w:type="dxa"/>
          </w:tcPr>
          <w:p w:rsidR="0034191E" w:rsidRDefault="0034191E" w:rsidP="008E3CC3">
            <w:pPr>
              <w:cnfStyle w:val="000000100000"/>
            </w:pPr>
            <w:proofErr w:type="spellStart"/>
            <w:r>
              <w:t>isDeviceStolen</w:t>
            </w:r>
            <w:proofErr w:type="spellEnd"/>
          </w:p>
        </w:tc>
        <w:tc>
          <w:tcPr>
            <w:tcW w:w="3138" w:type="dxa"/>
          </w:tcPr>
          <w:p w:rsidR="0034191E" w:rsidRDefault="0034191E" w:rsidP="008E3CC3">
            <w:pPr>
              <w:cnfStyle w:val="000000100000"/>
            </w:pPr>
            <w:r>
              <w:t xml:space="preserve">When </w:t>
            </w:r>
            <w:proofErr w:type="spellStart"/>
            <w:r>
              <w:t>isDeviceStolen</w:t>
            </w:r>
            <w:proofErr w:type="spellEnd"/>
            <w:r>
              <w:t xml:space="preserve"> is invoked with the id of a device that is marked as stolen as its parameter, it will return true. If it is invoked with a device that is marked as not stolen in the database, it will return false.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r w:rsidR="0034191E" w:rsidTr="008E3CC3">
        <w:tc>
          <w:tcPr>
            <w:cnfStyle w:val="001000000000"/>
            <w:tcW w:w="602" w:type="dxa"/>
          </w:tcPr>
          <w:p w:rsidR="0034191E" w:rsidRDefault="0034191E" w:rsidP="008E3CC3">
            <w:r>
              <w:t>6</w:t>
            </w:r>
          </w:p>
        </w:tc>
        <w:tc>
          <w:tcPr>
            <w:tcW w:w="2308" w:type="dxa"/>
          </w:tcPr>
          <w:p w:rsidR="0034191E" w:rsidRDefault="0034191E" w:rsidP="008E3CC3">
            <w:pPr>
              <w:cnfStyle w:val="000000000000"/>
            </w:pPr>
            <w:proofErr w:type="spellStart"/>
            <w:r>
              <w:t>getLaptopDevices</w:t>
            </w:r>
            <w:proofErr w:type="spellEnd"/>
          </w:p>
        </w:tc>
        <w:tc>
          <w:tcPr>
            <w:tcW w:w="3138" w:type="dxa"/>
          </w:tcPr>
          <w:p w:rsidR="0034191E" w:rsidRDefault="0034191E" w:rsidP="008E3CC3">
            <w:pPr>
              <w:cnfStyle w:val="000000000000"/>
            </w:pPr>
            <w:r>
              <w:t>When this function is invoked, it will return a list of the laptop devices associated with the user account name passed as a parameter in JSON format to be displayed on the website.</w:t>
            </w:r>
          </w:p>
        </w:tc>
        <w:tc>
          <w:tcPr>
            <w:tcW w:w="1779" w:type="dxa"/>
          </w:tcPr>
          <w:p w:rsidR="0034191E" w:rsidRDefault="0034191E" w:rsidP="008E3CC3">
            <w:pPr>
              <w:cnfStyle w:val="000000000000"/>
            </w:pPr>
            <w:r>
              <w:t>as expected</w:t>
            </w:r>
          </w:p>
        </w:tc>
        <w:tc>
          <w:tcPr>
            <w:tcW w:w="1749" w:type="dxa"/>
          </w:tcPr>
          <w:p w:rsidR="0034191E" w:rsidRDefault="0034191E" w:rsidP="008E3CC3">
            <w:pPr>
              <w:cnfStyle w:val="000000000000"/>
            </w:pPr>
          </w:p>
        </w:tc>
      </w:tr>
      <w:tr w:rsidR="0034191E" w:rsidTr="008E3CC3">
        <w:trPr>
          <w:cnfStyle w:val="000000100000"/>
        </w:trPr>
        <w:tc>
          <w:tcPr>
            <w:cnfStyle w:val="001000000000"/>
            <w:tcW w:w="602" w:type="dxa"/>
          </w:tcPr>
          <w:p w:rsidR="0034191E" w:rsidRDefault="0034191E" w:rsidP="008E3CC3">
            <w:r>
              <w:t>7</w:t>
            </w:r>
          </w:p>
        </w:tc>
        <w:tc>
          <w:tcPr>
            <w:tcW w:w="2308" w:type="dxa"/>
          </w:tcPr>
          <w:p w:rsidR="0034191E" w:rsidRDefault="0034191E" w:rsidP="008E3CC3">
            <w:pPr>
              <w:cnfStyle w:val="000000100000"/>
            </w:pPr>
            <w:proofErr w:type="spellStart"/>
            <w:r>
              <w:t>getGpsDevices</w:t>
            </w:r>
            <w:proofErr w:type="spellEnd"/>
          </w:p>
        </w:tc>
        <w:tc>
          <w:tcPr>
            <w:tcW w:w="3138" w:type="dxa"/>
          </w:tcPr>
          <w:p w:rsidR="0034191E" w:rsidRDefault="0034191E" w:rsidP="008E3CC3">
            <w:pPr>
              <w:cnfStyle w:val="000000100000"/>
            </w:pPr>
            <w:r>
              <w:t xml:space="preserve">When this function is invoked, it will return a list of the </w:t>
            </w:r>
            <w:proofErr w:type="spellStart"/>
            <w:r>
              <w:t>gps</w:t>
            </w:r>
            <w:proofErr w:type="spellEnd"/>
            <w:r>
              <w:t xml:space="preserve"> devices associated with the user account name passed as a parameter in JSON format to be displayed on the website.</w:t>
            </w:r>
          </w:p>
        </w:tc>
        <w:tc>
          <w:tcPr>
            <w:tcW w:w="1779" w:type="dxa"/>
          </w:tcPr>
          <w:p w:rsidR="0034191E" w:rsidRDefault="0034191E" w:rsidP="008E3CC3">
            <w:pPr>
              <w:cnfStyle w:val="000000100000"/>
            </w:pPr>
            <w:r>
              <w:t>as expected</w:t>
            </w:r>
          </w:p>
        </w:tc>
        <w:tc>
          <w:tcPr>
            <w:tcW w:w="1749" w:type="dxa"/>
          </w:tcPr>
          <w:p w:rsidR="0034191E" w:rsidRDefault="0034191E" w:rsidP="008E3CC3">
            <w:pPr>
              <w:cnfStyle w:val="000000100000"/>
            </w:pPr>
          </w:p>
        </w:tc>
      </w:tr>
    </w:tbl>
    <w:p w:rsidR="0034191E" w:rsidRDefault="0034191E" w:rsidP="0034191E">
      <w:pPr>
        <w:ind w:firstLine="270"/>
        <w:rPr>
          <w:rFonts w:cs="Times New Roman"/>
        </w:rPr>
      </w:pPr>
    </w:p>
    <w:p w:rsidR="0034191E" w:rsidRPr="00880B6C" w:rsidRDefault="0034191E" w:rsidP="003D3F68">
      <w:pPr>
        <w:ind w:firstLine="270"/>
        <w:rPr>
          <w:rFonts w:cs="Times New Roman"/>
        </w:rPr>
      </w:pPr>
      <w:bookmarkStart w:id="29" w:name="_GoBack"/>
      <w:bookmarkEnd w:id="29"/>
    </w:p>
    <w:p w:rsidR="00324D52" w:rsidRPr="00217943" w:rsidRDefault="004B3CE6" w:rsidP="00E72A75">
      <w:pPr>
        <w:pStyle w:val="Heading2"/>
        <w:rPr>
          <w:rFonts w:cs="Times New Roman"/>
        </w:rPr>
      </w:pPr>
      <w:bookmarkStart w:id="30" w:name="_Toc383985012"/>
      <w:r w:rsidRPr="00217943">
        <w:rPr>
          <w:rFonts w:cs="Times New Roman"/>
        </w:rPr>
        <w:t>SMS Gateway</w:t>
      </w:r>
      <w:bookmarkEnd w:id="30"/>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1" w:name="_Toc383985013"/>
      <w:r w:rsidRPr="00217943">
        <w:rPr>
          <w:rFonts w:cs="Times New Roman"/>
        </w:rPr>
        <w:t>Overview</w:t>
      </w:r>
      <w:bookmarkEnd w:id="31"/>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3985014"/>
      <w:r w:rsidRPr="00217943">
        <w:rPr>
          <w:rFonts w:cs="Times New Roman"/>
        </w:rPr>
        <w:t>Structure</w:t>
      </w:r>
      <w:bookmarkEnd w:id="32"/>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398501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incSMSProcessed</w:t>
      </w:r>
      <w:proofErr w:type="spellEnd"/>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rsidR="005C69A2" w:rsidRDefault="005C69A2" w:rsidP="00A64B5A">
      <w:pPr>
        <w:spacing w:after="0"/>
        <w:rPr>
          <w:rFonts w:cs="Times New Roman"/>
        </w:rPr>
      </w:pPr>
    </w:p>
    <w:p w:rsidR="005C69A2" w:rsidRPr="00603BBC" w:rsidRDefault="005C69A2" w:rsidP="005C69A2">
      <w:pPr>
        <w:spacing w:after="0"/>
        <w:rPr>
          <w:rFonts w:cs="Times New Roman"/>
        </w:rPr>
      </w:pPr>
      <w:r>
        <w:rPr>
          <w:rFonts w:cs="Times New Roman"/>
          <w:u w:val="single"/>
        </w:rPr>
        <w:t xml:space="preserve">void </w:t>
      </w:r>
      <w:proofErr w:type="spellStart"/>
      <w:r>
        <w:rPr>
          <w:rFonts w:cs="Times New Roman"/>
          <w:u w:val="single"/>
        </w:rPr>
        <w:t>incSMSSent</w:t>
      </w:r>
      <w:proofErr w:type="spellEnd"/>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lastRenderedPageBreak/>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4" w:name="_Toc383985016"/>
      <w:r w:rsidRPr="00217943">
        <w:rPr>
          <w:rFonts w:cs="Times New Roman"/>
        </w:rPr>
        <w:lastRenderedPageBreak/>
        <w:t>Activity Diagram</w:t>
      </w:r>
      <w:bookmarkEnd w:id="34"/>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3985017"/>
      <w:r>
        <w:lastRenderedPageBreak/>
        <w:t>UI Storyboard</w:t>
      </w:r>
      <w:bookmarkEnd w:id="35"/>
    </w:p>
    <w:p w:rsidR="00C232BA" w:rsidRPr="00217943" w:rsidRDefault="00FE1264"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374F3D" w:rsidRDefault="00374F3D"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FE1264">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374F3D" w:rsidRDefault="00374F3D" w:rsidP="00C1681D">
                  <w:r>
                    <w:t>User presses disconnect</w:t>
                  </w:r>
                </w:p>
              </w:txbxContent>
            </v:textbox>
          </v:shape>
        </w:pict>
      </w:r>
      <w:r w:rsidR="00FE1264">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374F3D" w:rsidRDefault="00374F3D" w:rsidP="00C1681D">
                  <w:r>
                    <w:t>Application connects to server</w:t>
                  </w:r>
                </w:p>
              </w:txbxContent>
            </v:textbox>
          </v:shape>
        </w:pict>
      </w:r>
      <w:r w:rsidR="00FE1264">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374F3D" w:rsidRDefault="00374F3D" w:rsidP="00C1681D">
                  <w:r>
                    <w:t>User presses connect</w:t>
                  </w:r>
                </w:p>
              </w:txbxContent>
            </v:textbox>
          </v:shape>
        </w:pict>
      </w:r>
      <w:r w:rsidR="00FE1264">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FE1264">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FE1264">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FE1264">
      <w:pPr>
        <w:rPr>
          <w:rFonts w:asciiTheme="majorHAnsi" w:eastAsiaTheme="majorEastAsia" w:hAnsiTheme="majorHAnsi" w:cstheme="majorBidi"/>
          <w:b/>
          <w:bCs/>
          <w:color w:val="4F81BD" w:themeColor="accent1"/>
          <w:sz w:val="26"/>
          <w:szCs w:val="26"/>
        </w:rPr>
      </w:pPr>
      <w:r w:rsidRPr="00FE1264">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374F3D" w:rsidRDefault="00374F3D" w:rsidP="002E67B3">
                  <w:r>
                    <w:t>SMS Message is received</w:t>
                  </w:r>
                </w:p>
              </w:txbxContent>
            </v:textbox>
          </v:shape>
        </w:pict>
      </w:r>
      <w:r w:rsidRPr="00FE1264">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374F3D" w:rsidRDefault="00374F3D" w:rsidP="002E67B3">
                  <w:r>
                    <w:t>SMS Message is sent</w:t>
                  </w:r>
                </w:p>
              </w:txbxContent>
            </v:textbox>
          </v:shape>
        </w:pict>
      </w:r>
      <w:r w:rsidRPr="00FE1264">
        <w:rPr>
          <w:noProof/>
          <w:lang w:eastAsia="en-US"/>
        </w:rPr>
        <w:pict>
          <v:shape id="_x0000_s1059" type="#_x0000_t32" style="position:absolute;margin-left:-11.55pt;margin-top:216.75pt;width:171.3pt;height:0;z-index:251672576" o:connectortype="straight">
            <v:stroke endarrow="block"/>
          </v:shape>
        </w:pict>
      </w:r>
      <w:r w:rsidRPr="00FE1264">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6" w:name="_Toc383985018"/>
      <w:r>
        <w:lastRenderedPageBreak/>
        <w:t xml:space="preserve">Website UI and </w:t>
      </w:r>
      <w:r w:rsidR="003C4D04">
        <w:t>Storyboard</w:t>
      </w:r>
      <w:bookmarkEnd w:id="36"/>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7" w:name="_Toc383985019"/>
      <w:r>
        <w:t>Web UI</w:t>
      </w:r>
      <w:bookmarkEnd w:id="37"/>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3985020"/>
      <w:r>
        <w:lastRenderedPageBreak/>
        <w:t>Web UI Storyboard</w:t>
      </w:r>
      <w:bookmarkEnd w:id="38"/>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3985021"/>
      <w:r>
        <w:lastRenderedPageBreak/>
        <w:t>Key-logger</w:t>
      </w:r>
      <w:bookmarkEnd w:id="39"/>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40" w:name="_Toc383985022"/>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3985023"/>
      <w:r>
        <w:t>Requirements analysis</w:t>
      </w:r>
      <w:bookmarkEnd w:id="41"/>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3985024"/>
      <w:r>
        <w:t>Structure</w:t>
      </w:r>
      <w:bookmarkEnd w:id="42"/>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3985025"/>
      <w:r>
        <w:t>Interface</w:t>
      </w:r>
      <w:bookmarkEnd w:id="43"/>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3985026"/>
      <w:r>
        <w:lastRenderedPageBreak/>
        <w:t>Windows Service</w:t>
      </w:r>
      <w:bookmarkEnd w:id="44"/>
    </w:p>
    <w:p w:rsidR="0047300E" w:rsidRDefault="0047300E" w:rsidP="0047300E">
      <w:pPr>
        <w:pStyle w:val="Heading3"/>
      </w:pPr>
      <w:bookmarkStart w:id="45" w:name="_Toc383985027"/>
      <w:r>
        <w:t>Overview</w:t>
      </w:r>
      <w:bookmarkEnd w:id="45"/>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3985028"/>
      <w:r>
        <w:t>Interface</w:t>
      </w:r>
      <w:bookmarkEnd w:id="46"/>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3985029"/>
      <w:r>
        <w:lastRenderedPageBreak/>
        <w:t>Activity Diagram</w:t>
      </w:r>
      <w:bookmarkEnd w:id="47"/>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3985030"/>
      <w:r>
        <w:lastRenderedPageBreak/>
        <w:t>Communication Diagram</w:t>
      </w:r>
      <w:bookmarkEnd w:id="48"/>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3985031"/>
      <w:r>
        <w:t>Management Plan</w:t>
      </w:r>
      <w:bookmarkEnd w:id="49"/>
    </w:p>
    <w:p w:rsidR="007B7F0B" w:rsidRDefault="0070694E" w:rsidP="00017931">
      <w:r>
        <w:t>By: Steven Whaley and Denney Burkholder</w:t>
      </w:r>
    </w:p>
    <w:p w:rsidR="00FA514C" w:rsidRPr="000D2BCC" w:rsidRDefault="00FA514C" w:rsidP="00FA514C">
      <w:pPr>
        <w:rPr>
          <w:rFonts w:cs="Times New Roman"/>
          <w:color w:val="FF0000"/>
        </w:rPr>
      </w:pPr>
      <w:r w:rsidRPr="000D2BCC">
        <w:rPr>
          <w:rFonts w:cs="Times New Roman"/>
          <w:color w:val="FF0000"/>
        </w:rPr>
        <w:t xml:space="preserve">Each group member has been significantly involved in each major area of development at least in terms of input on design issues and more generally participation in frequent group discussions. The decision to refactor the server from java to </w:t>
      </w:r>
      <w:proofErr w:type="spellStart"/>
      <w:r w:rsidRPr="000D2BCC">
        <w:rPr>
          <w:rFonts w:cs="Times New Roman"/>
          <w:color w:val="FF0000"/>
        </w:rPr>
        <w:t>GoLang</w:t>
      </w:r>
      <w:proofErr w:type="spellEnd"/>
      <w:r w:rsidRPr="000D2BCC">
        <w:rPr>
          <w:rFonts w:cs="Times New Roman"/>
          <w:color w:val="FF0000"/>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3985032"/>
      <w:r>
        <w:t>Task Assignments</w:t>
      </w:r>
      <w:bookmarkEnd w:id="50"/>
    </w:p>
    <w:p w:rsidR="00FA514C" w:rsidRPr="000D2BCC" w:rsidRDefault="00FA514C" w:rsidP="00FA514C">
      <w:pPr>
        <w:rPr>
          <w:rFonts w:cs="Times New Roman"/>
          <w:color w:val="FF0000"/>
        </w:rPr>
      </w:pPr>
      <w:r w:rsidRPr="000D2BCC">
        <w:rPr>
          <w:rFonts w:cs="Times New Roman"/>
          <w:color w:val="FF0000"/>
        </w:rPr>
        <w:t>Beyond design decisions, a few tasks were explicitly defined to specific people. To save time while refactoring the server, the group members roughly stayed within the area they worked on for the architectural spike.</w:t>
      </w:r>
    </w:p>
    <w:p w:rsidR="00017931" w:rsidRPr="000D2BCC" w:rsidRDefault="00017931" w:rsidP="00017931">
      <w:pPr>
        <w:rPr>
          <w:color w:val="FF0000"/>
        </w:rPr>
      </w:pPr>
      <w:r w:rsidRPr="000D2BCC">
        <w:rPr>
          <w:color w:val="FF0000"/>
        </w:rPr>
        <w:t xml:space="preserve">Server Development: </w:t>
      </w:r>
    </w:p>
    <w:p w:rsidR="00017931" w:rsidRPr="000D2BCC" w:rsidRDefault="00017931" w:rsidP="00017931">
      <w:pPr>
        <w:rPr>
          <w:color w:val="FF0000"/>
        </w:rPr>
      </w:pPr>
      <w:r w:rsidRPr="000D2BCC">
        <w:rPr>
          <w:color w:val="FF0000"/>
        </w:rPr>
        <w:t xml:space="preserve">Leo Reyes: Combining the different aspects of the server, http functionality and creating client sessions. </w:t>
      </w:r>
    </w:p>
    <w:p w:rsidR="00017931" w:rsidRPr="000D2BCC" w:rsidRDefault="00017931" w:rsidP="00017931">
      <w:pPr>
        <w:rPr>
          <w:color w:val="FF0000"/>
        </w:rPr>
      </w:pPr>
      <w:r w:rsidRPr="000D2BCC">
        <w:rPr>
          <w:color w:val="FF0000"/>
        </w:rPr>
        <w:t>Steven Whaley: The database communication portion of the server.</w:t>
      </w:r>
    </w:p>
    <w:p w:rsidR="00017931" w:rsidRPr="000D2BCC" w:rsidRDefault="00017931" w:rsidP="00017931">
      <w:pPr>
        <w:rPr>
          <w:color w:val="FF0000"/>
        </w:rPr>
      </w:pPr>
      <w:r w:rsidRPr="000D2BCC">
        <w:rPr>
          <w:color w:val="FF0000"/>
        </w:rPr>
        <w:t xml:space="preserve">Denney Burkholder: The http communication portion of the server. </w:t>
      </w:r>
    </w:p>
    <w:p w:rsidR="00017931" w:rsidRPr="000D2BCC" w:rsidRDefault="00017931" w:rsidP="00017931">
      <w:pPr>
        <w:rPr>
          <w:color w:val="FF0000"/>
        </w:rPr>
      </w:pPr>
      <w:r w:rsidRPr="000D2BCC">
        <w:rPr>
          <w:color w:val="FF0000"/>
        </w:rPr>
        <w:t xml:space="preserve">Nathan </w:t>
      </w:r>
      <w:proofErr w:type="spellStart"/>
      <w:r w:rsidRPr="000D2BCC">
        <w:rPr>
          <w:color w:val="FF0000"/>
        </w:rPr>
        <w:t>Plotts</w:t>
      </w:r>
      <w:proofErr w:type="spellEnd"/>
      <w:r w:rsidRPr="000D2BCC">
        <w:rPr>
          <w:color w:val="FF0000"/>
        </w:rPr>
        <w:t xml:space="preserve">: The laptop device and GPS device portion of the server.  </w:t>
      </w:r>
    </w:p>
    <w:p w:rsidR="00017931" w:rsidRPr="000D2BCC" w:rsidRDefault="00017931" w:rsidP="00017931">
      <w:pPr>
        <w:rPr>
          <w:color w:val="FF0000"/>
        </w:rPr>
      </w:pPr>
      <w:r w:rsidRPr="000D2BCC">
        <w:rPr>
          <w:color w:val="FF0000"/>
        </w:rPr>
        <w:t xml:space="preserve">Charlie Baker:  The android app to allow communication between the server and the </w:t>
      </w:r>
      <w:proofErr w:type="spellStart"/>
      <w:r w:rsidRPr="000D2BCC">
        <w:rPr>
          <w:color w:val="FF0000"/>
        </w:rPr>
        <w:t>Geogram</w:t>
      </w:r>
      <w:proofErr w:type="spellEnd"/>
      <w:r w:rsidRPr="000D2BCC">
        <w:rPr>
          <w:color w:val="FF0000"/>
        </w:rPr>
        <w:t>.</w:t>
      </w:r>
    </w:p>
    <w:p w:rsidR="001A6A59" w:rsidRDefault="001A6A59" w:rsidP="001A6A59">
      <w:pPr>
        <w:pStyle w:val="Heading2"/>
      </w:pPr>
      <w:bookmarkStart w:id="51" w:name="_Toc383985033"/>
      <w:r>
        <w:t>Schedule</w:t>
      </w:r>
      <w:bookmarkEnd w:id="51"/>
    </w:p>
    <w:p w:rsidR="00B00A4F" w:rsidRPr="000D2BCC" w:rsidRDefault="00B00A4F" w:rsidP="00B00A4F">
      <w:pPr>
        <w:rPr>
          <w:rFonts w:cs="Times New Roman"/>
          <w:color w:val="FF0000"/>
        </w:rPr>
      </w:pPr>
      <w:r w:rsidRPr="000D2BCC">
        <w:rPr>
          <w:rFonts w:cs="Times New Roman"/>
          <w:color w:val="FF0000"/>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0D2BCC">
        <w:rPr>
          <w:rFonts w:cs="Times New Roman"/>
          <w:color w:val="FF0000"/>
        </w:rPr>
        <w:t>GoLang</w:t>
      </w:r>
      <w:proofErr w:type="spellEnd"/>
      <w:r w:rsidRPr="000D2BCC">
        <w:rPr>
          <w:rFonts w:cs="Times New Roman"/>
          <w:color w:val="FF0000"/>
        </w:rPr>
        <w:t xml:space="preserve"> would be the best option. </w:t>
      </w:r>
      <w:proofErr w:type="spellStart"/>
      <w:r w:rsidRPr="000D2BCC">
        <w:rPr>
          <w:rFonts w:cs="Times New Roman"/>
          <w:color w:val="FF0000"/>
        </w:rPr>
        <w:t>GoLang</w:t>
      </w:r>
      <w:proofErr w:type="spellEnd"/>
      <w:r w:rsidRPr="000D2BCC">
        <w:rPr>
          <w:rFonts w:cs="Times New Roman"/>
          <w:color w:val="FF0000"/>
        </w:rPr>
        <w:t xml:space="preserve"> automated many of the features we were planning to implement in java.   After coming to this conclusion, we sat down and created the design for our server.  Because </w:t>
      </w:r>
      <w:proofErr w:type="spellStart"/>
      <w:r w:rsidRPr="000D2BCC">
        <w:rPr>
          <w:rFonts w:cs="Times New Roman"/>
          <w:color w:val="FF0000"/>
        </w:rPr>
        <w:t>GoLang</w:t>
      </w:r>
      <w:proofErr w:type="spellEnd"/>
      <w:r w:rsidRPr="000D2BCC">
        <w:rPr>
          <w:rFonts w:cs="Times New Roman"/>
          <w:color w:val="FF0000"/>
        </w:rPr>
        <w:t xml:space="preserve">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w:t>
      </w:r>
      <w:proofErr w:type="spellStart"/>
      <w:r w:rsidRPr="000D2BCC">
        <w:rPr>
          <w:rFonts w:cs="Times New Roman"/>
          <w:color w:val="FF0000"/>
        </w:rPr>
        <w:t>Geogram</w:t>
      </w:r>
      <w:proofErr w:type="spellEnd"/>
      <w:r w:rsidRPr="000D2BCC">
        <w:rPr>
          <w:rFonts w:cs="Times New Roman"/>
          <w:color w:val="FF0000"/>
        </w:rPr>
        <w:t xml:space="preserve"> also arrived. We put off incorporating the </w:t>
      </w:r>
      <w:proofErr w:type="spellStart"/>
      <w:r w:rsidRPr="000D2BCC">
        <w:rPr>
          <w:rFonts w:cs="Times New Roman"/>
          <w:color w:val="FF0000"/>
        </w:rPr>
        <w:t>Geogram</w:t>
      </w:r>
      <w:proofErr w:type="spellEnd"/>
      <w:r w:rsidRPr="000D2BCC">
        <w:rPr>
          <w:rFonts w:cs="Times New Roman"/>
          <w:color w:val="FF0000"/>
        </w:rPr>
        <w:t xml:space="preserve"> initially as we figured out the server.  Afterwards, we began trying to send and receive texts to the </w:t>
      </w:r>
      <w:proofErr w:type="spellStart"/>
      <w:r w:rsidRPr="000D2BCC">
        <w:rPr>
          <w:rFonts w:cs="Times New Roman"/>
          <w:color w:val="FF0000"/>
        </w:rPr>
        <w:t>Geogram</w:t>
      </w:r>
      <w:proofErr w:type="spellEnd"/>
      <w:r w:rsidRPr="000D2BCC">
        <w:rPr>
          <w:rFonts w:cs="Times New Roman"/>
          <w:color w:val="FF0000"/>
        </w:rPr>
        <w:t xml:space="preserve">.  This was done through an android application we developed.  Around the end of the second week, we had the </w:t>
      </w:r>
      <w:proofErr w:type="spellStart"/>
      <w:r w:rsidRPr="000D2BCC">
        <w:rPr>
          <w:rFonts w:cs="Times New Roman"/>
          <w:color w:val="FF0000"/>
        </w:rPr>
        <w:t>Geogram</w:t>
      </w:r>
      <w:proofErr w:type="spellEnd"/>
      <w:r w:rsidRPr="000D2BCC">
        <w:rPr>
          <w:rFonts w:cs="Times New Roman"/>
          <w:color w:val="FF0000"/>
        </w:rPr>
        <w:t xml:space="preserve"> sending locations, which were translated by the server into locations that are put on the </w:t>
      </w:r>
      <w:proofErr w:type="spellStart"/>
      <w:r w:rsidRPr="000D2BCC">
        <w:rPr>
          <w:rFonts w:cs="Times New Roman"/>
          <w:color w:val="FF0000"/>
        </w:rPr>
        <w:t>google</w:t>
      </w:r>
      <w:proofErr w:type="spellEnd"/>
      <w:r w:rsidRPr="000D2BCC">
        <w:rPr>
          <w:rFonts w:cs="Times New Roman"/>
          <w:color w:val="FF0000"/>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0D2BCC">
        <w:rPr>
          <w:rFonts w:cs="Times New Roman"/>
          <w:color w:val="FF0000"/>
        </w:rPr>
        <w:t>capslock</w:t>
      </w:r>
      <w:proofErr w:type="spellEnd"/>
      <w:r w:rsidRPr="000D2BCC">
        <w:rPr>
          <w:rFonts w:cs="Times New Roman"/>
          <w:color w:val="FF0000"/>
        </w:rPr>
        <w:t xml:space="preserve">.  At this point we chose our </w:t>
      </w:r>
      <w:r w:rsidRPr="000D2BCC">
        <w:rPr>
          <w:rFonts w:cs="Times New Roman"/>
          <w:color w:val="FF0000"/>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2" w:name="_Toc383985034"/>
      <w:r>
        <w:t>Planned Code/Feature Freeze</w:t>
      </w:r>
      <w:bookmarkEnd w:id="52"/>
    </w:p>
    <w:p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rsidR="00217943" w:rsidRDefault="00217943" w:rsidP="005C396B">
      <w:pPr>
        <w:pStyle w:val="Heading2"/>
      </w:pPr>
      <w:r>
        <w:br w:type="page"/>
      </w:r>
    </w:p>
    <w:p w:rsidR="00C1681D" w:rsidRDefault="00217943" w:rsidP="00217943">
      <w:pPr>
        <w:pStyle w:val="Heading1"/>
      </w:pPr>
      <w:bookmarkStart w:id="53" w:name="_Toc383985035"/>
      <w:r>
        <w:lastRenderedPageBreak/>
        <w:t>Risk Mitigation</w:t>
      </w:r>
      <w:bookmarkEnd w:id="53"/>
    </w:p>
    <w:p w:rsidR="00CE50E8" w:rsidRPr="000D2BCC" w:rsidRDefault="00CD240E" w:rsidP="00CE50E8">
      <w:pPr>
        <w:rPr>
          <w:rFonts w:cs="Times New Roman"/>
          <w:color w:val="FF0000"/>
        </w:rPr>
      </w:pPr>
      <w:r w:rsidRPr="000D2BCC">
        <w:rPr>
          <w:rFonts w:cs="Times New Roman"/>
          <w:color w:val="FF0000"/>
        </w:rPr>
        <w:t>In t</w:t>
      </w:r>
      <w:r w:rsidR="00CE50E8" w:rsidRPr="000D2BCC">
        <w:rPr>
          <w:rFonts w:cs="Times New Roman"/>
          <w:color w:val="FF0000"/>
        </w:rPr>
        <w:t xml:space="preserve">his cycle we more strongly enforced regular commits to </w:t>
      </w:r>
      <w:proofErr w:type="spellStart"/>
      <w:r w:rsidR="00CE50E8" w:rsidRPr="000D2BCC">
        <w:rPr>
          <w:rFonts w:cs="Times New Roman"/>
          <w:color w:val="FF0000"/>
        </w:rPr>
        <w:t>GitHub</w:t>
      </w:r>
      <w:proofErr w:type="spellEnd"/>
      <w:r w:rsidR="00CE50E8" w:rsidRPr="000D2BCC">
        <w:rPr>
          <w:rFonts w:cs="Times New Roman"/>
          <w:color w:val="FF0000"/>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4" w:name="_Toc383985036"/>
      <w:r>
        <w:lastRenderedPageBreak/>
        <w:t>Test Plan and Test Procedure</w:t>
      </w:r>
      <w:bookmarkEnd w:id="54"/>
    </w:p>
    <w:p w:rsidR="0037157E" w:rsidRDefault="0037157E" w:rsidP="0037157E">
      <w:pPr>
        <w:pStyle w:val="Heading2"/>
      </w:pPr>
      <w:bookmarkStart w:id="55" w:name="_Toc383985037"/>
      <w:r>
        <w:t>Test Plan</w:t>
      </w:r>
      <w:bookmarkEnd w:id="55"/>
    </w:p>
    <w:p w:rsidR="00EB6E15" w:rsidRPr="00EB6E15" w:rsidRDefault="0037157E" w:rsidP="00EB6E15">
      <w:pPr>
        <w:pStyle w:val="Heading2"/>
      </w:pPr>
      <w:bookmarkStart w:id="56" w:name="_Toc383985038"/>
      <w:r>
        <w:t>Test Procedure</w:t>
      </w:r>
      <w:bookmarkEnd w:id="56"/>
    </w:p>
    <w:p w:rsidR="00EB6E15" w:rsidRDefault="00EB6E15" w:rsidP="00EB6E15">
      <w:pPr>
        <w:pStyle w:val="Heading3"/>
      </w:pPr>
      <w:bookmarkStart w:id="57" w:name="_Toc383985039"/>
      <w:r>
        <w:t>SMS Gateway Tests</w:t>
      </w:r>
      <w:bookmarkEnd w:id="57"/>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8" w:name="_Toc383985040"/>
      <w:r>
        <w:lastRenderedPageBreak/>
        <w:t>SMS Gateway Review</w:t>
      </w:r>
      <w:bookmarkEnd w:id="58"/>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9" w:name="_Toc383985041"/>
      <w:r>
        <w:lastRenderedPageBreak/>
        <w:t>Windows Service Tests</w:t>
      </w:r>
      <w:bookmarkEnd w:id="59"/>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60" w:name="_Toc383985042"/>
      <w:r>
        <w:t>Windows Service Review</w:t>
      </w:r>
      <w:bookmarkEnd w:id="60"/>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rsidR="00FB1497" w:rsidRDefault="00FB1497">
      <w:pPr>
        <w:rPr>
          <w:rFonts w:cs="Times New Roman"/>
        </w:rPr>
      </w:pPr>
      <w:r>
        <w:rPr>
          <w:rFonts w:cs="Times New Roman"/>
        </w:rPr>
        <w:lastRenderedPageBreak/>
        <w:br w:type="page"/>
      </w:r>
    </w:p>
    <w:p w:rsidR="00E61B64" w:rsidRDefault="00FB1497" w:rsidP="00FB1497">
      <w:pPr>
        <w:pStyle w:val="Heading3"/>
      </w:pPr>
      <w:bookmarkStart w:id="61" w:name="_Toc383985043"/>
      <w:r>
        <w:lastRenderedPageBreak/>
        <w:t>GPS Hub Tests</w:t>
      </w:r>
      <w:bookmarkEnd w:id="61"/>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EE6C16">
        <w:trPr>
          <w:cnfStyle w:val="100000000000"/>
        </w:trPr>
        <w:tc>
          <w:tcPr>
            <w:cnfStyle w:val="001000000000"/>
            <w:tcW w:w="602" w:type="dxa"/>
          </w:tcPr>
          <w:p w:rsidR="00C571A5" w:rsidRDefault="00C571A5" w:rsidP="00EE6C16">
            <w:r>
              <w:t>#</w:t>
            </w:r>
          </w:p>
        </w:tc>
        <w:tc>
          <w:tcPr>
            <w:tcW w:w="2308" w:type="dxa"/>
          </w:tcPr>
          <w:p w:rsidR="00C571A5" w:rsidRDefault="00C571A5" w:rsidP="00EE6C16">
            <w:pPr>
              <w:cnfStyle w:val="100000000000"/>
            </w:pPr>
            <w:r>
              <w:t>Action</w:t>
            </w:r>
          </w:p>
        </w:tc>
        <w:tc>
          <w:tcPr>
            <w:tcW w:w="3138" w:type="dxa"/>
          </w:tcPr>
          <w:p w:rsidR="00C571A5" w:rsidRDefault="00C571A5" w:rsidP="00EE6C16">
            <w:pPr>
              <w:cnfStyle w:val="100000000000"/>
            </w:pPr>
            <w:r>
              <w:t>Expected Result</w:t>
            </w:r>
          </w:p>
        </w:tc>
        <w:tc>
          <w:tcPr>
            <w:tcW w:w="1779" w:type="dxa"/>
          </w:tcPr>
          <w:p w:rsidR="00C571A5" w:rsidRDefault="00C571A5" w:rsidP="00EE6C16">
            <w:pPr>
              <w:cnfStyle w:val="100000000000"/>
            </w:pPr>
            <w:r>
              <w:t>Actual Result</w:t>
            </w:r>
          </w:p>
        </w:tc>
        <w:tc>
          <w:tcPr>
            <w:tcW w:w="1749" w:type="dxa"/>
          </w:tcPr>
          <w:p w:rsidR="00C571A5" w:rsidRDefault="00C571A5" w:rsidP="00EE6C16">
            <w:pPr>
              <w:cnfStyle w:val="100000000000"/>
            </w:pPr>
            <w:r>
              <w:t>Notes</w:t>
            </w:r>
          </w:p>
        </w:tc>
      </w:tr>
      <w:tr w:rsidR="00C571A5" w:rsidTr="00EE6C16">
        <w:trPr>
          <w:cnfStyle w:val="000000100000"/>
        </w:trPr>
        <w:tc>
          <w:tcPr>
            <w:cnfStyle w:val="001000000000"/>
            <w:tcW w:w="602" w:type="dxa"/>
          </w:tcPr>
          <w:p w:rsidR="00C571A5" w:rsidRDefault="00C571A5" w:rsidP="00EE6C16">
            <w:r>
              <w:t>1</w:t>
            </w:r>
          </w:p>
        </w:tc>
        <w:tc>
          <w:tcPr>
            <w:tcW w:w="2308" w:type="dxa"/>
          </w:tcPr>
          <w:p w:rsidR="00C571A5" w:rsidRDefault="00C571A5" w:rsidP="00EE6C16">
            <w:pPr>
              <w:cnfStyle w:val="000000100000"/>
            </w:pPr>
            <w:r>
              <w:t>Send custom message</w:t>
            </w:r>
          </w:p>
        </w:tc>
        <w:tc>
          <w:tcPr>
            <w:tcW w:w="3138" w:type="dxa"/>
          </w:tcPr>
          <w:p w:rsidR="00C571A5" w:rsidRDefault="00C571A5" w:rsidP="00EE6C16">
            <w:pPr>
              <w:cnfStyle w:val="000000100000"/>
            </w:pPr>
            <w:r>
              <w:t>Custom SMS message sent to the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2</w:t>
            </w:r>
          </w:p>
        </w:tc>
        <w:tc>
          <w:tcPr>
            <w:tcW w:w="2308" w:type="dxa"/>
          </w:tcPr>
          <w:p w:rsidR="00C571A5" w:rsidRDefault="00C571A5" w:rsidP="00EE6C16">
            <w:pPr>
              <w:cnfStyle w:val="000000000000"/>
            </w:pPr>
            <w:r>
              <w:t>Activate GPS</w:t>
            </w:r>
          </w:p>
        </w:tc>
        <w:tc>
          <w:tcPr>
            <w:tcW w:w="3138" w:type="dxa"/>
          </w:tcPr>
          <w:p w:rsidR="00C571A5" w:rsidRDefault="00C571A5" w:rsidP="00EE6C16">
            <w:pPr>
              <w:cnfStyle w:val="000000000000"/>
            </w:pPr>
            <w:r>
              <w:t>"&lt;PIN&gt;.0."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3</w:t>
            </w:r>
          </w:p>
        </w:tc>
        <w:tc>
          <w:tcPr>
            <w:tcW w:w="2308" w:type="dxa"/>
          </w:tcPr>
          <w:p w:rsidR="00C571A5" w:rsidRDefault="00C571A5" w:rsidP="00EE6C16">
            <w:pPr>
              <w:cnfStyle w:val="000000100000"/>
            </w:pPr>
            <w:r>
              <w:t xml:space="preserve">Activate </w:t>
            </w:r>
            <w:proofErr w:type="spellStart"/>
            <w:r>
              <w:t>geofence</w:t>
            </w:r>
            <w:proofErr w:type="spellEnd"/>
          </w:p>
        </w:tc>
        <w:tc>
          <w:tcPr>
            <w:tcW w:w="3138" w:type="dxa"/>
          </w:tcPr>
          <w:p w:rsidR="00C571A5" w:rsidRDefault="00C571A5" w:rsidP="00EE6C16">
            <w:pPr>
              <w:cnfStyle w:val="000000100000"/>
            </w:pPr>
            <w:r>
              <w:t>"&lt;PIN&gt;.2.&lt;1|0&gt;.1.0.&lt;radius&gt;."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4</w:t>
            </w:r>
          </w:p>
        </w:tc>
        <w:tc>
          <w:tcPr>
            <w:tcW w:w="2308" w:type="dxa"/>
          </w:tcPr>
          <w:p w:rsidR="00C571A5" w:rsidRDefault="00C571A5" w:rsidP="00EE6C16">
            <w:pPr>
              <w:cnfStyle w:val="000000000000"/>
            </w:pPr>
            <w:r>
              <w:t xml:space="preserve">Sleep </w:t>
            </w:r>
            <w:proofErr w:type="spellStart"/>
            <w:r>
              <w:t>Geogram</w:t>
            </w:r>
            <w:proofErr w:type="spellEnd"/>
          </w:p>
        </w:tc>
        <w:tc>
          <w:tcPr>
            <w:tcW w:w="3138" w:type="dxa"/>
          </w:tcPr>
          <w:p w:rsidR="00C571A5" w:rsidRDefault="00C571A5" w:rsidP="00EE6C16">
            <w:pPr>
              <w:cnfStyle w:val="000000000000"/>
            </w:pPr>
            <w:r>
              <w:t>"&lt;PIN&gt;.1." message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5</w:t>
            </w:r>
          </w:p>
        </w:tc>
        <w:tc>
          <w:tcPr>
            <w:tcW w:w="2308" w:type="dxa"/>
          </w:tcPr>
          <w:p w:rsidR="00C571A5" w:rsidRDefault="00C571A5" w:rsidP="00EE6C16">
            <w:pPr>
              <w:cnfStyle w:val="000000100000"/>
            </w:pPr>
            <w:r>
              <w:t>Activate interval GPS</w:t>
            </w:r>
          </w:p>
        </w:tc>
        <w:tc>
          <w:tcPr>
            <w:tcW w:w="3138" w:type="dxa"/>
          </w:tcPr>
          <w:p w:rsidR="00C571A5" w:rsidRDefault="00C571A5" w:rsidP="00EE6C16">
            <w:pPr>
              <w:cnfStyle w:val="000000100000"/>
            </w:pPr>
            <w:r>
              <w:t>"&lt;PIN&gt;.4.&lt;interval&gt;." message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r w:rsidR="00C571A5" w:rsidTr="00EE6C16">
        <w:tc>
          <w:tcPr>
            <w:cnfStyle w:val="001000000000"/>
            <w:tcW w:w="602" w:type="dxa"/>
          </w:tcPr>
          <w:p w:rsidR="00C571A5" w:rsidRDefault="00C571A5" w:rsidP="00EE6C16">
            <w:r>
              <w:t>6</w:t>
            </w:r>
          </w:p>
        </w:tc>
        <w:tc>
          <w:tcPr>
            <w:tcW w:w="2308" w:type="dxa"/>
          </w:tcPr>
          <w:p w:rsidR="00C571A5" w:rsidRDefault="00C571A5" w:rsidP="00EE6C16">
            <w:pPr>
              <w:cnfStyle w:val="000000000000"/>
            </w:pPr>
            <w:r>
              <w:t xml:space="preserve">Set </w:t>
            </w:r>
            <w:proofErr w:type="spellStart"/>
            <w:r>
              <w:t>geofence</w:t>
            </w:r>
            <w:proofErr w:type="spellEnd"/>
          </w:p>
        </w:tc>
        <w:tc>
          <w:tcPr>
            <w:tcW w:w="3138" w:type="dxa"/>
          </w:tcPr>
          <w:p w:rsidR="00C571A5" w:rsidRDefault="00C571A5" w:rsidP="00EE6C16">
            <w:pPr>
              <w:cnfStyle w:val="000000000000"/>
            </w:pPr>
            <w:r>
              <w:t>"&lt;PIN&gt;.6.128.&lt;lat&gt;." and "&lt;PIN&gt;.6.132.&lt;long&gt;." messages sent to designated phone number</w:t>
            </w:r>
          </w:p>
        </w:tc>
        <w:tc>
          <w:tcPr>
            <w:tcW w:w="1779" w:type="dxa"/>
          </w:tcPr>
          <w:p w:rsidR="00C571A5" w:rsidRDefault="00C571A5" w:rsidP="00EE6C16">
            <w:pPr>
              <w:cnfStyle w:val="000000000000"/>
            </w:pPr>
            <w:r>
              <w:t>as expected</w:t>
            </w:r>
          </w:p>
        </w:tc>
        <w:tc>
          <w:tcPr>
            <w:tcW w:w="1749" w:type="dxa"/>
          </w:tcPr>
          <w:p w:rsidR="00C571A5" w:rsidRDefault="00C571A5" w:rsidP="00EE6C16">
            <w:pPr>
              <w:cnfStyle w:val="000000000000"/>
            </w:pPr>
          </w:p>
        </w:tc>
      </w:tr>
      <w:tr w:rsidR="00C571A5" w:rsidTr="00EE6C16">
        <w:trPr>
          <w:cnfStyle w:val="000000100000"/>
        </w:trPr>
        <w:tc>
          <w:tcPr>
            <w:cnfStyle w:val="001000000000"/>
            <w:tcW w:w="602" w:type="dxa"/>
          </w:tcPr>
          <w:p w:rsidR="00C571A5" w:rsidRDefault="00C571A5" w:rsidP="00EE6C16">
            <w:r>
              <w:t>7</w:t>
            </w:r>
          </w:p>
        </w:tc>
        <w:tc>
          <w:tcPr>
            <w:tcW w:w="2308" w:type="dxa"/>
          </w:tcPr>
          <w:p w:rsidR="00C571A5" w:rsidRDefault="00C571A5" w:rsidP="00EE6C16">
            <w:pPr>
              <w:cnfStyle w:val="000000100000"/>
            </w:pPr>
            <w:proofErr w:type="spellStart"/>
            <w:r>
              <w:t>Geogram</w:t>
            </w:r>
            <w:proofErr w:type="spellEnd"/>
            <w:r>
              <w:t xml:space="preserve"> setup</w:t>
            </w:r>
          </w:p>
        </w:tc>
        <w:tc>
          <w:tcPr>
            <w:tcW w:w="3138" w:type="dxa"/>
          </w:tcPr>
          <w:p w:rsidR="00C571A5" w:rsidRDefault="00C571A5" w:rsidP="00EE6C16">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EE6C16">
            <w:pPr>
              <w:cnfStyle w:val="000000100000"/>
            </w:pPr>
            <w:r>
              <w:t>as expected</w:t>
            </w:r>
          </w:p>
        </w:tc>
        <w:tc>
          <w:tcPr>
            <w:tcW w:w="1749" w:type="dxa"/>
          </w:tcPr>
          <w:p w:rsidR="00C571A5" w:rsidRDefault="00C571A5" w:rsidP="00EE6C16">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2" w:name="_Toc383985044"/>
      <w:r>
        <w:t>GPS Hub Review</w:t>
      </w:r>
      <w:bookmarkEnd w:id="62"/>
    </w:p>
    <w:p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rsidR="002C41AA" w:rsidRPr="00E54FB9" w:rsidRDefault="002C41AA" w:rsidP="00E54FB9">
      <w:pPr>
        <w:pStyle w:val="Heading3"/>
      </w:pPr>
      <w:bookmarkStart w:id="63" w:name="_Toc383985045"/>
      <w:r w:rsidRPr="00E54FB9">
        <w:lastRenderedPageBreak/>
        <w:t>Database Unit Testing</w:t>
      </w:r>
      <w:bookmarkEnd w:id="63"/>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4" w:name="_Toc383985046"/>
      <w:r>
        <w:t>Database Review</w:t>
      </w:r>
      <w:bookmarkEnd w:id="64"/>
    </w:p>
    <w:p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rsidR="00956F0C" w:rsidRDefault="00956F0C" w:rsidP="002C41AA"/>
    <w:p w:rsidR="00956F0C" w:rsidRDefault="00956F0C" w:rsidP="002C41AA"/>
    <w:p w:rsidR="00956F0C" w:rsidRDefault="00956F0C" w:rsidP="00956F0C">
      <w:pPr>
        <w:pStyle w:val="Heading3"/>
      </w:pPr>
      <w:bookmarkStart w:id="65" w:name="_Toc383985047"/>
      <w:r>
        <w:lastRenderedPageBreak/>
        <w:t xml:space="preserve">Website </w:t>
      </w:r>
      <w:proofErr w:type="spellStart"/>
      <w:r>
        <w:t>Blackbox</w:t>
      </w:r>
      <w:proofErr w:type="spellEnd"/>
      <w:r>
        <w:t xml:space="preserve"> Testing</w:t>
      </w:r>
      <w:bookmarkEnd w:id="65"/>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FE1264"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374F3D" w:rsidRDefault="00374F3D"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rsidR="006547A1" w:rsidRDefault="00FE1264"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FE1264" w:rsidP="006547A1">
      <w:pPr>
        <w:pStyle w:val="Caption"/>
        <w:keepNext/>
      </w:pPr>
      <w:r>
        <w:rPr>
          <w:noProof/>
        </w:rPr>
        <w:pict>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374F3D" w:rsidRPr="007154C1" w:rsidRDefault="00374F3D" w:rsidP="006547A1">
                  <w:pPr>
                    <w:pStyle w:val="Caption"/>
                    <w:rPr>
                      <w:noProof/>
                    </w:rPr>
                  </w:pPr>
                  <w:r>
                    <w:t>Relation</w:t>
                  </w:r>
                </w:p>
              </w:txbxContent>
            </v:textbox>
            <w10:wrap type="through"/>
          </v:shape>
        </w:pict>
      </w:r>
    </w:p>
    <w:p w:rsidR="006547A1" w:rsidRDefault="00FE1264"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374F3D" w:rsidRDefault="00374F3D"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6" w:name="_Toc383985048"/>
      <w:r>
        <w:lastRenderedPageBreak/>
        <w:t>Website Review</w:t>
      </w:r>
      <w:bookmarkEnd w:id="66"/>
    </w:p>
    <w:p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7" w:name="_Toc383985049"/>
      <w:r>
        <w:t xml:space="preserve">Key-logger </w:t>
      </w:r>
      <w:proofErr w:type="spellStart"/>
      <w:r>
        <w:t>Blackbox</w:t>
      </w:r>
      <w:proofErr w:type="spellEnd"/>
      <w:r>
        <w:t xml:space="preserve"> Testing</w:t>
      </w:r>
      <w:bookmarkEnd w:id="67"/>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8" w:name="_Toc383985050"/>
      <w:r>
        <w:t>Key-logger Review</w:t>
      </w:r>
      <w:bookmarkEnd w:id="68"/>
    </w:p>
    <w:p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0D2BCC" w:rsidRDefault="00460908" w:rsidP="004F32A9">
      <w:pPr>
        <w:ind w:firstLine="270"/>
        <w:rPr>
          <w:rFonts w:cs="Times New Roman"/>
          <w:color w:val="FF0000"/>
        </w:rPr>
      </w:pPr>
      <w:r w:rsidRPr="000D2BCC">
        <w:rPr>
          <w:rFonts w:cs="Times New Roman"/>
          <w:color w:val="FF0000"/>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0D2BCC">
        <w:rPr>
          <w:rFonts w:cs="Times New Roman"/>
          <w:color w:val="FF0000"/>
        </w:rPr>
        <w:t>an</w:t>
      </w:r>
      <w:r w:rsidRPr="000D2BCC">
        <w:rPr>
          <w:rFonts w:cs="Times New Roman"/>
          <w:color w:val="FF0000"/>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0D2BCC">
        <w:rPr>
          <w:rFonts w:cs="Times New Roman"/>
          <w:color w:val="FF0000"/>
        </w:rPr>
        <w:t>GoLang</w:t>
      </w:r>
      <w:proofErr w:type="spellEnd"/>
      <w:r w:rsidRPr="000D2BCC">
        <w:rPr>
          <w:rFonts w:cs="Times New Roman"/>
          <w:color w:val="FF0000"/>
        </w:rPr>
        <w:t>.</w:t>
      </w:r>
    </w:p>
    <w:p w:rsidR="00460908" w:rsidRPr="000D2BCC" w:rsidRDefault="00460908" w:rsidP="004F32A9">
      <w:pPr>
        <w:ind w:firstLine="270"/>
        <w:rPr>
          <w:rFonts w:cs="Times New Roman"/>
          <w:color w:val="FF0000"/>
        </w:rPr>
      </w:pPr>
      <w:r w:rsidRPr="000D2BCC">
        <w:rPr>
          <w:rFonts w:cs="Times New Roman"/>
          <w:color w:val="FF0000"/>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4DE6" w:rsidRDefault="00244DE6" w:rsidP="001B2248">
      <w:pPr>
        <w:spacing w:after="0" w:line="240" w:lineRule="auto"/>
      </w:pPr>
      <w:r>
        <w:separator/>
      </w:r>
    </w:p>
  </w:endnote>
  <w:endnote w:type="continuationSeparator" w:id="0">
    <w:p w:rsidR="00244DE6" w:rsidRDefault="00244DE6"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4DE6" w:rsidRDefault="00244DE6" w:rsidP="001B2248">
      <w:pPr>
        <w:spacing w:after="0" w:line="240" w:lineRule="auto"/>
      </w:pPr>
      <w:r>
        <w:separator/>
      </w:r>
    </w:p>
  </w:footnote>
  <w:footnote w:type="continuationSeparator" w:id="0">
    <w:p w:rsidR="00244DE6" w:rsidRDefault="00244DE6"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13" type="connector" idref="#Straight Connector 13"/>
        <o:r id="V:Rule14" type="connector" idref="#_x0000_s1060"/>
        <o:r id="V:Rule15" type="connector" idref="#Straight Connector 12"/>
        <o:r id="V:Rule16" type="connector" idref="#Straight Arrow Connector 22"/>
        <o:r id="V:Rule17" type="connector" idref="#_x0000_s1059"/>
        <o:r id="V:Rule18" type="connector" idref="#_x0000_s1036"/>
        <o:r id="V:Rule19" type="connector" idref="#_x0000_s1027"/>
        <o:r id="V:Rule20" type="connector" idref="#Straight Arrow Connector 14"/>
        <o:r id="V:Rule21" type="connector" idref="#_x0000_s1035"/>
        <o:r id="V:Rule22" type="connector" idref="#_x0000_s1037"/>
        <o:r id="V:Rule23" type="connector" idref="#_x0000_s1026"/>
        <o:r id="V:Rule24" type="connector" idref="#Straight Connector 20"/>
        <o:r id="V:Rule25" type="connector" idref="#Straight Arrow Connector 18"/>
        <o:r id="V:Rule26" type="connector" idref="#Straight Arrow Connector 17"/>
        <o:r id="V:Rule27" type="connector" idref="#Straight Arrow Connector 15"/>
        <o:r id="V:Rule28" type="connector" idref="#Straight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E7F3E4-C0CC-4148-904F-2A3A7F315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58</Pages>
  <Words>10594</Words>
  <Characters>60386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126</cp:revision>
  <dcterms:created xsi:type="dcterms:W3CDTF">2014-03-04T04:55:00Z</dcterms:created>
  <dcterms:modified xsi:type="dcterms:W3CDTF">2014-04-01T01:55:00Z</dcterms:modified>
</cp:coreProperties>
</file>