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Ubuntu" w:hAnsi="Ubuntu"/>
          <w:color w:val="000000"/>
          <w:sz w:val="24"/>
          <w:szCs w:val="24"/>
          <w:u w:val="single"/>
        </w:rPr>
      </w:pPr>
      <w:r>
        <w:rPr>
          <w:rFonts w:ascii="Ubuntu" w:hAnsi="Ubuntu"/>
          <w:color w:val="000000"/>
          <w:sz w:val="24"/>
          <w:szCs w:val="24"/>
          <w:u w:val="single"/>
        </w:rPr>
        <w:t>Evaluación de Software Académico</w:t>
      </w:r>
    </w:p>
    <w:p>
      <w:pPr>
        <w:pStyle w:val="Normal"/>
        <w:jc w:val="center"/>
        <w:rPr>
          <w:rFonts w:ascii="Ubuntu" w:hAnsi="Ubuntu"/>
          <w:color w:val="000000"/>
          <w:sz w:val="24"/>
          <w:szCs w:val="24"/>
          <w:u w:val="single"/>
        </w:rPr>
      </w:pPr>
      <w:r>
        <w:rPr>
          <w:rFonts w:ascii="Ubuntu" w:hAnsi="Ubuntu"/>
          <w:color w:val="000000"/>
          <w:sz w:val="24"/>
          <w:szCs w:val="24"/>
          <w:u w:val="single"/>
        </w:rPr>
        <w:t>Estándares: IEEE 830 – CMMI – ISO/IEC 27001</w:t>
      </w:r>
    </w:p>
    <w:p>
      <w:pPr>
        <w:pStyle w:val="Normal"/>
        <w:jc w:val="center"/>
        <w:rPr>
          <w:rFonts w:ascii="Ubuntu" w:hAnsi="Ubuntu"/>
          <w:color w:val="000000"/>
          <w:sz w:val="24"/>
          <w:szCs w:val="24"/>
          <w:u w:val="single"/>
        </w:rPr>
      </w:pPr>
      <w:r>
        <w:rPr>
          <w:rFonts w:ascii="Ubuntu" w:hAnsi="Ubuntu"/>
          <w:color w:val="000000"/>
          <w:sz w:val="24"/>
          <w:szCs w:val="24"/>
          <w:u w:val="single"/>
        </w:rPr>
      </w:r>
    </w:p>
    <w:p>
      <w:pPr>
        <w:pStyle w:val="Normal"/>
        <w:spacing w:before="0" w:after="0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Objetivo: </w:t>
      </w:r>
      <w:r>
        <w:rPr>
          <w:rFonts w:ascii="Ubuntu" w:hAnsi="Ubuntu"/>
          <w:sz w:val="24"/>
          <w:szCs w:val="24"/>
        </w:rPr>
        <w:t>Autoevaluación, relacionen la lista con errores reales de su software</w:t>
      </w:r>
    </w:p>
    <w:p>
      <w:pPr>
        <w:pStyle w:val="Normal"/>
        <w:spacing w:before="0" w:after="0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>Proyecto:</w:t>
      </w:r>
      <w:r>
        <w:rPr>
          <w:rFonts w:ascii="Ubuntu" w:hAnsi="Ubuntu"/>
          <w:sz w:val="24"/>
          <w:szCs w:val="24"/>
        </w:rPr>
        <w:t xml:space="preserve"> Inventario de Productos </w:t>
      </w:r>
      <w:r>
        <w:rPr>
          <w:rFonts w:ascii="Ubuntu" w:hAnsi="Ubuntu"/>
          <w:sz w:val="24"/>
          <w:szCs w:val="24"/>
        </w:rPr>
        <w:t>AYL</w:t>
      </w:r>
    </w:p>
    <w:p>
      <w:pPr>
        <w:pStyle w:val="Normal"/>
        <w:spacing w:before="0" w:after="0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br/>
      </w:r>
      <w:r>
        <w:rPr>
          <w:rFonts w:ascii="Ubuntu" w:hAnsi="Ubuntu"/>
          <w:b/>
          <w:bCs/>
          <w:sz w:val="24"/>
          <w:szCs w:val="24"/>
        </w:rPr>
        <w:t>Equipo / Alumno(s):</w:t>
      </w:r>
      <w:r>
        <w:rPr>
          <w:rFonts w:ascii="Ubuntu" w:hAnsi="Ubuntu"/>
          <w:sz w:val="24"/>
          <w:szCs w:val="24"/>
        </w:rPr>
        <w:t xml:space="preserve"> Jose Antonio Ruiz Rivera</w:t>
      </w:r>
    </w:p>
    <w:p>
      <w:pPr>
        <w:pStyle w:val="Normal"/>
        <w:spacing w:before="0" w:after="0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</w:t>
      </w:r>
      <w:r>
        <w:rPr>
          <w:rFonts w:ascii="Ubuntu" w:hAnsi="Ubuntu"/>
          <w:sz w:val="24"/>
          <w:szCs w:val="24"/>
        </w:rPr>
        <w:tab/>
        <w:tab/>
        <w:t xml:space="preserve">             Kevin Giussepe Gonzalez Valdez</w:t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 xml:space="preserve">                                             </w:t>
      </w:r>
      <w:r>
        <w:rPr>
          <w:rFonts w:ascii="Ubuntu" w:hAnsi="Ubuntu"/>
          <w:color w:val="000000"/>
          <w:sz w:val="24"/>
          <w:szCs w:val="24"/>
        </w:rPr>
        <w:t>Leonardo Pastén Martínez</w:t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</w:r>
      <w:r>
        <w:rPr>
          <w:rFonts w:ascii="Ubuntu" w:hAnsi="Ubuntu"/>
          <w:b/>
          <w:bCs/>
          <w:color w:val="000000"/>
          <w:sz w:val="24"/>
          <w:szCs w:val="24"/>
        </w:rPr>
        <w:t>Fecha:</w:t>
      </w:r>
      <w:r>
        <w:rPr>
          <w:rFonts w:ascii="Ubuntu" w:hAnsi="Ubuntu"/>
          <w:color w:val="000000"/>
          <w:sz w:val="24"/>
          <w:szCs w:val="24"/>
        </w:rPr>
        <w:t xml:space="preserve"> 9 de enero del 2026</w:t>
        <w:br/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Objetivo: Autoevaluación, relacionando la lista con aspectos reales de una página web.</w:t>
        <w:br/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Proyecto: Página Web</w:t>
        <w:br/>
        <w:t>Alumno: Leonardo Pastén Martínez</w:t>
        <w:br/>
        <w:t>Fecha: 9 de enero de 2026</w:t>
        <w:br/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Escala sugerida:</w:t>
        <w:br/>
        <w:t>✔ = Cumple</w:t>
        <w:br/>
        <w:t>◐ = Cumple parcialmente</w:t>
        <w:br/>
        <w:t>✘ = No cumple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1️⃣ IEEE 830 – Requerimientos (Página Web)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Existe un documento de requerimientos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Las funcionalidades del sitio están claramente definidas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diferencian aspectos funcionales y no funcionales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Las funcionalidades son específicas y comprensibles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Los requerimientos pueden verificarse visualmente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Las funcionalidades están identificadas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describen restricciones técnicas del sitio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sitio cumple las funcionalidades definidas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  <w:t>Subtotal IEEE 830: 4 / 8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2️⃣ CMMI – Proceso de Desarrollo Web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realizó una planeación básica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definieron actividades y responsabilidades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dio seguimiento al desarrollo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gestionaron cambios en el sitio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controlaron versiones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identificaron y corrigieron errores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proceso fue consistente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  <w:t>Subtotal CMMI: 5.5 / 7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3️⃣ ISO/IEC 27001 – Seguridad de la Información (Web)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sitio cuenta con autenticación de usuarios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La información está protegida contra accesos no autorizados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definen niveles de acceso administrativos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✘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sitio previene pérdida o modificación de información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validan formularios o entradas de datos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Existe respaldo de la información del sitio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sitio maneja errores sin exponer información sensible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  <w:t>Subtotal ISO/IEC 27001: 3 / 7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Resultado General</w:t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IEEE 830: 4 / 8</w:t>
        <w:br/>
        <w:t>CMMI: 5.5 / 7</w:t>
        <w:br/>
        <w:t>ISO/IEC 27001: 3 / 7</w:t>
        <w:br/>
        <w:t>Total: 12.5 / 22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Estándar más difícil de cumplir</w:t>
      </w:r>
    </w:p>
    <w:p>
      <w:pPr>
        <w:pStyle w:val="Normal"/>
        <w:spacing w:before="0" w:after="200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El estándar más difícil de cumplir fue ISO/IEC 27001, ya que la página web evaluada es de tipo informativo y no cuenta con mecanismos de autenticación, control de accesos o manejo de información sensible.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4</Pages>
  <Words>353</Words>
  <Characters>1829</Characters>
  <CharactersWithSpaces>2184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2026-01-10T20:07:11Z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