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0F510B">
      <w:pPr>
        <w:spacing w:before="100" w:beforeAutospacing="1" w:after="100" w:afterAutospacing="1"/>
        <w:rPr>
          <w:rStyle w:val="11"/>
          <w:sz w:val="48"/>
        </w:rPr>
      </w:pPr>
      <w:r>
        <w:rPr>
          <w:rStyle w:val="11"/>
          <w:rFonts w:hint="eastAsia"/>
          <w:sz w:val="48"/>
          <w:lang w:eastAsia="zh-CN"/>
        </w:rPr>
        <w:t>TONE</w:t>
      </w:r>
      <w:r w:rsidR="00C30C3B">
        <w:rPr>
          <w:rStyle w:val="11"/>
          <w:rFonts w:hint="eastAsia"/>
          <w:sz w:val="48"/>
          <w:lang w:eastAsia="zh-CN"/>
        </w:rPr>
        <w:t>_CTRL</w:t>
      </w:r>
      <w:r w:rsidR="005916BB">
        <w:rPr>
          <w:rStyle w:val="11"/>
          <w:sz w:val="48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36"/>
          <w:szCs w:val="36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737917" w:rsidRPr="00763B8B" w:rsidRDefault="005916BB">
          <w:pPr>
            <w:pStyle w:val="TOC1"/>
            <w:rPr>
              <w:sz w:val="36"/>
              <w:szCs w:val="36"/>
            </w:rPr>
          </w:pPr>
          <w:r w:rsidRPr="00763B8B">
            <w:rPr>
              <w:sz w:val="36"/>
              <w:szCs w:val="36"/>
            </w:rPr>
            <w:t>Table of Contents</w:t>
          </w:r>
        </w:p>
        <w:p w:rsidR="00763B8B" w:rsidRDefault="005C732A">
          <w:pPr>
            <w:pStyle w:val="2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17684291" w:history="1">
            <w:r w:rsidR="00763B8B" w:rsidRPr="008F2E02">
              <w:rPr>
                <w:rStyle w:val="ac"/>
                <w:noProof/>
              </w:rPr>
              <w:t>Introduction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5C732A">
          <w:pPr>
            <w:pStyle w:val="2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2" w:history="1">
            <w:r w:rsidR="00763B8B" w:rsidRPr="008F2E02">
              <w:rPr>
                <w:rStyle w:val="ac"/>
                <w:noProof/>
              </w:rPr>
              <w:t>Feature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5C732A">
          <w:pPr>
            <w:pStyle w:val="2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3" w:history="1">
            <w:r w:rsidR="00763B8B" w:rsidRPr="008F2E02">
              <w:rPr>
                <w:rStyle w:val="ac"/>
                <w:noProof/>
              </w:rPr>
              <w:t>Register Definition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5C732A">
          <w:pPr>
            <w:pStyle w:val="3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4" w:history="1">
            <w:r w:rsidR="00763B8B" w:rsidRPr="008F2E02">
              <w:rPr>
                <w:rStyle w:val="ac"/>
                <w:noProof/>
              </w:rPr>
              <w:t>Register Map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5C732A">
          <w:pPr>
            <w:pStyle w:val="2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5" w:history="1">
            <w:r w:rsidR="00763B8B" w:rsidRPr="008F2E02">
              <w:rPr>
                <w:rStyle w:val="ac"/>
                <w:noProof/>
              </w:rPr>
              <w:t>Functional Details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5C732A">
          <w:pPr>
            <w:pStyle w:val="3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6" w:history="1">
            <w:r w:rsidR="00763B8B" w:rsidRPr="008F2E02">
              <w:rPr>
                <w:rStyle w:val="ac"/>
                <w:noProof/>
                <w:lang w:eastAsia="zh-CN"/>
              </w:rPr>
              <w:t>Block Diagram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5C732A">
          <w:r>
            <w:fldChar w:fldCharType="end"/>
          </w:r>
        </w:p>
      </w:sdtContent>
    </w:sdt>
    <w:p w:rsidR="00737917" w:rsidRPr="00763B8B" w:rsidRDefault="005916BB">
      <w:pPr>
        <w:pStyle w:val="2"/>
        <w:rPr>
          <w:sz w:val="36"/>
          <w:szCs w:val="36"/>
        </w:rPr>
      </w:pPr>
      <w:bookmarkStart w:id="0" w:name="_Toc117684291"/>
      <w:r w:rsidRPr="00763B8B">
        <w:rPr>
          <w:sz w:val="36"/>
          <w:szCs w:val="36"/>
        </w:rPr>
        <w:t>Introduction</w:t>
      </w:r>
      <w:bookmarkEnd w:id="0"/>
    </w:p>
    <w:p w:rsidR="00737917" w:rsidRDefault="005916B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510B">
        <w:rPr>
          <w:rFonts w:ascii="Times New Roman" w:hAnsi="Times New Roman" w:cs="Times New Roman"/>
          <w:sz w:val="24"/>
          <w:szCs w:val="24"/>
        </w:rPr>
        <w:t>TONE_CTRL</w:t>
      </w:r>
      <w:r>
        <w:rPr>
          <w:rFonts w:ascii="Times New Roman" w:hAnsi="Times New Roman" w:cs="Times New Roman"/>
          <w:sz w:val="24"/>
          <w:szCs w:val="24"/>
        </w:rPr>
        <w:t xml:space="preserve"> module is used to </w:t>
      </w:r>
      <w:r w:rsidR="000F510B">
        <w:rPr>
          <w:rFonts w:ascii="Times New Roman" w:hAnsi="Times New Roman" w:cs="Times New Roman" w:hint="eastAsia"/>
          <w:sz w:val="24"/>
          <w:szCs w:val="24"/>
          <w:lang w:eastAsia="zh-CN"/>
        </w:rPr>
        <w:t>generate tones</w:t>
      </w:r>
      <w:r w:rsidR="00D96B87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B08CE" w:rsidRPr="00763B8B" w:rsidRDefault="00CB08CE" w:rsidP="00CB08CE">
      <w:pPr>
        <w:pStyle w:val="2"/>
        <w:rPr>
          <w:sz w:val="36"/>
          <w:szCs w:val="36"/>
        </w:rPr>
      </w:pPr>
      <w:bookmarkStart w:id="1" w:name="_Toc117684292"/>
      <w:r w:rsidRPr="00763B8B">
        <w:rPr>
          <w:rFonts w:hint="eastAsia"/>
          <w:sz w:val="36"/>
          <w:szCs w:val="36"/>
        </w:rPr>
        <w:t>Feature</w:t>
      </w:r>
      <w:bookmarkEnd w:id="1"/>
    </w:p>
    <w:p w:rsidR="00737917" w:rsidRDefault="00C63BA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features of the </w:t>
      </w:r>
      <w:r w:rsidR="000F510B">
        <w:rPr>
          <w:rFonts w:ascii="Times New Roman" w:hAnsi="Times New Roman" w:cs="Times New Roman" w:hint="eastAsia"/>
          <w:sz w:val="24"/>
          <w:szCs w:val="24"/>
          <w:lang w:eastAsia="zh-CN"/>
        </w:rPr>
        <w:t>TONE_CTRL</w:t>
      </w:r>
      <w:r w:rsidR="005916BB">
        <w:rPr>
          <w:rFonts w:ascii="Times New Roman" w:hAnsi="Times New Roman" w:cs="Times New Roman"/>
          <w:sz w:val="24"/>
          <w:szCs w:val="24"/>
        </w:rPr>
        <w:t xml:space="preserve"> module are:</w:t>
      </w:r>
    </w:p>
    <w:p w:rsidR="00693FDF" w:rsidRDefault="00693FDF" w:rsidP="0011754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All functions are for both AFE and bridge application</w:t>
      </w:r>
    </w:p>
    <w:p w:rsidR="00737917" w:rsidRDefault="005916BB" w:rsidP="0011754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516875">
        <w:rPr>
          <w:rFonts w:ascii="Times New Roman" w:hAnsi="Times New Roman" w:cs="Times New Roman" w:hint="eastAsia"/>
          <w:sz w:val="24"/>
          <w:szCs w:val="24"/>
          <w:lang w:eastAsia="zh-CN"/>
        </w:rPr>
        <w:t>Genera</w:t>
      </w:r>
      <w:r w:rsidR="00693FDF" w:rsidRPr="00693FDF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516875"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 w:rsidR="00693FDF" w:rsidRPr="00693FDF">
        <w:rPr>
          <w:rFonts w:ascii="Times New Roman" w:hAnsi="Times New Roman" w:cs="Times New Roman"/>
          <w:sz w:val="24"/>
          <w:szCs w:val="24"/>
          <w:lang w:eastAsia="zh-CN"/>
        </w:rPr>
        <w:t xml:space="preserve"> WAKEUP TONE when </w:t>
      </w:r>
      <w:r w:rsidR="0051687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received </w:t>
      </w:r>
      <w:r w:rsidR="00693FDF" w:rsidRPr="00693FDF">
        <w:rPr>
          <w:rFonts w:ascii="Times New Roman" w:hAnsi="Times New Roman" w:cs="Times New Roman"/>
          <w:sz w:val="24"/>
          <w:szCs w:val="24"/>
          <w:lang w:eastAsia="zh-CN"/>
        </w:rPr>
        <w:t>WAKE_TONE_DET</w:t>
      </w:r>
      <w:r w:rsidR="0051687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or WAKE_TONE_GEN</w:t>
      </w:r>
      <w:r w:rsidR="00693FDF" w:rsidRPr="00693FDF">
        <w:rPr>
          <w:rFonts w:ascii="Times New Roman" w:hAnsi="Times New Roman" w:cs="Times New Roman"/>
          <w:sz w:val="24"/>
          <w:szCs w:val="24"/>
          <w:lang w:eastAsia="zh-CN"/>
        </w:rPr>
        <w:t xml:space="preserve"> high.</w:t>
      </w:r>
    </w:p>
    <w:p w:rsidR="00693FDF" w:rsidRDefault="00693FDF" w:rsidP="00693F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516875">
        <w:rPr>
          <w:rFonts w:ascii="Times New Roman" w:hAnsi="Times New Roman" w:cs="Times New Roman" w:hint="eastAsia"/>
          <w:sz w:val="24"/>
          <w:szCs w:val="24"/>
          <w:lang w:eastAsia="zh-CN"/>
        </w:rPr>
        <w:t>Generate</w:t>
      </w:r>
      <w:r w:rsidRPr="00693FDF">
        <w:rPr>
          <w:rFonts w:ascii="Times New Roman" w:hAnsi="Times New Roman" w:cs="Times New Roman"/>
          <w:sz w:val="24"/>
          <w:szCs w:val="24"/>
        </w:rPr>
        <w:t xml:space="preserve"> STA TONE when received STA_TONE_DET</w:t>
      </w:r>
      <w:r w:rsidR="0051687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or when STA_TONE_GEN high.</w:t>
      </w:r>
    </w:p>
    <w:p w:rsidR="00693FDF" w:rsidRDefault="00693FDF" w:rsidP="00693F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516875">
        <w:rPr>
          <w:rFonts w:ascii="Times New Roman" w:hAnsi="Times New Roman" w:cs="Times New Roman" w:hint="eastAsia"/>
          <w:sz w:val="24"/>
          <w:szCs w:val="24"/>
          <w:lang w:eastAsia="zh-CN"/>
        </w:rPr>
        <w:t>Generate</w:t>
      </w:r>
      <w:r w:rsidRPr="00693FDF">
        <w:rPr>
          <w:rFonts w:ascii="Times New Roman" w:hAnsi="Times New Roman" w:cs="Times New Roman"/>
          <w:sz w:val="24"/>
          <w:szCs w:val="24"/>
        </w:rPr>
        <w:t xml:space="preserve"> SD TONE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N port</w:t>
      </w:r>
      <w:r w:rsidRPr="00693FDF">
        <w:rPr>
          <w:rFonts w:ascii="Times New Roman" w:hAnsi="Times New Roman" w:cs="Times New Roman"/>
          <w:sz w:val="24"/>
          <w:szCs w:val="24"/>
        </w:rPr>
        <w:t xml:space="preserve"> after SD_TONE_GEN high. Direction in TONE_TRANS_EN shall base on SPI_DIR</w:t>
      </w:r>
      <w:r w:rsidR="00516875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516875" w:rsidRDefault="00516875" w:rsidP="00693F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Generate</w:t>
      </w:r>
      <w:r w:rsidRPr="00516875">
        <w:rPr>
          <w:rFonts w:ascii="Times New Roman" w:hAnsi="Times New Roman" w:cs="Times New Roman"/>
          <w:sz w:val="24"/>
          <w:szCs w:val="24"/>
        </w:rPr>
        <w:t xml:space="preserve"> FLT TONE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on </w:t>
      </w:r>
      <w:r w:rsidRPr="00516875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port </w:t>
      </w:r>
      <w:r w:rsidR="00897CA4">
        <w:rPr>
          <w:rFonts w:ascii="Times New Roman" w:hAnsi="Times New Roman" w:cs="Times New Roman"/>
          <w:sz w:val="24"/>
          <w:szCs w:val="24"/>
        </w:rPr>
        <w:t xml:space="preserve">every 50ms </w:t>
      </w:r>
      <w:r w:rsidRPr="00516875">
        <w:rPr>
          <w:rFonts w:ascii="Times New Roman" w:hAnsi="Times New Roman" w:cs="Times New Roman"/>
          <w:sz w:val="24"/>
          <w:szCs w:val="24"/>
        </w:rPr>
        <w:t xml:space="preserve">when SLEEP high </w:t>
      </w:r>
      <w:r w:rsidR="00897CA4"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 w:rsidRPr="00516875">
        <w:rPr>
          <w:rFonts w:ascii="Times New Roman" w:hAnsi="Times New Roman" w:cs="Times New Roman"/>
          <w:sz w:val="24"/>
          <w:szCs w:val="24"/>
        </w:rPr>
        <w:t xml:space="preserve"> FLT_WAKE high.</w:t>
      </w:r>
    </w:p>
    <w:p w:rsidR="00516875" w:rsidRDefault="00516875" w:rsidP="00693F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Generate</w:t>
      </w:r>
      <w:r w:rsidRPr="00516875">
        <w:rPr>
          <w:rFonts w:ascii="Times New Roman" w:hAnsi="Times New Roman" w:cs="Times New Roman"/>
          <w:sz w:val="24"/>
          <w:szCs w:val="24"/>
        </w:rPr>
        <w:t xml:space="preserve"> HB TONE on 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port </w:t>
      </w:r>
      <w:r w:rsidRPr="00516875">
        <w:rPr>
          <w:rFonts w:ascii="Times New Roman" w:hAnsi="Times New Roman" w:cs="Times New Roman"/>
          <w:sz w:val="24"/>
          <w:szCs w:val="24"/>
        </w:rPr>
        <w:t>every 400ms when SLEEP high</w:t>
      </w:r>
      <w:r w:rsidR="00897CA4" w:rsidRPr="00516875">
        <w:rPr>
          <w:rFonts w:ascii="Times New Roman" w:hAnsi="Times New Roman" w:cs="Times New Roman"/>
          <w:sz w:val="24"/>
          <w:szCs w:val="24"/>
        </w:rPr>
        <w:t xml:space="preserve"> </w:t>
      </w:r>
      <w:r w:rsidR="00897CA4"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 w:rsidR="00897CA4">
        <w:rPr>
          <w:rFonts w:ascii="Times New Roman" w:hAnsi="Times New Roman" w:cs="Times New Roman"/>
          <w:sz w:val="24"/>
          <w:szCs w:val="24"/>
        </w:rPr>
        <w:t xml:space="preserve"> FLT_WAKE </w:t>
      </w:r>
      <w:r w:rsidR="00897CA4">
        <w:rPr>
          <w:rFonts w:ascii="Times New Roman" w:hAnsi="Times New Roman" w:cs="Times New Roman" w:hint="eastAsia"/>
          <w:sz w:val="24"/>
          <w:szCs w:val="24"/>
          <w:lang w:eastAsia="zh-CN"/>
        </w:rPr>
        <w:t>low</w:t>
      </w:r>
      <w:r w:rsidRPr="00516875">
        <w:rPr>
          <w:rFonts w:ascii="Times New Roman" w:hAnsi="Times New Roman" w:cs="Times New Roman"/>
          <w:sz w:val="24"/>
          <w:szCs w:val="24"/>
        </w:rPr>
        <w:t>.</w:t>
      </w:r>
    </w:p>
    <w:p w:rsidR="00500857" w:rsidRDefault="005916BB" w:rsidP="00693F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516875" w:rsidRPr="00516875">
        <w:rPr>
          <w:rFonts w:ascii="Times New Roman" w:hAnsi="Times New Roman" w:cs="Times New Roman"/>
          <w:sz w:val="24"/>
          <w:szCs w:val="24"/>
        </w:rPr>
        <w:t>TONE</w:t>
      </w:r>
      <w:r w:rsidR="00C8782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C87822">
        <w:rPr>
          <w:rFonts w:ascii="Times New Roman" w:hAnsi="Times New Roman" w:cs="Times New Roman"/>
          <w:sz w:val="24"/>
          <w:szCs w:val="24"/>
          <w:lang w:eastAsia="zh-CN"/>
        </w:rPr>
        <w:t>transmitting</w:t>
      </w:r>
      <w:r w:rsidR="00C8782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 daisy chain transmitting are mutually exclusive.</w:t>
      </w:r>
    </w:p>
    <w:p w:rsidR="00516875" w:rsidRDefault="005916B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516875" w:rsidRPr="00516875">
        <w:rPr>
          <w:rFonts w:ascii="Times New Roman" w:hAnsi="Times New Roman" w:cs="Times New Roman"/>
          <w:sz w:val="24"/>
          <w:szCs w:val="24"/>
        </w:rPr>
        <w:t>WAKE TONE and STA TONE shall have higher priority to HB TONE and FLT TONE.</w:t>
      </w:r>
    </w:p>
    <w:p w:rsidR="00516875" w:rsidRDefault="0051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3B8B" w:rsidRPr="007230FE" w:rsidRDefault="00763B8B" w:rsidP="00763B8B">
      <w:pPr>
        <w:pStyle w:val="2"/>
        <w:rPr>
          <w:sz w:val="36"/>
          <w:szCs w:val="36"/>
          <w:lang w:eastAsia="zh-CN"/>
        </w:rPr>
      </w:pPr>
      <w:bookmarkStart w:id="2" w:name="_Toc116983016"/>
      <w:bookmarkStart w:id="3" w:name="_Toc117684293"/>
      <w:r w:rsidRPr="007230FE">
        <w:rPr>
          <w:sz w:val="36"/>
          <w:szCs w:val="36"/>
        </w:rPr>
        <w:lastRenderedPageBreak/>
        <w:t>Register Definition</w:t>
      </w:r>
      <w:bookmarkEnd w:id="2"/>
      <w:bookmarkEnd w:id="3"/>
    </w:p>
    <w:p w:rsidR="00763B8B" w:rsidRPr="007230FE" w:rsidRDefault="00763B8B" w:rsidP="00763B8B">
      <w:pPr>
        <w:pStyle w:val="3"/>
        <w:rPr>
          <w:sz w:val="32"/>
          <w:szCs w:val="32"/>
        </w:rPr>
      </w:pPr>
      <w:bookmarkStart w:id="4" w:name="_Toc116983017"/>
      <w:bookmarkStart w:id="5" w:name="_Toc117684294"/>
      <w:r w:rsidRPr="007230FE">
        <w:rPr>
          <w:sz w:val="32"/>
          <w:szCs w:val="32"/>
        </w:rPr>
        <w:t>Register Map</w:t>
      </w:r>
      <w:bookmarkEnd w:id="4"/>
      <w:bookmarkEnd w:id="5"/>
    </w:p>
    <w:p w:rsidR="00737917" w:rsidRDefault="00737917">
      <w:pPr>
        <w:rPr>
          <w:lang w:eastAsia="zh-CN"/>
        </w:rPr>
      </w:pPr>
    </w:p>
    <w:p w:rsidR="00737917" w:rsidRDefault="005916BB" w:rsidP="005D3023">
      <w:pPr>
        <w:pStyle w:val="TableParagraph"/>
        <w:rPr>
          <w:sz w:val="11"/>
          <w:lang w:eastAsia="zh-CN"/>
        </w:rPr>
      </w:pPr>
      <w:r>
        <w:t>Table 1</w:t>
      </w:r>
      <w:r w:rsidR="00CB08CE">
        <w:t xml:space="preserve"> </w:t>
      </w:r>
      <w:r w:rsidR="005C732A">
        <w:fldChar w:fldCharType="begin"/>
      </w:r>
      <w:r>
        <w:instrText xml:space="preserve"> SEQ Table \* ARABIC </w:instrText>
      </w:r>
      <w:r w:rsidR="005C732A">
        <w:fldChar w:fldCharType="end"/>
      </w:r>
      <w:r w:rsidR="000F510B">
        <w:rPr>
          <w:rFonts w:hint="eastAsia"/>
          <w:lang w:eastAsia="zh-CN"/>
        </w:rPr>
        <w:t>TONE_CTRL</w:t>
      </w:r>
      <w:r>
        <w:rPr>
          <w:lang w:eastAsia="zh-CN"/>
        </w:rPr>
        <w:t xml:space="preserve"> Register Map</w:t>
      </w:r>
    </w:p>
    <w:tbl>
      <w:tblPr>
        <w:tblW w:w="10065" w:type="dxa"/>
        <w:tblInd w:w="-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129"/>
        <w:gridCol w:w="565"/>
        <w:gridCol w:w="851"/>
        <w:gridCol w:w="850"/>
        <w:gridCol w:w="853"/>
        <w:gridCol w:w="853"/>
        <w:gridCol w:w="994"/>
        <w:gridCol w:w="993"/>
        <w:gridCol w:w="992"/>
        <w:gridCol w:w="993"/>
        <w:gridCol w:w="992"/>
      </w:tblGrid>
      <w:tr w:rsidR="001612D6" w:rsidRPr="002A7B6B" w:rsidTr="00B35B23">
        <w:trPr>
          <w:trHeight w:val="582"/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Add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9410F1" w:rsidRDefault="001612D6" w:rsidP="006E702D">
            <w:pPr>
              <w:autoSpaceDE w:val="0"/>
              <w:snapToGrid w:val="0"/>
              <w:jc w:val="center"/>
              <w:rPr>
                <w:rFonts w:eastAsia="等线"/>
                <w:b/>
                <w:color w:val="000000"/>
                <w:sz w:val="18"/>
                <w:szCs w:val="18"/>
                <w:lang w:eastAsia="zh-CN"/>
              </w:rPr>
            </w:pPr>
            <w:r w:rsidRPr="009410F1">
              <w:rPr>
                <w:rFonts w:eastAsia="等线" w:hint="eastAsia"/>
                <w:b/>
                <w:color w:val="000000"/>
                <w:sz w:val="18"/>
                <w:szCs w:val="18"/>
                <w:lang w:eastAsia="zh-CN"/>
              </w:rPr>
              <w:t>D</w:t>
            </w:r>
            <w:r w:rsidRPr="009410F1">
              <w:rPr>
                <w:rFonts w:eastAsia="等线"/>
                <w:b/>
                <w:color w:val="000000"/>
                <w:sz w:val="18"/>
                <w:szCs w:val="18"/>
                <w:lang w:eastAsia="zh-CN"/>
              </w:rPr>
              <w:t>efault</w:t>
            </w:r>
          </w:p>
        </w:tc>
      </w:tr>
      <w:tr w:rsidR="00B35B23" w:rsidRPr="00B35B23" w:rsidTr="00B35B23">
        <w:trPr>
          <w:trHeight w:val="21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3"/>
                <w:szCs w:val="13"/>
                <w:lang w:eastAsia="zh-CN"/>
              </w:rPr>
            </w:pPr>
            <w:r>
              <w:rPr>
                <w:rFonts w:eastAsia="Times New Roman"/>
                <w:sz w:val="13"/>
                <w:szCs w:val="13"/>
                <w:lang w:eastAsia="zh-CN"/>
              </w:rPr>
              <w:t>CTR</w:t>
            </w: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L1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0x2002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SOFT_RSTB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DIR_SEL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 w:hint="eastAsia"/>
                <w:sz w:val="13"/>
                <w:szCs w:val="13"/>
                <w:lang w:eastAsia="zh-CN"/>
              </w:rPr>
              <w:t xml:space="preserve">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WAKE_TONE_GEN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STA_TONE_GEN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SD_TONE_GEN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TO_SD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/>
                <w:sz w:val="13"/>
                <w:szCs w:val="13"/>
                <w:lang w:eastAsia="zh-CN"/>
              </w:rPr>
              <w:t>TO_SLEEP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B23" w:rsidRPr="00B35B23" w:rsidRDefault="00B35B23" w:rsidP="00B35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B35B23">
              <w:rPr>
                <w:rFonts w:eastAsia="Times New Roman" w:hint="eastAsia"/>
                <w:sz w:val="13"/>
                <w:szCs w:val="13"/>
                <w:lang w:eastAsia="zh-CN"/>
              </w:rPr>
              <w:t>0x80</w:t>
            </w:r>
          </w:p>
        </w:tc>
      </w:tr>
      <w:tr w:rsidR="00595FFC" w:rsidRPr="002A7B6B" w:rsidTr="00B35B23">
        <w:trPr>
          <w:trHeight w:val="21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TRL2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CMP_BIST_GO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ADD_W_EN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SPI_DIR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B35B23" w:rsidRDefault="00B35B23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0x00</w:t>
            </w:r>
          </w:p>
        </w:tc>
      </w:tr>
    </w:tbl>
    <w:p w:rsidR="00737917" w:rsidRDefault="00737917">
      <w:pPr>
        <w:rPr>
          <w:lang w:eastAsia="zh-CN"/>
        </w:rPr>
      </w:pPr>
    </w:p>
    <w:p w:rsidR="00737917" w:rsidRDefault="005916BB">
      <w:pPr>
        <w:spacing w:after="200" w:line="276" w:lineRule="auto"/>
      </w:pPr>
      <w:r>
        <w:br w:type="page"/>
      </w:r>
    </w:p>
    <w:p w:rsidR="000A197D" w:rsidRPr="007E59BE" w:rsidRDefault="000A197D" w:rsidP="000A197D">
      <w:pPr>
        <w:pStyle w:val="2"/>
        <w:rPr>
          <w:sz w:val="36"/>
          <w:szCs w:val="36"/>
        </w:rPr>
      </w:pPr>
      <w:bookmarkStart w:id="6" w:name="_Toc116983018"/>
      <w:r w:rsidRPr="007E59BE">
        <w:rPr>
          <w:sz w:val="36"/>
          <w:szCs w:val="36"/>
        </w:rPr>
        <w:lastRenderedPageBreak/>
        <w:t>Functional Details</w:t>
      </w:r>
      <w:bookmarkEnd w:id="6"/>
    </w:p>
    <w:p w:rsidR="000A197D" w:rsidRPr="007230FE" w:rsidRDefault="000A197D" w:rsidP="000A197D">
      <w:pPr>
        <w:pStyle w:val="3"/>
        <w:rPr>
          <w:sz w:val="32"/>
          <w:szCs w:val="32"/>
          <w:lang w:eastAsia="zh-CN"/>
        </w:rPr>
      </w:pPr>
      <w:bookmarkStart w:id="7" w:name="_Toc116983019"/>
      <w:r w:rsidRPr="007230FE">
        <w:rPr>
          <w:rFonts w:hint="eastAsia"/>
          <w:sz w:val="32"/>
          <w:szCs w:val="32"/>
          <w:lang w:eastAsia="zh-CN"/>
        </w:rPr>
        <w:t>B</w:t>
      </w:r>
      <w:r w:rsidRPr="007230FE">
        <w:rPr>
          <w:sz w:val="32"/>
          <w:szCs w:val="32"/>
          <w:lang w:eastAsia="zh-CN"/>
        </w:rPr>
        <w:t>lock Diagram</w:t>
      </w:r>
      <w:bookmarkEnd w:id="7"/>
    </w:p>
    <w:p w:rsidR="00737917" w:rsidRDefault="005C342E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 w:rsidR="000F510B">
        <w:rPr>
          <w:rFonts w:cs="Arial" w:hint="eastAsia"/>
          <w:color w:val="000000"/>
          <w:sz w:val="20"/>
          <w:szCs w:val="20"/>
          <w:lang w:eastAsia="zh-CN"/>
        </w:rPr>
        <w:t>TONE_CTRL</w:t>
      </w:r>
      <w:r w:rsidR="00E471AF">
        <w:rPr>
          <w:rFonts w:cs="Arial"/>
          <w:color w:val="000000"/>
          <w:sz w:val="20"/>
          <w:szCs w:val="20"/>
        </w:rPr>
        <w:t xml:space="preserve"> architecture and </w:t>
      </w:r>
      <w:r w:rsidR="00E471AF">
        <w:rPr>
          <w:rFonts w:cs="Arial" w:hint="eastAsia"/>
          <w:color w:val="000000"/>
          <w:sz w:val="20"/>
          <w:szCs w:val="20"/>
          <w:lang w:eastAsia="zh-CN"/>
        </w:rPr>
        <w:t>internal modules and connections</w:t>
      </w:r>
      <w:r>
        <w:rPr>
          <w:rFonts w:cs="Arial"/>
          <w:color w:val="000000"/>
          <w:sz w:val="20"/>
          <w:szCs w:val="20"/>
        </w:rPr>
        <w:t>.</w:t>
      </w:r>
    </w:p>
    <w:p w:rsidR="00737917" w:rsidRDefault="002A450B" w:rsidP="008C4D71">
      <w:pPr>
        <w:ind w:left="720" w:firstLine="720"/>
        <w:rPr>
          <w:lang w:eastAsia="zh-CN"/>
        </w:rPr>
      </w:pPr>
      <w:r>
        <w:object w:dxaOrig="6415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5pt;height:242.5pt" o:ole="">
            <v:imagedata r:id="rId9" o:title=""/>
          </v:shape>
          <o:OLEObject Type="Embed" ProgID="Visio.Drawing.11" ShapeID="_x0000_i1025" DrawAspect="Content" ObjectID="_1731424450" r:id="rId10"/>
        </w:object>
      </w:r>
    </w:p>
    <w:p w:rsidR="003B7ECC" w:rsidRDefault="003B7ECC" w:rsidP="003B7ECC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 1 </w:t>
      </w:r>
      <w:r>
        <w:rPr>
          <w:rFonts w:cs="Arial" w:hint="eastAsia"/>
          <w:color w:val="000000"/>
          <w:sz w:val="20"/>
          <w:szCs w:val="20"/>
          <w:lang w:eastAsia="zh-CN"/>
        </w:rPr>
        <w:t>TONE_CTRL</w:t>
      </w:r>
      <w:r>
        <w:rPr>
          <w:rFonts w:cs="Arial"/>
          <w:color w:val="000000"/>
          <w:sz w:val="20"/>
          <w:szCs w:val="20"/>
          <w:lang w:eastAsia="zh-CN"/>
        </w:rPr>
        <w:t xml:space="preserve"> diagram</w:t>
      </w:r>
    </w:p>
    <w:p w:rsidR="006E702D" w:rsidRPr="007230FE" w:rsidRDefault="006E702D" w:rsidP="006E702D">
      <w:pPr>
        <w:pStyle w:val="3"/>
        <w:rPr>
          <w:sz w:val="32"/>
          <w:szCs w:val="32"/>
          <w:lang w:eastAsia="zh-CN"/>
        </w:rPr>
      </w:pPr>
      <w:bookmarkStart w:id="8" w:name="_Toc116983020"/>
      <w:r w:rsidRPr="007230FE">
        <w:rPr>
          <w:sz w:val="32"/>
          <w:szCs w:val="32"/>
          <w:lang w:eastAsia="zh-CN"/>
        </w:rPr>
        <w:t>Module</w:t>
      </w:r>
      <w:r w:rsidRPr="007230FE">
        <w:rPr>
          <w:rFonts w:hint="eastAsia"/>
          <w:sz w:val="32"/>
          <w:szCs w:val="32"/>
          <w:lang w:eastAsia="zh-CN"/>
        </w:rPr>
        <w:t xml:space="preserve"> input/output list</w:t>
      </w:r>
      <w:bookmarkEnd w:id="8"/>
    </w:p>
    <w:tbl>
      <w:tblPr>
        <w:tblW w:w="9224" w:type="dxa"/>
        <w:tblInd w:w="98" w:type="dxa"/>
        <w:tblLook w:val="04A0"/>
      </w:tblPr>
      <w:tblGrid>
        <w:gridCol w:w="2343"/>
        <w:gridCol w:w="644"/>
        <w:gridCol w:w="698"/>
        <w:gridCol w:w="3271"/>
        <w:gridCol w:w="2268"/>
      </w:tblGrid>
      <w:tr w:rsidR="006E702D" w:rsidRPr="00470CA5" w:rsidTr="00AE02A8">
        <w:trPr>
          <w:trHeight w:val="315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27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Discirption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4076FC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D2A_CLR_WAKEUP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4076FC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4076FC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ulse for analog to clear A2D_WAKE_UP_x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0800E7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CLK_256K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0800E7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_WAKE_TONE_GEN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0D3700" w:rsidP="000D370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ulse for module u_COMM_REG to clear WAKE_TONE_GEN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08740F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CLK_256K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0800E7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_STA_TONE_GEN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0D3700" w:rsidP="000D370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ulse for module u_COMM_REG to clear STA_TONE_GEN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08740F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CLK_256K</w:t>
            </w:r>
          </w:p>
        </w:tc>
      </w:tr>
      <w:tr w:rsidR="006E702D" w:rsidRPr="000D3700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0800E7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pos</w:t>
            </w: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_HBFSAT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0D3700" w:rsidP="000D370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HB too fast condition is detected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08740F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CLK_256K</w:t>
            </w:r>
          </w:p>
        </w:tc>
      </w:tr>
      <w:tr w:rsidR="006E702D" w:rsidRPr="000D3700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0800E7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pos</w:t>
            </w: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_HBTO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0D3700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HB too slow(timeout) condition is detected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0D3700" w:rsidRDefault="0008740F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CLK_256K</w:t>
            </w:r>
          </w:p>
        </w:tc>
      </w:tr>
      <w:tr w:rsidR="000800E7" w:rsidRPr="00470CA5" w:rsidTr="000800E7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0800E7" w:rsidP="000800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TONE_TRANS_EN_N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A57823" w:rsidP="000800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0800E7" w:rsidP="000800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0800E7" w:rsidP="000800E7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 port tone transmission enable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0800E7" w:rsidP="000800E7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Level(CLK_OUT domain)</w:t>
            </w:r>
          </w:p>
        </w:tc>
      </w:tr>
      <w:tr w:rsidR="000800E7" w:rsidRPr="00470CA5" w:rsidTr="000800E7">
        <w:trPr>
          <w:trHeight w:val="300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0800E7" w:rsidP="000800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TONE_TRANS_EN_S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A57823" w:rsidP="000800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0800E7" w:rsidP="000800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0800E7" w:rsidP="000800E7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 port tone transmission enable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0E7" w:rsidRPr="00470CA5" w:rsidRDefault="000800E7" w:rsidP="000800E7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Level(CLK_OUT domain)</w:t>
            </w:r>
          </w:p>
        </w:tc>
      </w:tr>
      <w:tr w:rsidR="006E702D" w:rsidRPr="00A57823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0800E7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TONE_CLK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0800E7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</w:t>
            </w:r>
            <w:r w:rsidRPr="00A5782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one clock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A57823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CLK_256K</w:t>
            </w:r>
          </w:p>
        </w:tc>
      </w:tr>
      <w:tr w:rsidR="006E702D" w:rsidRPr="00A57823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0800E7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TONE_POLAR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0800E7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</w:t>
            </w:r>
            <w:r w:rsidRPr="00A5782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one polar(1: positive tone; 2: negative tone)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A57823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702D" w:rsidRPr="00A57823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0D3700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rx_en_256K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6E702D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A57823" w:rsidP="00A578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ynchronoused rx_en_ds_or_spi by CLK_256K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A57823" w:rsidRDefault="00A57823" w:rsidP="00A578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A57823" w:rsidRPr="00A57823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A57823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SLEEP_MODE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A57823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A57823" w:rsidP="006E702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A57823" w:rsidP="00A578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ynchronoused A2D_SLEEP_1P8 by CLK_256K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A57823" w:rsidP="00A578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A57823" w:rsidRPr="002A450B" w:rsidTr="002A450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2A450B" w:rsidRDefault="00A57823" w:rsidP="006E702D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2A450B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SD_TONE_GEN_EN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2A450B" w:rsidRDefault="00A57823" w:rsidP="006E702D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2A450B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2A450B" w:rsidRDefault="00A57823" w:rsidP="006E702D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2A450B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2A450B" w:rsidRDefault="00A57823" w:rsidP="006E702D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2A450B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7823" w:rsidRPr="002A450B" w:rsidRDefault="00A57823" w:rsidP="006E702D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2A450B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57823" w:rsidRPr="00A57823" w:rsidTr="002A450B">
        <w:trPr>
          <w:trHeight w:val="300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A57823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clr_SD_TONE_GEN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A57823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A57823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5782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2A450B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ulse for module u_COMM_REG to clear SD_TONE_GEN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7823" w:rsidRPr="00A57823" w:rsidRDefault="002A450B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CLK_256K</w:t>
            </w:r>
          </w:p>
        </w:tc>
      </w:tr>
      <w:tr w:rsidR="00A57823" w:rsidRPr="00AE02A8" w:rsidTr="002A450B">
        <w:trPr>
          <w:trHeight w:val="300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E02A8" w:rsidRDefault="006D0915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lastRenderedPageBreak/>
              <w:t>CLK_256K_SC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E02A8" w:rsidRDefault="006D0915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E02A8" w:rsidRDefault="00A57823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823" w:rsidRPr="00AE02A8" w:rsidRDefault="006D0915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can-muxed CLK_256K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7823" w:rsidRPr="00AE02A8" w:rsidRDefault="006D0915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50% duty</w:t>
            </w:r>
          </w:p>
        </w:tc>
      </w:tr>
      <w:tr w:rsidR="00873A0C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resetb_CLK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_256K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</w:t>
            </w: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ynchron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ous reset signal(synchronously released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by CLK_256K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A57823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73A0C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SOFT_RSTB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6D0915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oft reset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3A0C">
              <w:rPr>
                <w:rFonts w:ascii="Times New Roman" w:eastAsia="宋体" w:hAnsi="Times New Roman" w:cs="Times New Roman" w:hint="eastAsia"/>
                <w:color w:val="000000"/>
                <w:sz w:val="15"/>
                <w:szCs w:val="15"/>
                <w:lang w:eastAsia="zh-CN"/>
              </w:rPr>
              <w:t>Level(CLK_SLOW domain)</w:t>
            </w:r>
          </w:p>
        </w:tc>
      </w:tr>
      <w:tr w:rsidR="00873A0C" w:rsidRPr="00470CA5" w:rsidTr="00873A0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CLK_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OUT</w:t>
            </w: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_SC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CLK_OUT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after scan mux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873A0C" w:rsidRPr="00470CA5" w:rsidTr="00873A0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resetb_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SR_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_OUT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</w:t>
            </w: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ynchron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ous reset signal (synchronously released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by CLK_OUT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and SOFT_RSTB logic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OUT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73A0C" w:rsidRPr="00470CA5" w:rsidTr="00873A0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WAKE_UP_N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ake tone detected from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873A0C" w:rsidRPr="00470CA5" w:rsidTr="00873A0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WAKE_UP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ake tone detected from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873A0C" w:rsidRPr="00470CA5" w:rsidTr="00873A0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STA_DET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 tone detected from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N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873A0C" w:rsidRPr="00470CA5" w:rsidTr="00873A0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A2D_STA_DET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 tone detected from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7505FB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873A0C" w:rsidRPr="00AE02A8" w:rsidTr="00873A0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HB_TONE_DET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Heart </w:t>
            </w:r>
            <w:r w:rsidR="00FB1B29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beat tone detected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FB1B29" w:rsidP="00873A0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873A0C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D2A_RX_EN_S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receiving on S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32M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73A0C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D2A_RX_EN_N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873A0C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receiving on N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AE02A8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32M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73A0C" w:rsidRPr="006C33F2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WAKE_TONE_GEN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873A0C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egister bit from u_COMM_REG to generate wake tone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B1B29" w:rsidRPr="006C33F2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STA_TONE_GEN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egister bit from u_COMM_REG to generate sleep to active tone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73A0C" w:rsidRPr="006C33F2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A2D_SLEEP_1P8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873A0C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leep mode indication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FB1B29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FB1B29" w:rsidRPr="006C33F2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SD_TONE_GEN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egister bit from u_COMM_REG to generate shut down tone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1B29" w:rsidRPr="006C33F2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B1B29" w:rsidRPr="00470CA5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C87DAC" w:rsidRDefault="00FB1B29" w:rsidP="00FB1B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SPI_EN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C87DAC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C87DAC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B29" w:rsidRPr="00C87DAC" w:rsidRDefault="00FB1B29" w:rsidP="00FB1B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Enable SPI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1B29" w:rsidRPr="00C87DAC" w:rsidRDefault="00FB1B29" w:rsidP="00FB1B29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</w:p>
        </w:tc>
      </w:tr>
      <w:tr w:rsidR="00D33ED0" w:rsidRPr="00C87DAC" w:rsidTr="00D33ED0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C87DAC" w:rsidRDefault="00D33ED0" w:rsidP="00D33ED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SPI_DIR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C87DAC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C87DAC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C87DAC" w:rsidRDefault="00D33ED0" w:rsidP="00D33ED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"1" for north interface, "0" for south interface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ED0" w:rsidRPr="006C33F2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D33ED0" w:rsidRPr="00470CA5" w:rsidTr="00D33ED0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Default="00D33ED0" w:rsidP="00D33E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SPI_RX_EN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Default="00D33ED0" w:rsidP="00D33E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Default="00D33ED0" w:rsidP="00D33E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CF676A" w:rsidRDefault="00D33ED0" w:rsidP="00D33ED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6A">
              <w:rPr>
                <w:rFonts w:ascii="Times New Roman" w:hAnsi="Times New Roman" w:cs="Times New Roman"/>
                <w:sz w:val="18"/>
                <w:szCs w:val="18"/>
              </w:rPr>
              <w:t xml:space="preserve">Indicate RX_DATA_SPI is update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ED0" w:rsidRPr="00470CA5" w:rsidRDefault="00D33ED0" w:rsidP="00D33E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D33ED0" w:rsidRPr="00470CA5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6C33F2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rx_en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6C33F2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6C33F2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6C33F2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daisy chai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</w:t>
            </w: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signal is being received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ED0" w:rsidRPr="00470CA5" w:rsidRDefault="00D33ED0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32M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73A0C" w:rsidRPr="00470CA5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D33ED0" w:rsidP="00D33ED0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tx_en_32M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D33ED0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470CA5" w:rsidRDefault="00873A0C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</w:p>
        </w:tc>
      </w:tr>
      <w:tr w:rsidR="00D33ED0" w:rsidRPr="00470CA5" w:rsidTr="00D33ED0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470CA5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state_rx_init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470CA5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470CA5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470CA5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STATE_INIT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ED0" w:rsidRPr="007505FB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D33ED0" w:rsidRPr="00470CA5" w:rsidTr="006F3C77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7505FB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state_rx_bps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7505FB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7505FB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ED0" w:rsidRPr="00470CA5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STATE_BYPASS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ED0" w:rsidRPr="007505FB" w:rsidRDefault="00D33ED0" w:rsidP="00D33E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873A0C" w:rsidRPr="006C33F2" w:rsidTr="006F3C77">
        <w:trPr>
          <w:trHeight w:val="300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D33ED0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FLT_WAKE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D33ED0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873A0C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D33ED0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ndicate fault 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A0C" w:rsidRPr="006C33F2" w:rsidRDefault="00D33ED0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3A0C">
              <w:rPr>
                <w:rFonts w:ascii="Times New Roman" w:eastAsia="宋体" w:hAnsi="Times New Roman" w:cs="Times New Roman" w:hint="eastAsia"/>
                <w:color w:val="000000"/>
                <w:sz w:val="15"/>
                <w:szCs w:val="15"/>
                <w:lang w:eastAsia="zh-CN"/>
              </w:rPr>
              <w:t>Level(CLK_SLOW domain)</w:t>
            </w:r>
          </w:p>
        </w:tc>
      </w:tr>
    </w:tbl>
    <w:p w:rsidR="00EB54D6" w:rsidRDefault="00EB54D6"/>
    <w:p w:rsidR="005E6605" w:rsidRPr="001D388D" w:rsidRDefault="005E6605" w:rsidP="005E6605">
      <w:pPr>
        <w:pStyle w:val="4"/>
        <w:rPr>
          <w:color w:val="4F81BD" w:themeColor="accent1"/>
          <w:lang w:eastAsia="zh-CN"/>
        </w:rPr>
      </w:pPr>
      <w:bookmarkStart w:id="9" w:name="_Toc531093779"/>
      <w:r w:rsidRPr="001D388D">
        <w:rPr>
          <w:color w:val="4F81BD" w:themeColor="accent1"/>
        </w:rPr>
        <w:t>Clock D</w:t>
      </w:r>
      <w:bookmarkEnd w:id="9"/>
      <w:r w:rsidR="0074350F" w:rsidRPr="001D388D">
        <w:rPr>
          <w:rFonts w:hint="eastAsia"/>
          <w:color w:val="4F81BD" w:themeColor="accent1"/>
          <w:lang w:eastAsia="zh-CN"/>
        </w:rPr>
        <w:t>omain</w:t>
      </w:r>
    </w:p>
    <w:p w:rsidR="00C30C3B" w:rsidRDefault="005E6605" w:rsidP="005E6605">
      <w:pPr>
        <w:rPr>
          <w:lang w:eastAsia="zh-CN"/>
        </w:rPr>
      </w:pPr>
      <w:r w:rsidRPr="00C22D46">
        <w:rPr>
          <w:lang w:eastAsia="zh-CN"/>
        </w:rPr>
        <w:t xml:space="preserve">The </w:t>
      </w:r>
      <w:r w:rsidR="0074350F">
        <w:rPr>
          <w:rFonts w:hint="eastAsia"/>
          <w:lang w:eastAsia="zh-CN"/>
        </w:rPr>
        <w:t>clo</w:t>
      </w:r>
      <w:r w:rsidR="00795A20">
        <w:rPr>
          <w:rFonts w:hint="eastAsia"/>
          <w:lang w:eastAsia="zh-CN"/>
        </w:rPr>
        <w:t xml:space="preserve">ck for </w:t>
      </w:r>
      <w:r w:rsidR="000F510B">
        <w:rPr>
          <w:rFonts w:hint="eastAsia"/>
          <w:lang w:eastAsia="zh-CN"/>
        </w:rPr>
        <w:t>TONE_CTRL</w:t>
      </w:r>
      <w:r w:rsidR="00795A20">
        <w:rPr>
          <w:rFonts w:hint="eastAsia"/>
          <w:lang w:eastAsia="zh-CN"/>
        </w:rPr>
        <w:t xml:space="preserve"> is CLK_</w:t>
      </w:r>
      <w:r w:rsidR="006F3C77">
        <w:rPr>
          <w:rFonts w:hint="eastAsia"/>
          <w:lang w:eastAsia="zh-CN"/>
        </w:rPr>
        <w:t>256K_SC and CLK_OUT_SC</w:t>
      </w:r>
      <w:r w:rsidR="00795A20">
        <w:rPr>
          <w:rFonts w:hint="eastAsia"/>
          <w:lang w:eastAsia="zh-CN"/>
        </w:rPr>
        <w:t>.</w:t>
      </w:r>
    </w:p>
    <w:p w:rsidR="00795A20" w:rsidRDefault="00795A20" w:rsidP="005E6605">
      <w:pPr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 w:rsidR="006F3C77">
        <w:rPr>
          <w:rFonts w:hint="eastAsia"/>
          <w:lang w:eastAsia="zh-CN"/>
        </w:rPr>
        <w:t>TONE_TRANS_EN_X related logics, CLK_OUT</w:t>
      </w:r>
      <w:r>
        <w:rPr>
          <w:rFonts w:hint="eastAsia"/>
          <w:lang w:eastAsia="zh-CN"/>
        </w:rPr>
        <w:t>_SC is used.</w:t>
      </w:r>
    </w:p>
    <w:p w:rsidR="00795A20" w:rsidRDefault="00795A20" w:rsidP="005E6605">
      <w:pPr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 w:rsidR="006F3C77">
        <w:rPr>
          <w:rFonts w:hint="eastAsia"/>
          <w:lang w:eastAsia="zh-CN"/>
        </w:rPr>
        <w:t>others,</w:t>
      </w:r>
      <w:r>
        <w:rPr>
          <w:rFonts w:hint="eastAsia"/>
          <w:lang w:eastAsia="zh-CN"/>
        </w:rPr>
        <w:t xml:space="preserve"> </w:t>
      </w:r>
      <w:r w:rsidR="006F3C77">
        <w:rPr>
          <w:rFonts w:hint="eastAsia"/>
          <w:lang w:eastAsia="zh-CN"/>
        </w:rPr>
        <w:t>CLK_256K_</w:t>
      </w:r>
      <w:r>
        <w:rPr>
          <w:rFonts w:hint="eastAsia"/>
          <w:lang w:eastAsia="zh-CN"/>
        </w:rPr>
        <w:t xml:space="preserve">SC </w:t>
      </w:r>
      <w:r w:rsidR="006F3C77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used.</w:t>
      </w:r>
    </w:p>
    <w:p w:rsidR="001D388D" w:rsidRPr="007230FE" w:rsidRDefault="000F510B" w:rsidP="001D388D">
      <w:pPr>
        <w:pStyle w:val="3"/>
        <w:rPr>
          <w:sz w:val="32"/>
          <w:szCs w:val="32"/>
          <w:lang w:eastAsia="zh-CN"/>
        </w:rPr>
      </w:pPr>
      <w:bookmarkStart w:id="10" w:name="_Toc116983021"/>
      <w:r>
        <w:rPr>
          <w:rFonts w:hint="eastAsia"/>
          <w:sz w:val="32"/>
          <w:szCs w:val="32"/>
          <w:lang w:eastAsia="zh-CN"/>
        </w:rPr>
        <w:t>TONE_CTRL</w:t>
      </w:r>
      <w:r w:rsidR="001D388D" w:rsidRPr="007230FE">
        <w:rPr>
          <w:sz w:val="32"/>
          <w:szCs w:val="32"/>
          <w:lang w:eastAsia="zh-CN"/>
        </w:rPr>
        <w:t xml:space="preserve"> function description</w:t>
      </w:r>
      <w:bookmarkEnd w:id="10"/>
    </w:p>
    <w:p w:rsidR="00B96938" w:rsidRDefault="000F510B" w:rsidP="006E711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TONE_CTRL</w:t>
      </w:r>
      <w:r w:rsidR="006E7117">
        <w:rPr>
          <w:rFonts w:ascii="Times New Roman" w:hAnsi="Times New Roman" w:cs="Times New Roman"/>
          <w:sz w:val="24"/>
          <w:szCs w:val="24"/>
        </w:rPr>
        <w:t xml:space="preserve"> module is </w:t>
      </w:r>
      <w:r w:rsidR="00860DFC">
        <w:rPr>
          <w:rFonts w:ascii="Times New Roman" w:hAnsi="Times New Roman" w:cs="Times New Roman" w:hint="eastAsia"/>
          <w:sz w:val="24"/>
          <w:szCs w:val="24"/>
          <w:lang w:eastAsia="zh-CN"/>
        </w:rPr>
        <w:t>a sub module in COMM_DIG.</w:t>
      </w:r>
      <w:r w:rsidR="00860DF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860DF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It generates 5 kinds of tones. The </w:t>
      </w:r>
      <w:r w:rsidR="00C538C9">
        <w:rPr>
          <w:rFonts w:ascii="Times New Roman" w:hAnsi="Times New Roman" w:cs="Times New Roman" w:hint="eastAsia"/>
          <w:sz w:val="24"/>
          <w:szCs w:val="24"/>
          <w:lang w:eastAsia="zh-CN"/>
        </w:rPr>
        <w:t>5 tones are describe</w:t>
      </w:r>
      <w:r w:rsidR="005060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 in </w:t>
      </w:r>
      <w:r w:rsidR="005B0488">
        <w:rPr>
          <w:rFonts w:ascii="Times New Roman" w:hAnsi="Times New Roman" w:cs="Times New Roman" w:hint="eastAsia"/>
          <w:sz w:val="24"/>
          <w:szCs w:val="24"/>
          <w:lang w:eastAsia="zh-CN"/>
        </w:rPr>
        <w:t>Table2</w:t>
      </w:r>
      <w:r w:rsidR="005060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 From2.</w:t>
      </w:r>
    </w:p>
    <w:tbl>
      <w:tblPr>
        <w:tblStyle w:val="aa"/>
        <w:tblW w:w="0" w:type="auto"/>
        <w:tblInd w:w="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984"/>
        <w:gridCol w:w="1134"/>
        <w:gridCol w:w="2835"/>
        <w:gridCol w:w="633"/>
        <w:gridCol w:w="571"/>
        <w:gridCol w:w="582"/>
        <w:gridCol w:w="700"/>
      </w:tblGrid>
      <w:tr w:rsidR="00265D67" w:rsidRPr="00C57B5D" w:rsidTr="00DE6BD2">
        <w:tc>
          <w:tcPr>
            <w:tcW w:w="1984" w:type="dxa"/>
          </w:tcPr>
          <w:p w:rsidR="00265D67" w:rsidRPr="00C57B5D" w:rsidRDefault="00265D67" w:rsidP="00265D67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b/>
                <w:bCs/>
                <w:color w:val="164326"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:rsidR="00265D67" w:rsidRPr="00C57B5D" w:rsidRDefault="00265D67" w:rsidP="00265D67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b/>
                <w:bCs/>
                <w:color w:val="164326"/>
                <w:sz w:val="18"/>
                <w:szCs w:val="18"/>
              </w:rPr>
              <w:t>SYMBOL</w:t>
            </w:r>
          </w:p>
        </w:tc>
        <w:tc>
          <w:tcPr>
            <w:tcW w:w="2835" w:type="dxa"/>
          </w:tcPr>
          <w:p w:rsidR="00265D67" w:rsidRPr="00C57B5D" w:rsidRDefault="00265D67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b/>
                <w:bCs/>
                <w:color w:val="164326"/>
                <w:sz w:val="18"/>
                <w:szCs w:val="18"/>
                <w:lang w:eastAsia="zh-CN"/>
              </w:rPr>
              <w:t>C</w:t>
            </w:r>
            <w:r w:rsidRPr="00C57B5D">
              <w:rPr>
                <w:rFonts w:asciiTheme="minorHAnsi" w:eastAsia="宋体" w:hAnsiTheme="minorHAnsi" w:cstheme="minorHAnsi"/>
                <w:b/>
                <w:bCs/>
                <w:color w:val="164326"/>
                <w:sz w:val="18"/>
                <w:szCs w:val="18"/>
              </w:rPr>
              <w:t>ONDITIONS</w:t>
            </w:r>
          </w:p>
        </w:tc>
        <w:tc>
          <w:tcPr>
            <w:tcW w:w="633" w:type="dxa"/>
          </w:tcPr>
          <w:p w:rsidR="00265D67" w:rsidRPr="00C57B5D" w:rsidRDefault="00265D67" w:rsidP="00265D67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b/>
                <w:bCs/>
                <w:color w:val="164326"/>
                <w:sz w:val="18"/>
                <w:szCs w:val="18"/>
              </w:rPr>
              <w:t>MIN</w:t>
            </w:r>
          </w:p>
        </w:tc>
        <w:tc>
          <w:tcPr>
            <w:tcW w:w="571" w:type="dxa"/>
          </w:tcPr>
          <w:p w:rsidR="00265D67" w:rsidRPr="00C57B5D" w:rsidRDefault="00265D67" w:rsidP="00265D67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b/>
                <w:bCs/>
                <w:color w:val="164326"/>
                <w:sz w:val="18"/>
                <w:szCs w:val="18"/>
              </w:rPr>
              <w:t>TYP</w:t>
            </w:r>
          </w:p>
        </w:tc>
        <w:tc>
          <w:tcPr>
            <w:tcW w:w="582" w:type="dxa"/>
          </w:tcPr>
          <w:p w:rsidR="00265D67" w:rsidRPr="00C57B5D" w:rsidRDefault="00265D67" w:rsidP="00265D67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b/>
                <w:bCs/>
                <w:color w:val="164326"/>
                <w:sz w:val="18"/>
                <w:szCs w:val="18"/>
              </w:rPr>
              <w:t>MAX</w:t>
            </w:r>
          </w:p>
        </w:tc>
        <w:tc>
          <w:tcPr>
            <w:tcW w:w="700" w:type="dxa"/>
          </w:tcPr>
          <w:p w:rsidR="00265D67" w:rsidRPr="00C57B5D" w:rsidRDefault="00265D67" w:rsidP="00265D67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b/>
                <w:bCs/>
                <w:color w:val="164326"/>
                <w:sz w:val="18"/>
                <w:szCs w:val="18"/>
              </w:rPr>
              <w:t>UNITS</w:t>
            </w:r>
          </w:p>
        </w:tc>
      </w:tr>
      <w:tr w:rsidR="00265D67" w:rsidRPr="00C57B5D" w:rsidTr="00DE6BD2">
        <w:tc>
          <w:tcPr>
            <w:tcW w:w="1984" w:type="dxa"/>
          </w:tcPr>
          <w:p w:rsidR="00265D67" w:rsidRPr="00C57B5D" w:rsidRDefault="00265D67" w:rsidP="00265D6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Time between pulses of COMM tones</w:t>
            </w:r>
          </w:p>
          <w:p w:rsidR="00265D67" w:rsidRPr="00C57B5D" w:rsidRDefault="00265D67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 xml:space="preserve">COMM tones: </w:t>
            </w:r>
            <w:r w:rsidR="009A5729"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 xml:space="preserve">WAKE, </w:t>
            </w:r>
            <w:r w:rsidR="009A5729"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lastRenderedPageBreak/>
              <w:t>STA, SHUTDOWN</w:t>
            </w:r>
          </w:p>
        </w:tc>
        <w:tc>
          <w:tcPr>
            <w:tcW w:w="1134" w:type="dxa"/>
            <w:vAlign w:val="center"/>
          </w:tcPr>
          <w:p w:rsidR="00265D67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lastRenderedPageBreak/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COMMTONE</w:t>
            </w:r>
          </w:p>
        </w:tc>
        <w:tc>
          <w:tcPr>
            <w:tcW w:w="2835" w:type="dxa"/>
            <w:vAlign w:val="center"/>
          </w:tcPr>
          <w:p w:rsidR="00265D67" w:rsidRPr="00C57B5D" w:rsidRDefault="00265D67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 w:rsidR="00265D67" w:rsidRPr="00C57B5D" w:rsidRDefault="00265D67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  <w:vAlign w:val="center"/>
          </w:tcPr>
          <w:p w:rsidR="00265D67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582" w:type="dxa"/>
            <w:vAlign w:val="center"/>
          </w:tcPr>
          <w:p w:rsidR="00265D67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700" w:type="dxa"/>
            <w:vAlign w:val="center"/>
          </w:tcPr>
          <w:p w:rsidR="00265D67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265D67" w:rsidRPr="00C57B5D" w:rsidTr="00DE6BD2">
        <w:tc>
          <w:tcPr>
            <w:tcW w:w="1984" w:type="dxa"/>
          </w:tcPr>
          <w:p w:rsidR="00265D67" w:rsidRPr="00C57B5D" w:rsidRDefault="009A5729" w:rsidP="009A5729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lastRenderedPageBreak/>
              <w:t>HIGH time of each pulse of COMM tone</w:t>
            </w:r>
          </w:p>
        </w:tc>
        <w:tc>
          <w:tcPr>
            <w:tcW w:w="1134" w:type="dxa"/>
            <w:vAlign w:val="center"/>
          </w:tcPr>
          <w:p w:rsidR="00265D67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COMMTONE_HI</w:t>
            </w:r>
          </w:p>
        </w:tc>
        <w:tc>
          <w:tcPr>
            <w:tcW w:w="2835" w:type="dxa"/>
          </w:tcPr>
          <w:p w:rsidR="00265D67" w:rsidRPr="00C57B5D" w:rsidRDefault="00265D67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265D67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0.92</w:t>
            </w:r>
          </w:p>
        </w:tc>
        <w:tc>
          <w:tcPr>
            <w:tcW w:w="571" w:type="dxa"/>
          </w:tcPr>
          <w:p w:rsidR="00265D67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82" w:type="dxa"/>
          </w:tcPr>
          <w:p w:rsidR="00265D67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1.08</w:t>
            </w:r>
          </w:p>
        </w:tc>
        <w:tc>
          <w:tcPr>
            <w:tcW w:w="700" w:type="dxa"/>
          </w:tcPr>
          <w:p w:rsidR="00265D67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9A5729" w:rsidRPr="00C57B5D" w:rsidTr="00DE6BD2">
        <w:tc>
          <w:tcPr>
            <w:tcW w:w="1984" w:type="dxa"/>
          </w:tcPr>
          <w:p w:rsidR="009A5729" w:rsidRPr="00C57B5D" w:rsidRDefault="009A5729" w:rsidP="009A5729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LOW time of each pulse of COMM tone</w:t>
            </w:r>
          </w:p>
        </w:tc>
        <w:tc>
          <w:tcPr>
            <w:tcW w:w="1134" w:type="dxa"/>
            <w:vAlign w:val="center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COMMTONE_LO</w:t>
            </w:r>
          </w:p>
        </w:tc>
        <w:tc>
          <w:tcPr>
            <w:tcW w:w="2835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0.92</w:t>
            </w:r>
          </w:p>
        </w:tc>
        <w:tc>
          <w:tcPr>
            <w:tcW w:w="571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82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1.08</w:t>
            </w:r>
          </w:p>
        </w:tc>
        <w:tc>
          <w:tcPr>
            <w:tcW w:w="700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9A5729" w:rsidRPr="00C57B5D" w:rsidTr="00DE6BD2">
        <w:tc>
          <w:tcPr>
            <w:tcW w:w="1984" w:type="dxa"/>
          </w:tcPr>
          <w:p w:rsidR="009A5729" w:rsidRPr="00C57B5D" w:rsidRDefault="009A5729" w:rsidP="009A5729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Time between pulses of FAULT tones</w:t>
            </w:r>
          </w:p>
        </w:tc>
        <w:tc>
          <w:tcPr>
            <w:tcW w:w="1134" w:type="dxa"/>
            <w:vAlign w:val="center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FLTTONE</w:t>
            </w:r>
          </w:p>
        </w:tc>
        <w:tc>
          <w:tcPr>
            <w:tcW w:w="2835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11.5</w:t>
            </w:r>
          </w:p>
        </w:tc>
        <w:tc>
          <w:tcPr>
            <w:tcW w:w="582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9A5729" w:rsidRPr="00C57B5D" w:rsidTr="00DE6BD2">
        <w:tc>
          <w:tcPr>
            <w:tcW w:w="1984" w:type="dxa"/>
          </w:tcPr>
          <w:p w:rsidR="009A5729" w:rsidRPr="00C57B5D" w:rsidRDefault="009A5729" w:rsidP="009A5729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 xml:space="preserve">HIGH time of each pulse of </w:t>
            </w: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  <w:lang w:eastAsia="zh-CN"/>
              </w:rPr>
              <w:t>FAULT</w:t>
            </w: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 xml:space="preserve"> tone</w:t>
            </w:r>
          </w:p>
        </w:tc>
        <w:tc>
          <w:tcPr>
            <w:tcW w:w="1134" w:type="dxa"/>
            <w:vAlign w:val="center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FLTTONE_HI</w:t>
            </w:r>
          </w:p>
        </w:tc>
        <w:tc>
          <w:tcPr>
            <w:tcW w:w="2835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82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9A5729" w:rsidRPr="00C57B5D" w:rsidTr="00DE6BD2">
        <w:tc>
          <w:tcPr>
            <w:tcW w:w="1984" w:type="dxa"/>
          </w:tcPr>
          <w:p w:rsidR="009A5729" w:rsidRPr="00C57B5D" w:rsidRDefault="009A5729" w:rsidP="009A5729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 xml:space="preserve">LOW time of each pulse of </w:t>
            </w: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  <w:lang w:eastAsia="zh-CN"/>
              </w:rPr>
              <w:t>FAULT</w:t>
            </w: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 xml:space="preserve"> tone</w:t>
            </w:r>
          </w:p>
        </w:tc>
        <w:tc>
          <w:tcPr>
            <w:tcW w:w="1134" w:type="dxa"/>
            <w:vAlign w:val="center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FLTTONE_LO</w:t>
            </w:r>
          </w:p>
        </w:tc>
        <w:tc>
          <w:tcPr>
            <w:tcW w:w="2835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82" w:type="dxa"/>
          </w:tcPr>
          <w:p w:rsidR="009A5729" w:rsidRPr="00C57B5D" w:rsidRDefault="009A5729" w:rsidP="00C538C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9A5729" w:rsidRPr="00C57B5D" w:rsidTr="00DE6BD2">
        <w:tc>
          <w:tcPr>
            <w:tcW w:w="1984" w:type="dxa"/>
          </w:tcPr>
          <w:p w:rsidR="009A5729" w:rsidRPr="00C57B5D" w:rsidRDefault="009A5729" w:rsidP="009A5729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Time between pulses of HB tones</w:t>
            </w:r>
          </w:p>
        </w:tc>
        <w:tc>
          <w:tcPr>
            <w:tcW w:w="1134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HBTONE</w:t>
            </w:r>
          </w:p>
        </w:tc>
        <w:tc>
          <w:tcPr>
            <w:tcW w:w="2835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11.5</w:t>
            </w:r>
          </w:p>
        </w:tc>
        <w:tc>
          <w:tcPr>
            <w:tcW w:w="582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9A5729" w:rsidRPr="00C57B5D" w:rsidTr="00DE6BD2">
        <w:tc>
          <w:tcPr>
            <w:tcW w:w="1984" w:type="dxa"/>
          </w:tcPr>
          <w:p w:rsidR="009A5729" w:rsidRPr="00C57B5D" w:rsidRDefault="009A5729" w:rsidP="009A5729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 xml:space="preserve">HIGH time of each pulse of </w:t>
            </w: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  <w:lang w:eastAsia="zh-CN"/>
              </w:rPr>
              <w:t>HB</w:t>
            </w: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 xml:space="preserve"> tone</w:t>
            </w:r>
          </w:p>
        </w:tc>
        <w:tc>
          <w:tcPr>
            <w:tcW w:w="1134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HBTONE_HI</w:t>
            </w:r>
          </w:p>
        </w:tc>
        <w:tc>
          <w:tcPr>
            <w:tcW w:w="2835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82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9A5729" w:rsidRPr="00C57B5D" w:rsidTr="00DE6BD2">
        <w:tc>
          <w:tcPr>
            <w:tcW w:w="1984" w:type="dxa"/>
          </w:tcPr>
          <w:p w:rsidR="009A5729" w:rsidRPr="00C57B5D" w:rsidRDefault="009A5729" w:rsidP="009A5729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 xml:space="preserve">LOW time of each pulse of </w:t>
            </w: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  <w:lang w:eastAsia="zh-CN"/>
              </w:rPr>
              <w:t>HB</w:t>
            </w: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 xml:space="preserve"> tone</w:t>
            </w:r>
          </w:p>
        </w:tc>
        <w:tc>
          <w:tcPr>
            <w:tcW w:w="1134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HBTONE_LO</w:t>
            </w:r>
          </w:p>
        </w:tc>
        <w:tc>
          <w:tcPr>
            <w:tcW w:w="2835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82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9A5729" w:rsidRPr="00C57B5D" w:rsidRDefault="009A5729" w:rsidP="009A572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671721" w:rsidRPr="00C57B5D" w:rsidTr="00DE6BD2">
        <w:tc>
          <w:tcPr>
            <w:tcW w:w="1984" w:type="dxa"/>
          </w:tcPr>
          <w:p w:rsidR="00671721" w:rsidRPr="00C57B5D" w:rsidRDefault="00671721" w:rsidP="0067172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Period between HB tone burst</w:t>
            </w:r>
          </w:p>
        </w:tc>
        <w:tc>
          <w:tcPr>
            <w:tcW w:w="1134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HB_PERIOD</w:t>
            </w:r>
          </w:p>
        </w:tc>
        <w:tc>
          <w:tcPr>
            <w:tcW w:w="2835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360</w:t>
            </w:r>
          </w:p>
        </w:tc>
        <w:tc>
          <w:tcPr>
            <w:tcW w:w="571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400</w:t>
            </w:r>
          </w:p>
        </w:tc>
        <w:tc>
          <w:tcPr>
            <w:tcW w:w="582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440</w:t>
            </w:r>
          </w:p>
        </w:tc>
        <w:tc>
          <w:tcPr>
            <w:tcW w:w="700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ms</w:t>
            </w:r>
          </w:p>
        </w:tc>
      </w:tr>
      <w:tr w:rsidR="00671721" w:rsidRPr="00C57B5D" w:rsidTr="00DE6BD2">
        <w:tc>
          <w:tcPr>
            <w:tcW w:w="1984" w:type="dxa"/>
          </w:tcPr>
          <w:p w:rsidR="00671721" w:rsidRPr="00C57B5D" w:rsidRDefault="00671721" w:rsidP="00671721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Timeout to not receive HB</w:t>
            </w:r>
          </w:p>
        </w:tc>
        <w:tc>
          <w:tcPr>
            <w:tcW w:w="1134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HB_TIMEOUT</w:t>
            </w:r>
          </w:p>
        </w:tc>
        <w:tc>
          <w:tcPr>
            <w:tcW w:w="2835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0.9</w:t>
            </w:r>
          </w:p>
        </w:tc>
        <w:tc>
          <w:tcPr>
            <w:tcW w:w="571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82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1.1</w:t>
            </w:r>
          </w:p>
        </w:tc>
        <w:tc>
          <w:tcPr>
            <w:tcW w:w="700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s</w:t>
            </w:r>
          </w:p>
        </w:tc>
      </w:tr>
      <w:tr w:rsidR="00671721" w:rsidRPr="00C57B5D" w:rsidTr="00DE6BD2">
        <w:tc>
          <w:tcPr>
            <w:tcW w:w="1984" w:type="dxa"/>
          </w:tcPr>
          <w:p w:rsidR="00671721" w:rsidRPr="00C57B5D" w:rsidRDefault="00671721" w:rsidP="00671721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Time to receive HB too fast</w:t>
            </w:r>
          </w:p>
        </w:tc>
        <w:tc>
          <w:tcPr>
            <w:tcW w:w="1134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HB_FAST</w:t>
            </w:r>
          </w:p>
        </w:tc>
        <w:tc>
          <w:tcPr>
            <w:tcW w:w="2835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582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ms</w:t>
            </w:r>
          </w:p>
        </w:tc>
      </w:tr>
      <w:tr w:rsidR="00671721" w:rsidRPr="00C57B5D" w:rsidTr="00DE6BD2">
        <w:tc>
          <w:tcPr>
            <w:tcW w:w="1984" w:type="dxa"/>
          </w:tcPr>
          <w:p w:rsidR="00671721" w:rsidRPr="00C57B5D" w:rsidRDefault="00671721" w:rsidP="00671721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Period between FAULT tone burst</w:t>
            </w:r>
          </w:p>
        </w:tc>
        <w:tc>
          <w:tcPr>
            <w:tcW w:w="1134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FLT_PERIOD</w:t>
            </w:r>
          </w:p>
        </w:tc>
        <w:tc>
          <w:tcPr>
            <w:tcW w:w="2835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582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ms</w:t>
            </w:r>
          </w:p>
        </w:tc>
      </w:tr>
      <w:tr w:rsidR="00671721" w:rsidRPr="00C57B5D" w:rsidTr="00DE6BD2">
        <w:tc>
          <w:tcPr>
            <w:tcW w:w="1984" w:type="dxa"/>
          </w:tcPr>
          <w:p w:rsidR="00671721" w:rsidRPr="00C57B5D" w:rsidRDefault="00671721" w:rsidP="00671721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FAULT tone latency in stack devices</w:t>
            </w:r>
          </w:p>
        </w:tc>
        <w:tc>
          <w:tcPr>
            <w:tcW w:w="1134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FLTS_LATENCY</w:t>
            </w:r>
          </w:p>
        </w:tc>
        <w:tc>
          <w:tcPr>
            <w:tcW w:w="2835" w:type="dxa"/>
          </w:tcPr>
          <w:p w:rsidR="00671721" w:rsidRPr="00C57B5D" w:rsidRDefault="00671721" w:rsidP="0067172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From time a device receives the tone to the time the same device detects and generates its fault tone</w:t>
            </w:r>
          </w:p>
        </w:tc>
        <w:tc>
          <w:tcPr>
            <w:tcW w:w="633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582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  <w:tr w:rsidR="00671721" w:rsidRPr="00C57B5D" w:rsidTr="00DE6BD2">
        <w:tc>
          <w:tcPr>
            <w:tcW w:w="1984" w:type="dxa"/>
          </w:tcPr>
          <w:p w:rsidR="00671721" w:rsidRPr="00C57B5D" w:rsidRDefault="00671721" w:rsidP="00671721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FAULT tone latency in base device</w:t>
            </w:r>
          </w:p>
        </w:tc>
        <w:tc>
          <w:tcPr>
            <w:tcW w:w="1134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t</w:t>
            </w: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  <w:lang w:eastAsia="zh-CN"/>
              </w:rPr>
              <w:t>FLTB_LATENCY</w:t>
            </w:r>
          </w:p>
        </w:tc>
        <w:tc>
          <w:tcPr>
            <w:tcW w:w="2835" w:type="dxa"/>
          </w:tcPr>
          <w:p w:rsidR="00671721" w:rsidRPr="00C57B5D" w:rsidRDefault="00671721" w:rsidP="00671721">
            <w:pPr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eastAsia="宋体" w:hAnsiTheme="minorHAnsi" w:cstheme="minorHAnsi"/>
                <w:color w:val="164326"/>
                <w:sz w:val="18"/>
                <w:szCs w:val="18"/>
              </w:rPr>
              <w:t>From time a device receives the tone to the time the same device detects and asserts fault pin</w:t>
            </w:r>
          </w:p>
        </w:tc>
        <w:tc>
          <w:tcPr>
            <w:tcW w:w="633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71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582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0" w:type="dxa"/>
          </w:tcPr>
          <w:p w:rsidR="00671721" w:rsidRPr="00C57B5D" w:rsidRDefault="00671721" w:rsidP="0067172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</w:pPr>
            <w:r w:rsidRPr="00C57B5D">
              <w:rPr>
                <w:rFonts w:asciiTheme="minorHAnsi" w:hAnsiTheme="minorHAnsi" w:cstheme="minorHAnsi"/>
                <w:color w:val="000000"/>
                <w:sz w:val="18"/>
                <w:szCs w:val="18"/>
                <w:lang w:eastAsia="zh-CN"/>
              </w:rPr>
              <w:t>us</w:t>
            </w:r>
          </w:p>
        </w:tc>
      </w:tr>
    </w:tbl>
    <w:p w:rsidR="00C538C9" w:rsidRDefault="005B0488" w:rsidP="00C538C9">
      <w:pPr>
        <w:jc w:val="center"/>
        <w:rPr>
          <w:rFonts w:cs="Arial"/>
          <w:color w:val="000000"/>
          <w:sz w:val="20"/>
          <w:szCs w:val="20"/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Table2</w:t>
      </w:r>
      <w:r w:rsidR="00C538C9" w:rsidRPr="00C538C9">
        <w:rPr>
          <w:rFonts w:cs="Arial" w:hint="eastAsia"/>
          <w:color w:val="000000"/>
          <w:sz w:val="20"/>
          <w:szCs w:val="20"/>
          <w:lang w:eastAsia="zh-CN"/>
        </w:rPr>
        <w:t xml:space="preserve"> timing requirement for tones</w:t>
      </w:r>
    </w:p>
    <w:tbl>
      <w:tblPr>
        <w:tblW w:w="8665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77"/>
        <w:gridCol w:w="579"/>
        <w:gridCol w:w="579"/>
        <w:gridCol w:w="577"/>
        <w:gridCol w:w="578"/>
        <w:gridCol w:w="578"/>
        <w:gridCol w:w="577"/>
        <w:gridCol w:w="578"/>
        <w:gridCol w:w="578"/>
        <w:gridCol w:w="576"/>
        <w:gridCol w:w="578"/>
        <w:gridCol w:w="578"/>
        <w:gridCol w:w="576"/>
        <w:gridCol w:w="578"/>
        <w:gridCol w:w="578"/>
      </w:tblGrid>
      <w:tr w:rsidR="00DE6BD2" w:rsidRPr="00C57B5D" w:rsidTr="00DE6BD2">
        <w:tc>
          <w:tcPr>
            <w:tcW w:w="1735" w:type="dxa"/>
            <w:gridSpan w:val="3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WAKE tone </w:t>
            </w:r>
          </w:p>
        </w:tc>
        <w:tc>
          <w:tcPr>
            <w:tcW w:w="1733" w:type="dxa"/>
            <w:gridSpan w:val="3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STA tone </w:t>
            </w:r>
          </w:p>
        </w:tc>
        <w:tc>
          <w:tcPr>
            <w:tcW w:w="1733" w:type="dxa"/>
            <w:gridSpan w:val="3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SHUTDOWN tone </w:t>
            </w:r>
          </w:p>
        </w:tc>
        <w:tc>
          <w:tcPr>
            <w:tcW w:w="1732" w:type="dxa"/>
            <w:gridSpan w:val="3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HB tone </w:t>
            </w:r>
          </w:p>
        </w:tc>
        <w:tc>
          <w:tcPr>
            <w:tcW w:w="1732" w:type="dxa"/>
            <w:gridSpan w:val="3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FT tone </w:t>
            </w:r>
          </w:p>
        </w:tc>
      </w:tr>
      <w:tr w:rsidR="00DE6BD2" w:rsidRPr="00C57B5D" w:rsidTr="00DE6BD2">
        <w:tc>
          <w:tcPr>
            <w:tcW w:w="57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 </w:t>
            </w:r>
          </w:p>
        </w:tc>
        <w:tc>
          <w:tcPr>
            <w:tcW w:w="579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nDET </w:t>
            </w:r>
          </w:p>
        </w:tc>
        <w:tc>
          <w:tcPr>
            <w:tcW w:w="579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Polar </w:t>
            </w:r>
          </w:p>
        </w:tc>
        <w:tc>
          <w:tcPr>
            <w:tcW w:w="57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nDET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Polar </w:t>
            </w:r>
          </w:p>
        </w:tc>
        <w:tc>
          <w:tcPr>
            <w:tcW w:w="57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nDET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Polar </w:t>
            </w:r>
          </w:p>
        </w:tc>
        <w:tc>
          <w:tcPr>
            <w:tcW w:w="57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nDET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Polar </w:t>
            </w:r>
          </w:p>
        </w:tc>
        <w:tc>
          <w:tcPr>
            <w:tcW w:w="57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nDET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Polar </w:t>
            </w:r>
          </w:p>
        </w:tc>
      </w:tr>
      <w:tr w:rsidR="00DE6BD2" w:rsidRPr="00C57B5D" w:rsidTr="00DE6BD2">
        <w:tc>
          <w:tcPr>
            <w:tcW w:w="57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90 </w:t>
            </w:r>
          </w:p>
        </w:tc>
        <w:tc>
          <w:tcPr>
            <w:tcW w:w="579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60 </w:t>
            </w:r>
          </w:p>
        </w:tc>
        <w:tc>
          <w:tcPr>
            <w:tcW w:w="579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+ </w:t>
            </w:r>
          </w:p>
        </w:tc>
        <w:tc>
          <w:tcPr>
            <w:tcW w:w="57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30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20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+ </w:t>
            </w:r>
          </w:p>
        </w:tc>
        <w:tc>
          <w:tcPr>
            <w:tcW w:w="57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270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180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- </w:t>
            </w:r>
          </w:p>
        </w:tc>
        <w:tc>
          <w:tcPr>
            <w:tcW w:w="57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30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20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- </w:t>
            </w:r>
          </w:p>
        </w:tc>
        <w:tc>
          <w:tcPr>
            <w:tcW w:w="57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90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60 </w:t>
            </w:r>
          </w:p>
        </w:tc>
        <w:tc>
          <w:tcPr>
            <w:tcW w:w="57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E6BD2" w:rsidRPr="00C57B5D" w:rsidRDefault="00DE6BD2" w:rsidP="00C57B5D">
            <w:pPr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C57B5D">
              <w:rPr>
                <w:rFonts w:cs="Arial"/>
                <w:color w:val="000000"/>
                <w:sz w:val="20"/>
                <w:szCs w:val="20"/>
                <w:lang w:eastAsia="zh-CN"/>
              </w:rPr>
              <w:t xml:space="preserve">- </w:t>
            </w:r>
          </w:p>
        </w:tc>
      </w:tr>
    </w:tbl>
    <w:p w:rsidR="00DE6BD2" w:rsidRDefault="005B0488" w:rsidP="00DE6BD2">
      <w:pPr>
        <w:jc w:val="center"/>
        <w:rPr>
          <w:rFonts w:cs="Arial"/>
          <w:color w:val="000000"/>
          <w:sz w:val="20"/>
          <w:szCs w:val="20"/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Table3</w:t>
      </w:r>
      <w:r w:rsidR="00DE6BD2" w:rsidRPr="00C538C9">
        <w:rPr>
          <w:rFonts w:cs="Arial" w:hint="eastAsia"/>
          <w:color w:val="000000"/>
          <w:sz w:val="20"/>
          <w:szCs w:val="20"/>
          <w:lang w:eastAsia="zh-CN"/>
        </w:rPr>
        <w:t xml:space="preserve"> </w:t>
      </w:r>
      <w:r w:rsidR="00DE6BD2" w:rsidRPr="00DE6BD2">
        <w:rPr>
          <w:rFonts w:cs="Arial"/>
          <w:color w:val="000000"/>
          <w:sz w:val="20"/>
          <w:szCs w:val="20"/>
          <w:lang w:eastAsia="zh-CN"/>
        </w:rPr>
        <w:t>Nu</w:t>
      </w:r>
      <w:r w:rsidR="00DE6BD2">
        <w:rPr>
          <w:rFonts w:cs="Arial"/>
          <w:color w:val="000000"/>
          <w:sz w:val="20"/>
          <w:szCs w:val="20"/>
          <w:lang w:eastAsia="zh-CN"/>
        </w:rPr>
        <w:t xml:space="preserve">mbers and Polarity of </w:t>
      </w:r>
      <w:r w:rsidR="00DE6BD2" w:rsidRPr="00DE6BD2">
        <w:rPr>
          <w:rFonts w:cs="Arial"/>
          <w:color w:val="000000"/>
          <w:sz w:val="20"/>
          <w:szCs w:val="20"/>
          <w:lang w:eastAsia="zh-CN"/>
        </w:rPr>
        <w:t>Tones</w:t>
      </w:r>
    </w:p>
    <w:p w:rsidR="00B12DBC" w:rsidRDefault="00B12DBC" w:rsidP="00B96938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B96938" w:rsidRDefault="00B12DBC" w:rsidP="00B96938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In CLK_256K domain, 1 clock is 3.9us, so 1us width pulses will be generated in analog part. In digital part, all tones are generated on outputs TONE_CLK, TONE_POLAR, TONE_TRANS_EN_N, TONE_TRANS_EN_S.</w:t>
      </w:r>
    </w:p>
    <w:p w:rsidR="00B12DBC" w:rsidRDefault="00B12DBC" w:rsidP="00B96938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D2C20" w:rsidRDefault="00DD2C20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TONE_CLK:</w:t>
      </w:r>
      <w:r w:rsidR="008F45CF" w:rsidRP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 xml:space="preserve"> 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(HWR001</w:t>
      </w:r>
      <w:r w:rsid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/003/004/005/006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</w:p>
    <w:p w:rsidR="00DD2C20" w:rsidRDefault="00DD2C20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If a tone is being generated, TONE_CLK is always 1 clock high with 3 clocks period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7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8F45C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After the corresponding numbers of pulses(in </w:t>
      </w:r>
      <w:r w:rsidR="005B0488">
        <w:rPr>
          <w:rFonts w:ascii="Times New Roman" w:hAnsi="Times New Roman" w:cs="Times New Roman" w:hint="eastAsia"/>
          <w:sz w:val="24"/>
          <w:szCs w:val="24"/>
          <w:lang w:eastAsia="zh-CN"/>
        </w:rPr>
        <w:t>Table3</w:t>
      </w:r>
      <w:r w:rsidR="008F45CF">
        <w:rPr>
          <w:rFonts w:ascii="Times New Roman" w:hAnsi="Times New Roman" w:cs="Times New Roman" w:hint="eastAsia"/>
          <w:sz w:val="24"/>
          <w:szCs w:val="24"/>
          <w:lang w:eastAsia="zh-CN"/>
        </w:rPr>
        <w:t>) are sent, TONE_CLK stops toggling.</w:t>
      </w:r>
    </w:p>
    <w:p w:rsidR="00DD2C20" w:rsidRDefault="00DD2C20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D2C20" w:rsidRDefault="00DD2C20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TONE_POLAR:</w:t>
      </w:r>
    </w:p>
    <w:p w:rsidR="00DD2C20" w:rsidRDefault="00DD2C20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According to </w:t>
      </w:r>
      <w:r w:rsidR="005B0488">
        <w:rPr>
          <w:rFonts w:ascii="Times New Roman" w:hAnsi="Times New Roman" w:cs="Times New Roman" w:hint="eastAsia"/>
          <w:sz w:val="24"/>
          <w:szCs w:val="24"/>
          <w:lang w:eastAsia="zh-CN"/>
        </w:rPr>
        <w:t>Table3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 when sending WAKE tone or STA tone, TONE_POLAR is high. When sending other tones, TONE_POLAR is low.</w:t>
      </w:r>
    </w:p>
    <w:p w:rsidR="00DD2C20" w:rsidRDefault="00DD2C20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D2C20" w:rsidRDefault="00DD2C20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TONE_TRANS_EN_N:</w:t>
      </w:r>
    </w:p>
    <w:p w:rsidR="008D7EBD" w:rsidRDefault="00DD2C20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When sending </w:t>
      </w:r>
      <w:r w:rsidR="008D7EBD">
        <w:rPr>
          <w:rFonts w:ascii="Times New Roman" w:hAnsi="Times New Roman" w:cs="Times New Roman" w:hint="eastAsia"/>
          <w:sz w:val="24"/>
          <w:szCs w:val="24"/>
          <w:lang w:eastAsia="zh-CN"/>
        </w:rPr>
        <w:t>tone because of analog detected tones on S port</w:t>
      </w:r>
      <w:r w:rsidR="00300A46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2</w:t>
      </w:r>
      <w:r w:rsidR="00300A46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 w:rsidR="00300A4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8D7EBD">
        <w:rPr>
          <w:rFonts w:ascii="Times New Roman" w:hAnsi="Times New Roman" w:cs="Times New Roman" w:hint="eastAsia"/>
          <w:sz w:val="24"/>
          <w:szCs w:val="24"/>
          <w:lang w:eastAsia="zh-CN"/>
        </w:rPr>
        <w:t>(A2D_WAKE_UP_S</w:t>
      </w:r>
      <w:r w:rsidR="00300A46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(HWR001_TONE_CTRL)</w:t>
      </w:r>
      <w:r w:rsidR="008D7EB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or </w:t>
      </w:r>
      <w:r w:rsidR="008D7EBD"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A2D_STA_DET_S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3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 w:rsidR="008D7EBD">
        <w:rPr>
          <w:rFonts w:ascii="Times New Roman" w:hAnsi="Times New Roman" w:cs="Times New Roman" w:hint="eastAsia"/>
          <w:sz w:val="24"/>
          <w:szCs w:val="24"/>
          <w:lang w:eastAsia="zh-CN"/>
        </w:rPr>
        <w:t>), TONE_TRANS_EN_N is high to deliver the tone.</w:t>
      </w:r>
    </w:p>
    <w:p w:rsidR="00DD2C20" w:rsidRDefault="008D7EBD" w:rsidP="00DD2C2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When sending WAKE</w:t>
      </w:r>
      <w:r w:rsidR="00B5624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</w:t>
      </w:r>
      <w:r w:rsidR="00B5624D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12</w:t>
      </w:r>
      <w:r w:rsidR="00B5624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tone, STA</w:t>
      </w:r>
      <w:r w:rsidR="00B5624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</w:t>
      </w:r>
      <w:r w:rsidR="00B5624D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14</w:t>
      </w:r>
      <w:r w:rsidR="00B5624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tone or SHUTDOWN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4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tone because of corresponding register bit X_GEN</w:t>
      </w:r>
      <w:r w:rsidR="00DD2C2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if SPI_DIR is </w:t>
      </w:r>
      <w:r w:rsidR="003A65AB">
        <w:rPr>
          <w:rFonts w:ascii="Times New Roman" w:hAnsi="Times New Roman" w:cs="Times New Roman" w:hint="eastAsia"/>
          <w:sz w:val="24"/>
          <w:szCs w:val="24"/>
          <w:lang w:eastAsia="zh-CN"/>
        </w:rPr>
        <w:t>low, TONE_TRANS_EN_N is high.</w:t>
      </w:r>
    </w:p>
    <w:p w:rsidR="003A65AB" w:rsidRDefault="003A65AB" w:rsidP="003A65A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When sending HB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6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tone or FLT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5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tone, TONE_TRANS_EN_N is high.</w:t>
      </w:r>
      <w:r w:rsidR="00820B8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HB tone is sent when SLEEP_MODE high and FLT_WAKE low, FLT tone is sent when </w:t>
      </w:r>
      <w:r w:rsidR="003A344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SLEEP high and </w:t>
      </w:r>
      <w:r w:rsidR="00820B84">
        <w:rPr>
          <w:rFonts w:ascii="Times New Roman" w:hAnsi="Times New Roman" w:cs="Times New Roman" w:hint="eastAsia"/>
          <w:sz w:val="24"/>
          <w:szCs w:val="24"/>
          <w:lang w:eastAsia="zh-CN"/>
        </w:rPr>
        <w:t>FLT_WAKE high</w:t>
      </w:r>
      <w:r w:rsidR="00820B84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820B84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9</w:t>
      </w:r>
      <w:r w:rsidR="00820B84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 w:rsidR="00820B8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. If SLEEP_MODE </w:t>
      </w:r>
      <w:r w:rsidR="00820B84">
        <w:rPr>
          <w:rFonts w:ascii="Times New Roman" w:hAnsi="Times New Roman" w:cs="Times New Roman"/>
          <w:sz w:val="24"/>
          <w:szCs w:val="24"/>
          <w:lang w:eastAsia="zh-CN"/>
        </w:rPr>
        <w:t>changes</w:t>
      </w:r>
      <w:r w:rsidR="008D41B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active mode(A2D_SLEEP_1P8 changes to high), BM20A response to A2D_WAKE_UP_N/A2D_WAKE_UP_S/A2D_STA_DET_N/A2D_STA_DET_S immediately.</w:t>
      </w:r>
      <w:r w:rsidR="008D41BD" w:rsidRPr="008D41BD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 xml:space="preserve"> </w:t>
      </w:r>
      <w:r w:rsidR="008D41BD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(HWR011</w:t>
      </w:r>
      <w:r w:rsidR="008D41B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</w:p>
    <w:p w:rsidR="00820B84" w:rsidRDefault="00820B84" w:rsidP="003A65A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As daisy chain transmitting are always start after receiving(copy or response), TONE_TRANS_EN_N changes to 0 when daisy chain starts receiving</w:t>
      </w:r>
      <w:r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(HWR010</w:t>
      </w:r>
      <w:r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B96938" w:rsidRDefault="00B96938" w:rsidP="006E7117">
      <w:pPr>
        <w:rPr>
          <w:lang w:eastAsia="zh-CN"/>
        </w:rPr>
      </w:pPr>
    </w:p>
    <w:p w:rsidR="003A65AB" w:rsidRDefault="003A65AB" w:rsidP="003A65A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TONE_TRANS_EN_S:</w:t>
      </w:r>
    </w:p>
    <w:p w:rsidR="003A65AB" w:rsidRDefault="003A65AB" w:rsidP="003A65A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When sending tone because of analog detected tones on N</w:t>
      </w:r>
      <w:r w:rsidR="00300A46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2</w:t>
      </w:r>
      <w:r w:rsidR="00300A46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port(A2D_WAKE_UP_N</w:t>
      </w:r>
      <w:r w:rsidR="00300A46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(HWR001_TONE_CTRL)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or A2D_STA_DET_N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3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), TONE_TRANS_EN_S is high to deliver the tone.</w:t>
      </w:r>
    </w:p>
    <w:p w:rsidR="003A65AB" w:rsidRDefault="003A65AB" w:rsidP="003A65A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When sending WAKE</w:t>
      </w:r>
      <w:r w:rsidR="00B5624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</w:t>
      </w:r>
      <w:r w:rsidR="00B5624D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12</w:t>
      </w:r>
      <w:r w:rsidR="00B5624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tone, STA</w:t>
      </w:r>
      <w:r w:rsidR="00B5624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</w:t>
      </w:r>
      <w:r w:rsidR="00B5624D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14</w:t>
      </w:r>
      <w:r w:rsidR="00B5624D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tone or SHUTDOWN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 w:rsidR="008F45CF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4</w:t>
      </w:r>
      <w:r w:rsidR="008F45CF"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tone because of corresponding register bit X_GEN, if SPI_DIR is high, TONE_TRANS_EN_S is high.</w:t>
      </w:r>
    </w:p>
    <w:p w:rsidR="00820B84" w:rsidRDefault="00820B84" w:rsidP="00820B84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As daisy chain transmitting are always start after receiving(copy or response), TONE_TRANS_EN_N changes to 0 when daisy chain starts receiving</w:t>
      </w:r>
      <w:r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(HWR010</w:t>
      </w:r>
      <w:r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3A65AB" w:rsidRDefault="003A65AB" w:rsidP="00820B84">
      <w:pPr>
        <w:rPr>
          <w:lang w:eastAsia="zh-CN"/>
        </w:rPr>
      </w:pPr>
    </w:p>
    <w:p w:rsidR="00DB18F3" w:rsidRDefault="00DB18F3" w:rsidP="00820B84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lr_xxx(xxx is SD_TONE_GEN, WAKE_TONE_GEN, STA_TONE_GEN) is generated </w:t>
      </w:r>
      <w:r w:rsidR="006172C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after </w:t>
      </w:r>
      <w:r w:rsidR="00540641">
        <w:rPr>
          <w:rFonts w:ascii="Times New Roman" w:hAnsi="Times New Roman" w:cs="Times New Roman"/>
          <w:sz w:val="24"/>
          <w:szCs w:val="24"/>
          <w:lang w:eastAsia="zh-CN"/>
        </w:rPr>
        <w:t>synchronizing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tone source to clear the tone starting state.</w:t>
      </w:r>
      <w:r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(HWR00</w:t>
      </w:r>
      <w:r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8/013/015</w:t>
      </w:r>
      <w:r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CD265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(Refer to Figure2)</w:t>
      </w:r>
    </w:p>
    <w:p w:rsidR="00DB18F3" w:rsidRDefault="00DB18F3" w:rsidP="00820B84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Specially, D2A_CLR_WAKEUP is high after the corresponding numbers of </w:t>
      </w:r>
      <w:r w:rsidR="00A97B91">
        <w:rPr>
          <w:rFonts w:ascii="Times New Roman" w:hAnsi="Times New Roman" w:cs="Times New Roman"/>
          <w:sz w:val="24"/>
          <w:szCs w:val="24"/>
          <w:lang w:eastAsia="zh-CN"/>
        </w:rPr>
        <w:t>pulses (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in </w:t>
      </w:r>
      <w:r w:rsidR="005B0488">
        <w:rPr>
          <w:rFonts w:ascii="Times New Roman" w:hAnsi="Times New Roman" w:cs="Times New Roman" w:hint="eastAsia"/>
          <w:sz w:val="24"/>
          <w:szCs w:val="24"/>
          <w:lang w:eastAsia="zh-CN"/>
        </w:rPr>
        <w:t>Table3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) are sent</w:t>
      </w:r>
      <w:r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(HWR016</w:t>
      </w:r>
      <w:r w:rsidRPr="00300A46">
        <w:rPr>
          <w:rFonts w:ascii="Times New Roman" w:hAnsi="Times New Roman" w:cs="Times New Roman" w:hint="eastAsia"/>
          <w:color w:val="0000FF"/>
          <w:sz w:val="24"/>
          <w:szCs w:val="24"/>
          <w:lang w:eastAsia="zh-CN"/>
        </w:rPr>
        <w:t>_TONE_CTRL)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CD265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(Refer to Figure3)</w:t>
      </w:r>
    </w:p>
    <w:p w:rsidR="00CD2654" w:rsidRDefault="00CD2654" w:rsidP="00820B84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F2219">
        <w:rPr>
          <w:rFonts w:ascii="Times New Roman" w:hAnsi="Times New Roman" w:cs="Times New Roman"/>
          <w:sz w:val="24"/>
          <w:szCs w:val="24"/>
          <w:lang w:eastAsia="zh-CN"/>
        </w:rPr>
        <w:object w:dxaOrig="8073" w:dyaOrig="4462">
          <v:shape id="_x0000_i1026" type="#_x0000_t75" style="width:403.5pt;height:223.1pt" o:ole="">
            <v:imagedata r:id="rId11" o:title=""/>
          </v:shape>
          <o:OLEObject Type="Embed" ProgID="Visio.Drawing.11" ShapeID="_x0000_i1026" DrawAspect="Content" ObjectID="_1731424451" r:id="rId12"/>
        </w:object>
      </w:r>
    </w:p>
    <w:p w:rsidR="00CD2654" w:rsidRDefault="00CD2654" w:rsidP="00CD2654">
      <w:pPr>
        <w:jc w:val="center"/>
        <w:rPr>
          <w:rFonts w:cs="Arial"/>
          <w:color w:val="000000"/>
          <w:sz w:val="20"/>
          <w:szCs w:val="20"/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>igure</w:t>
      </w:r>
      <w:r>
        <w:rPr>
          <w:rFonts w:cs="Arial" w:hint="eastAsia"/>
          <w:color w:val="000000"/>
          <w:sz w:val="20"/>
          <w:szCs w:val="20"/>
          <w:lang w:eastAsia="zh-CN"/>
        </w:rPr>
        <w:t>2 WAKE_TONE_GEN is written high</w:t>
      </w:r>
    </w:p>
    <w:p w:rsidR="00CD2654" w:rsidRDefault="00CD2654" w:rsidP="00CD2654">
      <w:pPr>
        <w:jc w:val="center"/>
        <w:rPr>
          <w:lang w:eastAsia="zh-CN"/>
        </w:rPr>
      </w:pPr>
    </w:p>
    <w:p w:rsidR="00CD2654" w:rsidRDefault="00CD2654" w:rsidP="00820B84">
      <w:pPr>
        <w:rPr>
          <w:lang w:eastAsia="zh-CN"/>
        </w:rPr>
      </w:pPr>
      <w:r>
        <w:rPr>
          <w:lang w:eastAsia="zh-CN"/>
        </w:rPr>
        <w:object w:dxaOrig="7949" w:dyaOrig="3899">
          <v:shape id="_x0000_i1027" type="#_x0000_t75" style="width:397.6pt;height:195.05pt" o:ole="">
            <v:imagedata r:id="rId13" o:title=""/>
          </v:shape>
          <o:OLEObject Type="Embed" ProgID="Visio.Drawing.11" ShapeID="_x0000_i1027" DrawAspect="Content" ObjectID="_1731424452" r:id="rId14"/>
        </w:object>
      </w:r>
    </w:p>
    <w:p w:rsidR="00CD2654" w:rsidRDefault="00CD2654" w:rsidP="00CD2654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>igure</w:t>
      </w:r>
      <w:r>
        <w:rPr>
          <w:rFonts w:cs="Arial" w:hint="eastAsia"/>
          <w:color w:val="000000"/>
          <w:sz w:val="20"/>
          <w:szCs w:val="20"/>
          <w:lang w:eastAsia="zh-CN"/>
        </w:rPr>
        <w:t>3</w:t>
      </w:r>
      <w:r>
        <w:rPr>
          <w:rFonts w:cs="Arial"/>
          <w:color w:val="000000"/>
          <w:sz w:val="20"/>
          <w:szCs w:val="20"/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receive A2D_WAKE_UP_S</w:t>
      </w:r>
    </w:p>
    <w:p w:rsidR="00CD2654" w:rsidRPr="00CD2654" w:rsidRDefault="00CD2654" w:rsidP="00820B84">
      <w:pPr>
        <w:rPr>
          <w:lang w:eastAsia="zh-CN"/>
        </w:rPr>
      </w:pPr>
    </w:p>
    <w:sectPr w:rsidR="00CD2654" w:rsidRPr="00CD2654" w:rsidSect="00891099">
      <w:headerReference w:type="default" r:id="rId15"/>
      <w:footerReference w:type="default" r:id="rId16"/>
      <w:pgSz w:w="11900" w:h="16840"/>
      <w:pgMar w:top="1480" w:right="1180" w:bottom="2080" w:left="1180" w:header="1172" w:footer="1899" w:gutter="0"/>
      <w:pgBorders w:offsetFrom="page">
        <w:bottom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2B3" w:rsidRDefault="00FA52B3">
      <w:r>
        <w:separator/>
      </w:r>
    </w:p>
  </w:endnote>
  <w:endnote w:type="continuationSeparator" w:id="0">
    <w:p w:rsidR="00FA52B3" w:rsidRDefault="00FA5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</w:sdtPr>
    <w:sdtContent>
      <w:p w:rsidR="00820B84" w:rsidRDefault="005C732A">
        <w:pPr>
          <w:pStyle w:val="a7"/>
          <w:jc w:val="right"/>
        </w:pPr>
        <w:fldSimple w:instr="PAGE   \* MERGEFORMAT">
          <w:r w:rsidR="00A97B91">
            <w:rPr>
              <w:noProof/>
              <w:lang w:eastAsia="zh-CN"/>
            </w:rPr>
            <w:t>6</w:t>
          </w:r>
        </w:fldSimple>
      </w:p>
    </w:sdtContent>
  </w:sdt>
  <w:p w:rsidR="00820B84" w:rsidRDefault="00820B84">
    <w:pPr>
      <w:pStyle w:val="a7"/>
      <w:jc w:val="center"/>
    </w:pPr>
    <w:proofErr w:type="spellStart"/>
    <w:r>
      <w:rPr>
        <w:rFonts w:hint="eastAsia"/>
      </w:rPr>
      <w:t>Silergy</w:t>
    </w:r>
    <w:proofErr w:type="spellEnd"/>
    <w:r>
      <w:rPr>
        <w:rFonts w:hint="eastAsia"/>
      </w:rPr>
      <w:t xml:space="preserve">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proofErr w:type="spellStart"/>
    <w:r>
      <w:rPr>
        <w:rFonts w:hint="eastAsia"/>
        <w:lang w:eastAsia="zh-CN"/>
      </w:rPr>
      <w:t>DoNotDistribute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2B3" w:rsidRDefault="00FA52B3">
      <w:r>
        <w:separator/>
      </w:r>
    </w:p>
  </w:footnote>
  <w:footnote w:type="continuationSeparator" w:id="0">
    <w:p w:rsidR="00FA52B3" w:rsidRDefault="00FA52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B84" w:rsidRDefault="00820B84">
    <w:pPr>
      <w:pStyle w:val="a8"/>
    </w:pPr>
    <w:r>
      <w:rPr>
        <w:rFonts w:hint="eastAsia"/>
        <w:lang w:eastAsia="zh-CN"/>
      </w:rPr>
      <w:t>SilergyIPSpecificationV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6A"/>
    <w:multiLevelType w:val="multilevel"/>
    <w:tmpl w:val="FFFFFFFF"/>
    <w:lvl w:ilvl="0">
      <w:start w:val="8"/>
      <w:numFmt w:val="decimal"/>
      <w:lvlText w:val="%1"/>
      <w:lvlJc w:val="left"/>
      <w:pPr>
        <w:ind w:left="1299" w:hanging="1135"/>
      </w:pPr>
    </w:lvl>
    <w:lvl w:ilvl="1">
      <w:start w:val="2"/>
      <w:numFmt w:val="decimal"/>
      <w:lvlText w:val="%1.%2"/>
      <w:lvlJc w:val="left"/>
      <w:pPr>
        <w:ind w:left="1299" w:hanging="1135"/>
      </w:pPr>
    </w:lvl>
    <w:lvl w:ilvl="2">
      <w:start w:val="1"/>
      <w:numFmt w:val="decimal"/>
      <w:lvlText w:val="%1.%2.%3"/>
      <w:lvlJc w:val="left"/>
      <w:pPr>
        <w:ind w:left="1299" w:hanging="1135"/>
      </w:pPr>
      <w:rPr>
        <w:rFonts w:ascii="Arial" w:hAnsi="Arial" w:cs="Arial"/>
        <w:b/>
        <w:bCs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725" w:hanging="426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4">
      <w:numFmt w:val="bullet"/>
      <w:lvlText w:val="–"/>
      <w:lvlJc w:val="left"/>
      <w:pPr>
        <w:ind w:left="2150" w:hanging="425"/>
      </w:pPr>
      <w:rPr>
        <w:rFonts w:ascii="Arial" w:hAnsi="Arial" w:cs="Arial"/>
        <w:b w:val="0"/>
        <w:bCs w:val="0"/>
        <w:w w:val="99"/>
        <w:sz w:val="20"/>
        <w:szCs w:val="20"/>
      </w:rPr>
    </w:lvl>
    <w:lvl w:ilvl="5">
      <w:numFmt w:val="bullet"/>
      <w:lvlText w:val="•"/>
      <w:lvlJc w:val="left"/>
      <w:pPr>
        <w:ind w:left="4268" w:hanging="425"/>
      </w:pPr>
    </w:lvl>
    <w:lvl w:ilvl="6">
      <w:numFmt w:val="bullet"/>
      <w:lvlText w:val="•"/>
      <w:lvlJc w:val="left"/>
      <w:pPr>
        <w:ind w:left="5322" w:hanging="425"/>
      </w:pPr>
    </w:lvl>
    <w:lvl w:ilvl="7">
      <w:numFmt w:val="bullet"/>
      <w:lvlText w:val="•"/>
      <w:lvlJc w:val="left"/>
      <w:pPr>
        <w:ind w:left="6377" w:hanging="425"/>
      </w:pPr>
    </w:lvl>
    <w:lvl w:ilvl="8">
      <w:numFmt w:val="bullet"/>
      <w:lvlText w:val="•"/>
      <w:lvlJc w:val="left"/>
      <w:pPr>
        <w:ind w:left="7431" w:hanging="425"/>
      </w:pPr>
    </w:lvl>
  </w:abstractNum>
  <w:abstractNum w:abstractNumId="1">
    <w:nsid w:val="0000046B"/>
    <w:multiLevelType w:val="multilevel"/>
    <w:tmpl w:val="FFFFFFFF"/>
    <w:lvl w:ilvl="0">
      <w:start w:val="1"/>
      <w:numFmt w:val="decimal"/>
      <w:lvlText w:val="%1."/>
      <w:lvlJc w:val="left"/>
      <w:pPr>
        <w:ind w:left="1725" w:hanging="427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502" w:hanging="427"/>
      </w:pPr>
    </w:lvl>
    <w:lvl w:ilvl="2">
      <w:numFmt w:val="bullet"/>
      <w:lvlText w:val="•"/>
      <w:lvlJc w:val="left"/>
      <w:pPr>
        <w:ind w:left="3284" w:hanging="427"/>
      </w:pPr>
    </w:lvl>
    <w:lvl w:ilvl="3">
      <w:numFmt w:val="bullet"/>
      <w:lvlText w:val="•"/>
      <w:lvlJc w:val="left"/>
      <w:pPr>
        <w:ind w:left="4066" w:hanging="427"/>
      </w:pPr>
    </w:lvl>
    <w:lvl w:ilvl="4">
      <w:numFmt w:val="bullet"/>
      <w:lvlText w:val="•"/>
      <w:lvlJc w:val="left"/>
      <w:pPr>
        <w:ind w:left="4848" w:hanging="427"/>
      </w:pPr>
    </w:lvl>
    <w:lvl w:ilvl="5">
      <w:numFmt w:val="bullet"/>
      <w:lvlText w:val="•"/>
      <w:lvlJc w:val="left"/>
      <w:pPr>
        <w:ind w:left="5630" w:hanging="427"/>
      </w:pPr>
    </w:lvl>
    <w:lvl w:ilvl="6">
      <w:numFmt w:val="bullet"/>
      <w:lvlText w:val="•"/>
      <w:lvlJc w:val="left"/>
      <w:pPr>
        <w:ind w:left="6412" w:hanging="427"/>
      </w:pPr>
    </w:lvl>
    <w:lvl w:ilvl="7">
      <w:numFmt w:val="bullet"/>
      <w:lvlText w:val="•"/>
      <w:lvlJc w:val="left"/>
      <w:pPr>
        <w:ind w:left="7194" w:hanging="427"/>
      </w:pPr>
    </w:lvl>
    <w:lvl w:ilvl="8">
      <w:numFmt w:val="bullet"/>
      <w:lvlText w:val="•"/>
      <w:lvlJc w:val="left"/>
      <w:pPr>
        <w:ind w:left="7976" w:hanging="427"/>
      </w:pPr>
    </w:lvl>
  </w:abstractNum>
  <w:abstractNum w:abstractNumId="2">
    <w:nsid w:val="058204A2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31305AA"/>
    <w:multiLevelType w:val="hybridMultilevel"/>
    <w:tmpl w:val="18C83AB2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305DB8"/>
    <w:multiLevelType w:val="hybridMultilevel"/>
    <w:tmpl w:val="5BF67A9E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C358F3"/>
    <w:multiLevelType w:val="hybridMultilevel"/>
    <w:tmpl w:val="9262579A"/>
    <w:lvl w:ilvl="0" w:tplc="2990E21A">
      <w:start w:val="1"/>
      <w:numFmt w:val="bullet"/>
      <w:lvlText w:val="-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2990E21A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A965EB"/>
    <w:multiLevelType w:val="hybridMultilevel"/>
    <w:tmpl w:val="6BAE87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CB088F"/>
    <w:multiLevelType w:val="hybridMultilevel"/>
    <w:tmpl w:val="F1AE68CA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3B1C16"/>
    <w:multiLevelType w:val="hybridMultilevel"/>
    <w:tmpl w:val="836EADD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E2802DE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  <w:color w:val="000000"/>
        <w:sz w:val="18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154239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5A74FD5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5D08419D"/>
    <w:multiLevelType w:val="multilevel"/>
    <w:tmpl w:val="5D084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AC3F5D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76F2913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4EAC"/>
    <w:rsid w:val="0001129B"/>
    <w:rsid w:val="00013389"/>
    <w:rsid w:val="000135FB"/>
    <w:rsid w:val="000207EB"/>
    <w:rsid w:val="00024EE2"/>
    <w:rsid w:val="00030991"/>
    <w:rsid w:val="00030D5E"/>
    <w:rsid w:val="0003190A"/>
    <w:rsid w:val="000323C5"/>
    <w:rsid w:val="00033C0F"/>
    <w:rsid w:val="0003482A"/>
    <w:rsid w:val="00036CE1"/>
    <w:rsid w:val="0004177C"/>
    <w:rsid w:val="0004193B"/>
    <w:rsid w:val="00052ADE"/>
    <w:rsid w:val="0005392E"/>
    <w:rsid w:val="0005646B"/>
    <w:rsid w:val="00057C4E"/>
    <w:rsid w:val="0006116E"/>
    <w:rsid w:val="00063CC2"/>
    <w:rsid w:val="00070A93"/>
    <w:rsid w:val="000800E7"/>
    <w:rsid w:val="0008740F"/>
    <w:rsid w:val="00097987"/>
    <w:rsid w:val="000A197D"/>
    <w:rsid w:val="000A454C"/>
    <w:rsid w:val="000A54E8"/>
    <w:rsid w:val="000A5B60"/>
    <w:rsid w:val="000B2EA7"/>
    <w:rsid w:val="000B5136"/>
    <w:rsid w:val="000B67EA"/>
    <w:rsid w:val="000C5FCA"/>
    <w:rsid w:val="000D12E2"/>
    <w:rsid w:val="000D3700"/>
    <w:rsid w:val="000D3851"/>
    <w:rsid w:val="000D52E9"/>
    <w:rsid w:val="000E48DC"/>
    <w:rsid w:val="000F1BC4"/>
    <w:rsid w:val="000F510B"/>
    <w:rsid w:val="000F69B7"/>
    <w:rsid w:val="00101FDF"/>
    <w:rsid w:val="0010200A"/>
    <w:rsid w:val="0010362A"/>
    <w:rsid w:val="0010491E"/>
    <w:rsid w:val="00107ECA"/>
    <w:rsid w:val="00110F1A"/>
    <w:rsid w:val="00110F1E"/>
    <w:rsid w:val="0011754D"/>
    <w:rsid w:val="00117624"/>
    <w:rsid w:val="00135B1B"/>
    <w:rsid w:val="00137833"/>
    <w:rsid w:val="00137F26"/>
    <w:rsid w:val="0014716B"/>
    <w:rsid w:val="00150AC2"/>
    <w:rsid w:val="001552F2"/>
    <w:rsid w:val="00157294"/>
    <w:rsid w:val="001612D6"/>
    <w:rsid w:val="00162E74"/>
    <w:rsid w:val="001662D2"/>
    <w:rsid w:val="001719FF"/>
    <w:rsid w:val="00171B31"/>
    <w:rsid w:val="00172363"/>
    <w:rsid w:val="00184F82"/>
    <w:rsid w:val="001906DD"/>
    <w:rsid w:val="001940B6"/>
    <w:rsid w:val="001A0AB7"/>
    <w:rsid w:val="001A0B30"/>
    <w:rsid w:val="001B1D0D"/>
    <w:rsid w:val="001C0CDF"/>
    <w:rsid w:val="001C31E5"/>
    <w:rsid w:val="001C4074"/>
    <w:rsid w:val="001D1CB9"/>
    <w:rsid w:val="001D371D"/>
    <w:rsid w:val="001D388D"/>
    <w:rsid w:val="001D3CB6"/>
    <w:rsid w:val="001E00CD"/>
    <w:rsid w:val="001E1C4D"/>
    <w:rsid w:val="001E6641"/>
    <w:rsid w:val="001E6B62"/>
    <w:rsid w:val="001E6F3E"/>
    <w:rsid w:val="001F30BA"/>
    <w:rsid w:val="001F5861"/>
    <w:rsid w:val="00203A70"/>
    <w:rsid w:val="00205605"/>
    <w:rsid w:val="00216335"/>
    <w:rsid w:val="002171D0"/>
    <w:rsid w:val="00227D8A"/>
    <w:rsid w:val="00232EAF"/>
    <w:rsid w:val="00240A54"/>
    <w:rsid w:val="00240BC8"/>
    <w:rsid w:val="00242D9A"/>
    <w:rsid w:val="002438FB"/>
    <w:rsid w:val="00252DBF"/>
    <w:rsid w:val="00256CA2"/>
    <w:rsid w:val="00263A67"/>
    <w:rsid w:val="002640E7"/>
    <w:rsid w:val="0026418A"/>
    <w:rsid w:val="00265D67"/>
    <w:rsid w:val="00275E4C"/>
    <w:rsid w:val="002771A8"/>
    <w:rsid w:val="00281401"/>
    <w:rsid w:val="00282005"/>
    <w:rsid w:val="00284658"/>
    <w:rsid w:val="002857C0"/>
    <w:rsid w:val="00287802"/>
    <w:rsid w:val="0029160F"/>
    <w:rsid w:val="00292690"/>
    <w:rsid w:val="00297EDB"/>
    <w:rsid w:val="002A0316"/>
    <w:rsid w:val="002A1865"/>
    <w:rsid w:val="002A450B"/>
    <w:rsid w:val="002A712C"/>
    <w:rsid w:val="002A7494"/>
    <w:rsid w:val="002B07A4"/>
    <w:rsid w:val="002C06A5"/>
    <w:rsid w:val="002C0EC1"/>
    <w:rsid w:val="002C1149"/>
    <w:rsid w:val="002E1F36"/>
    <w:rsid w:val="002F0E75"/>
    <w:rsid w:val="002F2E37"/>
    <w:rsid w:val="002F3185"/>
    <w:rsid w:val="002F56CD"/>
    <w:rsid w:val="002F5A08"/>
    <w:rsid w:val="00300A46"/>
    <w:rsid w:val="0030586C"/>
    <w:rsid w:val="00307E7F"/>
    <w:rsid w:val="003167DE"/>
    <w:rsid w:val="00317BE0"/>
    <w:rsid w:val="003271C6"/>
    <w:rsid w:val="0033368F"/>
    <w:rsid w:val="0034216E"/>
    <w:rsid w:val="00342E6A"/>
    <w:rsid w:val="003578AE"/>
    <w:rsid w:val="00373A87"/>
    <w:rsid w:val="003909A1"/>
    <w:rsid w:val="00393A21"/>
    <w:rsid w:val="00393A93"/>
    <w:rsid w:val="00394EA3"/>
    <w:rsid w:val="003A3449"/>
    <w:rsid w:val="003A3D62"/>
    <w:rsid w:val="003A65AB"/>
    <w:rsid w:val="003B2B0B"/>
    <w:rsid w:val="003B7E9A"/>
    <w:rsid w:val="003B7ECC"/>
    <w:rsid w:val="003C3B01"/>
    <w:rsid w:val="003C7B7D"/>
    <w:rsid w:val="003D335B"/>
    <w:rsid w:val="003E66B1"/>
    <w:rsid w:val="003F327A"/>
    <w:rsid w:val="003F3D94"/>
    <w:rsid w:val="003F6FCA"/>
    <w:rsid w:val="00406C45"/>
    <w:rsid w:val="004076FC"/>
    <w:rsid w:val="004216D1"/>
    <w:rsid w:val="00421904"/>
    <w:rsid w:val="00422E0E"/>
    <w:rsid w:val="00425998"/>
    <w:rsid w:val="004267D5"/>
    <w:rsid w:val="00430FBF"/>
    <w:rsid w:val="00437626"/>
    <w:rsid w:val="00444116"/>
    <w:rsid w:val="00450035"/>
    <w:rsid w:val="004564D5"/>
    <w:rsid w:val="00457203"/>
    <w:rsid w:val="0046554A"/>
    <w:rsid w:val="00473B7C"/>
    <w:rsid w:val="00482EE6"/>
    <w:rsid w:val="004860CB"/>
    <w:rsid w:val="004879AD"/>
    <w:rsid w:val="00493139"/>
    <w:rsid w:val="00494DEC"/>
    <w:rsid w:val="004961CF"/>
    <w:rsid w:val="004A05E5"/>
    <w:rsid w:val="004B0466"/>
    <w:rsid w:val="004D12BE"/>
    <w:rsid w:val="004D2C53"/>
    <w:rsid w:val="004D76A1"/>
    <w:rsid w:val="004E00D7"/>
    <w:rsid w:val="004E1F06"/>
    <w:rsid w:val="004E22B6"/>
    <w:rsid w:val="004F07D5"/>
    <w:rsid w:val="004F19E5"/>
    <w:rsid w:val="004F5D19"/>
    <w:rsid w:val="004F63C7"/>
    <w:rsid w:val="004F68F8"/>
    <w:rsid w:val="004F7AAB"/>
    <w:rsid w:val="00500857"/>
    <w:rsid w:val="005024AE"/>
    <w:rsid w:val="0050425E"/>
    <w:rsid w:val="005060B5"/>
    <w:rsid w:val="00511CE0"/>
    <w:rsid w:val="00511D68"/>
    <w:rsid w:val="005137E2"/>
    <w:rsid w:val="005158E5"/>
    <w:rsid w:val="00516875"/>
    <w:rsid w:val="00517663"/>
    <w:rsid w:val="005258BB"/>
    <w:rsid w:val="00540641"/>
    <w:rsid w:val="0055502A"/>
    <w:rsid w:val="00557BDE"/>
    <w:rsid w:val="00565437"/>
    <w:rsid w:val="0057226C"/>
    <w:rsid w:val="005727B5"/>
    <w:rsid w:val="00576A10"/>
    <w:rsid w:val="00577FB5"/>
    <w:rsid w:val="005807A3"/>
    <w:rsid w:val="005835E4"/>
    <w:rsid w:val="00587E6A"/>
    <w:rsid w:val="005916BB"/>
    <w:rsid w:val="00593347"/>
    <w:rsid w:val="00593E7C"/>
    <w:rsid w:val="00595FFC"/>
    <w:rsid w:val="00596C3C"/>
    <w:rsid w:val="005A73A0"/>
    <w:rsid w:val="005B0488"/>
    <w:rsid w:val="005B35B2"/>
    <w:rsid w:val="005B58F9"/>
    <w:rsid w:val="005C33A3"/>
    <w:rsid w:val="005C342E"/>
    <w:rsid w:val="005C3962"/>
    <w:rsid w:val="005C4789"/>
    <w:rsid w:val="005C732A"/>
    <w:rsid w:val="005C7578"/>
    <w:rsid w:val="005D02A0"/>
    <w:rsid w:val="005D3023"/>
    <w:rsid w:val="005D6A44"/>
    <w:rsid w:val="005E3E77"/>
    <w:rsid w:val="005E6605"/>
    <w:rsid w:val="005F01C0"/>
    <w:rsid w:val="005F1EEC"/>
    <w:rsid w:val="005F2CDD"/>
    <w:rsid w:val="005F36FD"/>
    <w:rsid w:val="005F4482"/>
    <w:rsid w:val="00600D52"/>
    <w:rsid w:val="0061480D"/>
    <w:rsid w:val="006172C7"/>
    <w:rsid w:val="006221D5"/>
    <w:rsid w:val="00632AD1"/>
    <w:rsid w:val="00633F42"/>
    <w:rsid w:val="006542F5"/>
    <w:rsid w:val="006572E2"/>
    <w:rsid w:val="00664802"/>
    <w:rsid w:val="00667084"/>
    <w:rsid w:val="00667A74"/>
    <w:rsid w:val="00671721"/>
    <w:rsid w:val="00671BE6"/>
    <w:rsid w:val="0067245E"/>
    <w:rsid w:val="00673923"/>
    <w:rsid w:val="006875D5"/>
    <w:rsid w:val="00692833"/>
    <w:rsid w:val="00693057"/>
    <w:rsid w:val="00693FDF"/>
    <w:rsid w:val="0069538C"/>
    <w:rsid w:val="00697DE4"/>
    <w:rsid w:val="006B0C34"/>
    <w:rsid w:val="006B6BF8"/>
    <w:rsid w:val="006C33F2"/>
    <w:rsid w:val="006C7B78"/>
    <w:rsid w:val="006D0915"/>
    <w:rsid w:val="006D578F"/>
    <w:rsid w:val="006E4D91"/>
    <w:rsid w:val="006E6092"/>
    <w:rsid w:val="006E702D"/>
    <w:rsid w:val="006E7117"/>
    <w:rsid w:val="006F1A85"/>
    <w:rsid w:val="006F20C7"/>
    <w:rsid w:val="006F2219"/>
    <w:rsid w:val="006F2574"/>
    <w:rsid w:val="006F3C77"/>
    <w:rsid w:val="006F3D39"/>
    <w:rsid w:val="006F65BE"/>
    <w:rsid w:val="00700275"/>
    <w:rsid w:val="0070033E"/>
    <w:rsid w:val="00703799"/>
    <w:rsid w:val="007049A4"/>
    <w:rsid w:val="007105BC"/>
    <w:rsid w:val="00713948"/>
    <w:rsid w:val="00721B69"/>
    <w:rsid w:val="007309CD"/>
    <w:rsid w:val="00730BEC"/>
    <w:rsid w:val="00733436"/>
    <w:rsid w:val="00736302"/>
    <w:rsid w:val="00737917"/>
    <w:rsid w:val="00737CB7"/>
    <w:rsid w:val="00741811"/>
    <w:rsid w:val="00741AD2"/>
    <w:rsid w:val="00741E40"/>
    <w:rsid w:val="0074350F"/>
    <w:rsid w:val="007472EB"/>
    <w:rsid w:val="007505FB"/>
    <w:rsid w:val="0075081D"/>
    <w:rsid w:val="00751A05"/>
    <w:rsid w:val="00751BE4"/>
    <w:rsid w:val="00752A33"/>
    <w:rsid w:val="00757EF5"/>
    <w:rsid w:val="007628A6"/>
    <w:rsid w:val="00763B8B"/>
    <w:rsid w:val="00763E24"/>
    <w:rsid w:val="00764EAC"/>
    <w:rsid w:val="007668E5"/>
    <w:rsid w:val="007674EC"/>
    <w:rsid w:val="0076781E"/>
    <w:rsid w:val="00772247"/>
    <w:rsid w:val="00772EAC"/>
    <w:rsid w:val="00776542"/>
    <w:rsid w:val="00777964"/>
    <w:rsid w:val="00790315"/>
    <w:rsid w:val="00794BC4"/>
    <w:rsid w:val="00795A20"/>
    <w:rsid w:val="00795ECC"/>
    <w:rsid w:val="007A1BDA"/>
    <w:rsid w:val="007A2D0B"/>
    <w:rsid w:val="007B1E68"/>
    <w:rsid w:val="007C0A2D"/>
    <w:rsid w:val="007D3598"/>
    <w:rsid w:val="007F3BDD"/>
    <w:rsid w:val="008015ED"/>
    <w:rsid w:val="008018CC"/>
    <w:rsid w:val="0080569B"/>
    <w:rsid w:val="0081505E"/>
    <w:rsid w:val="00817F2F"/>
    <w:rsid w:val="00820B84"/>
    <w:rsid w:val="00822509"/>
    <w:rsid w:val="00822D78"/>
    <w:rsid w:val="00831C47"/>
    <w:rsid w:val="00832FB9"/>
    <w:rsid w:val="008333D3"/>
    <w:rsid w:val="008348C1"/>
    <w:rsid w:val="00836A43"/>
    <w:rsid w:val="008416D2"/>
    <w:rsid w:val="008448C8"/>
    <w:rsid w:val="008451DA"/>
    <w:rsid w:val="00845D34"/>
    <w:rsid w:val="008505B3"/>
    <w:rsid w:val="00850CAD"/>
    <w:rsid w:val="008516CC"/>
    <w:rsid w:val="00852699"/>
    <w:rsid w:val="00857BE0"/>
    <w:rsid w:val="00860DFC"/>
    <w:rsid w:val="00873A0C"/>
    <w:rsid w:val="0087719E"/>
    <w:rsid w:val="00877929"/>
    <w:rsid w:val="00881EC1"/>
    <w:rsid w:val="0088295E"/>
    <w:rsid w:val="00883406"/>
    <w:rsid w:val="008870BD"/>
    <w:rsid w:val="00891099"/>
    <w:rsid w:val="008958F2"/>
    <w:rsid w:val="00897CA4"/>
    <w:rsid w:val="008B2F2E"/>
    <w:rsid w:val="008B421E"/>
    <w:rsid w:val="008B7080"/>
    <w:rsid w:val="008B732C"/>
    <w:rsid w:val="008C4D71"/>
    <w:rsid w:val="008C601C"/>
    <w:rsid w:val="008D41BD"/>
    <w:rsid w:val="008D7EBD"/>
    <w:rsid w:val="008E0A85"/>
    <w:rsid w:val="008E338D"/>
    <w:rsid w:val="008E41D0"/>
    <w:rsid w:val="008E7362"/>
    <w:rsid w:val="008F292B"/>
    <w:rsid w:val="008F45CF"/>
    <w:rsid w:val="008F57BB"/>
    <w:rsid w:val="00902508"/>
    <w:rsid w:val="0090513D"/>
    <w:rsid w:val="00906DC8"/>
    <w:rsid w:val="009071B3"/>
    <w:rsid w:val="009115CF"/>
    <w:rsid w:val="00913E6D"/>
    <w:rsid w:val="009148FB"/>
    <w:rsid w:val="00917FE9"/>
    <w:rsid w:val="00926537"/>
    <w:rsid w:val="00935AD6"/>
    <w:rsid w:val="00935B7D"/>
    <w:rsid w:val="009365C3"/>
    <w:rsid w:val="00936AFF"/>
    <w:rsid w:val="00936D76"/>
    <w:rsid w:val="009408A1"/>
    <w:rsid w:val="00945340"/>
    <w:rsid w:val="009526E7"/>
    <w:rsid w:val="0095496D"/>
    <w:rsid w:val="00957C46"/>
    <w:rsid w:val="00965352"/>
    <w:rsid w:val="00972F9A"/>
    <w:rsid w:val="00973B66"/>
    <w:rsid w:val="009827EC"/>
    <w:rsid w:val="00983C26"/>
    <w:rsid w:val="00984652"/>
    <w:rsid w:val="0098707B"/>
    <w:rsid w:val="009904F0"/>
    <w:rsid w:val="0099432A"/>
    <w:rsid w:val="009A319B"/>
    <w:rsid w:val="009A4BE3"/>
    <w:rsid w:val="009A5729"/>
    <w:rsid w:val="009A6E45"/>
    <w:rsid w:val="009B25E3"/>
    <w:rsid w:val="009B60C7"/>
    <w:rsid w:val="009C2F78"/>
    <w:rsid w:val="009C3BD4"/>
    <w:rsid w:val="009C5DAF"/>
    <w:rsid w:val="009C6862"/>
    <w:rsid w:val="009D0174"/>
    <w:rsid w:val="009D3498"/>
    <w:rsid w:val="009E6D5F"/>
    <w:rsid w:val="009F0E32"/>
    <w:rsid w:val="009F1536"/>
    <w:rsid w:val="00A13D40"/>
    <w:rsid w:val="00A13EC3"/>
    <w:rsid w:val="00A208DD"/>
    <w:rsid w:val="00A267F8"/>
    <w:rsid w:val="00A3622C"/>
    <w:rsid w:val="00A36D0C"/>
    <w:rsid w:val="00A3714B"/>
    <w:rsid w:val="00A41E1A"/>
    <w:rsid w:val="00A44B80"/>
    <w:rsid w:val="00A56F85"/>
    <w:rsid w:val="00A57823"/>
    <w:rsid w:val="00A71052"/>
    <w:rsid w:val="00A75D31"/>
    <w:rsid w:val="00A7672D"/>
    <w:rsid w:val="00A76F76"/>
    <w:rsid w:val="00A77230"/>
    <w:rsid w:val="00A932B8"/>
    <w:rsid w:val="00A9377D"/>
    <w:rsid w:val="00A95B09"/>
    <w:rsid w:val="00A97145"/>
    <w:rsid w:val="00A97B91"/>
    <w:rsid w:val="00AA021F"/>
    <w:rsid w:val="00AB2EAC"/>
    <w:rsid w:val="00AB62B2"/>
    <w:rsid w:val="00AC0A2B"/>
    <w:rsid w:val="00AE02A8"/>
    <w:rsid w:val="00AE356D"/>
    <w:rsid w:val="00AE6D99"/>
    <w:rsid w:val="00AE741E"/>
    <w:rsid w:val="00AF0A4C"/>
    <w:rsid w:val="00AF5B1E"/>
    <w:rsid w:val="00B007D2"/>
    <w:rsid w:val="00B022E0"/>
    <w:rsid w:val="00B12692"/>
    <w:rsid w:val="00B12DBC"/>
    <w:rsid w:val="00B135F6"/>
    <w:rsid w:val="00B147D4"/>
    <w:rsid w:val="00B21023"/>
    <w:rsid w:val="00B261C3"/>
    <w:rsid w:val="00B2653B"/>
    <w:rsid w:val="00B31510"/>
    <w:rsid w:val="00B319FF"/>
    <w:rsid w:val="00B32F6A"/>
    <w:rsid w:val="00B33AE4"/>
    <w:rsid w:val="00B35B23"/>
    <w:rsid w:val="00B403F9"/>
    <w:rsid w:val="00B419DC"/>
    <w:rsid w:val="00B4711D"/>
    <w:rsid w:val="00B550EE"/>
    <w:rsid w:val="00B5624D"/>
    <w:rsid w:val="00B56F5A"/>
    <w:rsid w:val="00B60F83"/>
    <w:rsid w:val="00B64DF6"/>
    <w:rsid w:val="00B70485"/>
    <w:rsid w:val="00B71CB5"/>
    <w:rsid w:val="00B8122D"/>
    <w:rsid w:val="00B82647"/>
    <w:rsid w:val="00B82ED9"/>
    <w:rsid w:val="00B85E9B"/>
    <w:rsid w:val="00B86620"/>
    <w:rsid w:val="00B96938"/>
    <w:rsid w:val="00B96BA1"/>
    <w:rsid w:val="00BA1FEA"/>
    <w:rsid w:val="00BA6D05"/>
    <w:rsid w:val="00BA7574"/>
    <w:rsid w:val="00BB3E48"/>
    <w:rsid w:val="00BC1937"/>
    <w:rsid w:val="00BC6216"/>
    <w:rsid w:val="00BD06EC"/>
    <w:rsid w:val="00BD0AA7"/>
    <w:rsid w:val="00BD0BB9"/>
    <w:rsid w:val="00BD4446"/>
    <w:rsid w:val="00BD48FD"/>
    <w:rsid w:val="00BD4F59"/>
    <w:rsid w:val="00BF1E8B"/>
    <w:rsid w:val="00BF25E6"/>
    <w:rsid w:val="00BF3067"/>
    <w:rsid w:val="00BF4967"/>
    <w:rsid w:val="00C0105C"/>
    <w:rsid w:val="00C029D1"/>
    <w:rsid w:val="00C05939"/>
    <w:rsid w:val="00C065E7"/>
    <w:rsid w:val="00C07735"/>
    <w:rsid w:val="00C11837"/>
    <w:rsid w:val="00C118A7"/>
    <w:rsid w:val="00C17A35"/>
    <w:rsid w:val="00C22D46"/>
    <w:rsid w:val="00C26610"/>
    <w:rsid w:val="00C30C3B"/>
    <w:rsid w:val="00C3186E"/>
    <w:rsid w:val="00C32AD5"/>
    <w:rsid w:val="00C359DF"/>
    <w:rsid w:val="00C504B0"/>
    <w:rsid w:val="00C5137D"/>
    <w:rsid w:val="00C52544"/>
    <w:rsid w:val="00C538C9"/>
    <w:rsid w:val="00C54826"/>
    <w:rsid w:val="00C558FB"/>
    <w:rsid w:val="00C57B5D"/>
    <w:rsid w:val="00C6206A"/>
    <w:rsid w:val="00C63BAE"/>
    <w:rsid w:val="00C66DA4"/>
    <w:rsid w:val="00C76366"/>
    <w:rsid w:val="00C87822"/>
    <w:rsid w:val="00C87DAC"/>
    <w:rsid w:val="00CA3A69"/>
    <w:rsid w:val="00CA7FCB"/>
    <w:rsid w:val="00CB08CE"/>
    <w:rsid w:val="00CB2352"/>
    <w:rsid w:val="00CC2FB7"/>
    <w:rsid w:val="00CC3CD7"/>
    <w:rsid w:val="00CC3D89"/>
    <w:rsid w:val="00CC43B4"/>
    <w:rsid w:val="00CC4A13"/>
    <w:rsid w:val="00CC5698"/>
    <w:rsid w:val="00CD2654"/>
    <w:rsid w:val="00CD3957"/>
    <w:rsid w:val="00CD4D3B"/>
    <w:rsid w:val="00CE1813"/>
    <w:rsid w:val="00CF0F23"/>
    <w:rsid w:val="00CF4DCB"/>
    <w:rsid w:val="00CF52E0"/>
    <w:rsid w:val="00CF676A"/>
    <w:rsid w:val="00D00BE2"/>
    <w:rsid w:val="00D02DB7"/>
    <w:rsid w:val="00D055C7"/>
    <w:rsid w:val="00D10514"/>
    <w:rsid w:val="00D15EEF"/>
    <w:rsid w:val="00D171C2"/>
    <w:rsid w:val="00D21B59"/>
    <w:rsid w:val="00D31A31"/>
    <w:rsid w:val="00D31CED"/>
    <w:rsid w:val="00D33ED0"/>
    <w:rsid w:val="00D41782"/>
    <w:rsid w:val="00D437E9"/>
    <w:rsid w:val="00D44737"/>
    <w:rsid w:val="00D45AFA"/>
    <w:rsid w:val="00D45CDF"/>
    <w:rsid w:val="00D54D75"/>
    <w:rsid w:val="00D60516"/>
    <w:rsid w:val="00D623CF"/>
    <w:rsid w:val="00D7132A"/>
    <w:rsid w:val="00D73DBC"/>
    <w:rsid w:val="00D7435F"/>
    <w:rsid w:val="00D763F9"/>
    <w:rsid w:val="00D77E59"/>
    <w:rsid w:val="00D804C5"/>
    <w:rsid w:val="00D81216"/>
    <w:rsid w:val="00D8131E"/>
    <w:rsid w:val="00D823E4"/>
    <w:rsid w:val="00D85DB4"/>
    <w:rsid w:val="00D86241"/>
    <w:rsid w:val="00D917CB"/>
    <w:rsid w:val="00D92F9F"/>
    <w:rsid w:val="00D94D6E"/>
    <w:rsid w:val="00D9523E"/>
    <w:rsid w:val="00D95A5E"/>
    <w:rsid w:val="00D96B87"/>
    <w:rsid w:val="00DA5897"/>
    <w:rsid w:val="00DA64D8"/>
    <w:rsid w:val="00DB18F3"/>
    <w:rsid w:val="00DB43A5"/>
    <w:rsid w:val="00DC5F9C"/>
    <w:rsid w:val="00DD0BA4"/>
    <w:rsid w:val="00DD2C20"/>
    <w:rsid w:val="00DD2E97"/>
    <w:rsid w:val="00DD317A"/>
    <w:rsid w:val="00DD41CB"/>
    <w:rsid w:val="00DD60F0"/>
    <w:rsid w:val="00DD6826"/>
    <w:rsid w:val="00DE0527"/>
    <w:rsid w:val="00DE4DAB"/>
    <w:rsid w:val="00DE6BD2"/>
    <w:rsid w:val="00DE7F38"/>
    <w:rsid w:val="00DF0DED"/>
    <w:rsid w:val="00DF7C08"/>
    <w:rsid w:val="00E0406C"/>
    <w:rsid w:val="00E04E6C"/>
    <w:rsid w:val="00E0504F"/>
    <w:rsid w:val="00E060AE"/>
    <w:rsid w:val="00E077BF"/>
    <w:rsid w:val="00E14918"/>
    <w:rsid w:val="00E2654C"/>
    <w:rsid w:val="00E30467"/>
    <w:rsid w:val="00E30CCD"/>
    <w:rsid w:val="00E40364"/>
    <w:rsid w:val="00E44EE4"/>
    <w:rsid w:val="00E46A35"/>
    <w:rsid w:val="00E471AF"/>
    <w:rsid w:val="00E518F0"/>
    <w:rsid w:val="00E528E9"/>
    <w:rsid w:val="00E65813"/>
    <w:rsid w:val="00E703D9"/>
    <w:rsid w:val="00E70985"/>
    <w:rsid w:val="00E73CB6"/>
    <w:rsid w:val="00E7749F"/>
    <w:rsid w:val="00E842AA"/>
    <w:rsid w:val="00E90172"/>
    <w:rsid w:val="00E92B76"/>
    <w:rsid w:val="00EA0BB0"/>
    <w:rsid w:val="00EA3776"/>
    <w:rsid w:val="00EA7EC2"/>
    <w:rsid w:val="00EB09B8"/>
    <w:rsid w:val="00EB2F38"/>
    <w:rsid w:val="00EB2FF4"/>
    <w:rsid w:val="00EB54D6"/>
    <w:rsid w:val="00EC1DE5"/>
    <w:rsid w:val="00ED3218"/>
    <w:rsid w:val="00ED4EDB"/>
    <w:rsid w:val="00EE0096"/>
    <w:rsid w:val="00EE367A"/>
    <w:rsid w:val="00EE5427"/>
    <w:rsid w:val="00EE6422"/>
    <w:rsid w:val="00EF159F"/>
    <w:rsid w:val="00EF1995"/>
    <w:rsid w:val="00EF6991"/>
    <w:rsid w:val="00F02628"/>
    <w:rsid w:val="00F1124B"/>
    <w:rsid w:val="00F12666"/>
    <w:rsid w:val="00F27389"/>
    <w:rsid w:val="00F31359"/>
    <w:rsid w:val="00F3164D"/>
    <w:rsid w:val="00F35ED6"/>
    <w:rsid w:val="00F42ED1"/>
    <w:rsid w:val="00F43385"/>
    <w:rsid w:val="00F50B11"/>
    <w:rsid w:val="00F55C11"/>
    <w:rsid w:val="00F56049"/>
    <w:rsid w:val="00F5750B"/>
    <w:rsid w:val="00F634EB"/>
    <w:rsid w:val="00F70495"/>
    <w:rsid w:val="00F72CDC"/>
    <w:rsid w:val="00F77714"/>
    <w:rsid w:val="00F8755E"/>
    <w:rsid w:val="00F876AE"/>
    <w:rsid w:val="00F9474E"/>
    <w:rsid w:val="00FA08F2"/>
    <w:rsid w:val="00FA52B3"/>
    <w:rsid w:val="00FB1859"/>
    <w:rsid w:val="00FB1B29"/>
    <w:rsid w:val="00FB2C8C"/>
    <w:rsid w:val="00FC17C8"/>
    <w:rsid w:val="00FC3508"/>
    <w:rsid w:val="00FD0D17"/>
    <w:rsid w:val="00FD26D5"/>
    <w:rsid w:val="00FD536E"/>
    <w:rsid w:val="00FE3646"/>
    <w:rsid w:val="00FE4A85"/>
    <w:rsid w:val="00FE505B"/>
    <w:rsid w:val="00FE7A63"/>
    <w:rsid w:val="00FF0BAD"/>
    <w:rsid w:val="00FF2000"/>
    <w:rsid w:val="00FF3522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qFormat/>
    <w:rsid w:val="001F30BA"/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semiHidden/>
    <w:unhideWhenUsed/>
    <w:qFormat/>
    <w:rsid w:val="001F30BA"/>
    <w:rPr>
      <w:b/>
      <w:bCs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uiPriority w:val="1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  <w:style w:type="character" w:customStyle="1" w:styleId="md-plain">
    <w:name w:val="md-plain"/>
    <w:basedOn w:val="a0"/>
    <w:rsid w:val="00693FDF"/>
  </w:style>
  <w:style w:type="character" w:customStyle="1" w:styleId="md-br">
    <w:name w:val="md-br"/>
    <w:basedOn w:val="a0"/>
    <w:rsid w:val="00693F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EDFEE-A983-4A1C-9DFC-D735567B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7</Pages>
  <Words>1264</Words>
  <Characters>7211</Characters>
  <Application>Microsoft Office Word</Application>
  <DocSecurity>0</DocSecurity>
  <Lines>60</Lines>
  <Paragraphs>16</Paragraphs>
  <ScaleCrop>false</ScaleCrop>
  <Company>Freescale</Company>
  <LinksUpToDate>false</LinksUpToDate>
  <CharactersWithSpaces>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Meng</dc:creator>
  <cp:lastModifiedBy>Xueqing_Wang</cp:lastModifiedBy>
  <cp:revision>79</cp:revision>
  <dcterms:created xsi:type="dcterms:W3CDTF">2022-05-14T03:28:00Z</dcterms:created>
  <dcterms:modified xsi:type="dcterms:W3CDTF">2022-12-01T10:27:00Z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