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56"/>
        </w:rPr>
        <w:t>ALTCHAT</w:t>
      </w:r>
    </w:p>
    <w:p>
      <w:pPr>
        <w:jc w:val="center"/>
      </w:pPr>
      <w:r>
        <w:rPr>
          <w:b/>
          <w:color w:val="111827"/>
          <w:sz w:val="36"/>
        </w:rPr>
        <w:t>ALTCHAT_DATABASE_SPECIFICATION_V1</w:t>
      </w:r>
    </w:p>
    <w:p>
      <w:pPr>
        <w:jc w:val="center"/>
      </w:pPr>
      <w:r>
        <w:rPr>
          <w:color w:val="667085"/>
          <w:sz w:val="22"/>
        </w:rPr>
        <w:t>PostgreSQL, multi-tenant, sessoes, eventos, logs e configuracoes</w:t>
      </w:r>
    </w:p>
    <w:p/>
    <w:p>
      <w:pPr>
        <w:pStyle w:val="IntenseQuote"/>
      </w:pPr>
      <w:r>
        <w:rPr>
          <w:b/>
        </w:rPr>
        <w:t>Definicao congelada: AltChat e um framework de conversacao Client/Server. O servidor decide o fluxo; o client apenas executa instrucoes.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Definir o modelo de dados persistente para transformar a POC em V1 MVP com dados armazenados em PostgreSQL.</w:t>
      </w:r>
    </w:p>
    <w:p>
      <w:pPr>
        <w:pStyle w:val="Heading1"/>
      </w:pPr>
      <w:r>
        <w:t>2. Banco oficial da V1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Decisao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Banco relacional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ORM recomendado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Prisma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Cache futuro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Redis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Storage de arquivos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S3 compativel / MinIO para ambientes proprios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Multi-tenant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tenant_id obrigatorio nas tabelas operacionais</w:t>
            </w:r>
          </w:p>
        </w:tc>
      </w:tr>
    </w:tbl>
    <w:p/>
    <w:p>
      <w:pPr>
        <w:pStyle w:val="Heading1"/>
      </w:pPr>
      <w:r>
        <w:t>3. Entidades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Tabela</w:t>
            </w:r>
          </w:p>
        </w:tc>
        <w:tc>
          <w:tcPr>
            <w:tcW w:type="dxa" w:w="5112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Descricao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tenants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Clientes/empresas usando AltChat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clients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Instancias/configuracoes de client por tenant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client_configs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ACPP versionado por client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sessions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Sessoes conversacionais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Eventos recebidos do client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commands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Comandos enviados pelo servidor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messages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Mensagens renderizadas/trocadas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attachments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Arquivos enviados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api_keys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Chaves de API por tenant/client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webhooks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Callbacks para aplicacoes externas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audit_logs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Auditoria tecnica e administrativa</w:t>
            </w:r>
          </w:p>
        </w:tc>
      </w:tr>
    </w:tbl>
    <w:p/>
    <w:p>
      <w:pPr>
        <w:pStyle w:val="Heading1"/>
      </w:pPr>
      <w:r>
        <w:t>4. DDL sugerido</w:t>
      </w:r>
    </w:p>
    <w:p>
      <w:pPr>
        <w:pStyle w:val="IntenseQuote"/>
      </w:pPr>
      <w:r>
        <w:rPr>
          <w:rFonts w:ascii="Consolas" w:hAnsi="Consolas"/>
          <w:sz w:val="17"/>
        </w:rPr>
        <w:t>CREATE TABLE tenants (</w:t>
        <w:br/>
        <w:t xml:space="preserve">  id UUID PRIMARY KEY,</w:t>
        <w:br/>
        <w:t xml:space="preserve">  name VARCHAR(160) NOT NULL,</w:t>
        <w:br/>
        <w:t xml:space="preserve">  slug VARCHAR(80) UNIQUE NOT NULL,</w:t>
        <w:br/>
        <w:t xml:space="preserve">  status VARCHAR(30) NOT NULL DEFAULT 'active',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TABLE clients (</w:t>
        <w:br/>
        <w:t xml:space="preserve">  id UUID PRIMARY KEY,</w:t>
        <w:br/>
        <w:t xml:space="preserve">  tenant_id UUID NOT NULL REFERENCES tenants(id),</w:t>
        <w:br/>
        <w:t xml:space="preserve">  name VARCHAR(160) NOT NULL,</w:t>
        <w:br/>
        <w:t xml:space="preserve">  client_key VARCHAR(120) UNIQUE NOT NULL,</w:t>
        <w:br/>
        <w:t xml:space="preserve">  status VARCHAR(30) NOT NULL DEFAULT 'active',</w:t>
        <w:br/>
        <w:t xml:space="preserve">  created_at TIMESTAMPTZ NOT NULL DEFAULT now(),</w:t>
        <w:br/>
        <w:t xml:space="preserve">  updated_at TIMESTAMPTZ NOT NULL DEFAULT now()</w:t>
        <w:br/>
        <w:t>);</w:t>
        <w:br/>
        <w:br/>
        <w:t>CREATE TABLE client_configs (</w:t>
        <w:br/>
        <w:t xml:space="preserve">  id UUID PRIMARY KEY,</w:t>
        <w:br/>
        <w:t xml:space="preserve">  tenant_id UUID NOT NULL REFERENCES tenants(id),</w:t>
        <w:br/>
        <w:t xml:space="preserve">  client_id UUID NOT NULL REFERENCES clients(id),</w:t>
        <w:br/>
        <w:t xml:space="preserve">  protocol VARCHAR(20) NOT NULL DEFAULT 'ACPP',</w:t>
        <w:br/>
        <w:t xml:space="preserve">  version VARCHAR(20) NOT NULL DEFAULT '1.0',</w:t>
        <w:br/>
        <w:t xml:space="preserve">  config_json JSONB NOT NULL,</w:t>
        <w:br/>
        <w:t xml:space="preserve">  is_active BOOLEAN NOT NULL DEFAULT true,</w:t>
        <w:br/>
        <w:t xml:space="preserve">  created_at TIMESTAMPTZ NOT NULL DEFAULT now()</w:t>
        <w:br/>
        <w:t>);</w:t>
      </w:r>
    </w:p>
    <w:p>
      <w:pPr>
        <w:pStyle w:val="IntenseQuote"/>
      </w:pPr>
      <w:r>
        <w:rPr>
          <w:rFonts w:ascii="Consolas" w:hAnsi="Consolas"/>
          <w:sz w:val="17"/>
        </w:rPr>
        <w:t>CREATE TABLE sessions (</w:t>
        <w:br/>
        <w:t xml:space="preserve">  id UUID PRIMARY KEY,</w:t>
        <w:br/>
        <w:t xml:space="preserve">  tenant_id UUID NOT NULL REFERENCES tenants(id),</w:t>
        <w:br/>
        <w:t xml:space="preserve">  client_id UUID NOT NULL REFERENCES clients(id),</w:t>
        <w:br/>
        <w:t xml:space="preserve">  external_user_id VARCHAR(160),</w:t>
        <w:br/>
        <w:t xml:space="preserve">  state VARCHAR(80) NOT NULL DEFAULT 'new',</w:t>
        <w:br/>
        <w:t xml:space="preserve">  context_json JSONB NOT NULL DEFAULT '{}',</w:t>
        <w:br/>
        <w:t xml:space="preserve">  status VARCHAR(30) NOT NULL DEFAULT 'open',</w:t>
        <w:br/>
        <w:t xml:space="preserve">  created_at TIMESTAMPTZ NOT NULL DEFAULT now(),</w:t>
        <w:br/>
        <w:t xml:space="preserve">  updated_at TIMESTAMPTZ NOT NULL DEFAULT now(),</w:t>
        <w:br/>
        <w:t xml:space="preserve">  closed_at TIMESTAMPTZ</w:t>
        <w:br/>
        <w:t>);</w:t>
        <w:br/>
        <w:br/>
        <w:t>CREATE TABLE events (</w:t>
        <w:br/>
        <w:t xml:space="preserve">  id UUID PRIMARY KEY,</w:t>
        <w:br/>
        <w:t xml:space="preserve">  tenant_id UUID NOT NULL REFERENCES tenants(id),</w:t>
        <w:br/>
        <w:t xml:space="preserve">  client_id UUID NOT NULL REFERENCES clients(id),</w:t>
        <w:br/>
        <w:t xml:space="preserve">  session_id UUID NOT NULL REFERENCES sessions(id),</w:t>
        <w:br/>
        <w:t xml:space="preserve">  type VARCHAR(80) NOT NULL,</w:t>
        <w:br/>
        <w:t xml:space="preserve">  payload_json JSONB NOT NULL DEFAULT '{}',</w:t>
        <w:br/>
        <w:t xml:space="preserve">  created_at TIMESTAMPTZ NOT NULL DEFAULT now()</w:t>
        <w:br/>
        <w:t>);</w:t>
        <w:br/>
        <w:br/>
        <w:t>CREATE TABLE commands (</w:t>
        <w:br/>
        <w:t xml:space="preserve">  id UUID PRIMARY KEY,</w:t>
        <w:br/>
        <w:t xml:space="preserve">  tenant_id UUID NOT NULL REFERENCES tenants(id),</w:t>
        <w:br/>
        <w:t xml:space="preserve">  client_id UUID NOT NULL REFERENCES clients(id),</w:t>
        <w:br/>
        <w:t xml:space="preserve">  session_id UUID NOT NULL REFERENCES sessions(id),</w:t>
        <w:br/>
        <w:t xml:space="preserve">  protocol VARCHAR(20) NOT NULL DEFAULT 'AIP',</w:t>
        <w:br/>
        <w:t xml:space="preserve">  version VARCHAR(20) NOT NULL DEFAULT '1.0',</w:t>
        <w:br/>
        <w:t xml:space="preserve">  commands_json JSONB NOT NULL,</w:t>
        <w:br/>
        <w:t xml:space="preserve">  created_at TIMESTAMPTZ NOT NULL DEFAULT now()</w:t>
        <w:br/>
        <w:t>);</w:t>
      </w:r>
    </w:p>
    <w:p>
      <w:pPr>
        <w:pStyle w:val="IntenseQuote"/>
      </w:pPr>
      <w:r>
        <w:rPr>
          <w:rFonts w:ascii="Consolas" w:hAnsi="Consolas"/>
          <w:sz w:val="17"/>
        </w:rPr>
        <w:t>CREATE TABLE attachments (</w:t>
        <w:br/>
        <w:t xml:space="preserve">  id UUID PRIMARY KEY,</w:t>
        <w:br/>
        <w:t xml:space="preserve">  tenant_id UUID NOT NULL REFERENCES tenants(id),</w:t>
        <w:br/>
        <w:t xml:space="preserve">  client_id UUID NOT NULL REFERENCES clients(id),</w:t>
        <w:br/>
        <w:t xml:space="preserve">  session_id UUID NOT NULL REFERENCES sessions(id),</w:t>
        <w:br/>
        <w:t xml:space="preserve">  file_name VARCHAR(255) NOT NULL,</w:t>
        <w:br/>
        <w:t xml:space="preserve">  mime_type VARCHAR(120) NOT NULL,</w:t>
        <w:br/>
        <w:t xml:space="preserve">  size_bytes BIGINT NOT NULL,</w:t>
        <w:br/>
        <w:t xml:space="preserve">  storage_url TEXT NOT NULL,</w:t>
        <w:br/>
        <w:t xml:space="preserve">  created_at TIMESTAMPTZ NOT NULL DEFAULT now()</w:t>
        <w:br/>
        <w:t>);</w:t>
        <w:br/>
        <w:br/>
        <w:t>CREATE TABLE api_keys (</w:t>
        <w:br/>
        <w:t xml:space="preserve">  id UUID PRIMARY KEY,</w:t>
        <w:br/>
        <w:t xml:space="preserve">  tenant_id UUID NOT NULL REFERENCES tenants(id),</w:t>
        <w:br/>
        <w:t xml:space="preserve">  client_id UUID REFERENCES clients(id),</w:t>
        <w:br/>
        <w:t xml:space="preserve">  name VARCHAR(160) NOT NULL,</w:t>
        <w:br/>
        <w:t xml:space="preserve">  key_hash TEXT NOT NULL,</w:t>
        <w:br/>
        <w:t xml:space="preserve">  status VARCHAR(30) NOT NULL DEFAULT 'active',</w:t>
        <w:br/>
        <w:t xml:space="preserve">  created_at TIMESTAMPTZ NOT NULL DEFAULT now(),</w:t>
        <w:br/>
        <w:t xml:space="preserve">  revoked_at TIMESTAMPTZ</w:t>
        <w:br/>
        <w:t>);</w:t>
        <w:br/>
        <w:br/>
        <w:t>CREATE TABLE audit_logs (</w:t>
        <w:br/>
        <w:t xml:space="preserve">  id UUID PRIMARY KEY,</w:t>
        <w:br/>
        <w:t xml:space="preserve">  tenant_id UUID REFERENCES tenants(id),</w:t>
        <w:br/>
        <w:t xml:space="preserve">  actor_type VARCHAR(40) NOT NULL,</w:t>
        <w:br/>
        <w:t xml:space="preserve">  actor_id VARCHAR(160),</w:t>
        <w:br/>
        <w:t xml:space="preserve">  action VARCHAR(120) NOT NULL,</w:t>
        <w:br/>
        <w:t xml:space="preserve">  entity VARCHAR(120),</w:t>
        <w:br/>
        <w:t xml:space="preserve">  entity_id VARCHAR(160),</w:t>
        <w:br/>
        <w:t xml:space="preserve">  payload_json JSONB NOT NULL DEFAULT '{}',</w:t>
        <w:br/>
        <w:t xml:space="preserve">  ip_address VARCHAR(80),</w:t>
        <w:br/>
        <w:t xml:space="preserve">  created_at TIMESTAMPTZ NOT NULL DEFAULT now()</w:t>
        <w:br/>
        <w:t>);</w:t>
      </w:r>
    </w:p>
    <w:p>
      <w:pPr>
        <w:pStyle w:val="Heading1"/>
      </w:pPr>
      <w:r>
        <w:t>5. Indices obrigatorios</w:t>
      </w:r>
    </w:p>
    <w:p>
      <w:pPr>
        <w:pStyle w:val="IntenseQuote"/>
      </w:pPr>
      <w:r>
        <w:rPr>
          <w:rFonts w:ascii="Consolas" w:hAnsi="Consolas"/>
          <w:sz w:val="17"/>
        </w:rPr>
        <w:t>CREATE INDEX idx_clients_tenant ON clients(tenant_id);</w:t>
        <w:br/>
        <w:t>CREATE INDEX idx_sessions_tenant_client ON sessions(tenant_id, client_id);</w:t>
        <w:br/>
        <w:t>CREATE INDEX idx_sessions_status ON sessions(status);</w:t>
        <w:br/>
        <w:t>CREATE INDEX idx_events_session ON events(session_id, created_at DESC);</w:t>
        <w:br/>
        <w:t>CREATE INDEX idx_events_type ON events(type);</w:t>
        <w:br/>
        <w:t>CREATE INDEX idx_commands_session ON commands(session_id, created_at DESC);</w:t>
        <w:br/>
        <w:t>CREATE INDEX idx_attachments_session ON attachments(session_id);</w:t>
        <w:br/>
        <w:t>CREATE INDEX idx_audit_tenant_date ON audit_logs(tenant_id, created_at DESC);</w:t>
      </w:r>
    </w:p>
    <w:p>
      <w:pPr>
        <w:pStyle w:val="Heading1"/>
      </w:pPr>
      <w:r>
        <w:t>6. Prisma schema sugerido</w:t>
      </w:r>
    </w:p>
    <w:p>
      <w:pPr>
        <w:pStyle w:val="IntenseQuote"/>
      </w:pPr>
      <w:r>
        <w:rPr>
          <w:rFonts w:ascii="Consolas" w:hAnsi="Consolas"/>
          <w:sz w:val="17"/>
        </w:rPr>
        <w:t>model Tenant {</w:t>
        <w:br/>
        <w:t xml:space="preserve">  id        String   @id @default(uuid())</w:t>
        <w:br/>
        <w:t xml:space="preserve">  name      String</w:t>
        <w:br/>
        <w:t xml:space="preserve">  slug      String   @unique</w:t>
        <w:br/>
        <w:t xml:space="preserve">  status    String   @default("active")</w:t>
        <w:br/>
        <w:t xml:space="preserve">  createdAt DateTime @default(now())</w:t>
        <w:br/>
        <w:t xml:space="preserve">  updatedAt DateTime @updatedAt</w:t>
        <w:br/>
        <w:t xml:space="preserve">  clients   Client[]</w:t>
        <w:br/>
        <w:t>}</w:t>
        <w:br/>
        <w:br/>
        <w:t>model Client {</w:t>
        <w:br/>
        <w:t xml:space="preserve">  id        String   @id @default(uuid())</w:t>
        <w:br/>
        <w:t xml:space="preserve">  tenantId  String</w:t>
        <w:br/>
        <w:t xml:space="preserve">  name      String</w:t>
        <w:br/>
        <w:t xml:space="preserve">  clientKey String   @unique</w:t>
        <w:br/>
        <w:t xml:space="preserve">  status    String   @default("active")</w:t>
        <w:br/>
        <w:t xml:space="preserve">  tenant    Tenant   @relation(fields: [tenantId], references: [id])</w:t>
        <w:br/>
        <w:t xml:space="preserve">  sessions  Session[]</w:t>
        <w:br/>
        <w:t>}</w:t>
        <w:br/>
        <w:br/>
        <w:t>model Session {</w:t>
        <w:br/>
        <w:t xml:space="preserve">  id             String   @id @default(uuid())</w:t>
        <w:br/>
        <w:t xml:space="preserve">  tenantId       String</w:t>
        <w:br/>
        <w:t xml:space="preserve">  clientId       String</w:t>
        <w:br/>
        <w:t xml:space="preserve">  externalUserId String?</w:t>
        <w:br/>
        <w:t xml:space="preserve">  state          String   @default("new")</w:t>
        <w:br/>
        <w:t xml:space="preserve">  contextJson    Json     @default("{}")</w:t>
        <w:br/>
        <w:t xml:space="preserve">  status         String   @default("open")</w:t>
        <w:br/>
        <w:t xml:space="preserve">  createdAt      DateTime @default(now())</w:t>
        <w:br/>
        <w:t xml:space="preserve">  updatedAt      DateTime @updatedAt</w:t>
        <w:br/>
        <w:t xml:space="preserve">  closedAt       DateTime?</w:t>
        <w:br/>
        <w:t xml:space="preserve">  client         Client   @relation(fields: [clientId], references: [id])</w:t>
        <w:br/>
        <w:t>}</w:t>
      </w:r>
    </w:p>
    <w:p>
      <w:pPr>
        <w:pStyle w:val="Heading1"/>
      </w:pPr>
      <w:r>
        <w:t>7. Regras multi-tenant</w:t>
      </w:r>
    </w:p>
    <w:p>
      <w:r>
        <w:t>Toda consulta operacional deve filtrar tenant_id. Nenhum endpoint pode retornar dados de outro tenant. API Keys devem possuir tenant_id associado.</w:t>
      </w:r>
    </w:p>
    <w:p>
      <w:pPr>
        <w:pStyle w:val="Heading1"/>
      </w:pPr>
      <w:r>
        <w:t>8. Retencao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Dado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Retencao MVP</w:t>
            </w:r>
          </w:p>
        </w:tc>
        <w:tc>
          <w:tcPr>
            <w:tcW w:type="dxa" w:w="3408"/>
            <w:shd w:fill="2563EB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Observacao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sessions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180 dias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Configuravel futuramente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events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90 dias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Pode crescer muito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commands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90 dias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Usado para debug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attachments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Conforme tenant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Controlar por storage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audit_logs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365 dias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Importante para suporte</w:t>
            </w:r>
          </w:p>
        </w:tc>
      </w:tr>
    </w:tbl>
    <w:p/>
    <w:p>
      <w:pPr>
        <w:pStyle w:val="Heading1"/>
      </w:pPr>
      <w:r>
        <w:t>9. Migracao da POC para V1</w:t>
      </w:r>
    </w:p>
    <w:p>
      <w:r>
        <w:t>Substituir arrays em memoria por repositories Prisma. O Flow Engine deve receber session persistida e atualizar context_json/state a cada evento.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Documento gerado para implementacao do AltChat V1 MVP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AltChat V1 MVP - Especificacoes Oficiais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