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9A7D65" w14:textId="3E636FBB" w:rsidR="00AA4E5A" w:rsidRPr="00BD31D7" w:rsidRDefault="00AA4E5A">
      <w:pPr>
        <w:pStyle w:val="Sansinterligne"/>
        <w:rPr>
          <w:sz w:val="28"/>
          <w:szCs w:val="28"/>
        </w:rPr>
      </w:pPr>
      <w:r w:rsidRPr="00BD31D7">
        <w:rPr>
          <w:sz w:val="28"/>
          <w:szCs w:val="28"/>
        </w:rPr>
        <w:t>COMTE</w:t>
      </w:r>
    </w:p>
    <w:p w14:paraId="07C2225E" w14:textId="4D20837E" w:rsidR="00AA4E5A" w:rsidRPr="00BD31D7" w:rsidRDefault="00AA4E5A">
      <w:pPr>
        <w:pStyle w:val="Sansinterligne"/>
        <w:rPr>
          <w:sz w:val="28"/>
          <w:szCs w:val="28"/>
        </w:rPr>
      </w:pPr>
      <w:r w:rsidRPr="00BD31D7">
        <w:rPr>
          <w:sz w:val="28"/>
          <w:szCs w:val="28"/>
        </w:rPr>
        <w:t>Léo</w:t>
      </w:r>
    </w:p>
    <w:sdt>
      <w:sdtPr>
        <w:rPr>
          <w:rFonts w:eastAsiaTheme="minorHAnsi"/>
          <w:lang w:eastAsia="en-US"/>
        </w:rPr>
        <w:id w:val="-192848563"/>
        <w:docPartObj>
          <w:docPartGallery w:val="Cover Pages"/>
          <w:docPartUnique/>
        </w:docPartObj>
      </w:sdtPr>
      <w:sdtEndPr/>
      <w:sdtContent>
        <w:p w14:paraId="731AE14A" w14:textId="44B38748" w:rsidR="00AA4E5A" w:rsidRDefault="00AA4E5A">
          <w:pPr>
            <w:pStyle w:val="Sansinterligne"/>
          </w:pPr>
          <w:r>
            <w:rPr>
              <w:noProof/>
            </w:rPr>
            <mc:AlternateContent>
              <mc:Choice Requires="wpg">
                <w:drawing>
                  <wp:anchor distT="0" distB="0" distL="114300" distR="114300" simplePos="0" relativeHeight="251659264" behindDoc="1" locked="0" layoutInCell="1" allowOverlap="1" wp14:anchorId="6941D462" wp14:editId="1D7DA13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11BC3C20" w14:textId="77777777" w:rsidR="00815A23" w:rsidRDefault="00815A23">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41D462"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11BC3C20" w14:textId="77777777" w:rsidR="00815A23" w:rsidRDefault="00815A23">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12A9E01" w14:textId="1CDDC649" w:rsidR="00AA4E5A" w:rsidRDefault="00BD31D7">
          <w:r>
            <w:rPr>
              <w:noProof/>
              <w:lang w:eastAsia="fr-FR"/>
            </w:rPr>
            <mc:AlternateContent>
              <mc:Choice Requires="wps">
                <w:drawing>
                  <wp:anchor distT="0" distB="0" distL="114300" distR="114300" simplePos="0" relativeHeight="251661312" behindDoc="0" locked="0" layoutInCell="1" allowOverlap="1" wp14:anchorId="779ED794" wp14:editId="04AE8A64">
                    <wp:simplePos x="0" y="0"/>
                    <wp:positionH relativeFrom="page">
                      <wp:posOffset>3327666</wp:posOffset>
                    </wp:positionH>
                    <wp:positionV relativeFrom="margin">
                      <wp:align>bottom</wp:align>
                    </wp:positionV>
                    <wp:extent cx="1446028" cy="543692"/>
                    <wp:effectExtent l="0" t="0" r="1905" b="8890"/>
                    <wp:wrapNone/>
                    <wp:docPr id="32" name="Zone de texte 32"/>
                    <wp:cNvGraphicFramePr/>
                    <a:graphic xmlns:a="http://schemas.openxmlformats.org/drawingml/2006/main">
                      <a:graphicData uri="http://schemas.microsoft.com/office/word/2010/wordprocessingShape">
                        <wps:wsp>
                          <wps:cNvSpPr txBox="1"/>
                          <wps:spPr>
                            <a:xfrm>
                              <a:off x="0" y="0"/>
                              <a:ext cx="1446028" cy="5436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86D0A" w14:textId="35C88E4A" w:rsidR="00815A23" w:rsidRPr="00BD31D7" w:rsidRDefault="00815A23">
                                <w:pPr>
                                  <w:pStyle w:val="Sansinterligne"/>
                                  <w:rPr>
                                    <w:color w:val="595959" w:themeColor="text1" w:themeTint="A6"/>
                                    <w:sz w:val="28"/>
                                    <w:szCs w:val="28"/>
                                  </w:rPr>
                                </w:pPr>
                                <w:r w:rsidRPr="00BD31D7">
                                  <w:rPr>
                                    <w:color w:val="595959" w:themeColor="text1" w:themeTint="A6"/>
                                    <w:sz w:val="28"/>
                                    <w:szCs w:val="28"/>
                                  </w:rPr>
                                  <w:t>EPF Sceaux</w:t>
                                </w:r>
                              </w:p>
                              <w:p w14:paraId="6A0782C0" w14:textId="4DEC368D" w:rsidR="00815A23" w:rsidRPr="00BD31D7" w:rsidRDefault="00815A23">
                                <w:pPr>
                                  <w:pStyle w:val="Sansinterligne"/>
                                  <w:rPr>
                                    <w:color w:val="595959" w:themeColor="text1" w:themeTint="A6"/>
                                    <w:sz w:val="28"/>
                                    <w:szCs w:val="28"/>
                                  </w:rPr>
                                </w:pPr>
                                <w:r w:rsidRPr="00BD31D7">
                                  <w:rPr>
                                    <w:color w:val="595959" w:themeColor="text1" w:themeTint="A6"/>
                                    <w:sz w:val="28"/>
                                    <w:szCs w:val="28"/>
                                  </w:rPr>
                                  <w:t>Promotion 2024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79ED794" id="_x0000_t202" coordsize="21600,21600" o:spt="202" path="m,l,21600r21600,l21600,xe">
                    <v:stroke joinstyle="miter"/>
                    <v:path gradientshapeok="t" o:connecttype="rect"/>
                  </v:shapetype>
                  <v:shape id="Zone de texte 32" o:spid="_x0000_s1055" type="#_x0000_t202" style="position:absolute;margin-left:262pt;margin-top:0;width:113.85pt;height:42.8pt;z-index:251661312;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" filled="f" stroked="f" strokeweight=".5pt">
                    <v:textbox inset="0,0,0,0">
                      <w:txbxContent>
                        <w:p w14:paraId="0FC86D0A" w14:textId="35C88E4A" w:rsidR="00815A23" w:rsidRPr="00BD31D7" w:rsidRDefault="00815A23">
                          <w:pPr>
                            <w:pStyle w:val="Sansinterligne"/>
                            <w:rPr>
                              <w:color w:val="595959" w:themeColor="text1" w:themeTint="A6"/>
                              <w:sz w:val="28"/>
                              <w:szCs w:val="28"/>
                            </w:rPr>
                          </w:pPr>
                          <w:r w:rsidRPr="00BD31D7">
                            <w:rPr>
                              <w:color w:val="595959" w:themeColor="text1" w:themeTint="A6"/>
                              <w:sz w:val="28"/>
                              <w:szCs w:val="28"/>
                            </w:rPr>
                            <w:t>EPF Sceaux</w:t>
                          </w:r>
                        </w:p>
                        <w:p w14:paraId="6A0782C0" w14:textId="4DEC368D" w:rsidR="00815A23" w:rsidRPr="00BD31D7" w:rsidRDefault="00815A23">
                          <w:pPr>
                            <w:pStyle w:val="Sansinterligne"/>
                            <w:rPr>
                              <w:color w:val="595959" w:themeColor="text1" w:themeTint="A6"/>
                              <w:sz w:val="28"/>
                              <w:szCs w:val="28"/>
                            </w:rPr>
                          </w:pPr>
                          <w:r w:rsidRPr="00BD31D7">
                            <w:rPr>
                              <w:color w:val="595959" w:themeColor="text1" w:themeTint="A6"/>
                              <w:sz w:val="28"/>
                              <w:szCs w:val="28"/>
                            </w:rPr>
                            <w:t>Promotion 2024</w:t>
                          </w:r>
                        </w:p>
                      </w:txbxContent>
                    </v:textbox>
                    <w10:wrap anchorx="page" anchory="margin"/>
                  </v:shape>
                </w:pict>
              </mc:Fallback>
            </mc:AlternateContent>
          </w:r>
          <w:r>
            <w:rPr>
              <w:noProof/>
              <w:lang w:eastAsia="fr-FR"/>
            </w:rPr>
            <mc:AlternateContent>
              <mc:Choice Requires="wps">
                <w:drawing>
                  <wp:anchor distT="0" distB="0" distL="114300" distR="114300" simplePos="0" relativeHeight="251660288" behindDoc="0" locked="0" layoutInCell="1" allowOverlap="1" wp14:anchorId="46F6FC6A" wp14:editId="4E2B527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2115879"/>
                    <wp:effectExtent l="0" t="0" r="7620" b="0"/>
                    <wp:wrapNone/>
                    <wp:docPr id="1" name="Zone de texte 1"/>
                    <wp:cNvGraphicFramePr/>
                    <a:graphic xmlns:a="http://schemas.openxmlformats.org/drawingml/2006/main">
                      <a:graphicData uri="http://schemas.microsoft.com/office/word/2010/wordprocessingShape">
                        <wps:wsp>
                          <wps:cNvSpPr txBox="1"/>
                          <wps:spPr>
                            <a:xfrm>
                              <a:off x="0" y="0"/>
                              <a:ext cx="3657600"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2DC8A" w14:textId="098A879A" w:rsidR="00815A23" w:rsidRDefault="00F6057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15A23">
                                      <w:rPr>
                                        <w:rFonts w:asciiTheme="majorHAnsi" w:eastAsiaTheme="majorEastAsia" w:hAnsiTheme="majorHAnsi" w:cstheme="majorBidi"/>
                                        <w:color w:val="262626" w:themeColor="text1" w:themeTint="D9"/>
                                        <w:sz w:val="72"/>
                                        <w:szCs w:val="72"/>
                                      </w:rPr>
                                      <w:t>Rapport stage d’exécution</w:t>
                                    </w:r>
                                  </w:sdtContent>
                                </w:sdt>
                              </w:p>
                              <w:p w14:paraId="11C36703" w14:textId="79ED3AA8" w:rsidR="00815A23" w:rsidRDefault="00F6057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15A23">
                                      <w:rPr>
                                        <w:color w:val="404040" w:themeColor="text1" w:themeTint="BF"/>
                                        <w:sz w:val="36"/>
                                        <w:szCs w:val="36"/>
                                      </w:rPr>
                                      <w:t>08/06/2020-03/07/2020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46F6FC6A" id="Zone de texte 1" o:spid="_x0000_s1056" type="#_x0000_t202" style="position:absolute;margin-left:0;margin-top:0;width:4in;height:166.6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" filled="f" stroked="f" strokeweight=".5pt">
                    <v:textbox inset="0,0,0,0">
                      <w:txbxContent>
                        <w:p w14:paraId="3DB2DC8A" w14:textId="098A879A" w:rsidR="00815A23" w:rsidRDefault="0047202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15A23">
                                <w:rPr>
                                  <w:rFonts w:asciiTheme="majorHAnsi" w:eastAsiaTheme="majorEastAsia" w:hAnsiTheme="majorHAnsi" w:cstheme="majorBidi"/>
                                  <w:color w:val="262626" w:themeColor="text1" w:themeTint="D9"/>
                                  <w:sz w:val="72"/>
                                  <w:szCs w:val="72"/>
                                </w:rPr>
                                <w:t>Rapport stage d’exécution</w:t>
                              </w:r>
                            </w:sdtContent>
                          </w:sdt>
                        </w:p>
                        <w:p w14:paraId="11C36703" w14:textId="79ED3AA8" w:rsidR="00815A23" w:rsidRDefault="00472025">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15A23">
                                <w:rPr>
                                  <w:color w:val="404040" w:themeColor="text1" w:themeTint="BF"/>
                                  <w:sz w:val="36"/>
                                  <w:szCs w:val="36"/>
                                </w:rPr>
                                <w:t>08/06/2020-03/07/2020</w:t>
                              </w:r>
                            </w:sdtContent>
                          </w:sdt>
                        </w:p>
                      </w:txbxContent>
                    </v:textbox>
                    <w10:wrap anchorx="page" anchory="page"/>
                  </v:shape>
                </w:pict>
              </mc:Fallback>
            </mc:AlternateContent>
          </w:r>
          <w:r>
            <w:rPr>
              <w:noProof/>
              <w:color w:val="4472C4" w:themeColor="accent1"/>
              <w:sz w:val="26"/>
              <w:szCs w:val="26"/>
              <w:lang w:eastAsia="fr-FR"/>
            </w:rPr>
            <w:drawing>
              <wp:anchor distT="0" distB="0" distL="114300" distR="114300" simplePos="0" relativeHeight="251662336" behindDoc="0" locked="0" layoutInCell="1" allowOverlap="1" wp14:anchorId="064E98B9" wp14:editId="541B4014">
                <wp:simplePos x="0" y="0"/>
                <wp:positionH relativeFrom="margin">
                  <wp:posOffset>563555</wp:posOffset>
                </wp:positionH>
                <wp:positionV relativeFrom="margin">
                  <wp:posOffset>3315600</wp:posOffset>
                </wp:positionV>
                <wp:extent cx="5762625" cy="1765300"/>
                <wp:effectExtent l="0" t="0" r="9525" b="635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1765300"/>
                        </a:xfrm>
                        <a:prstGeom prst="rect">
                          <a:avLst/>
                        </a:prstGeom>
                        <a:noFill/>
                        <a:ln>
                          <a:noFill/>
                        </a:ln>
                      </pic:spPr>
                    </pic:pic>
                  </a:graphicData>
                </a:graphic>
              </wp:anchor>
            </w:drawing>
          </w:r>
          <w:r w:rsidR="00AA4E5A">
            <w:br w:type="page"/>
          </w:r>
        </w:p>
      </w:sdtContent>
    </w:sdt>
    <w:p w14:paraId="51CA954F" w14:textId="7482A601" w:rsidR="00AA4E5A" w:rsidRDefault="003013C9" w:rsidP="008D20AD">
      <w:pPr>
        <w:jc w:val="both"/>
        <w:rPr>
          <w:rFonts w:ascii="Arial" w:hAnsi="Arial" w:cs="Arial"/>
          <w:sz w:val="32"/>
          <w:szCs w:val="32"/>
          <w:u w:val="single"/>
        </w:rPr>
      </w:pPr>
      <w:r w:rsidRPr="003013C9">
        <w:rPr>
          <w:rFonts w:ascii="Arial" w:hAnsi="Arial" w:cs="Arial"/>
          <w:sz w:val="32"/>
          <w:szCs w:val="32"/>
          <w:u w:val="single"/>
        </w:rPr>
        <w:lastRenderedPageBreak/>
        <w:t>Remerciements </w:t>
      </w:r>
    </w:p>
    <w:p w14:paraId="532778C3" w14:textId="2C50A92F" w:rsidR="003013C9" w:rsidRDefault="003013C9" w:rsidP="008D20AD">
      <w:pPr>
        <w:jc w:val="both"/>
        <w:rPr>
          <w:rFonts w:ascii="Arial" w:hAnsi="Arial" w:cs="Arial"/>
          <w:sz w:val="32"/>
          <w:szCs w:val="32"/>
          <w:u w:val="single"/>
        </w:rPr>
      </w:pPr>
    </w:p>
    <w:p w14:paraId="0706743A" w14:textId="6B1AFCFB" w:rsidR="00AA16BE" w:rsidRDefault="003013C9" w:rsidP="008D20AD">
      <w:pPr>
        <w:jc w:val="both"/>
        <w:rPr>
          <w:rFonts w:ascii="Arial" w:hAnsi="Arial" w:cs="Arial"/>
          <w:sz w:val="20"/>
          <w:szCs w:val="20"/>
        </w:rPr>
      </w:pPr>
      <w:r>
        <w:rPr>
          <w:rFonts w:ascii="Arial" w:hAnsi="Arial" w:cs="Arial"/>
          <w:sz w:val="20"/>
          <w:szCs w:val="20"/>
        </w:rPr>
        <w:tab/>
        <w:t xml:space="preserve">Tout d’abords j’aimerais dire un grand merci </w:t>
      </w:r>
      <w:r w:rsidR="00AA16BE">
        <w:rPr>
          <w:rFonts w:ascii="Arial" w:hAnsi="Arial" w:cs="Arial"/>
          <w:sz w:val="20"/>
          <w:szCs w:val="20"/>
        </w:rPr>
        <w:t xml:space="preserve">à </w:t>
      </w:r>
      <w:proofErr w:type="spellStart"/>
      <w:r w:rsidR="00AA16BE">
        <w:rPr>
          <w:rFonts w:ascii="Arial" w:hAnsi="Arial" w:cs="Arial"/>
          <w:sz w:val="20"/>
          <w:szCs w:val="20"/>
        </w:rPr>
        <w:t>Chromagar</w:t>
      </w:r>
      <w:proofErr w:type="spellEnd"/>
      <w:r w:rsidR="00AA16BE">
        <w:rPr>
          <w:rFonts w:ascii="Arial" w:hAnsi="Arial" w:cs="Arial"/>
          <w:sz w:val="20"/>
          <w:szCs w:val="20"/>
        </w:rPr>
        <w:t xml:space="preserve"> qui m’a </w:t>
      </w:r>
      <w:r w:rsidR="00114A57">
        <w:rPr>
          <w:rFonts w:ascii="Arial" w:hAnsi="Arial" w:cs="Arial"/>
          <w:sz w:val="20"/>
          <w:szCs w:val="20"/>
        </w:rPr>
        <w:t>admis en</w:t>
      </w:r>
      <w:r w:rsidR="00AA16BE">
        <w:rPr>
          <w:rFonts w:ascii="Arial" w:hAnsi="Arial" w:cs="Arial"/>
          <w:sz w:val="20"/>
          <w:szCs w:val="20"/>
        </w:rPr>
        <w:t xml:space="preserve">. Ce fût pour moi une expérience extrêmement enrichissante. Je veux aussi souligner l’accueil qui m’a été fait par toute l’équipe de </w:t>
      </w:r>
      <w:proofErr w:type="spellStart"/>
      <w:r w:rsidR="002A05AC">
        <w:rPr>
          <w:rFonts w:ascii="Arial" w:hAnsi="Arial" w:cs="Arial"/>
          <w:sz w:val="20"/>
          <w:szCs w:val="20"/>
        </w:rPr>
        <w:t>C</w:t>
      </w:r>
      <w:r w:rsidR="00AA16BE">
        <w:rPr>
          <w:rFonts w:ascii="Arial" w:hAnsi="Arial" w:cs="Arial"/>
          <w:sz w:val="20"/>
          <w:szCs w:val="20"/>
        </w:rPr>
        <w:t>hromagar</w:t>
      </w:r>
      <w:proofErr w:type="spellEnd"/>
      <w:r w:rsidR="00AA16BE">
        <w:rPr>
          <w:rFonts w:ascii="Arial" w:hAnsi="Arial" w:cs="Arial"/>
          <w:sz w:val="20"/>
          <w:szCs w:val="20"/>
        </w:rPr>
        <w:t xml:space="preserve"> qui s’est toujours montré avenante et disponible lorsque j’en avait besoins</w:t>
      </w:r>
      <w:r w:rsidR="00852C6B">
        <w:rPr>
          <w:rFonts w:ascii="Arial" w:hAnsi="Arial" w:cs="Arial"/>
          <w:sz w:val="20"/>
          <w:szCs w:val="20"/>
        </w:rPr>
        <w:t>. Je</w:t>
      </w:r>
      <w:r w:rsidR="00114A57">
        <w:rPr>
          <w:rFonts w:ascii="Arial" w:hAnsi="Arial" w:cs="Arial"/>
          <w:sz w:val="20"/>
          <w:szCs w:val="20"/>
        </w:rPr>
        <w:t xml:space="preserve"> </w:t>
      </w:r>
      <w:proofErr w:type="spellStart"/>
      <w:r w:rsidR="00114A57">
        <w:rPr>
          <w:rFonts w:ascii="Arial" w:hAnsi="Arial" w:cs="Arial"/>
          <w:sz w:val="20"/>
          <w:szCs w:val="20"/>
        </w:rPr>
        <w:t>je</w:t>
      </w:r>
      <w:proofErr w:type="spellEnd"/>
      <w:r w:rsidR="00114A57">
        <w:rPr>
          <w:rFonts w:ascii="Arial" w:hAnsi="Arial" w:cs="Arial"/>
          <w:sz w:val="20"/>
          <w:szCs w:val="20"/>
        </w:rPr>
        <w:t xml:space="preserve"> leur en suis</w:t>
      </w:r>
      <w:r w:rsidR="00852C6B">
        <w:rPr>
          <w:rFonts w:ascii="Arial" w:hAnsi="Arial" w:cs="Arial"/>
          <w:sz w:val="20"/>
          <w:szCs w:val="20"/>
        </w:rPr>
        <w:t xml:space="preserve"> pour cela</w:t>
      </w:r>
      <w:r w:rsidR="00114A57">
        <w:rPr>
          <w:rFonts w:ascii="Arial" w:hAnsi="Arial" w:cs="Arial"/>
          <w:sz w:val="20"/>
          <w:szCs w:val="20"/>
        </w:rPr>
        <w:t xml:space="preserve"> très reconnaissant</w:t>
      </w:r>
    </w:p>
    <w:p w14:paraId="4C8C3CF1" w14:textId="5B4E7B4D" w:rsidR="003013C9" w:rsidRDefault="00AA16BE" w:rsidP="008D20AD">
      <w:pPr>
        <w:jc w:val="both"/>
        <w:rPr>
          <w:rFonts w:ascii="Arial" w:hAnsi="Arial" w:cs="Arial"/>
          <w:sz w:val="20"/>
          <w:szCs w:val="20"/>
        </w:rPr>
      </w:pPr>
      <w:r>
        <w:rPr>
          <w:rFonts w:ascii="Arial" w:hAnsi="Arial" w:cs="Arial"/>
          <w:sz w:val="20"/>
          <w:szCs w:val="20"/>
        </w:rPr>
        <w:tab/>
      </w:r>
      <w:r w:rsidR="002A05AC">
        <w:rPr>
          <w:rFonts w:ascii="Arial" w:hAnsi="Arial" w:cs="Arial"/>
          <w:sz w:val="20"/>
          <w:szCs w:val="20"/>
        </w:rPr>
        <w:t xml:space="preserve">Toutefois j’aimerais remercier quelques personnes en particulier, à commencer par </w:t>
      </w:r>
      <w:proofErr w:type="spellStart"/>
      <w:r w:rsidR="002A05AC">
        <w:rPr>
          <w:rFonts w:ascii="Arial" w:hAnsi="Arial" w:cs="Arial"/>
          <w:sz w:val="20"/>
          <w:szCs w:val="20"/>
        </w:rPr>
        <w:t>Jérome</w:t>
      </w:r>
      <w:proofErr w:type="spellEnd"/>
      <w:r w:rsidR="002A05AC">
        <w:rPr>
          <w:rFonts w:ascii="Arial" w:hAnsi="Arial" w:cs="Arial"/>
          <w:sz w:val="20"/>
          <w:szCs w:val="20"/>
        </w:rPr>
        <w:t xml:space="preserve"> </w:t>
      </w:r>
      <w:proofErr w:type="spellStart"/>
      <w:r w:rsidR="002A05AC">
        <w:rPr>
          <w:rFonts w:ascii="Arial" w:hAnsi="Arial" w:cs="Arial"/>
          <w:sz w:val="20"/>
          <w:szCs w:val="20"/>
        </w:rPr>
        <w:t>Galvier</w:t>
      </w:r>
      <w:proofErr w:type="spellEnd"/>
      <w:r w:rsidR="002A05AC">
        <w:rPr>
          <w:rFonts w:ascii="Arial" w:hAnsi="Arial" w:cs="Arial"/>
          <w:sz w:val="20"/>
          <w:szCs w:val="20"/>
        </w:rPr>
        <w:t xml:space="preserve">, </w:t>
      </w:r>
      <w:r w:rsidR="00286A7B">
        <w:rPr>
          <w:rFonts w:ascii="Arial" w:hAnsi="Arial" w:cs="Arial"/>
          <w:sz w:val="20"/>
          <w:szCs w:val="20"/>
        </w:rPr>
        <w:t>production manager</w:t>
      </w:r>
      <w:r w:rsidR="002A05AC">
        <w:rPr>
          <w:rFonts w:ascii="Arial" w:hAnsi="Arial" w:cs="Arial"/>
          <w:sz w:val="20"/>
          <w:szCs w:val="20"/>
        </w:rPr>
        <w:t xml:space="preserve">, qui a joué le rôle de tuteur et sans qui mon stage n’aurait pas été possible. </w:t>
      </w:r>
      <w:r w:rsidR="00852C6B">
        <w:rPr>
          <w:rFonts w:ascii="Arial" w:hAnsi="Arial" w:cs="Arial"/>
          <w:sz w:val="20"/>
          <w:szCs w:val="20"/>
        </w:rPr>
        <w:t>Il</w:t>
      </w:r>
      <w:r w:rsidR="002A05AC">
        <w:rPr>
          <w:rFonts w:ascii="Arial" w:hAnsi="Arial" w:cs="Arial"/>
          <w:sz w:val="20"/>
          <w:szCs w:val="20"/>
        </w:rPr>
        <w:t xml:space="preserve"> a été </w:t>
      </w:r>
      <w:r w:rsidR="00F412B9">
        <w:rPr>
          <w:rFonts w:ascii="Arial" w:hAnsi="Arial" w:cs="Arial"/>
          <w:sz w:val="20"/>
          <w:szCs w:val="20"/>
        </w:rPr>
        <w:t>durant</w:t>
      </w:r>
      <w:r w:rsidR="002A05AC">
        <w:rPr>
          <w:rFonts w:ascii="Arial" w:hAnsi="Arial" w:cs="Arial"/>
          <w:sz w:val="20"/>
          <w:szCs w:val="20"/>
        </w:rPr>
        <w:t xml:space="preserve"> de mon stage très présent</w:t>
      </w:r>
      <w:r w:rsidR="004E6FF0">
        <w:rPr>
          <w:rFonts w:ascii="Arial" w:hAnsi="Arial" w:cs="Arial"/>
          <w:sz w:val="20"/>
          <w:szCs w:val="20"/>
        </w:rPr>
        <w:t>, pour d’une part s’assurer que je m’étais bien intégré à l’équipe de production et que mon travail se déroulait sans problème. D’autre part il a toujours pris le temps de répondre à toutes mes questions sur l’entreprise ou même sur toutes sortes de sujets scientifiques qui touchaient à la production de l’entreprise. J’ai pu ainsi mieux comprendre ce que je faisais et dans quel but, donnant ainsi plus de sens à mon stage.</w:t>
      </w:r>
    </w:p>
    <w:p w14:paraId="4D17B85D" w14:textId="02F0D967" w:rsidR="00286A7B" w:rsidRDefault="00286A7B" w:rsidP="008D20AD">
      <w:pPr>
        <w:jc w:val="both"/>
        <w:rPr>
          <w:rFonts w:ascii="Arial" w:hAnsi="Arial" w:cs="Arial"/>
          <w:sz w:val="20"/>
          <w:szCs w:val="20"/>
        </w:rPr>
      </w:pPr>
      <w:r>
        <w:rPr>
          <w:rFonts w:ascii="Arial" w:hAnsi="Arial" w:cs="Arial"/>
          <w:sz w:val="20"/>
          <w:szCs w:val="20"/>
        </w:rPr>
        <w:tab/>
        <w:t xml:space="preserve">Je veux aussi remercier Christophe, </w:t>
      </w:r>
      <w:r w:rsidR="00317B6E">
        <w:rPr>
          <w:rFonts w:ascii="Arial" w:hAnsi="Arial" w:cs="Arial"/>
          <w:sz w:val="20"/>
          <w:szCs w:val="20"/>
        </w:rPr>
        <w:t>chef d’atelier</w:t>
      </w:r>
      <w:r>
        <w:rPr>
          <w:rFonts w:ascii="Arial" w:hAnsi="Arial" w:cs="Arial"/>
          <w:sz w:val="20"/>
          <w:szCs w:val="20"/>
        </w:rPr>
        <w:t>, chargé de l’organisation des plannings et qui m’a permis de travailler dans tous les domaines de l’entreprise en me donnant des tâches réalisables à mon niveau. Ceci m’a permis d’être constamment dans la nouveauté rendant mon stage encore plus intéressant.</w:t>
      </w:r>
    </w:p>
    <w:p w14:paraId="374A7B45" w14:textId="2FA8FDBB" w:rsidR="00B125B5" w:rsidRDefault="00286A7B" w:rsidP="008D20AD">
      <w:pPr>
        <w:jc w:val="both"/>
        <w:rPr>
          <w:rFonts w:ascii="Arial" w:hAnsi="Arial" w:cs="Arial"/>
          <w:sz w:val="20"/>
          <w:szCs w:val="20"/>
        </w:rPr>
      </w:pPr>
      <w:r>
        <w:rPr>
          <w:rFonts w:ascii="Arial" w:hAnsi="Arial" w:cs="Arial"/>
          <w:sz w:val="20"/>
          <w:szCs w:val="20"/>
        </w:rPr>
        <w:tab/>
        <w:t>Durant ce stage</w:t>
      </w:r>
      <w:r w:rsidR="006D59FE">
        <w:rPr>
          <w:rFonts w:ascii="Arial" w:hAnsi="Arial" w:cs="Arial"/>
          <w:sz w:val="20"/>
          <w:szCs w:val="20"/>
        </w:rPr>
        <w:t>,</w:t>
      </w:r>
      <w:r>
        <w:rPr>
          <w:rFonts w:ascii="Arial" w:hAnsi="Arial" w:cs="Arial"/>
          <w:sz w:val="20"/>
          <w:szCs w:val="20"/>
        </w:rPr>
        <w:t xml:space="preserve"> j’ai</w:t>
      </w:r>
      <w:r w:rsidR="006D59FE">
        <w:rPr>
          <w:rFonts w:ascii="Arial" w:hAnsi="Arial" w:cs="Arial"/>
          <w:sz w:val="20"/>
          <w:szCs w:val="20"/>
        </w:rPr>
        <w:t xml:space="preserve"> principalement</w:t>
      </w:r>
      <w:r>
        <w:rPr>
          <w:rFonts w:ascii="Arial" w:hAnsi="Arial" w:cs="Arial"/>
          <w:sz w:val="20"/>
          <w:szCs w:val="20"/>
        </w:rPr>
        <w:t xml:space="preserve"> été pris en charges par </w:t>
      </w:r>
      <w:r w:rsidR="006D59FE">
        <w:rPr>
          <w:rFonts w:ascii="Arial" w:hAnsi="Arial" w:cs="Arial"/>
          <w:sz w:val="20"/>
          <w:szCs w:val="20"/>
        </w:rPr>
        <w:t xml:space="preserve">Kevin et </w:t>
      </w:r>
      <w:r w:rsidR="00317B6E">
        <w:rPr>
          <w:rFonts w:ascii="Arial" w:hAnsi="Arial" w:cs="Arial"/>
          <w:sz w:val="20"/>
          <w:szCs w:val="20"/>
        </w:rPr>
        <w:t>Aurore</w:t>
      </w:r>
      <w:r w:rsidR="006D59FE">
        <w:rPr>
          <w:rFonts w:ascii="Arial" w:hAnsi="Arial" w:cs="Arial"/>
          <w:sz w:val="20"/>
          <w:szCs w:val="20"/>
        </w:rPr>
        <w:t>. Kevin, technicien de production,</w:t>
      </w:r>
      <w:r w:rsidR="00F412B9">
        <w:rPr>
          <w:rFonts w:ascii="Arial" w:hAnsi="Arial" w:cs="Arial"/>
          <w:sz w:val="20"/>
          <w:szCs w:val="20"/>
        </w:rPr>
        <w:t xml:space="preserve"> qui</w:t>
      </w:r>
      <w:r w:rsidR="006D59FE">
        <w:rPr>
          <w:rFonts w:ascii="Arial" w:hAnsi="Arial" w:cs="Arial"/>
          <w:sz w:val="20"/>
          <w:szCs w:val="20"/>
        </w:rPr>
        <w:t xml:space="preserve"> a été mon binôme </w:t>
      </w:r>
      <w:r w:rsidR="00F412B9">
        <w:rPr>
          <w:rFonts w:ascii="Arial" w:hAnsi="Arial" w:cs="Arial"/>
          <w:sz w:val="20"/>
          <w:szCs w:val="20"/>
        </w:rPr>
        <w:t xml:space="preserve">et </w:t>
      </w:r>
      <w:r w:rsidR="006D59FE">
        <w:rPr>
          <w:rFonts w:ascii="Arial" w:hAnsi="Arial" w:cs="Arial"/>
          <w:sz w:val="20"/>
          <w:szCs w:val="20"/>
        </w:rPr>
        <w:t xml:space="preserve">m’a tout appris au niveau de la pesée, fabrication et répartition. Très attentif au fait que je comprenne bien les choses et toujours de bonne volonté, il a permis que je prenne mes repères petit à petit </w:t>
      </w:r>
      <w:r w:rsidR="00B125B5">
        <w:rPr>
          <w:rFonts w:ascii="Arial" w:hAnsi="Arial" w:cs="Arial"/>
          <w:sz w:val="20"/>
          <w:szCs w:val="20"/>
        </w:rPr>
        <w:t>dans un domaine qui m’était inconnu. Je tiens aussi à souligné sa gentillesse et sa bonne humeur qui sont aussi un véritable avantage lorsque l’on travail</w:t>
      </w:r>
      <w:r w:rsidR="008A7630">
        <w:rPr>
          <w:rFonts w:ascii="Arial" w:hAnsi="Arial" w:cs="Arial"/>
          <w:sz w:val="20"/>
          <w:szCs w:val="20"/>
        </w:rPr>
        <w:t>le</w:t>
      </w:r>
      <w:r w:rsidR="00B125B5">
        <w:rPr>
          <w:rFonts w:ascii="Arial" w:hAnsi="Arial" w:cs="Arial"/>
          <w:sz w:val="20"/>
          <w:szCs w:val="20"/>
        </w:rPr>
        <w:t xml:space="preserve"> avec lui tous les jours. </w:t>
      </w:r>
      <w:r w:rsidR="00317B6E">
        <w:rPr>
          <w:rFonts w:ascii="Arial" w:hAnsi="Arial" w:cs="Arial"/>
          <w:sz w:val="20"/>
          <w:szCs w:val="20"/>
        </w:rPr>
        <w:t>Aurore</w:t>
      </w:r>
      <w:r w:rsidR="00B125B5">
        <w:rPr>
          <w:rFonts w:ascii="Arial" w:hAnsi="Arial" w:cs="Arial"/>
          <w:sz w:val="20"/>
          <w:szCs w:val="20"/>
        </w:rPr>
        <w:t>, responsable de l’étiquetage, m’a accompagné lorsque j’avais des produits à étiqueter et s’est montré elle aussi très gentille et patiente.</w:t>
      </w:r>
    </w:p>
    <w:p w14:paraId="7E797CCE" w14:textId="6D45E889" w:rsidR="00286A7B" w:rsidRDefault="00B125B5" w:rsidP="008D20AD">
      <w:pPr>
        <w:jc w:val="both"/>
        <w:rPr>
          <w:rFonts w:ascii="Arial" w:hAnsi="Arial" w:cs="Arial"/>
          <w:sz w:val="20"/>
          <w:szCs w:val="20"/>
        </w:rPr>
      </w:pPr>
      <w:r>
        <w:rPr>
          <w:rFonts w:ascii="Arial" w:hAnsi="Arial" w:cs="Arial"/>
          <w:sz w:val="20"/>
          <w:szCs w:val="20"/>
        </w:rPr>
        <w:tab/>
        <w:t xml:space="preserve">Pour finir je voudrais tout de même remercier </w:t>
      </w:r>
      <w:r w:rsidR="00317B6E">
        <w:rPr>
          <w:rFonts w:ascii="Arial" w:hAnsi="Arial" w:cs="Arial"/>
          <w:sz w:val="20"/>
          <w:szCs w:val="20"/>
        </w:rPr>
        <w:t>Julie</w:t>
      </w:r>
      <w:r>
        <w:rPr>
          <w:rFonts w:ascii="Arial" w:hAnsi="Arial" w:cs="Arial"/>
          <w:sz w:val="20"/>
          <w:szCs w:val="20"/>
        </w:rPr>
        <w:t>, technicienne de laboratoire, qui m’a pris sous son aile le temps d’une matinée pour m’expliquer tout le travail qui était effectué dans les laboratoires.</w:t>
      </w:r>
    </w:p>
    <w:p w14:paraId="52BFA58C" w14:textId="1F94C9C4" w:rsidR="004E6FF0" w:rsidRDefault="004E6FF0" w:rsidP="008D20AD">
      <w:pPr>
        <w:jc w:val="both"/>
        <w:rPr>
          <w:rFonts w:ascii="Arial" w:hAnsi="Arial" w:cs="Arial"/>
          <w:sz w:val="20"/>
          <w:szCs w:val="20"/>
        </w:rPr>
      </w:pPr>
      <w:r>
        <w:rPr>
          <w:rFonts w:ascii="Arial" w:hAnsi="Arial" w:cs="Arial"/>
          <w:sz w:val="20"/>
          <w:szCs w:val="20"/>
        </w:rPr>
        <w:tab/>
      </w:r>
      <w:r w:rsidR="00E31C89">
        <w:rPr>
          <w:rFonts w:ascii="Arial" w:hAnsi="Arial" w:cs="Arial"/>
          <w:sz w:val="20"/>
          <w:szCs w:val="20"/>
        </w:rPr>
        <w:t xml:space="preserve">Je veux aussi noter que l’ambiance en général est </w:t>
      </w:r>
      <w:r w:rsidR="00F412B9">
        <w:rPr>
          <w:rFonts w:ascii="Arial" w:hAnsi="Arial" w:cs="Arial"/>
          <w:sz w:val="20"/>
          <w:szCs w:val="20"/>
        </w:rPr>
        <w:t>très agréable</w:t>
      </w:r>
      <w:r w:rsidR="00E31C89">
        <w:rPr>
          <w:rFonts w:ascii="Arial" w:hAnsi="Arial" w:cs="Arial"/>
          <w:sz w:val="20"/>
          <w:szCs w:val="20"/>
        </w:rPr>
        <w:t xml:space="preserve"> et que cela a rendu mon stage d’autant plus plaisant.</w:t>
      </w:r>
    </w:p>
    <w:p w14:paraId="548F5B39" w14:textId="1AAB7738" w:rsidR="00E31C89" w:rsidRDefault="00E31C89" w:rsidP="008D20AD">
      <w:pPr>
        <w:jc w:val="both"/>
        <w:rPr>
          <w:rFonts w:ascii="Arial" w:hAnsi="Arial" w:cs="Arial"/>
          <w:sz w:val="20"/>
          <w:szCs w:val="20"/>
        </w:rPr>
      </w:pPr>
    </w:p>
    <w:p w14:paraId="3F096D32" w14:textId="67AEE670" w:rsidR="00E31C89" w:rsidRDefault="00E31C89" w:rsidP="008D20AD">
      <w:pPr>
        <w:jc w:val="both"/>
        <w:rPr>
          <w:rFonts w:ascii="Arial" w:hAnsi="Arial" w:cs="Arial"/>
          <w:sz w:val="20"/>
          <w:szCs w:val="20"/>
        </w:rPr>
      </w:pPr>
    </w:p>
    <w:p w14:paraId="3BCB3745" w14:textId="7E143112" w:rsidR="00E31C89" w:rsidRDefault="00E31C89" w:rsidP="008D20AD">
      <w:pPr>
        <w:jc w:val="both"/>
        <w:rPr>
          <w:rFonts w:ascii="Arial" w:hAnsi="Arial" w:cs="Arial"/>
          <w:sz w:val="20"/>
          <w:szCs w:val="20"/>
        </w:rPr>
      </w:pPr>
    </w:p>
    <w:p w14:paraId="67AB8C07" w14:textId="3B27D890" w:rsidR="00E31C89" w:rsidRDefault="00E31C89" w:rsidP="008D20AD">
      <w:pPr>
        <w:jc w:val="both"/>
        <w:rPr>
          <w:rFonts w:ascii="Arial" w:hAnsi="Arial" w:cs="Arial"/>
          <w:sz w:val="20"/>
          <w:szCs w:val="20"/>
        </w:rPr>
      </w:pPr>
    </w:p>
    <w:p w14:paraId="02ABD4FF" w14:textId="1516F575" w:rsidR="00E31C89" w:rsidRDefault="00E31C89" w:rsidP="008D20AD">
      <w:pPr>
        <w:jc w:val="both"/>
        <w:rPr>
          <w:rFonts w:ascii="Arial" w:hAnsi="Arial" w:cs="Arial"/>
          <w:sz w:val="20"/>
          <w:szCs w:val="20"/>
        </w:rPr>
      </w:pPr>
    </w:p>
    <w:p w14:paraId="2CD35389" w14:textId="42388AEE" w:rsidR="00E31C89" w:rsidRDefault="00E31C89" w:rsidP="008D20AD">
      <w:pPr>
        <w:jc w:val="both"/>
        <w:rPr>
          <w:rFonts w:ascii="Arial" w:hAnsi="Arial" w:cs="Arial"/>
          <w:sz w:val="20"/>
          <w:szCs w:val="20"/>
        </w:rPr>
      </w:pPr>
    </w:p>
    <w:p w14:paraId="0E36B657" w14:textId="63FDCDF8" w:rsidR="00E31C89" w:rsidRDefault="00E31C89" w:rsidP="008D20AD">
      <w:pPr>
        <w:jc w:val="both"/>
        <w:rPr>
          <w:rFonts w:ascii="Arial" w:hAnsi="Arial" w:cs="Arial"/>
          <w:sz w:val="20"/>
          <w:szCs w:val="20"/>
        </w:rPr>
      </w:pPr>
    </w:p>
    <w:p w14:paraId="1AD37CEF" w14:textId="3E6CAE7F" w:rsidR="00E31C89" w:rsidRDefault="00E31C89" w:rsidP="008D20AD">
      <w:pPr>
        <w:jc w:val="both"/>
        <w:rPr>
          <w:rFonts w:ascii="Arial" w:hAnsi="Arial" w:cs="Arial"/>
          <w:sz w:val="20"/>
          <w:szCs w:val="20"/>
        </w:rPr>
      </w:pPr>
    </w:p>
    <w:p w14:paraId="6A6F1786" w14:textId="42E66445" w:rsidR="00E31C89" w:rsidRDefault="00E31C89" w:rsidP="008D20AD">
      <w:pPr>
        <w:jc w:val="both"/>
        <w:rPr>
          <w:rFonts w:ascii="Arial" w:hAnsi="Arial" w:cs="Arial"/>
          <w:sz w:val="20"/>
          <w:szCs w:val="20"/>
        </w:rPr>
      </w:pPr>
    </w:p>
    <w:p w14:paraId="1BA176D2" w14:textId="1C582245" w:rsidR="00E31C89" w:rsidRDefault="00E31C89" w:rsidP="008D20AD">
      <w:pPr>
        <w:jc w:val="both"/>
        <w:rPr>
          <w:rFonts w:ascii="Arial" w:hAnsi="Arial" w:cs="Arial"/>
          <w:sz w:val="20"/>
          <w:szCs w:val="20"/>
        </w:rPr>
      </w:pPr>
    </w:p>
    <w:p w14:paraId="7C276B95" w14:textId="0F572E04" w:rsidR="00E31C89" w:rsidRDefault="00E31C89" w:rsidP="008D20AD">
      <w:pPr>
        <w:jc w:val="both"/>
        <w:rPr>
          <w:rFonts w:ascii="Arial" w:hAnsi="Arial" w:cs="Arial"/>
          <w:sz w:val="20"/>
          <w:szCs w:val="20"/>
        </w:rPr>
      </w:pPr>
    </w:p>
    <w:p w14:paraId="1E8CFEBC" w14:textId="22153D61" w:rsidR="00E31C89" w:rsidRDefault="00E31C89" w:rsidP="008D20AD">
      <w:pPr>
        <w:jc w:val="both"/>
        <w:rPr>
          <w:rFonts w:ascii="Arial" w:hAnsi="Arial" w:cs="Arial"/>
          <w:sz w:val="20"/>
          <w:szCs w:val="20"/>
        </w:rPr>
      </w:pPr>
    </w:p>
    <w:p w14:paraId="7B1888C8" w14:textId="774452FE" w:rsidR="00E31C89" w:rsidRDefault="00E31C89" w:rsidP="008D20AD">
      <w:pPr>
        <w:jc w:val="both"/>
        <w:rPr>
          <w:rFonts w:ascii="Arial" w:hAnsi="Arial" w:cs="Arial"/>
          <w:sz w:val="20"/>
          <w:szCs w:val="20"/>
        </w:rPr>
      </w:pPr>
    </w:p>
    <w:p w14:paraId="5710AF85" w14:textId="77088EDB" w:rsidR="008276DD" w:rsidRPr="00D15B67" w:rsidRDefault="00E31C89" w:rsidP="008D20AD">
      <w:pPr>
        <w:pStyle w:val="En-ttedetabledesmatires"/>
        <w:jc w:val="both"/>
        <w:rPr>
          <w:rFonts w:ascii="Arial" w:hAnsi="Arial" w:cs="Arial"/>
          <w:sz w:val="52"/>
          <w:szCs w:val="52"/>
          <w:u w:val="single"/>
        </w:rPr>
      </w:pPr>
      <w:r w:rsidRPr="00D15B67">
        <w:rPr>
          <w:rFonts w:ascii="Arial" w:hAnsi="Arial" w:cs="Arial"/>
          <w:sz w:val="52"/>
          <w:szCs w:val="52"/>
          <w:u w:val="single"/>
        </w:rPr>
        <w:lastRenderedPageBreak/>
        <w:t>Sommaire</w:t>
      </w:r>
    </w:p>
    <w:sdt>
      <w:sdtPr>
        <w:rPr>
          <w:rFonts w:ascii="Arial" w:eastAsiaTheme="minorHAnsi" w:hAnsi="Arial" w:cs="Arial"/>
          <w:color w:val="auto"/>
          <w:sz w:val="22"/>
          <w:szCs w:val="22"/>
          <w:lang w:eastAsia="en-US"/>
        </w:rPr>
        <w:id w:val="-787504123"/>
        <w:docPartObj>
          <w:docPartGallery w:val="Table of Contents"/>
          <w:docPartUnique/>
        </w:docPartObj>
      </w:sdtPr>
      <w:sdtEndPr>
        <w:rPr>
          <w:b/>
          <w:bCs/>
          <w:sz w:val="36"/>
          <w:szCs w:val="36"/>
        </w:rPr>
      </w:sdtEndPr>
      <w:sdtContent>
        <w:p w14:paraId="41594D70" w14:textId="39B54D0B" w:rsidR="00D15B67" w:rsidRPr="00D15B67" w:rsidRDefault="00D15B67" w:rsidP="008D20AD">
          <w:pPr>
            <w:pStyle w:val="En-ttedetabledesmatires"/>
            <w:spacing w:line="360" w:lineRule="auto"/>
            <w:jc w:val="both"/>
            <w:rPr>
              <w:rFonts w:ascii="Arial" w:hAnsi="Arial" w:cs="Arial"/>
              <w:sz w:val="36"/>
              <w:szCs w:val="36"/>
            </w:rPr>
          </w:pPr>
        </w:p>
        <w:p w14:paraId="769A2B5E" w14:textId="58EAE727" w:rsidR="00F079C7" w:rsidRDefault="00D15B67" w:rsidP="008D20AD">
          <w:pPr>
            <w:pStyle w:val="TM1"/>
            <w:tabs>
              <w:tab w:val="right" w:leader="dot" w:pos="9062"/>
            </w:tabs>
            <w:jc w:val="both"/>
            <w:rPr>
              <w:rFonts w:cstheme="minorBidi"/>
              <w:noProof/>
            </w:rPr>
          </w:pPr>
          <w:r w:rsidRPr="00D15B67">
            <w:rPr>
              <w:rFonts w:ascii="Arial" w:hAnsi="Arial" w:cs="Arial"/>
              <w:sz w:val="36"/>
              <w:szCs w:val="36"/>
            </w:rPr>
            <w:fldChar w:fldCharType="begin"/>
          </w:r>
          <w:r w:rsidRPr="00D15B67">
            <w:rPr>
              <w:rFonts w:ascii="Arial" w:hAnsi="Arial" w:cs="Arial"/>
              <w:sz w:val="36"/>
              <w:szCs w:val="36"/>
            </w:rPr>
            <w:instrText xml:space="preserve"> TOC \o "1-3" \h \z \u </w:instrText>
          </w:r>
          <w:r w:rsidRPr="00D15B67">
            <w:rPr>
              <w:rFonts w:ascii="Arial" w:hAnsi="Arial" w:cs="Arial"/>
              <w:sz w:val="36"/>
              <w:szCs w:val="36"/>
            </w:rPr>
            <w:fldChar w:fldCharType="separate"/>
          </w:r>
          <w:hyperlink w:anchor="_Toc48827515" w:history="1">
            <w:r w:rsidR="00F079C7" w:rsidRPr="005F04BE">
              <w:rPr>
                <w:rStyle w:val="Lienhypertexte"/>
                <w:rFonts w:ascii="Arial" w:hAnsi="Arial" w:cs="Arial"/>
                <w:noProof/>
              </w:rPr>
              <w:t>Introduction</w:t>
            </w:r>
            <w:r w:rsidR="00F079C7">
              <w:rPr>
                <w:noProof/>
                <w:webHidden/>
              </w:rPr>
              <w:tab/>
            </w:r>
            <w:r w:rsidR="00F079C7">
              <w:rPr>
                <w:noProof/>
                <w:webHidden/>
              </w:rPr>
              <w:fldChar w:fldCharType="begin"/>
            </w:r>
            <w:r w:rsidR="00F079C7">
              <w:rPr>
                <w:noProof/>
                <w:webHidden/>
              </w:rPr>
              <w:instrText xml:space="preserve"> PAGEREF _Toc48827515 \h </w:instrText>
            </w:r>
            <w:r w:rsidR="00F079C7">
              <w:rPr>
                <w:noProof/>
                <w:webHidden/>
              </w:rPr>
            </w:r>
            <w:r w:rsidR="00F079C7">
              <w:rPr>
                <w:noProof/>
                <w:webHidden/>
              </w:rPr>
              <w:fldChar w:fldCharType="separate"/>
            </w:r>
            <w:r w:rsidR="00DF608B">
              <w:rPr>
                <w:noProof/>
                <w:webHidden/>
              </w:rPr>
              <w:t>3</w:t>
            </w:r>
            <w:r w:rsidR="00F079C7">
              <w:rPr>
                <w:noProof/>
                <w:webHidden/>
              </w:rPr>
              <w:fldChar w:fldCharType="end"/>
            </w:r>
          </w:hyperlink>
        </w:p>
        <w:p w14:paraId="137EA266" w14:textId="589DF697" w:rsidR="00F079C7" w:rsidRDefault="00F6057D" w:rsidP="008D20AD">
          <w:pPr>
            <w:pStyle w:val="TM1"/>
            <w:tabs>
              <w:tab w:val="right" w:leader="dot" w:pos="9062"/>
            </w:tabs>
            <w:jc w:val="both"/>
            <w:rPr>
              <w:rFonts w:cstheme="minorBidi"/>
              <w:noProof/>
            </w:rPr>
          </w:pPr>
          <w:hyperlink w:anchor="_Toc48827516" w:history="1">
            <w:r w:rsidR="00F079C7" w:rsidRPr="005F04BE">
              <w:rPr>
                <w:rStyle w:val="Lienhypertexte"/>
                <w:rFonts w:ascii="Arial" w:hAnsi="Arial" w:cs="Arial"/>
                <w:noProof/>
              </w:rPr>
              <w:t>Entreprise</w:t>
            </w:r>
            <w:r w:rsidR="00F079C7">
              <w:rPr>
                <w:noProof/>
                <w:webHidden/>
              </w:rPr>
              <w:tab/>
            </w:r>
            <w:r w:rsidR="00F079C7">
              <w:rPr>
                <w:noProof/>
                <w:webHidden/>
              </w:rPr>
              <w:fldChar w:fldCharType="begin"/>
            </w:r>
            <w:r w:rsidR="00F079C7">
              <w:rPr>
                <w:noProof/>
                <w:webHidden/>
              </w:rPr>
              <w:instrText xml:space="preserve"> PAGEREF _Toc48827516 \h </w:instrText>
            </w:r>
            <w:r w:rsidR="00F079C7">
              <w:rPr>
                <w:noProof/>
                <w:webHidden/>
              </w:rPr>
            </w:r>
            <w:r w:rsidR="00F079C7">
              <w:rPr>
                <w:noProof/>
                <w:webHidden/>
              </w:rPr>
              <w:fldChar w:fldCharType="separate"/>
            </w:r>
            <w:r w:rsidR="00DF608B">
              <w:rPr>
                <w:noProof/>
                <w:webHidden/>
              </w:rPr>
              <w:t>3</w:t>
            </w:r>
            <w:r w:rsidR="00F079C7">
              <w:rPr>
                <w:noProof/>
                <w:webHidden/>
              </w:rPr>
              <w:fldChar w:fldCharType="end"/>
            </w:r>
          </w:hyperlink>
        </w:p>
        <w:p w14:paraId="7C28D03C" w14:textId="7BA20A1A" w:rsidR="00F079C7" w:rsidRDefault="00F6057D" w:rsidP="008D20AD">
          <w:pPr>
            <w:pStyle w:val="TM1"/>
            <w:tabs>
              <w:tab w:val="right" w:leader="dot" w:pos="9062"/>
            </w:tabs>
            <w:jc w:val="both"/>
            <w:rPr>
              <w:rFonts w:cstheme="minorBidi"/>
              <w:noProof/>
            </w:rPr>
          </w:pPr>
          <w:hyperlink w:anchor="_Toc48827517" w:history="1">
            <w:r w:rsidR="00F079C7" w:rsidRPr="005F04BE">
              <w:rPr>
                <w:rStyle w:val="Lienhypertexte"/>
                <w:noProof/>
              </w:rPr>
              <w:t>A ) Une découverte scientifique qui a donné naissance à une PME en pleine croissance</w:t>
            </w:r>
            <w:r w:rsidR="00F079C7">
              <w:rPr>
                <w:noProof/>
                <w:webHidden/>
              </w:rPr>
              <w:tab/>
            </w:r>
            <w:r w:rsidR="00F079C7">
              <w:rPr>
                <w:noProof/>
                <w:webHidden/>
              </w:rPr>
              <w:fldChar w:fldCharType="begin"/>
            </w:r>
            <w:r w:rsidR="00F079C7">
              <w:rPr>
                <w:noProof/>
                <w:webHidden/>
              </w:rPr>
              <w:instrText xml:space="preserve"> PAGEREF _Toc48827517 \h </w:instrText>
            </w:r>
            <w:r w:rsidR="00F079C7">
              <w:rPr>
                <w:noProof/>
                <w:webHidden/>
              </w:rPr>
            </w:r>
            <w:r w:rsidR="00F079C7">
              <w:rPr>
                <w:noProof/>
                <w:webHidden/>
              </w:rPr>
              <w:fldChar w:fldCharType="separate"/>
            </w:r>
            <w:r w:rsidR="00DF608B">
              <w:rPr>
                <w:noProof/>
                <w:webHidden/>
              </w:rPr>
              <w:t>4</w:t>
            </w:r>
            <w:r w:rsidR="00F079C7">
              <w:rPr>
                <w:noProof/>
                <w:webHidden/>
              </w:rPr>
              <w:fldChar w:fldCharType="end"/>
            </w:r>
          </w:hyperlink>
        </w:p>
        <w:p w14:paraId="44C97BF1" w14:textId="1D52AC80" w:rsidR="00F079C7" w:rsidRDefault="00F6057D" w:rsidP="008D20AD">
          <w:pPr>
            <w:pStyle w:val="TM1"/>
            <w:tabs>
              <w:tab w:val="right" w:leader="dot" w:pos="9062"/>
            </w:tabs>
            <w:jc w:val="both"/>
            <w:rPr>
              <w:rFonts w:cstheme="minorBidi"/>
              <w:noProof/>
            </w:rPr>
          </w:pPr>
          <w:hyperlink w:anchor="_Toc48827518" w:history="1">
            <w:r w:rsidR="00F079C7" w:rsidRPr="005F04BE">
              <w:rPr>
                <w:rStyle w:val="Lienhypertexte"/>
                <w:noProof/>
              </w:rPr>
              <w:t>B ) L’organisation de Chromagar</w:t>
            </w:r>
            <w:r w:rsidR="00F079C7">
              <w:rPr>
                <w:noProof/>
                <w:webHidden/>
              </w:rPr>
              <w:tab/>
            </w:r>
            <w:r w:rsidR="00F079C7">
              <w:rPr>
                <w:noProof/>
                <w:webHidden/>
              </w:rPr>
              <w:fldChar w:fldCharType="begin"/>
            </w:r>
            <w:r w:rsidR="00F079C7">
              <w:rPr>
                <w:noProof/>
                <w:webHidden/>
              </w:rPr>
              <w:instrText xml:space="preserve"> PAGEREF _Toc48827518 \h </w:instrText>
            </w:r>
            <w:r w:rsidR="00F079C7">
              <w:rPr>
                <w:noProof/>
                <w:webHidden/>
              </w:rPr>
            </w:r>
            <w:r w:rsidR="00F079C7">
              <w:rPr>
                <w:noProof/>
                <w:webHidden/>
              </w:rPr>
              <w:fldChar w:fldCharType="separate"/>
            </w:r>
            <w:r w:rsidR="00DF608B">
              <w:rPr>
                <w:noProof/>
                <w:webHidden/>
              </w:rPr>
              <w:t>5</w:t>
            </w:r>
            <w:r w:rsidR="00F079C7">
              <w:rPr>
                <w:noProof/>
                <w:webHidden/>
              </w:rPr>
              <w:fldChar w:fldCharType="end"/>
            </w:r>
          </w:hyperlink>
        </w:p>
        <w:p w14:paraId="00A4A6FE" w14:textId="167C15B1" w:rsidR="00F079C7" w:rsidRDefault="00F6057D" w:rsidP="008D20AD">
          <w:pPr>
            <w:pStyle w:val="TM1"/>
            <w:tabs>
              <w:tab w:val="right" w:leader="dot" w:pos="9062"/>
            </w:tabs>
            <w:jc w:val="both"/>
            <w:rPr>
              <w:rFonts w:cstheme="minorBidi"/>
              <w:noProof/>
            </w:rPr>
          </w:pPr>
          <w:hyperlink w:anchor="_Toc48827519" w:history="1">
            <w:r w:rsidR="00F079C7" w:rsidRPr="005F04BE">
              <w:rPr>
                <w:rStyle w:val="Lienhypertexte"/>
                <w:rFonts w:ascii="Arial" w:hAnsi="Arial" w:cs="Arial"/>
                <w:noProof/>
              </w:rPr>
              <w:t>Travail effectué</w:t>
            </w:r>
            <w:r w:rsidR="00F079C7">
              <w:rPr>
                <w:noProof/>
                <w:webHidden/>
              </w:rPr>
              <w:tab/>
            </w:r>
            <w:r w:rsidR="00F079C7">
              <w:rPr>
                <w:noProof/>
                <w:webHidden/>
              </w:rPr>
              <w:fldChar w:fldCharType="begin"/>
            </w:r>
            <w:r w:rsidR="00F079C7">
              <w:rPr>
                <w:noProof/>
                <w:webHidden/>
              </w:rPr>
              <w:instrText xml:space="preserve"> PAGEREF _Toc48827519 \h </w:instrText>
            </w:r>
            <w:r w:rsidR="00F079C7">
              <w:rPr>
                <w:noProof/>
                <w:webHidden/>
              </w:rPr>
            </w:r>
            <w:r w:rsidR="00F079C7">
              <w:rPr>
                <w:noProof/>
                <w:webHidden/>
              </w:rPr>
              <w:fldChar w:fldCharType="separate"/>
            </w:r>
            <w:r w:rsidR="00DF608B">
              <w:rPr>
                <w:noProof/>
                <w:webHidden/>
              </w:rPr>
              <w:t>8</w:t>
            </w:r>
            <w:r w:rsidR="00F079C7">
              <w:rPr>
                <w:noProof/>
                <w:webHidden/>
              </w:rPr>
              <w:fldChar w:fldCharType="end"/>
            </w:r>
          </w:hyperlink>
        </w:p>
        <w:p w14:paraId="47A71AF7" w14:textId="382FBD14" w:rsidR="00F079C7" w:rsidRDefault="00F6057D" w:rsidP="008D20AD">
          <w:pPr>
            <w:pStyle w:val="TM1"/>
            <w:tabs>
              <w:tab w:val="right" w:leader="dot" w:pos="9062"/>
            </w:tabs>
            <w:jc w:val="both"/>
            <w:rPr>
              <w:rFonts w:cstheme="minorBidi"/>
              <w:noProof/>
            </w:rPr>
          </w:pPr>
          <w:hyperlink w:anchor="_Toc48827520" w:history="1">
            <w:r w:rsidR="00F079C7" w:rsidRPr="005F04BE">
              <w:rPr>
                <w:rStyle w:val="Lienhypertexte"/>
                <w:noProof/>
              </w:rPr>
              <w:t>A ) Les différentes étapes de la production</w:t>
            </w:r>
            <w:r w:rsidR="00F079C7">
              <w:rPr>
                <w:noProof/>
                <w:webHidden/>
              </w:rPr>
              <w:tab/>
            </w:r>
            <w:r w:rsidR="00F079C7">
              <w:rPr>
                <w:noProof/>
                <w:webHidden/>
              </w:rPr>
              <w:fldChar w:fldCharType="begin"/>
            </w:r>
            <w:r w:rsidR="00F079C7">
              <w:rPr>
                <w:noProof/>
                <w:webHidden/>
              </w:rPr>
              <w:instrText xml:space="preserve"> PAGEREF _Toc48827520 \h </w:instrText>
            </w:r>
            <w:r w:rsidR="00F079C7">
              <w:rPr>
                <w:noProof/>
                <w:webHidden/>
              </w:rPr>
            </w:r>
            <w:r w:rsidR="00F079C7">
              <w:rPr>
                <w:noProof/>
                <w:webHidden/>
              </w:rPr>
              <w:fldChar w:fldCharType="separate"/>
            </w:r>
            <w:r w:rsidR="00DF608B">
              <w:rPr>
                <w:noProof/>
                <w:webHidden/>
              </w:rPr>
              <w:t>8</w:t>
            </w:r>
            <w:r w:rsidR="00F079C7">
              <w:rPr>
                <w:noProof/>
                <w:webHidden/>
              </w:rPr>
              <w:fldChar w:fldCharType="end"/>
            </w:r>
          </w:hyperlink>
        </w:p>
        <w:p w14:paraId="70C25483" w14:textId="2874BE56" w:rsidR="00F079C7" w:rsidRDefault="00F6057D" w:rsidP="008D20AD">
          <w:pPr>
            <w:pStyle w:val="TM1"/>
            <w:tabs>
              <w:tab w:val="right" w:leader="dot" w:pos="9062"/>
            </w:tabs>
            <w:jc w:val="both"/>
            <w:rPr>
              <w:rFonts w:cstheme="minorBidi"/>
              <w:noProof/>
            </w:rPr>
          </w:pPr>
          <w:hyperlink w:anchor="_Toc48827521" w:history="1">
            <w:r w:rsidR="00F079C7" w:rsidRPr="005F04BE">
              <w:rPr>
                <w:rStyle w:val="Lienhypertexte"/>
                <w:noProof/>
              </w:rPr>
              <w:t>B ) Une journée à Chromagar</w:t>
            </w:r>
            <w:r w:rsidR="00F079C7">
              <w:rPr>
                <w:noProof/>
                <w:webHidden/>
              </w:rPr>
              <w:tab/>
            </w:r>
            <w:r w:rsidR="00F079C7">
              <w:rPr>
                <w:noProof/>
                <w:webHidden/>
              </w:rPr>
              <w:fldChar w:fldCharType="begin"/>
            </w:r>
            <w:r w:rsidR="00F079C7">
              <w:rPr>
                <w:noProof/>
                <w:webHidden/>
              </w:rPr>
              <w:instrText xml:space="preserve"> PAGEREF _Toc48827521 \h </w:instrText>
            </w:r>
            <w:r w:rsidR="00F079C7">
              <w:rPr>
                <w:noProof/>
                <w:webHidden/>
              </w:rPr>
            </w:r>
            <w:r w:rsidR="00F079C7">
              <w:rPr>
                <w:noProof/>
                <w:webHidden/>
              </w:rPr>
              <w:fldChar w:fldCharType="separate"/>
            </w:r>
            <w:r w:rsidR="00DF608B">
              <w:rPr>
                <w:noProof/>
                <w:webHidden/>
              </w:rPr>
              <w:t>14</w:t>
            </w:r>
            <w:r w:rsidR="00F079C7">
              <w:rPr>
                <w:noProof/>
                <w:webHidden/>
              </w:rPr>
              <w:fldChar w:fldCharType="end"/>
            </w:r>
          </w:hyperlink>
        </w:p>
        <w:p w14:paraId="6A3128A3" w14:textId="79924361" w:rsidR="00F079C7" w:rsidRDefault="00F6057D" w:rsidP="008D20AD">
          <w:pPr>
            <w:pStyle w:val="TM1"/>
            <w:tabs>
              <w:tab w:val="right" w:leader="dot" w:pos="9062"/>
            </w:tabs>
            <w:jc w:val="both"/>
            <w:rPr>
              <w:rFonts w:cstheme="minorBidi"/>
              <w:noProof/>
            </w:rPr>
          </w:pPr>
          <w:hyperlink w:anchor="_Toc48827522" w:history="1">
            <w:r w:rsidR="00F079C7" w:rsidRPr="005F04BE">
              <w:rPr>
                <w:rStyle w:val="Lienhypertexte"/>
                <w:rFonts w:ascii="Arial" w:hAnsi="Arial" w:cs="Arial"/>
                <w:noProof/>
              </w:rPr>
              <w:t>Condition de travail et environnement social</w:t>
            </w:r>
            <w:r w:rsidR="00F079C7">
              <w:rPr>
                <w:noProof/>
                <w:webHidden/>
              </w:rPr>
              <w:tab/>
            </w:r>
            <w:r w:rsidR="00F079C7">
              <w:rPr>
                <w:noProof/>
                <w:webHidden/>
              </w:rPr>
              <w:fldChar w:fldCharType="begin"/>
            </w:r>
            <w:r w:rsidR="00F079C7">
              <w:rPr>
                <w:noProof/>
                <w:webHidden/>
              </w:rPr>
              <w:instrText xml:space="preserve"> PAGEREF _Toc48827522 \h </w:instrText>
            </w:r>
            <w:r w:rsidR="00F079C7">
              <w:rPr>
                <w:noProof/>
                <w:webHidden/>
              </w:rPr>
            </w:r>
            <w:r w:rsidR="00F079C7">
              <w:rPr>
                <w:noProof/>
                <w:webHidden/>
              </w:rPr>
              <w:fldChar w:fldCharType="separate"/>
            </w:r>
            <w:r w:rsidR="00DF608B">
              <w:rPr>
                <w:noProof/>
                <w:webHidden/>
              </w:rPr>
              <w:t>16</w:t>
            </w:r>
            <w:r w:rsidR="00F079C7">
              <w:rPr>
                <w:noProof/>
                <w:webHidden/>
              </w:rPr>
              <w:fldChar w:fldCharType="end"/>
            </w:r>
          </w:hyperlink>
        </w:p>
        <w:p w14:paraId="7AF0E993" w14:textId="73DF621B" w:rsidR="00F079C7" w:rsidRDefault="00F6057D" w:rsidP="008D20AD">
          <w:pPr>
            <w:pStyle w:val="TM1"/>
            <w:tabs>
              <w:tab w:val="right" w:leader="dot" w:pos="9062"/>
            </w:tabs>
            <w:jc w:val="both"/>
            <w:rPr>
              <w:rFonts w:cstheme="minorBidi"/>
              <w:noProof/>
            </w:rPr>
          </w:pPr>
          <w:hyperlink w:anchor="_Toc48827523" w:history="1">
            <w:r w:rsidR="00F079C7" w:rsidRPr="005F04BE">
              <w:rPr>
                <w:rStyle w:val="Lienhypertexte"/>
                <w:rFonts w:ascii="Arial" w:hAnsi="Arial" w:cs="Arial"/>
                <w:noProof/>
              </w:rPr>
              <w:t>Apports personnels</w:t>
            </w:r>
            <w:r w:rsidR="00F079C7">
              <w:rPr>
                <w:noProof/>
                <w:webHidden/>
              </w:rPr>
              <w:tab/>
            </w:r>
            <w:r w:rsidR="00F079C7">
              <w:rPr>
                <w:noProof/>
                <w:webHidden/>
              </w:rPr>
              <w:fldChar w:fldCharType="begin"/>
            </w:r>
            <w:r w:rsidR="00F079C7">
              <w:rPr>
                <w:noProof/>
                <w:webHidden/>
              </w:rPr>
              <w:instrText xml:space="preserve"> PAGEREF _Toc48827523 \h </w:instrText>
            </w:r>
            <w:r w:rsidR="00F079C7">
              <w:rPr>
                <w:noProof/>
                <w:webHidden/>
              </w:rPr>
            </w:r>
            <w:r w:rsidR="00F079C7">
              <w:rPr>
                <w:noProof/>
                <w:webHidden/>
              </w:rPr>
              <w:fldChar w:fldCharType="separate"/>
            </w:r>
            <w:r w:rsidR="00DF608B">
              <w:rPr>
                <w:noProof/>
                <w:webHidden/>
              </w:rPr>
              <w:t>17</w:t>
            </w:r>
            <w:r w:rsidR="00F079C7">
              <w:rPr>
                <w:noProof/>
                <w:webHidden/>
              </w:rPr>
              <w:fldChar w:fldCharType="end"/>
            </w:r>
          </w:hyperlink>
        </w:p>
        <w:p w14:paraId="073DAFFB" w14:textId="7B8B156B" w:rsidR="00F079C7" w:rsidRDefault="00F6057D" w:rsidP="008D20AD">
          <w:pPr>
            <w:pStyle w:val="TM1"/>
            <w:tabs>
              <w:tab w:val="right" w:leader="dot" w:pos="9062"/>
            </w:tabs>
            <w:jc w:val="both"/>
            <w:rPr>
              <w:rFonts w:cstheme="minorBidi"/>
              <w:noProof/>
            </w:rPr>
          </w:pPr>
          <w:hyperlink w:anchor="_Toc48827524" w:history="1">
            <w:r w:rsidR="00F079C7" w:rsidRPr="005F04BE">
              <w:rPr>
                <w:rStyle w:val="Lienhypertexte"/>
                <w:rFonts w:ascii="Arial" w:hAnsi="Arial" w:cs="Arial"/>
                <w:noProof/>
              </w:rPr>
              <w:t>Conclusion</w:t>
            </w:r>
            <w:r w:rsidR="00F079C7">
              <w:rPr>
                <w:noProof/>
                <w:webHidden/>
              </w:rPr>
              <w:tab/>
            </w:r>
            <w:r w:rsidR="00F079C7">
              <w:rPr>
                <w:noProof/>
                <w:webHidden/>
              </w:rPr>
              <w:fldChar w:fldCharType="begin"/>
            </w:r>
            <w:r w:rsidR="00F079C7">
              <w:rPr>
                <w:noProof/>
                <w:webHidden/>
              </w:rPr>
              <w:instrText xml:space="preserve"> PAGEREF _Toc48827524 \h </w:instrText>
            </w:r>
            <w:r w:rsidR="00F079C7">
              <w:rPr>
                <w:noProof/>
                <w:webHidden/>
              </w:rPr>
            </w:r>
            <w:r w:rsidR="00F079C7">
              <w:rPr>
                <w:noProof/>
                <w:webHidden/>
              </w:rPr>
              <w:fldChar w:fldCharType="separate"/>
            </w:r>
            <w:r w:rsidR="00DF608B">
              <w:rPr>
                <w:noProof/>
                <w:webHidden/>
              </w:rPr>
              <w:t>18</w:t>
            </w:r>
            <w:r w:rsidR="00F079C7">
              <w:rPr>
                <w:noProof/>
                <w:webHidden/>
              </w:rPr>
              <w:fldChar w:fldCharType="end"/>
            </w:r>
          </w:hyperlink>
        </w:p>
        <w:p w14:paraId="6494E229" w14:textId="4B7B48B6" w:rsidR="00F079C7" w:rsidRDefault="00F6057D" w:rsidP="008D20AD">
          <w:pPr>
            <w:pStyle w:val="TM1"/>
            <w:tabs>
              <w:tab w:val="right" w:leader="dot" w:pos="9062"/>
            </w:tabs>
            <w:jc w:val="both"/>
            <w:rPr>
              <w:rFonts w:cstheme="minorBidi"/>
              <w:noProof/>
            </w:rPr>
          </w:pPr>
          <w:hyperlink w:anchor="_Toc48827525" w:history="1">
            <w:r w:rsidR="00F079C7" w:rsidRPr="005F04BE">
              <w:rPr>
                <w:rStyle w:val="Lienhypertexte"/>
                <w:rFonts w:ascii="Arial" w:hAnsi="Arial" w:cs="Arial"/>
                <w:noProof/>
              </w:rPr>
              <w:t>Annexes</w:t>
            </w:r>
            <w:r w:rsidR="00F079C7">
              <w:rPr>
                <w:noProof/>
                <w:webHidden/>
              </w:rPr>
              <w:tab/>
            </w:r>
            <w:r w:rsidR="00F079C7">
              <w:rPr>
                <w:noProof/>
                <w:webHidden/>
              </w:rPr>
              <w:fldChar w:fldCharType="begin"/>
            </w:r>
            <w:r w:rsidR="00F079C7">
              <w:rPr>
                <w:noProof/>
                <w:webHidden/>
              </w:rPr>
              <w:instrText xml:space="preserve"> PAGEREF _Toc48827525 \h </w:instrText>
            </w:r>
            <w:r w:rsidR="00F079C7">
              <w:rPr>
                <w:noProof/>
                <w:webHidden/>
              </w:rPr>
              <w:fldChar w:fldCharType="separate"/>
            </w:r>
            <w:r w:rsidR="00DF608B">
              <w:rPr>
                <w:b/>
                <w:bCs/>
                <w:noProof/>
                <w:webHidden/>
              </w:rPr>
              <w:t>Erreur ! Signet non défini.</w:t>
            </w:r>
            <w:r w:rsidR="00F079C7">
              <w:rPr>
                <w:noProof/>
                <w:webHidden/>
              </w:rPr>
              <w:fldChar w:fldCharType="end"/>
            </w:r>
          </w:hyperlink>
        </w:p>
        <w:p w14:paraId="19FC9862" w14:textId="3EB51EA7" w:rsidR="00D15B67" w:rsidRPr="00D15B67" w:rsidRDefault="00D15B67" w:rsidP="008D20AD">
          <w:pPr>
            <w:spacing w:line="360" w:lineRule="auto"/>
            <w:jc w:val="both"/>
            <w:rPr>
              <w:sz w:val="36"/>
              <w:szCs w:val="36"/>
            </w:rPr>
          </w:pPr>
          <w:r w:rsidRPr="00D15B67">
            <w:rPr>
              <w:rFonts w:ascii="Arial" w:hAnsi="Arial" w:cs="Arial"/>
              <w:b/>
              <w:bCs/>
              <w:sz w:val="36"/>
              <w:szCs w:val="36"/>
            </w:rPr>
            <w:fldChar w:fldCharType="end"/>
          </w:r>
        </w:p>
      </w:sdtContent>
    </w:sdt>
    <w:p w14:paraId="21810C61" w14:textId="6EC4AF31" w:rsidR="008276DD" w:rsidRDefault="008276DD" w:rsidP="008D20AD">
      <w:pPr>
        <w:jc w:val="both"/>
        <w:rPr>
          <w:rFonts w:ascii="Arial" w:hAnsi="Arial" w:cs="Arial"/>
          <w:sz w:val="32"/>
          <w:szCs w:val="32"/>
          <w:u w:val="single"/>
        </w:rPr>
      </w:pPr>
    </w:p>
    <w:p w14:paraId="0A81DDBF" w14:textId="33248E14" w:rsidR="008276DD" w:rsidRDefault="008276DD" w:rsidP="008D20AD">
      <w:pPr>
        <w:jc w:val="both"/>
        <w:rPr>
          <w:rFonts w:ascii="Arial" w:hAnsi="Arial" w:cs="Arial"/>
          <w:sz w:val="32"/>
          <w:szCs w:val="32"/>
          <w:u w:val="single"/>
        </w:rPr>
      </w:pPr>
    </w:p>
    <w:p w14:paraId="1C6B56C1" w14:textId="5CEBFA83" w:rsidR="008276DD" w:rsidRDefault="008276DD" w:rsidP="008D20AD">
      <w:pPr>
        <w:jc w:val="both"/>
        <w:rPr>
          <w:rFonts w:ascii="Arial" w:hAnsi="Arial" w:cs="Arial"/>
          <w:sz w:val="32"/>
          <w:szCs w:val="32"/>
          <w:u w:val="single"/>
        </w:rPr>
      </w:pPr>
    </w:p>
    <w:p w14:paraId="63F6499B" w14:textId="7A72AD3A" w:rsidR="008276DD" w:rsidRDefault="008276DD" w:rsidP="008D20AD">
      <w:pPr>
        <w:jc w:val="both"/>
        <w:rPr>
          <w:rFonts w:ascii="Arial" w:hAnsi="Arial" w:cs="Arial"/>
          <w:sz w:val="32"/>
          <w:szCs w:val="32"/>
          <w:u w:val="single"/>
        </w:rPr>
      </w:pPr>
    </w:p>
    <w:p w14:paraId="1C6C75D2" w14:textId="07F0B490" w:rsidR="008276DD" w:rsidRDefault="008276DD" w:rsidP="008D20AD">
      <w:pPr>
        <w:jc w:val="both"/>
        <w:rPr>
          <w:rFonts w:ascii="Arial" w:hAnsi="Arial" w:cs="Arial"/>
          <w:sz w:val="32"/>
          <w:szCs w:val="32"/>
          <w:u w:val="single"/>
        </w:rPr>
      </w:pPr>
    </w:p>
    <w:p w14:paraId="384B9F6D" w14:textId="482FEB65" w:rsidR="008276DD" w:rsidRDefault="008276DD" w:rsidP="008D20AD">
      <w:pPr>
        <w:jc w:val="both"/>
        <w:rPr>
          <w:rFonts w:ascii="Arial" w:hAnsi="Arial" w:cs="Arial"/>
          <w:sz w:val="32"/>
          <w:szCs w:val="32"/>
          <w:u w:val="single"/>
        </w:rPr>
      </w:pPr>
    </w:p>
    <w:p w14:paraId="71665083" w14:textId="7D2BB516" w:rsidR="008276DD" w:rsidRDefault="008276DD" w:rsidP="008D20AD">
      <w:pPr>
        <w:jc w:val="both"/>
        <w:rPr>
          <w:rFonts w:ascii="Arial" w:hAnsi="Arial" w:cs="Arial"/>
          <w:sz w:val="32"/>
          <w:szCs w:val="32"/>
          <w:u w:val="single"/>
        </w:rPr>
      </w:pPr>
    </w:p>
    <w:p w14:paraId="10CF04CE" w14:textId="70F81765" w:rsidR="008276DD" w:rsidRDefault="008276DD" w:rsidP="008D20AD">
      <w:pPr>
        <w:jc w:val="both"/>
        <w:rPr>
          <w:rFonts w:ascii="Arial" w:hAnsi="Arial" w:cs="Arial"/>
          <w:sz w:val="32"/>
          <w:szCs w:val="32"/>
          <w:u w:val="single"/>
        </w:rPr>
      </w:pPr>
    </w:p>
    <w:p w14:paraId="78A65F3F" w14:textId="21A0E0E9" w:rsidR="008276DD" w:rsidRDefault="008276DD" w:rsidP="008D20AD">
      <w:pPr>
        <w:jc w:val="both"/>
        <w:rPr>
          <w:rFonts w:ascii="Arial" w:hAnsi="Arial" w:cs="Arial"/>
          <w:sz w:val="32"/>
          <w:szCs w:val="32"/>
          <w:u w:val="single"/>
        </w:rPr>
      </w:pPr>
    </w:p>
    <w:p w14:paraId="13974F49" w14:textId="5EDC2A60" w:rsidR="00D15B67" w:rsidRDefault="00D15B67" w:rsidP="008D20AD">
      <w:pPr>
        <w:pStyle w:val="Titre1"/>
        <w:spacing w:line="240" w:lineRule="auto"/>
        <w:jc w:val="both"/>
        <w:rPr>
          <w:rFonts w:ascii="Arial" w:hAnsi="Arial" w:cs="Arial"/>
          <w:sz w:val="52"/>
          <w:szCs w:val="52"/>
          <w:u w:val="single"/>
        </w:rPr>
      </w:pPr>
    </w:p>
    <w:p w14:paraId="3F529545" w14:textId="5E353D39" w:rsidR="000207F1" w:rsidRDefault="000207F1" w:rsidP="008D20AD">
      <w:pPr>
        <w:jc w:val="both"/>
      </w:pPr>
    </w:p>
    <w:p w14:paraId="3B7AA6A6" w14:textId="77777777" w:rsidR="000207F1" w:rsidRPr="000207F1" w:rsidRDefault="000207F1" w:rsidP="008D20AD">
      <w:pPr>
        <w:jc w:val="both"/>
      </w:pPr>
    </w:p>
    <w:p w14:paraId="0531E506" w14:textId="484B8935" w:rsidR="008276DD" w:rsidRPr="00D15B67" w:rsidRDefault="008276DD" w:rsidP="008D20AD">
      <w:pPr>
        <w:pStyle w:val="Titre1"/>
        <w:spacing w:line="240" w:lineRule="auto"/>
        <w:jc w:val="both"/>
        <w:rPr>
          <w:rFonts w:ascii="Arial" w:hAnsi="Arial" w:cs="Arial"/>
          <w:sz w:val="52"/>
          <w:szCs w:val="52"/>
          <w:u w:val="single"/>
        </w:rPr>
      </w:pPr>
      <w:bookmarkStart w:id="0" w:name="_Toc48827515"/>
      <w:r w:rsidRPr="00D15B67">
        <w:rPr>
          <w:rFonts w:ascii="Arial" w:hAnsi="Arial" w:cs="Arial"/>
          <w:sz w:val="52"/>
          <w:szCs w:val="52"/>
          <w:u w:val="single"/>
        </w:rPr>
        <w:lastRenderedPageBreak/>
        <w:t>Introduction</w:t>
      </w:r>
      <w:bookmarkEnd w:id="0"/>
    </w:p>
    <w:p w14:paraId="571AA470" w14:textId="3423479C" w:rsidR="008276DD" w:rsidRDefault="008276DD" w:rsidP="008D20AD">
      <w:pPr>
        <w:jc w:val="both"/>
      </w:pPr>
    </w:p>
    <w:p w14:paraId="487F0D3A" w14:textId="667FF31E" w:rsidR="008276DD" w:rsidRDefault="000207F1" w:rsidP="008D20AD">
      <w:pPr>
        <w:jc w:val="both"/>
      </w:pPr>
      <w:r>
        <w:tab/>
      </w:r>
    </w:p>
    <w:p w14:paraId="742E4489" w14:textId="31A9E2B9" w:rsidR="004A0C81" w:rsidRPr="00AE76DE" w:rsidRDefault="001C756B" w:rsidP="008D20AD">
      <w:pPr>
        <w:jc w:val="both"/>
        <w:rPr>
          <w:rFonts w:ascii="Arial" w:hAnsi="Arial" w:cs="Arial"/>
          <w:sz w:val="20"/>
          <w:szCs w:val="20"/>
        </w:rPr>
      </w:pPr>
      <w:r>
        <w:tab/>
      </w:r>
      <w:r w:rsidRPr="00AE76DE">
        <w:rPr>
          <w:rFonts w:ascii="Arial" w:hAnsi="Arial" w:cs="Arial"/>
          <w:sz w:val="20"/>
          <w:szCs w:val="20"/>
        </w:rPr>
        <w:t>Dans le cadre de ma première année à EPF Sceaux, il m’a été proposé de réaliser un stage d’exécution d’au minimum un mois. Le but de ce premier stage est tout simplement de s’insérer dans le monde professionnel</w:t>
      </w:r>
      <w:r w:rsidR="00E4757E" w:rsidRPr="00AE76DE">
        <w:rPr>
          <w:rFonts w:ascii="Arial" w:hAnsi="Arial" w:cs="Arial"/>
          <w:sz w:val="20"/>
          <w:szCs w:val="20"/>
        </w:rPr>
        <w:t>, particulièrement dans l</w:t>
      </w:r>
      <w:r w:rsidRPr="00AE76DE">
        <w:rPr>
          <w:rFonts w:ascii="Arial" w:hAnsi="Arial" w:cs="Arial"/>
          <w:sz w:val="20"/>
          <w:szCs w:val="20"/>
        </w:rPr>
        <w:t>e</w:t>
      </w:r>
      <w:r w:rsidR="00E4757E" w:rsidRPr="00AE76DE">
        <w:rPr>
          <w:rFonts w:ascii="Arial" w:hAnsi="Arial" w:cs="Arial"/>
          <w:sz w:val="20"/>
          <w:szCs w:val="20"/>
        </w:rPr>
        <w:t xml:space="preserve"> domaine de</w:t>
      </w:r>
      <w:r w:rsidRPr="00AE76DE">
        <w:rPr>
          <w:rFonts w:ascii="Arial" w:hAnsi="Arial" w:cs="Arial"/>
          <w:sz w:val="20"/>
          <w:szCs w:val="20"/>
        </w:rPr>
        <w:t xml:space="preserve"> l’industrie. Il permet de se familiariser avec les</w:t>
      </w:r>
      <w:r w:rsidR="004A0C81" w:rsidRPr="00AE76DE">
        <w:rPr>
          <w:rFonts w:ascii="Arial" w:hAnsi="Arial" w:cs="Arial"/>
          <w:sz w:val="20"/>
          <w:szCs w:val="20"/>
        </w:rPr>
        <w:t xml:space="preserve"> conditions de travails des employés avec lesquels je serais amené à travailler dans mon futur métier d’ingénieur. Ce stage permet également de mieux comprendre comment fonctionne une entreprise</w:t>
      </w:r>
      <w:r w:rsidR="00606C84" w:rsidRPr="00AE76DE">
        <w:rPr>
          <w:rFonts w:ascii="Arial" w:hAnsi="Arial" w:cs="Arial"/>
          <w:sz w:val="20"/>
          <w:szCs w:val="20"/>
        </w:rPr>
        <w:t xml:space="preserve"> et </w:t>
      </w:r>
      <w:r w:rsidR="004A0C81" w:rsidRPr="00AE76DE">
        <w:rPr>
          <w:rFonts w:ascii="Arial" w:hAnsi="Arial" w:cs="Arial"/>
          <w:sz w:val="20"/>
          <w:szCs w:val="20"/>
        </w:rPr>
        <w:t>appréhender les relations entre les différents corps hiérarchiques</w:t>
      </w:r>
      <w:r w:rsidR="00606C84" w:rsidRPr="00AE76DE">
        <w:rPr>
          <w:rFonts w:ascii="Arial" w:hAnsi="Arial" w:cs="Arial"/>
          <w:sz w:val="20"/>
          <w:szCs w:val="20"/>
        </w:rPr>
        <w:t xml:space="preserve"> d’un point de vue différent de celui de l’ingénieur.</w:t>
      </w:r>
    </w:p>
    <w:p w14:paraId="7F9CE618" w14:textId="75FE56D2" w:rsidR="00E4757E" w:rsidRPr="00AE76DE" w:rsidRDefault="00E4757E" w:rsidP="008D20AD">
      <w:pPr>
        <w:jc w:val="both"/>
        <w:rPr>
          <w:rFonts w:ascii="Arial" w:hAnsi="Arial" w:cs="Arial"/>
          <w:sz w:val="20"/>
          <w:szCs w:val="20"/>
        </w:rPr>
      </w:pPr>
      <w:r w:rsidRPr="00AE76DE">
        <w:rPr>
          <w:rFonts w:ascii="Arial" w:hAnsi="Arial" w:cs="Arial"/>
          <w:sz w:val="20"/>
          <w:szCs w:val="20"/>
        </w:rPr>
        <w:t xml:space="preserve">J’ai réalisé mon stage sur une durée de quatre semaines entre le 8 juin et le 3 juillet dans l’entreprise </w:t>
      </w:r>
      <w:proofErr w:type="spellStart"/>
      <w:r w:rsidRPr="00AE76DE">
        <w:rPr>
          <w:rFonts w:ascii="Arial" w:hAnsi="Arial" w:cs="Arial"/>
          <w:sz w:val="20"/>
          <w:szCs w:val="20"/>
        </w:rPr>
        <w:t>Chromagar</w:t>
      </w:r>
      <w:proofErr w:type="spellEnd"/>
      <w:r w:rsidRPr="00AE76DE">
        <w:rPr>
          <w:rFonts w:ascii="Arial" w:hAnsi="Arial" w:cs="Arial"/>
          <w:sz w:val="20"/>
          <w:szCs w:val="20"/>
        </w:rPr>
        <w:t xml:space="preserve">. J’ai trouvé ce stage grâce à </w:t>
      </w:r>
      <w:proofErr w:type="spellStart"/>
      <w:r w:rsidRPr="00AE76DE">
        <w:rPr>
          <w:rFonts w:ascii="Arial" w:hAnsi="Arial" w:cs="Arial"/>
          <w:sz w:val="20"/>
          <w:szCs w:val="20"/>
        </w:rPr>
        <w:t>Jérome</w:t>
      </w:r>
      <w:proofErr w:type="spellEnd"/>
      <w:r w:rsidRPr="00AE76DE">
        <w:rPr>
          <w:rFonts w:ascii="Arial" w:hAnsi="Arial" w:cs="Arial"/>
          <w:sz w:val="20"/>
          <w:szCs w:val="20"/>
        </w:rPr>
        <w:t xml:space="preserve"> </w:t>
      </w:r>
      <w:proofErr w:type="spellStart"/>
      <w:r w:rsidRPr="00AE76DE">
        <w:rPr>
          <w:rFonts w:ascii="Arial" w:hAnsi="Arial" w:cs="Arial"/>
          <w:sz w:val="20"/>
          <w:szCs w:val="20"/>
        </w:rPr>
        <w:t>Galvier</w:t>
      </w:r>
      <w:proofErr w:type="spellEnd"/>
      <w:r w:rsidRPr="00AE76DE">
        <w:rPr>
          <w:rFonts w:ascii="Arial" w:hAnsi="Arial" w:cs="Arial"/>
          <w:sz w:val="20"/>
          <w:szCs w:val="20"/>
        </w:rPr>
        <w:t xml:space="preserve"> </w:t>
      </w:r>
      <w:r w:rsidR="00F412B9">
        <w:rPr>
          <w:rFonts w:ascii="Arial" w:hAnsi="Arial" w:cs="Arial"/>
          <w:sz w:val="20"/>
          <w:szCs w:val="20"/>
        </w:rPr>
        <w:t>auprès de qui j’ai déposé</w:t>
      </w:r>
      <w:r w:rsidRPr="00AE76DE">
        <w:rPr>
          <w:rFonts w:ascii="Arial" w:hAnsi="Arial" w:cs="Arial"/>
          <w:sz w:val="20"/>
          <w:szCs w:val="20"/>
        </w:rPr>
        <w:t xml:space="preserve"> mon CV. </w:t>
      </w:r>
    </w:p>
    <w:p w14:paraId="601CDCE4" w14:textId="0430964B" w:rsidR="00606C84" w:rsidRPr="00AE76DE" w:rsidRDefault="00F412B9" w:rsidP="008D20AD">
      <w:pPr>
        <w:jc w:val="both"/>
        <w:rPr>
          <w:rFonts w:ascii="Arial" w:hAnsi="Arial" w:cs="Arial"/>
          <w:sz w:val="20"/>
          <w:szCs w:val="20"/>
        </w:rPr>
      </w:pPr>
      <w:proofErr w:type="spellStart"/>
      <w:r>
        <w:rPr>
          <w:rFonts w:ascii="Arial" w:hAnsi="Arial" w:cs="Arial"/>
          <w:sz w:val="20"/>
          <w:szCs w:val="20"/>
        </w:rPr>
        <w:t>Chromagar</w:t>
      </w:r>
      <w:proofErr w:type="spellEnd"/>
      <w:r w:rsidR="00A06421">
        <w:rPr>
          <w:rFonts w:ascii="Arial" w:hAnsi="Arial" w:cs="Arial"/>
          <w:sz w:val="20"/>
          <w:szCs w:val="20"/>
        </w:rPr>
        <w:t xml:space="preserve"> </w:t>
      </w:r>
      <w:r w:rsidR="000D0E87" w:rsidRPr="00492A32">
        <w:rPr>
          <w:rFonts w:ascii="Arial" w:hAnsi="Arial" w:cs="Arial"/>
          <w:sz w:val="20"/>
          <w:szCs w:val="20"/>
        </w:rPr>
        <w:t xml:space="preserve">est </w:t>
      </w:r>
      <w:r w:rsidR="00A06421">
        <w:rPr>
          <w:rFonts w:ascii="Arial" w:hAnsi="Arial" w:cs="Arial"/>
          <w:sz w:val="20"/>
          <w:szCs w:val="20"/>
        </w:rPr>
        <w:t>spécialisé dans le secteur de la recherche-développement en biotechnologies. Elle</w:t>
      </w:r>
      <w:r>
        <w:rPr>
          <w:rFonts w:ascii="Arial" w:hAnsi="Arial" w:cs="Arial"/>
          <w:sz w:val="20"/>
          <w:szCs w:val="20"/>
        </w:rPr>
        <w:t xml:space="preserve"> </w:t>
      </w:r>
      <w:r w:rsidR="00E4757E" w:rsidRPr="00AE76DE">
        <w:rPr>
          <w:rFonts w:ascii="Arial" w:hAnsi="Arial" w:cs="Arial"/>
          <w:sz w:val="20"/>
          <w:szCs w:val="20"/>
        </w:rPr>
        <w:t xml:space="preserve">produit des milieux de cultures qui permettent de détecter les bactéries. </w:t>
      </w:r>
      <w:r w:rsidR="00C7663B" w:rsidRPr="00AE76DE">
        <w:rPr>
          <w:rFonts w:ascii="Arial" w:hAnsi="Arial" w:cs="Arial"/>
          <w:sz w:val="20"/>
          <w:szCs w:val="20"/>
        </w:rPr>
        <w:t xml:space="preserve">Ils sont </w:t>
      </w:r>
      <w:r w:rsidR="00606C84" w:rsidRPr="00AE76DE">
        <w:rPr>
          <w:rFonts w:ascii="Arial" w:hAnsi="Arial" w:cs="Arial"/>
          <w:sz w:val="20"/>
          <w:szCs w:val="20"/>
        </w:rPr>
        <w:t>fabriqués</w:t>
      </w:r>
      <w:r w:rsidR="00C7663B" w:rsidRPr="00AE76DE">
        <w:rPr>
          <w:rFonts w:ascii="Arial" w:hAnsi="Arial" w:cs="Arial"/>
          <w:sz w:val="20"/>
          <w:szCs w:val="20"/>
        </w:rPr>
        <w:t xml:space="preserve"> en grande quantités puis revendu</w:t>
      </w:r>
      <w:r w:rsidR="00606C84" w:rsidRPr="00AE76DE">
        <w:rPr>
          <w:rFonts w:ascii="Arial" w:hAnsi="Arial" w:cs="Arial"/>
          <w:sz w:val="20"/>
          <w:szCs w:val="20"/>
        </w:rPr>
        <w:t xml:space="preserve"> dans le milieu médical ou celui de l’agroalimentaire</w:t>
      </w:r>
      <w:r w:rsidR="00C7663B" w:rsidRPr="00AE76DE">
        <w:rPr>
          <w:rFonts w:ascii="Arial" w:hAnsi="Arial" w:cs="Arial"/>
          <w:sz w:val="20"/>
          <w:szCs w:val="20"/>
        </w:rPr>
        <w:t>.</w:t>
      </w:r>
    </w:p>
    <w:p w14:paraId="3A0E7C1F" w14:textId="7D97833B" w:rsidR="00606C84" w:rsidRPr="00AE76DE" w:rsidRDefault="00606C84" w:rsidP="008D20AD">
      <w:pPr>
        <w:jc w:val="both"/>
        <w:rPr>
          <w:rFonts w:ascii="Arial" w:hAnsi="Arial" w:cs="Arial"/>
          <w:sz w:val="20"/>
          <w:szCs w:val="20"/>
        </w:rPr>
      </w:pPr>
      <w:r w:rsidRPr="00AE76DE">
        <w:rPr>
          <w:rFonts w:ascii="Arial" w:hAnsi="Arial" w:cs="Arial"/>
          <w:sz w:val="20"/>
          <w:szCs w:val="20"/>
        </w:rPr>
        <w:t xml:space="preserve">J’ai </w:t>
      </w:r>
      <w:r w:rsidR="00A91BCB" w:rsidRPr="00AE76DE">
        <w:rPr>
          <w:rFonts w:ascii="Arial" w:hAnsi="Arial" w:cs="Arial"/>
          <w:sz w:val="20"/>
          <w:szCs w:val="20"/>
        </w:rPr>
        <w:t>choisi</w:t>
      </w:r>
      <w:r w:rsidRPr="00AE76DE">
        <w:rPr>
          <w:rFonts w:ascii="Arial" w:hAnsi="Arial" w:cs="Arial"/>
          <w:sz w:val="20"/>
          <w:szCs w:val="20"/>
        </w:rPr>
        <w:t xml:space="preserve"> de faire mon stage dans cette entreprise tout simplement car il convenait parfaitement au travail qui était attendu, c’est-à-dire </w:t>
      </w:r>
      <w:r w:rsidR="00A91BCB" w:rsidRPr="00AE76DE">
        <w:rPr>
          <w:rFonts w:ascii="Arial" w:hAnsi="Arial" w:cs="Arial"/>
          <w:sz w:val="20"/>
          <w:szCs w:val="20"/>
        </w:rPr>
        <w:t xml:space="preserve">le travail d’un opérateur de production. Ce stage avait également l’intérêt de toucher au domaine de la microbiologie et de la chimie qui sont deux domaines qui m’intéresse depuis le lycée. Mais ce qui m’a tout de suite plu </w:t>
      </w:r>
      <w:r w:rsidR="00F412B9">
        <w:rPr>
          <w:rFonts w:ascii="Arial" w:hAnsi="Arial" w:cs="Arial"/>
          <w:sz w:val="20"/>
          <w:szCs w:val="20"/>
        </w:rPr>
        <w:t>dans</w:t>
      </w:r>
      <w:r w:rsidR="00A91BCB" w:rsidRPr="00AE76DE">
        <w:rPr>
          <w:rFonts w:ascii="Arial" w:hAnsi="Arial" w:cs="Arial"/>
          <w:sz w:val="20"/>
          <w:szCs w:val="20"/>
        </w:rPr>
        <w:t xml:space="preserve"> cette entreprise c’est que le travail d’un opérateur est extrêmement complet et varié. En effet, à l’inverse du travail à la chaîne, le technicien de production réalise le produit du début à la fin et </w:t>
      </w:r>
      <w:r w:rsidR="000D0E87" w:rsidRPr="00852C6B">
        <w:rPr>
          <w:rFonts w:ascii="Arial" w:hAnsi="Arial" w:cs="Arial"/>
          <w:sz w:val="20"/>
          <w:szCs w:val="20"/>
        </w:rPr>
        <w:t>il</w:t>
      </w:r>
      <w:r w:rsidR="000D0E87">
        <w:rPr>
          <w:rFonts w:ascii="Arial" w:hAnsi="Arial" w:cs="Arial"/>
          <w:sz w:val="20"/>
          <w:szCs w:val="20"/>
        </w:rPr>
        <w:t xml:space="preserve"> </w:t>
      </w:r>
      <w:r w:rsidR="00F412B9">
        <w:rPr>
          <w:rFonts w:ascii="Arial" w:hAnsi="Arial" w:cs="Arial"/>
          <w:sz w:val="20"/>
          <w:szCs w:val="20"/>
        </w:rPr>
        <w:t>a</w:t>
      </w:r>
      <w:r w:rsidR="00A91BCB" w:rsidRPr="00AE76DE">
        <w:rPr>
          <w:rFonts w:ascii="Arial" w:hAnsi="Arial" w:cs="Arial"/>
          <w:sz w:val="20"/>
          <w:szCs w:val="20"/>
        </w:rPr>
        <w:t xml:space="preserve"> donc une multitude de tâches à réaliser. </w:t>
      </w:r>
      <w:r w:rsidR="00852C6B">
        <w:rPr>
          <w:rFonts w:ascii="Arial" w:hAnsi="Arial" w:cs="Arial"/>
          <w:sz w:val="20"/>
          <w:szCs w:val="20"/>
        </w:rPr>
        <w:t>De plus</w:t>
      </w:r>
      <w:r w:rsidR="00A91BCB" w:rsidRPr="00AE76DE">
        <w:rPr>
          <w:rFonts w:ascii="Arial" w:hAnsi="Arial" w:cs="Arial"/>
          <w:sz w:val="20"/>
          <w:szCs w:val="20"/>
        </w:rPr>
        <w:t xml:space="preserve">, </w:t>
      </w:r>
      <w:proofErr w:type="spellStart"/>
      <w:r w:rsidR="00784612" w:rsidRPr="00AE76DE">
        <w:rPr>
          <w:rFonts w:ascii="Arial" w:hAnsi="Arial" w:cs="Arial"/>
          <w:sz w:val="20"/>
          <w:szCs w:val="20"/>
        </w:rPr>
        <w:t>Chromagar</w:t>
      </w:r>
      <w:proofErr w:type="spellEnd"/>
      <w:r w:rsidR="00784612" w:rsidRPr="00AE76DE">
        <w:rPr>
          <w:rFonts w:ascii="Arial" w:hAnsi="Arial" w:cs="Arial"/>
          <w:sz w:val="20"/>
          <w:szCs w:val="20"/>
        </w:rPr>
        <w:t xml:space="preserve"> ayant une gamme de produit très large, les productions changent tout le temps et le travail demandé n’est jamais le même.</w:t>
      </w:r>
      <w:r w:rsidR="00A91BCB" w:rsidRPr="00AE76DE">
        <w:rPr>
          <w:rFonts w:ascii="Arial" w:hAnsi="Arial" w:cs="Arial"/>
          <w:sz w:val="20"/>
          <w:szCs w:val="20"/>
        </w:rPr>
        <w:t xml:space="preserve">  </w:t>
      </w:r>
    </w:p>
    <w:p w14:paraId="6A16F928" w14:textId="5F23DD5D" w:rsidR="00E4757E" w:rsidRPr="00AE76DE" w:rsidRDefault="00C7663B" w:rsidP="008D20AD">
      <w:pPr>
        <w:jc w:val="both"/>
        <w:rPr>
          <w:rFonts w:ascii="Arial" w:hAnsi="Arial" w:cs="Arial"/>
          <w:sz w:val="20"/>
          <w:szCs w:val="20"/>
        </w:rPr>
      </w:pPr>
      <w:r w:rsidRPr="00AE76DE">
        <w:rPr>
          <w:rFonts w:ascii="Arial" w:hAnsi="Arial" w:cs="Arial"/>
          <w:sz w:val="20"/>
          <w:szCs w:val="20"/>
        </w:rPr>
        <w:t xml:space="preserve">Le travail d’un technicien à </w:t>
      </w:r>
      <w:proofErr w:type="spellStart"/>
      <w:r w:rsidRPr="00AE76DE">
        <w:rPr>
          <w:rFonts w:ascii="Arial" w:hAnsi="Arial" w:cs="Arial"/>
          <w:sz w:val="20"/>
          <w:szCs w:val="20"/>
        </w:rPr>
        <w:t>Chromagar</w:t>
      </w:r>
      <w:proofErr w:type="spellEnd"/>
      <w:r w:rsidRPr="00AE76DE">
        <w:rPr>
          <w:rFonts w:ascii="Arial" w:hAnsi="Arial" w:cs="Arial"/>
          <w:sz w:val="20"/>
          <w:szCs w:val="20"/>
        </w:rPr>
        <w:t xml:space="preserve">, et donc du mien pendant le stage, est de réunir différentes matières premières, de les peser, d’en faire un mélange puis de répartir ce que l’on a obtenue dans des pots. Le dernier travail consiste à mettre les étiquettes sur les pots. J’ai pu effectuer ces quatre tâches tout au long de mon </w:t>
      </w:r>
      <w:r w:rsidR="00606C84" w:rsidRPr="00AE76DE">
        <w:rPr>
          <w:rFonts w:ascii="Arial" w:hAnsi="Arial" w:cs="Arial"/>
          <w:sz w:val="20"/>
          <w:szCs w:val="20"/>
        </w:rPr>
        <w:t>en commençant par l’étiquetage qui est la tâche la plus simple. On m’a ensuite confié de plus en plus de responsabilités jusqu’à gérer une pesée ou une répartition seul</w:t>
      </w:r>
      <w:r w:rsidR="003A2EDB">
        <w:rPr>
          <w:rFonts w:ascii="Arial" w:hAnsi="Arial" w:cs="Arial"/>
          <w:sz w:val="20"/>
          <w:szCs w:val="20"/>
        </w:rPr>
        <w:t>e</w:t>
      </w:r>
      <w:r w:rsidR="00606C84" w:rsidRPr="00AE76DE">
        <w:rPr>
          <w:rFonts w:ascii="Arial" w:hAnsi="Arial" w:cs="Arial"/>
          <w:sz w:val="20"/>
          <w:szCs w:val="20"/>
        </w:rPr>
        <w:t>.</w:t>
      </w:r>
    </w:p>
    <w:p w14:paraId="3C03CA7F" w14:textId="0275A893" w:rsidR="00784612" w:rsidRPr="00AE76DE" w:rsidRDefault="00784612" w:rsidP="008D20AD">
      <w:pPr>
        <w:jc w:val="both"/>
        <w:rPr>
          <w:rFonts w:ascii="Arial" w:hAnsi="Arial" w:cs="Arial"/>
          <w:sz w:val="20"/>
          <w:szCs w:val="20"/>
        </w:rPr>
      </w:pPr>
      <w:r w:rsidRPr="00AE76DE">
        <w:rPr>
          <w:rFonts w:ascii="Arial" w:hAnsi="Arial" w:cs="Arial"/>
          <w:sz w:val="20"/>
          <w:szCs w:val="20"/>
        </w:rPr>
        <w:t>J</w:t>
      </w:r>
      <w:r w:rsidR="00852C6B">
        <w:rPr>
          <w:rFonts w:ascii="Arial" w:hAnsi="Arial" w:cs="Arial"/>
          <w:sz w:val="20"/>
          <w:szCs w:val="20"/>
        </w:rPr>
        <w:t xml:space="preserve">e vais </w:t>
      </w:r>
      <w:r w:rsidRPr="00AE76DE">
        <w:rPr>
          <w:rFonts w:ascii="Arial" w:hAnsi="Arial" w:cs="Arial"/>
          <w:sz w:val="20"/>
          <w:szCs w:val="20"/>
        </w:rPr>
        <w:t>abord</w:t>
      </w:r>
      <w:r w:rsidR="00852C6B">
        <w:rPr>
          <w:rFonts w:ascii="Arial" w:hAnsi="Arial" w:cs="Arial"/>
          <w:sz w:val="20"/>
          <w:szCs w:val="20"/>
        </w:rPr>
        <w:t>er</w:t>
      </w:r>
      <w:r w:rsidRPr="00AE76DE">
        <w:rPr>
          <w:rFonts w:ascii="Arial" w:hAnsi="Arial" w:cs="Arial"/>
          <w:sz w:val="20"/>
          <w:szCs w:val="20"/>
        </w:rPr>
        <w:t xml:space="preserve"> dans ce</w:t>
      </w:r>
      <w:r w:rsidR="00852C6B">
        <w:rPr>
          <w:rFonts w:ascii="Arial" w:hAnsi="Arial" w:cs="Arial"/>
          <w:sz w:val="20"/>
          <w:szCs w:val="20"/>
        </w:rPr>
        <w:t xml:space="preserve"> </w:t>
      </w:r>
      <w:proofErr w:type="spellStart"/>
      <w:r w:rsidR="00852C6B">
        <w:rPr>
          <w:rFonts w:ascii="Arial" w:hAnsi="Arial" w:cs="Arial"/>
          <w:sz w:val="20"/>
          <w:szCs w:val="20"/>
        </w:rPr>
        <w:t>rappports</w:t>
      </w:r>
      <w:proofErr w:type="spellEnd"/>
      <w:r w:rsidRPr="00AE76DE">
        <w:rPr>
          <w:rFonts w:ascii="Arial" w:hAnsi="Arial" w:cs="Arial"/>
          <w:sz w:val="20"/>
          <w:szCs w:val="20"/>
        </w:rPr>
        <w:t xml:space="preserve"> plusieurs sujets importants</w:t>
      </w:r>
      <w:r w:rsidR="00DA7DB4">
        <w:rPr>
          <w:rFonts w:ascii="Arial" w:hAnsi="Arial" w:cs="Arial"/>
          <w:sz w:val="20"/>
          <w:szCs w:val="20"/>
        </w:rPr>
        <w:t> :</w:t>
      </w:r>
      <w:r w:rsidRPr="00AE76DE">
        <w:rPr>
          <w:rFonts w:ascii="Arial" w:hAnsi="Arial" w:cs="Arial"/>
          <w:sz w:val="20"/>
          <w:szCs w:val="20"/>
        </w:rPr>
        <w:t xml:space="preserve"> la présentation de l’entreprise ; ce qu’elle produit et l’organisation interne de la société. Je décrirais ensuite le rôle que j’ai joué au sein de cette dernière, les différentes tâches que j’ai eues à effectuées. En troisième point je décrirais</w:t>
      </w:r>
      <w:r w:rsidR="00497A6F" w:rsidRPr="00AE76DE">
        <w:rPr>
          <w:rFonts w:ascii="Arial" w:hAnsi="Arial" w:cs="Arial"/>
          <w:sz w:val="20"/>
          <w:szCs w:val="20"/>
        </w:rPr>
        <w:t xml:space="preserve"> les conditions de travail </w:t>
      </w:r>
      <w:r w:rsidRPr="00AE76DE">
        <w:rPr>
          <w:rFonts w:ascii="Arial" w:hAnsi="Arial" w:cs="Arial"/>
          <w:sz w:val="20"/>
          <w:szCs w:val="20"/>
        </w:rPr>
        <w:t>au sein de l’entreprise</w:t>
      </w:r>
      <w:r w:rsidR="00497A6F" w:rsidRPr="00AE76DE">
        <w:rPr>
          <w:rFonts w:ascii="Arial" w:hAnsi="Arial" w:cs="Arial"/>
          <w:sz w:val="20"/>
          <w:szCs w:val="20"/>
        </w:rPr>
        <w:t xml:space="preserve"> ainsi que les relations sociales et j’aborderais la question des normes environnementales.</w:t>
      </w:r>
      <w:r w:rsidR="00AE76DE" w:rsidRPr="00AE76DE">
        <w:rPr>
          <w:rFonts w:ascii="Arial" w:hAnsi="Arial" w:cs="Arial"/>
          <w:sz w:val="20"/>
          <w:szCs w:val="20"/>
        </w:rPr>
        <w:t xml:space="preserve"> Pour finir je parlerais de ce que stage m’a apporté.</w:t>
      </w:r>
    </w:p>
    <w:p w14:paraId="037BC2E2" w14:textId="1FA12735" w:rsidR="004A0C81" w:rsidRDefault="004A0C81" w:rsidP="008D20AD">
      <w:pPr>
        <w:jc w:val="both"/>
      </w:pPr>
      <w:r>
        <w:tab/>
      </w:r>
    </w:p>
    <w:p w14:paraId="678FBC75" w14:textId="77777777" w:rsidR="004A0C81" w:rsidRDefault="004A0C81" w:rsidP="008D20AD">
      <w:pPr>
        <w:jc w:val="both"/>
      </w:pPr>
    </w:p>
    <w:p w14:paraId="1D4BCC34" w14:textId="77777777" w:rsidR="00A22524" w:rsidRDefault="00A22524" w:rsidP="008D20AD">
      <w:pPr>
        <w:jc w:val="both"/>
      </w:pPr>
    </w:p>
    <w:p w14:paraId="7CC1349D" w14:textId="77777777" w:rsidR="00A22524" w:rsidRDefault="00A22524" w:rsidP="008D20AD">
      <w:pPr>
        <w:jc w:val="both"/>
      </w:pPr>
    </w:p>
    <w:p w14:paraId="04D42687" w14:textId="5212194E" w:rsidR="00194B38" w:rsidRDefault="009E3102" w:rsidP="008D20AD">
      <w:pPr>
        <w:pStyle w:val="Titre1"/>
        <w:jc w:val="both"/>
        <w:rPr>
          <w:rFonts w:ascii="Arial" w:hAnsi="Arial" w:cs="Arial"/>
          <w:sz w:val="52"/>
          <w:szCs w:val="52"/>
          <w:u w:val="single"/>
        </w:rPr>
      </w:pPr>
      <w:r>
        <w:rPr>
          <w:rFonts w:ascii="Arial" w:hAnsi="Arial" w:cs="Arial"/>
          <w:sz w:val="52"/>
          <w:szCs w:val="52"/>
          <w:u w:val="single"/>
        </w:rPr>
        <w:t xml:space="preserve">                                                                                 </w:t>
      </w:r>
      <w:bookmarkStart w:id="1" w:name="_Toc48827516"/>
    </w:p>
    <w:p w14:paraId="179AA09F" w14:textId="4469ECB4" w:rsidR="00194B38" w:rsidRDefault="00A22524" w:rsidP="008D20AD">
      <w:pPr>
        <w:pStyle w:val="Titre1"/>
        <w:jc w:val="both"/>
        <w:rPr>
          <w:rFonts w:ascii="Arial" w:hAnsi="Arial" w:cs="Arial"/>
          <w:sz w:val="52"/>
          <w:szCs w:val="52"/>
          <w:u w:val="single"/>
        </w:rPr>
      </w:pPr>
      <w:r>
        <w:rPr>
          <w:rFonts w:ascii="Arial" w:hAnsi="Arial" w:cs="Arial"/>
          <w:sz w:val="52"/>
          <w:szCs w:val="52"/>
          <w:u w:val="single"/>
        </w:rPr>
        <w:t xml:space="preserve">  </w:t>
      </w:r>
    </w:p>
    <w:p w14:paraId="737D7228" w14:textId="2EAA8CC2" w:rsidR="00A22524" w:rsidRPr="00A22524" w:rsidRDefault="00A22524" w:rsidP="008D20AD">
      <w:pPr>
        <w:jc w:val="both"/>
        <w:rPr>
          <w:i/>
          <w:sz w:val="20"/>
          <w:szCs w:val="20"/>
        </w:rPr>
      </w:pPr>
      <w:r w:rsidRPr="00A22524">
        <w:rPr>
          <w:i/>
          <w:sz w:val="20"/>
          <w:szCs w:val="20"/>
        </w:rPr>
        <w:t xml:space="preserve">  </w:t>
      </w:r>
      <w:r>
        <w:rPr>
          <w:i/>
          <w:sz w:val="20"/>
          <w:szCs w:val="20"/>
        </w:rPr>
        <w:tab/>
      </w:r>
    </w:p>
    <w:p w14:paraId="2F686C9C" w14:textId="1B228D7C" w:rsidR="00F079C7" w:rsidRDefault="00D15B67" w:rsidP="008D20AD">
      <w:pPr>
        <w:pStyle w:val="Titre1"/>
        <w:jc w:val="both"/>
        <w:rPr>
          <w:rFonts w:ascii="Arial" w:hAnsi="Arial" w:cs="Arial"/>
          <w:sz w:val="52"/>
          <w:szCs w:val="52"/>
          <w:u w:val="single"/>
        </w:rPr>
      </w:pPr>
      <w:r w:rsidRPr="00D15B67">
        <w:rPr>
          <w:rFonts w:ascii="Arial" w:hAnsi="Arial" w:cs="Arial"/>
          <w:sz w:val="52"/>
          <w:szCs w:val="52"/>
          <w:u w:val="single"/>
        </w:rPr>
        <w:lastRenderedPageBreak/>
        <w:t>Entreprise</w:t>
      </w:r>
      <w:bookmarkEnd w:id="1"/>
    </w:p>
    <w:p w14:paraId="46D08357" w14:textId="77777777" w:rsidR="00F079C7" w:rsidRPr="00F079C7" w:rsidRDefault="00F079C7" w:rsidP="008D20AD">
      <w:pPr>
        <w:jc w:val="both"/>
      </w:pPr>
    </w:p>
    <w:p w14:paraId="3A5E0E7C" w14:textId="35A1E347" w:rsidR="00D15B67" w:rsidRDefault="0080081F" w:rsidP="008D20AD">
      <w:pPr>
        <w:jc w:val="both"/>
        <w:rPr>
          <w:rFonts w:ascii="Arial" w:hAnsi="Arial" w:cs="Arial"/>
          <w:sz w:val="20"/>
          <w:szCs w:val="20"/>
        </w:rPr>
      </w:pPr>
      <w:r>
        <w:tab/>
      </w:r>
      <w:proofErr w:type="spellStart"/>
      <w:r w:rsidR="00D86F34">
        <w:rPr>
          <w:rFonts w:ascii="Arial" w:hAnsi="Arial" w:cs="Arial"/>
          <w:sz w:val="20"/>
          <w:szCs w:val="20"/>
        </w:rPr>
        <w:t>Chromagar</w:t>
      </w:r>
      <w:proofErr w:type="spellEnd"/>
      <w:r w:rsidR="00D86F34">
        <w:rPr>
          <w:rFonts w:ascii="Arial" w:hAnsi="Arial" w:cs="Arial"/>
          <w:sz w:val="20"/>
          <w:szCs w:val="20"/>
        </w:rPr>
        <w:t xml:space="preserve"> est une </w:t>
      </w:r>
      <w:r w:rsidR="00F412B9">
        <w:rPr>
          <w:rFonts w:ascii="Arial" w:hAnsi="Arial" w:cs="Arial"/>
          <w:sz w:val="20"/>
          <w:szCs w:val="20"/>
        </w:rPr>
        <w:t>PME</w:t>
      </w:r>
      <w:r w:rsidR="00D86F34">
        <w:rPr>
          <w:rFonts w:ascii="Arial" w:hAnsi="Arial" w:cs="Arial"/>
          <w:sz w:val="20"/>
          <w:szCs w:val="20"/>
        </w:rPr>
        <w:t xml:space="preserve"> qui propose des milieux de cultures permettant de détecter les bactéries à l’œil nu.</w:t>
      </w:r>
      <w:r w:rsidR="005161D3">
        <w:rPr>
          <w:rFonts w:ascii="Arial" w:hAnsi="Arial" w:cs="Arial"/>
          <w:sz w:val="20"/>
          <w:szCs w:val="20"/>
        </w:rPr>
        <w:t xml:space="preserve"> </w:t>
      </w:r>
      <w:r w:rsidR="00F412B9">
        <w:rPr>
          <w:rFonts w:ascii="Arial" w:hAnsi="Arial" w:cs="Arial"/>
          <w:sz w:val="20"/>
          <w:szCs w:val="20"/>
        </w:rPr>
        <w:t>Les bactéries ciblées sont les bactéries nocives pour l’Homme comme la salmonelle ou de la Listeria. Cette entreprise a vu le jour après les trav</w:t>
      </w:r>
      <w:r w:rsidR="00E30630">
        <w:rPr>
          <w:rFonts w:ascii="Arial" w:hAnsi="Arial" w:cs="Arial"/>
          <w:sz w:val="20"/>
          <w:szCs w:val="20"/>
        </w:rPr>
        <w:t>a</w:t>
      </w:r>
      <w:r w:rsidR="00F412B9">
        <w:rPr>
          <w:rFonts w:ascii="Arial" w:hAnsi="Arial" w:cs="Arial"/>
          <w:sz w:val="20"/>
          <w:szCs w:val="20"/>
        </w:rPr>
        <w:t xml:space="preserve">ux effectués par </w:t>
      </w:r>
      <w:r w:rsidR="00E30630">
        <w:rPr>
          <w:rFonts w:ascii="Arial" w:hAnsi="Arial" w:cs="Arial"/>
          <w:sz w:val="20"/>
          <w:szCs w:val="20"/>
        </w:rPr>
        <w:t xml:space="preserve">le Docteur Alain </w:t>
      </w:r>
      <w:proofErr w:type="spellStart"/>
      <w:r w:rsidR="00E30630">
        <w:rPr>
          <w:rFonts w:ascii="Arial" w:hAnsi="Arial" w:cs="Arial"/>
          <w:sz w:val="20"/>
          <w:szCs w:val="20"/>
        </w:rPr>
        <w:t>Rambach</w:t>
      </w:r>
      <w:proofErr w:type="spellEnd"/>
      <w:r w:rsidR="00E30630">
        <w:rPr>
          <w:rFonts w:ascii="Arial" w:hAnsi="Arial" w:cs="Arial"/>
          <w:sz w:val="20"/>
          <w:szCs w:val="20"/>
        </w:rPr>
        <w:t xml:space="preserve">. </w:t>
      </w:r>
      <w:r w:rsidR="005161D3">
        <w:rPr>
          <w:rFonts w:ascii="Arial" w:hAnsi="Arial" w:cs="Arial"/>
          <w:sz w:val="20"/>
          <w:szCs w:val="20"/>
        </w:rPr>
        <w:t>Dans</w:t>
      </w:r>
      <w:r w:rsidR="00DA7DB4">
        <w:rPr>
          <w:rFonts w:ascii="Arial" w:hAnsi="Arial" w:cs="Arial"/>
          <w:sz w:val="20"/>
          <w:szCs w:val="20"/>
        </w:rPr>
        <w:t xml:space="preserve"> </w:t>
      </w:r>
      <w:r w:rsidR="00DA7DB4" w:rsidRPr="00852C6B">
        <w:rPr>
          <w:rFonts w:ascii="Arial" w:hAnsi="Arial" w:cs="Arial"/>
          <w:sz w:val="20"/>
          <w:szCs w:val="20"/>
        </w:rPr>
        <w:t>un premier temps</w:t>
      </w:r>
      <w:r w:rsidR="005161D3">
        <w:rPr>
          <w:rFonts w:ascii="Arial" w:hAnsi="Arial" w:cs="Arial"/>
          <w:sz w:val="20"/>
          <w:szCs w:val="20"/>
        </w:rPr>
        <w:t>,</w:t>
      </w:r>
      <w:r w:rsidR="00D86F34">
        <w:rPr>
          <w:rFonts w:ascii="Arial" w:hAnsi="Arial" w:cs="Arial"/>
          <w:sz w:val="20"/>
          <w:szCs w:val="20"/>
        </w:rPr>
        <w:t xml:space="preserve"> </w:t>
      </w:r>
      <w:r w:rsidR="005161D3">
        <w:rPr>
          <w:rFonts w:ascii="Arial" w:hAnsi="Arial" w:cs="Arial"/>
          <w:sz w:val="20"/>
          <w:szCs w:val="20"/>
        </w:rPr>
        <w:t>j</w:t>
      </w:r>
      <w:r w:rsidR="00D86F34">
        <w:rPr>
          <w:rFonts w:ascii="Arial" w:hAnsi="Arial" w:cs="Arial"/>
          <w:sz w:val="20"/>
          <w:szCs w:val="20"/>
        </w:rPr>
        <w:t>e vais commencer par</w:t>
      </w:r>
      <w:r w:rsidR="005161D3">
        <w:rPr>
          <w:rFonts w:ascii="Arial" w:hAnsi="Arial" w:cs="Arial"/>
          <w:sz w:val="20"/>
          <w:szCs w:val="20"/>
        </w:rPr>
        <w:t xml:space="preserve"> expliquer</w:t>
      </w:r>
      <w:r w:rsidR="00D86F34">
        <w:rPr>
          <w:rFonts w:ascii="Arial" w:hAnsi="Arial" w:cs="Arial"/>
          <w:sz w:val="20"/>
          <w:szCs w:val="20"/>
        </w:rPr>
        <w:t xml:space="preserve"> </w:t>
      </w:r>
      <w:r w:rsidR="00DA7DB4">
        <w:rPr>
          <w:rFonts w:ascii="Arial" w:hAnsi="Arial" w:cs="Arial"/>
          <w:sz w:val="20"/>
          <w:szCs w:val="20"/>
        </w:rPr>
        <w:t>s</w:t>
      </w:r>
      <w:r w:rsidR="005161D3">
        <w:rPr>
          <w:rFonts w:ascii="Arial" w:hAnsi="Arial" w:cs="Arial"/>
          <w:sz w:val="20"/>
          <w:szCs w:val="20"/>
        </w:rPr>
        <w:t xml:space="preserve">a découverte </w:t>
      </w:r>
      <w:r w:rsidR="00D3011C">
        <w:rPr>
          <w:rFonts w:ascii="Arial" w:hAnsi="Arial" w:cs="Arial"/>
          <w:sz w:val="20"/>
          <w:szCs w:val="20"/>
        </w:rPr>
        <w:t xml:space="preserve">qui a conduit à la création de </w:t>
      </w:r>
      <w:proofErr w:type="spellStart"/>
      <w:r w:rsidR="00D3011C">
        <w:rPr>
          <w:rFonts w:ascii="Arial" w:hAnsi="Arial" w:cs="Arial"/>
          <w:sz w:val="20"/>
          <w:szCs w:val="20"/>
        </w:rPr>
        <w:t>Chromagar</w:t>
      </w:r>
      <w:proofErr w:type="spellEnd"/>
      <w:r w:rsidR="00D3011C">
        <w:rPr>
          <w:rFonts w:ascii="Arial" w:hAnsi="Arial" w:cs="Arial"/>
          <w:sz w:val="20"/>
          <w:szCs w:val="20"/>
        </w:rPr>
        <w:t>. Je détaillerais ensuite l’organisation au sein de la société et comment les pôles interagissent entre eux.</w:t>
      </w:r>
    </w:p>
    <w:p w14:paraId="6600BB26" w14:textId="4A0A109C" w:rsidR="00E3632F" w:rsidRDefault="00E3632F" w:rsidP="008D20AD">
      <w:pPr>
        <w:jc w:val="both"/>
        <w:rPr>
          <w:rFonts w:ascii="Arial" w:hAnsi="Arial" w:cs="Arial"/>
          <w:sz w:val="20"/>
          <w:szCs w:val="20"/>
        </w:rPr>
      </w:pPr>
    </w:p>
    <w:p w14:paraId="7F2C0ACF" w14:textId="29C46078" w:rsidR="00E3632F" w:rsidRPr="00DA7DB4" w:rsidRDefault="00E3632F" w:rsidP="008D20AD">
      <w:pPr>
        <w:pStyle w:val="Titre1"/>
        <w:jc w:val="both"/>
        <w:rPr>
          <w:strike/>
        </w:rPr>
      </w:pPr>
      <w:bookmarkStart w:id="2" w:name="_Toc48827517"/>
      <w:proofErr w:type="gramStart"/>
      <w:r>
        <w:t>A )</w:t>
      </w:r>
      <w:proofErr w:type="gramEnd"/>
      <w:r>
        <w:t xml:space="preserve"> </w:t>
      </w:r>
      <w:r w:rsidR="00D7050A">
        <w:t xml:space="preserve">Une découverte scientifique qui a donné naissance à une PME </w:t>
      </w:r>
      <w:bookmarkEnd w:id="2"/>
    </w:p>
    <w:p w14:paraId="3520A3BA" w14:textId="4035F19C" w:rsidR="00E3632F" w:rsidRDefault="00E3632F" w:rsidP="008D20AD">
      <w:pPr>
        <w:jc w:val="both"/>
        <w:rPr>
          <w:rFonts w:ascii="Arial" w:hAnsi="Arial" w:cs="Arial"/>
          <w:sz w:val="20"/>
          <w:szCs w:val="20"/>
        </w:rPr>
      </w:pPr>
    </w:p>
    <w:p w14:paraId="7082BBBF" w14:textId="3700B382" w:rsidR="00E3632F" w:rsidRDefault="00E3632F" w:rsidP="008D20AD">
      <w:pPr>
        <w:jc w:val="both"/>
        <w:rPr>
          <w:rFonts w:ascii="Arial" w:hAnsi="Arial" w:cs="Arial"/>
          <w:sz w:val="20"/>
          <w:szCs w:val="20"/>
        </w:rPr>
      </w:pPr>
      <w:r>
        <w:rPr>
          <w:rFonts w:ascii="Arial" w:hAnsi="Arial" w:cs="Arial"/>
          <w:sz w:val="20"/>
          <w:szCs w:val="20"/>
        </w:rPr>
        <w:tab/>
        <w:t xml:space="preserve">Le premier milieu chromogénique, c’est-à-dire qui permet de mettre en évidence les bactéries par coloration, date de 1979. C’est le docteur Alain </w:t>
      </w:r>
      <w:proofErr w:type="spellStart"/>
      <w:r>
        <w:rPr>
          <w:rFonts w:ascii="Arial" w:hAnsi="Arial" w:cs="Arial"/>
          <w:sz w:val="20"/>
          <w:szCs w:val="20"/>
        </w:rPr>
        <w:t>Ramabach</w:t>
      </w:r>
      <w:proofErr w:type="spellEnd"/>
      <w:r>
        <w:rPr>
          <w:rFonts w:ascii="Arial" w:hAnsi="Arial" w:cs="Arial"/>
          <w:sz w:val="20"/>
          <w:szCs w:val="20"/>
        </w:rPr>
        <w:t xml:space="preserve"> qui en est l’inventeur. </w:t>
      </w:r>
    </w:p>
    <w:p w14:paraId="35A2B2C9" w14:textId="2EB747B7" w:rsidR="00236D0C" w:rsidRDefault="00E3632F" w:rsidP="008D20AD">
      <w:pPr>
        <w:ind w:firstLine="708"/>
        <w:jc w:val="both"/>
        <w:rPr>
          <w:rFonts w:ascii="Arial" w:hAnsi="Arial" w:cs="Arial"/>
          <w:sz w:val="20"/>
          <w:szCs w:val="20"/>
        </w:rPr>
      </w:pPr>
      <w:r>
        <w:rPr>
          <w:rFonts w:ascii="Arial" w:hAnsi="Arial" w:cs="Arial"/>
          <w:sz w:val="20"/>
          <w:szCs w:val="20"/>
        </w:rPr>
        <w:t>Le milieu chromogénique est semblable à un milieu de culture</w:t>
      </w:r>
      <w:r w:rsidR="00E30630">
        <w:rPr>
          <w:rFonts w:ascii="Arial" w:hAnsi="Arial" w:cs="Arial"/>
          <w:sz w:val="20"/>
          <w:szCs w:val="20"/>
        </w:rPr>
        <w:t xml:space="preserve"> de bactéries</w:t>
      </w:r>
      <w:r>
        <w:rPr>
          <w:rFonts w:ascii="Arial" w:hAnsi="Arial" w:cs="Arial"/>
          <w:sz w:val="20"/>
          <w:szCs w:val="20"/>
        </w:rPr>
        <w:t xml:space="preserve"> classique que l’on peut observer dans des boites à pétrie</w:t>
      </w:r>
      <w:r w:rsidR="00FD2E3B">
        <w:rPr>
          <w:rFonts w:ascii="Arial" w:hAnsi="Arial" w:cs="Arial"/>
          <w:sz w:val="20"/>
          <w:szCs w:val="20"/>
        </w:rPr>
        <w:t xml:space="preserve"> utilisée en laboratoire</w:t>
      </w:r>
      <w:r>
        <w:rPr>
          <w:rFonts w:ascii="Arial" w:hAnsi="Arial" w:cs="Arial"/>
          <w:sz w:val="20"/>
          <w:szCs w:val="20"/>
        </w:rPr>
        <w:t xml:space="preserve">. </w:t>
      </w:r>
      <w:r w:rsidR="00236D0C">
        <w:rPr>
          <w:rFonts w:ascii="Arial" w:hAnsi="Arial" w:cs="Arial"/>
          <w:sz w:val="20"/>
          <w:szCs w:val="20"/>
        </w:rPr>
        <w:t>Le principe de ce dernier est, à la fois de faire développer rapidement une bactérie en lui donnant ce qu’i</w:t>
      </w:r>
      <w:r w:rsidR="0081178E">
        <w:rPr>
          <w:rFonts w:ascii="Arial" w:hAnsi="Arial" w:cs="Arial"/>
          <w:sz w:val="20"/>
          <w:szCs w:val="20"/>
        </w:rPr>
        <w:t>l faut pour se multiplier et également</w:t>
      </w:r>
      <w:r w:rsidR="00236D0C">
        <w:rPr>
          <w:rFonts w:ascii="Arial" w:hAnsi="Arial" w:cs="Arial"/>
          <w:sz w:val="20"/>
          <w:szCs w:val="20"/>
        </w:rPr>
        <w:t xml:space="preserve"> l’isoler</w:t>
      </w:r>
      <w:r w:rsidR="0081178E">
        <w:rPr>
          <w:rFonts w:ascii="Arial" w:hAnsi="Arial" w:cs="Arial"/>
          <w:sz w:val="20"/>
          <w:szCs w:val="20"/>
        </w:rPr>
        <w:t>,</w:t>
      </w:r>
      <w:r w:rsidR="00236D0C">
        <w:rPr>
          <w:rFonts w:ascii="Arial" w:hAnsi="Arial" w:cs="Arial"/>
          <w:sz w:val="20"/>
          <w:szCs w:val="20"/>
        </w:rPr>
        <w:t xml:space="preserve"> en éliminant les autres bactéries qui ne nous intéressent pas.</w:t>
      </w:r>
      <w:r w:rsidR="00236D0C" w:rsidRPr="00236D0C">
        <w:rPr>
          <w:rFonts w:ascii="Arial" w:hAnsi="Arial" w:cs="Arial"/>
          <w:sz w:val="20"/>
          <w:szCs w:val="20"/>
        </w:rPr>
        <w:t xml:space="preserve"> </w:t>
      </w:r>
      <w:r w:rsidR="0081178E">
        <w:rPr>
          <w:rFonts w:ascii="Arial" w:hAnsi="Arial" w:cs="Arial"/>
          <w:sz w:val="20"/>
          <w:szCs w:val="20"/>
        </w:rPr>
        <w:t>L</w:t>
      </w:r>
      <w:r w:rsidR="00236D0C">
        <w:rPr>
          <w:rFonts w:ascii="Arial" w:hAnsi="Arial" w:cs="Arial"/>
          <w:sz w:val="20"/>
          <w:szCs w:val="20"/>
        </w:rPr>
        <w:t xml:space="preserve">es milieux de cultures du docteur </w:t>
      </w:r>
      <w:proofErr w:type="spellStart"/>
      <w:r w:rsidR="00236D0C">
        <w:rPr>
          <w:rFonts w:ascii="Arial" w:hAnsi="Arial" w:cs="Arial"/>
          <w:sz w:val="20"/>
          <w:szCs w:val="20"/>
        </w:rPr>
        <w:t>Rambach</w:t>
      </w:r>
      <w:proofErr w:type="spellEnd"/>
      <w:r w:rsidR="00236D0C">
        <w:rPr>
          <w:rFonts w:ascii="Arial" w:hAnsi="Arial" w:cs="Arial"/>
          <w:sz w:val="20"/>
          <w:szCs w:val="20"/>
        </w:rPr>
        <w:t xml:space="preserve"> met</w:t>
      </w:r>
      <w:r w:rsidR="0081178E">
        <w:rPr>
          <w:rFonts w:ascii="Arial" w:hAnsi="Arial" w:cs="Arial"/>
          <w:sz w:val="20"/>
          <w:szCs w:val="20"/>
        </w:rPr>
        <w:t>tent</w:t>
      </w:r>
      <w:r w:rsidR="00236D0C">
        <w:rPr>
          <w:rFonts w:ascii="Arial" w:hAnsi="Arial" w:cs="Arial"/>
          <w:sz w:val="20"/>
          <w:szCs w:val="20"/>
        </w:rPr>
        <w:t xml:space="preserve"> en évidence une bactérie en particulier</w:t>
      </w:r>
      <w:r w:rsidR="0081178E">
        <w:rPr>
          <w:rFonts w:ascii="Arial" w:hAnsi="Arial" w:cs="Arial"/>
          <w:sz w:val="20"/>
          <w:szCs w:val="20"/>
        </w:rPr>
        <w:t>,</w:t>
      </w:r>
      <w:r w:rsidR="00236D0C">
        <w:rPr>
          <w:rFonts w:ascii="Arial" w:hAnsi="Arial" w:cs="Arial"/>
          <w:sz w:val="20"/>
          <w:szCs w:val="20"/>
        </w:rPr>
        <w:t xml:space="preserve"> grâce à la couleur</w:t>
      </w:r>
      <w:r w:rsidR="009E3102">
        <w:rPr>
          <w:rFonts w:ascii="Arial" w:hAnsi="Arial" w:cs="Arial"/>
          <w:sz w:val="20"/>
          <w:szCs w:val="20"/>
        </w:rPr>
        <w:t>.</w:t>
      </w:r>
    </w:p>
    <w:p w14:paraId="15BDDEA4" w14:textId="42F56F8D" w:rsidR="002202E5" w:rsidRDefault="002202E5" w:rsidP="008D20AD">
      <w:pPr>
        <w:ind w:firstLine="708"/>
        <w:jc w:val="both"/>
        <w:rPr>
          <w:rFonts w:ascii="Arial" w:hAnsi="Arial" w:cs="Arial"/>
          <w:sz w:val="20"/>
          <w:szCs w:val="20"/>
        </w:rPr>
      </w:pPr>
      <w:r>
        <w:rPr>
          <w:rFonts w:ascii="Arial" w:hAnsi="Arial" w:cs="Arial"/>
          <w:sz w:val="20"/>
          <w:szCs w:val="20"/>
        </w:rPr>
        <w:t>Pour l’isoler tout d’abord, on peut utiliser des antibiotiques à large spectre, qui supprime</w:t>
      </w:r>
      <w:r w:rsidR="005273A2">
        <w:rPr>
          <w:rFonts w:ascii="Arial" w:hAnsi="Arial" w:cs="Arial"/>
          <w:sz w:val="20"/>
          <w:szCs w:val="20"/>
        </w:rPr>
        <w:t>nt</w:t>
      </w:r>
      <w:r>
        <w:rPr>
          <w:rFonts w:ascii="Arial" w:hAnsi="Arial" w:cs="Arial"/>
          <w:sz w:val="20"/>
          <w:szCs w:val="20"/>
        </w:rPr>
        <w:t xml:space="preserve"> toute une famille de bactérie qui ne nous intéresse pas. Il existe deux </w:t>
      </w:r>
      <w:r w:rsidR="001F43CC">
        <w:rPr>
          <w:rFonts w:ascii="Arial" w:hAnsi="Arial" w:cs="Arial"/>
          <w:sz w:val="20"/>
          <w:szCs w:val="20"/>
        </w:rPr>
        <w:t xml:space="preserve">familles </w:t>
      </w:r>
      <w:r>
        <w:rPr>
          <w:rFonts w:ascii="Arial" w:hAnsi="Arial" w:cs="Arial"/>
          <w:sz w:val="20"/>
          <w:szCs w:val="20"/>
        </w:rPr>
        <w:t xml:space="preserve">de bactéries nocives ; les grammes plus et les grammes moins. Par conséquent si l’on cherche une bactérie gramme plus on peut mettre un antibiotique qui éradique tous les </w:t>
      </w:r>
      <w:r w:rsidR="001F43CC">
        <w:rPr>
          <w:rFonts w:ascii="Arial" w:hAnsi="Arial" w:cs="Arial"/>
          <w:sz w:val="20"/>
          <w:szCs w:val="20"/>
        </w:rPr>
        <w:t xml:space="preserve">bactéries </w:t>
      </w:r>
      <w:r>
        <w:rPr>
          <w:rFonts w:ascii="Arial" w:hAnsi="Arial" w:cs="Arial"/>
          <w:sz w:val="20"/>
          <w:szCs w:val="20"/>
        </w:rPr>
        <w:t xml:space="preserve">grammes moins. </w:t>
      </w:r>
    </w:p>
    <w:p w14:paraId="12F92FDC" w14:textId="39693822" w:rsidR="00E30630" w:rsidRDefault="002202E5" w:rsidP="008D20AD">
      <w:pPr>
        <w:jc w:val="both"/>
        <w:rPr>
          <w:rFonts w:ascii="Arial" w:hAnsi="Arial" w:cs="Arial"/>
          <w:sz w:val="20"/>
          <w:szCs w:val="20"/>
        </w:rPr>
      </w:pPr>
      <w:r>
        <w:rPr>
          <w:rFonts w:ascii="Arial" w:hAnsi="Arial" w:cs="Arial"/>
          <w:sz w:val="20"/>
          <w:szCs w:val="20"/>
        </w:rPr>
        <w:t xml:space="preserve">On ne peut malheureusement pas supprimer toutes les bactéries </w:t>
      </w:r>
      <w:r w:rsidR="00F9257F">
        <w:rPr>
          <w:rFonts w:ascii="Arial" w:hAnsi="Arial" w:cs="Arial"/>
          <w:sz w:val="20"/>
          <w:szCs w:val="20"/>
        </w:rPr>
        <w:t xml:space="preserve">qui ne nous intéressent pas. On va donc les laisser incolores ou leur donner une couleur différente de celle de la bactérie recherchée. Seulement comment rendre colorée une colonie de bactéries incolore ? </w:t>
      </w:r>
      <w:r w:rsidR="00BB7D6D">
        <w:rPr>
          <w:rFonts w:ascii="Arial" w:hAnsi="Arial" w:cs="Arial"/>
          <w:sz w:val="20"/>
          <w:szCs w:val="20"/>
        </w:rPr>
        <w:t xml:space="preserve">Docteur </w:t>
      </w:r>
      <w:proofErr w:type="spellStart"/>
      <w:r w:rsidR="00BB7D6D">
        <w:rPr>
          <w:rFonts w:ascii="Arial" w:hAnsi="Arial" w:cs="Arial"/>
          <w:sz w:val="20"/>
          <w:szCs w:val="20"/>
        </w:rPr>
        <w:t>Rambach</w:t>
      </w:r>
      <w:proofErr w:type="spellEnd"/>
      <w:r w:rsidR="00BB7D6D">
        <w:rPr>
          <w:rFonts w:ascii="Arial" w:hAnsi="Arial" w:cs="Arial"/>
          <w:sz w:val="20"/>
          <w:szCs w:val="20"/>
        </w:rPr>
        <w:t xml:space="preserve"> a trouvé la solution en rajoutant des molécules nécessaires à la vie de la bactérie qu’il a couplé</w:t>
      </w:r>
      <w:r w:rsidR="00F9257F">
        <w:rPr>
          <w:rFonts w:ascii="Arial" w:hAnsi="Arial" w:cs="Arial"/>
          <w:sz w:val="20"/>
          <w:szCs w:val="20"/>
        </w:rPr>
        <w:t xml:space="preserve"> </w:t>
      </w:r>
      <w:r w:rsidR="00BB7D6D">
        <w:rPr>
          <w:rFonts w:ascii="Arial" w:hAnsi="Arial" w:cs="Arial"/>
          <w:sz w:val="20"/>
          <w:szCs w:val="20"/>
        </w:rPr>
        <w:t>à une autre molécule</w:t>
      </w:r>
      <w:r w:rsidR="00E30630">
        <w:rPr>
          <w:rFonts w:ascii="Arial" w:hAnsi="Arial" w:cs="Arial"/>
          <w:sz w:val="20"/>
          <w:szCs w:val="20"/>
        </w:rPr>
        <w:t xml:space="preserve"> qui a la particularité d’être colorée uniquement quand elle est seule</w:t>
      </w:r>
      <w:r w:rsidR="00BB7D6D">
        <w:rPr>
          <w:rFonts w:ascii="Arial" w:hAnsi="Arial" w:cs="Arial"/>
          <w:sz w:val="20"/>
          <w:szCs w:val="20"/>
        </w:rPr>
        <w:t>. Donc tant que cette molécule chromatique est rattachée à une autre molécule elle reste incolore.</w:t>
      </w:r>
    </w:p>
    <w:p w14:paraId="6454BBDC" w14:textId="34876D56" w:rsidR="00FF760D" w:rsidRDefault="00BB7D6D" w:rsidP="008D20AD">
      <w:pPr>
        <w:jc w:val="both"/>
        <w:rPr>
          <w:rFonts w:ascii="Arial" w:hAnsi="Arial" w:cs="Arial"/>
          <w:sz w:val="20"/>
          <w:szCs w:val="20"/>
        </w:rPr>
      </w:pPr>
      <w:r>
        <w:rPr>
          <w:rFonts w:ascii="Arial" w:hAnsi="Arial" w:cs="Arial"/>
          <w:sz w:val="20"/>
          <w:szCs w:val="20"/>
        </w:rPr>
        <w:t xml:space="preserve">Pour se nourrir la bactérie crée des enzymes qui lui permettent de couper les liaisons entre molécules trop grandes. Pour donner un exemple, </w:t>
      </w:r>
      <w:proofErr w:type="spellStart"/>
      <w:r>
        <w:rPr>
          <w:rFonts w:ascii="Arial" w:hAnsi="Arial" w:cs="Arial"/>
          <w:sz w:val="20"/>
          <w:szCs w:val="20"/>
        </w:rPr>
        <w:t>Chromagar</w:t>
      </w:r>
      <w:proofErr w:type="spellEnd"/>
      <w:r>
        <w:rPr>
          <w:rFonts w:ascii="Arial" w:hAnsi="Arial" w:cs="Arial"/>
          <w:sz w:val="20"/>
          <w:szCs w:val="20"/>
        </w:rPr>
        <w:t xml:space="preserve"> utilise beaucoup la molécule X-glu qui est l’asso</w:t>
      </w:r>
      <w:r w:rsidR="00FF760D">
        <w:rPr>
          <w:rFonts w:ascii="Arial" w:hAnsi="Arial" w:cs="Arial"/>
          <w:sz w:val="20"/>
          <w:szCs w:val="20"/>
        </w:rPr>
        <w:t xml:space="preserve">ciation d’un glucose et d’un </w:t>
      </w:r>
      <w:r w:rsidR="00D92364">
        <w:rPr>
          <w:rFonts w:ascii="Arial" w:hAnsi="Arial" w:cs="Arial"/>
          <w:sz w:val="20"/>
          <w:szCs w:val="20"/>
        </w:rPr>
        <w:t>chromogène X</w:t>
      </w:r>
      <w:r w:rsidR="00FF760D">
        <w:rPr>
          <w:rFonts w:ascii="Arial" w:hAnsi="Arial" w:cs="Arial"/>
          <w:sz w:val="20"/>
          <w:szCs w:val="20"/>
        </w:rPr>
        <w:t xml:space="preserve">. La bactérie ayant besoin de glucose pour survivre va ingérer ce dernier et laisser </w:t>
      </w:r>
      <w:r w:rsidR="00D92364">
        <w:rPr>
          <w:rFonts w:ascii="Arial" w:hAnsi="Arial" w:cs="Arial"/>
          <w:sz w:val="20"/>
          <w:szCs w:val="20"/>
        </w:rPr>
        <w:t>le chromogène qui forme un précipité</w:t>
      </w:r>
      <w:r w:rsidR="00FF760D">
        <w:rPr>
          <w:rFonts w:ascii="Arial" w:hAnsi="Arial" w:cs="Arial"/>
          <w:sz w:val="20"/>
          <w:szCs w:val="20"/>
        </w:rPr>
        <w:t xml:space="preserve"> désormais visible à l’œil nu. Par conséquent on va pouvoir donner une couleur particulière à la bactérie recherchée et donnée une autre couleur à toutes celles qui ne nous intéresse pas.</w:t>
      </w:r>
    </w:p>
    <w:p w14:paraId="4A7A5389" w14:textId="0E86DACD" w:rsidR="009E3102" w:rsidRDefault="009E3102" w:rsidP="008D20AD">
      <w:pPr>
        <w:jc w:val="both"/>
        <w:rPr>
          <w:rFonts w:ascii="Arial" w:hAnsi="Arial" w:cs="Arial"/>
          <w:sz w:val="20"/>
          <w:szCs w:val="20"/>
        </w:rPr>
      </w:pPr>
      <w:r>
        <w:rPr>
          <w:rFonts w:ascii="Arial" w:hAnsi="Arial" w:cs="Arial"/>
          <w:sz w:val="20"/>
          <w:szCs w:val="20"/>
        </w:rPr>
        <w:t>Cette technique est différente de celle qui utilise le pH et se révèle souvent plus précise</w:t>
      </w:r>
    </w:p>
    <w:p w14:paraId="021FFC6A" w14:textId="1E32DD4D" w:rsidR="00D31E3E" w:rsidRDefault="00D31E3E" w:rsidP="008D20AD">
      <w:pPr>
        <w:keepNext/>
        <w:jc w:val="both"/>
      </w:pPr>
      <w:r>
        <w:rPr>
          <w:rFonts w:ascii="Arial" w:hAnsi="Arial" w:cs="Arial"/>
          <w:noProof/>
          <w:sz w:val="20"/>
          <w:szCs w:val="20"/>
        </w:rPr>
        <w:drawing>
          <wp:inline distT="0" distB="0" distL="0" distR="0" wp14:anchorId="7D4B30BC" wp14:editId="3BC95DD4">
            <wp:extent cx="1604482" cy="1617764"/>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6919" cy="1630304"/>
                    </a:xfrm>
                    <a:prstGeom prst="rect">
                      <a:avLst/>
                    </a:prstGeom>
                    <a:noFill/>
                    <a:ln>
                      <a:noFill/>
                    </a:ln>
                  </pic:spPr>
                </pic:pic>
              </a:graphicData>
            </a:graphic>
          </wp:inline>
        </w:drawing>
      </w:r>
      <w:r>
        <w:t xml:space="preserve">                                          </w:t>
      </w:r>
      <w:r>
        <w:rPr>
          <w:rFonts w:ascii="Arial" w:hAnsi="Arial" w:cs="Arial"/>
          <w:noProof/>
          <w:sz w:val="20"/>
          <w:szCs w:val="20"/>
        </w:rPr>
        <w:drawing>
          <wp:inline distT="0" distB="0" distL="0" distR="0" wp14:anchorId="5CC035A3" wp14:editId="282634E2">
            <wp:extent cx="1514703" cy="1514703"/>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2082" cy="1532082"/>
                    </a:xfrm>
                    <a:prstGeom prst="rect">
                      <a:avLst/>
                    </a:prstGeom>
                    <a:noFill/>
                    <a:ln>
                      <a:noFill/>
                    </a:ln>
                  </pic:spPr>
                </pic:pic>
              </a:graphicData>
            </a:graphic>
          </wp:inline>
        </w:drawing>
      </w:r>
    </w:p>
    <w:p w14:paraId="04969591" w14:textId="77407814" w:rsidR="00D31E3E" w:rsidRDefault="00D31E3E" w:rsidP="008D20AD">
      <w:pPr>
        <w:pStyle w:val="Lgende"/>
        <w:jc w:val="both"/>
      </w:pPr>
      <w:r>
        <w:t>Milieu de culture classique</w:t>
      </w:r>
      <w:r>
        <w:tab/>
      </w:r>
      <w:r>
        <w:tab/>
      </w:r>
      <w:r>
        <w:tab/>
      </w:r>
      <w:r>
        <w:tab/>
        <w:t xml:space="preserve">             </w:t>
      </w:r>
      <w:r w:rsidRPr="00D31E3E">
        <w:t xml:space="preserve"> </w:t>
      </w:r>
      <w:r>
        <w:t>Milieu de culture de</w:t>
      </w:r>
      <w:r w:rsidR="009E01C2">
        <w:t xml:space="preserve"> </w:t>
      </w:r>
      <w:proofErr w:type="spellStart"/>
      <w:r>
        <w:t>Chromagar</w:t>
      </w:r>
      <w:proofErr w:type="spellEnd"/>
    </w:p>
    <w:p w14:paraId="36131DB6" w14:textId="741C5866" w:rsidR="007B17A8" w:rsidRDefault="00D92364" w:rsidP="008D20AD">
      <w:pPr>
        <w:ind w:firstLine="708"/>
        <w:jc w:val="both"/>
        <w:rPr>
          <w:rFonts w:ascii="Arial" w:hAnsi="Arial" w:cs="Arial"/>
          <w:sz w:val="20"/>
          <w:szCs w:val="20"/>
        </w:rPr>
      </w:pPr>
      <w:r>
        <w:rPr>
          <w:rFonts w:ascii="Arial" w:hAnsi="Arial" w:cs="Arial"/>
          <w:sz w:val="20"/>
          <w:szCs w:val="20"/>
        </w:rPr>
        <w:lastRenderedPageBreak/>
        <w:t xml:space="preserve">Après avoir breveté ses découvertes, le docteur Alain </w:t>
      </w:r>
      <w:proofErr w:type="spellStart"/>
      <w:r>
        <w:rPr>
          <w:rFonts w:ascii="Arial" w:hAnsi="Arial" w:cs="Arial"/>
          <w:sz w:val="20"/>
          <w:szCs w:val="20"/>
        </w:rPr>
        <w:t>Rambach</w:t>
      </w:r>
      <w:proofErr w:type="spellEnd"/>
      <w:r>
        <w:rPr>
          <w:rFonts w:ascii="Arial" w:hAnsi="Arial" w:cs="Arial"/>
          <w:sz w:val="20"/>
          <w:szCs w:val="20"/>
        </w:rPr>
        <w:t xml:space="preserve"> créé en 1993 la société </w:t>
      </w:r>
      <w:proofErr w:type="spellStart"/>
      <w:r>
        <w:rPr>
          <w:rFonts w:ascii="Arial" w:hAnsi="Arial" w:cs="Arial"/>
          <w:sz w:val="20"/>
          <w:szCs w:val="20"/>
        </w:rPr>
        <w:t>Chromagar</w:t>
      </w:r>
      <w:proofErr w:type="spellEnd"/>
      <w:r>
        <w:rPr>
          <w:rFonts w:ascii="Arial" w:hAnsi="Arial" w:cs="Arial"/>
          <w:sz w:val="20"/>
          <w:szCs w:val="20"/>
        </w:rPr>
        <w:t xml:space="preserve"> dont le but est de développé ces milieux de cultures et de </w:t>
      </w:r>
      <w:r w:rsidR="004B1203">
        <w:rPr>
          <w:rFonts w:ascii="Arial" w:hAnsi="Arial" w:cs="Arial"/>
          <w:sz w:val="20"/>
          <w:szCs w:val="20"/>
        </w:rPr>
        <w:t>les mettre sur le marché.</w:t>
      </w:r>
      <w:r w:rsidR="007B17A8">
        <w:rPr>
          <w:rFonts w:ascii="Arial" w:hAnsi="Arial" w:cs="Arial"/>
          <w:sz w:val="20"/>
          <w:szCs w:val="20"/>
        </w:rPr>
        <w:t xml:space="preserve"> Le nom </w:t>
      </w:r>
      <w:proofErr w:type="spellStart"/>
      <w:r w:rsidR="007B17A8">
        <w:rPr>
          <w:rFonts w:ascii="Arial" w:hAnsi="Arial" w:cs="Arial"/>
          <w:sz w:val="20"/>
          <w:szCs w:val="20"/>
        </w:rPr>
        <w:t>Chromagar</w:t>
      </w:r>
      <w:proofErr w:type="spellEnd"/>
      <w:r w:rsidR="007B17A8">
        <w:rPr>
          <w:rFonts w:ascii="Arial" w:hAnsi="Arial" w:cs="Arial"/>
          <w:sz w:val="20"/>
          <w:szCs w:val="20"/>
        </w:rPr>
        <w:t xml:space="preserve"> vient de la contraction du mot chromatique, pour la couleur des milieux de cultures, et de l’agar qui est utilisé dans ces derniers. </w:t>
      </w:r>
    </w:p>
    <w:p w14:paraId="6F0ED761" w14:textId="2783A0B6" w:rsidR="00C43E33" w:rsidRDefault="004B1203" w:rsidP="008D20AD">
      <w:pPr>
        <w:jc w:val="both"/>
        <w:rPr>
          <w:rFonts w:ascii="Arial" w:hAnsi="Arial" w:cs="Arial"/>
          <w:sz w:val="20"/>
          <w:szCs w:val="20"/>
        </w:rPr>
      </w:pPr>
      <w:r>
        <w:rPr>
          <w:rFonts w:ascii="Arial" w:hAnsi="Arial" w:cs="Arial"/>
          <w:sz w:val="20"/>
          <w:szCs w:val="20"/>
        </w:rPr>
        <w:t xml:space="preserve">A l’époque le docteur s’installe à côté de chez lui à Montparnasse. </w:t>
      </w:r>
      <w:r w:rsidR="00C43E33">
        <w:rPr>
          <w:rFonts w:ascii="Arial" w:hAnsi="Arial" w:cs="Arial"/>
          <w:sz w:val="20"/>
          <w:szCs w:val="20"/>
        </w:rPr>
        <w:t xml:space="preserve">Encore aujourd’hui, même si l’entreprise s’est agrandie, les locaux restent </w:t>
      </w:r>
      <w:r w:rsidR="0036388C">
        <w:rPr>
          <w:rFonts w:ascii="Arial" w:hAnsi="Arial" w:cs="Arial"/>
          <w:sz w:val="20"/>
          <w:szCs w:val="20"/>
        </w:rPr>
        <w:t xml:space="preserve">dans </w:t>
      </w:r>
      <w:r w:rsidR="00B566E1">
        <w:rPr>
          <w:rFonts w:ascii="Arial" w:hAnsi="Arial" w:cs="Arial"/>
          <w:sz w:val="20"/>
          <w:szCs w:val="20"/>
        </w:rPr>
        <w:t xml:space="preserve">Paris, ce qui empêche l’utilisation de grosses machines : un </w:t>
      </w:r>
      <w:r w:rsidR="00C43E33">
        <w:rPr>
          <w:rFonts w:ascii="Arial" w:hAnsi="Arial" w:cs="Arial"/>
          <w:sz w:val="20"/>
          <w:szCs w:val="20"/>
        </w:rPr>
        <w:t>i</w:t>
      </w:r>
      <w:r w:rsidR="0036388C">
        <w:rPr>
          <w:rFonts w:ascii="Arial" w:hAnsi="Arial" w:cs="Arial"/>
          <w:sz w:val="20"/>
          <w:szCs w:val="20"/>
        </w:rPr>
        <w:t>n</w:t>
      </w:r>
      <w:r w:rsidR="00B566E1">
        <w:rPr>
          <w:rFonts w:ascii="Arial" w:hAnsi="Arial" w:cs="Arial"/>
          <w:sz w:val="20"/>
          <w:szCs w:val="20"/>
        </w:rPr>
        <w:t>convénient</w:t>
      </w:r>
      <w:r w:rsidR="0036388C">
        <w:rPr>
          <w:rFonts w:ascii="Arial" w:hAnsi="Arial" w:cs="Arial"/>
          <w:sz w:val="20"/>
          <w:szCs w:val="20"/>
        </w:rPr>
        <w:t xml:space="preserve"> pour la production</w:t>
      </w:r>
      <w:r w:rsidR="00B566E1">
        <w:rPr>
          <w:rFonts w:ascii="Arial" w:hAnsi="Arial" w:cs="Arial"/>
          <w:sz w:val="20"/>
          <w:szCs w:val="20"/>
        </w:rPr>
        <w:t xml:space="preserve">. </w:t>
      </w:r>
      <w:r w:rsidR="00317B6E">
        <w:rPr>
          <w:rFonts w:ascii="Arial" w:hAnsi="Arial" w:cs="Arial"/>
          <w:sz w:val="20"/>
          <w:szCs w:val="20"/>
        </w:rPr>
        <w:t>Néanmoins</w:t>
      </w:r>
      <w:r w:rsidR="00B566E1">
        <w:rPr>
          <w:rFonts w:ascii="Arial" w:hAnsi="Arial" w:cs="Arial"/>
          <w:sz w:val="20"/>
          <w:szCs w:val="20"/>
        </w:rPr>
        <w:t>, cela</w:t>
      </w:r>
      <w:r w:rsidR="00C43E33">
        <w:rPr>
          <w:rFonts w:ascii="Arial" w:hAnsi="Arial" w:cs="Arial"/>
          <w:sz w:val="20"/>
          <w:szCs w:val="20"/>
        </w:rPr>
        <w:t xml:space="preserve"> donne une meilleur</w:t>
      </w:r>
      <w:r w:rsidR="00B566E1">
        <w:rPr>
          <w:rFonts w:ascii="Arial" w:hAnsi="Arial" w:cs="Arial"/>
          <w:sz w:val="20"/>
          <w:szCs w:val="20"/>
        </w:rPr>
        <w:t>e</w:t>
      </w:r>
      <w:r w:rsidR="00C43E33">
        <w:rPr>
          <w:rFonts w:ascii="Arial" w:hAnsi="Arial" w:cs="Arial"/>
          <w:sz w:val="20"/>
          <w:szCs w:val="20"/>
        </w:rPr>
        <w:t xml:space="preserve"> image pour les </w:t>
      </w:r>
      <w:r w:rsidR="00B566E1">
        <w:rPr>
          <w:rFonts w:ascii="Arial" w:hAnsi="Arial" w:cs="Arial"/>
          <w:sz w:val="20"/>
          <w:szCs w:val="20"/>
        </w:rPr>
        <w:t xml:space="preserve">clients </w:t>
      </w:r>
      <w:r w:rsidR="00C43E33">
        <w:rPr>
          <w:rFonts w:ascii="Arial" w:hAnsi="Arial" w:cs="Arial"/>
          <w:sz w:val="20"/>
          <w:szCs w:val="20"/>
        </w:rPr>
        <w:t>étranger</w:t>
      </w:r>
      <w:r w:rsidR="00B566E1">
        <w:rPr>
          <w:rFonts w:ascii="Arial" w:hAnsi="Arial" w:cs="Arial"/>
          <w:sz w:val="20"/>
          <w:szCs w:val="20"/>
        </w:rPr>
        <w:t>s</w:t>
      </w:r>
      <w:r w:rsidR="00C43E33">
        <w:rPr>
          <w:rFonts w:ascii="Arial" w:hAnsi="Arial" w:cs="Arial"/>
          <w:sz w:val="20"/>
          <w:szCs w:val="20"/>
        </w:rPr>
        <w:t xml:space="preserve">. L’image de Paris </w:t>
      </w:r>
      <w:r w:rsidR="00B566E1">
        <w:rPr>
          <w:rFonts w:ascii="Arial" w:hAnsi="Arial" w:cs="Arial"/>
          <w:sz w:val="20"/>
          <w:szCs w:val="20"/>
        </w:rPr>
        <w:t>est plus vendeuse</w:t>
      </w:r>
      <w:r w:rsidR="00C43E33">
        <w:rPr>
          <w:rFonts w:ascii="Arial" w:hAnsi="Arial" w:cs="Arial"/>
          <w:sz w:val="20"/>
          <w:szCs w:val="20"/>
        </w:rPr>
        <w:t>.</w:t>
      </w:r>
    </w:p>
    <w:p w14:paraId="23AB5E20" w14:textId="6D05623B" w:rsidR="00ED419E" w:rsidRDefault="00C43E33" w:rsidP="008D20AD">
      <w:pPr>
        <w:jc w:val="both"/>
        <w:rPr>
          <w:rFonts w:ascii="Arial" w:hAnsi="Arial" w:cs="Arial"/>
          <w:sz w:val="20"/>
          <w:szCs w:val="20"/>
        </w:rPr>
      </w:pPr>
      <w:r>
        <w:rPr>
          <w:rFonts w:ascii="Arial" w:hAnsi="Arial" w:cs="Arial"/>
          <w:sz w:val="20"/>
          <w:szCs w:val="20"/>
        </w:rPr>
        <w:t xml:space="preserve">Quand </w:t>
      </w:r>
      <w:r w:rsidR="00B566E1">
        <w:rPr>
          <w:rFonts w:ascii="Arial" w:hAnsi="Arial" w:cs="Arial"/>
          <w:sz w:val="20"/>
          <w:szCs w:val="20"/>
        </w:rPr>
        <w:t xml:space="preserve">le docteur </w:t>
      </w:r>
      <w:proofErr w:type="spellStart"/>
      <w:r>
        <w:rPr>
          <w:rFonts w:ascii="Arial" w:hAnsi="Arial" w:cs="Arial"/>
          <w:sz w:val="20"/>
          <w:szCs w:val="20"/>
        </w:rPr>
        <w:t>Rambach</w:t>
      </w:r>
      <w:proofErr w:type="spellEnd"/>
      <w:r>
        <w:rPr>
          <w:rFonts w:ascii="Arial" w:hAnsi="Arial" w:cs="Arial"/>
          <w:sz w:val="20"/>
          <w:szCs w:val="20"/>
        </w:rPr>
        <w:t xml:space="preserve"> fonde </w:t>
      </w:r>
      <w:proofErr w:type="spellStart"/>
      <w:r>
        <w:rPr>
          <w:rFonts w:ascii="Arial" w:hAnsi="Arial" w:cs="Arial"/>
          <w:sz w:val="20"/>
          <w:szCs w:val="20"/>
        </w:rPr>
        <w:t>Chromagar</w:t>
      </w:r>
      <w:proofErr w:type="spellEnd"/>
      <w:r>
        <w:rPr>
          <w:rFonts w:ascii="Arial" w:hAnsi="Arial" w:cs="Arial"/>
          <w:sz w:val="20"/>
          <w:szCs w:val="20"/>
        </w:rPr>
        <w:t>, ils ne sont que quatre</w:t>
      </w:r>
      <w:r w:rsidR="00ED419E">
        <w:rPr>
          <w:rFonts w:ascii="Arial" w:hAnsi="Arial" w:cs="Arial"/>
          <w:sz w:val="20"/>
          <w:szCs w:val="20"/>
        </w:rPr>
        <w:t xml:space="preserve">. Il est entouré de </w:t>
      </w:r>
      <w:proofErr w:type="spellStart"/>
      <w:r w:rsidR="00ED419E">
        <w:rPr>
          <w:rFonts w:ascii="Arial" w:hAnsi="Arial" w:cs="Arial"/>
          <w:sz w:val="20"/>
          <w:szCs w:val="20"/>
        </w:rPr>
        <w:t>Jérome</w:t>
      </w:r>
      <w:proofErr w:type="spellEnd"/>
      <w:r w:rsidR="00ED419E">
        <w:rPr>
          <w:rFonts w:ascii="Arial" w:hAnsi="Arial" w:cs="Arial"/>
          <w:sz w:val="20"/>
          <w:szCs w:val="20"/>
        </w:rPr>
        <w:t>, Christophe et Frédérique qui gère</w:t>
      </w:r>
      <w:r w:rsidR="00B566E1">
        <w:rPr>
          <w:rFonts w:ascii="Arial" w:hAnsi="Arial" w:cs="Arial"/>
          <w:sz w:val="20"/>
          <w:szCs w:val="20"/>
        </w:rPr>
        <w:t>nt</w:t>
      </w:r>
      <w:r w:rsidR="00ED419E">
        <w:rPr>
          <w:rFonts w:ascii="Arial" w:hAnsi="Arial" w:cs="Arial"/>
          <w:sz w:val="20"/>
          <w:szCs w:val="20"/>
        </w:rPr>
        <w:t xml:space="preserve"> l’aspect plus commerciale. Si Monsieur </w:t>
      </w:r>
      <w:proofErr w:type="spellStart"/>
      <w:r w:rsidR="00ED419E">
        <w:rPr>
          <w:rFonts w:ascii="Arial" w:hAnsi="Arial" w:cs="Arial"/>
          <w:sz w:val="20"/>
          <w:szCs w:val="20"/>
        </w:rPr>
        <w:t>Rambach</w:t>
      </w:r>
      <w:proofErr w:type="spellEnd"/>
      <w:r w:rsidR="00ED419E">
        <w:rPr>
          <w:rFonts w:ascii="Arial" w:hAnsi="Arial" w:cs="Arial"/>
          <w:sz w:val="20"/>
          <w:szCs w:val="20"/>
        </w:rPr>
        <w:t xml:space="preserve"> a pris sa retraite, les trois derniers sont toujours aux commandes de l’atelier de production.</w:t>
      </w:r>
    </w:p>
    <w:p w14:paraId="63951327" w14:textId="5EBAE12B" w:rsidR="00ED419E" w:rsidRDefault="00ED419E" w:rsidP="008D20AD">
      <w:pPr>
        <w:jc w:val="both"/>
        <w:rPr>
          <w:rFonts w:ascii="Arial" w:hAnsi="Arial" w:cs="Arial"/>
          <w:sz w:val="20"/>
          <w:szCs w:val="20"/>
        </w:rPr>
      </w:pPr>
      <w:proofErr w:type="spellStart"/>
      <w:r>
        <w:rPr>
          <w:rFonts w:ascii="Arial" w:hAnsi="Arial" w:cs="Arial"/>
          <w:sz w:val="20"/>
          <w:szCs w:val="20"/>
        </w:rPr>
        <w:t>Chromagar</w:t>
      </w:r>
      <w:proofErr w:type="spellEnd"/>
      <w:r>
        <w:rPr>
          <w:rFonts w:ascii="Arial" w:hAnsi="Arial" w:cs="Arial"/>
          <w:sz w:val="20"/>
          <w:szCs w:val="20"/>
        </w:rPr>
        <w:t xml:space="preserve"> a </w:t>
      </w:r>
      <w:r w:rsidR="00E30630">
        <w:rPr>
          <w:rFonts w:ascii="Arial" w:hAnsi="Arial" w:cs="Arial"/>
          <w:sz w:val="20"/>
          <w:szCs w:val="20"/>
        </w:rPr>
        <w:t>subi</w:t>
      </w:r>
      <w:r>
        <w:rPr>
          <w:rFonts w:ascii="Arial" w:hAnsi="Arial" w:cs="Arial"/>
          <w:sz w:val="20"/>
          <w:szCs w:val="20"/>
        </w:rPr>
        <w:t xml:space="preserve"> une évolution relativement lente mais constante qui s’explique par des investissements raisonnés et un effectif beaucoup moins important qu’il ne l’est aujourd’hui. L’entreprise était finalement beaucoup plus artisanale à l’origine. Les mélanges se faisaient à la main et la production </w:t>
      </w:r>
      <w:r w:rsidR="00B566E1">
        <w:rPr>
          <w:rFonts w:ascii="Arial" w:hAnsi="Arial" w:cs="Arial"/>
          <w:sz w:val="20"/>
          <w:szCs w:val="20"/>
        </w:rPr>
        <w:t>était</w:t>
      </w:r>
      <w:r>
        <w:rPr>
          <w:rFonts w:ascii="Arial" w:hAnsi="Arial" w:cs="Arial"/>
          <w:sz w:val="20"/>
          <w:szCs w:val="20"/>
        </w:rPr>
        <w:t xml:space="preserve"> plus réduite qu’aujourd’hui. Pour donner un chiffre dans les années 95, les plus gros mélanges faisaient 3 à 4 kilos alors qu’ils font plus de 200 kilos aujourd’hui.</w:t>
      </w:r>
    </w:p>
    <w:p w14:paraId="31E976C1" w14:textId="3F63764B" w:rsidR="007B17A8" w:rsidRDefault="00ED419E" w:rsidP="008D20AD">
      <w:pPr>
        <w:jc w:val="both"/>
        <w:rPr>
          <w:rFonts w:ascii="Arial" w:hAnsi="Arial" w:cs="Arial"/>
          <w:sz w:val="20"/>
          <w:szCs w:val="20"/>
        </w:rPr>
      </w:pPr>
      <w:proofErr w:type="spellStart"/>
      <w:r>
        <w:rPr>
          <w:rFonts w:ascii="Arial" w:hAnsi="Arial" w:cs="Arial"/>
          <w:sz w:val="20"/>
          <w:szCs w:val="20"/>
        </w:rPr>
        <w:t>Chromagar</w:t>
      </w:r>
      <w:proofErr w:type="spellEnd"/>
      <w:r>
        <w:rPr>
          <w:rFonts w:ascii="Arial" w:hAnsi="Arial" w:cs="Arial"/>
          <w:sz w:val="20"/>
          <w:szCs w:val="20"/>
        </w:rPr>
        <w:t xml:space="preserve"> a appris à se faire connaître à l’étran</w:t>
      </w:r>
      <w:r w:rsidR="00B566E1">
        <w:rPr>
          <w:rFonts w:ascii="Arial" w:hAnsi="Arial" w:cs="Arial"/>
          <w:sz w:val="20"/>
          <w:szCs w:val="20"/>
        </w:rPr>
        <w:t>ger et en 2010, l’entreprise a été</w:t>
      </w:r>
      <w:r>
        <w:rPr>
          <w:rFonts w:ascii="Arial" w:hAnsi="Arial" w:cs="Arial"/>
          <w:sz w:val="20"/>
          <w:szCs w:val="20"/>
        </w:rPr>
        <w:t xml:space="preserve"> racheté</w:t>
      </w:r>
      <w:r w:rsidR="005161D3">
        <w:rPr>
          <w:rFonts w:ascii="Arial" w:hAnsi="Arial" w:cs="Arial"/>
          <w:sz w:val="20"/>
          <w:szCs w:val="20"/>
        </w:rPr>
        <w:t>e</w:t>
      </w:r>
      <w:r>
        <w:rPr>
          <w:rFonts w:ascii="Arial" w:hAnsi="Arial" w:cs="Arial"/>
          <w:sz w:val="20"/>
          <w:szCs w:val="20"/>
        </w:rPr>
        <w:t xml:space="preserve"> par </w:t>
      </w:r>
      <w:r w:rsidR="005161D3">
        <w:rPr>
          <w:rFonts w:ascii="Arial" w:hAnsi="Arial" w:cs="Arial"/>
          <w:sz w:val="20"/>
          <w:szCs w:val="20"/>
        </w:rPr>
        <w:t>une grosse entrepr</w:t>
      </w:r>
      <w:r w:rsidR="00B566E1">
        <w:rPr>
          <w:rFonts w:ascii="Arial" w:hAnsi="Arial" w:cs="Arial"/>
          <w:sz w:val="20"/>
          <w:szCs w:val="20"/>
        </w:rPr>
        <w:t>ise japonaise. Cela va booster l</w:t>
      </w:r>
      <w:r w:rsidR="005161D3">
        <w:rPr>
          <w:rFonts w:ascii="Arial" w:hAnsi="Arial" w:cs="Arial"/>
          <w:sz w:val="20"/>
          <w:szCs w:val="20"/>
        </w:rPr>
        <w:t>es investissements conduisant à séparer le bâtiment de production du reste de la société, c’est-à-dire de la recherche ainsi que de la vente et du marketing.</w:t>
      </w:r>
    </w:p>
    <w:p w14:paraId="7259E096" w14:textId="5A198F1C" w:rsidR="00E13C06" w:rsidRDefault="007B17A8" w:rsidP="008D20AD">
      <w:pPr>
        <w:jc w:val="both"/>
        <w:rPr>
          <w:rFonts w:ascii="Arial" w:hAnsi="Arial" w:cs="Arial"/>
          <w:sz w:val="20"/>
          <w:szCs w:val="20"/>
        </w:rPr>
      </w:pPr>
      <w:r>
        <w:rPr>
          <w:rFonts w:ascii="Arial" w:hAnsi="Arial" w:cs="Arial"/>
          <w:sz w:val="20"/>
          <w:szCs w:val="20"/>
        </w:rPr>
        <w:t>Je vais finir par les produits proposés</w:t>
      </w:r>
      <w:r w:rsidR="00B566E1">
        <w:rPr>
          <w:rFonts w:ascii="Arial" w:hAnsi="Arial" w:cs="Arial"/>
          <w:sz w:val="20"/>
          <w:szCs w:val="20"/>
        </w:rPr>
        <w:t xml:space="preserve"> et mis en vente. L’un des premiers</w:t>
      </w:r>
      <w:r>
        <w:rPr>
          <w:rFonts w:ascii="Arial" w:hAnsi="Arial" w:cs="Arial"/>
          <w:sz w:val="20"/>
          <w:szCs w:val="20"/>
        </w:rPr>
        <w:t xml:space="preserve"> </w:t>
      </w:r>
      <w:r w:rsidR="00B566E1">
        <w:rPr>
          <w:rFonts w:ascii="Arial" w:hAnsi="Arial" w:cs="Arial"/>
          <w:sz w:val="20"/>
          <w:szCs w:val="20"/>
        </w:rPr>
        <w:t>permis de</w:t>
      </w:r>
      <w:r>
        <w:rPr>
          <w:rFonts w:ascii="Arial" w:hAnsi="Arial" w:cs="Arial"/>
          <w:sz w:val="20"/>
          <w:szCs w:val="20"/>
        </w:rPr>
        <w:t xml:space="preserve"> </w:t>
      </w:r>
      <w:r w:rsidR="00B566E1">
        <w:rPr>
          <w:rFonts w:ascii="Arial" w:hAnsi="Arial" w:cs="Arial"/>
          <w:sz w:val="20"/>
          <w:szCs w:val="20"/>
        </w:rPr>
        <w:t>détecter</w:t>
      </w:r>
      <w:r>
        <w:rPr>
          <w:rFonts w:ascii="Arial" w:hAnsi="Arial" w:cs="Arial"/>
          <w:sz w:val="20"/>
          <w:szCs w:val="20"/>
        </w:rPr>
        <w:t xml:space="preserve"> la salmonelle. Aujourd’hui, </w:t>
      </w:r>
      <w:proofErr w:type="spellStart"/>
      <w:r>
        <w:rPr>
          <w:rFonts w:ascii="Arial" w:hAnsi="Arial" w:cs="Arial"/>
          <w:sz w:val="20"/>
          <w:szCs w:val="20"/>
        </w:rPr>
        <w:t>Chromagar</w:t>
      </w:r>
      <w:proofErr w:type="spellEnd"/>
      <w:r>
        <w:rPr>
          <w:rFonts w:ascii="Arial" w:hAnsi="Arial" w:cs="Arial"/>
          <w:sz w:val="20"/>
          <w:szCs w:val="20"/>
        </w:rPr>
        <w:t xml:space="preserve"> compte une cinquantaine de milieux de cultures qu’elle vend particulièrement aux hôpitaux et à l’industrie de l’agroalimentaire. </w:t>
      </w:r>
      <w:r w:rsidR="00E13C06">
        <w:rPr>
          <w:rFonts w:ascii="Arial" w:hAnsi="Arial" w:cs="Arial"/>
          <w:sz w:val="20"/>
          <w:szCs w:val="20"/>
        </w:rPr>
        <w:t xml:space="preserve">Pour donner quelques exemples, le </w:t>
      </w:r>
      <w:proofErr w:type="spellStart"/>
      <w:r w:rsidR="00E13C06">
        <w:rPr>
          <w:rFonts w:ascii="Arial" w:hAnsi="Arial" w:cs="Arial"/>
          <w:sz w:val="20"/>
          <w:szCs w:val="20"/>
        </w:rPr>
        <w:t>CHROMagar</w:t>
      </w:r>
      <w:proofErr w:type="spellEnd"/>
      <w:r w:rsidR="00E13C06">
        <w:rPr>
          <w:rFonts w:ascii="Arial" w:hAnsi="Arial" w:cs="Arial"/>
          <w:sz w:val="20"/>
          <w:szCs w:val="20"/>
        </w:rPr>
        <w:t xml:space="preserve"> Listeria permet de détecter la Listeria, </w:t>
      </w:r>
      <w:proofErr w:type="spellStart"/>
      <w:r w:rsidR="00E13C06">
        <w:rPr>
          <w:rFonts w:ascii="Arial" w:hAnsi="Arial" w:cs="Arial"/>
          <w:sz w:val="20"/>
          <w:szCs w:val="20"/>
        </w:rPr>
        <w:t>dangeureuse</w:t>
      </w:r>
      <w:proofErr w:type="spellEnd"/>
      <w:r w:rsidR="00E13C06">
        <w:rPr>
          <w:rFonts w:ascii="Arial" w:hAnsi="Arial" w:cs="Arial"/>
          <w:sz w:val="20"/>
          <w:szCs w:val="20"/>
        </w:rPr>
        <w:t xml:space="preserve"> pour l’Homme et l’</w:t>
      </w:r>
      <w:proofErr w:type="spellStart"/>
      <w:r w:rsidR="00E13C06">
        <w:rPr>
          <w:rFonts w:ascii="Arial" w:hAnsi="Arial" w:cs="Arial"/>
          <w:sz w:val="20"/>
          <w:szCs w:val="20"/>
        </w:rPr>
        <w:t>AquaCHROM</w:t>
      </w:r>
      <w:proofErr w:type="spellEnd"/>
      <w:r w:rsidR="00E13C06">
        <w:rPr>
          <w:rFonts w:ascii="Arial" w:hAnsi="Arial" w:cs="Arial"/>
          <w:sz w:val="20"/>
          <w:szCs w:val="20"/>
        </w:rPr>
        <w:t xml:space="preserve"> permet de détecter la présence de </w:t>
      </w:r>
      <w:proofErr w:type="spellStart"/>
      <w:proofErr w:type="gramStart"/>
      <w:r w:rsidR="00E13C06">
        <w:rPr>
          <w:rFonts w:ascii="Arial" w:hAnsi="Arial" w:cs="Arial"/>
          <w:sz w:val="20"/>
          <w:szCs w:val="20"/>
        </w:rPr>
        <w:t>E.Coli</w:t>
      </w:r>
      <w:proofErr w:type="spellEnd"/>
      <w:proofErr w:type="gramEnd"/>
      <w:r w:rsidR="00E13C06">
        <w:rPr>
          <w:rFonts w:ascii="Arial" w:hAnsi="Arial" w:cs="Arial"/>
          <w:sz w:val="20"/>
          <w:szCs w:val="20"/>
        </w:rPr>
        <w:t xml:space="preserve"> et coliformes dans l’eau, attestant de la propreté de cette dernière. Certains milieux de cultures peuvent aussi servir à détecter les infections urinaires. </w:t>
      </w:r>
      <w:proofErr w:type="spellStart"/>
      <w:r w:rsidR="00E13C06">
        <w:rPr>
          <w:rFonts w:ascii="Arial" w:hAnsi="Arial" w:cs="Arial"/>
          <w:sz w:val="20"/>
          <w:szCs w:val="20"/>
        </w:rPr>
        <w:t>Chromagar</w:t>
      </w:r>
      <w:proofErr w:type="spellEnd"/>
      <w:r w:rsidR="00E13C06">
        <w:rPr>
          <w:rFonts w:ascii="Arial" w:hAnsi="Arial" w:cs="Arial"/>
          <w:sz w:val="20"/>
          <w:szCs w:val="20"/>
        </w:rPr>
        <w:t xml:space="preserve"> a donc un large panel de produits pour détecter toutes sortes de bactéries nocives directement ou indirectement pour l’Homme.</w:t>
      </w:r>
    </w:p>
    <w:p w14:paraId="6B8F5C26" w14:textId="59DC3D5B" w:rsidR="00A06421" w:rsidRDefault="00A06421" w:rsidP="008D20AD">
      <w:pPr>
        <w:jc w:val="both"/>
        <w:rPr>
          <w:rFonts w:ascii="Arial" w:hAnsi="Arial" w:cs="Arial"/>
          <w:sz w:val="20"/>
          <w:szCs w:val="20"/>
        </w:rPr>
      </w:pPr>
      <w:r>
        <w:rPr>
          <w:rFonts w:ascii="Arial" w:hAnsi="Arial" w:cs="Arial"/>
          <w:sz w:val="20"/>
          <w:szCs w:val="20"/>
        </w:rPr>
        <w:t xml:space="preserve">Il faut savoir que </w:t>
      </w:r>
      <w:proofErr w:type="spellStart"/>
      <w:r>
        <w:rPr>
          <w:rFonts w:ascii="Arial" w:hAnsi="Arial" w:cs="Arial"/>
          <w:sz w:val="20"/>
          <w:szCs w:val="20"/>
        </w:rPr>
        <w:t>Chromagar</w:t>
      </w:r>
      <w:proofErr w:type="spellEnd"/>
      <w:r>
        <w:rPr>
          <w:rFonts w:ascii="Arial" w:hAnsi="Arial" w:cs="Arial"/>
          <w:sz w:val="20"/>
          <w:szCs w:val="20"/>
        </w:rPr>
        <w:t xml:space="preserve"> exporte en grande parti à l’étranger. Cela s’explique par une trop grande concurrence e</w:t>
      </w:r>
      <w:r w:rsidR="00AC427A">
        <w:rPr>
          <w:rFonts w:ascii="Arial" w:hAnsi="Arial" w:cs="Arial"/>
          <w:sz w:val="20"/>
          <w:szCs w:val="20"/>
        </w:rPr>
        <w:t xml:space="preserve">n France. En effet, la société </w:t>
      </w:r>
      <w:proofErr w:type="spellStart"/>
      <w:r w:rsidR="00AC427A">
        <w:rPr>
          <w:rFonts w:ascii="Arial" w:hAnsi="Arial" w:cs="Arial"/>
          <w:sz w:val="20"/>
          <w:szCs w:val="20"/>
        </w:rPr>
        <w:t>B</w:t>
      </w:r>
      <w:r>
        <w:rPr>
          <w:rFonts w:ascii="Arial" w:hAnsi="Arial" w:cs="Arial"/>
          <w:sz w:val="20"/>
          <w:szCs w:val="20"/>
        </w:rPr>
        <w:t>iomérieux</w:t>
      </w:r>
      <w:proofErr w:type="spellEnd"/>
      <w:r>
        <w:rPr>
          <w:rFonts w:ascii="Arial" w:hAnsi="Arial" w:cs="Arial"/>
          <w:sz w:val="20"/>
          <w:szCs w:val="20"/>
        </w:rPr>
        <w:t xml:space="preserve"> prend une très grosse part du marché français ce qui a empêché </w:t>
      </w:r>
      <w:proofErr w:type="spellStart"/>
      <w:r>
        <w:rPr>
          <w:rFonts w:ascii="Arial" w:hAnsi="Arial" w:cs="Arial"/>
          <w:sz w:val="20"/>
          <w:szCs w:val="20"/>
        </w:rPr>
        <w:t>Chromagar</w:t>
      </w:r>
      <w:proofErr w:type="spellEnd"/>
      <w:r>
        <w:rPr>
          <w:rFonts w:ascii="Arial" w:hAnsi="Arial" w:cs="Arial"/>
          <w:sz w:val="20"/>
          <w:szCs w:val="20"/>
        </w:rPr>
        <w:t xml:space="preserve"> de vendre ses produits dans l’hexagone. </w:t>
      </w:r>
    </w:p>
    <w:p w14:paraId="50089B53" w14:textId="0925737A" w:rsidR="003808A3" w:rsidRDefault="003808A3" w:rsidP="008D20AD">
      <w:pPr>
        <w:jc w:val="both"/>
        <w:rPr>
          <w:rFonts w:ascii="Arial" w:hAnsi="Arial" w:cs="Arial"/>
          <w:sz w:val="20"/>
          <w:szCs w:val="20"/>
        </w:rPr>
      </w:pPr>
      <w:r>
        <w:rPr>
          <w:rFonts w:ascii="Arial" w:hAnsi="Arial" w:cs="Arial"/>
          <w:sz w:val="20"/>
          <w:szCs w:val="20"/>
        </w:rPr>
        <w:t>Néanmoins cette petite PME française se porte bien avec un chiffre d’affaire de 6 450 000</w:t>
      </w:r>
      <w:r w:rsidR="00AC427A">
        <w:rPr>
          <w:rFonts w:ascii="Arial" w:hAnsi="Arial" w:cs="Arial"/>
          <w:sz w:val="20"/>
          <w:szCs w:val="20"/>
        </w:rPr>
        <w:t xml:space="preserve"> </w:t>
      </w:r>
      <w:r>
        <w:rPr>
          <w:rFonts w:ascii="Arial" w:hAnsi="Arial" w:cs="Arial"/>
          <w:sz w:val="20"/>
          <w:szCs w:val="20"/>
        </w:rPr>
        <w:t>€ en 2015 et de 9 836 000€ en 2018. Même si je n’ai pas de chiffre plus récent</w:t>
      </w:r>
      <w:r w:rsidR="00AC427A">
        <w:rPr>
          <w:rFonts w:ascii="Arial" w:hAnsi="Arial" w:cs="Arial"/>
          <w:sz w:val="20"/>
          <w:szCs w:val="20"/>
        </w:rPr>
        <w:t>,</w:t>
      </w:r>
      <w:r>
        <w:rPr>
          <w:rFonts w:ascii="Arial" w:hAnsi="Arial" w:cs="Arial"/>
          <w:sz w:val="20"/>
          <w:szCs w:val="20"/>
        </w:rPr>
        <w:t xml:space="preserve"> on peut noter que </w:t>
      </w:r>
      <w:proofErr w:type="spellStart"/>
      <w:r>
        <w:rPr>
          <w:rFonts w:ascii="Arial" w:hAnsi="Arial" w:cs="Arial"/>
          <w:sz w:val="20"/>
          <w:szCs w:val="20"/>
        </w:rPr>
        <w:t>Chromagar</w:t>
      </w:r>
      <w:proofErr w:type="spellEnd"/>
      <w:r>
        <w:rPr>
          <w:rFonts w:ascii="Arial" w:hAnsi="Arial" w:cs="Arial"/>
          <w:sz w:val="20"/>
          <w:szCs w:val="20"/>
        </w:rPr>
        <w:t xml:space="preserve"> a été </w:t>
      </w:r>
      <w:r w:rsidR="00AC427A">
        <w:rPr>
          <w:rFonts w:ascii="Arial" w:hAnsi="Arial" w:cs="Arial"/>
          <w:sz w:val="20"/>
          <w:szCs w:val="20"/>
        </w:rPr>
        <w:t xml:space="preserve">peu touché par la crise du Covid-19 </w:t>
      </w:r>
      <w:r>
        <w:rPr>
          <w:rFonts w:ascii="Arial" w:hAnsi="Arial" w:cs="Arial"/>
          <w:sz w:val="20"/>
          <w:szCs w:val="20"/>
        </w:rPr>
        <w:t>que d’autre entreprise. En effet, leur action étant nécessaire pour la santé et l’alimentation, ils ont pu continuer leur activité.</w:t>
      </w:r>
    </w:p>
    <w:p w14:paraId="7C80FEBE" w14:textId="77777777" w:rsidR="00D7050A" w:rsidRDefault="00D7050A" w:rsidP="008D20AD">
      <w:pPr>
        <w:jc w:val="both"/>
        <w:rPr>
          <w:rFonts w:ascii="Arial" w:hAnsi="Arial" w:cs="Arial"/>
          <w:sz w:val="20"/>
          <w:szCs w:val="20"/>
        </w:rPr>
      </w:pPr>
    </w:p>
    <w:p w14:paraId="15827674" w14:textId="4906F604" w:rsidR="00E13C06" w:rsidRDefault="00E13C06" w:rsidP="008D20AD">
      <w:pPr>
        <w:jc w:val="both"/>
        <w:rPr>
          <w:rFonts w:ascii="Arial" w:hAnsi="Arial" w:cs="Arial"/>
          <w:sz w:val="20"/>
          <w:szCs w:val="20"/>
        </w:rPr>
      </w:pPr>
    </w:p>
    <w:p w14:paraId="2B18C1EF" w14:textId="637766E5" w:rsidR="00E13C06" w:rsidRDefault="00E13C06" w:rsidP="008D20AD">
      <w:pPr>
        <w:pStyle w:val="Titre1"/>
        <w:jc w:val="both"/>
      </w:pPr>
      <w:bookmarkStart w:id="3" w:name="_Toc48827518"/>
      <w:proofErr w:type="gramStart"/>
      <w:r>
        <w:t>B )</w:t>
      </w:r>
      <w:proofErr w:type="gramEnd"/>
      <w:r>
        <w:t xml:space="preserve"> L’organisation de </w:t>
      </w:r>
      <w:proofErr w:type="spellStart"/>
      <w:r>
        <w:t>Chromagar</w:t>
      </w:r>
      <w:bookmarkEnd w:id="3"/>
      <w:proofErr w:type="spellEnd"/>
    </w:p>
    <w:p w14:paraId="76B3477D" w14:textId="56CA809E" w:rsidR="00CB4885" w:rsidRDefault="00CB4885" w:rsidP="008D20AD">
      <w:pPr>
        <w:jc w:val="both"/>
        <w:rPr>
          <w:rFonts w:ascii="Arial" w:hAnsi="Arial" w:cs="Arial"/>
          <w:sz w:val="20"/>
          <w:szCs w:val="20"/>
        </w:rPr>
      </w:pPr>
    </w:p>
    <w:p w14:paraId="10F3C7DA" w14:textId="13135543" w:rsidR="00CB4885" w:rsidRDefault="00CB4885" w:rsidP="008D20AD">
      <w:pPr>
        <w:jc w:val="both"/>
        <w:rPr>
          <w:rFonts w:ascii="Arial" w:hAnsi="Arial" w:cs="Arial"/>
          <w:sz w:val="20"/>
          <w:szCs w:val="20"/>
        </w:rPr>
      </w:pPr>
      <w:r>
        <w:rPr>
          <w:rFonts w:ascii="Arial" w:hAnsi="Arial" w:cs="Arial"/>
          <w:sz w:val="20"/>
          <w:szCs w:val="20"/>
        </w:rPr>
        <w:tab/>
        <w:t>J’ai eu la chance de faire mon stage dans une entreprise relativement petite et ainsi rencontrer la plupart des employés</w:t>
      </w:r>
      <w:r w:rsidR="00AC427A">
        <w:rPr>
          <w:rFonts w:ascii="Arial" w:hAnsi="Arial" w:cs="Arial"/>
          <w:sz w:val="20"/>
          <w:szCs w:val="20"/>
        </w:rPr>
        <w:t>,</w:t>
      </w:r>
      <w:r>
        <w:rPr>
          <w:rFonts w:ascii="Arial" w:hAnsi="Arial" w:cs="Arial"/>
          <w:sz w:val="20"/>
          <w:szCs w:val="20"/>
        </w:rPr>
        <w:t xml:space="preserve"> ce qui m’a permis de mieux comprendre le rôle de chacun. Je vais tenter dans cette partie de décrire le fonctionnement de </w:t>
      </w:r>
      <w:proofErr w:type="spellStart"/>
      <w:r>
        <w:rPr>
          <w:rFonts w:ascii="Arial" w:hAnsi="Arial" w:cs="Arial"/>
          <w:sz w:val="20"/>
          <w:szCs w:val="20"/>
        </w:rPr>
        <w:t>Chromagar</w:t>
      </w:r>
      <w:proofErr w:type="spellEnd"/>
      <w:r>
        <w:rPr>
          <w:rFonts w:ascii="Arial" w:hAnsi="Arial" w:cs="Arial"/>
          <w:sz w:val="20"/>
          <w:szCs w:val="20"/>
        </w:rPr>
        <w:t xml:space="preserve"> </w:t>
      </w:r>
      <w:r w:rsidR="00AC427A">
        <w:rPr>
          <w:rFonts w:ascii="Arial" w:hAnsi="Arial" w:cs="Arial"/>
          <w:sz w:val="20"/>
          <w:szCs w:val="20"/>
        </w:rPr>
        <w:t>depuis</w:t>
      </w:r>
      <w:r>
        <w:rPr>
          <w:rFonts w:ascii="Arial" w:hAnsi="Arial" w:cs="Arial"/>
          <w:sz w:val="20"/>
          <w:szCs w:val="20"/>
        </w:rPr>
        <w:t xml:space="preserve"> la prise en charge d’une commande.</w:t>
      </w:r>
    </w:p>
    <w:p w14:paraId="5E4AFDBA" w14:textId="14DEF412" w:rsidR="00CB4885" w:rsidRDefault="00CB4885" w:rsidP="008D20AD">
      <w:pPr>
        <w:jc w:val="both"/>
        <w:rPr>
          <w:rFonts w:ascii="Arial" w:hAnsi="Arial" w:cs="Arial"/>
          <w:sz w:val="20"/>
          <w:szCs w:val="20"/>
        </w:rPr>
      </w:pPr>
      <w:r>
        <w:rPr>
          <w:rFonts w:ascii="Arial" w:hAnsi="Arial" w:cs="Arial"/>
          <w:sz w:val="20"/>
          <w:szCs w:val="20"/>
        </w:rPr>
        <w:tab/>
      </w:r>
      <w:r w:rsidR="00AC427A">
        <w:rPr>
          <w:rFonts w:ascii="Arial" w:hAnsi="Arial" w:cs="Arial"/>
          <w:sz w:val="20"/>
          <w:szCs w:val="20"/>
        </w:rPr>
        <w:t>La société</w:t>
      </w:r>
      <w:r>
        <w:rPr>
          <w:rFonts w:ascii="Arial" w:hAnsi="Arial" w:cs="Arial"/>
          <w:sz w:val="20"/>
          <w:szCs w:val="20"/>
        </w:rPr>
        <w:t xml:space="preserve"> est constituée d’une vingtaine de personnes. Il existe au sein de l’entreprise différents pôles. Le pôle </w:t>
      </w:r>
      <w:r w:rsidR="00AC427A">
        <w:rPr>
          <w:rFonts w:ascii="Arial" w:hAnsi="Arial" w:cs="Arial"/>
          <w:sz w:val="20"/>
          <w:szCs w:val="20"/>
        </w:rPr>
        <w:t>commercial</w:t>
      </w:r>
      <w:r>
        <w:rPr>
          <w:rFonts w:ascii="Arial" w:hAnsi="Arial" w:cs="Arial"/>
          <w:sz w:val="20"/>
          <w:szCs w:val="20"/>
        </w:rPr>
        <w:t xml:space="preserve"> se charge de vendre les produits de </w:t>
      </w:r>
      <w:proofErr w:type="spellStart"/>
      <w:r>
        <w:rPr>
          <w:rFonts w:ascii="Arial" w:hAnsi="Arial" w:cs="Arial"/>
          <w:sz w:val="20"/>
          <w:szCs w:val="20"/>
        </w:rPr>
        <w:t>Chromagar</w:t>
      </w:r>
      <w:proofErr w:type="spellEnd"/>
      <w:r>
        <w:rPr>
          <w:rFonts w:ascii="Arial" w:hAnsi="Arial" w:cs="Arial"/>
          <w:sz w:val="20"/>
          <w:szCs w:val="20"/>
        </w:rPr>
        <w:t xml:space="preserve"> à travers le monde. Il y a quatre commerciaux et chaque commercial gère les ventes sur une région du monde. </w:t>
      </w:r>
      <w:r w:rsidR="00B9434C">
        <w:rPr>
          <w:rFonts w:ascii="Arial" w:hAnsi="Arial" w:cs="Arial"/>
          <w:sz w:val="20"/>
          <w:szCs w:val="20"/>
        </w:rPr>
        <w:t>L</w:t>
      </w:r>
      <w:r w:rsidR="00AC427A">
        <w:rPr>
          <w:rFonts w:ascii="Arial" w:hAnsi="Arial" w:cs="Arial"/>
          <w:sz w:val="20"/>
          <w:szCs w:val="20"/>
        </w:rPr>
        <w:t>e pôle marketing</w:t>
      </w:r>
      <w:r>
        <w:rPr>
          <w:rFonts w:ascii="Arial" w:hAnsi="Arial" w:cs="Arial"/>
          <w:sz w:val="20"/>
          <w:szCs w:val="20"/>
        </w:rPr>
        <w:t xml:space="preserve"> </w:t>
      </w:r>
      <w:r w:rsidR="00B9434C">
        <w:rPr>
          <w:rFonts w:ascii="Arial" w:hAnsi="Arial" w:cs="Arial"/>
          <w:sz w:val="20"/>
          <w:szCs w:val="20"/>
        </w:rPr>
        <w:t xml:space="preserve">fait prospérer l’image de </w:t>
      </w:r>
      <w:proofErr w:type="spellStart"/>
      <w:r w:rsidR="00B9434C">
        <w:rPr>
          <w:rFonts w:ascii="Arial" w:hAnsi="Arial" w:cs="Arial"/>
          <w:sz w:val="20"/>
          <w:szCs w:val="20"/>
        </w:rPr>
        <w:t>Chromagar</w:t>
      </w:r>
      <w:proofErr w:type="spellEnd"/>
      <w:r w:rsidR="00B9434C">
        <w:rPr>
          <w:rFonts w:ascii="Arial" w:hAnsi="Arial" w:cs="Arial"/>
          <w:sz w:val="20"/>
          <w:szCs w:val="20"/>
        </w:rPr>
        <w:t xml:space="preserve"> pour attirer de nouveaux clients. Le pôle de recherche représente plus de 50% des ressources humaines de l’entreprise</w:t>
      </w:r>
      <w:r w:rsidR="005408AA">
        <w:rPr>
          <w:rFonts w:ascii="Arial" w:hAnsi="Arial" w:cs="Arial"/>
          <w:sz w:val="20"/>
          <w:szCs w:val="20"/>
        </w:rPr>
        <w:t xml:space="preserve">. Ce dernier a pour mission de trouver des </w:t>
      </w:r>
      <w:r w:rsidR="005408AA">
        <w:rPr>
          <w:rFonts w:ascii="Arial" w:hAnsi="Arial" w:cs="Arial"/>
          <w:sz w:val="20"/>
          <w:szCs w:val="20"/>
        </w:rPr>
        <w:lastRenderedPageBreak/>
        <w:t>nouveaux milieux de cultures ainsi que de vérifier la qualité des produits. F</w:t>
      </w:r>
      <w:r w:rsidR="00B9434C">
        <w:rPr>
          <w:rFonts w:ascii="Arial" w:hAnsi="Arial" w:cs="Arial"/>
          <w:sz w:val="20"/>
          <w:szCs w:val="20"/>
        </w:rPr>
        <w:t>ina</w:t>
      </w:r>
      <w:r w:rsidR="00AC427A">
        <w:rPr>
          <w:rFonts w:ascii="Arial" w:hAnsi="Arial" w:cs="Arial"/>
          <w:sz w:val="20"/>
          <w:szCs w:val="20"/>
        </w:rPr>
        <w:t>lement cinq à six salariés se chargent du pôle production.</w:t>
      </w:r>
    </w:p>
    <w:p w14:paraId="629AA883" w14:textId="7149B756" w:rsidR="00B9434C" w:rsidRDefault="00B9434C" w:rsidP="008D20AD">
      <w:pPr>
        <w:jc w:val="both"/>
        <w:rPr>
          <w:rFonts w:ascii="Arial" w:hAnsi="Arial" w:cs="Arial"/>
          <w:sz w:val="20"/>
          <w:szCs w:val="20"/>
        </w:rPr>
      </w:pPr>
      <w:r>
        <w:rPr>
          <w:rFonts w:ascii="Arial" w:hAnsi="Arial" w:cs="Arial"/>
          <w:sz w:val="20"/>
          <w:szCs w:val="20"/>
        </w:rPr>
        <w:t>Voici la représentation simplifié</w:t>
      </w:r>
      <w:r w:rsidR="00127249">
        <w:rPr>
          <w:rFonts w:ascii="Arial" w:hAnsi="Arial" w:cs="Arial"/>
          <w:sz w:val="20"/>
          <w:szCs w:val="20"/>
        </w:rPr>
        <w:t>e</w:t>
      </w:r>
      <w:r>
        <w:rPr>
          <w:rFonts w:ascii="Arial" w:hAnsi="Arial" w:cs="Arial"/>
          <w:sz w:val="20"/>
          <w:szCs w:val="20"/>
        </w:rPr>
        <w:t xml:space="preserve"> de l’organisation de </w:t>
      </w:r>
      <w:proofErr w:type="spellStart"/>
      <w:r>
        <w:rPr>
          <w:rFonts w:ascii="Arial" w:hAnsi="Arial" w:cs="Arial"/>
          <w:sz w:val="20"/>
          <w:szCs w:val="20"/>
        </w:rPr>
        <w:t>Chromagar</w:t>
      </w:r>
      <w:proofErr w:type="spellEnd"/>
      <w:r>
        <w:rPr>
          <w:rFonts w:ascii="Arial" w:hAnsi="Arial" w:cs="Arial"/>
          <w:sz w:val="20"/>
          <w:szCs w:val="20"/>
        </w:rPr>
        <w:t>.</w:t>
      </w:r>
    </w:p>
    <w:p w14:paraId="32CA9C20" w14:textId="56A123DD" w:rsidR="00D15B67" w:rsidRPr="0009387B" w:rsidRDefault="00127249" w:rsidP="00D15B67">
      <w:r>
        <w:rPr>
          <w:noProof/>
          <w:lang w:eastAsia="fr-FR"/>
        </w:rPr>
        <mc:AlternateContent>
          <mc:Choice Requires="wps">
            <w:drawing>
              <wp:anchor distT="45720" distB="45720" distL="114300" distR="114300" simplePos="0" relativeHeight="251689984" behindDoc="0" locked="0" layoutInCell="1" allowOverlap="1" wp14:anchorId="3AE5F357" wp14:editId="20E0F5FD">
                <wp:simplePos x="0" y="0"/>
                <wp:positionH relativeFrom="column">
                  <wp:posOffset>5372100</wp:posOffset>
                </wp:positionH>
                <wp:positionV relativeFrom="paragraph">
                  <wp:posOffset>631190</wp:posOffset>
                </wp:positionV>
                <wp:extent cx="882015" cy="466725"/>
                <wp:effectExtent l="0" t="0" r="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61DEBD" w14:textId="28AEFA85" w:rsidR="00815A23" w:rsidRPr="00127249" w:rsidRDefault="00815A23">
                            <w:pPr>
                              <w:rPr>
                                <w:color w:val="70AD47" w:themeColor="accent6"/>
                              </w:rPr>
                            </w:pPr>
                            <w:r w:rsidRPr="00127249">
                              <w:rPr>
                                <w:color w:val="70AD47" w:themeColor="accent6"/>
                              </w:rPr>
                              <w:t>Echanges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5F357" id="Zone de texte 2" o:spid="_x0000_s1057" type="#_x0000_t202" style="position:absolute;margin-left:423pt;margin-top:49.7pt;width:69.4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" filled="f" stroked="f">
                <v:textbox>
                  <w:txbxContent>
                    <w:p w14:paraId="7E61DEBD" w14:textId="28AEFA85" w:rsidR="00815A23" w:rsidRPr="00127249" w:rsidRDefault="00815A23">
                      <w:pPr>
                        <w:rPr>
                          <w:color w:val="70AD47" w:themeColor="accent6"/>
                        </w:rPr>
                      </w:pPr>
                      <w:r w:rsidRPr="00127249">
                        <w:rPr>
                          <w:color w:val="70AD47" w:themeColor="accent6"/>
                        </w:rPr>
                        <w:t>Echanges</w:t>
                      </w:r>
                    </w:p>
                  </w:txbxContent>
                </v:textbox>
                <w10:wrap type="square"/>
              </v:shape>
            </w:pict>
          </mc:Fallback>
        </mc:AlternateContent>
      </w:r>
      <w:r w:rsidRPr="00127249">
        <w:rPr>
          <w:noProof/>
          <w:color w:val="FFC000"/>
          <w:lang w:eastAsia="fr-FR"/>
        </w:rPr>
        <mc:AlternateContent>
          <mc:Choice Requires="wps">
            <w:drawing>
              <wp:anchor distT="0" distB="0" distL="114300" distR="114300" simplePos="0" relativeHeight="251687936" behindDoc="0" locked="0" layoutInCell="1" allowOverlap="1" wp14:anchorId="348BFAFA" wp14:editId="1D09A25D">
                <wp:simplePos x="0" y="0"/>
                <wp:positionH relativeFrom="column">
                  <wp:posOffset>5100292</wp:posOffset>
                </wp:positionH>
                <wp:positionV relativeFrom="paragraph">
                  <wp:posOffset>173631</wp:posOffset>
                </wp:positionV>
                <wp:extent cx="45719" cy="1343439"/>
                <wp:effectExtent l="38100" t="38100" r="316865" b="66675"/>
                <wp:wrapNone/>
                <wp:docPr id="49" name="Connecteur : en arc 49"/>
                <wp:cNvGraphicFramePr/>
                <a:graphic xmlns:a="http://schemas.openxmlformats.org/drawingml/2006/main">
                  <a:graphicData uri="http://schemas.microsoft.com/office/word/2010/wordprocessingShape">
                    <wps:wsp>
                      <wps:cNvCnPr/>
                      <wps:spPr>
                        <a:xfrm>
                          <a:off x="0" y="0"/>
                          <a:ext cx="45719" cy="1343439"/>
                        </a:xfrm>
                        <a:prstGeom prst="curvedConnector3">
                          <a:avLst>
                            <a:gd name="adj1" fmla="val 735854"/>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7F07F86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49" o:spid="_x0000_s1026" type="#_x0000_t38" style="position:absolute;margin-left:401.6pt;margin-top:13.65pt;width:3.6pt;height:105.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" adj="158944" strokecolor="#70ad47 [3209]" strokeweight="1pt">
                <v:stroke startarrow="block" endarrow="block" joinstyle="miter"/>
              </v:shape>
            </w:pict>
          </mc:Fallback>
        </mc:AlternateContent>
      </w:r>
      <w:r w:rsidR="0028038A" w:rsidRPr="00127249">
        <w:rPr>
          <w:noProof/>
          <w:color w:val="FFC000"/>
          <w:lang w:eastAsia="fr-FR"/>
        </w:rPr>
        <mc:AlternateContent>
          <mc:Choice Requires="wps">
            <w:drawing>
              <wp:anchor distT="0" distB="0" distL="114300" distR="114300" simplePos="0" relativeHeight="251685888" behindDoc="0" locked="0" layoutInCell="1" allowOverlap="1" wp14:anchorId="7DFDC7D6" wp14:editId="7DCFA5E8">
                <wp:simplePos x="0" y="0"/>
                <wp:positionH relativeFrom="column">
                  <wp:posOffset>5077929</wp:posOffset>
                </wp:positionH>
                <wp:positionV relativeFrom="paragraph">
                  <wp:posOffset>299195</wp:posOffset>
                </wp:positionV>
                <wp:extent cx="45719" cy="462833"/>
                <wp:effectExtent l="38100" t="38100" r="145415" b="52070"/>
                <wp:wrapNone/>
                <wp:docPr id="48" name="Connecteur : en arc 48"/>
                <wp:cNvGraphicFramePr/>
                <a:graphic xmlns:a="http://schemas.openxmlformats.org/drawingml/2006/main">
                  <a:graphicData uri="http://schemas.microsoft.com/office/word/2010/wordprocessingShape">
                    <wps:wsp>
                      <wps:cNvCnPr/>
                      <wps:spPr>
                        <a:xfrm>
                          <a:off x="0" y="0"/>
                          <a:ext cx="45719" cy="462833"/>
                        </a:xfrm>
                        <a:prstGeom prst="curvedConnector3">
                          <a:avLst>
                            <a:gd name="adj1" fmla="val 340568"/>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25193B9E" id="Connecteur : en arc 48" o:spid="_x0000_s1026" type="#_x0000_t38" style="position:absolute;margin-left:399.85pt;margin-top:23.55pt;width:3.6pt;height:3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" adj="73563" strokecolor="#70ad47 [3209]" strokeweight="1pt">
                <v:stroke startarrow="block" endarrow="block" joinstyle="miter"/>
              </v:shape>
            </w:pict>
          </mc:Fallback>
        </mc:AlternateContent>
      </w:r>
      <w:r w:rsidR="005D2C2E" w:rsidRPr="005D2C2E">
        <w:rPr>
          <w:noProof/>
          <w:color w:val="4472C4" w:themeColor="accent1"/>
          <w:lang w:eastAsia="fr-FR"/>
        </w:rPr>
        <mc:AlternateContent>
          <mc:Choice Requires="wps">
            <w:drawing>
              <wp:anchor distT="0" distB="0" distL="114300" distR="114300" simplePos="0" relativeHeight="251684864" behindDoc="0" locked="0" layoutInCell="1" allowOverlap="1" wp14:anchorId="04C5546E" wp14:editId="5F6E0B25">
                <wp:simplePos x="0" y="0"/>
                <wp:positionH relativeFrom="column">
                  <wp:posOffset>2885026</wp:posOffset>
                </wp:positionH>
                <wp:positionV relativeFrom="paragraph">
                  <wp:posOffset>260764</wp:posOffset>
                </wp:positionV>
                <wp:extent cx="675861" cy="0"/>
                <wp:effectExtent l="0" t="0" r="0" b="0"/>
                <wp:wrapNone/>
                <wp:docPr id="47" name="Connecteur droit 47"/>
                <wp:cNvGraphicFramePr/>
                <a:graphic xmlns:a="http://schemas.openxmlformats.org/drawingml/2006/main">
                  <a:graphicData uri="http://schemas.microsoft.com/office/word/2010/wordprocessingShape">
                    <wps:wsp>
                      <wps:cNvCnPr/>
                      <wps:spPr>
                        <a:xfrm flipV="1">
                          <a:off x="0" y="0"/>
                          <a:ext cx="675861"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5D06560" id="Connecteur droit 47"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15pt,20.55pt" to="280.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" strokecolor="#4472c4 [3204]" strokeweight="1pt">
                <v:stroke joinstyle="miter"/>
              </v:line>
            </w:pict>
          </mc:Fallback>
        </mc:AlternateContent>
      </w:r>
      <w:r w:rsidR="00CE7BD9">
        <w:rPr>
          <w:noProof/>
          <w:lang w:eastAsia="fr-FR"/>
        </w:rPr>
        <w:drawing>
          <wp:inline distT="0" distB="0" distL="0" distR="0" wp14:anchorId="2A3DD905" wp14:editId="4CB09F11">
            <wp:extent cx="5023567" cy="2826688"/>
            <wp:effectExtent l="38100" t="57150" r="43815" b="0"/>
            <wp:docPr id="46" name="Diagramme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BFCE80B" w14:textId="52595B18" w:rsidR="001A5428" w:rsidRDefault="001A5428" w:rsidP="008D20AD">
      <w:pPr>
        <w:jc w:val="both"/>
        <w:rPr>
          <w:rFonts w:ascii="Arial" w:hAnsi="Arial" w:cs="Arial"/>
          <w:sz w:val="20"/>
          <w:szCs w:val="20"/>
        </w:rPr>
      </w:pPr>
      <w:r>
        <w:rPr>
          <w:rFonts w:ascii="Arial" w:hAnsi="Arial" w:cs="Arial"/>
          <w:sz w:val="20"/>
          <w:szCs w:val="20"/>
        </w:rPr>
        <w:t>On note que le bâtiment de la production est un bâtiment à part des trois autres pôles</w:t>
      </w:r>
    </w:p>
    <w:p w14:paraId="64FEE52C" w14:textId="1BCBE568" w:rsidR="00D15B67" w:rsidRDefault="00E957E8" w:rsidP="008D20AD">
      <w:pPr>
        <w:ind w:firstLine="708"/>
        <w:jc w:val="both"/>
        <w:rPr>
          <w:rFonts w:ascii="Arial" w:hAnsi="Arial" w:cs="Arial"/>
          <w:sz w:val="20"/>
          <w:szCs w:val="20"/>
        </w:rPr>
      </w:pPr>
      <w:r w:rsidRPr="0009387B">
        <w:rPr>
          <w:rFonts w:ascii="Arial" w:hAnsi="Arial" w:cs="Arial"/>
          <w:sz w:val="20"/>
          <w:szCs w:val="20"/>
        </w:rPr>
        <w:t>Comme on peut le voir sur le schéma certains pôles échangent entre eux. Je vais donc tenter d’expliquer comment ces derniers travaillent ensemble pour répondre à la demande du client. Je tiens toutefois</w:t>
      </w:r>
      <w:r w:rsidR="005408AA">
        <w:rPr>
          <w:rFonts w:ascii="Arial" w:hAnsi="Arial" w:cs="Arial"/>
          <w:sz w:val="20"/>
          <w:szCs w:val="20"/>
        </w:rPr>
        <w:t xml:space="preserve"> à noter</w:t>
      </w:r>
      <w:r w:rsidRPr="0009387B">
        <w:rPr>
          <w:rFonts w:ascii="Arial" w:hAnsi="Arial" w:cs="Arial"/>
          <w:sz w:val="20"/>
          <w:szCs w:val="20"/>
        </w:rPr>
        <w:t xml:space="preserve"> que je connais très peux le travail du pôle commercial et encore</w:t>
      </w:r>
      <w:r w:rsidR="005408AA">
        <w:rPr>
          <w:rFonts w:ascii="Arial" w:hAnsi="Arial" w:cs="Arial"/>
          <w:sz w:val="20"/>
          <w:szCs w:val="20"/>
        </w:rPr>
        <w:t xml:space="preserve"> moins</w:t>
      </w:r>
      <w:r w:rsidRPr="0009387B">
        <w:rPr>
          <w:rFonts w:ascii="Arial" w:hAnsi="Arial" w:cs="Arial"/>
          <w:sz w:val="20"/>
          <w:szCs w:val="20"/>
        </w:rPr>
        <w:t xml:space="preserve"> celui du marketing. Je m’attarderais donc particulièrement sur celui de la produ</w:t>
      </w:r>
      <w:r w:rsidR="00C40025">
        <w:rPr>
          <w:rFonts w:ascii="Arial" w:hAnsi="Arial" w:cs="Arial"/>
          <w:sz w:val="20"/>
          <w:szCs w:val="20"/>
        </w:rPr>
        <w:t>ction et de la recherche</w:t>
      </w:r>
      <w:r w:rsidR="0009387B" w:rsidRPr="0009387B">
        <w:rPr>
          <w:rFonts w:ascii="Arial" w:hAnsi="Arial" w:cs="Arial"/>
          <w:sz w:val="20"/>
          <w:szCs w:val="20"/>
        </w:rPr>
        <w:t>.</w:t>
      </w:r>
    </w:p>
    <w:p w14:paraId="4BBBCE08" w14:textId="63D98482" w:rsidR="001E7B18" w:rsidRDefault="001E7B18" w:rsidP="008D20AD">
      <w:pPr>
        <w:jc w:val="both"/>
        <w:rPr>
          <w:rFonts w:ascii="Arial" w:hAnsi="Arial" w:cs="Arial"/>
          <w:sz w:val="20"/>
          <w:szCs w:val="20"/>
        </w:rPr>
      </w:pPr>
      <w:r>
        <w:rPr>
          <w:rFonts w:ascii="Arial" w:hAnsi="Arial" w:cs="Arial"/>
          <w:noProof/>
          <w:sz w:val="20"/>
          <w:szCs w:val="20"/>
        </w:rPr>
        <w:drawing>
          <wp:anchor distT="0" distB="0" distL="114300" distR="114300" simplePos="0" relativeHeight="251691008" behindDoc="0" locked="0" layoutInCell="1" allowOverlap="1" wp14:anchorId="5CA62D87" wp14:editId="712E70FD">
            <wp:simplePos x="0" y="0"/>
            <wp:positionH relativeFrom="margin">
              <wp:align>right</wp:align>
            </wp:positionH>
            <wp:positionV relativeFrom="margin">
              <wp:posOffset>5697855</wp:posOffset>
            </wp:positionV>
            <wp:extent cx="1918970" cy="1438910"/>
            <wp:effectExtent l="0" t="762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1918970" cy="1438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387B">
        <w:rPr>
          <w:rFonts w:ascii="Arial" w:hAnsi="Arial" w:cs="Arial"/>
          <w:sz w:val="20"/>
          <w:szCs w:val="20"/>
        </w:rPr>
        <w:t>On note tout d’abords une longue phase de recherche de la part de chercheur pour mettre au points un nouveau milieu qui puisse identifier les bactéries souhaitées et inhiber les autres. Le produit doit pou</w:t>
      </w:r>
      <w:r w:rsidR="00B61226">
        <w:rPr>
          <w:rFonts w:ascii="Arial" w:hAnsi="Arial" w:cs="Arial"/>
          <w:sz w:val="20"/>
          <w:szCs w:val="20"/>
        </w:rPr>
        <w:t>voir être sous formes de poudre</w:t>
      </w:r>
      <w:r w:rsidR="0009387B">
        <w:rPr>
          <w:rFonts w:ascii="Arial" w:hAnsi="Arial" w:cs="Arial"/>
          <w:sz w:val="20"/>
          <w:szCs w:val="20"/>
        </w:rPr>
        <w:t xml:space="preserve">. C’est au client de rajouter de l’eau pour en faire une gelée. </w:t>
      </w:r>
      <w:r w:rsidR="0069216A">
        <w:rPr>
          <w:rFonts w:ascii="Arial" w:hAnsi="Arial" w:cs="Arial"/>
          <w:sz w:val="20"/>
          <w:szCs w:val="20"/>
        </w:rPr>
        <w:t>La</w:t>
      </w:r>
      <w:r w:rsidR="0009387B">
        <w:rPr>
          <w:rFonts w:ascii="Arial" w:hAnsi="Arial" w:cs="Arial"/>
          <w:sz w:val="20"/>
          <w:szCs w:val="20"/>
        </w:rPr>
        <w:t xml:space="preserve"> poudre </w:t>
      </w:r>
      <w:r w:rsidR="0069216A">
        <w:rPr>
          <w:rFonts w:ascii="Arial" w:hAnsi="Arial" w:cs="Arial"/>
          <w:sz w:val="20"/>
          <w:szCs w:val="20"/>
        </w:rPr>
        <w:t xml:space="preserve">permet une durée de vie </w:t>
      </w:r>
      <w:r w:rsidR="0009387B">
        <w:rPr>
          <w:rFonts w:ascii="Arial" w:hAnsi="Arial" w:cs="Arial"/>
          <w:sz w:val="20"/>
          <w:szCs w:val="20"/>
        </w:rPr>
        <w:t>beaucoup plus longue,</w:t>
      </w:r>
      <w:r w:rsidR="0069216A">
        <w:rPr>
          <w:rFonts w:ascii="Arial" w:hAnsi="Arial" w:cs="Arial"/>
          <w:sz w:val="20"/>
          <w:szCs w:val="20"/>
        </w:rPr>
        <w:t xml:space="preserve"> de deux à trois ans, et une</w:t>
      </w:r>
      <w:r w:rsidR="0009387B">
        <w:rPr>
          <w:rFonts w:ascii="Arial" w:hAnsi="Arial" w:cs="Arial"/>
          <w:sz w:val="20"/>
          <w:szCs w:val="20"/>
        </w:rPr>
        <w:t xml:space="preserve"> souplesse d’utilisation</w:t>
      </w:r>
      <w:r w:rsidR="003E6CD6">
        <w:rPr>
          <w:rFonts w:ascii="Arial" w:hAnsi="Arial" w:cs="Arial"/>
          <w:sz w:val="20"/>
          <w:szCs w:val="20"/>
        </w:rPr>
        <w:t>. U</w:t>
      </w:r>
      <w:r w:rsidR="0010148F">
        <w:rPr>
          <w:rFonts w:ascii="Arial" w:hAnsi="Arial" w:cs="Arial"/>
          <w:sz w:val="20"/>
          <w:szCs w:val="20"/>
        </w:rPr>
        <w:t>n même pot peut donc être réutilisé plusieurs fois</w:t>
      </w:r>
      <w:r w:rsidR="007B198A">
        <w:rPr>
          <w:rFonts w:ascii="Arial" w:hAnsi="Arial" w:cs="Arial"/>
          <w:sz w:val="20"/>
          <w:szCs w:val="20"/>
        </w:rPr>
        <w:t>,</w:t>
      </w:r>
      <w:r w:rsidR="0010148F">
        <w:rPr>
          <w:rFonts w:ascii="Arial" w:hAnsi="Arial" w:cs="Arial"/>
          <w:sz w:val="20"/>
          <w:szCs w:val="20"/>
        </w:rPr>
        <w:t xml:space="preserve"> à l’inverse d’une boîte à pétrie</w:t>
      </w:r>
      <w:r>
        <w:rPr>
          <w:rFonts w:ascii="Arial" w:hAnsi="Arial" w:cs="Arial"/>
          <w:sz w:val="20"/>
          <w:szCs w:val="20"/>
        </w:rPr>
        <w:t>.</w:t>
      </w:r>
    </w:p>
    <w:p w14:paraId="0AB9E4F0" w14:textId="77777777" w:rsidR="001E7B18" w:rsidRDefault="001E7B18" w:rsidP="008D20AD">
      <w:pPr>
        <w:jc w:val="both"/>
        <w:rPr>
          <w:rFonts w:ascii="Arial" w:hAnsi="Arial" w:cs="Arial"/>
          <w:sz w:val="20"/>
          <w:szCs w:val="20"/>
        </w:rPr>
      </w:pPr>
    </w:p>
    <w:p w14:paraId="015CEEF1" w14:textId="53C6BFD3" w:rsidR="0009387B" w:rsidRDefault="0009387B" w:rsidP="008D20AD">
      <w:pPr>
        <w:jc w:val="both"/>
        <w:rPr>
          <w:rFonts w:ascii="Arial" w:hAnsi="Arial" w:cs="Arial"/>
          <w:sz w:val="20"/>
          <w:szCs w:val="20"/>
        </w:rPr>
      </w:pPr>
      <w:r>
        <w:rPr>
          <w:rFonts w:ascii="Arial" w:hAnsi="Arial" w:cs="Arial"/>
          <w:sz w:val="20"/>
          <w:szCs w:val="20"/>
        </w:rPr>
        <w:t xml:space="preserve">Voici un exemple de format que </w:t>
      </w:r>
      <w:proofErr w:type="spellStart"/>
      <w:r>
        <w:rPr>
          <w:rFonts w:ascii="Arial" w:hAnsi="Arial" w:cs="Arial"/>
          <w:sz w:val="20"/>
          <w:szCs w:val="20"/>
        </w:rPr>
        <w:t>Chromagar</w:t>
      </w:r>
      <w:proofErr w:type="spellEnd"/>
      <w:r>
        <w:rPr>
          <w:rFonts w:ascii="Arial" w:hAnsi="Arial" w:cs="Arial"/>
          <w:sz w:val="20"/>
          <w:szCs w:val="20"/>
        </w:rPr>
        <w:t xml:space="preserve"> </w:t>
      </w:r>
      <w:r w:rsidR="0010148F">
        <w:rPr>
          <w:rFonts w:ascii="Arial" w:hAnsi="Arial" w:cs="Arial"/>
          <w:sz w:val="20"/>
          <w:szCs w:val="20"/>
        </w:rPr>
        <w:t>met en vente</w:t>
      </w:r>
      <w:r>
        <w:rPr>
          <w:rFonts w:ascii="Arial" w:hAnsi="Arial" w:cs="Arial"/>
          <w:sz w:val="20"/>
          <w:szCs w:val="20"/>
        </w:rPr>
        <w:t>.</w:t>
      </w:r>
    </w:p>
    <w:p w14:paraId="78780706" w14:textId="77777777" w:rsidR="001E7B18" w:rsidRDefault="001E7B18" w:rsidP="008D20AD">
      <w:pPr>
        <w:jc w:val="both"/>
        <w:rPr>
          <w:rFonts w:ascii="Arial" w:hAnsi="Arial" w:cs="Arial"/>
          <w:sz w:val="20"/>
          <w:szCs w:val="20"/>
        </w:rPr>
      </w:pPr>
    </w:p>
    <w:p w14:paraId="1644410C" w14:textId="18907227" w:rsidR="00842379" w:rsidRDefault="0069216A" w:rsidP="008D20AD">
      <w:pPr>
        <w:jc w:val="both"/>
        <w:rPr>
          <w:rFonts w:ascii="Arial" w:hAnsi="Arial" w:cs="Arial"/>
          <w:sz w:val="20"/>
          <w:szCs w:val="20"/>
        </w:rPr>
      </w:pPr>
      <w:r>
        <w:rPr>
          <w:rFonts w:ascii="Arial" w:hAnsi="Arial" w:cs="Arial"/>
          <w:sz w:val="20"/>
          <w:szCs w:val="20"/>
        </w:rPr>
        <w:t>Une fois le nouveau produit découvert, il est breveté et mis en vente par les commerciaux</w:t>
      </w:r>
      <w:r w:rsidR="00D605D9">
        <w:rPr>
          <w:rFonts w:ascii="Arial" w:hAnsi="Arial" w:cs="Arial"/>
          <w:sz w:val="20"/>
          <w:szCs w:val="20"/>
        </w:rPr>
        <w:t xml:space="preserve"> qui échangent avec les clients et se chargent de prendre les commandes. Ils vont alors transmettre l’information à </w:t>
      </w:r>
      <w:proofErr w:type="spellStart"/>
      <w:proofErr w:type="gramStart"/>
      <w:r w:rsidR="00D605D9">
        <w:rPr>
          <w:rFonts w:ascii="Arial" w:hAnsi="Arial" w:cs="Arial"/>
          <w:sz w:val="20"/>
          <w:szCs w:val="20"/>
        </w:rPr>
        <w:t>Frédérique</w:t>
      </w:r>
      <w:r w:rsidR="00317B6E">
        <w:rPr>
          <w:rFonts w:ascii="Arial" w:hAnsi="Arial" w:cs="Arial"/>
          <w:sz w:val="20"/>
          <w:szCs w:val="20"/>
        </w:rPr>
        <w:t>,</w:t>
      </w:r>
      <w:r>
        <w:rPr>
          <w:rFonts w:ascii="Arial" w:hAnsi="Arial" w:cs="Arial"/>
          <w:sz w:val="20"/>
          <w:szCs w:val="20"/>
        </w:rPr>
        <w:t>qui</w:t>
      </w:r>
      <w:proofErr w:type="spellEnd"/>
      <w:proofErr w:type="gramEnd"/>
      <w:r>
        <w:rPr>
          <w:rFonts w:ascii="Arial" w:hAnsi="Arial" w:cs="Arial"/>
          <w:sz w:val="20"/>
          <w:szCs w:val="20"/>
        </w:rPr>
        <w:t xml:space="preserve"> fait</w:t>
      </w:r>
      <w:r w:rsidR="00D605D9">
        <w:rPr>
          <w:rFonts w:ascii="Arial" w:hAnsi="Arial" w:cs="Arial"/>
          <w:sz w:val="20"/>
          <w:szCs w:val="20"/>
        </w:rPr>
        <w:t xml:space="preserve"> l’intermédiaire </w:t>
      </w:r>
      <w:r>
        <w:rPr>
          <w:rFonts w:ascii="Arial" w:hAnsi="Arial" w:cs="Arial"/>
          <w:sz w:val="20"/>
          <w:szCs w:val="20"/>
        </w:rPr>
        <w:t xml:space="preserve">entre l’atelier de production </w:t>
      </w:r>
      <w:r w:rsidR="00F54227">
        <w:rPr>
          <w:rFonts w:ascii="Arial" w:hAnsi="Arial" w:cs="Arial"/>
          <w:sz w:val="20"/>
          <w:szCs w:val="20"/>
        </w:rPr>
        <w:t>en</w:t>
      </w:r>
      <w:r w:rsidR="00D605D9">
        <w:rPr>
          <w:rFonts w:ascii="Arial" w:hAnsi="Arial" w:cs="Arial"/>
          <w:sz w:val="20"/>
          <w:szCs w:val="20"/>
        </w:rPr>
        <w:t xml:space="preserve"> charge des commandes de matières premières</w:t>
      </w:r>
      <w:r>
        <w:rPr>
          <w:rFonts w:ascii="Arial" w:hAnsi="Arial" w:cs="Arial"/>
          <w:sz w:val="20"/>
          <w:szCs w:val="20"/>
        </w:rPr>
        <w:t xml:space="preserve"> </w:t>
      </w:r>
      <w:r w:rsidR="00A303C0">
        <w:rPr>
          <w:rFonts w:ascii="Arial" w:hAnsi="Arial" w:cs="Arial"/>
          <w:sz w:val="20"/>
          <w:szCs w:val="20"/>
        </w:rPr>
        <w:t>nécessaires</w:t>
      </w:r>
      <w:r>
        <w:rPr>
          <w:rFonts w:ascii="Arial" w:hAnsi="Arial" w:cs="Arial"/>
          <w:sz w:val="20"/>
          <w:szCs w:val="20"/>
        </w:rPr>
        <w:t xml:space="preserve"> à la fabrication des </w:t>
      </w:r>
      <w:r w:rsidR="00A303C0">
        <w:rPr>
          <w:rFonts w:ascii="Arial" w:hAnsi="Arial" w:cs="Arial"/>
          <w:sz w:val="20"/>
          <w:szCs w:val="20"/>
        </w:rPr>
        <w:t>milieux</w:t>
      </w:r>
      <w:r>
        <w:rPr>
          <w:rFonts w:ascii="Arial" w:hAnsi="Arial" w:cs="Arial"/>
          <w:sz w:val="20"/>
          <w:szCs w:val="20"/>
        </w:rPr>
        <w:t xml:space="preserve"> de culture</w:t>
      </w:r>
      <w:r w:rsidR="00842379">
        <w:rPr>
          <w:rFonts w:ascii="Arial" w:hAnsi="Arial" w:cs="Arial"/>
          <w:sz w:val="20"/>
          <w:szCs w:val="20"/>
        </w:rPr>
        <w:t>. Une fois</w:t>
      </w:r>
      <w:r>
        <w:rPr>
          <w:rFonts w:ascii="Arial" w:hAnsi="Arial" w:cs="Arial"/>
          <w:sz w:val="20"/>
          <w:szCs w:val="20"/>
        </w:rPr>
        <w:t xml:space="preserve"> commandé</w:t>
      </w:r>
      <w:r w:rsidR="00E30639">
        <w:rPr>
          <w:rFonts w:ascii="Arial" w:hAnsi="Arial" w:cs="Arial"/>
          <w:sz w:val="20"/>
          <w:szCs w:val="20"/>
        </w:rPr>
        <w:t>e</w:t>
      </w:r>
      <w:r>
        <w:rPr>
          <w:rFonts w:ascii="Arial" w:hAnsi="Arial" w:cs="Arial"/>
          <w:sz w:val="20"/>
          <w:szCs w:val="20"/>
        </w:rPr>
        <w:t>s, c</w:t>
      </w:r>
      <w:r w:rsidR="00842379">
        <w:rPr>
          <w:rFonts w:ascii="Arial" w:hAnsi="Arial" w:cs="Arial"/>
          <w:sz w:val="20"/>
          <w:szCs w:val="20"/>
        </w:rPr>
        <w:t>es matières premières sont vér</w:t>
      </w:r>
      <w:r w:rsidR="00671258">
        <w:rPr>
          <w:rFonts w:ascii="Arial" w:hAnsi="Arial" w:cs="Arial"/>
          <w:sz w:val="20"/>
          <w:szCs w:val="20"/>
        </w:rPr>
        <w:t>ifiées par le labo qui atteste</w:t>
      </w:r>
      <w:r w:rsidR="00842379">
        <w:rPr>
          <w:rFonts w:ascii="Arial" w:hAnsi="Arial" w:cs="Arial"/>
          <w:sz w:val="20"/>
          <w:szCs w:val="20"/>
        </w:rPr>
        <w:t xml:space="preserve"> qu’elles ont bien les propriétés voulues. Elles sont alors </w:t>
      </w:r>
      <w:r w:rsidR="005408AA">
        <w:rPr>
          <w:rFonts w:ascii="Arial" w:hAnsi="Arial" w:cs="Arial"/>
          <w:sz w:val="20"/>
          <w:szCs w:val="20"/>
        </w:rPr>
        <w:t>stockées</w:t>
      </w:r>
      <w:r w:rsidR="001A5428">
        <w:rPr>
          <w:rFonts w:ascii="Arial" w:hAnsi="Arial" w:cs="Arial"/>
          <w:sz w:val="20"/>
          <w:szCs w:val="20"/>
        </w:rPr>
        <w:t xml:space="preserve"> dans le bâtiment de production.</w:t>
      </w:r>
    </w:p>
    <w:p w14:paraId="73115851" w14:textId="3975604B" w:rsidR="00DE1AC3" w:rsidRDefault="00DE1AC3" w:rsidP="008D20AD">
      <w:pPr>
        <w:jc w:val="both"/>
        <w:rPr>
          <w:rFonts w:ascii="Arial" w:hAnsi="Arial" w:cs="Arial"/>
          <w:sz w:val="20"/>
          <w:szCs w:val="20"/>
        </w:rPr>
      </w:pPr>
      <w:r>
        <w:rPr>
          <w:rFonts w:ascii="Arial" w:hAnsi="Arial" w:cs="Arial"/>
          <w:sz w:val="20"/>
          <w:szCs w:val="20"/>
        </w:rPr>
        <w:t>Le produit va donc être fabriqué par les techniciens de productions – nous verrons avec plus de détail cette partie par la suite. Le résultat final est à nouveau stocké et un petit échantillon appelé « QC »</w:t>
      </w:r>
      <w:r w:rsidR="009F4B51">
        <w:rPr>
          <w:rFonts w:ascii="Arial" w:hAnsi="Arial" w:cs="Arial"/>
          <w:sz w:val="20"/>
          <w:szCs w:val="20"/>
        </w:rPr>
        <w:t>, contrôle qualité,</w:t>
      </w:r>
      <w:r>
        <w:rPr>
          <w:rFonts w:ascii="Arial" w:hAnsi="Arial" w:cs="Arial"/>
          <w:sz w:val="20"/>
          <w:szCs w:val="20"/>
        </w:rPr>
        <w:t xml:space="preserve"> est envoyé au labo. </w:t>
      </w:r>
    </w:p>
    <w:p w14:paraId="53358921" w14:textId="4544939D" w:rsidR="00066BD9" w:rsidRDefault="00DE1AC3" w:rsidP="008D20AD">
      <w:pPr>
        <w:jc w:val="both"/>
        <w:rPr>
          <w:rFonts w:ascii="Arial" w:hAnsi="Arial" w:cs="Arial"/>
          <w:sz w:val="20"/>
          <w:szCs w:val="20"/>
        </w:rPr>
      </w:pPr>
      <w:r>
        <w:rPr>
          <w:rFonts w:ascii="Arial" w:hAnsi="Arial" w:cs="Arial"/>
          <w:sz w:val="20"/>
          <w:szCs w:val="20"/>
        </w:rPr>
        <w:t xml:space="preserve">Le laboratoire vérifie si </w:t>
      </w:r>
      <w:r w:rsidR="00A3309E">
        <w:rPr>
          <w:rFonts w:ascii="Arial" w:hAnsi="Arial" w:cs="Arial"/>
          <w:sz w:val="20"/>
          <w:szCs w:val="20"/>
        </w:rPr>
        <w:t>la fabrication</w:t>
      </w:r>
      <w:r>
        <w:rPr>
          <w:rFonts w:ascii="Arial" w:hAnsi="Arial" w:cs="Arial"/>
          <w:sz w:val="20"/>
          <w:szCs w:val="20"/>
        </w:rPr>
        <w:t xml:space="preserve"> réagit bien comme </w:t>
      </w:r>
      <w:r w:rsidR="00A3309E">
        <w:rPr>
          <w:rFonts w:ascii="Arial" w:hAnsi="Arial" w:cs="Arial"/>
          <w:sz w:val="20"/>
          <w:szCs w:val="20"/>
        </w:rPr>
        <w:t>il faut</w:t>
      </w:r>
      <w:r>
        <w:rPr>
          <w:rFonts w:ascii="Arial" w:hAnsi="Arial" w:cs="Arial"/>
          <w:sz w:val="20"/>
          <w:szCs w:val="20"/>
        </w:rPr>
        <w:t>. En effet, il simule ce que va faire le client, c’est-à-dire mélanger la poudre à une certaine quantité d’eau et chauffer le tout pour le stériliser</w:t>
      </w:r>
      <w:r w:rsidR="00A3309E">
        <w:rPr>
          <w:rFonts w:ascii="Arial" w:hAnsi="Arial" w:cs="Arial"/>
          <w:sz w:val="20"/>
          <w:szCs w:val="20"/>
        </w:rPr>
        <w:t xml:space="preserve">. Le mélange est </w:t>
      </w:r>
      <w:r w:rsidR="009F4B51">
        <w:rPr>
          <w:rFonts w:ascii="Arial" w:hAnsi="Arial" w:cs="Arial"/>
          <w:sz w:val="20"/>
          <w:szCs w:val="20"/>
        </w:rPr>
        <w:t>ensuite mis</w:t>
      </w:r>
      <w:r>
        <w:rPr>
          <w:rFonts w:ascii="Arial" w:hAnsi="Arial" w:cs="Arial"/>
          <w:sz w:val="20"/>
          <w:szCs w:val="20"/>
        </w:rPr>
        <w:t xml:space="preserve"> dans </w:t>
      </w:r>
      <w:r w:rsidR="00066BD9">
        <w:rPr>
          <w:rFonts w:ascii="Arial" w:hAnsi="Arial" w:cs="Arial"/>
          <w:sz w:val="20"/>
          <w:szCs w:val="20"/>
        </w:rPr>
        <w:t>plusieurs</w:t>
      </w:r>
      <w:r>
        <w:rPr>
          <w:rFonts w:ascii="Arial" w:hAnsi="Arial" w:cs="Arial"/>
          <w:sz w:val="20"/>
          <w:szCs w:val="20"/>
        </w:rPr>
        <w:t xml:space="preserve"> boites de pétrie</w:t>
      </w:r>
      <w:r w:rsidR="009F4B51">
        <w:rPr>
          <w:rFonts w:ascii="Arial" w:hAnsi="Arial" w:cs="Arial"/>
          <w:sz w:val="20"/>
          <w:szCs w:val="20"/>
        </w:rPr>
        <w:t>. Quand le mélange forme une gelée</w:t>
      </w:r>
      <w:r>
        <w:rPr>
          <w:rFonts w:ascii="Arial" w:hAnsi="Arial" w:cs="Arial"/>
          <w:sz w:val="20"/>
          <w:szCs w:val="20"/>
        </w:rPr>
        <w:t xml:space="preserve">, </w:t>
      </w:r>
      <w:r w:rsidR="00066BD9">
        <w:rPr>
          <w:rFonts w:ascii="Arial" w:hAnsi="Arial" w:cs="Arial"/>
          <w:sz w:val="20"/>
          <w:szCs w:val="20"/>
        </w:rPr>
        <w:t>différentes bactéries</w:t>
      </w:r>
      <w:r w:rsidR="009F4B51">
        <w:rPr>
          <w:rFonts w:ascii="Arial" w:hAnsi="Arial" w:cs="Arial"/>
          <w:sz w:val="20"/>
          <w:szCs w:val="20"/>
        </w:rPr>
        <w:t xml:space="preserve"> y sont déposées. Ces dernières sont</w:t>
      </w:r>
      <w:r w:rsidR="00066BD9">
        <w:rPr>
          <w:rFonts w:ascii="Arial" w:hAnsi="Arial" w:cs="Arial"/>
          <w:sz w:val="20"/>
          <w:szCs w:val="20"/>
        </w:rPr>
        <w:t xml:space="preserve"> stockées dans le laboratoire </w:t>
      </w:r>
      <w:r w:rsidR="009F4B51">
        <w:rPr>
          <w:rFonts w:ascii="Arial" w:hAnsi="Arial" w:cs="Arial"/>
          <w:sz w:val="20"/>
          <w:szCs w:val="20"/>
        </w:rPr>
        <w:t xml:space="preserve">et ont pour but de tester la </w:t>
      </w:r>
      <w:r w:rsidR="009F4B51">
        <w:rPr>
          <w:rFonts w:ascii="Arial" w:hAnsi="Arial" w:cs="Arial"/>
          <w:sz w:val="20"/>
          <w:szCs w:val="20"/>
        </w:rPr>
        <w:lastRenderedPageBreak/>
        <w:t>réaction du</w:t>
      </w:r>
      <w:r w:rsidR="001419D5">
        <w:rPr>
          <w:rFonts w:ascii="Arial" w:hAnsi="Arial" w:cs="Arial"/>
          <w:sz w:val="20"/>
          <w:szCs w:val="20"/>
        </w:rPr>
        <w:t xml:space="preserve"> milieu de culture </w:t>
      </w:r>
      <w:r w:rsidR="000C0ABA">
        <w:rPr>
          <w:rFonts w:ascii="Arial" w:hAnsi="Arial" w:cs="Arial"/>
          <w:sz w:val="20"/>
          <w:szCs w:val="20"/>
        </w:rPr>
        <w:t xml:space="preserve">: </w:t>
      </w:r>
      <w:r w:rsidR="00066BD9">
        <w:rPr>
          <w:rFonts w:ascii="Arial" w:hAnsi="Arial" w:cs="Arial"/>
          <w:sz w:val="20"/>
          <w:szCs w:val="20"/>
        </w:rPr>
        <w:t>certaine</w:t>
      </w:r>
      <w:r w:rsidR="009F4B51">
        <w:rPr>
          <w:rFonts w:ascii="Arial" w:hAnsi="Arial" w:cs="Arial"/>
          <w:sz w:val="20"/>
          <w:szCs w:val="20"/>
        </w:rPr>
        <w:t>s</w:t>
      </w:r>
      <w:r w:rsidR="00066BD9">
        <w:rPr>
          <w:rFonts w:ascii="Arial" w:hAnsi="Arial" w:cs="Arial"/>
          <w:sz w:val="20"/>
          <w:szCs w:val="20"/>
        </w:rPr>
        <w:t xml:space="preserve"> </w:t>
      </w:r>
      <w:r w:rsidR="005A33D9">
        <w:rPr>
          <w:rFonts w:ascii="Arial" w:hAnsi="Arial" w:cs="Arial"/>
          <w:sz w:val="20"/>
          <w:szCs w:val="20"/>
        </w:rPr>
        <w:t>bactérie</w:t>
      </w:r>
      <w:r w:rsidR="008E503B">
        <w:rPr>
          <w:rFonts w:ascii="Arial" w:hAnsi="Arial" w:cs="Arial"/>
          <w:sz w:val="20"/>
          <w:szCs w:val="20"/>
        </w:rPr>
        <w:t>s</w:t>
      </w:r>
      <w:r w:rsidR="005A33D9">
        <w:rPr>
          <w:rFonts w:ascii="Arial" w:hAnsi="Arial" w:cs="Arial"/>
          <w:sz w:val="20"/>
          <w:szCs w:val="20"/>
        </w:rPr>
        <w:t xml:space="preserve"> </w:t>
      </w:r>
      <w:r w:rsidR="00066BD9">
        <w:rPr>
          <w:rFonts w:ascii="Arial" w:hAnsi="Arial" w:cs="Arial"/>
          <w:sz w:val="20"/>
          <w:szCs w:val="20"/>
        </w:rPr>
        <w:t>ne doivent pas se développer alors que d’au</w:t>
      </w:r>
      <w:r w:rsidR="008E503B">
        <w:rPr>
          <w:rFonts w:ascii="Arial" w:hAnsi="Arial" w:cs="Arial"/>
          <w:sz w:val="20"/>
          <w:szCs w:val="20"/>
        </w:rPr>
        <w:t>tre doivent apparaître colorées</w:t>
      </w:r>
      <w:r w:rsidR="00066BD9">
        <w:rPr>
          <w:rFonts w:ascii="Arial" w:hAnsi="Arial" w:cs="Arial"/>
          <w:sz w:val="20"/>
          <w:szCs w:val="20"/>
        </w:rPr>
        <w:t>. Les tests sont alors incubés environ 24h à 35 degrés. Le jour d’a</w:t>
      </w:r>
      <w:r w:rsidR="00B97B5B">
        <w:rPr>
          <w:rFonts w:ascii="Arial" w:hAnsi="Arial" w:cs="Arial"/>
          <w:sz w:val="20"/>
          <w:szCs w:val="20"/>
        </w:rPr>
        <w:t>près on vérifie si tout a réagi</w:t>
      </w:r>
      <w:r w:rsidR="00066BD9">
        <w:rPr>
          <w:rFonts w:ascii="Arial" w:hAnsi="Arial" w:cs="Arial"/>
          <w:sz w:val="20"/>
          <w:szCs w:val="20"/>
        </w:rPr>
        <w:t xml:space="preserve"> comme on le voulait. Si le test est validé, le produit va alors pouvoir être </w:t>
      </w:r>
      <w:r w:rsidR="009F4B51">
        <w:rPr>
          <w:rFonts w:ascii="Arial" w:hAnsi="Arial" w:cs="Arial"/>
          <w:sz w:val="20"/>
          <w:szCs w:val="20"/>
        </w:rPr>
        <w:t>vendu</w:t>
      </w:r>
      <w:r w:rsidR="00066BD9">
        <w:rPr>
          <w:rFonts w:ascii="Arial" w:hAnsi="Arial" w:cs="Arial"/>
          <w:sz w:val="20"/>
          <w:szCs w:val="20"/>
        </w:rPr>
        <w:t>. S’il ne l’est pas, les chercheurs et responsables vont tenter de trouver l’origine du problème.</w:t>
      </w:r>
    </w:p>
    <w:p w14:paraId="1BE2DFA9" w14:textId="764D89A9" w:rsidR="00DE1AC3" w:rsidRPr="0009387B" w:rsidRDefault="00066BD9" w:rsidP="008D20AD">
      <w:pPr>
        <w:jc w:val="both"/>
        <w:rPr>
          <w:rFonts w:ascii="Arial" w:hAnsi="Arial" w:cs="Arial"/>
          <w:sz w:val="20"/>
          <w:szCs w:val="20"/>
        </w:rPr>
      </w:pPr>
      <w:r>
        <w:rPr>
          <w:rFonts w:ascii="Arial" w:hAnsi="Arial" w:cs="Arial"/>
          <w:sz w:val="20"/>
          <w:szCs w:val="20"/>
        </w:rPr>
        <w:t xml:space="preserve">Au cours de mon </w:t>
      </w:r>
      <w:r w:rsidR="00544459">
        <w:rPr>
          <w:rFonts w:ascii="Arial" w:hAnsi="Arial" w:cs="Arial"/>
          <w:sz w:val="20"/>
          <w:szCs w:val="20"/>
        </w:rPr>
        <w:t xml:space="preserve">passage </w:t>
      </w:r>
      <w:r w:rsidR="006E7C5A">
        <w:rPr>
          <w:rFonts w:ascii="Arial" w:hAnsi="Arial" w:cs="Arial"/>
          <w:sz w:val="20"/>
          <w:szCs w:val="20"/>
        </w:rPr>
        <w:t>au</w:t>
      </w:r>
      <w:r w:rsidR="00762B4C">
        <w:rPr>
          <w:rFonts w:ascii="Arial" w:hAnsi="Arial" w:cs="Arial"/>
          <w:sz w:val="20"/>
          <w:szCs w:val="20"/>
        </w:rPr>
        <w:t xml:space="preserve"> laboratoire</w:t>
      </w:r>
      <w:r>
        <w:rPr>
          <w:rFonts w:ascii="Arial" w:hAnsi="Arial" w:cs="Arial"/>
          <w:sz w:val="20"/>
          <w:szCs w:val="20"/>
        </w:rPr>
        <w:t xml:space="preserve">, on </w:t>
      </w:r>
      <w:r w:rsidR="009F4B51">
        <w:rPr>
          <w:rFonts w:ascii="Arial" w:hAnsi="Arial" w:cs="Arial"/>
          <w:sz w:val="20"/>
          <w:szCs w:val="20"/>
        </w:rPr>
        <w:t>a</w:t>
      </w:r>
      <w:r>
        <w:rPr>
          <w:rFonts w:ascii="Arial" w:hAnsi="Arial" w:cs="Arial"/>
          <w:sz w:val="20"/>
          <w:szCs w:val="20"/>
        </w:rPr>
        <w:t xml:space="preserve"> observé un très léger précipité blanc qui apparaissait quand on rajoutait l’eau.</w:t>
      </w:r>
      <w:r w:rsidR="009F4B51">
        <w:rPr>
          <w:rFonts w:ascii="Arial" w:hAnsi="Arial" w:cs="Arial"/>
          <w:sz w:val="20"/>
          <w:szCs w:val="20"/>
        </w:rPr>
        <w:t xml:space="preserve"> Sans véritablement perturber le test, cela pouvait susciter une certaine gêne chez le client.</w:t>
      </w:r>
      <w:r>
        <w:rPr>
          <w:rFonts w:ascii="Arial" w:hAnsi="Arial" w:cs="Arial"/>
          <w:sz w:val="20"/>
          <w:szCs w:val="20"/>
        </w:rPr>
        <w:t xml:space="preserve"> Il a donc fallu recherch</w:t>
      </w:r>
      <w:r w:rsidR="00A30870">
        <w:rPr>
          <w:rFonts w:ascii="Arial" w:hAnsi="Arial" w:cs="Arial"/>
          <w:sz w:val="20"/>
          <w:szCs w:val="20"/>
        </w:rPr>
        <w:t>er</w:t>
      </w:r>
      <w:r>
        <w:rPr>
          <w:rFonts w:ascii="Arial" w:hAnsi="Arial" w:cs="Arial"/>
          <w:sz w:val="20"/>
          <w:szCs w:val="20"/>
        </w:rPr>
        <w:t xml:space="preserve"> d’où venait le problème</w:t>
      </w:r>
      <w:r w:rsidR="009F4B51">
        <w:rPr>
          <w:rFonts w:ascii="Arial" w:hAnsi="Arial" w:cs="Arial"/>
          <w:sz w:val="20"/>
          <w:szCs w:val="20"/>
        </w:rPr>
        <w:t>.</w:t>
      </w:r>
      <w:r>
        <w:rPr>
          <w:rFonts w:ascii="Arial" w:hAnsi="Arial" w:cs="Arial"/>
          <w:sz w:val="20"/>
          <w:szCs w:val="20"/>
        </w:rPr>
        <w:t xml:space="preserve"> </w:t>
      </w:r>
      <w:r w:rsidR="009F4B51">
        <w:rPr>
          <w:rFonts w:ascii="Arial" w:hAnsi="Arial" w:cs="Arial"/>
          <w:sz w:val="20"/>
          <w:szCs w:val="20"/>
        </w:rPr>
        <w:t>Ici cela provenait</w:t>
      </w:r>
      <w:r>
        <w:rPr>
          <w:rFonts w:ascii="Arial" w:hAnsi="Arial" w:cs="Arial"/>
          <w:sz w:val="20"/>
          <w:szCs w:val="20"/>
        </w:rPr>
        <w:t xml:space="preserve"> d’une des matière</w:t>
      </w:r>
      <w:r w:rsidR="00A30870">
        <w:rPr>
          <w:rFonts w:ascii="Arial" w:hAnsi="Arial" w:cs="Arial"/>
          <w:sz w:val="20"/>
          <w:szCs w:val="20"/>
        </w:rPr>
        <w:t>s</w:t>
      </w:r>
      <w:r>
        <w:rPr>
          <w:rFonts w:ascii="Arial" w:hAnsi="Arial" w:cs="Arial"/>
          <w:sz w:val="20"/>
          <w:szCs w:val="20"/>
        </w:rPr>
        <w:t xml:space="preserve"> première</w:t>
      </w:r>
      <w:r w:rsidR="00A30870">
        <w:rPr>
          <w:rFonts w:ascii="Arial" w:hAnsi="Arial" w:cs="Arial"/>
          <w:sz w:val="20"/>
          <w:szCs w:val="20"/>
        </w:rPr>
        <w:t>s</w:t>
      </w:r>
      <w:r>
        <w:rPr>
          <w:rFonts w:ascii="Arial" w:hAnsi="Arial" w:cs="Arial"/>
          <w:sz w:val="20"/>
          <w:szCs w:val="20"/>
        </w:rPr>
        <w:t xml:space="preserve"> qui se mélangeait un peu moins</w:t>
      </w:r>
      <w:r w:rsidR="009F4B51">
        <w:rPr>
          <w:rFonts w:ascii="Arial" w:hAnsi="Arial" w:cs="Arial"/>
          <w:sz w:val="20"/>
          <w:szCs w:val="20"/>
        </w:rPr>
        <w:t xml:space="preserve"> aux autres</w:t>
      </w:r>
      <w:r>
        <w:rPr>
          <w:rFonts w:ascii="Arial" w:hAnsi="Arial" w:cs="Arial"/>
          <w:sz w:val="20"/>
          <w:szCs w:val="20"/>
        </w:rPr>
        <w:t>.</w:t>
      </w:r>
      <w:r w:rsidR="003A2EDB">
        <w:rPr>
          <w:rFonts w:ascii="Arial" w:hAnsi="Arial" w:cs="Arial"/>
          <w:sz w:val="20"/>
          <w:szCs w:val="20"/>
        </w:rPr>
        <w:t xml:space="preserve"> Ce</w:t>
      </w:r>
      <w:r w:rsidR="009F4B51">
        <w:rPr>
          <w:rFonts w:ascii="Arial" w:hAnsi="Arial" w:cs="Arial"/>
          <w:sz w:val="20"/>
          <w:szCs w:val="20"/>
        </w:rPr>
        <w:t>lle-ci</w:t>
      </w:r>
      <w:r w:rsidR="003A2EDB">
        <w:rPr>
          <w:rFonts w:ascii="Arial" w:hAnsi="Arial" w:cs="Arial"/>
          <w:sz w:val="20"/>
          <w:szCs w:val="20"/>
        </w:rPr>
        <w:t xml:space="preserve"> avait pourtant déjà été contrôlé toute seule</w:t>
      </w:r>
      <w:r w:rsidR="009F4B51">
        <w:rPr>
          <w:rFonts w:ascii="Arial" w:hAnsi="Arial" w:cs="Arial"/>
          <w:sz w:val="20"/>
          <w:szCs w:val="20"/>
        </w:rPr>
        <w:t xml:space="preserve"> avant fabrication</w:t>
      </w:r>
      <w:r w:rsidR="003A2EDB">
        <w:rPr>
          <w:rFonts w:ascii="Arial" w:hAnsi="Arial" w:cs="Arial"/>
          <w:sz w:val="20"/>
          <w:szCs w:val="20"/>
        </w:rPr>
        <w:t>. Cette expérience a confirmé l’importance de la double vérification du laboratoire</w:t>
      </w:r>
      <w:r w:rsidR="00156E8D">
        <w:rPr>
          <w:rFonts w:ascii="Arial" w:hAnsi="Arial" w:cs="Arial"/>
          <w:sz w:val="20"/>
          <w:szCs w:val="20"/>
        </w:rPr>
        <w:t xml:space="preserve">. Le double contrôle est d’ailleurs régulier à </w:t>
      </w:r>
      <w:proofErr w:type="spellStart"/>
      <w:r w:rsidR="00156E8D">
        <w:rPr>
          <w:rFonts w:ascii="Arial" w:hAnsi="Arial" w:cs="Arial"/>
          <w:sz w:val="20"/>
          <w:szCs w:val="20"/>
        </w:rPr>
        <w:t>Chromagar</w:t>
      </w:r>
      <w:proofErr w:type="spellEnd"/>
      <w:r w:rsidR="00156E8D">
        <w:rPr>
          <w:rFonts w:ascii="Arial" w:hAnsi="Arial" w:cs="Arial"/>
          <w:sz w:val="20"/>
          <w:szCs w:val="20"/>
        </w:rPr>
        <w:t>.</w:t>
      </w:r>
    </w:p>
    <w:p w14:paraId="2F796DAC" w14:textId="1D6A5322" w:rsidR="00D15B67" w:rsidRDefault="00A30870" w:rsidP="00D15B67">
      <w:r w:rsidRPr="009F4B51">
        <w:rPr>
          <w:rFonts w:ascii="Arial" w:hAnsi="Arial" w:cs="Arial"/>
          <w:sz w:val="20"/>
          <w:szCs w:val="20"/>
        </w:rPr>
        <w:t>Je vais maintenant tenter de représenter par un schémas les différentes étapes au sein de l’entreprise pour qu’un milieu de culture soit créé</w:t>
      </w:r>
      <w:r>
        <w:t>.</w:t>
      </w:r>
      <w:r>
        <w:rPr>
          <w:noProof/>
          <w:lang w:eastAsia="fr-FR"/>
        </w:rPr>
        <w:drawing>
          <wp:inline distT="0" distB="0" distL="0" distR="0" wp14:anchorId="1304130D" wp14:editId="4E9F667E">
            <wp:extent cx="5486400" cy="1883824"/>
            <wp:effectExtent l="57150" t="0" r="95250" b="0"/>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t xml:space="preserve"> </w:t>
      </w:r>
    </w:p>
    <w:p w14:paraId="135B58F8" w14:textId="0F0937BF" w:rsidR="00E3573E" w:rsidRPr="00A22524" w:rsidRDefault="00A22524" w:rsidP="00A22524">
      <w:pPr>
        <w:jc w:val="center"/>
        <w:rPr>
          <w:i/>
        </w:rPr>
      </w:pPr>
      <w:r w:rsidRPr="00A22524">
        <w:rPr>
          <w:i/>
        </w:rPr>
        <w:t>QC : Contrôle qualité</w:t>
      </w:r>
    </w:p>
    <w:p w14:paraId="706F30D1" w14:textId="2DAA6054" w:rsidR="00D15B67" w:rsidRPr="009F4B51" w:rsidRDefault="008A6490" w:rsidP="008D20AD">
      <w:pPr>
        <w:jc w:val="both"/>
        <w:rPr>
          <w:rFonts w:ascii="Arial" w:hAnsi="Arial" w:cs="Arial"/>
          <w:sz w:val="20"/>
          <w:szCs w:val="20"/>
        </w:rPr>
      </w:pPr>
      <w:r w:rsidRPr="009F4B51">
        <w:rPr>
          <w:rFonts w:ascii="Arial" w:hAnsi="Arial" w:cs="Arial"/>
          <w:sz w:val="20"/>
          <w:szCs w:val="20"/>
        </w:rPr>
        <w:t xml:space="preserve">Tout ce cycle </w:t>
      </w:r>
      <w:r w:rsidR="00E3573E" w:rsidRPr="009F4B51">
        <w:rPr>
          <w:rFonts w:ascii="Arial" w:hAnsi="Arial" w:cs="Arial"/>
          <w:sz w:val="20"/>
          <w:szCs w:val="20"/>
        </w:rPr>
        <w:t xml:space="preserve">peut prendre environ trois semaines, ce qui peut se révéler relativement long. </w:t>
      </w:r>
      <w:proofErr w:type="spellStart"/>
      <w:r w:rsidR="00E3573E" w:rsidRPr="009F4B51">
        <w:rPr>
          <w:rFonts w:ascii="Arial" w:hAnsi="Arial" w:cs="Arial"/>
          <w:sz w:val="20"/>
          <w:szCs w:val="20"/>
        </w:rPr>
        <w:t>Chromagar</w:t>
      </w:r>
      <w:proofErr w:type="spellEnd"/>
      <w:r w:rsidR="00E3573E" w:rsidRPr="009F4B51">
        <w:rPr>
          <w:rFonts w:ascii="Arial" w:hAnsi="Arial" w:cs="Arial"/>
          <w:sz w:val="20"/>
          <w:szCs w:val="20"/>
        </w:rPr>
        <w:t xml:space="preserve"> anticipe</w:t>
      </w:r>
      <w:r w:rsidR="00156E8D">
        <w:rPr>
          <w:rFonts w:ascii="Arial" w:hAnsi="Arial" w:cs="Arial"/>
          <w:sz w:val="20"/>
          <w:szCs w:val="20"/>
        </w:rPr>
        <w:t xml:space="preserve"> donc</w:t>
      </w:r>
      <w:r w:rsidR="00E3573E" w:rsidRPr="009F4B51">
        <w:rPr>
          <w:rFonts w:ascii="Arial" w:hAnsi="Arial" w:cs="Arial"/>
          <w:sz w:val="20"/>
          <w:szCs w:val="20"/>
        </w:rPr>
        <w:t xml:space="preserve"> la demande en commandant des matières premières </w:t>
      </w:r>
      <w:r w:rsidR="00A22524">
        <w:rPr>
          <w:rFonts w:ascii="Arial" w:hAnsi="Arial" w:cs="Arial"/>
          <w:sz w:val="20"/>
          <w:szCs w:val="20"/>
        </w:rPr>
        <w:t>à l’</w:t>
      </w:r>
      <w:r w:rsidR="00E3573E" w:rsidRPr="009F4B51">
        <w:rPr>
          <w:rFonts w:ascii="Arial" w:hAnsi="Arial" w:cs="Arial"/>
          <w:sz w:val="20"/>
          <w:szCs w:val="20"/>
        </w:rPr>
        <w:t xml:space="preserve">avance et parfois même en faisant la fabrication avant qu’un client l’ai demandé. Cela permet de réduire considérablement la chaîne et ainsi une commande peut être envoyé seulement trois jours après qu’un client se soit manifesté. </w:t>
      </w:r>
    </w:p>
    <w:p w14:paraId="1026718A" w14:textId="26D7E50F" w:rsidR="009E3102" w:rsidRPr="009F4B51" w:rsidRDefault="00E3573E" w:rsidP="008D20AD">
      <w:pPr>
        <w:jc w:val="both"/>
        <w:rPr>
          <w:rFonts w:ascii="Arial" w:hAnsi="Arial" w:cs="Arial"/>
          <w:sz w:val="20"/>
          <w:szCs w:val="20"/>
        </w:rPr>
      </w:pPr>
      <w:r w:rsidRPr="009F4B51">
        <w:rPr>
          <w:rFonts w:ascii="Arial" w:hAnsi="Arial" w:cs="Arial"/>
          <w:sz w:val="20"/>
          <w:szCs w:val="20"/>
        </w:rPr>
        <w:t>Si on devait représenter à nouveau le schéma, il ne ressemblerait plus qu’à ça :</w:t>
      </w:r>
    </w:p>
    <w:p w14:paraId="39AA3977" w14:textId="4A3404FB" w:rsidR="00D15B67" w:rsidRDefault="00E3573E" w:rsidP="00D15B67">
      <w:r>
        <w:rPr>
          <w:noProof/>
          <w:lang w:eastAsia="fr-FR"/>
        </w:rPr>
        <w:drawing>
          <wp:inline distT="0" distB="0" distL="0" distR="0" wp14:anchorId="48AFEB79" wp14:editId="4AA9511A">
            <wp:extent cx="2593848" cy="946150"/>
            <wp:effectExtent l="57150" t="38100" r="73660" b="101600"/>
            <wp:docPr id="33" name="Diagramme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D695284" w14:textId="4C8F9C32" w:rsidR="00D15B67" w:rsidRDefault="00D15B67" w:rsidP="00D15B67"/>
    <w:p w14:paraId="3C6808F3" w14:textId="77F67E42" w:rsidR="00D15B67" w:rsidRPr="00156E8D" w:rsidRDefault="00D605D9" w:rsidP="00A86313">
      <w:pPr>
        <w:jc w:val="both"/>
        <w:rPr>
          <w:rFonts w:ascii="Arial" w:hAnsi="Arial" w:cs="Arial"/>
          <w:sz w:val="20"/>
          <w:szCs w:val="20"/>
        </w:rPr>
      </w:pPr>
      <w:r w:rsidRPr="00156E8D">
        <w:rPr>
          <w:rFonts w:ascii="Arial" w:hAnsi="Arial" w:cs="Arial"/>
          <w:sz w:val="20"/>
          <w:szCs w:val="20"/>
        </w:rPr>
        <w:t xml:space="preserve">Pour s’assurer de ne pas se retrouver sans matière première </w:t>
      </w:r>
      <w:r w:rsidR="00A22524">
        <w:rPr>
          <w:rFonts w:ascii="Arial" w:hAnsi="Arial" w:cs="Arial"/>
          <w:sz w:val="20"/>
          <w:szCs w:val="20"/>
        </w:rPr>
        <w:t>lors</w:t>
      </w:r>
      <w:r w:rsidRPr="00156E8D">
        <w:rPr>
          <w:rFonts w:ascii="Arial" w:hAnsi="Arial" w:cs="Arial"/>
          <w:sz w:val="20"/>
          <w:szCs w:val="20"/>
        </w:rPr>
        <w:t xml:space="preserve"> d’une importante commande, </w:t>
      </w:r>
      <w:r w:rsidR="00C47FC3" w:rsidRPr="00156E8D">
        <w:rPr>
          <w:rFonts w:ascii="Arial" w:hAnsi="Arial" w:cs="Arial"/>
          <w:sz w:val="20"/>
          <w:szCs w:val="20"/>
        </w:rPr>
        <w:t xml:space="preserve">chaque apport de matière première et chaque prélèvement lors d’une fabrication est rentré dans une base </w:t>
      </w:r>
      <w:r w:rsidR="00A22524">
        <w:rPr>
          <w:rFonts w:ascii="Arial" w:hAnsi="Arial" w:cs="Arial"/>
          <w:sz w:val="20"/>
          <w:szCs w:val="20"/>
        </w:rPr>
        <w:t xml:space="preserve">de </w:t>
      </w:r>
      <w:r w:rsidR="00C47FC3" w:rsidRPr="00156E8D">
        <w:rPr>
          <w:rFonts w:ascii="Arial" w:hAnsi="Arial" w:cs="Arial"/>
          <w:sz w:val="20"/>
          <w:szCs w:val="20"/>
        </w:rPr>
        <w:t>donnée</w:t>
      </w:r>
      <w:r w:rsidR="00A22524">
        <w:rPr>
          <w:rFonts w:ascii="Arial" w:hAnsi="Arial" w:cs="Arial"/>
          <w:sz w:val="20"/>
          <w:szCs w:val="20"/>
        </w:rPr>
        <w:t>s</w:t>
      </w:r>
      <w:r w:rsidR="00C47FC3" w:rsidRPr="00156E8D">
        <w:rPr>
          <w:rFonts w:ascii="Arial" w:hAnsi="Arial" w:cs="Arial"/>
          <w:sz w:val="20"/>
          <w:szCs w:val="20"/>
        </w:rPr>
        <w:t>. Cela permet ainsi de connaître avec précision les stocks et facilite l’anticipation des commandes.</w:t>
      </w:r>
      <w:r w:rsidR="00A303C0">
        <w:rPr>
          <w:rFonts w:ascii="Arial" w:hAnsi="Arial" w:cs="Arial"/>
          <w:sz w:val="20"/>
          <w:szCs w:val="20"/>
        </w:rPr>
        <w:t xml:space="preserve"> </w:t>
      </w:r>
    </w:p>
    <w:p w14:paraId="4539198A" w14:textId="3A959EFF" w:rsidR="00194B38" w:rsidRDefault="00194B38" w:rsidP="00A86313">
      <w:pPr>
        <w:pStyle w:val="Titre1"/>
        <w:jc w:val="both"/>
        <w:rPr>
          <w:rFonts w:ascii="Arial" w:hAnsi="Arial" w:cs="Arial"/>
          <w:sz w:val="52"/>
          <w:szCs w:val="52"/>
          <w:u w:val="single"/>
        </w:rPr>
      </w:pPr>
      <w:bookmarkStart w:id="4" w:name="_Toc48827519"/>
    </w:p>
    <w:p w14:paraId="19016AA4" w14:textId="77777777" w:rsidR="00194B38" w:rsidRPr="00194B38" w:rsidRDefault="00194B38" w:rsidP="00A86313">
      <w:pPr>
        <w:jc w:val="both"/>
      </w:pPr>
    </w:p>
    <w:p w14:paraId="071609AA" w14:textId="77777777" w:rsidR="00A22524" w:rsidRPr="00A22524" w:rsidRDefault="00A22524" w:rsidP="00A86313">
      <w:pPr>
        <w:jc w:val="both"/>
      </w:pPr>
    </w:p>
    <w:p w14:paraId="7E2CFA71" w14:textId="22F56C4B" w:rsidR="00D15B67" w:rsidRDefault="00D15B67" w:rsidP="00A86313">
      <w:pPr>
        <w:pStyle w:val="Titre1"/>
        <w:jc w:val="both"/>
        <w:rPr>
          <w:rFonts w:ascii="Arial" w:hAnsi="Arial" w:cs="Arial"/>
          <w:sz w:val="52"/>
          <w:szCs w:val="52"/>
          <w:u w:val="single"/>
        </w:rPr>
      </w:pPr>
      <w:r w:rsidRPr="00D15B67">
        <w:rPr>
          <w:rFonts w:ascii="Arial" w:hAnsi="Arial" w:cs="Arial"/>
          <w:sz w:val="52"/>
          <w:szCs w:val="52"/>
          <w:u w:val="single"/>
        </w:rPr>
        <w:lastRenderedPageBreak/>
        <w:t>Travail effectué</w:t>
      </w:r>
      <w:bookmarkEnd w:id="4"/>
    </w:p>
    <w:p w14:paraId="6CBAE2C5" w14:textId="589A8A6A" w:rsidR="00D3011C" w:rsidRDefault="00D3011C" w:rsidP="00A86313">
      <w:pPr>
        <w:jc w:val="both"/>
      </w:pPr>
    </w:p>
    <w:p w14:paraId="3BBCDF3F" w14:textId="57CD4C73" w:rsidR="00D3011C" w:rsidRPr="000533C1" w:rsidRDefault="00D3011C" w:rsidP="00A86313">
      <w:pPr>
        <w:jc w:val="both"/>
        <w:rPr>
          <w:rFonts w:ascii="Arial" w:hAnsi="Arial" w:cs="Arial"/>
          <w:sz w:val="20"/>
          <w:szCs w:val="20"/>
        </w:rPr>
      </w:pPr>
    </w:p>
    <w:p w14:paraId="79FACC70" w14:textId="64E08245" w:rsidR="00D3011C" w:rsidRDefault="00D3011C" w:rsidP="00A86313">
      <w:pPr>
        <w:jc w:val="both"/>
        <w:rPr>
          <w:rFonts w:ascii="Arial" w:hAnsi="Arial" w:cs="Arial"/>
          <w:sz w:val="20"/>
          <w:szCs w:val="20"/>
        </w:rPr>
      </w:pPr>
      <w:r w:rsidRPr="000533C1">
        <w:rPr>
          <w:rFonts w:ascii="Arial" w:hAnsi="Arial" w:cs="Arial"/>
          <w:sz w:val="20"/>
          <w:szCs w:val="20"/>
        </w:rPr>
        <w:tab/>
      </w:r>
      <w:proofErr w:type="spellStart"/>
      <w:r w:rsidR="000533C1" w:rsidRPr="000533C1">
        <w:rPr>
          <w:rFonts w:ascii="Arial" w:hAnsi="Arial" w:cs="Arial"/>
          <w:sz w:val="20"/>
          <w:szCs w:val="20"/>
        </w:rPr>
        <w:t>Chromagar</w:t>
      </w:r>
      <w:proofErr w:type="spellEnd"/>
      <w:r w:rsidR="000533C1" w:rsidRPr="000533C1">
        <w:rPr>
          <w:rFonts w:ascii="Arial" w:hAnsi="Arial" w:cs="Arial"/>
          <w:sz w:val="20"/>
          <w:szCs w:val="20"/>
        </w:rPr>
        <w:t xml:space="preserve"> est une entreprise qui donne une grande responsabilité et indépendance aux techniciens. Un opérateur de production doit savoir réaliser toutes les tâches de fabrication contrairement à d’autre entreprise qui fonctionne plus comme le travail à la </w:t>
      </w:r>
      <w:r w:rsidR="00D80A90">
        <w:rPr>
          <w:rFonts w:ascii="Arial" w:hAnsi="Arial" w:cs="Arial"/>
          <w:sz w:val="20"/>
          <w:szCs w:val="20"/>
        </w:rPr>
        <w:t>chaîne où chacun a</w:t>
      </w:r>
      <w:r w:rsidR="000533C1" w:rsidRPr="000533C1">
        <w:rPr>
          <w:rFonts w:ascii="Arial" w:hAnsi="Arial" w:cs="Arial"/>
          <w:sz w:val="20"/>
          <w:szCs w:val="20"/>
        </w:rPr>
        <w:t xml:space="preserve"> très peu d’actions différentes à réaliser. J’ai ainsi pu voir toutes les étapes de fabrication et </w:t>
      </w:r>
      <w:r w:rsidR="00156E8D">
        <w:rPr>
          <w:rFonts w:ascii="Arial" w:hAnsi="Arial" w:cs="Arial"/>
          <w:sz w:val="20"/>
          <w:szCs w:val="20"/>
        </w:rPr>
        <w:t>en réaliser la plupart</w:t>
      </w:r>
      <w:r w:rsidR="000533C1" w:rsidRPr="000533C1">
        <w:rPr>
          <w:rFonts w:ascii="Arial" w:hAnsi="Arial" w:cs="Arial"/>
          <w:sz w:val="20"/>
          <w:szCs w:val="20"/>
        </w:rPr>
        <w:t>.</w:t>
      </w:r>
      <w:r w:rsidR="000533C1">
        <w:rPr>
          <w:rFonts w:ascii="Arial" w:hAnsi="Arial" w:cs="Arial"/>
          <w:sz w:val="20"/>
          <w:szCs w:val="20"/>
        </w:rPr>
        <w:t xml:space="preserve"> </w:t>
      </w:r>
      <w:r w:rsidR="007E7C50">
        <w:rPr>
          <w:rFonts w:ascii="Arial" w:hAnsi="Arial" w:cs="Arial"/>
          <w:sz w:val="20"/>
          <w:szCs w:val="20"/>
        </w:rPr>
        <w:t>Dans cette partie je vais donc dans un premier temps expliquer les différentes tâches que j’ai réalisé</w:t>
      </w:r>
      <w:r w:rsidR="000533C1" w:rsidRPr="000533C1">
        <w:rPr>
          <w:rFonts w:ascii="Arial" w:hAnsi="Arial" w:cs="Arial"/>
          <w:sz w:val="20"/>
          <w:szCs w:val="20"/>
        </w:rPr>
        <w:t xml:space="preserve"> </w:t>
      </w:r>
      <w:r w:rsidR="007E7C50">
        <w:rPr>
          <w:rFonts w:ascii="Arial" w:hAnsi="Arial" w:cs="Arial"/>
          <w:sz w:val="20"/>
          <w:szCs w:val="20"/>
        </w:rPr>
        <w:t>et les inscrire dans le processus de fabrication. Je décrirais ensuite ce qui ressembl</w:t>
      </w:r>
      <w:r w:rsidR="00156E8D">
        <w:rPr>
          <w:rFonts w:ascii="Arial" w:hAnsi="Arial" w:cs="Arial"/>
          <w:sz w:val="20"/>
          <w:szCs w:val="20"/>
        </w:rPr>
        <w:t>ait</w:t>
      </w:r>
      <w:r w:rsidR="007E7C50">
        <w:rPr>
          <w:rFonts w:ascii="Arial" w:hAnsi="Arial" w:cs="Arial"/>
          <w:sz w:val="20"/>
          <w:szCs w:val="20"/>
        </w:rPr>
        <w:t xml:space="preserve"> le plus à une journée type </w:t>
      </w:r>
      <w:r w:rsidR="00815A23">
        <w:rPr>
          <w:rFonts w:ascii="Arial" w:hAnsi="Arial" w:cs="Arial"/>
          <w:sz w:val="20"/>
          <w:szCs w:val="20"/>
        </w:rPr>
        <w:t>pendant mon stage</w:t>
      </w:r>
      <w:r w:rsidR="007E7C50">
        <w:rPr>
          <w:rFonts w:ascii="Arial" w:hAnsi="Arial" w:cs="Arial"/>
          <w:sz w:val="20"/>
          <w:szCs w:val="20"/>
        </w:rPr>
        <w:t>.</w:t>
      </w:r>
    </w:p>
    <w:p w14:paraId="7E95C079" w14:textId="5205DBF1" w:rsidR="000F4618" w:rsidRDefault="000F4618" w:rsidP="00A86313">
      <w:pPr>
        <w:jc w:val="both"/>
        <w:rPr>
          <w:rFonts w:ascii="Arial" w:hAnsi="Arial" w:cs="Arial"/>
          <w:sz w:val="20"/>
          <w:szCs w:val="20"/>
        </w:rPr>
      </w:pPr>
    </w:p>
    <w:p w14:paraId="45D37B4D" w14:textId="6C9387D9" w:rsidR="000F4618" w:rsidRDefault="000F4618" w:rsidP="00A86313">
      <w:pPr>
        <w:pStyle w:val="Titre1"/>
        <w:jc w:val="both"/>
      </w:pPr>
      <w:bookmarkStart w:id="5" w:name="_Toc48827520"/>
      <w:proofErr w:type="gramStart"/>
      <w:r>
        <w:t>A )</w:t>
      </w:r>
      <w:proofErr w:type="gramEnd"/>
      <w:r>
        <w:t xml:space="preserve"> Les différentes étapes de la </w:t>
      </w:r>
      <w:r w:rsidR="00BF516E">
        <w:t>production</w:t>
      </w:r>
      <w:bookmarkEnd w:id="5"/>
    </w:p>
    <w:p w14:paraId="6499715C" w14:textId="6D9EC071" w:rsidR="000F4618" w:rsidRDefault="000F4618" w:rsidP="00A86313">
      <w:pPr>
        <w:jc w:val="both"/>
        <w:rPr>
          <w:rFonts w:ascii="Arial" w:hAnsi="Arial" w:cs="Arial"/>
          <w:sz w:val="20"/>
          <w:szCs w:val="20"/>
        </w:rPr>
      </w:pPr>
    </w:p>
    <w:p w14:paraId="7E49B013" w14:textId="137437A3" w:rsidR="000F4618" w:rsidRDefault="000F4618" w:rsidP="00A86313">
      <w:pPr>
        <w:jc w:val="both"/>
        <w:rPr>
          <w:rFonts w:ascii="Arial" w:hAnsi="Arial" w:cs="Arial"/>
          <w:sz w:val="20"/>
          <w:szCs w:val="20"/>
        </w:rPr>
      </w:pPr>
      <w:r>
        <w:rPr>
          <w:rFonts w:ascii="Arial" w:hAnsi="Arial" w:cs="Arial"/>
          <w:sz w:val="20"/>
          <w:szCs w:val="20"/>
        </w:rPr>
        <w:tab/>
        <w:t xml:space="preserve">La production chez </w:t>
      </w:r>
      <w:proofErr w:type="spellStart"/>
      <w:r>
        <w:rPr>
          <w:rFonts w:ascii="Arial" w:hAnsi="Arial" w:cs="Arial"/>
          <w:sz w:val="20"/>
          <w:szCs w:val="20"/>
        </w:rPr>
        <w:t>Chromagar</w:t>
      </w:r>
      <w:proofErr w:type="spellEnd"/>
      <w:r>
        <w:rPr>
          <w:rFonts w:ascii="Arial" w:hAnsi="Arial" w:cs="Arial"/>
          <w:sz w:val="20"/>
          <w:szCs w:val="20"/>
        </w:rPr>
        <w:t xml:space="preserve"> se déroule en quatre ét</w:t>
      </w:r>
      <w:r w:rsidR="00D80A90">
        <w:rPr>
          <w:rFonts w:ascii="Arial" w:hAnsi="Arial" w:cs="Arial"/>
          <w:sz w:val="20"/>
          <w:szCs w:val="20"/>
        </w:rPr>
        <w:t xml:space="preserve">apes : la pesée, la fabrication, </w:t>
      </w:r>
      <w:r>
        <w:rPr>
          <w:rFonts w:ascii="Arial" w:hAnsi="Arial" w:cs="Arial"/>
          <w:sz w:val="20"/>
          <w:szCs w:val="20"/>
        </w:rPr>
        <w:t xml:space="preserve">la répartition et pour finir le packaging. </w:t>
      </w:r>
    </w:p>
    <w:p w14:paraId="653E4E24" w14:textId="2FBDB55E" w:rsidR="000F4618" w:rsidRDefault="000F4618" w:rsidP="00A86313">
      <w:pPr>
        <w:jc w:val="both"/>
        <w:rPr>
          <w:rFonts w:ascii="Arial" w:hAnsi="Arial" w:cs="Arial"/>
          <w:sz w:val="20"/>
          <w:szCs w:val="20"/>
        </w:rPr>
      </w:pPr>
      <w:r>
        <w:rPr>
          <w:rFonts w:ascii="Arial" w:hAnsi="Arial" w:cs="Arial"/>
          <w:sz w:val="20"/>
          <w:szCs w:val="20"/>
        </w:rPr>
        <w:tab/>
        <w:t xml:space="preserve">Tout d’abords chaque </w:t>
      </w:r>
      <w:r w:rsidR="00BF516E">
        <w:rPr>
          <w:rFonts w:ascii="Arial" w:hAnsi="Arial" w:cs="Arial"/>
          <w:sz w:val="20"/>
          <w:szCs w:val="20"/>
        </w:rPr>
        <w:t xml:space="preserve">fabrication </w:t>
      </w:r>
      <w:r>
        <w:rPr>
          <w:rFonts w:ascii="Arial" w:hAnsi="Arial" w:cs="Arial"/>
          <w:sz w:val="20"/>
          <w:szCs w:val="20"/>
        </w:rPr>
        <w:t>à son dossier qui va être rempli au cours des quatre étapes. Ce dossier est un suivi de fabrication où l’on va trouver toutes les informations pour réaliser sa tâche et où chaque opérateur pourra noter ce qu’il a fait. Cela permet d’une part un certain contrôle sur ce qui a été fait et d’autre</w:t>
      </w:r>
      <w:r w:rsidR="00D80A90">
        <w:rPr>
          <w:rFonts w:ascii="Arial" w:hAnsi="Arial" w:cs="Arial"/>
          <w:sz w:val="20"/>
          <w:szCs w:val="20"/>
        </w:rPr>
        <w:t xml:space="preserve"> part,</w:t>
      </w:r>
      <w:r>
        <w:rPr>
          <w:rFonts w:ascii="Arial" w:hAnsi="Arial" w:cs="Arial"/>
          <w:sz w:val="20"/>
          <w:szCs w:val="20"/>
        </w:rPr>
        <w:t xml:space="preserve"> cela permet de transmettre les informations entre opérateur. </w:t>
      </w:r>
      <w:r w:rsidR="00BF516E">
        <w:rPr>
          <w:rFonts w:ascii="Arial" w:hAnsi="Arial" w:cs="Arial"/>
          <w:sz w:val="20"/>
          <w:szCs w:val="20"/>
        </w:rPr>
        <w:t xml:space="preserve">En effet, le QC </w:t>
      </w:r>
      <w:r w:rsidR="00D80A90">
        <w:rPr>
          <w:rFonts w:ascii="Arial" w:hAnsi="Arial" w:cs="Arial"/>
          <w:sz w:val="20"/>
          <w:szCs w:val="20"/>
        </w:rPr>
        <w:t xml:space="preserve">(contrôle qualité) </w:t>
      </w:r>
      <w:r w:rsidR="00BF516E">
        <w:rPr>
          <w:rFonts w:ascii="Arial" w:hAnsi="Arial" w:cs="Arial"/>
          <w:sz w:val="20"/>
          <w:szCs w:val="20"/>
        </w:rPr>
        <w:t>est envoyé après la fa</w:t>
      </w:r>
      <w:r w:rsidR="00D80A90">
        <w:rPr>
          <w:rFonts w:ascii="Arial" w:hAnsi="Arial" w:cs="Arial"/>
          <w:sz w:val="20"/>
          <w:szCs w:val="20"/>
        </w:rPr>
        <w:t>brication pour le contrôle du labo</w:t>
      </w:r>
      <w:r w:rsidR="00BF516E">
        <w:rPr>
          <w:rFonts w:ascii="Arial" w:hAnsi="Arial" w:cs="Arial"/>
          <w:sz w:val="20"/>
          <w:szCs w:val="20"/>
        </w:rPr>
        <w:t xml:space="preserve">. Il peut s’écouler un certain temps entre la fabrication et la répartition. Ce dossier permet donc de retrouver les informations de ce qui a été fait avant. </w:t>
      </w:r>
    </w:p>
    <w:p w14:paraId="70A3408A" w14:textId="615AD9F8" w:rsidR="00BF516E" w:rsidRDefault="00BF516E" w:rsidP="00A86313">
      <w:pPr>
        <w:jc w:val="both"/>
        <w:rPr>
          <w:rFonts w:ascii="Arial" w:hAnsi="Arial" w:cs="Arial"/>
          <w:sz w:val="20"/>
          <w:szCs w:val="20"/>
        </w:rPr>
      </w:pPr>
    </w:p>
    <w:p w14:paraId="29193323" w14:textId="4C1D0A0F" w:rsidR="00BF516E" w:rsidRDefault="00BF516E" w:rsidP="00A86313">
      <w:pPr>
        <w:jc w:val="both"/>
        <w:rPr>
          <w:rFonts w:ascii="Arial" w:hAnsi="Arial" w:cs="Arial"/>
          <w:sz w:val="20"/>
          <w:szCs w:val="20"/>
        </w:rPr>
      </w:pPr>
      <w:r>
        <w:rPr>
          <w:rFonts w:ascii="Arial" w:hAnsi="Arial" w:cs="Arial"/>
          <w:sz w:val="20"/>
          <w:szCs w:val="20"/>
        </w:rPr>
        <w:t>L</w:t>
      </w:r>
      <w:r w:rsidR="00DE68C7">
        <w:rPr>
          <w:rFonts w:ascii="Arial" w:hAnsi="Arial" w:cs="Arial"/>
          <w:sz w:val="20"/>
          <w:szCs w:val="20"/>
        </w:rPr>
        <w:t>A PESEE</w:t>
      </w:r>
    </w:p>
    <w:p w14:paraId="4452064D" w14:textId="77777777" w:rsidR="009946D7" w:rsidRDefault="00DE68C7" w:rsidP="00A86313">
      <w:pPr>
        <w:jc w:val="both"/>
        <w:rPr>
          <w:rFonts w:ascii="Arial" w:hAnsi="Arial" w:cs="Arial"/>
          <w:sz w:val="20"/>
          <w:szCs w:val="20"/>
        </w:rPr>
      </w:pPr>
      <w:r>
        <w:rPr>
          <w:rFonts w:ascii="Arial" w:hAnsi="Arial" w:cs="Arial"/>
          <w:sz w:val="20"/>
          <w:szCs w:val="20"/>
        </w:rPr>
        <w:tab/>
      </w:r>
    </w:p>
    <w:p w14:paraId="08815089" w14:textId="34810AAF" w:rsidR="00DE68C7" w:rsidRDefault="00DE68C7" w:rsidP="00A86313">
      <w:pPr>
        <w:ind w:firstLine="708"/>
        <w:jc w:val="both"/>
        <w:rPr>
          <w:rFonts w:ascii="Arial" w:hAnsi="Arial" w:cs="Arial"/>
          <w:sz w:val="20"/>
          <w:szCs w:val="20"/>
        </w:rPr>
      </w:pPr>
      <w:r>
        <w:rPr>
          <w:rFonts w:ascii="Arial" w:hAnsi="Arial" w:cs="Arial"/>
          <w:sz w:val="20"/>
          <w:szCs w:val="20"/>
        </w:rPr>
        <w:t xml:space="preserve">La pesée est l’étape qui précède la fabrication. Selon la taille de cette dernière je la réalisais seule ou en binôme avec Kevin. </w:t>
      </w:r>
      <w:r w:rsidR="00D80A90">
        <w:rPr>
          <w:rFonts w:ascii="Arial" w:hAnsi="Arial" w:cs="Arial"/>
          <w:sz w:val="20"/>
          <w:szCs w:val="20"/>
        </w:rPr>
        <w:t>O</w:t>
      </w:r>
      <w:r>
        <w:rPr>
          <w:rFonts w:ascii="Arial" w:hAnsi="Arial" w:cs="Arial"/>
          <w:sz w:val="20"/>
          <w:szCs w:val="20"/>
        </w:rPr>
        <w:t>n commence par récupérer toutes les matières premières dont on va avoir besoins. Elles sont stockées au rez-de-chaussée. Certaines sont conservées à température ambiante et d’autre dans des frigos</w:t>
      </w:r>
      <w:r w:rsidR="00F246F6">
        <w:rPr>
          <w:rFonts w:ascii="Arial" w:hAnsi="Arial" w:cs="Arial"/>
          <w:sz w:val="20"/>
          <w:szCs w:val="20"/>
        </w:rPr>
        <w:t>.</w:t>
      </w:r>
      <w:r>
        <w:rPr>
          <w:rFonts w:ascii="Arial" w:hAnsi="Arial" w:cs="Arial"/>
          <w:sz w:val="20"/>
          <w:szCs w:val="20"/>
        </w:rPr>
        <w:t xml:space="preserve"> </w:t>
      </w:r>
    </w:p>
    <w:p w14:paraId="675D7FA2" w14:textId="45B245B8" w:rsidR="00F246F6" w:rsidRDefault="00F246F6" w:rsidP="00F246F6">
      <w:pPr>
        <w:keepNext/>
      </w:pPr>
      <w:r>
        <w:rPr>
          <w:rFonts w:ascii="Arial" w:hAnsi="Arial" w:cs="Arial"/>
          <w:noProof/>
          <w:sz w:val="20"/>
          <w:szCs w:val="20"/>
        </w:rPr>
        <w:drawing>
          <wp:inline distT="0" distB="0" distL="0" distR="0" wp14:anchorId="283E1438" wp14:editId="709A7B96">
            <wp:extent cx="3105150" cy="2328863"/>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7480" cy="2330610"/>
                    </a:xfrm>
                    <a:prstGeom prst="rect">
                      <a:avLst/>
                    </a:prstGeom>
                    <a:noFill/>
                    <a:ln>
                      <a:noFill/>
                    </a:ln>
                  </pic:spPr>
                </pic:pic>
              </a:graphicData>
            </a:graphic>
          </wp:inline>
        </w:drawing>
      </w:r>
      <w:r>
        <w:t xml:space="preserve">                    </w:t>
      </w:r>
      <w:r>
        <w:rPr>
          <w:rFonts w:ascii="Arial" w:hAnsi="Arial" w:cs="Arial"/>
          <w:noProof/>
          <w:sz w:val="20"/>
          <w:szCs w:val="20"/>
        </w:rPr>
        <w:drawing>
          <wp:inline distT="0" distB="0" distL="0" distR="0" wp14:anchorId="6848FA80" wp14:editId="52BEFCF4">
            <wp:extent cx="2298700" cy="1724025"/>
            <wp:effectExtent l="1587" t="0" r="7938" b="7937"/>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317419" cy="1738064"/>
                    </a:xfrm>
                    <a:prstGeom prst="rect">
                      <a:avLst/>
                    </a:prstGeom>
                    <a:noFill/>
                    <a:ln>
                      <a:noFill/>
                    </a:ln>
                  </pic:spPr>
                </pic:pic>
              </a:graphicData>
            </a:graphic>
          </wp:inline>
        </w:drawing>
      </w:r>
    </w:p>
    <w:p w14:paraId="08F65441" w14:textId="6A57F6E6" w:rsidR="00F246F6" w:rsidRDefault="00F246F6" w:rsidP="00F246F6">
      <w:pPr>
        <w:pStyle w:val="Lgende"/>
        <w:jc w:val="center"/>
      </w:pPr>
      <w:r>
        <w:t>Stockage des matières premières</w:t>
      </w:r>
    </w:p>
    <w:p w14:paraId="21BC8F81" w14:textId="12C598CB" w:rsidR="00DE68C7" w:rsidRDefault="00F246F6" w:rsidP="00A86313">
      <w:pPr>
        <w:jc w:val="both"/>
        <w:rPr>
          <w:rFonts w:ascii="Arial" w:hAnsi="Arial" w:cs="Arial"/>
          <w:sz w:val="20"/>
          <w:szCs w:val="20"/>
        </w:rPr>
      </w:pPr>
      <w:r>
        <w:rPr>
          <w:rFonts w:ascii="Arial" w:hAnsi="Arial" w:cs="Arial"/>
          <w:sz w:val="20"/>
          <w:szCs w:val="20"/>
        </w:rPr>
        <w:lastRenderedPageBreak/>
        <w:t xml:space="preserve">Une fois qu’on a tout récupéré et mis sur une palette, on descend à l’étage d’en dessous qui est réservé à la production. Là, on prépare la salle. </w:t>
      </w:r>
      <w:r w:rsidR="00DE68C7">
        <w:rPr>
          <w:rFonts w:ascii="Arial" w:hAnsi="Arial" w:cs="Arial"/>
          <w:sz w:val="20"/>
          <w:szCs w:val="20"/>
        </w:rPr>
        <w:t xml:space="preserve">Il faut savoir que le sous-sol est organisé en différente petite salle qui sont toutes modifiables. C’est-à-dire que toutes les machines sont sur roulettes et à </w:t>
      </w:r>
      <w:r w:rsidR="0023307D">
        <w:rPr>
          <w:rFonts w:ascii="Arial" w:hAnsi="Arial" w:cs="Arial"/>
          <w:sz w:val="20"/>
          <w:szCs w:val="20"/>
        </w:rPr>
        <w:t>notre</w:t>
      </w:r>
      <w:r w:rsidR="00DE68C7">
        <w:rPr>
          <w:rFonts w:ascii="Arial" w:hAnsi="Arial" w:cs="Arial"/>
          <w:sz w:val="20"/>
          <w:szCs w:val="20"/>
        </w:rPr>
        <w:t xml:space="preserve"> arrivée on choisit une salle et on prend les machines dont on va avoir besoins.</w:t>
      </w:r>
    </w:p>
    <w:p w14:paraId="447EB7FA" w14:textId="77777777" w:rsidR="00C11412" w:rsidRDefault="009946D7" w:rsidP="00C11412">
      <w:pPr>
        <w:keepNext/>
      </w:pPr>
      <w:r>
        <w:rPr>
          <w:rFonts w:ascii="Arial" w:hAnsi="Arial" w:cs="Arial"/>
          <w:noProof/>
          <w:sz w:val="20"/>
          <w:szCs w:val="20"/>
        </w:rPr>
        <w:drawing>
          <wp:inline distT="0" distB="0" distL="0" distR="0" wp14:anchorId="33998672" wp14:editId="096FF833">
            <wp:extent cx="2815109" cy="2019300"/>
            <wp:effectExtent l="0" t="0" r="444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7207" cy="2027978"/>
                    </a:xfrm>
                    <a:prstGeom prst="rect">
                      <a:avLst/>
                    </a:prstGeom>
                    <a:noFill/>
                    <a:ln>
                      <a:noFill/>
                    </a:ln>
                  </pic:spPr>
                </pic:pic>
              </a:graphicData>
            </a:graphic>
          </wp:inline>
        </w:drawing>
      </w:r>
      <w:r w:rsidR="00C11412">
        <w:t xml:space="preserve">                         </w:t>
      </w:r>
      <w:r w:rsidR="00C11412">
        <w:rPr>
          <w:noProof/>
        </w:rPr>
        <w:drawing>
          <wp:inline distT="0" distB="0" distL="0" distR="0" wp14:anchorId="493CF910" wp14:editId="04B3EADF">
            <wp:extent cx="2279306" cy="1710423"/>
            <wp:effectExtent l="0" t="1270" r="5715" b="571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2286530" cy="1715844"/>
                    </a:xfrm>
                    <a:prstGeom prst="rect">
                      <a:avLst/>
                    </a:prstGeom>
                    <a:noFill/>
                    <a:ln>
                      <a:noFill/>
                    </a:ln>
                  </pic:spPr>
                </pic:pic>
              </a:graphicData>
            </a:graphic>
          </wp:inline>
        </w:drawing>
      </w:r>
    </w:p>
    <w:p w14:paraId="4B90597A" w14:textId="28514DE5" w:rsidR="00F246F6" w:rsidRDefault="00C11412" w:rsidP="00C11412">
      <w:pPr>
        <w:pStyle w:val="Lgende"/>
        <w:ind w:left="5664" w:firstLine="708"/>
      </w:pPr>
      <w:r w:rsidRPr="009946D7">
        <w:rPr>
          <w:rFonts w:ascii="Arial" w:hAnsi="Arial" w:cs="Arial"/>
          <w:noProof/>
          <w:sz w:val="20"/>
          <w:szCs w:val="20"/>
        </w:rPr>
        <mc:AlternateContent>
          <mc:Choice Requires="wps">
            <w:drawing>
              <wp:anchor distT="45720" distB="45720" distL="114300" distR="114300" simplePos="0" relativeHeight="251699200" behindDoc="0" locked="0" layoutInCell="1" allowOverlap="1" wp14:anchorId="5BAB796A" wp14:editId="653E0705">
                <wp:simplePos x="0" y="0"/>
                <wp:positionH relativeFrom="column">
                  <wp:posOffset>55397</wp:posOffset>
                </wp:positionH>
                <wp:positionV relativeFrom="paragraph">
                  <wp:posOffset>9042</wp:posOffset>
                </wp:positionV>
                <wp:extent cx="2668270" cy="393065"/>
                <wp:effectExtent l="0" t="0" r="0" b="6985"/>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270" cy="393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743153" w14:textId="77777777" w:rsidR="00F246F6" w:rsidRDefault="00F246F6" w:rsidP="00F246F6">
                            <w:pPr>
                              <w:pStyle w:val="Lgende"/>
                              <w:rPr>
                                <w:rFonts w:ascii="Arial" w:hAnsi="Arial" w:cs="Arial"/>
                                <w:sz w:val="20"/>
                                <w:szCs w:val="20"/>
                              </w:rPr>
                            </w:pPr>
                            <w:r w:rsidRPr="006B3231">
                              <w:t>Ensemble des salles pour les fabrications ou pesées</w:t>
                            </w:r>
                          </w:p>
                          <w:p w14:paraId="2FB12DC4" w14:textId="3D623964" w:rsidR="009946D7" w:rsidRPr="00F246F6" w:rsidRDefault="009946D7">
                            <w:pPr>
                              <w:rPr>
                                <w:rFonts w:ascii="Arial" w:hAnsi="Arial" w:cs="Arial"/>
                                <w:i/>
                                <w:iCs/>
                                <w:color w:val="2F5496" w:themeColor="accent1" w:themeShade="BF"/>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B796A" id="_x0000_s1058" type="#_x0000_t202" style="position:absolute;left:0;text-align:left;margin-left:4.35pt;margin-top:.7pt;width:210.1pt;height:30.9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" filled="f" stroked="f">
                <v:textbox>
                  <w:txbxContent>
                    <w:p w14:paraId="3D743153" w14:textId="77777777" w:rsidR="00F246F6" w:rsidRDefault="00F246F6" w:rsidP="00F246F6">
                      <w:pPr>
                        <w:pStyle w:val="Lgende"/>
                        <w:rPr>
                          <w:rFonts w:ascii="Arial" w:hAnsi="Arial" w:cs="Arial"/>
                          <w:sz w:val="20"/>
                          <w:szCs w:val="20"/>
                        </w:rPr>
                      </w:pPr>
                      <w:r w:rsidRPr="006B3231">
                        <w:t>Ensemble des salles pour les fabrications ou pesées</w:t>
                      </w:r>
                    </w:p>
                    <w:p w14:paraId="2FB12DC4" w14:textId="3D623964" w:rsidR="009946D7" w:rsidRPr="00F246F6" w:rsidRDefault="009946D7">
                      <w:pPr>
                        <w:rPr>
                          <w:rFonts w:ascii="Arial" w:hAnsi="Arial" w:cs="Arial"/>
                          <w:i/>
                          <w:iCs/>
                          <w:color w:val="2F5496" w:themeColor="accent1" w:themeShade="BF"/>
                          <w:sz w:val="20"/>
                          <w:szCs w:val="20"/>
                        </w:rPr>
                      </w:pPr>
                    </w:p>
                  </w:txbxContent>
                </v:textbox>
                <w10:wrap type="square"/>
              </v:shape>
            </w:pict>
          </mc:Fallback>
        </mc:AlternateContent>
      </w:r>
      <w:r>
        <w:t>Salle lors d'une pesée</w:t>
      </w:r>
    </w:p>
    <w:p w14:paraId="3C1D81AC" w14:textId="2C3C81EE" w:rsidR="009946D7" w:rsidRDefault="009946D7" w:rsidP="00D3011C">
      <w:pPr>
        <w:rPr>
          <w:rFonts w:ascii="Arial" w:hAnsi="Arial" w:cs="Arial"/>
          <w:sz w:val="20"/>
          <w:szCs w:val="20"/>
        </w:rPr>
      </w:pPr>
    </w:p>
    <w:p w14:paraId="321D8D2D" w14:textId="77777777" w:rsidR="00C11412" w:rsidRDefault="00C11412" w:rsidP="00D3011C">
      <w:pPr>
        <w:rPr>
          <w:rFonts w:ascii="Arial" w:hAnsi="Arial" w:cs="Arial"/>
          <w:sz w:val="20"/>
          <w:szCs w:val="20"/>
        </w:rPr>
      </w:pPr>
    </w:p>
    <w:p w14:paraId="67A51EE7" w14:textId="44CE1C39" w:rsidR="00125BF1" w:rsidRDefault="00125BF1" w:rsidP="00A86313">
      <w:pPr>
        <w:jc w:val="both"/>
        <w:rPr>
          <w:rFonts w:ascii="Arial" w:hAnsi="Arial" w:cs="Arial"/>
          <w:sz w:val="20"/>
          <w:szCs w:val="20"/>
        </w:rPr>
      </w:pPr>
      <w:r>
        <w:rPr>
          <w:rFonts w:ascii="Arial" w:hAnsi="Arial" w:cs="Arial"/>
          <w:sz w:val="20"/>
          <w:szCs w:val="20"/>
        </w:rPr>
        <w:t xml:space="preserve">Point important, l’humidité de la salle doit être à moins de 60%, sinon cela fausse la préparation puisque l’humidité va changer l’état de la poudre. </w:t>
      </w:r>
      <w:r w:rsidR="006A4AF7">
        <w:rPr>
          <w:rFonts w:ascii="Arial" w:hAnsi="Arial" w:cs="Arial"/>
          <w:sz w:val="20"/>
          <w:szCs w:val="20"/>
        </w:rPr>
        <w:t xml:space="preserve">Pour empêcher cela, on utilise des déshumidificateurs. </w:t>
      </w:r>
    </w:p>
    <w:p w14:paraId="1075128C" w14:textId="2D629289" w:rsidR="00FC097F" w:rsidRDefault="00A32AAE" w:rsidP="00A86313">
      <w:pPr>
        <w:jc w:val="both"/>
        <w:rPr>
          <w:rFonts w:ascii="Arial" w:hAnsi="Arial" w:cs="Arial"/>
          <w:sz w:val="20"/>
          <w:szCs w:val="20"/>
        </w:rPr>
      </w:pPr>
      <w:r>
        <w:rPr>
          <w:rFonts w:ascii="Arial" w:hAnsi="Arial" w:cs="Arial"/>
          <w:sz w:val="20"/>
          <w:szCs w:val="20"/>
        </w:rPr>
        <w:t>Pour la pesée on a</w:t>
      </w:r>
      <w:r w:rsidR="0023307D">
        <w:rPr>
          <w:rFonts w:ascii="Arial" w:hAnsi="Arial" w:cs="Arial"/>
          <w:sz w:val="20"/>
          <w:szCs w:val="20"/>
        </w:rPr>
        <w:t xml:space="preserve"> uniquement besoins d’une paillasse et d’un jeu de balance</w:t>
      </w:r>
      <w:r w:rsidR="0029476A">
        <w:rPr>
          <w:rFonts w:ascii="Arial" w:hAnsi="Arial" w:cs="Arial"/>
          <w:sz w:val="20"/>
          <w:szCs w:val="20"/>
        </w:rPr>
        <w:t xml:space="preserve">. On </w:t>
      </w:r>
      <w:r w:rsidR="006338B5">
        <w:rPr>
          <w:rFonts w:ascii="Arial" w:hAnsi="Arial" w:cs="Arial"/>
          <w:sz w:val="20"/>
          <w:szCs w:val="20"/>
        </w:rPr>
        <w:t>prend</w:t>
      </w:r>
      <w:r w:rsidR="0029476A">
        <w:rPr>
          <w:rFonts w:ascii="Arial" w:hAnsi="Arial" w:cs="Arial"/>
          <w:sz w:val="20"/>
          <w:szCs w:val="20"/>
        </w:rPr>
        <w:t xml:space="preserve"> en</w:t>
      </w:r>
      <w:r>
        <w:rPr>
          <w:rFonts w:ascii="Arial" w:hAnsi="Arial" w:cs="Arial"/>
          <w:sz w:val="20"/>
          <w:szCs w:val="20"/>
        </w:rPr>
        <w:t>suite tous les outils</w:t>
      </w:r>
      <w:r w:rsidR="0029476A">
        <w:rPr>
          <w:rFonts w:ascii="Arial" w:hAnsi="Arial" w:cs="Arial"/>
          <w:sz w:val="20"/>
          <w:szCs w:val="20"/>
        </w:rPr>
        <w:t xml:space="preserve"> </w:t>
      </w:r>
      <w:r>
        <w:rPr>
          <w:rFonts w:ascii="Arial" w:hAnsi="Arial" w:cs="Arial"/>
          <w:sz w:val="20"/>
          <w:szCs w:val="20"/>
        </w:rPr>
        <w:t>nécessaires : ciseau</w:t>
      </w:r>
      <w:r w:rsidR="0029476A">
        <w:rPr>
          <w:rFonts w:ascii="Arial" w:hAnsi="Arial" w:cs="Arial"/>
          <w:sz w:val="20"/>
          <w:szCs w:val="20"/>
        </w:rPr>
        <w:t xml:space="preserve">, pinceaux, pelles de différentes tailles et spatules de petites tailles. </w:t>
      </w:r>
      <w:r w:rsidR="00902D84">
        <w:rPr>
          <w:rFonts w:ascii="Arial" w:hAnsi="Arial" w:cs="Arial"/>
          <w:sz w:val="20"/>
          <w:szCs w:val="20"/>
        </w:rPr>
        <w:t xml:space="preserve">Si la poudre est volatile, on va également </w:t>
      </w:r>
      <w:r w:rsidR="00032962">
        <w:rPr>
          <w:rFonts w:ascii="Arial" w:hAnsi="Arial" w:cs="Arial"/>
          <w:sz w:val="20"/>
          <w:szCs w:val="20"/>
        </w:rPr>
        <w:t>utiliser</w:t>
      </w:r>
      <w:r w:rsidR="00902D84">
        <w:rPr>
          <w:rFonts w:ascii="Arial" w:hAnsi="Arial" w:cs="Arial"/>
          <w:sz w:val="20"/>
          <w:szCs w:val="20"/>
        </w:rPr>
        <w:t xml:space="preserve"> un aspirateur pour éviter qu’il y ai</w:t>
      </w:r>
      <w:r>
        <w:rPr>
          <w:rFonts w:ascii="Arial" w:hAnsi="Arial" w:cs="Arial"/>
          <w:sz w:val="20"/>
          <w:szCs w:val="20"/>
        </w:rPr>
        <w:t>t</w:t>
      </w:r>
      <w:r w:rsidR="00902D84">
        <w:rPr>
          <w:rFonts w:ascii="Arial" w:hAnsi="Arial" w:cs="Arial"/>
          <w:sz w:val="20"/>
          <w:szCs w:val="20"/>
        </w:rPr>
        <w:t xml:space="preserve"> trop de poudre dans l’air.</w:t>
      </w:r>
      <w:r w:rsidR="00032962">
        <w:rPr>
          <w:rFonts w:ascii="Arial" w:hAnsi="Arial" w:cs="Arial"/>
          <w:sz w:val="20"/>
          <w:szCs w:val="20"/>
        </w:rPr>
        <w:t xml:space="preserve"> </w:t>
      </w:r>
      <w:r>
        <w:rPr>
          <w:rFonts w:ascii="Arial" w:hAnsi="Arial" w:cs="Arial"/>
          <w:sz w:val="20"/>
          <w:szCs w:val="20"/>
        </w:rPr>
        <w:t>Pour finir,</w:t>
      </w:r>
      <w:r w:rsidR="006338B5">
        <w:rPr>
          <w:rFonts w:ascii="Arial" w:hAnsi="Arial" w:cs="Arial"/>
          <w:sz w:val="20"/>
          <w:szCs w:val="20"/>
        </w:rPr>
        <w:t xml:space="preserve"> on va prendre tous les contenants où l’on va mettre les matières premières une fois pesées. Cela peut être des grands sacs plastiques de 40 litres comme des petits flacons de 10ml. En effet, </w:t>
      </w:r>
      <w:r w:rsidR="006A4AF7">
        <w:rPr>
          <w:rFonts w:ascii="Arial" w:hAnsi="Arial" w:cs="Arial"/>
          <w:sz w:val="20"/>
          <w:szCs w:val="20"/>
        </w:rPr>
        <w:t>certains produits sont présents en grande quantité comme l’agar, et d’autre en quantité plus réduite comme les antibiotiques.</w:t>
      </w:r>
    </w:p>
    <w:p w14:paraId="54694E1B" w14:textId="5C884FF4" w:rsidR="00DE68C7" w:rsidRDefault="002D674D" w:rsidP="00A86313">
      <w:pPr>
        <w:jc w:val="both"/>
        <w:rPr>
          <w:rFonts w:ascii="Arial" w:hAnsi="Arial" w:cs="Arial"/>
          <w:sz w:val="20"/>
          <w:szCs w:val="20"/>
        </w:rPr>
      </w:pPr>
      <w:r>
        <w:rPr>
          <w:rFonts w:ascii="Arial" w:hAnsi="Arial" w:cs="Arial"/>
          <w:sz w:val="20"/>
          <w:szCs w:val="20"/>
        </w:rPr>
        <w:t>Après cela,</w:t>
      </w:r>
      <w:r w:rsidR="00FC097F">
        <w:rPr>
          <w:rFonts w:ascii="Arial" w:hAnsi="Arial" w:cs="Arial"/>
          <w:sz w:val="20"/>
          <w:szCs w:val="20"/>
        </w:rPr>
        <w:t xml:space="preserve"> </w:t>
      </w:r>
      <w:r>
        <w:rPr>
          <w:rFonts w:ascii="Arial" w:hAnsi="Arial" w:cs="Arial"/>
          <w:sz w:val="20"/>
          <w:szCs w:val="20"/>
        </w:rPr>
        <w:t xml:space="preserve">on prend les protections adaptées, soit masque, gants, charlotte et combinaison. Les protections servent à la fois à nous protéger </w:t>
      </w:r>
      <w:r w:rsidR="00A32AAE">
        <w:rPr>
          <w:rFonts w:ascii="Arial" w:hAnsi="Arial" w:cs="Arial"/>
          <w:sz w:val="20"/>
          <w:szCs w:val="20"/>
        </w:rPr>
        <w:t>et</w:t>
      </w:r>
      <w:r>
        <w:rPr>
          <w:rFonts w:ascii="Arial" w:hAnsi="Arial" w:cs="Arial"/>
          <w:sz w:val="20"/>
          <w:szCs w:val="20"/>
        </w:rPr>
        <w:t xml:space="preserve"> à ne pas contaminer le mélange. </w:t>
      </w:r>
      <w:r w:rsidR="006338B5">
        <w:rPr>
          <w:rFonts w:ascii="Arial" w:hAnsi="Arial" w:cs="Arial"/>
          <w:sz w:val="20"/>
          <w:szCs w:val="20"/>
        </w:rPr>
        <w:t xml:space="preserve">    </w:t>
      </w:r>
    </w:p>
    <w:p w14:paraId="3366A98F" w14:textId="2F5FADC0" w:rsidR="00FC097F" w:rsidRDefault="00A32AAE" w:rsidP="00A86313">
      <w:pPr>
        <w:jc w:val="both"/>
        <w:rPr>
          <w:rFonts w:ascii="Arial" w:hAnsi="Arial" w:cs="Arial"/>
          <w:sz w:val="20"/>
          <w:szCs w:val="20"/>
        </w:rPr>
      </w:pPr>
      <w:r>
        <w:rPr>
          <w:rFonts w:ascii="Arial" w:hAnsi="Arial" w:cs="Arial"/>
          <w:sz w:val="20"/>
          <w:szCs w:val="20"/>
        </w:rPr>
        <w:t>Une fois que tout est prêt</w:t>
      </w:r>
      <w:r w:rsidR="002D674D">
        <w:rPr>
          <w:rFonts w:ascii="Arial" w:hAnsi="Arial" w:cs="Arial"/>
          <w:sz w:val="20"/>
          <w:szCs w:val="20"/>
        </w:rPr>
        <w:t xml:space="preserve">, on peut commencer. Pour chaque matière première, on doit en prendre une certaine quantité avec un écart type à respecter. En fonction de la masse à peser, on doit utiliser une certaine balance. Nous avons </w:t>
      </w:r>
      <w:r w:rsidR="00125BF1">
        <w:rPr>
          <w:rFonts w:ascii="Arial" w:hAnsi="Arial" w:cs="Arial"/>
          <w:sz w:val="20"/>
          <w:szCs w:val="20"/>
        </w:rPr>
        <w:t>3 balances à dispositions ; une pour les pesées de moins d’un gramme, une pour les pesées entre un et 10 grammes</w:t>
      </w:r>
      <w:r w:rsidR="00FD6D6B">
        <w:rPr>
          <w:rFonts w:ascii="Arial" w:hAnsi="Arial" w:cs="Arial"/>
          <w:sz w:val="20"/>
          <w:szCs w:val="20"/>
        </w:rPr>
        <w:t xml:space="preserve"> et une pour les pesées plus importantes. </w:t>
      </w:r>
    </w:p>
    <w:p w14:paraId="1542C416" w14:textId="145B8D7C" w:rsidR="00D44F24" w:rsidRDefault="00FD6D6B" w:rsidP="00A86313">
      <w:pPr>
        <w:jc w:val="both"/>
        <w:rPr>
          <w:rFonts w:ascii="Arial" w:hAnsi="Arial" w:cs="Arial"/>
          <w:sz w:val="20"/>
          <w:szCs w:val="20"/>
        </w:rPr>
      </w:pPr>
      <w:r>
        <w:rPr>
          <w:rFonts w:ascii="Arial" w:hAnsi="Arial" w:cs="Arial"/>
          <w:sz w:val="20"/>
          <w:szCs w:val="20"/>
        </w:rPr>
        <w:t xml:space="preserve">Une fois </w:t>
      </w:r>
      <w:r w:rsidR="00A303C0">
        <w:rPr>
          <w:rFonts w:ascii="Arial" w:hAnsi="Arial" w:cs="Arial"/>
          <w:sz w:val="20"/>
          <w:szCs w:val="20"/>
        </w:rPr>
        <w:t xml:space="preserve">le choix de la </w:t>
      </w:r>
      <w:r w:rsidR="00D44F24">
        <w:rPr>
          <w:rFonts w:ascii="Arial" w:hAnsi="Arial" w:cs="Arial"/>
          <w:sz w:val="20"/>
          <w:szCs w:val="20"/>
        </w:rPr>
        <w:t xml:space="preserve">balance </w:t>
      </w:r>
      <w:r w:rsidR="00A303C0">
        <w:rPr>
          <w:rFonts w:ascii="Arial" w:hAnsi="Arial" w:cs="Arial"/>
          <w:sz w:val="20"/>
          <w:szCs w:val="20"/>
        </w:rPr>
        <w:t>fait</w:t>
      </w:r>
      <w:r w:rsidR="00D44F24">
        <w:rPr>
          <w:rFonts w:ascii="Arial" w:hAnsi="Arial" w:cs="Arial"/>
          <w:sz w:val="20"/>
          <w:szCs w:val="20"/>
        </w:rPr>
        <w:t xml:space="preserve">, je pose le contenant sur </w:t>
      </w:r>
      <w:r w:rsidR="00A303C0">
        <w:rPr>
          <w:rFonts w:ascii="Arial" w:hAnsi="Arial" w:cs="Arial"/>
          <w:sz w:val="20"/>
          <w:szCs w:val="20"/>
        </w:rPr>
        <w:t>cette dernière</w:t>
      </w:r>
      <w:r w:rsidR="00D44F24">
        <w:rPr>
          <w:rFonts w:ascii="Arial" w:hAnsi="Arial" w:cs="Arial"/>
          <w:sz w:val="20"/>
          <w:szCs w:val="20"/>
        </w:rPr>
        <w:t xml:space="preserve"> </w:t>
      </w:r>
      <w:r w:rsidR="00ED6385">
        <w:rPr>
          <w:rFonts w:ascii="Arial" w:hAnsi="Arial" w:cs="Arial"/>
          <w:sz w:val="20"/>
          <w:szCs w:val="20"/>
        </w:rPr>
        <w:t xml:space="preserve">et je « tare » ; ce qui signifie déduire son poids en remettant la balance à </w:t>
      </w:r>
      <w:r w:rsidR="00EC7BB7">
        <w:rPr>
          <w:rFonts w:ascii="Arial" w:hAnsi="Arial" w:cs="Arial"/>
          <w:sz w:val="20"/>
          <w:szCs w:val="20"/>
        </w:rPr>
        <w:t>zéro</w:t>
      </w:r>
      <w:r w:rsidR="00ED6385">
        <w:rPr>
          <w:rFonts w:ascii="Arial" w:hAnsi="Arial" w:cs="Arial"/>
          <w:sz w:val="20"/>
          <w:szCs w:val="20"/>
        </w:rPr>
        <w:t xml:space="preserve">, afin </w:t>
      </w:r>
      <w:r w:rsidR="00D44F24">
        <w:rPr>
          <w:rFonts w:ascii="Arial" w:hAnsi="Arial" w:cs="Arial"/>
          <w:sz w:val="20"/>
          <w:szCs w:val="20"/>
        </w:rPr>
        <w:t xml:space="preserve">de connaître le </w:t>
      </w:r>
      <w:r w:rsidR="00ED6385">
        <w:rPr>
          <w:rFonts w:ascii="Arial" w:hAnsi="Arial" w:cs="Arial"/>
          <w:sz w:val="20"/>
          <w:szCs w:val="20"/>
        </w:rPr>
        <w:t xml:space="preserve">poids exact de la matière à peser. </w:t>
      </w:r>
      <w:r w:rsidR="00D44F24">
        <w:rPr>
          <w:rFonts w:ascii="Arial" w:hAnsi="Arial" w:cs="Arial"/>
          <w:sz w:val="20"/>
          <w:szCs w:val="20"/>
        </w:rPr>
        <w:t xml:space="preserve">Avant de peser un des produits, on rentre dans une machine les codes qui lui sont associés. </w:t>
      </w:r>
      <w:r w:rsidR="006A4AF7">
        <w:rPr>
          <w:rFonts w:ascii="Arial" w:hAnsi="Arial" w:cs="Arial"/>
          <w:sz w:val="20"/>
          <w:szCs w:val="20"/>
        </w:rPr>
        <w:t>Ainsi</w:t>
      </w:r>
      <w:r w:rsidR="00D44F24">
        <w:rPr>
          <w:rFonts w:ascii="Arial" w:hAnsi="Arial" w:cs="Arial"/>
          <w:sz w:val="20"/>
          <w:szCs w:val="20"/>
        </w:rPr>
        <w:t xml:space="preserve">, après l’avoir pesé, </w:t>
      </w:r>
      <w:r w:rsidR="006A4AF7">
        <w:rPr>
          <w:rFonts w:ascii="Arial" w:hAnsi="Arial" w:cs="Arial"/>
          <w:sz w:val="20"/>
          <w:szCs w:val="20"/>
        </w:rPr>
        <w:t>elle sort</w:t>
      </w:r>
      <w:r w:rsidR="00D44F24">
        <w:rPr>
          <w:rFonts w:ascii="Arial" w:hAnsi="Arial" w:cs="Arial"/>
          <w:sz w:val="20"/>
          <w:szCs w:val="20"/>
        </w:rPr>
        <w:t xml:space="preserve"> un ticket avec toutes les</w:t>
      </w:r>
      <w:r w:rsidR="00EC7BB7">
        <w:rPr>
          <w:rFonts w:ascii="Arial" w:hAnsi="Arial" w:cs="Arial"/>
          <w:sz w:val="20"/>
          <w:szCs w:val="20"/>
        </w:rPr>
        <w:t xml:space="preserve"> informations du produit ; son </w:t>
      </w:r>
      <w:r w:rsidR="00D44F24">
        <w:rPr>
          <w:rFonts w:ascii="Arial" w:hAnsi="Arial" w:cs="Arial"/>
          <w:sz w:val="20"/>
          <w:szCs w:val="20"/>
        </w:rPr>
        <w:t xml:space="preserve">nom, son numéro de lot et le poids affiché sur la balance. On garde le ticket, on note la quantité de produit </w:t>
      </w:r>
      <w:r w:rsidR="00EC7BB7">
        <w:rPr>
          <w:rFonts w:ascii="Arial" w:hAnsi="Arial" w:cs="Arial"/>
          <w:sz w:val="20"/>
          <w:szCs w:val="20"/>
        </w:rPr>
        <w:t xml:space="preserve">sur le dossier </w:t>
      </w:r>
      <w:r w:rsidR="00D44F24">
        <w:rPr>
          <w:rFonts w:ascii="Arial" w:hAnsi="Arial" w:cs="Arial"/>
          <w:sz w:val="20"/>
          <w:szCs w:val="20"/>
        </w:rPr>
        <w:t>que l’on a pesé et</w:t>
      </w:r>
      <w:r w:rsidR="00391AF5">
        <w:rPr>
          <w:rFonts w:ascii="Arial" w:hAnsi="Arial" w:cs="Arial"/>
          <w:sz w:val="20"/>
          <w:szCs w:val="20"/>
        </w:rPr>
        <w:t xml:space="preserve"> on</w:t>
      </w:r>
      <w:r w:rsidR="00D44F24">
        <w:rPr>
          <w:rFonts w:ascii="Arial" w:hAnsi="Arial" w:cs="Arial"/>
          <w:sz w:val="20"/>
          <w:szCs w:val="20"/>
        </w:rPr>
        <w:t xml:space="preserve"> passe au suivant. </w:t>
      </w:r>
    </w:p>
    <w:p w14:paraId="42A76057" w14:textId="4D1A06A9" w:rsidR="008E2C9F" w:rsidRDefault="00391AF5" w:rsidP="00A86313">
      <w:pPr>
        <w:jc w:val="both"/>
        <w:rPr>
          <w:rFonts w:ascii="Arial" w:hAnsi="Arial" w:cs="Arial"/>
          <w:sz w:val="20"/>
          <w:szCs w:val="20"/>
        </w:rPr>
      </w:pPr>
      <w:r>
        <w:rPr>
          <w:rFonts w:ascii="Arial" w:hAnsi="Arial" w:cs="Arial"/>
          <w:sz w:val="20"/>
          <w:szCs w:val="20"/>
        </w:rPr>
        <w:t>L</w:t>
      </w:r>
      <w:r w:rsidR="008E2C9F">
        <w:rPr>
          <w:rFonts w:ascii="Arial" w:hAnsi="Arial" w:cs="Arial"/>
          <w:sz w:val="20"/>
          <w:szCs w:val="20"/>
        </w:rPr>
        <w:t>es tickets vont servir par la suite à</w:t>
      </w:r>
      <w:r w:rsidR="006A4AF7">
        <w:rPr>
          <w:rFonts w:ascii="Arial" w:hAnsi="Arial" w:cs="Arial"/>
          <w:sz w:val="20"/>
          <w:szCs w:val="20"/>
        </w:rPr>
        <w:t xml:space="preserve"> faire</w:t>
      </w:r>
      <w:r w:rsidR="008E2C9F">
        <w:rPr>
          <w:rFonts w:ascii="Arial" w:hAnsi="Arial" w:cs="Arial"/>
          <w:sz w:val="20"/>
          <w:szCs w:val="20"/>
        </w:rPr>
        <w:t xml:space="preserve"> </w:t>
      </w:r>
      <w:r w:rsidR="00EC7BB7">
        <w:rPr>
          <w:rFonts w:ascii="Arial" w:hAnsi="Arial" w:cs="Arial"/>
          <w:sz w:val="20"/>
          <w:szCs w:val="20"/>
        </w:rPr>
        <w:t>contrôler la pesée par le « </w:t>
      </w:r>
      <w:r w:rsidR="006A4AF7">
        <w:rPr>
          <w:rFonts w:ascii="Arial" w:hAnsi="Arial" w:cs="Arial"/>
          <w:sz w:val="20"/>
          <w:szCs w:val="20"/>
        </w:rPr>
        <w:t>production manager</w:t>
      </w:r>
      <w:r w:rsidR="00EC7BB7">
        <w:rPr>
          <w:rFonts w:ascii="Arial" w:hAnsi="Arial" w:cs="Arial"/>
          <w:sz w:val="20"/>
          <w:szCs w:val="20"/>
        </w:rPr>
        <w:t> »</w:t>
      </w:r>
      <w:r w:rsidR="006A4AF7">
        <w:rPr>
          <w:rFonts w:ascii="Arial" w:hAnsi="Arial" w:cs="Arial"/>
          <w:sz w:val="20"/>
          <w:szCs w:val="20"/>
        </w:rPr>
        <w:t>. Ce dernier va par la suite rentrer les quantités prélevées de matières premières dans la base de données.</w:t>
      </w:r>
      <w:r w:rsidR="008E2C9F">
        <w:rPr>
          <w:rFonts w:ascii="Arial" w:hAnsi="Arial" w:cs="Arial"/>
          <w:sz w:val="20"/>
          <w:szCs w:val="20"/>
        </w:rPr>
        <w:t xml:space="preserve"> </w:t>
      </w:r>
    </w:p>
    <w:p w14:paraId="397802FB" w14:textId="25DB76B0" w:rsidR="00391AF5" w:rsidRDefault="00391AF5" w:rsidP="00A86313">
      <w:pPr>
        <w:jc w:val="both"/>
        <w:rPr>
          <w:rFonts w:ascii="Arial" w:hAnsi="Arial" w:cs="Arial"/>
          <w:sz w:val="20"/>
          <w:szCs w:val="20"/>
        </w:rPr>
      </w:pPr>
      <w:r>
        <w:rPr>
          <w:rFonts w:ascii="Arial" w:hAnsi="Arial" w:cs="Arial"/>
          <w:sz w:val="20"/>
          <w:szCs w:val="20"/>
        </w:rPr>
        <w:t>Si l’on n’a pas le temps de faire la fabrication dans la même jour</w:t>
      </w:r>
      <w:r w:rsidR="00A1492F">
        <w:rPr>
          <w:rFonts w:ascii="Arial" w:hAnsi="Arial" w:cs="Arial"/>
          <w:sz w:val="20"/>
          <w:szCs w:val="20"/>
        </w:rPr>
        <w:t>née que la pesée on doit stocker</w:t>
      </w:r>
      <w:r>
        <w:rPr>
          <w:rFonts w:ascii="Arial" w:hAnsi="Arial" w:cs="Arial"/>
          <w:sz w:val="20"/>
          <w:szCs w:val="20"/>
        </w:rPr>
        <w:t xml:space="preserve"> les échantillons pesés et nettoyer la salle. Pour nettoyer la salle on utilise deux produits qui éliminent les bactéries pour les paillasses et les balances</w:t>
      </w:r>
      <w:r w:rsidR="00DD7DEA">
        <w:rPr>
          <w:rFonts w:ascii="Arial" w:hAnsi="Arial" w:cs="Arial"/>
          <w:sz w:val="20"/>
          <w:szCs w:val="20"/>
        </w:rPr>
        <w:t xml:space="preserve"> et un pour le sol. On </w:t>
      </w:r>
      <w:r w:rsidR="00A1492F">
        <w:rPr>
          <w:rFonts w:ascii="Arial" w:hAnsi="Arial" w:cs="Arial"/>
          <w:sz w:val="20"/>
          <w:szCs w:val="20"/>
        </w:rPr>
        <w:t>nettoie</w:t>
      </w:r>
      <w:r w:rsidR="00DD7DEA">
        <w:rPr>
          <w:rFonts w:ascii="Arial" w:hAnsi="Arial" w:cs="Arial"/>
          <w:sz w:val="20"/>
          <w:szCs w:val="20"/>
        </w:rPr>
        <w:t xml:space="preserve"> tous les outils utilisés et on jette les protections jetables ; gants, charlotte et combinaisons. </w:t>
      </w:r>
    </w:p>
    <w:p w14:paraId="0AE22065" w14:textId="3385741A" w:rsidR="00391AF5" w:rsidRDefault="00391AF5" w:rsidP="00D3011C">
      <w:pPr>
        <w:rPr>
          <w:rFonts w:ascii="Arial" w:hAnsi="Arial" w:cs="Arial"/>
          <w:sz w:val="20"/>
          <w:szCs w:val="20"/>
        </w:rPr>
      </w:pPr>
    </w:p>
    <w:p w14:paraId="445B4142" w14:textId="77777777" w:rsidR="00AC2269" w:rsidRDefault="00AC2269" w:rsidP="00D3011C">
      <w:pPr>
        <w:rPr>
          <w:rFonts w:ascii="Arial" w:hAnsi="Arial" w:cs="Arial"/>
          <w:sz w:val="20"/>
          <w:szCs w:val="20"/>
        </w:rPr>
      </w:pPr>
    </w:p>
    <w:p w14:paraId="21C3D4AD" w14:textId="4D72B374" w:rsidR="00DD7DEA" w:rsidRDefault="00DD7DEA" w:rsidP="00A86313">
      <w:pPr>
        <w:jc w:val="both"/>
        <w:rPr>
          <w:rFonts w:ascii="Arial" w:hAnsi="Arial" w:cs="Arial"/>
          <w:sz w:val="20"/>
          <w:szCs w:val="20"/>
        </w:rPr>
      </w:pPr>
      <w:r>
        <w:rPr>
          <w:rFonts w:ascii="Arial" w:hAnsi="Arial" w:cs="Arial"/>
          <w:sz w:val="20"/>
          <w:szCs w:val="20"/>
        </w:rPr>
        <w:t>LA FABRICATION</w:t>
      </w:r>
    </w:p>
    <w:p w14:paraId="5F80FCFF" w14:textId="69537C81" w:rsidR="00DD7DEA" w:rsidRDefault="00DD7DEA" w:rsidP="00A86313">
      <w:pPr>
        <w:jc w:val="both"/>
        <w:rPr>
          <w:rFonts w:ascii="Arial" w:hAnsi="Arial" w:cs="Arial"/>
          <w:sz w:val="20"/>
          <w:szCs w:val="20"/>
        </w:rPr>
      </w:pPr>
    </w:p>
    <w:p w14:paraId="42DC5ED1" w14:textId="3A9FCF72" w:rsidR="008A2B3C" w:rsidRDefault="008A2B3C" w:rsidP="00A86313">
      <w:pPr>
        <w:jc w:val="both"/>
        <w:rPr>
          <w:rFonts w:ascii="Arial" w:hAnsi="Arial" w:cs="Arial"/>
          <w:sz w:val="20"/>
          <w:szCs w:val="20"/>
        </w:rPr>
      </w:pPr>
      <w:r>
        <w:rPr>
          <w:rFonts w:ascii="Arial" w:hAnsi="Arial" w:cs="Arial"/>
          <w:sz w:val="20"/>
          <w:szCs w:val="20"/>
        </w:rPr>
        <w:tab/>
        <w:t>Une fois qu’on toutes les matières premières dans les bonnes proportions, on peut passer à la production.</w:t>
      </w:r>
    </w:p>
    <w:p w14:paraId="1FE616DE" w14:textId="25FA4F45" w:rsidR="008A2B3C" w:rsidRDefault="008A2B3C" w:rsidP="00A86313">
      <w:pPr>
        <w:jc w:val="both"/>
        <w:rPr>
          <w:rFonts w:ascii="Arial" w:hAnsi="Arial" w:cs="Arial"/>
          <w:sz w:val="20"/>
          <w:szCs w:val="20"/>
        </w:rPr>
      </w:pPr>
      <w:r>
        <w:rPr>
          <w:rFonts w:ascii="Arial" w:hAnsi="Arial" w:cs="Arial"/>
          <w:sz w:val="20"/>
          <w:szCs w:val="20"/>
        </w:rPr>
        <w:t>Comme pour la pesée, nous devons préparer la salle. Le choix cette fois dépend des machines que nous allons avoir à utiliser donc de la taille de la fabrication. Un protocole nous est donné avec la liste des outils à prendre et l’ordre dans lequel nous allons nous en servir. Le but de la fabrication est de faire un</w:t>
      </w:r>
      <w:r w:rsidR="00FF06C3">
        <w:rPr>
          <w:rFonts w:ascii="Arial" w:hAnsi="Arial" w:cs="Arial"/>
          <w:sz w:val="20"/>
          <w:szCs w:val="20"/>
        </w:rPr>
        <w:t xml:space="preserve"> mélange homogène de toutes les composantes</w:t>
      </w:r>
      <w:r w:rsidR="00270FB7">
        <w:rPr>
          <w:rFonts w:ascii="Arial" w:hAnsi="Arial" w:cs="Arial"/>
          <w:sz w:val="20"/>
          <w:szCs w:val="20"/>
        </w:rPr>
        <w:t>. Pour cela on peut utiliser différents outils dont des mélangeurs.</w:t>
      </w:r>
    </w:p>
    <w:p w14:paraId="6696DAC7" w14:textId="7BE34BD4" w:rsidR="008A2B3C" w:rsidRDefault="008A2B3C" w:rsidP="00A86313">
      <w:pPr>
        <w:jc w:val="both"/>
        <w:rPr>
          <w:rFonts w:ascii="Arial" w:hAnsi="Arial" w:cs="Arial"/>
          <w:sz w:val="20"/>
          <w:szCs w:val="20"/>
        </w:rPr>
      </w:pPr>
      <w:r>
        <w:rPr>
          <w:rFonts w:ascii="Arial" w:hAnsi="Arial" w:cs="Arial"/>
          <w:sz w:val="20"/>
          <w:szCs w:val="20"/>
        </w:rPr>
        <w:t xml:space="preserve">Pour une petite fabrication, soit dans les dix kilos ou moins, </w:t>
      </w:r>
      <w:r w:rsidR="00270FB7">
        <w:rPr>
          <w:rFonts w:ascii="Arial" w:hAnsi="Arial" w:cs="Arial"/>
          <w:sz w:val="20"/>
          <w:szCs w:val="20"/>
        </w:rPr>
        <w:t xml:space="preserve">un mélange manuel peut suffire. Pour les plus gros mélanges on utilise le mélangeur ci-dessous qui va jusqu’à 100 kilos et </w:t>
      </w:r>
      <w:r w:rsidR="00F16780">
        <w:rPr>
          <w:rFonts w:ascii="Arial" w:hAnsi="Arial" w:cs="Arial"/>
          <w:sz w:val="20"/>
          <w:szCs w:val="20"/>
        </w:rPr>
        <w:t>le plus grand mélangeur</w:t>
      </w:r>
      <w:r w:rsidR="00270FB7">
        <w:rPr>
          <w:rFonts w:ascii="Arial" w:hAnsi="Arial" w:cs="Arial"/>
          <w:sz w:val="20"/>
          <w:szCs w:val="20"/>
        </w:rPr>
        <w:t xml:space="preserve"> qu’on appelle </w:t>
      </w:r>
      <w:proofErr w:type="spellStart"/>
      <w:r w:rsidR="00270FB7">
        <w:rPr>
          <w:rFonts w:ascii="Arial" w:hAnsi="Arial" w:cs="Arial"/>
          <w:sz w:val="20"/>
          <w:szCs w:val="20"/>
        </w:rPr>
        <w:t>Parimix</w:t>
      </w:r>
      <w:proofErr w:type="spellEnd"/>
      <w:r w:rsidR="00270FB7">
        <w:rPr>
          <w:rFonts w:ascii="Arial" w:hAnsi="Arial" w:cs="Arial"/>
          <w:sz w:val="20"/>
          <w:szCs w:val="20"/>
        </w:rPr>
        <w:t xml:space="preserve"> assure des mélanges de l’o</w:t>
      </w:r>
      <w:r w:rsidR="00D700AF">
        <w:rPr>
          <w:rFonts w:ascii="Arial" w:hAnsi="Arial" w:cs="Arial"/>
          <w:sz w:val="20"/>
          <w:szCs w:val="20"/>
        </w:rPr>
        <w:t>r</w:t>
      </w:r>
      <w:r w:rsidR="00270FB7">
        <w:rPr>
          <w:rFonts w:ascii="Arial" w:hAnsi="Arial" w:cs="Arial"/>
          <w:sz w:val="20"/>
          <w:szCs w:val="20"/>
        </w:rPr>
        <w:t>dre de 200 kilos.</w:t>
      </w:r>
      <w:r w:rsidR="00F16780">
        <w:rPr>
          <w:rFonts w:ascii="Arial" w:hAnsi="Arial" w:cs="Arial"/>
          <w:sz w:val="20"/>
          <w:szCs w:val="20"/>
        </w:rPr>
        <w:t xml:space="preserve"> Le </w:t>
      </w:r>
      <w:proofErr w:type="spellStart"/>
      <w:r w:rsidR="00F16780">
        <w:rPr>
          <w:rFonts w:ascii="Arial" w:hAnsi="Arial" w:cs="Arial"/>
          <w:sz w:val="20"/>
          <w:szCs w:val="20"/>
        </w:rPr>
        <w:t>Parimix</w:t>
      </w:r>
      <w:proofErr w:type="spellEnd"/>
      <w:r w:rsidR="00F16780">
        <w:rPr>
          <w:rFonts w:ascii="Arial" w:hAnsi="Arial" w:cs="Arial"/>
          <w:sz w:val="20"/>
          <w:szCs w:val="20"/>
        </w:rPr>
        <w:t xml:space="preserve"> que l’on peut voir ici nécessite que l’on monte certaine partie avant utilisation.</w:t>
      </w:r>
    </w:p>
    <w:p w14:paraId="7C56D32E" w14:textId="77777777" w:rsidR="00AC2269" w:rsidRDefault="00AC2269" w:rsidP="00AC2269">
      <w:pPr>
        <w:keepNext/>
      </w:pPr>
      <w:r>
        <w:t xml:space="preserve">                </w:t>
      </w:r>
      <w:r>
        <w:rPr>
          <w:rFonts w:ascii="Arial" w:hAnsi="Arial" w:cs="Arial"/>
          <w:noProof/>
          <w:sz w:val="20"/>
          <w:szCs w:val="20"/>
        </w:rPr>
        <w:drawing>
          <wp:inline distT="0" distB="0" distL="0" distR="0" wp14:anchorId="474ADFAF" wp14:editId="189814BA">
            <wp:extent cx="2217767" cy="1662408"/>
            <wp:effectExtent l="0" t="7938" r="3493" b="3492"/>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2222461" cy="1665926"/>
                    </a:xfrm>
                    <a:prstGeom prst="rect">
                      <a:avLst/>
                    </a:prstGeom>
                    <a:noFill/>
                    <a:ln>
                      <a:noFill/>
                    </a:ln>
                  </pic:spPr>
                </pic:pic>
              </a:graphicData>
            </a:graphic>
          </wp:inline>
        </w:drawing>
      </w:r>
      <w:r>
        <w:t xml:space="preserve">                              </w:t>
      </w:r>
      <w:r>
        <w:rPr>
          <w:noProof/>
        </w:rPr>
        <w:drawing>
          <wp:inline distT="0" distB="0" distL="0" distR="0" wp14:anchorId="03C7875A" wp14:editId="193DFCCE">
            <wp:extent cx="2230966" cy="1672300"/>
            <wp:effectExtent l="0" t="635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2251516" cy="1687704"/>
                    </a:xfrm>
                    <a:prstGeom prst="rect">
                      <a:avLst/>
                    </a:prstGeom>
                    <a:noFill/>
                    <a:ln>
                      <a:noFill/>
                    </a:ln>
                  </pic:spPr>
                </pic:pic>
              </a:graphicData>
            </a:graphic>
          </wp:inline>
        </w:drawing>
      </w:r>
    </w:p>
    <w:p w14:paraId="0839C9F3" w14:textId="1E10ECD1" w:rsidR="00AC2269" w:rsidRDefault="00AC2269" w:rsidP="00AC2269">
      <w:pPr>
        <w:pStyle w:val="Lgende"/>
        <w:ind w:left="708" w:firstLine="708"/>
      </w:pPr>
      <w:r>
        <w:t xml:space="preserve">Petit mélangeur      </w:t>
      </w:r>
      <w:r>
        <w:tab/>
      </w:r>
      <w:r>
        <w:tab/>
      </w:r>
      <w:r>
        <w:tab/>
      </w:r>
      <w:r>
        <w:tab/>
        <w:t xml:space="preserve">         Gros mélangeur (</w:t>
      </w:r>
      <w:proofErr w:type="spellStart"/>
      <w:r>
        <w:t>Parimix</w:t>
      </w:r>
      <w:proofErr w:type="spellEnd"/>
      <w:r>
        <w:t>)</w:t>
      </w:r>
    </w:p>
    <w:p w14:paraId="1136CBF6" w14:textId="2C0536D6" w:rsidR="00AC2269" w:rsidRDefault="00AC2269" w:rsidP="00AC2269">
      <w:pPr>
        <w:pStyle w:val="Lgende"/>
        <w:rPr>
          <w:rFonts w:ascii="Arial" w:hAnsi="Arial" w:cs="Arial"/>
          <w:sz w:val="20"/>
          <w:szCs w:val="20"/>
        </w:rPr>
      </w:pPr>
    </w:p>
    <w:p w14:paraId="38187B99" w14:textId="18B501FD" w:rsidR="00F16780" w:rsidRDefault="00F16780" w:rsidP="00A86313">
      <w:pPr>
        <w:jc w:val="both"/>
        <w:rPr>
          <w:rFonts w:ascii="Arial" w:hAnsi="Arial" w:cs="Arial"/>
          <w:sz w:val="20"/>
          <w:szCs w:val="20"/>
        </w:rPr>
      </w:pPr>
      <w:r>
        <w:rPr>
          <w:rFonts w:ascii="Arial" w:hAnsi="Arial" w:cs="Arial"/>
          <w:sz w:val="20"/>
          <w:szCs w:val="20"/>
        </w:rPr>
        <w:t xml:space="preserve">Une fois que la salle est choisie, on prend tous les outils nécessaires. Parmi eux le tamiseur et de quoi faire un ou plusieurs prémélange. C’est-à-dire des petits mixeurs qui permettent de commencer à homogénéiser les différentes poudres. Comme le </w:t>
      </w:r>
      <w:proofErr w:type="spellStart"/>
      <w:r>
        <w:rPr>
          <w:rFonts w:ascii="Arial" w:hAnsi="Arial" w:cs="Arial"/>
          <w:sz w:val="20"/>
          <w:szCs w:val="20"/>
        </w:rPr>
        <w:t>Parimix</w:t>
      </w:r>
      <w:proofErr w:type="spellEnd"/>
      <w:r>
        <w:rPr>
          <w:rFonts w:ascii="Arial" w:hAnsi="Arial" w:cs="Arial"/>
          <w:sz w:val="20"/>
          <w:szCs w:val="20"/>
        </w:rPr>
        <w:t>, les tamiseurs et les mixeurs doivent être en partie monté</w:t>
      </w:r>
      <w:r w:rsidR="00470C82">
        <w:rPr>
          <w:rFonts w:ascii="Arial" w:hAnsi="Arial" w:cs="Arial"/>
          <w:sz w:val="20"/>
          <w:szCs w:val="20"/>
        </w:rPr>
        <w:t>s</w:t>
      </w:r>
      <w:r>
        <w:rPr>
          <w:rFonts w:ascii="Arial" w:hAnsi="Arial" w:cs="Arial"/>
          <w:sz w:val="20"/>
          <w:szCs w:val="20"/>
        </w:rPr>
        <w:t xml:space="preserve"> avant utilisation. Ils sont toujours démontés après avoir été utilisé pour assurer un meilleur lavage.</w:t>
      </w:r>
    </w:p>
    <w:p w14:paraId="174F4210" w14:textId="5DE2F0AE" w:rsidR="00F16780" w:rsidRDefault="00F16780" w:rsidP="00A86313">
      <w:pPr>
        <w:jc w:val="both"/>
        <w:rPr>
          <w:rFonts w:ascii="Arial" w:hAnsi="Arial" w:cs="Arial"/>
          <w:sz w:val="20"/>
          <w:szCs w:val="20"/>
        </w:rPr>
      </w:pPr>
      <w:r>
        <w:rPr>
          <w:rFonts w:ascii="Arial" w:hAnsi="Arial" w:cs="Arial"/>
          <w:sz w:val="20"/>
          <w:szCs w:val="20"/>
        </w:rPr>
        <w:t xml:space="preserve">On reprend évidemment les contenants nécessaires pour la fabrication </w:t>
      </w:r>
      <w:r w:rsidR="00470C82">
        <w:rPr>
          <w:rFonts w:ascii="Arial" w:hAnsi="Arial" w:cs="Arial"/>
          <w:sz w:val="20"/>
          <w:szCs w:val="20"/>
        </w:rPr>
        <w:t>du</w:t>
      </w:r>
      <w:r>
        <w:rPr>
          <w:rFonts w:ascii="Arial" w:hAnsi="Arial" w:cs="Arial"/>
          <w:sz w:val="20"/>
          <w:szCs w:val="20"/>
        </w:rPr>
        <w:t xml:space="preserve"> mélange final</w:t>
      </w:r>
      <w:r w:rsidR="00902D84">
        <w:rPr>
          <w:rFonts w:ascii="Arial" w:hAnsi="Arial" w:cs="Arial"/>
          <w:sz w:val="20"/>
          <w:szCs w:val="20"/>
        </w:rPr>
        <w:t xml:space="preserve"> ainsi que les protections nécessaires. On prend également un aspirateur.</w:t>
      </w:r>
    </w:p>
    <w:p w14:paraId="6E3A2734" w14:textId="448F0BB5" w:rsidR="00902D84" w:rsidRDefault="00F16780" w:rsidP="00A86313">
      <w:pPr>
        <w:jc w:val="both"/>
        <w:rPr>
          <w:rFonts w:ascii="Arial" w:hAnsi="Arial" w:cs="Arial"/>
          <w:sz w:val="20"/>
          <w:szCs w:val="20"/>
        </w:rPr>
      </w:pPr>
      <w:r>
        <w:rPr>
          <w:rFonts w:ascii="Arial" w:hAnsi="Arial" w:cs="Arial"/>
          <w:sz w:val="20"/>
          <w:szCs w:val="20"/>
        </w:rPr>
        <w:t xml:space="preserve">Quand </w:t>
      </w:r>
      <w:r w:rsidR="00470C82">
        <w:rPr>
          <w:rFonts w:ascii="Arial" w:hAnsi="Arial" w:cs="Arial"/>
          <w:sz w:val="20"/>
          <w:szCs w:val="20"/>
        </w:rPr>
        <w:t>tout est prêt</w:t>
      </w:r>
      <w:r w:rsidR="00902D84">
        <w:rPr>
          <w:rFonts w:ascii="Arial" w:hAnsi="Arial" w:cs="Arial"/>
          <w:sz w:val="20"/>
          <w:szCs w:val="20"/>
        </w:rPr>
        <w:t>, on peut commencer. On suit les indications du protocole tout au long de la fabrication et on coche ce qui est fait. La plupart de temps on tamise ou on passe au broyeur les poudres sous forme de gros grains. Cela arrive même souvent que l’on doive faire les deux. Une fois que la poudre est assez fine on met le t</w:t>
      </w:r>
      <w:r w:rsidR="00470C82">
        <w:rPr>
          <w:rFonts w:ascii="Arial" w:hAnsi="Arial" w:cs="Arial"/>
          <w:sz w:val="20"/>
          <w:szCs w:val="20"/>
        </w:rPr>
        <w:t xml:space="preserve">out dans le mélangeur. </w:t>
      </w:r>
      <w:r w:rsidR="00902D84">
        <w:rPr>
          <w:rFonts w:ascii="Arial" w:hAnsi="Arial" w:cs="Arial"/>
          <w:sz w:val="20"/>
          <w:szCs w:val="20"/>
        </w:rPr>
        <w:t>On récupère ensuite le mélangeât final.</w:t>
      </w:r>
      <w:r w:rsidR="007B2CBD">
        <w:rPr>
          <w:rFonts w:ascii="Arial" w:hAnsi="Arial" w:cs="Arial"/>
          <w:sz w:val="20"/>
          <w:szCs w:val="20"/>
        </w:rPr>
        <w:t xml:space="preserve"> </w:t>
      </w:r>
    </w:p>
    <w:p w14:paraId="082D81E6" w14:textId="77777777" w:rsidR="00C056B4" w:rsidRDefault="00C056B4" w:rsidP="00D3011C">
      <w:pPr>
        <w:rPr>
          <w:rFonts w:ascii="Arial" w:hAnsi="Arial" w:cs="Arial"/>
          <w:sz w:val="20"/>
          <w:szCs w:val="20"/>
        </w:rPr>
      </w:pPr>
    </w:p>
    <w:p w14:paraId="7FCF0B72" w14:textId="60448509" w:rsidR="00C056B4" w:rsidRDefault="00C056B4" w:rsidP="00C056B4">
      <w:pPr>
        <w:keepNext/>
      </w:pPr>
      <w:r>
        <w:rPr>
          <w:rFonts w:ascii="Arial" w:hAnsi="Arial" w:cs="Arial"/>
          <w:noProof/>
          <w:sz w:val="20"/>
          <w:szCs w:val="20"/>
        </w:rPr>
        <w:lastRenderedPageBreak/>
        <w:drawing>
          <wp:inline distT="0" distB="0" distL="0" distR="0" wp14:anchorId="65C3EB2E" wp14:editId="490AB77B">
            <wp:extent cx="1971675" cy="3077735"/>
            <wp:effectExtent l="0" t="0" r="0" b="889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9673" cy="3090220"/>
                    </a:xfrm>
                    <a:prstGeom prst="rect">
                      <a:avLst/>
                    </a:prstGeom>
                    <a:noFill/>
                    <a:ln>
                      <a:noFill/>
                    </a:ln>
                  </pic:spPr>
                </pic:pic>
              </a:graphicData>
            </a:graphic>
          </wp:inline>
        </w:drawing>
      </w:r>
      <w:r>
        <w:t xml:space="preserve">            </w:t>
      </w:r>
      <w:r>
        <w:rPr>
          <w:rFonts w:ascii="Arial" w:hAnsi="Arial" w:cs="Arial"/>
          <w:noProof/>
          <w:sz w:val="20"/>
          <w:szCs w:val="20"/>
        </w:rPr>
        <w:drawing>
          <wp:inline distT="0" distB="0" distL="0" distR="0" wp14:anchorId="53ABDB66" wp14:editId="030CA948">
            <wp:extent cx="1419225" cy="2360315"/>
            <wp:effectExtent l="0" t="0" r="0" b="190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5271" cy="2370370"/>
                    </a:xfrm>
                    <a:prstGeom prst="rect">
                      <a:avLst/>
                    </a:prstGeom>
                    <a:noFill/>
                    <a:ln>
                      <a:noFill/>
                    </a:ln>
                  </pic:spPr>
                </pic:pic>
              </a:graphicData>
            </a:graphic>
          </wp:inline>
        </w:drawing>
      </w:r>
      <w:r>
        <w:t xml:space="preserve">            </w:t>
      </w:r>
      <w:r>
        <w:rPr>
          <w:rFonts w:ascii="Arial" w:hAnsi="Arial" w:cs="Arial"/>
          <w:noProof/>
          <w:sz w:val="20"/>
          <w:szCs w:val="20"/>
        </w:rPr>
        <w:drawing>
          <wp:inline distT="0" distB="0" distL="0" distR="0" wp14:anchorId="48F9B1AC" wp14:editId="2E21DF9D">
            <wp:extent cx="1598392" cy="2133600"/>
            <wp:effectExtent l="0" t="0" r="1905"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1082" cy="2137191"/>
                    </a:xfrm>
                    <a:prstGeom prst="rect">
                      <a:avLst/>
                    </a:prstGeom>
                    <a:noFill/>
                    <a:ln>
                      <a:noFill/>
                    </a:ln>
                  </pic:spPr>
                </pic:pic>
              </a:graphicData>
            </a:graphic>
          </wp:inline>
        </w:drawing>
      </w:r>
    </w:p>
    <w:p w14:paraId="44F71D29" w14:textId="5A0E8DC9" w:rsidR="00C056B4" w:rsidRDefault="00C056B4" w:rsidP="00C056B4">
      <w:pPr>
        <w:pStyle w:val="Lgende"/>
        <w:ind w:left="708" w:firstLine="708"/>
      </w:pPr>
      <w:r>
        <w:t xml:space="preserve">Aspirateur </w:t>
      </w:r>
      <w:r>
        <w:tab/>
      </w:r>
      <w:r>
        <w:tab/>
      </w:r>
      <w:r>
        <w:tab/>
        <w:t xml:space="preserve">      Mixeur</w:t>
      </w:r>
      <w:r>
        <w:tab/>
      </w:r>
      <w:r>
        <w:tab/>
      </w:r>
      <w:r>
        <w:tab/>
        <w:t xml:space="preserve">   </w:t>
      </w:r>
      <w:r w:rsidR="00DD03FF">
        <w:t xml:space="preserve">          </w:t>
      </w:r>
      <w:r>
        <w:t>Tamis</w:t>
      </w:r>
    </w:p>
    <w:p w14:paraId="3D1FBCE0" w14:textId="1EFD3A85" w:rsidR="00C056B4" w:rsidRDefault="00C056B4" w:rsidP="00D3011C">
      <w:pPr>
        <w:rPr>
          <w:rFonts w:ascii="Arial" w:hAnsi="Arial" w:cs="Arial"/>
          <w:sz w:val="20"/>
          <w:szCs w:val="20"/>
        </w:rPr>
      </w:pPr>
      <w:r>
        <w:rPr>
          <w:rFonts w:ascii="Arial" w:hAnsi="Arial" w:cs="Arial"/>
          <w:sz w:val="20"/>
          <w:szCs w:val="20"/>
        </w:rPr>
        <w:t xml:space="preserve">                           </w:t>
      </w:r>
    </w:p>
    <w:p w14:paraId="2CCB4430" w14:textId="059DA4EF" w:rsidR="00F16780" w:rsidRDefault="00902D84" w:rsidP="00A86313">
      <w:pPr>
        <w:jc w:val="both"/>
        <w:rPr>
          <w:rFonts w:ascii="Arial" w:hAnsi="Arial" w:cs="Arial"/>
          <w:sz w:val="20"/>
          <w:szCs w:val="20"/>
        </w:rPr>
      </w:pPr>
      <w:r>
        <w:rPr>
          <w:rFonts w:ascii="Arial" w:hAnsi="Arial" w:cs="Arial"/>
          <w:sz w:val="20"/>
          <w:szCs w:val="20"/>
        </w:rPr>
        <w:t>Tout au long de la fabrication</w:t>
      </w:r>
      <w:r w:rsidR="00233B69">
        <w:rPr>
          <w:rFonts w:ascii="Arial" w:hAnsi="Arial" w:cs="Arial"/>
          <w:sz w:val="20"/>
          <w:szCs w:val="20"/>
        </w:rPr>
        <w:t>,</w:t>
      </w:r>
      <w:r>
        <w:rPr>
          <w:rFonts w:ascii="Arial" w:hAnsi="Arial" w:cs="Arial"/>
          <w:sz w:val="20"/>
          <w:szCs w:val="20"/>
        </w:rPr>
        <w:t xml:space="preserve"> on fait tout pour avoir le moins de perte de possible</w:t>
      </w:r>
      <w:r w:rsidR="00233B69">
        <w:rPr>
          <w:rFonts w:ascii="Arial" w:hAnsi="Arial" w:cs="Arial"/>
          <w:sz w:val="20"/>
          <w:szCs w:val="20"/>
        </w:rPr>
        <w:t>. En effet,</w:t>
      </w:r>
      <w:r w:rsidR="00890387">
        <w:rPr>
          <w:rFonts w:ascii="Arial" w:hAnsi="Arial" w:cs="Arial"/>
          <w:sz w:val="20"/>
          <w:szCs w:val="20"/>
        </w:rPr>
        <w:t xml:space="preserve"> le rendement doit être supérieur à 96%.</w:t>
      </w:r>
    </w:p>
    <w:p w14:paraId="55F5F09F" w14:textId="4CBD2FE9" w:rsidR="007B2CBD" w:rsidRDefault="007B2CBD" w:rsidP="00A86313">
      <w:pPr>
        <w:jc w:val="both"/>
        <w:rPr>
          <w:rFonts w:ascii="Arial" w:hAnsi="Arial" w:cs="Arial"/>
          <w:sz w:val="20"/>
          <w:szCs w:val="20"/>
        </w:rPr>
      </w:pPr>
      <w:r>
        <w:rPr>
          <w:rFonts w:ascii="Arial" w:hAnsi="Arial" w:cs="Arial"/>
          <w:sz w:val="20"/>
          <w:szCs w:val="20"/>
        </w:rPr>
        <w:t>On finit bien sûr par le ménage avec en plus un lavage au jet d’eau des gros mélangeurs.</w:t>
      </w:r>
    </w:p>
    <w:p w14:paraId="78E3EDBB" w14:textId="2A848ADB" w:rsidR="00DD7DEA" w:rsidRDefault="00890387" w:rsidP="00A86313">
      <w:pPr>
        <w:jc w:val="both"/>
        <w:rPr>
          <w:rFonts w:ascii="Arial" w:hAnsi="Arial" w:cs="Arial"/>
          <w:sz w:val="20"/>
          <w:szCs w:val="20"/>
        </w:rPr>
      </w:pPr>
      <w:r>
        <w:rPr>
          <w:rFonts w:ascii="Arial" w:hAnsi="Arial" w:cs="Arial"/>
          <w:sz w:val="20"/>
          <w:szCs w:val="20"/>
        </w:rPr>
        <w:t>Je tiens à noter que chaque fabrication est différente même si elle suit la plupart du temps une suite lo</w:t>
      </w:r>
      <w:r w:rsidR="00470C82">
        <w:rPr>
          <w:rFonts w:ascii="Arial" w:hAnsi="Arial" w:cs="Arial"/>
          <w:sz w:val="20"/>
          <w:szCs w:val="20"/>
        </w:rPr>
        <w:t>gique d’actions que j’ai décrites.</w:t>
      </w:r>
      <w:r>
        <w:rPr>
          <w:rFonts w:ascii="Arial" w:hAnsi="Arial" w:cs="Arial"/>
          <w:sz w:val="20"/>
          <w:szCs w:val="20"/>
        </w:rPr>
        <w:t xml:space="preserve"> Je précise aussi que la fabrication est la partie la plus complexe de la production et par conséquent, c’est la seule que je n’ai pas pu réaliser seul.</w:t>
      </w:r>
    </w:p>
    <w:p w14:paraId="1055FB4C" w14:textId="4D964FE6" w:rsidR="00DD7DEA" w:rsidRDefault="00DD7DEA" w:rsidP="00A86313">
      <w:pPr>
        <w:jc w:val="both"/>
        <w:rPr>
          <w:rFonts w:ascii="Arial" w:hAnsi="Arial" w:cs="Arial"/>
          <w:sz w:val="20"/>
          <w:szCs w:val="20"/>
        </w:rPr>
      </w:pPr>
    </w:p>
    <w:p w14:paraId="1A841ABA" w14:textId="1FF0A372" w:rsidR="00DD7DEA" w:rsidRDefault="00DD7DEA" w:rsidP="00A86313">
      <w:pPr>
        <w:jc w:val="both"/>
        <w:rPr>
          <w:rFonts w:ascii="Arial" w:hAnsi="Arial" w:cs="Arial"/>
          <w:sz w:val="20"/>
          <w:szCs w:val="20"/>
        </w:rPr>
      </w:pPr>
      <w:r>
        <w:rPr>
          <w:rFonts w:ascii="Arial" w:hAnsi="Arial" w:cs="Arial"/>
          <w:sz w:val="20"/>
          <w:szCs w:val="20"/>
        </w:rPr>
        <w:t>LA REPARTITION</w:t>
      </w:r>
    </w:p>
    <w:p w14:paraId="2F627E56" w14:textId="40F96E72" w:rsidR="00DD7DEA" w:rsidRDefault="00DD7DEA" w:rsidP="00A86313">
      <w:pPr>
        <w:jc w:val="both"/>
        <w:rPr>
          <w:rFonts w:ascii="Arial" w:hAnsi="Arial" w:cs="Arial"/>
          <w:sz w:val="20"/>
          <w:szCs w:val="20"/>
        </w:rPr>
      </w:pPr>
    </w:p>
    <w:p w14:paraId="5D7FFE30" w14:textId="45320A3F" w:rsidR="0082502E" w:rsidRDefault="00F877CD" w:rsidP="00A86313">
      <w:pPr>
        <w:jc w:val="both"/>
        <w:rPr>
          <w:rFonts w:ascii="Arial" w:hAnsi="Arial" w:cs="Arial"/>
          <w:sz w:val="20"/>
          <w:szCs w:val="20"/>
        </w:rPr>
      </w:pPr>
      <w:r>
        <w:rPr>
          <w:rFonts w:ascii="Arial" w:hAnsi="Arial" w:cs="Arial"/>
          <w:sz w:val="20"/>
          <w:szCs w:val="20"/>
        </w:rPr>
        <w:tab/>
        <w:t>La répartition est faîte une fois que le labo a vérifié que le produit final était conf</w:t>
      </w:r>
      <w:r w:rsidR="00470C82">
        <w:rPr>
          <w:rFonts w:ascii="Arial" w:hAnsi="Arial" w:cs="Arial"/>
          <w:sz w:val="20"/>
          <w:szCs w:val="20"/>
        </w:rPr>
        <w:t>orme. En fonction du produit que l’</w:t>
      </w:r>
      <w:r>
        <w:rPr>
          <w:rFonts w:ascii="Arial" w:hAnsi="Arial" w:cs="Arial"/>
          <w:sz w:val="20"/>
          <w:szCs w:val="20"/>
        </w:rPr>
        <w:t>on a à répartir, on utilise</w:t>
      </w:r>
      <w:r w:rsidR="00470C82">
        <w:rPr>
          <w:rFonts w:ascii="Arial" w:hAnsi="Arial" w:cs="Arial"/>
          <w:sz w:val="20"/>
          <w:szCs w:val="20"/>
        </w:rPr>
        <w:t xml:space="preserve"> des contenant plus ou</w:t>
      </w:r>
      <w:r>
        <w:rPr>
          <w:rFonts w:ascii="Arial" w:hAnsi="Arial" w:cs="Arial"/>
          <w:sz w:val="20"/>
          <w:szCs w:val="20"/>
        </w:rPr>
        <w:t xml:space="preserve"> moins gros. Pour des pots entre 1L et 25L, on va utiliser une machine pour répartir. Les plus petites répartitions se font la plupart du temps manuellement.</w:t>
      </w:r>
    </w:p>
    <w:p w14:paraId="3C0EDE6F" w14:textId="323E9665" w:rsidR="00890387" w:rsidRDefault="00F877CD" w:rsidP="00A86313">
      <w:pPr>
        <w:jc w:val="both"/>
        <w:rPr>
          <w:rFonts w:ascii="Arial" w:hAnsi="Arial" w:cs="Arial"/>
          <w:sz w:val="20"/>
          <w:szCs w:val="20"/>
        </w:rPr>
      </w:pPr>
      <w:r>
        <w:rPr>
          <w:rFonts w:ascii="Arial" w:hAnsi="Arial" w:cs="Arial"/>
          <w:sz w:val="20"/>
          <w:szCs w:val="20"/>
        </w:rPr>
        <w:t>Il faut savoir que les petits pots, souvent en dessous des 100mL,</w:t>
      </w:r>
      <w:r w:rsidR="0082502E">
        <w:rPr>
          <w:rFonts w:ascii="Arial" w:hAnsi="Arial" w:cs="Arial"/>
          <w:sz w:val="20"/>
          <w:szCs w:val="20"/>
        </w:rPr>
        <w:t xml:space="preserve"> sont des compléments aux plus gros pots de 5L par exemple. Pour certain produit, </w:t>
      </w:r>
      <w:proofErr w:type="spellStart"/>
      <w:r w:rsidR="0082502E">
        <w:rPr>
          <w:rFonts w:ascii="Arial" w:hAnsi="Arial" w:cs="Arial"/>
          <w:sz w:val="20"/>
          <w:szCs w:val="20"/>
        </w:rPr>
        <w:t>Chromagar</w:t>
      </w:r>
      <w:proofErr w:type="spellEnd"/>
      <w:r w:rsidR="0082502E">
        <w:rPr>
          <w:rFonts w:ascii="Arial" w:hAnsi="Arial" w:cs="Arial"/>
          <w:sz w:val="20"/>
          <w:szCs w:val="20"/>
        </w:rPr>
        <w:t xml:space="preserve"> vend donc un pot de 5L accompagné d’un petit pot. Ce sera au client de faire le mélange. Ceci est dû à diverses contraintes physiques et techniques.</w:t>
      </w:r>
    </w:p>
    <w:p w14:paraId="134C26BA" w14:textId="28B80A48" w:rsidR="00F877CD" w:rsidRDefault="0082502E" w:rsidP="00A86313">
      <w:pPr>
        <w:jc w:val="both"/>
        <w:rPr>
          <w:rFonts w:ascii="Arial" w:hAnsi="Arial" w:cs="Arial"/>
          <w:sz w:val="20"/>
          <w:szCs w:val="20"/>
        </w:rPr>
      </w:pPr>
      <w:r>
        <w:rPr>
          <w:rFonts w:ascii="Arial" w:hAnsi="Arial" w:cs="Arial"/>
          <w:sz w:val="20"/>
          <w:szCs w:val="20"/>
        </w:rPr>
        <w:t>Que la répartition se fasse manuellement ou à l’aide d’une machine, le principe de la répartition reste le même. On a une balance sur laquelle on pose notre pot. On tare. Puis on verse la poudre. On a un certain poids à respecter et une marge d’erreur possible. Quand la quantité de poudre est bonne, on passe un coup de pinceau sur le pot pour enlever la poudre et on met le couvercle. On répète cette opération jusqu’à ce que la poudre soit épuiser.</w:t>
      </w:r>
    </w:p>
    <w:p w14:paraId="48BA8A89" w14:textId="68DFD67B" w:rsidR="007B2CBD" w:rsidRDefault="0082502E" w:rsidP="00A86313">
      <w:pPr>
        <w:jc w:val="both"/>
        <w:rPr>
          <w:rFonts w:ascii="Arial" w:hAnsi="Arial" w:cs="Arial"/>
          <w:sz w:val="20"/>
          <w:szCs w:val="20"/>
        </w:rPr>
      </w:pPr>
      <w:r>
        <w:rPr>
          <w:rFonts w:ascii="Arial" w:hAnsi="Arial" w:cs="Arial"/>
          <w:sz w:val="20"/>
          <w:szCs w:val="20"/>
        </w:rPr>
        <w:t>La répartition à la machine est un peu plus complexe car il faut monter la machine au début puis la démonter à la fin pour mieux la laver. L’avantage est qu’une fois qu’on a rentré le programme qui correspondait à la répartition qu’on allait faire</w:t>
      </w:r>
      <w:r w:rsidR="007B2CBD">
        <w:rPr>
          <w:rFonts w:ascii="Arial" w:hAnsi="Arial" w:cs="Arial"/>
          <w:sz w:val="20"/>
          <w:szCs w:val="20"/>
        </w:rPr>
        <w:t xml:space="preserve"> et rempli la machine de poudre, on a juste à appuyer sur une pédale pour qu’elle mette la quantité de poudre voulue dans le pot. Evidemment il y a quelques imprécisions et il arrive qu’on doive réajuster manuellement. </w:t>
      </w:r>
    </w:p>
    <w:p w14:paraId="5F58BFCC" w14:textId="77777777" w:rsidR="004A0B34" w:rsidRDefault="00542883" w:rsidP="004A0B34">
      <w:pPr>
        <w:keepNext/>
      </w:pPr>
      <w:r w:rsidRPr="00C11412">
        <w:rPr>
          <w:rFonts w:ascii="Arial" w:hAnsi="Arial" w:cs="Arial"/>
          <w:noProof/>
          <w:sz w:val="20"/>
          <w:szCs w:val="20"/>
        </w:rPr>
        <w:lastRenderedPageBreak/>
        <mc:AlternateContent>
          <mc:Choice Requires="wps">
            <w:drawing>
              <wp:anchor distT="45720" distB="45720" distL="114300" distR="114300" simplePos="0" relativeHeight="251705344" behindDoc="0" locked="0" layoutInCell="1" allowOverlap="1" wp14:anchorId="771A7009" wp14:editId="354D1B46">
                <wp:simplePos x="0" y="0"/>
                <wp:positionH relativeFrom="column">
                  <wp:posOffset>2929830</wp:posOffset>
                </wp:positionH>
                <wp:positionV relativeFrom="paragraph">
                  <wp:posOffset>1801938</wp:posOffset>
                </wp:positionV>
                <wp:extent cx="1492250" cy="267335"/>
                <wp:effectExtent l="0" t="0" r="0" b="0"/>
                <wp:wrapSquare wrapText="bothSides"/>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0"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EE2C00" w14:textId="7967B6DB" w:rsidR="00542883" w:rsidRDefault="00542883" w:rsidP="00542883">
                            <w:r>
                              <w:t>Balance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A7009" id="_x0000_s1059" type="#_x0000_t202" style="position:absolute;margin-left:230.7pt;margin-top:141.9pt;width:117.5pt;height:21.0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" filled="f" stroked="f">
                <v:textbox>
                  <w:txbxContent>
                    <w:p w14:paraId="33EE2C00" w14:textId="7967B6DB" w:rsidR="00542883" w:rsidRDefault="00542883" w:rsidP="00542883">
                      <w:r>
                        <w:t>Balance</w:t>
                      </w:r>
                    </w:p>
                  </w:txbxContent>
                </v:textbox>
                <w10:wrap type="square"/>
              </v:shape>
            </w:pict>
          </mc:Fallback>
        </mc:AlternateContent>
      </w:r>
      <w:r w:rsidRPr="00C11412">
        <w:rPr>
          <w:rFonts w:ascii="Arial" w:hAnsi="Arial" w:cs="Arial"/>
          <w:noProof/>
          <w:sz w:val="20"/>
          <w:szCs w:val="20"/>
        </w:rPr>
        <mc:AlternateContent>
          <mc:Choice Requires="wps">
            <w:drawing>
              <wp:anchor distT="45720" distB="45720" distL="114300" distR="114300" simplePos="0" relativeHeight="251702272" behindDoc="0" locked="0" layoutInCell="1" allowOverlap="1" wp14:anchorId="66DFC8C3" wp14:editId="25CD3C43">
                <wp:simplePos x="0" y="0"/>
                <wp:positionH relativeFrom="column">
                  <wp:posOffset>2912948</wp:posOffset>
                </wp:positionH>
                <wp:positionV relativeFrom="paragraph">
                  <wp:posOffset>525145</wp:posOffset>
                </wp:positionV>
                <wp:extent cx="1767840" cy="344805"/>
                <wp:effectExtent l="0" t="0" r="0" b="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840" cy="3448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3AA2CC" w14:textId="5DAB1CDD" w:rsidR="00C11412" w:rsidRDefault="00542883">
                            <w:r>
                              <w:t>Réservoir pour la poudre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FC8C3" id="_x0000_s1060" type="#_x0000_t202" style="position:absolute;margin-left:229.35pt;margin-top:41.35pt;width:139.2pt;height:27.1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" filled="f" stroked="f">
                <v:textbox>
                  <w:txbxContent>
                    <w:p w14:paraId="7C3AA2CC" w14:textId="5DAB1CDD" w:rsidR="00C11412" w:rsidRDefault="00542883">
                      <w:r>
                        <w:t>Réservoir pour la poudre</w:t>
                      </w:r>
                    </w:p>
                  </w:txbxContent>
                </v:textbox>
                <w10:wrap type="square"/>
              </v:shape>
            </w:pict>
          </mc:Fallback>
        </mc:AlternateContent>
      </w:r>
      <w:r>
        <w:rPr>
          <w:rFonts w:ascii="Arial" w:hAnsi="Arial" w:cs="Arial"/>
          <w:noProof/>
          <w:sz w:val="20"/>
          <w:szCs w:val="20"/>
        </w:rPr>
        <mc:AlternateContent>
          <mc:Choice Requires="wps">
            <w:drawing>
              <wp:anchor distT="0" distB="0" distL="114300" distR="114300" simplePos="0" relativeHeight="251703296" behindDoc="0" locked="0" layoutInCell="1" allowOverlap="1" wp14:anchorId="165EC378" wp14:editId="7B64129E">
                <wp:simplePos x="0" y="0"/>
                <wp:positionH relativeFrom="column">
                  <wp:posOffset>1432931</wp:posOffset>
                </wp:positionH>
                <wp:positionV relativeFrom="paragraph">
                  <wp:posOffset>1940392</wp:posOffset>
                </wp:positionV>
                <wp:extent cx="1523282" cy="129396"/>
                <wp:effectExtent l="38100" t="0" r="20320" b="80645"/>
                <wp:wrapNone/>
                <wp:docPr id="192" name="Connecteur droit avec flèche 192"/>
                <wp:cNvGraphicFramePr/>
                <a:graphic xmlns:a="http://schemas.openxmlformats.org/drawingml/2006/main">
                  <a:graphicData uri="http://schemas.microsoft.com/office/word/2010/wordprocessingShape">
                    <wps:wsp>
                      <wps:cNvCnPr/>
                      <wps:spPr>
                        <a:xfrm flipH="1">
                          <a:off x="0" y="0"/>
                          <a:ext cx="1523282" cy="129396"/>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8EB4049" id="_x0000_t32" coordsize="21600,21600" o:spt="32" o:oned="t" path="m,l21600,21600e" filled="f">
                <v:path arrowok="t" fillok="f" o:connecttype="none"/>
                <o:lock v:ext="edit" shapetype="t"/>
              </v:shapetype>
              <v:shape id="Connecteur droit avec flèche 192" o:spid="_x0000_s1026" type="#_x0000_t32" style="position:absolute;margin-left:112.85pt;margin-top:152.8pt;width:119.95pt;height:10.2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" strokecolor="red" strokeweight="1pt">
                <v:stroke endarrow="block" joinstyle="miter"/>
              </v:shape>
            </w:pict>
          </mc:Fallback>
        </mc:AlternateContent>
      </w:r>
      <w:r w:rsidR="00C11412">
        <w:rPr>
          <w:rFonts w:ascii="Arial" w:hAnsi="Arial" w:cs="Arial"/>
          <w:noProof/>
          <w:sz w:val="20"/>
          <w:szCs w:val="20"/>
        </w:rPr>
        <mc:AlternateContent>
          <mc:Choice Requires="wps">
            <w:drawing>
              <wp:anchor distT="0" distB="0" distL="114300" distR="114300" simplePos="0" relativeHeight="251700224" behindDoc="0" locked="0" layoutInCell="1" allowOverlap="1" wp14:anchorId="79E07E64" wp14:editId="1E5735DB">
                <wp:simplePos x="0" y="0"/>
                <wp:positionH relativeFrom="column">
                  <wp:posOffset>1429337</wp:posOffset>
                </wp:positionH>
                <wp:positionV relativeFrom="paragraph">
                  <wp:posOffset>698188</wp:posOffset>
                </wp:positionV>
                <wp:extent cx="1535502" cy="741872"/>
                <wp:effectExtent l="38100" t="0" r="26670" b="58420"/>
                <wp:wrapNone/>
                <wp:docPr id="62" name="Connecteur droit avec flèche 62"/>
                <wp:cNvGraphicFramePr/>
                <a:graphic xmlns:a="http://schemas.openxmlformats.org/drawingml/2006/main">
                  <a:graphicData uri="http://schemas.microsoft.com/office/word/2010/wordprocessingShape">
                    <wps:wsp>
                      <wps:cNvCnPr/>
                      <wps:spPr>
                        <a:xfrm flipH="1">
                          <a:off x="0" y="0"/>
                          <a:ext cx="1535502" cy="741872"/>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416C7CB" id="Connecteur droit avec flèche 62" o:spid="_x0000_s1026" type="#_x0000_t32" style="position:absolute;margin-left:112.55pt;margin-top:55pt;width:120.9pt;height:58.4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" strokecolor="red" strokeweight="1pt">
                <v:stroke endarrow="block" joinstyle="miter"/>
              </v:shape>
            </w:pict>
          </mc:Fallback>
        </mc:AlternateContent>
      </w:r>
      <w:r w:rsidR="00C11412">
        <w:rPr>
          <w:rFonts w:ascii="Arial" w:hAnsi="Arial" w:cs="Arial"/>
          <w:noProof/>
          <w:sz w:val="20"/>
          <w:szCs w:val="20"/>
        </w:rPr>
        <w:drawing>
          <wp:inline distT="0" distB="0" distL="0" distR="0" wp14:anchorId="4D253DE7" wp14:editId="4A43EBD3">
            <wp:extent cx="3638861" cy="2727640"/>
            <wp:effectExtent l="0" t="1588"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3638861" cy="2727640"/>
                    </a:xfrm>
                    <a:prstGeom prst="rect">
                      <a:avLst/>
                    </a:prstGeom>
                    <a:noFill/>
                    <a:ln>
                      <a:noFill/>
                    </a:ln>
                  </pic:spPr>
                </pic:pic>
              </a:graphicData>
            </a:graphic>
          </wp:inline>
        </w:drawing>
      </w:r>
    </w:p>
    <w:p w14:paraId="07B165E6" w14:textId="47334801" w:rsidR="00C11412" w:rsidRDefault="004A0B34" w:rsidP="004A0B34">
      <w:pPr>
        <w:pStyle w:val="Lgende"/>
        <w:ind w:left="708" w:firstLine="708"/>
      </w:pPr>
      <w:r>
        <w:t>Machine à répartir</w:t>
      </w:r>
    </w:p>
    <w:p w14:paraId="1A3EE5DC" w14:textId="1FD72931" w:rsidR="00890387" w:rsidRDefault="007B2CBD" w:rsidP="00A86313">
      <w:pPr>
        <w:jc w:val="both"/>
        <w:rPr>
          <w:rFonts w:ascii="Arial" w:hAnsi="Arial" w:cs="Arial"/>
          <w:sz w:val="20"/>
          <w:szCs w:val="20"/>
        </w:rPr>
      </w:pPr>
      <w:r>
        <w:rPr>
          <w:rFonts w:ascii="Arial" w:hAnsi="Arial" w:cs="Arial"/>
          <w:sz w:val="20"/>
          <w:szCs w:val="20"/>
        </w:rPr>
        <w:t xml:space="preserve">Une fois que la répartition est faîte, on </w:t>
      </w:r>
      <w:r w:rsidR="00CF6F14">
        <w:rPr>
          <w:rFonts w:ascii="Arial" w:hAnsi="Arial" w:cs="Arial"/>
          <w:sz w:val="20"/>
          <w:szCs w:val="20"/>
        </w:rPr>
        <w:t>remplit</w:t>
      </w:r>
      <w:r>
        <w:rPr>
          <w:rFonts w:ascii="Arial" w:hAnsi="Arial" w:cs="Arial"/>
          <w:sz w:val="20"/>
          <w:szCs w:val="20"/>
        </w:rPr>
        <w:t xml:space="preserve"> la feuille de production avec le nombre de pots </w:t>
      </w:r>
      <w:r w:rsidR="00CF6F14">
        <w:rPr>
          <w:rFonts w:ascii="Arial" w:hAnsi="Arial" w:cs="Arial"/>
          <w:sz w:val="20"/>
          <w:szCs w:val="20"/>
        </w:rPr>
        <w:t xml:space="preserve">qui ont été </w:t>
      </w:r>
      <w:r w:rsidR="0058147A">
        <w:rPr>
          <w:rFonts w:ascii="Arial" w:hAnsi="Arial" w:cs="Arial"/>
          <w:sz w:val="20"/>
          <w:szCs w:val="20"/>
        </w:rPr>
        <w:t>réalisés</w:t>
      </w:r>
      <w:r>
        <w:rPr>
          <w:rFonts w:ascii="Arial" w:hAnsi="Arial" w:cs="Arial"/>
          <w:sz w:val="20"/>
          <w:szCs w:val="20"/>
        </w:rPr>
        <w:t xml:space="preserve">. </w:t>
      </w:r>
      <w:r w:rsidR="00CF6F14">
        <w:rPr>
          <w:rFonts w:ascii="Arial" w:hAnsi="Arial" w:cs="Arial"/>
          <w:sz w:val="20"/>
          <w:szCs w:val="20"/>
        </w:rPr>
        <w:t>On met ensuite ces derniers dans des bannettes qu’on monte au rez-de-chaussée pour qu’ils soient étiquetés. O</w:t>
      </w:r>
      <w:r>
        <w:rPr>
          <w:rFonts w:ascii="Arial" w:hAnsi="Arial" w:cs="Arial"/>
          <w:sz w:val="20"/>
          <w:szCs w:val="20"/>
        </w:rPr>
        <w:t xml:space="preserve">n passe ensuite au ménage. </w:t>
      </w:r>
    </w:p>
    <w:p w14:paraId="2C2E1130" w14:textId="77777777" w:rsidR="00890387" w:rsidRDefault="00890387" w:rsidP="00A86313">
      <w:pPr>
        <w:jc w:val="both"/>
        <w:rPr>
          <w:rFonts w:ascii="Arial" w:hAnsi="Arial" w:cs="Arial"/>
          <w:sz w:val="20"/>
          <w:szCs w:val="20"/>
        </w:rPr>
      </w:pPr>
    </w:p>
    <w:p w14:paraId="32C9EEB1" w14:textId="10795CF2" w:rsidR="00DD7DEA" w:rsidRDefault="00DD7DEA" w:rsidP="00A86313">
      <w:pPr>
        <w:jc w:val="both"/>
        <w:rPr>
          <w:rFonts w:ascii="Arial" w:hAnsi="Arial" w:cs="Arial"/>
          <w:sz w:val="20"/>
          <w:szCs w:val="20"/>
        </w:rPr>
      </w:pPr>
      <w:r>
        <w:rPr>
          <w:rFonts w:ascii="Arial" w:hAnsi="Arial" w:cs="Arial"/>
          <w:sz w:val="20"/>
          <w:szCs w:val="20"/>
        </w:rPr>
        <w:t xml:space="preserve">Que ce soit la pesée, la fabrication ou la répartition, le nettoyage est indispensable. Même si ce n’est pas la partie la plus plaisante, elle fait partie prenante d’un opérateur à </w:t>
      </w:r>
      <w:proofErr w:type="spellStart"/>
      <w:r>
        <w:rPr>
          <w:rFonts w:ascii="Arial" w:hAnsi="Arial" w:cs="Arial"/>
          <w:sz w:val="20"/>
          <w:szCs w:val="20"/>
        </w:rPr>
        <w:t>Chromagar</w:t>
      </w:r>
      <w:proofErr w:type="spellEnd"/>
      <w:r>
        <w:rPr>
          <w:rFonts w:ascii="Arial" w:hAnsi="Arial" w:cs="Arial"/>
          <w:sz w:val="20"/>
          <w:szCs w:val="20"/>
        </w:rPr>
        <w:t xml:space="preserve">. En effet, on utilise beaucoup de molécules qui facilitent le développement des bactéries. On doit donc s’assurer de tout bien nettoyer pour éviter que ces dernières se développent dans les labos de production. </w:t>
      </w:r>
    </w:p>
    <w:p w14:paraId="0BF74E98" w14:textId="0DC13D0F" w:rsidR="008E2C9F" w:rsidRDefault="008E2C9F" w:rsidP="00A86313">
      <w:pPr>
        <w:jc w:val="both"/>
        <w:rPr>
          <w:rFonts w:ascii="Arial" w:hAnsi="Arial" w:cs="Arial"/>
          <w:sz w:val="20"/>
          <w:szCs w:val="20"/>
        </w:rPr>
      </w:pPr>
    </w:p>
    <w:p w14:paraId="495017A7" w14:textId="558C0B88" w:rsidR="00032962" w:rsidRDefault="00032962" w:rsidP="00A86313">
      <w:pPr>
        <w:jc w:val="both"/>
        <w:rPr>
          <w:rFonts w:ascii="Arial" w:hAnsi="Arial" w:cs="Arial"/>
          <w:sz w:val="20"/>
          <w:szCs w:val="20"/>
        </w:rPr>
      </w:pPr>
      <w:r>
        <w:rPr>
          <w:rFonts w:ascii="Arial" w:hAnsi="Arial" w:cs="Arial"/>
          <w:sz w:val="20"/>
          <w:szCs w:val="20"/>
        </w:rPr>
        <w:t>LE PACKAGING</w:t>
      </w:r>
    </w:p>
    <w:p w14:paraId="78A353DE" w14:textId="2CD56855" w:rsidR="00032962" w:rsidRDefault="00032962" w:rsidP="00A86313">
      <w:pPr>
        <w:jc w:val="both"/>
        <w:rPr>
          <w:rFonts w:ascii="Arial" w:hAnsi="Arial" w:cs="Arial"/>
          <w:sz w:val="20"/>
          <w:szCs w:val="20"/>
        </w:rPr>
      </w:pPr>
    </w:p>
    <w:p w14:paraId="121041F3" w14:textId="1D953007" w:rsidR="00032962" w:rsidRDefault="00032962" w:rsidP="00A86313">
      <w:pPr>
        <w:jc w:val="both"/>
        <w:rPr>
          <w:rFonts w:ascii="Arial" w:hAnsi="Arial" w:cs="Arial"/>
          <w:sz w:val="20"/>
          <w:szCs w:val="20"/>
        </w:rPr>
      </w:pPr>
      <w:r>
        <w:rPr>
          <w:rFonts w:ascii="Arial" w:hAnsi="Arial" w:cs="Arial"/>
          <w:sz w:val="20"/>
          <w:szCs w:val="20"/>
        </w:rPr>
        <w:tab/>
        <w:t xml:space="preserve">La dernière étape est celle du packaging. Les pots qui viennent d’être répartis vont être étiquetés et </w:t>
      </w:r>
      <w:r w:rsidR="0058147A">
        <w:rPr>
          <w:rFonts w:ascii="Arial" w:hAnsi="Arial" w:cs="Arial"/>
          <w:sz w:val="20"/>
          <w:szCs w:val="20"/>
        </w:rPr>
        <w:t xml:space="preserve">mis </w:t>
      </w:r>
      <w:r>
        <w:rPr>
          <w:rFonts w:ascii="Arial" w:hAnsi="Arial" w:cs="Arial"/>
          <w:sz w:val="20"/>
          <w:szCs w:val="20"/>
        </w:rPr>
        <w:t>en</w:t>
      </w:r>
      <w:r w:rsidR="0058147A">
        <w:rPr>
          <w:rFonts w:ascii="Arial" w:hAnsi="Arial" w:cs="Arial"/>
          <w:sz w:val="20"/>
          <w:szCs w:val="20"/>
        </w:rPr>
        <w:t xml:space="preserve"> sachets</w:t>
      </w:r>
      <w:r>
        <w:rPr>
          <w:rFonts w:ascii="Arial" w:hAnsi="Arial" w:cs="Arial"/>
          <w:sz w:val="20"/>
          <w:szCs w:val="20"/>
        </w:rPr>
        <w:t xml:space="preserve">. Pour l’étiquetage, selon la quantité, on le fait soit à la main soit avec une </w:t>
      </w:r>
      <w:r w:rsidR="0058147A">
        <w:rPr>
          <w:rFonts w:ascii="Arial" w:hAnsi="Arial" w:cs="Arial"/>
          <w:sz w:val="20"/>
          <w:szCs w:val="20"/>
        </w:rPr>
        <w:t>machine. Si l’étiquetage pouvait</w:t>
      </w:r>
      <w:r>
        <w:rPr>
          <w:rFonts w:ascii="Arial" w:hAnsi="Arial" w:cs="Arial"/>
          <w:sz w:val="20"/>
          <w:szCs w:val="20"/>
        </w:rPr>
        <w:t xml:space="preserve"> se faire à la main, je le faisais tout seul après avoir demandé à</w:t>
      </w:r>
      <w:r w:rsidR="00D31E3E">
        <w:rPr>
          <w:rFonts w:ascii="Arial" w:hAnsi="Arial" w:cs="Arial"/>
          <w:sz w:val="20"/>
          <w:szCs w:val="20"/>
        </w:rPr>
        <w:t xml:space="preserve"> Aurore </w:t>
      </w:r>
      <w:r>
        <w:rPr>
          <w:rFonts w:ascii="Arial" w:hAnsi="Arial" w:cs="Arial"/>
          <w:sz w:val="20"/>
          <w:szCs w:val="20"/>
        </w:rPr>
        <w:t xml:space="preserve">de m’imprimer les étiquettes. Seulement si le nombre de pots était trop important il </w:t>
      </w:r>
      <w:r w:rsidR="00315B95">
        <w:rPr>
          <w:rFonts w:ascii="Arial" w:hAnsi="Arial" w:cs="Arial"/>
          <w:sz w:val="20"/>
          <w:szCs w:val="20"/>
        </w:rPr>
        <w:t>valait</w:t>
      </w:r>
      <w:r>
        <w:rPr>
          <w:rFonts w:ascii="Arial" w:hAnsi="Arial" w:cs="Arial"/>
          <w:sz w:val="20"/>
          <w:szCs w:val="20"/>
        </w:rPr>
        <w:t xml:space="preserve"> mieux le faire à la machine.</w:t>
      </w:r>
    </w:p>
    <w:p w14:paraId="12C8451B" w14:textId="6C8DC3E2" w:rsidR="00315B95" w:rsidRDefault="00315B95" w:rsidP="00A86313">
      <w:pPr>
        <w:jc w:val="both"/>
        <w:rPr>
          <w:rFonts w:ascii="Arial" w:hAnsi="Arial" w:cs="Arial"/>
          <w:sz w:val="20"/>
          <w:szCs w:val="20"/>
        </w:rPr>
      </w:pPr>
      <w:r>
        <w:rPr>
          <w:rFonts w:ascii="Arial" w:hAnsi="Arial" w:cs="Arial"/>
          <w:sz w:val="20"/>
          <w:szCs w:val="20"/>
        </w:rPr>
        <w:t xml:space="preserve">En effet, la machine est compliquée à régler. Donc s’il n’y a pas beaucoup de pots, c’est plus rentable d’étiqueter à la main. Sinon je me contentais d’aider </w:t>
      </w:r>
      <w:r w:rsidR="00D31E3E">
        <w:rPr>
          <w:rFonts w:ascii="Arial" w:hAnsi="Arial" w:cs="Arial"/>
          <w:sz w:val="20"/>
          <w:szCs w:val="20"/>
        </w:rPr>
        <w:t>Aurore</w:t>
      </w:r>
      <w:r>
        <w:rPr>
          <w:rFonts w:ascii="Arial" w:hAnsi="Arial" w:cs="Arial"/>
          <w:sz w:val="20"/>
          <w:szCs w:val="20"/>
        </w:rPr>
        <w:t xml:space="preserve"> puisque je ne savais pas régler la machine tout seul.</w:t>
      </w:r>
    </w:p>
    <w:p w14:paraId="15A09E01" w14:textId="77777777" w:rsidR="00694774" w:rsidRDefault="00694774" w:rsidP="00D3011C">
      <w:pPr>
        <w:rPr>
          <w:rFonts w:ascii="Arial" w:hAnsi="Arial" w:cs="Arial"/>
          <w:sz w:val="20"/>
          <w:szCs w:val="20"/>
        </w:rPr>
      </w:pPr>
    </w:p>
    <w:p w14:paraId="7E85ED51" w14:textId="77777777" w:rsidR="00D400D2" w:rsidRDefault="00D400D2" w:rsidP="00D400D2">
      <w:pPr>
        <w:keepNext/>
      </w:pPr>
      <w:r>
        <w:rPr>
          <w:rFonts w:ascii="Arial" w:hAnsi="Arial" w:cs="Arial"/>
          <w:noProof/>
          <w:sz w:val="20"/>
          <w:szCs w:val="20"/>
        </w:rPr>
        <w:lastRenderedPageBreak/>
        <w:drawing>
          <wp:inline distT="0" distB="0" distL="0" distR="0" wp14:anchorId="584625E1" wp14:editId="7FA4D6B7">
            <wp:extent cx="2962485" cy="2221864"/>
            <wp:effectExtent l="8573"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964675" cy="2223506"/>
                    </a:xfrm>
                    <a:prstGeom prst="rect">
                      <a:avLst/>
                    </a:prstGeom>
                    <a:noFill/>
                    <a:ln>
                      <a:noFill/>
                    </a:ln>
                  </pic:spPr>
                </pic:pic>
              </a:graphicData>
            </a:graphic>
          </wp:inline>
        </w:drawing>
      </w:r>
      <w:r>
        <w:t xml:space="preserve">                            </w:t>
      </w:r>
      <w:r>
        <w:rPr>
          <w:rFonts w:ascii="Arial" w:hAnsi="Arial" w:cs="Arial"/>
          <w:noProof/>
          <w:sz w:val="20"/>
          <w:szCs w:val="20"/>
        </w:rPr>
        <w:drawing>
          <wp:inline distT="0" distB="0" distL="0" distR="0" wp14:anchorId="76765A3B" wp14:editId="35708404">
            <wp:extent cx="2943781" cy="2207837"/>
            <wp:effectExtent l="6033"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2964052" cy="2223040"/>
                    </a:xfrm>
                    <a:prstGeom prst="rect">
                      <a:avLst/>
                    </a:prstGeom>
                    <a:noFill/>
                    <a:ln>
                      <a:noFill/>
                    </a:ln>
                  </pic:spPr>
                </pic:pic>
              </a:graphicData>
            </a:graphic>
          </wp:inline>
        </w:drawing>
      </w:r>
    </w:p>
    <w:p w14:paraId="318E28A9" w14:textId="23E03CEB" w:rsidR="00694774" w:rsidRDefault="00694774" w:rsidP="00694774">
      <w:pPr>
        <w:pStyle w:val="Lgende"/>
        <w:ind w:firstLine="708"/>
      </w:pPr>
      <w:r>
        <w:t xml:space="preserve">  Machine à étiqueter</w:t>
      </w:r>
      <w:r w:rsidRPr="00694774">
        <w:t xml:space="preserve"> </w:t>
      </w:r>
      <w:r>
        <w:tab/>
      </w:r>
      <w:r>
        <w:tab/>
      </w:r>
      <w:r>
        <w:tab/>
      </w:r>
      <w:r>
        <w:tab/>
      </w:r>
      <w:r>
        <w:tab/>
        <w:t>Pots étiquetés à la machine</w:t>
      </w:r>
    </w:p>
    <w:p w14:paraId="12F41546" w14:textId="35BA9B29" w:rsidR="00694774" w:rsidRDefault="00694774" w:rsidP="00694774">
      <w:pPr>
        <w:pStyle w:val="Lgende"/>
        <w:ind w:firstLine="708"/>
      </w:pPr>
    </w:p>
    <w:p w14:paraId="3C2EB537" w14:textId="72E81B32" w:rsidR="00315B95" w:rsidRDefault="00315B95" w:rsidP="00A86313">
      <w:pPr>
        <w:jc w:val="both"/>
        <w:rPr>
          <w:rFonts w:ascii="Arial" w:hAnsi="Arial" w:cs="Arial"/>
          <w:sz w:val="20"/>
          <w:szCs w:val="20"/>
        </w:rPr>
      </w:pPr>
      <w:r>
        <w:rPr>
          <w:rFonts w:ascii="Arial" w:hAnsi="Arial" w:cs="Arial"/>
          <w:sz w:val="20"/>
          <w:szCs w:val="20"/>
        </w:rPr>
        <w:t>La deuxième partie du packaging consiste à mettre en sachet les pots étiquetés. Il suffit pour cela de trouver la taille de sachet adaptée. On met alors le rouleau de sachet dans la machine et on les passe un par un.</w:t>
      </w:r>
    </w:p>
    <w:p w14:paraId="12FA623B" w14:textId="77B30311" w:rsidR="00315B95" w:rsidRDefault="00315B95" w:rsidP="00A86313">
      <w:pPr>
        <w:jc w:val="both"/>
        <w:rPr>
          <w:rFonts w:ascii="Arial" w:hAnsi="Arial" w:cs="Arial"/>
          <w:sz w:val="20"/>
          <w:szCs w:val="20"/>
        </w:rPr>
      </w:pPr>
      <w:r>
        <w:rPr>
          <w:rFonts w:ascii="Arial" w:hAnsi="Arial" w:cs="Arial"/>
          <w:sz w:val="20"/>
          <w:szCs w:val="20"/>
        </w:rPr>
        <w:t>Le packaging, et principalement l’étiquetage permet de vérifier le nombre de pot. En effet, on peut se retrouver avec plusieurs centaines de pots après la répartition et une erreur de comptage est vite arrivée. Connaissant le nombre d’étiquettes imprimées au début, on peut ainsi vérifier si le comptage a été bon.</w:t>
      </w:r>
    </w:p>
    <w:p w14:paraId="1665B0FF" w14:textId="2A972343" w:rsidR="00D15B67" w:rsidRPr="00315B95" w:rsidRDefault="0032214F" w:rsidP="00A86313">
      <w:pPr>
        <w:jc w:val="both"/>
        <w:rPr>
          <w:rFonts w:ascii="Arial" w:hAnsi="Arial" w:cs="Arial"/>
          <w:sz w:val="20"/>
          <w:szCs w:val="20"/>
        </w:rPr>
      </w:pPr>
      <w:r>
        <w:rPr>
          <w:rFonts w:ascii="Arial" w:hAnsi="Arial" w:cs="Arial"/>
          <w:sz w:val="20"/>
          <w:szCs w:val="20"/>
        </w:rPr>
        <w:t>Voici un petit résumé</w:t>
      </w:r>
      <w:r w:rsidR="00810F5B">
        <w:rPr>
          <w:rFonts w:ascii="Arial" w:hAnsi="Arial" w:cs="Arial"/>
          <w:sz w:val="20"/>
          <w:szCs w:val="20"/>
        </w:rPr>
        <w:t xml:space="preserve"> des différentes étapes de production en schéma.</w:t>
      </w:r>
    </w:p>
    <w:p w14:paraId="044FB97F" w14:textId="018BE65A" w:rsidR="00D15B67" w:rsidRDefault="00D15B67" w:rsidP="00D15B67"/>
    <w:p w14:paraId="6F10BA6C" w14:textId="557C8EC7" w:rsidR="00D15B67" w:rsidRDefault="009E3102" w:rsidP="00D15B67">
      <w:r>
        <w:rPr>
          <w:noProof/>
          <w:lang w:eastAsia="fr-FR"/>
        </w:rPr>
        <w:drawing>
          <wp:inline distT="0" distB="0" distL="0" distR="0" wp14:anchorId="387A6072" wp14:editId="2743A667">
            <wp:extent cx="5514975" cy="3200400"/>
            <wp:effectExtent l="76200" t="38100" r="47625" b="76200"/>
            <wp:docPr id="34" name="Diagramme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1B73B66E" w14:textId="4329B4BA" w:rsidR="00D15B67" w:rsidRDefault="00D15B67" w:rsidP="00D15B67"/>
    <w:p w14:paraId="71D5B1D8" w14:textId="35DE87D1" w:rsidR="00D15B67" w:rsidRDefault="00810F5B" w:rsidP="00A86313">
      <w:pPr>
        <w:jc w:val="both"/>
        <w:rPr>
          <w:rFonts w:ascii="Arial" w:hAnsi="Arial" w:cs="Arial"/>
          <w:sz w:val="20"/>
          <w:szCs w:val="20"/>
        </w:rPr>
      </w:pPr>
      <w:r w:rsidRPr="007B2CBD">
        <w:rPr>
          <w:rFonts w:ascii="Arial" w:hAnsi="Arial" w:cs="Arial"/>
          <w:sz w:val="20"/>
          <w:szCs w:val="20"/>
        </w:rPr>
        <w:t xml:space="preserve">Comme je l’ai dit plus haut, </w:t>
      </w:r>
      <w:proofErr w:type="spellStart"/>
      <w:r w:rsidRPr="007B2CBD">
        <w:rPr>
          <w:rFonts w:ascii="Arial" w:hAnsi="Arial" w:cs="Arial"/>
          <w:sz w:val="20"/>
          <w:szCs w:val="20"/>
        </w:rPr>
        <w:t>Chromagar</w:t>
      </w:r>
      <w:proofErr w:type="spellEnd"/>
      <w:r w:rsidRPr="007B2CBD">
        <w:rPr>
          <w:rFonts w:ascii="Arial" w:hAnsi="Arial" w:cs="Arial"/>
          <w:sz w:val="20"/>
          <w:szCs w:val="20"/>
        </w:rPr>
        <w:t xml:space="preserve"> s’</w:t>
      </w:r>
      <w:r w:rsidR="0082502E" w:rsidRPr="007B2CBD">
        <w:rPr>
          <w:rFonts w:ascii="Arial" w:hAnsi="Arial" w:cs="Arial"/>
          <w:sz w:val="20"/>
          <w:szCs w:val="20"/>
        </w:rPr>
        <w:t>appuie</w:t>
      </w:r>
      <w:r w:rsidRPr="007B2CBD">
        <w:rPr>
          <w:rFonts w:ascii="Arial" w:hAnsi="Arial" w:cs="Arial"/>
          <w:sz w:val="20"/>
          <w:szCs w:val="20"/>
        </w:rPr>
        <w:t xml:space="preserve"> sur le contrôle entre opérateur. La pesée est vérifiée par le manager</w:t>
      </w:r>
      <w:r w:rsidR="008A2B3C" w:rsidRPr="007B2CBD">
        <w:rPr>
          <w:rFonts w:ascii="Arial" w:hAnsi="Arial" w:cs="Arial"/>
          <w:sz w:val="20"/>
          <w:szCs w:val="20"/>
        </w:rPr>
        <w:t xml:space="preserve"> de production</w:t>
      </w:r>
      <w:r w:rsidRPr="007B2CBD">
        <w:rPr>
          <w:rFonts w:ascii="Arial" w:hAnsi="Arial" w:cs="Arial"/>
          <w:sz w:val="20"/>
          <w:szCs w:val="20"/>
        </w:rPr>
        <w:t xml:space="preserve">, la fabrication par les laboratoires, la répartition par Christophe et le packaging par la logistique juste avant l’envois. Cela permet de réduire au maximum l’erreur humaine. En effet, </w:t>
      </w:r>
      <w:r w:rsidR="008A2B3C" w:rsidRPr="007B2CBD">
        <w:rPr>
          <w:rFonts w:ascii="Arial" w:hAnsi="Arial" w:cs="Arial"/>
          <w:sz w:val="20"/>
          <w:szCs w:val="20"/>
        </w:rPr>
        <w:t xml:space="preserve">les produits de </w:t>
      </w:r>
      <w:proofErr w:type="spellStart"/>
      <w:r w:rsidR="008A2B3C" w:rsidRPr="007B2CBD">
        <w:rPr>
          <w:rFonts w:ascii="Arial" w:hAnsi="Arial" w:cs="Arial"/>
          <w:sz w:val="20"/>
          <w:szCs w:val="20"/>
        </w:rPr>
        <w:t>Chromagar</w:t>
      </w:r>
      <w:proofErr w:type="spellEnd"/>
      <w:r w:rsidR="008A2B3C" w:rsidRPr="007B2CBD">
        <w:rPr>
          <w:rFonts w:ascii="Arial" w:hAnsi="Arial" w:cs="Arial"/>
          <w:sz w:val="20"/>
          <w:szCs w:val="20"/>
        </w:rPr>
        <w:t xml:space="preserve"> sont vendus à un certain prix et surtout dans domaines où l’erreur n’est pas permise. </w:t>
      </w:r>
    </w:p>
    <w:p w14:paraId="630A1887" w14:textId="155BD1C1" w:rsidR="007B2CBD" w:rsidRDefault="007B2CBD" w:rsidP="007B2CBD">
      <w:pPr>
        <w:pStyle w:val="Titre1"/>
      </w:pPr>
    </w:p>
    <w:p w14:paraId="7E8AA35D" w14:textId="713CB09B" w:rsidR="007B2CBD" w:rsidRPr="007B2CBD" w:rsidRDefault="007B2CBD" w:rsidP="007B2CBD">
      <w:pPr>
        <w:pStyle w:val="Titre1"/>
      </w:pPr>
      <w:bookmarkStart w:id="6" w:name="_Toc48827521"/>
      <w:proofErr w:type="gramStart"/>
      <w:r>
        <w:t>B )</w:t>
      </w:r>
      <w:proofErr w:type="gramEnd"/>
      <w:r>
        <w:t xml:space="preserve"> Une journée à </w:t>
      </w:r>
      <w:proofErr w:type="spellStart"/>
      <w:r>
        <w:t>Chromagar</w:t>
      </w:r>
      <w:bookmarkEnd w:id="6"/>
      <w:proofErr w:type="spellEnd"/>
    </w:p>
    <w:p w14:paraId="6A1076F8" w14:textId="318861D1" w:rsidR="00D15B67" w:rsidRDefault="00D15B67" w:rsidP="00D15B67"/>
    <w:p w14:paraId="12E83E3C" w14:textId="120CA7FA" w:rsidR="00CF6F14" w:rsidRDefault="00CF6F14" w:rsidP="00A86313">
      <w:pPr>
        <w:jc w:val="both"/>
        <w:rPr>
          <w:rFonts w:ascii="Arial" w:hAnsi="Arial" w:cs="Arial"/>
          <w:sz w:val="20"/>
          <w:szCs w:val="20"/>
        </w:rPr>
      </w:pPr>
      <w:r w:rsidRPr="00CF6F14">
        <w:rPr>
          <w:rFonts w:ascii="Arial" w:hAnsi="Arial" w:cs="Arial"/>
          <w:sz w:val="20"/>
          <w:szCs w:val="20"/>
        </w:rPr>
        <w:tab/>
        <w:t xml:space="preserve">Au début de mon stage, en raison des nombreuses choses à connaitre pour pouvoir travailler, je suis principalement resté en binôme avec Kevin que j’assistais. J’ai petit à petit pris mes marques et j’ai été laissé plus en indépendance. Je vais décrire dans cette partie une journée type après avoir passé quelques temps à </w:t>
      </w:r>
      <w:proofErr w:type="spellStart"/>
      <w:r w:rsidRPr="00CF6F14">
        <w:rPr>
          <w:rFonts w:ascii="Arial" w:hAnsi="Arial" w:cs="Arial"/>
          <w:sz w:val="20"/>
          <w:szCs w:val="20"/>
        </w:rPr>
        <w:t>Chromagar</w:t>
      </w:r>
      <w:proofErr w:type="spellEnd"/>
      <w:r w:rsidRPr="00CF6F14">
        <w:rPr>
          <w:rFonts w:ascii="Arial" w:hAnsi="Arial" w:cs="Arial"/>
          <w:sz w:val="20"/>
          <w:szCs w:val="20"/>
        </w:rPr>
        <w:t>.</w:t>
      </w:r>
      <w:r>
        <w:rPr>
          <w:rFonts w:ascii="Arial" w:hAnsi="Arial" w:cs="Arial"/>
          <w:sz w:val="20"/>
          <w:szCs w:val="20"/>
        </w:rPr>
        <w:t xml:space="preserve"> </w:t>
      </w:r>
    </w:p>
    <w:p w14:paraId="4AC39393" w14:textId="268ED92F" w:rsidR="00CF6F14" w:rsidRDefault="00907CFD" w:rsidP="00A86313">
      <w:pPr>
        <w:jc w:val="both"/>
        <w:rPr>
          <w:rFonts w:ascii="Arial" w:hAnsi="Arial" w:cs="Arial"/>
          <w:sz w:val="20"/>
          <w:szCs w:val="20"/>
        </w:rPr>
      </w:pPr>
      <w:r>
        <w:rPr>
          <w:rFonts w:ascii="Arial" w:hAnsi="Arial" w:cs="Arial"/>
          <w:sz w:val="20"/>
          <w:szCs w:val="20"/>
        </w:rPr>
        <w:t>A 9 heure, la journée commence. Je me mets en tenue pour travailler, enfile mes chaussures de sécurités et je vais regarder l’emploi du temps. Tous les matins, les employés découvre ce qui les attends pour la journée. On ne sait jamais ce qui nous attends à l’avance. Une fois que je sais ce que j’ai à faire, je vais chercher dans le bureau de direction le dossier du produit avec lequel je vais travailler. Aujourd’hui, comme je suis tout seul, j’ai une répartition manuelle à faire dans la matinée.</w:t>
      </w:r>
    </w:p>
    <w:p w14:paraId="38A8236F" w14:textId="27DCDC1F" w:rsidR="00907CFD" w:rsidRDefault="00A063DE" w:rsidP="00A86313">
      <w:pPr>
        <w:jc w:val="both"/>
        <w:rPr>
          <w:rFonts w:ascii="Arial" w:hAnsi="Arial" w:cs="Arial"/>
          <w:sz w:val="20"/>
          <w:szCs w:val="20"/>
        </w:rPr>
      </w:pPr>
      <w:r>
        <w:rPr>
          <w:rFonts w:ascii="Arial" w:hAnsi="Arial" w:cs="Arial"/>
          <w:noProof/>
          <w:sz w:val="20"/>
          <w:szCs w:val="20"/>
        </w:rPr>
        <w:drawing>
          <wp:anchor distT="0" distB="0" distL="114300" distR="114300" simplePos="0" relativeHeight="251706368" behindDoc="0" locked="0" layoutInCell="1" allowOverlap="1" wp14:anchorId="6613BC3B" wp14:editId="44EBDF28">
            <wp:simplePos x="0" y="0"/>
            <wp:positionH relativeFrom="margin">
              <wp:align>right</wp:align>
            </wp:positionH>
            <wp:positionV relativeFrom="margin">
              <wp:posOffset>4164330</wp:posOffset>
            </wp:positionV>
            <wp:extent cx="2387600" cy="1790700"/>
            <wp:effectExtent l="0" t="6350" r="6350" b="635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238760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7CFD">
        <w:rPr>
          <w:rFonts w:ascii="Arial" w:hAnsi="Arial" w:cs="Arial"/>
          <w:sz w:val="20"/>
          <w:szCs w:val="20"/>
        </w:rPr>
        <w:t xml:space="preserve">Je descends dans les labos, choisis ma salle et la prépare. Je vais ensuite </w:t>
      </w:r>
      <w:proofErr w:type="gramStart"/>
      <w:r w:rsidR="00907CFD">
        <w:rPr>
          <w:rFonts w:ascii="Arial" w:hAnsi="Arial" w:cs="Arial"/>
          <w:sz w:val="20"/>
          <w:szCs w:val="20"/>
        </w:rPr>
        <w:t>cherché</w:t>
      </w:r>
      <w:proofErr w:type="gramEnd"/>
      <w:r w:rsidR="00907CFD">
        <w:rPr>
          <w:rFonts w:ascii="Arial" w:hAnsi="Arial" w:cs="Arial"/>
          <w:sz w:val="20"/>
          <w:szCs w:val="20"/>
        </w:rPr>
        <w:t xml:space="preserve"> le produit que j’ai à répartir. Il faut maintenant que je sache dans quoi je vais le répartir. Je vais pour cela cherché dans un classeur qui regroupe toutes les répartitions. Je cherche la mienne et note la taille des flacons à prendre, ainsi que la quantité de poudre à mettre dans chaque flacon et la marge d’erreur. </w:t>
      </w:r>
    </w:p>
    <w:p w14:paraId="3818643F" w14:textId="7163F0F6" w:rsidR="00C00671" w:rsidRDefault="00C00671" w:rsidP="00A86313">
      <w:pPr>
        <w:jc w:val="both"/>
        <w:rPr>
          <w:rFonts w:ascii="Arial" w:hAnsi="Arial" w:cs="Arial"/>
          <w:sz w:val="20"/>
          <w:szCs w:val="20"/>
        </w:rPr>
      </w:pPr>
      <w:r>
        <w:rPr>
          <w:rFonts w:ascii="Arial" w:hAnsi="Arial" w:cs="Arial"/>
          <w:sz w:val="20"/>
          <w:szCs w:val="20"/>
        </w:rPr>
        <w:t xml:space="preserve">Tout est prêt ! J’enfile mes protections, indique sur la porte de ma sale ce que je suis en train de faire et je commence. </w:t>
      </w:r>
      <w:r w:rsidR="00730C16">
        <w:rPr>
          <w:rFonts w:ascii="Arial" w:hAnsi="Arial" w:cs="Arial"/>
          <w:sz w:val="20"/>
          <w:szCs w:val="20"/>
        </w:rPr>
        <w:t>Si v</w:t>
      </w:r>
      <w:r>
        <w:rPr>
          <w:rFonts w:ascii="Arial" w:hAnsi="Arial" w:cs="Arial"/>
          <w:sz w:val="20"/>
          <w:szCs w:val="20"/>
        </w:rPr>
        <w:t>ers la fin il me reste de la poudre mais pas assez pour en faire un flacon plein. Je mets la poudre dedans, je le pèse et je le marque comme</w:t>
      </w:r>
      <w:r w:rsidR="00730C16">
        <w:rPr>
          <w:rFonts w:ascii="Arial" w:hAnsi="Arial" w:cs="Arial"/>
          <w:sz w:val="20"/>
          <w:szCs w:val="20"/>
        </w:rPr>
        <w:t xml:space="preserve"> « reste ». Je mets ensuite tous</w:t>
      </w:r>
      <w:r>
        <w:rPr>
          <w:rFonts w:ascii="Arial" w:hAnsi="Arial" w:cs="Arial"/>
          <w:sz w:val="20"/>
          <w:szCs w:val="20"/>
        </w:rPr>
        <w:t xml:space="preserve"> mes flacons dans une bannette, je rempli la feuille de répartition. Je finis par le rangement et le ménage. </w:t>
      </w:r>
    </w:p>
    <w:p w14:paraId="6EE81DDF" w14:textId="5C751B68" w:rsidR="00C00671" w:rsidRPr="00CF6F14" w:rsidRDefault="00C00671" w:rsidP="00A86313">
      <w:pPr>
        <w:jc w:val="both"/>
        <w:rPr>
          <w:rFonts w:ascii="Arial" w:hAnsi="Arial" w:cs="Arial"/>
          <w:sz w:val="20"/>
          <w:szCs w:val="20"/>
        </w:rPr>
      </w:pPr>
      <w:r>
        <w:rPr>
          <w:rFonts w:ascii="Arial" w:hAnsi="Arial" w:cs="Arial"/>
          <w:sz w:val="20"/>
          <w:szCs w:val="20"/>
        </w:rPr>
        <w:t xml:space="preserve">Quand j’ai fini, je vais prendre ma pause. </w:t>
      </w:r>
    </w:p>
    <w:p w14:paraId="087BCD81" w14:textId="77777777" w:rsidR="00A063DE" w:rsidRDefault="00A063DE" w:rsidP="00A86313">
      <w:pPr>
        <w:jc w:val="both"/>
        <w:rPr>
          <w:rFonts w:ascii="Arial" w:hAnsi="Arial" w:cs="Arial"/>
          <w:sz w:val="20"/>
          <w:szCs w:val="20"/>
        </w:rPr>
      </w:pPr>
    </w:p>
    <w:p w14:paraId="35D6A573" w14:textId="3F039BC6" w:rsidR="005246F0" w:rsidRDefault="00A063DE" w:rsidP="00A86313">
      <w:pPr>
        <w:jc w:val="both"/>
        <w:rPr>
          <w:rFonts w:ascii="Arial" w:hAnsi="Arial" w:cs="Arial"/>
          <w:sz w:val="20"/>
          <w:szCs w:val="20"/>
        </w:rPr>
      </w:pPr>
      <w:r>
        <w:rPr>
          <w:rFonts w:ascii="Arial" w:hAnsi="Arial" w:cs="Arial"/>
          <w:noProof/>
          <w:sz w:val="20"/>
          <w:szCs w:val="20"/>
        </w:rPr>
        <w:drawing>
          <wp:anchor distT="0" distB="0" distL="114300" distR="114300" simplePos="0" relativeHeight="251707392" behindDoc="0" locked="0" layoutInCell="1" allowOverlap="1" wp14:anchorId="529F8170" wp14:editId="3CA6EB26">
            <wp:simplePos x="0" y="0"/>
            <wp:positionH relativeFrom="margin">
              <wp:align>left</wp:align>
            </wp:positionH>
            <wp:positionV relativeFrom="margin">
              <wp:posOffset>6765925</wp:posOffset>
            </wp:positionV>
            <wp:extent cx="2430145" cy="1822450"/>
            <wp:effectExtent l="0" t="952" r="7302" b="7303"/>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2430145" cy="182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6F0">
        <w:rPr>
          <w:rFonts w:ascii="Arial" w:hAnsi="Arial" w:cs="Arial"/>
          <w:sz w:val="20"/>
          <w:szCs w:val="20"/>
        </w:rPr>
        <w:t xml:space="preserve">Après ma pause, je récupère ce que je viens de répartir pour l’étiqueter. Comme c’est une petite répartition, il n’y a pas beaucoup de pots et je fais donc l’étiquetage à la main. Avant de commencer, je compte bien toutes les étiquettes que j’ai. </w:t>
      </w:r>
      <w:r w:rsidR="00730C16">
        <w:rPr>
          <w:rFonts w:ascii="Arial" w:hAnsi="Arial" w:cs="Arial"/>
          <w:sz w:val="20"/>
          <w:szCs w:val="20"/>
        </w:rPr>
        <w:t>C</w:t>
      </w:r>
      <w:r w:rsidR="005246F0">
        <w:rPr>
          <w:rFonts w:ascii="Arial" w:hAnsi="Arial" w:cs="Arial"/>
          <w:sz w:val="20"/>
          <w:szCs w:val="20"/>
        </w:rPr>
        <w:t xml:space="preserve">’est un moyen de recompter le nombre de pot. </w:t>
      </w:r>
    </w:p>
    <w:p w14:paraId="631D9063" w14:textId="2D8F4881" w:rsidR="00091E55" w:rsidRDefault="00091E55" w:rsidP="00A86313">
      <w:pPr>
        <w:jc w:val="both"/>
        <w:rPr>
          <w:rFonts w:ascii="Arial" w:hAnsi="Arial" w:cs="Arial"/>
          <w:sz w:val="20"/>
          <w:szCs w:val="20"/>
        </w:rPr>
      </w:pPr>
    </w:p>
    <w:p w14:paraId="3B00BD0E" w14:textId="03734035" w:rsidR="007B2CBD" w:rsidRDefault="005246F0" w:rsidP="00A86313">
      <w:pPr>
        <w:jc w:val="both"/>
        <w:rPr>
          <w:rFonts w:ascii="Arial" w:hAnsi="Arial" w:cs="Arial"/>
          <w:sz w:val="20"/>
          <w:szCs w:val="20"/>
        </w:rPr>
      </w:pPr>
      <w:r>
        <w:rPr>
          <w:rFonts w:ascii="Arial" w:hAnsi="Arial" w:cs="Arial"/>
          <w:sz w:val="20"/>
          <w:szCs w:val="20"/>
        </w:rPr>
        <w:t>Lorsque je mets les étiquettes je fais bien attention à ce que le flacon soit propre et que l’étiquettes soit bien droite. Si ce n’est pas le cas, je recommence. La présentation doit être irréprochable !</w:t>
      </w:r>
    </w:p>
    <w:p w14:paraId="231DCA30" w14:textId="2D617D83" w:rsidR="002E55F1" w:rsidRDefault="005246F0" w:rsidP="00A86313">
      <w:pPr>
        <w:jc w:val="both"/>
        <w:rPr>
          <w:rFonts w:ascii="Arial" w:hAnsi="Arial" w:cs="Arial"/>
          <w:sz w:val="20"/>
          <w:szCs w:val="20"/>
        </w:rPr>
      </w:pPr>
      <w:r>
        <w:rPr>
          <w:rFonts w:ascii="Arial" w:hAnsi="Arial" w:cs="Arial"/>
          <w:sz w:val="20"/>
          <w:szCs w:val="20"/>
        </w:rPr>
        <w:t>A la fin je compte les étiquettes qu’il me reste plus celle que j’ai pu gâcher en les enlevant et en les remettant. Je confirme ainsi le nombre de flacon.</w:t>
      </w:r>
    </w:p>
    <w:p w14:paraId="2F174A88" w14:textId="77777777" w:rsidR="002E55F1" w:rsidRDefault="002E55F1" w:rsidP="00A86313">
      <w:pPr>
        <w:jc w:val="both"/>
        <w:rPr>
          <w:rFonts w:ascii="Arial" w:hAnsi="Arial" w:cs="Arial"/>
          <w:sz w:val="20"/>
          <w:szCs w:val="20"/>
        </w:rPr>
      </w:pPr>
    </w:p>
    <w:p w14:paraId="6AFD873E" w14:textId="0112D42F" w:rsidR="002E55F1" w:rsidRDefault="00730C16" w:rsidP="00A86313">
      <w:pPr>
        <w:ind w:firstLine="708"/>
        <w:jc w:val="both"/>
        <w:rPr>
          <w:rFonts w:ascii="Arial" w:hAnsi="Arial" w:cs="Arial"/>
          <w:sz w:val="20"/>
          <w:szCs w:val="20"/>
        </w:rPr>
      </w:pPr>
      <w:r>
        <w:rPr>
          <w:rFonts w:ascii="Arial" w:hAnsi="Arial" w:cs="Arial"/>
          <w:sz w:val="20"/>
          <w:szCs w:val="20"/>
        </w:rPr>
        <w:lastRenderedPageBreak/>
        <w:t>Je prends ensuite tous</w:t>
      </w:r>
      <w:r w:rsidR="005246F0">
        <w:rPr>
          <w:rFonts w:ascii="Arial" w:hAnsi="Arial" w:cs="Arial"/>
          <w:sz w:val="20"/>
          <w:szCs w:val="20"/>
        </w:rPr>
        <w:t xml:space="preserve"> mes flacons que je vais mettre sous sachet. Je vais pour cela utiliser la machine ci-dessous. Le principe est simple,</w:t>
      </w:r>
      <w:r w:rsidR="00722948">
        <w:rPr>
          <w:rFonts w:ascii="Arial" w:hAnsi="Arial" w:cs="Arial"/>
          <w:sz w:val="20"/>
          <w:szCs w:val="20"/>
        </w:rPr>
        <w:t xml:space="preserve"> je </w:t>
      </w:r>
      <w:r w:rsidR="00865692">
        <w:rPr>
          <w:rFonts w:ascii="Arial" w:hAnsi="Arial" w:cs="Arial"/>
          <w:sz w:val="20"/>
          <w:szCs w:val="20"/>
        </w:rPr>
        <w:t xml:space="preserve">prends le flacon de sorte à ce que l’étiquette soit vers moi, je le glisse dans le sachet puis je le scelle grâce à une barre qui chauffe le plastique. Encore une fois je fais attention à ce que la fermeture soit propre sinon je recommence. Je répète ainsi l’opération autant de fois qu’il n’y a de flacon. </w:t>
      </w:r>
    </w:p>
    <w:p w14:paraId="2CB798EC" w14:textId="77777777" w:rsidR="00684A77" w:rsidRDefault="00684A77" w:rsidP="002E55F1">
      <w:pPr>
        <w:ind w:firstLine="708"/>
        <w:rPr>
          <w:rFonts w:ascii="Arial" w:hAnsi="Arial" w:cs="Arial"/>
          <w:sz w:val="20"/>
          <w:szCs w:val="20"/>
        </w:rPr>
      </w:pPr>
    </w:p>
    <w:p w14:paraId="70E86EC1" w14:textId="2923A3FD" w:rsidR="00510019" w:rsidRDefault="00510019" w:rsidP="00510019">
      <w:pPr>
        <w:keepNext/>
      </w:pPr>
      <w:r>
        <w:rPr>
          <w:noProof/>
        </w:rPr>
        <mc:AlternateContent>
          <mc:Choice Requires="wps">
            <w:drawing>
              <wp:anchor distT="45720" distB="45720" distL="114300" distR="114300" simplePos="0" relativeHeight="251710464" behindDoc="0" locked="0" layoutInCell="1" allowOverlap="1" wp14:anchorId="44F9CB51" wp14:editId="7DFFD3A9">
                <wp:simplePos x="0" y="0"/>
                <wp:positionH relativeFrom="margin">
                  <wp:posOffset>2395855</wp:posOffset>
                </wp:positionH>
                <wp:positionV relativeFrom="paragraph">
                  <wp:posOffset>1369060</wp:posOffset>
                </wp:positionV>
                <wp:extent cx="866775" cy="466725"/>
                <wp:effectExtent l="0" t="0" r="0" b="9525"/>
                <wp:wrapSquare wrapText="bothSides"/>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9672B9" w14:textId="533EAFAA" w:rsidR="00510019" w:rsidRDefault="00510019">
                            <w:r>
                              <w:t>Barre chauffante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9CB51" id="_x0000_s1061" type="#_x0000_t202" style="position:absolute;margin-left:188.65pt;margin-top:107.8pt;width:68.25pt;height:36.7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" filled="f" stroked="f">
                <v:textbox>
                  <w:txbxContent>
                    <w:p w14:paraId="069672B9" w14:textId="533EAFAA" w:rsidR="00510019" w:rsidRDefault="00510019">
                      <w:r>
                        <w:t>Barre chauffante</w:t>
                      </w:r>
                    </w:p>
                  </w:txbxContent>
                </v:textbox>
                <w10:wrap type="square" anchorx="margin"/>
              </v:shape>
            </w:pict>
          </mc:Fallback>
        </mc:AlternateContent>
      </w:r>
      <w:r>
        <w:rPr>
          <w:rFonts w:ascii="Arial" w:hAnsi="Arial" w:cs="Arial"/>
          <w:noProof/>
          <w:sz w:val="20"/>
          <w:szCs w:val="20"/>
        </w:rPr>
        <mc:AlternateContent>
          <mc:Choice Requires="wps">
            <w:drawing>
              <wp:anchor distT="0" distB="0" distL="114300" distR="114300" simplePos="0" relativeHeight="251708416" behindDoc="0" locked="0" layoutInCell="1" allowOverlap="1" wp14:anchorId="7D964D19" wp14:editId="5B2B8ADF">
                <wp:simplePos x="0" y="0"/>
                <wp:positionH relativeFrom="column">
                  <wp:posOffset>1510030</wp:posOffset>
                </wp:positionH>
                <wp:positionV relativeFrom="paragraph">
                  <wp:posOffset>1483360</wp:posOffset>
                </wp:positionV>
                <wp:extent cx="771525" cy="161925"/>
                <wp:effectExtent l="19050" t="57150" r="28575" b="28575"/>
                <wp:wrapNone/>
                <wp:docPr id="198" name="Connecteur droit avec flèche 198"/>
                <wp:cNvGraphicFramePr/>
                <a:graphic xmlns:a="http://schemas.openxmlformats.org/drawingml/2006/main">
                  <a:graphicData uri="http://schemas.microsoft.com/office/word/2010/wordprocessingShape">
                    <wps:wsp>
                      <wps:cNvCnPr/>
                      <wps:spPr>
                        <a:xfrm flipH="1" flipV="1">
                          <a:off x="0" y="0"/>
                          <a:ext cx="771525"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93C624" id="Connecteur droit avec flèche 198" o:spid="_x0000_s1026" type="#_x0000_t32" style="position:absolute;margin-left:118.9pt;margin-top:116.8pt;width:60.75pt;height:12.7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" strokecolor="red" strokeweight=".5pt">
                <v:stroke endarrow="block" joinstyle="miter"/>
              </v:shape>
            </w:pict>
          </mc:Fallback>
        </mc:AlternateContent>
      </w:r>
      <w:r w:rsidR="002E55F1">
        <w:rPr>
          <w:rFonts w:ascii="Arial" w:hAnsi="Arial" w:cs="Arial"/>
          <w:noProof/>
          <w:sz w:val="20"/>
          <w:szCs w:val="20"/>
        </w:rPr>
        <w:drawing>
          <wp:inline distT="0" distB="0" distL="0" distR="0" wp14:anchorId="272E8952" wp14:editId="3F56CA0F">
            <wp:extent cx="2946638" cy="2209978"/>
            <wp:effectExtent l="635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5400000">
                      <a:off x="0" y="0"/>
                      <a:ext cx="2955764" cy="2216822"/>
                    </a:xfrm>
                    <a:prstGeom prst="rect">
                      <a:avLst/>
                    </a:prstGeom>
                    <a:noFill/>
                    <a:ln>
                      <a:noFill/>
                    </a:ln>
                  </pic:spPr>
                </pic:pic>
              </a:graphicData>
            </a:graphic>
          </wp:inline>
        </w:drawing>
      </w:r>
      <w:r>
        <w:t xml:space="preserve">                                            </w:t>
      </w:r>
      <w:r>
        <w:rPr>
          <w:rFonts w:ascii="Arial" w:hAnsi="Arial" w:cs="Arial"/>
          <w:noProof/>
          <w:sz w:val="20"/>
          <w:szCs w:val="20"/>
        </w:rPr>
        <w:drawing>
          <wp:inline distT="0" distB="0" distL="0" distR="0" wp14:anchorId="45394438" wp14:editId="40FAFEB2">
            <wp:extent cx="2941000" cy="2205750"/>
            <wp:effectExtent l="5715"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2957684" cy="2218263"/>
                    </a:xfrm>
                    <a:prstGeom prst="rect">
                      <a:avLst/>
                    </a:prstGeom>
                    <a:noFill/>
                    <a:ln>
                      <a:noFill/>
                    </a:ln>
                  </pic:spPr>
                </pic:pic>
              </a:graphicData>
            </a:graphic>
          </wp:inline>
        </w:drawing>
      </w:r>
    </w:p>
    <w:p w14:paraId="0B1A7D55" w14:textId="4B097D78" w:rsidR="00510019" w:rsidRDefault="00510019" w:rsidP="00510019">
      <w:pPr>
        <w:pStyle w:val="Lgende"/>
        <w:ind w:firstLine="708"/>
        <w:rPr>
          <w:rFonts w:ascii="Arial" w:hAnsi="Arial" w:cs="Arial"/>
          <w:sz w:val="20"/>
          <w:szCs w:val="20"/>
        </w:rPr>
      </w:pPr>
      <w:r>
        <w:t xml:space="preserve">       Machine à étiqueter</w:t>
      </w:r>
      <w:r w:rsidRPr="00510019">
        <w:t xml:space="preserve"> </w:t>
      </w:r>
      <w:r>
        <w:tab/>
      </w:r>
      <w:r>
        <w:tab/>
      </w:r>
      <w:r>
        <w:tab/>
      </w:r>
      <w:r>
        <w:tab/>
      </w:r>
      <w:r>
        <w:tab/>
      </w:r>
      <w:r>
        <w:tab/>
        <w:t xml:space="preserve">          Produit final</w:t>
      </w:r>
    </w:p>
    <w:p w14:paraId="1FEDE71D" w14:textId="1246EE0A" w:rsidR="00510019" w:rsidRDefault="00510019" w:rsidP="00510019">
      <w:pPr>
        <w:pStyle w:val="Lgende"/>
      </w:pPr>
    </w:p>
    <w:p w14:paraId="6EBFC5BD" w14:textId="103C6A0D" w:rsidR="00510019" w:rsidRDefault="00091E55" w:rsidP="00510019">
      <w:pPr>
        <w:keepNext/>
      </w:pPr>
      <w:r>
        <w:rPr>
          <w:rFonts w:ascii="Arial" w:hAnsi="Arial" w:cs="Arial"/>
          <w:sz w:val="20"/>
          <w:szCs w:val="20"/>
        </w:rPr>
        <w:t xml:space="preserve">                                  </w:t>
      </w:r>
    </w:p>
    <w:p w14:paraId="2136953F" w14:textId="033B45CC" w:rsidR="00865692" w:rsidRPr="005246F0" w:rsidRDefault="00730C16" w:rsidP="00A86313">
      <w:pPr>
        <w:jc w:val="both"/>
        <w:rPr>
          <w:rFonts w:ascii="Arial" w:hAnsi="Arial" w:cs="Arial"/>
          <w:sz w:val="20"/>
          <w:szCs w:val="20"/>
        </w:rPr>
      </w:pPr>
      <w:r>
        <w:rPr>
          <w:rFonts w:ascii="Arial" w:hAnsi="Arial" w:cs="Arial"/>
          <w:sz w:val="20"/>
          <w:szCs w:val="20"/>
        </w:rPr>
        <w:t>Une fois le travail achevé</w:t>
      </w:r>
      <w:r w:rsidR="00865692">
        <w:rPr>
          <w:rFonts w:ascii="Arial" w:hAnsi="Arial" w:cs="Arial"/>
          <w:sz w:val="20"/>
          <w:szCs w:val="20"/>
        </w:rPr>
        <w:t>, je finis de compléter le dossie</w:t>
      </w:r>
      <w:r>
        <w:rPr>
          <w:rFonts w:ascii="Arial" w:hAnsi="Arial" w:cs="Arial"/>
          <w:sz w:val="20"/>
          <w:szCs w:val="20"/>
        </w:rPr>
        <w:t>r de production qui sera vérifié</w:t>
      </w:r>
      <w:r w:rsidR="00865692">
        <w:rPr>
          <w:rFonts w:ascii="Arial" w:hAnsi="Arial" w:cs="Arial"/>
          <w:sz w:val="20"/>
          <w:szCs w:val="20"/>
        </w:rPr>
        <w:t xml:space="preserve"> p</w:t>
      </w:r>
      <w:r w:rsidR="009127A4">
        <w:rPr>
          <w:rFonts w:ascii="Arial" w:hAnsi="Arial" w:cs="Arial"/>
          <w:sz w:val="20"/>
          <w:szCs w:val="20"/>
        </w:rPr>
        <w:t xml:space="preserve">ar </w:t>
      </w:r>
      <w:r w:rsidR="00D31E3E">
        <w:rPr>
          <w:rFonts w:ascii="Arial" w:hAnsi="Arial" w:cs="Arial"/>
          <w:sz w:val="20"/>
          <w:szCs w:val="20"/>
        </w:rPr>
        <w:t>le chef d’atelier</w:t>
      </w:r>
      <w:r w:rsidR="009127A4">
        <w:rPr>
          <w:rFonts w:ascii="Arial" w:hAnsi="Arial" w:cs="Arial"/>
          <w:sz w:val="20"/>
          <w:szCs w:val="20"/>
        </w:rPr>
        <w:t>. Les flacons</w:t>
      </w:r>
      <w:r w:rsidR="00865692">
        <w:rPr>
          <w:rFonts w:ascii="Arial" w:hAnsi="Arial" w:cs="Arial"/>
          <w:sz w:val="20"/>
          <w:szCs w:val="20"/>
        </w:rPr>
        <w:t xml:space="preserve"> sont déposé</w:t>
      </w:r>
      <w:r w:rsidR="00C960EA">
        <w:rPr>
          <w:rFonts w:ascii="Arial" w:hAnsi="Arial" w:cs="Arial"/>
          <w:sz w:val="20"/>
          <w:szCs w:val="20"/>
        </w:rPr>
        <w:t>s</w:t>
      </w:r>
      <w:r w:rsidR="00865692">
        <w:rPr>
          <w:rFonts w:ascii="Arial" w:hAnsi="Arial" w:cs="Arial"/>
          <w:sz w:val="20"/>
          <w:szCs w:val="20"/>
        </w:rPr>
        <w:t xml:space="preserve"> à la logistique qui se charge de vérifier le packaging et de l’envoyer.</w:t>
      </w:r>
      <w:r w:rsidR="001403BF" w:rsidRPr="001403BF">
        <w:rPr>
          <w:rFonts w:ascii="Arial" w:hAnsi="Arial" w:cs="Arial"/>
          <w:noProof/>
          <w:sz w:val="20"/>
          <w:szCs w:val="20"/>
        </w:rPr>
        <w:t xml:space="preserve"> </w:t>
      </w:r>
    </w:p>
    <w:p w14:paraId="5E957028" w14:textId="7A4D52D9" w:rsidR="001E7B18" w:rsidRDefault="001E7B18" w:rsidP="001E7B18">
      <w:pPr>
        <w:keepNext/>
      </w:pPr>
    </w:p>
    <w:p w14:paraId="66560041" w14:textId="5BF9C207" w:rsidR="00D15B67" w:rsidRDefault="001E7B18" w:rsidP="00D15B67">
      <w:r>
        <w:t xml:space="preserve">                   </w:t>
      </w:r>
    </w:p>
    <w:p w14:paraId="26E6906C" w14:textId="58D50231" w:rsidR="00D15B67" w:rsidRDefault="00D15B67" w:rsidP="00D15B67"/>
    <w:p w14:paraId="75D07083" w14:textId="58795430" w:rsidR="00D15B67" w:rsidRDefault="00D15B67" w:rsidP="00D15B67"/>
    <w:p w14:paraId="6275FD93" w14:textId="77777777" w:rsidR="00C5169C" w:rsidRDefault="00C5169C" w:rsidP="00194B38">
      <w:pPr>
        <w:pStyle w:val="Titre1"/>
        <w:rPr>
          <w:rFonts w:ascii="Arial" w:hAnsi="Arial" w:cs="Arial"/>
        </w:rPr>
      </w:pPr>
      <w:bookmarkStart w:id="7" w:name="_Toc48827522"/>
    </w:p>
    <w:p w14:paraId="556B91F7" w14:textId="77777777" w:rsidR="00C5169C" w:rsidRDefault="00C5169C" w:rsidP="00194B38">
      <w:pPr>
        <w:pStyle w:val="Titre1"/>
        <w:rPr>
          <w:rFonts w:ascii="Arial" w:hAnsi="Arial" w:cs="Arial"/>
        </w:rPr>
      </w:pPr>
    </w:p>
    <w:p w14:paraId="0EFFC429" w14:textId="00ECDD21" w:rsidR="00C5169C" w:rsidRDefault="00C5169C" w:rsidP="00194B38">
      <w:pPr>
        <w:pStyle w:val="Titre1"/>
        <w:rPr>
          <w:rFonts w:ascii="Arial" w:hAnsi="Arial" w:cs="Arial"/>
        </w:rPr>
      </w:pPr>
    </w:p>
    <w:p w14:paraId="19EBEA32" w14:textId="0A844447" w:rsidR="00C5169C" w:rsidRDefault="00C5169C" w:rsidP="00C5169C"/>
    <w:p w14:paraId="0F3C1B0B" w14:textId="77777777" w:rsidR="00C5169C" w:rsidRPr="00C5169C" w:rsidRDefault="00C5169C" w:rsidP="00C5169C"/>
    <w:p w14:paraId="390489DA" w14:textId="05151584" w:rsidR="00D15B67" w:rsidRPr="00C5169C" w:rsidRDefault="00F079C7" w:rsidP="00194B38">
      <w:pPr>
        <w:pStyle w:val="Titre1"/>
        <w:rPr>
          <w:rFonts w:ascii="Arial" w:hAnsi="Arial" w:cs="Arial"/>
          <w:sz w:val="52"/>
          <w:szCs w:val="52"/>
          <w:u w:val="single"/>
        </w:rPr>
      </w:pPr>
      <w:r w:rsidRPr="00C5169C">
        <w:rPr>
          <w:rFonts w:ascii="Arial" w:hAnsi="Arial" w:cs="Arial"/>
          <w:sz w:val="52"/>
          <w:szCs w:val="52"/>
          <w:u w:val="single"/>
        </w:rPr>
        <w:lastRenderedPageBreak/>
        <w:t>Condition de travail et environnement social</w:t>
      </w:r>
      <w:bookmarkEnd w:id="7"/>
    </w:p>
    <w:p w14:paraId="23A22F5D" w14:textId="77777777" w:rsidR="00194B38" w:rsidRDefault="00194B38" w:rsidP="00194B38">
      <w:pPr>
        <w:rPr>
          <w:rFonts w:ascii="Arial" w:hAnsi="Arial" w:cs="Arial"/>
          <w:sz w:val="20"/>
          <w:szCs w:val="20"/>
        </w:rPr>
      </w:pPr>
    </w:p>
    <w:p w14:paraId="1FFFDAE7" w14:textId="2E9EB3E3" w:rsidR="00194B38" w:rsidRDefault="00194B38" w:rsidP="00A86313">
      <w:pPr>
        <w:jc w:val="both"/>
        <w:rPr>
          <w:rFonts w:ascii="Arial" w:hAnsi="Arial" w:cs="Arial"/>
          <w:sz w:val="20"/>
          <w:szCs w:val="20"/>
        </w:rPr>
      </w:pPr>
      <w:r>
        <w:rPr>
          <w:rFonts w:ascii="Arial" w:hAnsi="Arial" w:cs="Arial"/>
          <w:sz w:val="20"/>
          <w:szCs w:val="20"/>
        </w:rPr>
        <w:tab/>
        <w:t>Cette partie penchera sur trois thèmes en particulier ; l’aspect humain, le milieu de travail et la question environnementale.</w:t>
      </w:r>
    </w:p>
    <w:p w14:paraId="2EA76304" w14:textId="156A2BEE" w:rsidR="00194B38" w:rsidRDefault="00194B38" w:rsidP="00A86313">
      <w:pPr>
        <w:jc w:val="both"/>
        <w:rPr>
          <w:rFonts w:ascii="Arial" w:hAnsi="Arial" w:cs="Arial"/>
          <w:sz w:val="20"/>
          <w:szCs w:val="20"/>
        </w:rPr>
      </w:pPr>
      <w:r>
        <w:rPr>
          <w:rFonts w:ascii="Arial" w:hAnsi="Arial" w:cs="Arial"/>
          <w:sz w:val="20"/>
          <w:szCs w:val="20"/>
        </w:rPr>
        <w:tab/>
        <w:t xml:space="preserve">L’aspect humain a été pour moi très important puisque, étant nouveau, j’ai très souvent du demandé conseil à mes collègues qui ont toujours pris le temps de me prêter main forte. Ceci est vrai pour ###, une simple intérimaire, que Christophe ou </w:t>
      </w:r>
      <w:proofErr w:type="spellStart"/>
      <w:r>
        <w:rPr>
          <w:rFonts w:ascii="Arial" w:hAnsi="Arial" w:cs="Arial"/>
          <w:sz w:val="20"/>
          <w:szCs w:val="20"/>
        </w:rPr>
        <w:t>Jérome</w:t>
      </w:r>
      <w:proofErr w:type="spellEnd"/>
      <w:r>
        <w:rPr>
          <w:rFonts w:ascii="Arial" w:hAnsi="Arial" w:cs="Arial"/>
          <w:sz w:val="20"/>
          <w:szCs w:val="20"/>
        </w:rPr>
        <w:t xml:space="preserve">, deux employés plus hauts dans la hiérarchie. J’ai pu observer cette entre-aide également entre les employés de </w:t>
      </w:r>
      <w:proofErr w:type="spellStart"/>
      <w:r>
        <w:rPr>
          <w:rFonts w:ascii="Arial" w:hAnsi="Arial" w:cs="Arial"/>
          <w:sz w:val="20"/>
          <w:szCs w:val="20"/>
        </w:rPr>
        <w:t>Chromagar</w:t>
      </w:r>
      <w:proofErr w:type="spellEnd"/>
      <w:r>
        <w:rPr>
          <w:rFonts w:ascii="Arial" w:hAnsi="Arial" w:cs="Arial"/>
          <w:sz w:val="20"/>
          <w:szCs w:val="20"/>
        </w:rPr>
        <w:t xml:space="preserve"> qui n’hésite</w:t>
      </w:r>
      <w:r w:rsidR="00112284">
        <w:rPr>
          <w:rFonts w:ascii="Arial" w:hAnsi="Arial" w:cs="Arial"/>
          <w:sz w:val="20"/>
          <w:szCs w:val="20"/>
        </w:rPr>
        <w:t>nt</w:t>
      </w:r>
      <w:r>
        <w:rPr>
          <w:rFonts w:ascii="Arial" w:hAnsi="Arial" w:cs="Arial"/>
          <w:sz w:val="20"/>
          <w:szCs w:val="20"/>
        </w:rPr>
        <w:t xml:space="preserve"> pas à se donner des conseils ou des astuces. En effet, la fabrication est un savoir-faire qui s’acquiert avec le temps</w:t>
      </w:r>
      <w:r w:rsidR="00112284">
        <w:rPr>
          <w:rFonts w:ascii="Arial" w:hAnsi="Arial" w:cs="Arial"/>
          <w:sz w:val="20"/>
          <w:szCs w:val="20"/>
        </w:rPr>
        <w:t xml:space="preserve"> et se partage</w:t>
      </w:r>
      <w:r>
        <w:rPr>
          <w:rFonts w:ascii="Arial" w:hAnsi="Arial" w:cs="Arial"/>
          <w:sz w:val="20"/>
          <w:szCs w:val="20"/>
        </w:rPr>
        <w:t xml:space="preserve">. J’ai donc vu de nombreuses fois, Romane, un opérateur travaillant depuis 10 ans à </w:t>
      </w:r>
      <w:proofErr w:type="spellStart"/>
      <w:r>
        <w:rPr>
          <w:rFonts w:ascii="Arial" w:hAnsi="Arial" w:cs="Arial"/>
          <w:sz w:val="20"/>
          <w:szCs w:val="20"/>
        </w:rPr>
        <w:t>Chromagar</w:t>
      </w:r>
      <w:proofErr w:type="spellEnd"/>
      <w:r>
        <w:rPr>
          <w:rFonts w:ascii="Arial" w:hAnsi="Arial" w:cs="Arial"/>
          <w:sz w:val="20"/>
          <w:szCs w:val="20"/>
        </w:rPr>
        <w:t xml:space="preserve">, ou même </w:t>
      </w:r>
      <w:proofErr w:type="spellStart"/>
      <w:r>
        <w:rPr>
          <w:rFonts w:ascii="Arial" w:hAnsi="Arial" w:cs="Arial"/>
          <w:sz w:val="20"/>
          <w:szCs w:val="20"/>
        </w:rPr>
        <w:t>Jérome</w:t>
      </w:r>
      <w:proofErr w:type="spellEnd"/>
      <w:r>
        <w:rPr>
          <w:rFonts w:ascii="Arial" w:hAnsi="Arial" w:cs="Arial"/>
          <w:sz w:val="20"/>
          <w:szCs w:val="20"/>
        </w:rPr>
        <w:t>, ancien opérateur, donner des conseils à des opérateurs moins expérimentés comme Kevin. A l’inverse, il est aussi arrivé que Kevin remonte des problèmes ou des incohérences au niveau d’un protocole de fa</w:t>
      </w:r>
      <w:r w:rsidR="00112284">
        <w:rPr>
          <w:rFonts w:ascii="Arial" w:hAnsi="Arial" w:cs="Arial"/>
          <w:sz w:val="20"/>
          <w:szCs w:val="20"/>
        </w:rPr>
        <w:t>brication. Cette communication à</w:t>
      </w:r>
      <w:r>
        <w:rPr>
          <w:rFonts w:ascii="Arial" w:hAnsi="Arial" w:cs="Arial"/>
          <w:sz w:val="20"/>
          <w:szCs w:val="20"/>
        </w:rPr>
        <w:t xml:space="preserve"> double sens ne peut être que bénéfique pour l’entreprise. </w:t>
      </w:r>
      <w:proofErr w:type="spellStart"/>
      <w:r>
        <w:rPr>
          <w:rFonts w:ascii="Arial" w:hAnsi="Arial" w:cs="Arial"/>
          <w:sz w:val="20"/>
          <w:szCs w:val="20"/>
        </w:rPr>
        <w:t>Jérome</w:t>
      </w:r>
      <w:proofErr w:type="spellEnd"/>
      <w:r>
        <w:rPr>
          <w:rFonts w:ascii="Arial" w:hAnsi="Arial" w:cs="Arial"/>
          <w:sz w:val="20"/>
          <w:szCs w:val="20"/>
        </w:rPr>
        <w:t xml:space="preserve"> </w:t>
      </w:r>
      <w:proofErr w:type="spellStart"/>
      <w:r>
        <w:rPr>
          <w:rFonts w:ascii="Arial" w:hAnsi="Arial" w:cs="Arial"/>
          <w:sz w:val="20"/>
          <w:szCs w:val="20"/>
        </w:rPr>
        <w:t>Galvier</w:t>
      </w:r>
      <w:proofErr w:type="spellEnd"/>
      <w:r>
        <w:rPr>
          <w:rFonts w:ascii="Arial" w:hAnsi="Arial" w:cs="Arial"/>
          <w:sz w:val="20"/>
          <w:szCs w:val="20"/>
        </w:rPr>
        <w:t xml:space="preserve"> est d’ailleurs le premier à pousser ses opérateurs à remonter les informations et à communiquer. C’est pour cette raison qu’il organise, tous les lundis matin, une réunion avec toute son équipe pour donner la parole à chacun. C’est aussi l’occasion </w:t>
      </w:r>
      <w:r w:rsidR="00112284">
        <w:rPr>
          <w:rFonts w:ascii="Arial" w:hAnsi="Arial" w:cs="Arial"/>
          <w:sz w:val="20"/>
          <w:szCs w:val="20"/>
        </w:rPr>
        <w:t xml:space="preserve">de </w:t>
      </w:r>
      <w:r>
        <w:rPr>
          <w:rFonts w:ascii="Arial" w:hAnsi="Arial" w:cs="Arial"/>
          <w:sz w:val="20"/>
          <w:szCs w:val="20"/>
        </w:rPr>
        <w:t xml:space="preserve">tenir tout le monde au courant </w:t>
      </w:r>
      <w:r w:rsidR="00112284">
        <w:rPr>
          <w:rFonts w:ascii="Arial" w:hAnsi="Arial" w:cs="Arial"/>
          <w:sz w:val="20"/>
          <w:szCs w:val="20"/>
        </w:rPr>
        <w:t xml:space="preserve">de l’actualité de </w:t>
      </w:r>
      <w:proofErr w:type="spellStart"/>
      <w:r w:rsidR="00112284">
        <w:rPr>
          <w:rFonts w:ascii="Arial" w:hAnsi="Arial" w:cs="Arial"/>
          <w:sz w:val="20"/>
          <w:szCs w:val="20"/>
        </w:rPr>
        <w:t>Chromagar</w:t>
      </w:r>
      <w:proofErr w:type="spellEnd"/>
      <w:r w:rsidR="00112284">
        <w:rPr>
          <w:rFonts w:ascii="Arial" w:hAnsi="Arial" w:cs="Arial"/>
          <w:sz w:val="20"/>
          <w:szCs w:val="20"/>
        </w:rPr>
        <w:t>, des projets</w:t>
      </w:r>
      <w:r>
        <w:rPr>
          <w:rFonts w:ascii="Arial" w:hAnsi="Arial" w:cs="Arial"/>
          <w:sz w:val="20"/>
          <w:szCs w:val="20"/>
        </w:rPr>
        <w:t xml:space="preserve">, </w:t>
      </w:r>
      <w:r w:rsidR="00112284">
        <w:rPr>
          <w:rFonts w:ascii="Arial" w:hAnsi="Arial" w:cs="Arial"/>
          <w:sz w:val="20"/>
          <w:szCs w:val="20"/>
        </w:rPr>
        <w:t>permettant aux</w:t>
      </w:r>
      <w:r>
        <w:rPr>
          <w:rFonts w:ascii="Arial" w:hAnsi="Arial" w:cs="Arial"/>
          <w:sz w:val="20"/>
          <w:szCs w:val="20"/>
        </w:rPr>
        <w:t xml:space="preserve"> employés </w:t>
      </w:r>
      <w:r w:rsidR="00112284">
        <w:rPr>
          <w:rFonts w:ascii="Arial" w:hAnsi="Arial" w:cs="Arial"/>
          <w:sz w:val="20"/>
          <w:szCs w:val="20"/>
        </w:rPr>
        <w:t xml:space="preserve">d’être </w:t>
      </w:r>
      <w:r>
        <w:rPr>
          <w:rFonts w:ascii="Arial" w:hAnsi="Arial" w:cs="Arial"/>
          <w:sz w:val="20"/>
          <w:szCs w:val="20"/>
        </w:rPr>
        <w:t>plus impliqués dans la vie de l’entreprise.</w:t>
      </w:r>
    </w:p>
    <w:p w14:paraId="76D0B247" w14:textId="58B48827" w:rsidR="00194B38" w:rsidRDefault="00194B38" w:rsidP="00A86313">
      <w:pPr>
        <w:jc w:val="both"/>
        <w:rPr>
          <w:rFonts w:ascii="Arial" w:hAnsi="Arial" w:cs="Arial"/>
          <w:sz w:val="20"/>
          <w:szCs w:val="20"/>
        </w:rPr>
      </w:pPr>
      <w:r>
        <w:rPr>
          <w:rFonts w:ascii="Arial" w:hAnsi="Arial" w:cs="Arial"/>
          <w:sz w:val="20"/>
          <w:szCs w:val="20"/>
        </w:rPr>
        <w:t xml:space="preserve">A un autre niveau hiérarchique, Mr </w:t>
      </w:r>
      <w:proofErr w:type="spellStart"/>
      <w:r>
        <w:rPr>
          <w:rFonts w:ascii="Arial" w:hAnsi="Arial" w:cs="Arial"/>
          <w:sz w:val="20"/>
          <w:szCs w:val="20"/>
        </w:rPr>
        <w:t>Lernher</w:t>
      </w:r>
      <w:proofErr w:type="spellEnd"/>
      <w:r>
        <w:rPr>
          <w:rFonts w:ascii="Arial" w:hAnsi="Arial" w:cs="Arial"/>
          <w:sz w:val="20"/>
          <w:szCs w:val="20"/>
        </w:rPr>
        <w:t xml:space="preserve">, Président de </w:t>
      </w:r>
      <w:proofErr w:type="spellStart"/>
      <w:r>
        <w:rPr>
          <w:rFonts w:ascii="Arial" w:hAnsi="Arial" w:cs="Arial"/>
          <w:sz w:val="20"/>
          <w:szCs w:val="20"/>
        </w:rPr>
        <w:t>Chromagar</w:t>
      </w:r>
      <w:proofErr w:type="spellEnd"/>
      <w:r>
        <w:rPr>
          <w:rFonts w:ascii="Arial" w:hAnsi="Arial" w:cs="Arial"/>
          <w:sz w:val="20"/>
          <w:szCs w:val="20"/>
        </w:rPr>
        <w:t xml:space="preserve">, organise des entretiens avec tous les employés de la boîte. Cela permet de mieux connaître son équipe et de faire remonter les bonnes comme les mauvaises expériences au sein de </w:t>
      </w:r>
    </w:p>
    <w:p w14:paraId="3FDD3C23" w14:textId="602E9457" w:rsidR="00C56A34" w:rsidRDefault="00C56A34" w:rsidP="00A86313">
      <w:pPr>
        <w:jc w:val="both"/>
        <w:rPr>
          <w:rFonts w:ascii="Arial" w:hAnsi="Arial" w:cs="Arial"/>
          <w:sz w:val="20"/>
          <w:szCs w:val="20"/>
        </w:rPr>
      </w:pPr>
      <w:proofErr w:type="spellStart"/>
      <w:r>
        <w:rPr>
          <w:rFonts w:ascii="Arial" w:hAnsi="Arial" w:cs="Arial"/>
          <w:sz w:val="20"/>
          <w:szCs w:val="20"/>
        </w:rPr>
        <w:t>Chromagar</w:t>
      </w:r>
      <w:proofErr w:type="spellEnd"/>
      <w:r>
        <w:rPr>
          <w:rFonts w:ascii="Arial" w:hAnsi="Arial" w:cs="Arial"/>
          <w:sz w:val="20"/>
          <w:szCs w:val="20"/>
        </w:rPr>
        <w:t xml:space="preserve"> est une petite PME qui ne compte pas plus de 25 employés. De ce fait elle n’a pas de comité d’entreprise. En effet, cela est obligatoire pour les entreprises de plus de 50 salariés. Pour les mêmes raisons elle n’a pas de syndicat en tant que tel. En revanche, elle a ce qu’on appelle un « représentant du personnel ». Ce dernier fait office de médiateur entre les salariés et les su</w:t>
      </w:r>
      <w:r w:rsidR="00DC2BE3">
        <w:rPr>
          <w:rFonts w:ascii="Arial" w:hAnsi="Arial" w:cs="Arial"/>
          <w:sz w:val="20"/>
          <w:szCs w:val="20"/>
        </w:rPr>
        <w:t xml:space="preserve">périeurs hiérarchiques. </w:t>
      </w:r>
    </w:p>
    <w:p w14:paraId="3F545065" w14:textId="77777777" w:rsidR="00194B38" w:rsidRDefault="00194B38" w:rsidP="00A86313">
      <w:pPr>
        <w:jc w:val="both"/>
        <w:rPr>
          <w:rFonts w:ascii="Arial" w:hAnsi="Arial" w:cs="Arial"/>
          <w:sz w:val="20"/>
          <w:szCs w:val="20"/>
        </w:rPr>
      </w:pPr>
      <w:r>
        <w:rPr>
          <w:rFonts w:ascii="Arial" w:hAnsi="Arial" w:cs="Arial"/>
          <w:sz w:val="20"/>
          <w:szCs w:val="20"/>
        </w:rPr>
        <w:t xml:space="preserve">La sécurité à </w:t>
      </w:r>
      <w:proofErr w:type="spellStart"/>
      <w:r>
        <w:rPr>
          <w:rFonts w:ascii="Arial" w:hAnsi="Arial" w:cs="Arial"/>
          <w:sz w:val="20"/>
          <w:szCs w:val="20"/>
        </w:rPr>
        <w:t>Chromagar</w:t>
      </w:r>
      <w:proofErr w:type="spellEnd"/>
      <w:r>
        <w:rPr>
          <w:rFonts w:ascii="Arial" w:hAnsi="Arial" w:cs="Arial"/>
          <w:sz w:val="20"/>
          <w:szCs w:val="20"/>
        </w:rPr>
        <w:t xml:space="preserve"> est très importante. Pour cela on doit porter des chaussures de sécurités au quotidien. Dans les laboratoires de production, la sécurité est accentuée puisque l’on manipule des produits chimiques. Le masque à cartouche est donc très souvent utilisé et il peut arriver de devoir porter un casque quand on utilise des machines très bruyantes.</w:t>
      </w:r>
    </w:p>
    <w:p w14:paraId="209CFD3F" w14:textId="77777777" w:rsidR="00194B38" w:rsidRDefault="00194B38" w:rsidP="00A86313">
      <w:pPr>
        <w:jc w:val="both"/>
        <w:rPr>
          <w:rFonts w:ascii="Arial" w:hAnsi="Arial" w:cs="Arial"/>
          <w:sz w:val="20"/>
          <w:szCs w:val="20"/>
        </w:rPr>
      </w:pPr>
      <w:r>
        <w:rPr>
          <w:rFonts w:ascii="Arial" w:hAnsi="Arial" w:cs="Arial"/>
          <w:sz w:val="20"/>
          <w:szCs w:val="20"/>
        </w:rPr>
        <w:t>Pour ce qui est de l’hygiène, je l’ai déjà dit le ménage est très régulièrement fait dans les labos. De plus un employé du ménage vient nettoyer régulièrement tous les autres locaux. Avec cela, une fois par mois, un grand ménage est organisé, où pendant toute la journée, les employés nettoient tous les locaux.</w:t>
      </w:r>
    </w:p>
    <w:p w14:paraId="0DA31421" w14:textId="7CC7FDD5" w:rsidR="00D15B67" w:rsidRDefault="00194B38" w:rsidP="00A86313">
      <w:pPr>
        <w:jc w:val="both"/>
        <w:rPr>
          <w:rFonts w:ascii="Arial" w:hAnsi="Arial" w:cs="Arial"/>
          <w:sz w:val="20"/>
          <w:szCs w:val="20"/>
        </w:rPr>
      </w:pPr>
      <w:r>
        <w:rPr>
          <w:rFonts w:ascii="Arial" w:hAnsi="Arial" w:cs="Arial"/>
          <w:sz w:val="20"/>
          <w:szCs w:val="20"/>
        </w:rPr>
        <w:t>Dans les laboratoires de recherche, l’hygiène est aussi très importante ; obligation de se désinfecter les mains en rentrant et en sortant et la blouse est o</w:t>
      </w:r>
      <w:r w:rsidR="00112284">
        <w:rPr>
          <w:rFonts w:ascii="Arial" w:hAnsi="Arial" w:cs="Arial"/>
          <w:sz w:val="20"/>
          <w:szCs w:val="20"/>
        </w:rPr>
        <w:t>bligatoire. Le fait de travailler</w:t>
      </w:r>
      <w:r>
        <w:rPr>
          <w:rFonts w:ascii="Arial" w:hAnsi="Arial" w:cs="Arial"/>
          <w:sz w:val="20"/>
          <w:szCs w:val="20"/>
        </w:rPr>
        <w:t xml:space="preserve"> avec des bactéries oblige une hygiène rigoureuse. L’arrivée du covid-19 a bien sûr</w:t>
      </w:r>
      <w:r w:rsidR="00112284">
        <w:rPr>
          <w:rFonts w:ascii="Arial" w:hAnsi="Arial" w:cs="Arial"/>
          <w:sz w:val="20"/>
          <w:szCs w:val="20"/>
        </w:rPr>
        <w:t xml:space="preserve"> imposé de nouvelles </w:t>
      </w:r>
      <w:r>
        <w:rPr>
          <w:rFonts w:ascii="Arial" w:hAnsi="Arial" w:cs="Arial"/>
          <w:sz w:val="20"/>
          <w:szCs w:val="20"/>
        </w:rPr>
        <w:t>règle</w:t>
      </w:r>
      <w:r w:rsidR="00112284">
        <w:rPr>
          <w:rFonts w:ascii="Arial" w:hAnsi="Arial" w:cs="Arial"/>
          <w:sz w:val="20"/>
          <w:szCs w:val="20"/>
        </w:rPr>
        <w:t>s</w:t>
      </w:r>
      <w:r>
        <w:rPr>
          <w:rFonts w:ascii="Arial" w:hAnsi="Arial" w:cs="Arial"/>
          <w:sz w:val="20"/>
          <w:szCs w:val="20"/>
        </w:rPr>
        <w:t xml:space="preserve"> de propreté quand on arrive dans le bâtiment.</w:t>
      </w:r>
    </w:p>
    <w:p w14:paraId="471C64F6" w14:textId="445B82B4" w:rsidR="009F4784" w:rsidRDefault="00A079FF" w:rsidP="00A86313">
      <w:pPr>
        <w:jc w:val="both"/>
        <w:rPr>
          <w:rFonts w:ascii="Arial" w:hAnsi="Arial" w:cs="Arial"/>
          <w:sz w:val="20"/>
          <w:szCs w:val="20"/>
        </w:rPr>
      </w:pPr>
      <w:r>
        <w:rPr>
          <w:rFonts w:ascii="Arial" w:hAnsi="Arial" w:cs="Arial"/>
          <w:sz w:val="20"/>
          <w:szCs w:val="20"/>
        </w:rPr>
        <w:tab/>
        <w:t xml:space="preserve">Le dernier point porte sur la question environnementale. </w:t>
      </w:r>
      <w:proofErr w:type="spellStart"/>
      <w:r>
        <w:rPr>
          <w:rFonts w:ascii="Arial" w:hAnsi="Arial" w:cs="Arial"/>
          <w:sz w:val="20"/>
          <w:szCs w:val="20"/>
        </w:rPr>
        <w:t>Chromagar</w:t>
      </w:r>
      <w:proofErr w:type="spellEnd"/>
      <w:r>
        <w:rPr>
          <w:rFonts w:ascii="Arial" w:hAnsi="Arial" w:cs="Arial"/>
          <w:sz w:val="20"/>
          <w:szCs w:val="20"/>
        </w:rPr>
        <w:t xml:space="preserve"> n’a pas de véritable politique à ce sujet-là. En effet, pour être dans les normes (ISO 14001), l’entreprise devrait investir du personnel à temps plein et </w:t>
      </w:r>
      <w:r w:rsidR="009F4784">
        <w:rPr>
          <w:rFonts w:ascii="Arial" w:hAnsi="Arial" w:cs="Arial"/>
          <w:sz w:val="20"/>
          <w:szCs w:val="20"/>
        </w:rPr>
        <w:t xml:space="preserve">l’effectif n’est pas assez conséquent pour cela. Pour l’instant, elle se concentre sur son industrialisation. </w:t>
      </w:r>
    </w:p>
    <w:p w14:paraId="045C8530" w14:textId="09D97E21" w:rsidR="00D15B67" w:rsidRPr="004A499B" w:rsidRDefault="009F4784" w:rsidP="00A86313">
      <w:pPr>
        <w:jc w:val="both"/>
        <w:rPr>
          <w:rFonts w:ascii="Arial" w:hAnsi="Arial" w:cs="Arial"/>
          <w:sz w:val="20"/>
          <w:szCs w:val="20"/>
        </w:rPr>
      </w:pPr>
      <w:r>
        <w:rPr>
          <w:rFonts w:ascii="Arial" w:hAnsi="Arial" w:cs="Arial"/>
          <w:sz w:val="20"/>
          <w:szCs w:val="20"/>
        </w:rPr>
        <w:t xml:space="preserve">Se concentrer sur l’aspect écologique n’apporterai aucun bénéfice au niveau de la vente et n’est donc pas une priorité actuellement pour </w:t>
      </w:r>
      <w:proofErr w:type="spellStart"/>
      <w:r>
        <w:rPr>
          <w:rFonts w:ascii="Arial" w:hAnsi="Arial" w:cs="Arial"/>
          <w:sz w:val="20"/>
          <w:szCs w:val="20"/>
        </w:rPr>
        <w:t>Chromagar</w:t>
      </w:r>
      <w:proofErr w:type="spellEnd"/>
      <w:r>
        <w:rPr>
          <w:rFonts w:ascii="Arial" w:hAnsi="Arial" w:cs="Arial"/>
          <w:sz w:val="20"/>
          <w:szCs w:val="20"/>
        </w:rPr>
        <w:t>.</w:t>
      </w:r>
    </w:p>
    <w:p w14:paraId="5882016C" w14:textId="6EE03F80" w:rsidR="00D15B67" w:rsidRPr="00D15B67" w:rsidRDefault="00D15B67" w:rsidP="00A86313">
      <w:pPr>
        <w:pStyle w:val="Titre1"/>
        <w:jc w:val="both"/>
        <w:rPr>
          <w:rFonts w:ascii="Arial" w:hAnsi="Arial" w:cs="Arial"/>
          <w:sz w:val="52"/>
          <w:szCs w:val="52"/>
          <w:u w:val="single"/>
        </w:rPr>
      </w:pPr>
      <w:bookmarkStart w:id="8" w:name="_Toc48827523"/>
      <w:r w:rsidRPr="00D15B67">
        <w:rPr>
          <w:rFonts w:ascii="Arial" w:hAnsi="Arial" w:cs="Arial"/>
          <w:sz w:val="52"/>
          <w:szCs w:val="52"/>
          <w:u w:val="single"/>
        </w:rPr>
        <w:lastRenderedPageBreak/>
        <w:t>Apports personnels</w:t>
      </w:r>
      <w:bookmarkEnd w:id="8"/>
    </w:p>
    <w:p w14:paraId="75E7A3D4" w14:textId="5284F83F" w:rsidR="00D15B67" w:rsidRDefault="00D15B67" w:rsidP="00A86313">
      <w:pPr>
        <w:jc w:val="both"/>
      </w:pPr>
    </w:p>
    <w:p w14:paraId="52346905" w14:textId="77C87667" w:rsidR="00D15B67" w:rsidRDefault="00D15B67" w:rsidP="00A86313">
      <w:pPr>
        <w:jc w:val="both"/>
      </w:pPr>
    </w:p>
    <w:p w14:paraId="3118AE28" w14:textId="77777777" w:rsidR="00B9189D" w:rsidRDefault="00B9189D" w:rsidP="00B9189D">
      <w:pPr>
        <w:jc w:val="both"/>
      </w:pPr>
      <w:r>
        <w:rPr>
          <w:rFonts w:ascii="Arial" w:hAnsi="Arial" w:cs="Arial"/>
          <w:sz w:val="20"/>
          <w:szCs w:val="20"/>
        </w:rPr>
        <w:tab/>
        <w:t>Dans ce dernier point je vais donner mon point de vue sur ce stage, ce qu’il m’a apporté et ce que je retiens pour l’avenir.</w:t>
      </w:r>
      <w:r>
        <w:t xml:space="preserve"> </w:t>
      </w:r>
    </w:p>
    <w:p w14:paraId="1ADE018F" w14:textId="77777777" w:rsidR="00B9189D" w:rsidRDefault="00B9189D" w:rsidP="00B9189D">
      <w:pPr>
        <w:jc w:val="both"/>
        <w:rPr>
          <w:rFonts w:ascii="Arial" w:hAnsi="Arial" w:cs="Arial"/>
          <w:sz w:val="20"/>
          <w:szCs w:val="20"/>
        </w:rPr>
      </w:pPr>
      <w:r>
        <w:rPr>
          <w:rFonts w:ascii="Arial" w:hAnsi="Arial" w:cs="Arial"/>
          <w:sz w:val="20"/>
          <w:szCs w:val="20"/>
        </w:rPr>
        <w:tab/>
        <w:t xml:space="preserve">Ces quatre semaines à </w:t>
      </w:r>
      <w:proofErr w:type="spellStart"/>
      <w:r>
        <w:rPr>
          <w:rFonts w:ascii="Arial" w:hAnsi="Arial" w:cs="Arial"/>
          <w:sz w:val="20"/>
          <w:szCs w:val="20"/>
        </w:rPr>
        <w:t>Chromagar</w:t>
      </w:r>
      <w:proofErr w:type="spellEnd"/>
      <w:r>
        <w:rPr>
          <w:rFonts w:ascii="Arial" w:hAnsi="Arial" w:cs="Arial"/>
          <w:sz w:val="20"/>
          <w:szCs w:val="20"/>
        </w:rPr>
        <w:t xml:space="preserve"> ont été très instructives pour plusieurs points. J’ai pu découvrir plus en détail le fonctionnement d’une entreprise, appréhender des problématiques inconnues comme le management, les investissements ou la production semi industrielle. </w:t>
      </w:r>
    </w:p>
    <w:p w14:paraId="51EE9A4C" w14:textId="77777777" w:rsidR="00B9189D" w:rsidRDefault="00B9189D" w:rsidP="00B9189D">
      <w:pPr>
        <w:jc w:val="both"/>
        <w:rPr>
          <w:rFonts w:ascii="Arial" w:hAnsi="Arial" w:cs="Arial"/>
          <w:sz w:val="20"/>
          <w:szCs w:val="20"/>
        </w:rPr>
      </w:pPr>
      <w:r>
        <w:rPr>
          <w:rFonts w:ascii="Arial" w:hAnsi="Arial" w:cs="Arial"/>
          <w:sz w:val="20"/>
          <w:szCs w:val="20"/>
        </w:rPr>
        <w:t>J’ai développé ma culture scientifique avec la chimie et des biotechnologies qui sont des domaines passionnants, pleins d’avenir et susceptible de m’intéresser lorsque je me spécialiserai.</w:t>
      </w:r>
    </w:p>
    <w:p w14:paraId="49A23D29" w14:textId="77777777" w:rsidR="00B9189D" w:rsidRDefault="00B9189D" w:rsidP="00B9189D">
      <w:pPr>
        <w:jc w:val="both"/>
        <w:rPr>
          <w:rFonts w:ascii="Arial" w:hAnsi="Arial" w:cs="Arial"/>
          <w:sz w:val="20"/>
          <w:szCs w:val="20"/>
        </w:rPr>
      </w:pPr>
      <w:r>
        <w:rPr>
          <w:rFonts w:ascii="Arial" w:hAnsi="Arial" w:cs="Arial"/>
          <w:sz w:val="20"/>
          <w:szCs w:val="20"/>
        </w:rPr>
        <w:t xml:space="preserve">J’ai pu échanger avec de nombreux métiers en liens avec celui que j’ai envie de faire. J’ai pratiqué et pu comprendre le quotidien d’un technicien de production. Il faut savoir qu’un ingénieur peut avoir à diriger une équipe de techniciens et comprendre leur métier peut se révéler très important. C’est d’ailleurs ce qui permet à </w:t>
      </w:r>
      <w:proofErr w:type="spellStart"/>
      <w:r>
        <w:rPr>
          <w:rFonts w:ascii="Arial" w:hAnsi="Arial" w:cs="Arial"/>
          <w:sz w:val="20"/>
          <w:szCs w:val="20"/>
        </w:rPr>
        <w:t>Jérome</w:t>
      </w:r>
      <w:proofErr w:type="spellEnd"/>
      <w:r>
        <w:rPr>
          <w:rFonts w:ascii="Arial" w:hAnsi="Arial" w:cs="Arial"/>
          <w:sz w:val="20"/>
          <w:szCs w:val="20"/>
        </w:rPr>
        <w:t>, ancien technicien devenu cadre, de bien gérer son équipe.</w:t>
      </w:r>
    </w:p>
    <w:p w14:paraId="701128C8" w14:textId="77777777" w:rsidR="00B9189D" w:rsidRDefault="00B9189D" w:rsidP="00B9189D">
      <w:pPr>
        <w:jc w:val="both"/>
        <w:rPr>
          <w:rFonts w:ascii="Arial" w:hAnsi="Arial" w:cs="Arial"/>
          <w:sz w:val="20"/>
          <w:szCs w:val="20"/>
        </w:rPr>
      </w:pPr>
      <w:r>
        <w:rPr>
          <w:rFonts w:ascii="Arial" w:hAnsi="Arial" w:cs="Arial"/>
          <w:sz w:val="20"/>
          <w:szCs w:val="20"/>
        </w:rPr>
        <w:t xml:space="preserve">J’ai pu observer le travail d’un technicien de laboratoire et comprendre comment l’on travaillait dans un laboratoire. Ce passage en laboratoire m’a beaucoup intéressé. J’ai d’ailleurs beaucoup aimé le fait que </w:t>
      </w:r>
      <w:proofErr w:type="spellStart"/>
      <w:r>
        <w:rPr>
          <w:rFonts w:ascii="Arial" w:hAnsi="Arial" w:cs="Arial"/>
          <w:sz w:val="20"/>
          <w:szCs w:val="20"/>
        </w:rPr>
        <w:t>Chromagar</w:t>
      </w:r>
      <w:proofErr w:type="spellEnd"/>
      <w:r>
        <w:rPr>
          <w:rFonts w:ascii="Arial" w:hAnsi="Arial" w:cs="Arial"/>
          <w:sz w:val="20"/>
          <w:szCs w:val="20"/>
        </w:rPr>
        <w:t xml:space="preserve"> laisse une grande place à la recherche et donc à l’innovation. </w:t>
      </w:r>
    </w:p>
    <w:p w14:paraId="5D566728" w14:textId="77777777" w:rsidR="00B9189D" w:rsidRDefault="00B9189D" w:rsidP="00B9189D">
      <w:pPr>
        <w:jc w:val="both"/>
        <w:rPr>
          <w:rFonts w:ascii="Arial" w:hAnsi="Arial" w:cs="Arial"/>
          <w:sz w:val="20"/>
          <w:szCs w:val="20"/>
        </w:rPr>
      </w:pPr>
      <w:r>
        <w:rPr>
          <w:rFonts w:ascii="Arial" w:hAnsi="Arial" w:cs="Arial"/>
          <w:sz w:val="20"/>
          <w:szCs w:val="20"/>
        </w:rPr>
        <w:t>Ce qui m’a également beaucoup plu est le fait d’être autonome. En effet, après avoir appris certaines tâches, on m’a fait confiance et laissé les réaliser. C’est une première par rapport à mes anciens stages où je n’avais fait qu’observer. Le fait d’avoir un véritable rôle dans l’entreprise m’a énormément plu.</w:t>
      </w:r>
    </w:p>
    <w:p w14:paraId="07BA21BB" w14:textId="0AACCA45" w:rsidR="00D15B67" w:rsidRDefault="00D15B67" w:rsidP="00A86313">
      <w:pPr>
        <w:jc w:val="both"/>
      </w:pPr>
    </w:p>
    <w:p w14:paraId="21D8698C" w14:textId="0655E758" w:rsidR="00D15B67" w:rsidRDefault="00D15B67" w:rsidP="00D15B67"/>
    <w:p w14:paraId="2898D963" w14:textId="0AD86A35" w:rsidR="00D15B67" w:rsidRDefault="00D15B67" w:rsidP="00D15B67"/>
    <w:p w14:paraId="2B6F326C" w14:textId="63EE116E" w:rsidR="00D15B67" w:rsidRDefault="00D15B67" w:rsidP="00D15B67"/>
    <w:p w14:paraId="3F1F8BA4" w14:textId="383CF4E3" w:rsidR="00D15B67" w:rsidRDefault="00D15B67" w:rsidP="00D15B67"/>
    <w:p w14:paraId="158B67EF" w14:textId="201EE988" w:rsidR="00D15B67" w:rsidRDefault="00D15B67" w:rsidP="00D15B67"/>
    <w:p w14:paraId="5CF1D89A" w14:textId="450F6FC0" w:rsidR="00D15B67" w:rsidRDefault="00D15B67" w:rsidP="00D15B67"/>
    <w:p w14:paraId="7C3EF07D" w14:textId="159CE027" w:rsidR="00D15B67" w:rsidRDefault="00D15B67" w:rsidP="00D15B67"/>
    <w:p w14:paraId="3E4FEBA5" w14:textId="1B0FEA9E" w:rsidR="00D15B67" w:rsidRDefault="00D15B67" w:rsidP="00D15B67"/>
    <w:p w14:paraId="4CA8626D" w14:textId="72D4BDD2" w:rsidR="00D15B67" w:rsidRDefault="00D15B67" w:rsidP="00D15B67"/>
    <w:p w14:paraId="66831367" w14:textId="4D8C48D5" w:rsidR="00D15B67" w:rsidRDefault="00D15B67" w:rsidP="00D15B67"/>
    <w:p w14:paraId="19D2FB3B" w14:textId="4DFCD6D5" w:rsidR="00D15B67" w:rsidRDefault="00D15B67" w:rsidP="00D15B67"/>
    <w:p w14:paraId="77CA7F65" w14:textId="2E86339D" w:rsidR="00D15B67" w:rsidRDefault="00D15B67" w:rsidP="00D15B67"/>
    <w:p w14:paraId="6D76D37E" w14:textId="029C713A" w:rsidR="00D15B67" w:rsidRDefault="00D15B67" w:rsidP="00D15B67"/>
    <w:p w14:paraId="3B447CDF" w14:textId="674AE7CF" w:rsidR="00D15B67" w:rsidRPr="00D15B67" w:rsidRDefault="00D15B67" w:rsidP="00D15B67">
      <w:pPr>
        <w:pStyle w:val="Titre1"/>
        <w:tabs>
          <w:tab w:val="left" w:pos="2760"/>
        </w:tabs>
        <w:rPr>
          <w:rFonts w:ascii="Arial" w:hAnsi="Arial" w:cs="Arial"/>
          <w:sz w:val="52"/>
          <w:szCs w:val="52"/>
          <w:u w:val="single"/>
        </w:rPr>
      </w:pPr>
      <w:bookmarkStart w:id="9" w:name="_Toc48827524"/>
      <w:r w:rsidRPr="00D15B67">
        <w:rPr>
          <w:rFonts w:ascii="Arial" w:hAnsi="Arial" w:cs="Arial"/>
          <w:sz w:val="52"/>
          <w:szCs w:val="52"/>
          <w:u w:val="single"/>
        </w:rPr>
        <w:lastRenderedPageBreak/>
        <w:t>Conclusion</w:t>
      </w:r>
      <w:bookmarkEnd w:id="9"/>
    </w:p>
    <w:p w14:paraId="1056273C" w14:textId="542BE3FD" w:rsidR="00D15B67" w:rsidRDefault="00D15B67" w:rsidP="00D15B67"/>
    <w:p w14:paraId="16708926" w14:textId="77777777" w:rsidR="00B9189D" w:rsidRDefault="009E6093" w:rsidP="00B9189D">
      <w:pPr>
        <w:jc w:val="both"/>
        <w:rPr>
          <w:rFonts w:ascii="Arial" w:hAnsi="Arial" w:cs="Arial"/>
          <w:sz w:val="20"/>
          <w:szCs w:val="20"/>
        </w:rPr>
      </w:pPr>
      <w:r>
        <w:rPr>
          <w:rFonts w:ascii="Arial" w:hAnsi="Arial" w:cs="Arial"/>
          <w:sz w:val="20"/>
          <w:szCs w:val="20"/>
        </w:rPr>
        <w:tab/>
      </w:r>
      <w:r w:rsidR="00B9189D">
        <w:rPr>
          <w:rFonts w:ascii="Arial" w:hAnsi="Arial" w:cs="Arial"/>
          <w:sz w:val="20"/>
          <w:szCs w:val="20"/>
        </w:rPr>
        <w:t xml:space="preserve">Pour conclure tout au long de mon stage d’exécution j’ai réalisé le travail d’un technicien de production dans la société </w:t>
      </w:r>
      <w:proofErr w:type="spellStart"/>
      <w:r w:rsidR="00B9189D">
        <w:rPr>
          <w:rFonts w:ascii="Arial" w:hAnsi="Arial" w:cs="Arial"/>
          <w:sz w:val="20"/>
          <w:szCs w:val="20"/>
        </w:rPr>
        <w:t>Chromagar</w:t>
      </w:r>
      <w:proofErr w:type="spellEnd"/>
      <w:r w:rsidR="00B9189D">
        <w:rPr>
          <w:rFonts w:ascii="Arial" w:hAnsi="Arial" w:cs="Arial"/>
          <w:sz w:val="20"/>
          <w:szCs w:val="20"/>
        </w:rPr>
        <w:t xml:space="preserve">. Les tâches étaient souvent complexes et </w:t>
      </w:r>
      <w:proofErr w:type="spellStart"/>
      <w:r w:rsidR="00B9189D">
        <w:rPr>
          <w:rFonts w:ascii="Arial" w:hAnsi="Arial" w:cs="Arial"/>
          <w:sz w:val="20"/>
          <w:szCs w:val="20"/>
        </w:rPr>
        <w:t>Chromagar</w:t>
      </w:r>
      <w:proofErr w:type="spellEnd"/>
      <w:r w:rsidR="00B9189D">
        <w:rPr>
          <w:rFonts w:ascii="Arial" w:hAnsi="Arial" w:cs="Arial"/>
          <w:sz w:val="20"/>
          <w:szCs w:val="20"/>
        </w:rPr>
        <w:t xml:space="preserve"> laisse beaucoup de liberté à ses techniciens ce qui m’a poussé à être vite indépendant. Pour cela je devais être très attentif lorsque l’on me montrait une tâche puisque je devais être capable de la réaliser tout seul le jour d’après. Ce côté a été très gratifiant pour moi car c’est la première fois qu’on me laisse autant de responsabilité dans une entreprise. Le fait que le travail d’un technicien de </w:t>
      </w:r>
      <w:proofErr w:type="spellStart"/>
      <w:r w:rsidR="00B9189D">
        <w:rPr>
          <w:rFonts w:ascii="Arial" w:hAnsi="Arial" w:cs="Arial"/>
          <w:sz w:val="20"/>
          <w:szCs w:val="20"/>
        </w:rPr>
        <w:t>Chromagar</w:t>
      </w:r>
      <w:proofErr w:type="spellEnd"/>
      <w:r w:rsidR="00B9189D">
        <w:rPr>
          <w:rFonts w:ascii="Arial" w:hAnsi="Arial" w:cs="Arial"/>
          <w:sz w:val="20"/>
          <w:szCs w:val="20"/>
        </w:rPr>
        <w:t xml:space="preserve"> soit varié a été une véritable chance. J’étais ainsi en apprentissage constant tout en consolidant ce que j’avais appris les jours d’avant. </w:t>
      </w:r>
    </w:p>
    <w:p w14:paraId="764A3FEF" w14:textId="77777777" w:rsidR="00B9189D" w:rsidRDefault="00B9189D" w:rsidP="00B9189D">
      <w:pPr>
        <w:jc w:val="both"/>
        <w:rPr>
          <w:rFonts w:ascii="Arial" w:hAnsi="Arial" w:cs="Arial"/>
          <w:sz w:val="20"/>
          <w:szCs w:val="20"/>
        </w:rPr>
      </w:pPr>
      <w:r>
        <w:rPr>
          <w:rFonts w:ascii="Arial" w:hAnsi="Arial" w:cs="Arial"/>
          <w:sz w:val="20"/>
          <w:szCs w:val="20"/>
        </w:rPr>
        <w:t xml:space="preserve">Je tiens aussi à noter qu’une fabrication puisqu’elle est faite en grande quantité, représente beaucoup d’argent. De plus la chimie est un domaine qui nécessite de la précision. Il y avait donc une certaine pression sur mes épaules puisque je n’avais pas le droit à l’erreur lorsque je travaillais. Ceci est quelque chose que je retrouverais sûrement dans mon futur métier et c’est donc une bonne chose que je m’y habitue. </w:t>
      </w:r>
    </w:p>
    <w:p w14:paraId="19839875" w14:textId="77777777" w:rsidR="00B9189D" w:rsidRDefault="00B9189D" w:rsidP="00B9189D">
      <w:pPr>
        <w:jc w:val="both"/>
        <w:rPr>
          <w:rFonts w:ascii="Arial" w:hAnsi="Arial" w:cs="Arial"/>
          <w:sz w:val="20"/>
          <w:szCs w:val="20"/>
        </w:rPr>
      </w:pPr>
      <w:r>
        <w:rPr>
          <w:rFonts w:ascii="Arial" w:hAnsi="Arial" w:cs="Arial"/>
          <w:sz w:val="20"/>
          <w:szCs w:val="20"/>
        </w:rPr>
        <w:t xml:space="preserve">Si dans l’avenir, l’opportunité de travailler dans une société telle que </w:t>
      </w:r>
      <w:proofErr w:type="spellStart"/>
      <w:r>
        <w:rPr>
          <w:rFonts w:ascii="Arial" w:hAnsi="Arial" w:cs="Arial"/>
          <w:sz w:val="20"/>
          <w:szCs w:val="20"/>
        </w:rPr>
        <w:t>Chromagar</w:t>
      </w:r>
      <w:proofErr w:type="spellEnd"/>
      <w:r>
        <w:rPr>
          <w:rFonts w:ascii="Arial" w:hAnsi="Arial" w:cs="Arial"/>
          <w:sz w:val="20"/>
          <w:szCs w:val="20"/>
        </w:rPr>
        <w:t xml:space="preserve"> se présentait, je n’hésiterais pas une seconde.</w:t>
      </w:r>
    </w:p>
    <w:p w14:paraId="687C71E1" w14:textId="77777777" w:rsidR="00B9189D" w:rsidRDefault="00B9189D" w:rsidP="00B9189D">
      <w:pPr>
        <w:rPr>
          <w:rFonts w:ascii="Arial" w:hAnsi="Arial" w:cs="Arial"/>
          <w:sz w:val="20"/>
          <w:szCs w:val="20"/>
        </w:rPr>
      </w:pPr>
    </w:p>
    <w:p w14:paraId="65FC90D9" w14:textId="0929B97B" w:rsidR="00A86313" w:rsidRDefault="00A86313" w:rsidP="00B9189D">
      <w:pPr>
        <w:jc w:val="both"/>
        <w:rPr>
          <w:rFonts w:ascii="Arial" w:hAnsi="Arial" w:cs="Arial"/>
          <w:sz w:val="20"/>
          <w:szCs w:val="20"/>
        </w:rPr>
      </w:pPr>
      <w:r>
        <w:rPr>
          <w:rFonts w:ascii="Arial" w:hAnsi="Arial" w:cs="Arial"/>
          <w:sz w:val="20"/>
          <w:szCs w:val="20"/>
        </w:rPr>
        <w:t xml:space="preserve">  </w:t>
      </w:r>
    </w:p>
    <w:p w14:paraId="07E6EE23" w14:textId="77777777" w:rsidR="00985E6D" w:rsidRPr="009E6093" w:rsidRDefault="00985E6D" w:rsidP="00C13181">
      <w:pPr>
        <w:rPr>
          <w:rFonts w:ascii="Arial" w:hAnsi="Arial" w:cs="Arial"/>
          <w:sz w:val="20"/>
          <w:szCs w:val="20"/>
        </w:rPr>
      </w:pPr>
    </w:p>
    <w:p w14:paraId="68857DDA" w14:textId="6439F4DA" w:rsidR="00D15B67" w:rsidRDefault="00D15B67" w:rsidP="00D15B67"/>
    <w:p w14:paraId="1E73352D" w14:textId="44CBBAFE" w:rsidR="00D15B67" w:rsidRDefault="00D15B67" w:rsidP="00D15B67"/>
    <w:p w14:paraId="56D16C3A" w14:textId="3B31D1A0" w:rsidR="00D15B67" w:rsidRDefault="00D15B67" w:rsidP="00D15B67"/>
    <w:p w14:paraId="0143B7D4" w14:textId="1DEFE52F" w:rsidR="00D15B67" w:rsidRDefault="00D15B67" w:rsidP="00D15B67"/>
    <w:p w14:paraId="1737F327" w14:textId="5877CB30" w:rsidR="00D15B67" w:rsidRDefault="00D15B67" w:rsidP="00D15B67"/>
    <w:p w14:paraId="06BAD27C" w14:textId="48299957" w:rsidR="00D15B67" w:rsidRDefault="00D15B67" w:rsidP="00D15B67"/>
    <w:p w14:paraId="7EEC8494" w14:textId="52A72A22" w:rsidR="00D15B67" w:rsidRDefault="00D15B67" w:rsidP="00D15B67"/>
    <w:p w14:paraId="72084AAB" w14:textId="432566AD" w:rsidR="00D15B67" w:rsidRDefault="00D15B67" w:rsidP="00D15B67"/>
    <w:p w14:paraId="0CE0CBB3" w14:textId="26F34521" w:rsidR="00D15B67" w:rsidRDefault="00D15B67" w:rsidP="00D15B67"/>
    <w:p w14:paraId="6C0FCE1A" w14:textId="504FA500" w:rsidR="00D15B67" w:rsidRPr="00D15B67" w:rsidRDefault="00D15B67" w:rsidP="00D15B67">
      <w:pPr>
        <w:pStyle w:val="Titre1"/>
        <w:rPr>
          <w:rFonts w:ascii="Arial" w:hAnsi="Arial" w:cs="Arial"/>
          <w:sz w:val="52"/>
          <w:szCs w:val="52"/>
          <w:u w:val="single"/>
        </w:rPr>
      </w:pPr>
    </w:p>
    <w:sectPr w:rsidR="00D15B67" w:rsidRPr="00D15B67" w:rsidSect="00AA4E5A">
      <w:footerReference w:type="default" r:id="rId47"/>
      <w:footerReference w:type="firs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3E407B" w14:textId="77777777" w:rsidR="00F6057D" w:rsidRDefault="00F6057D" w:rsidP="00BD31D7">
      <w:pPr>
        <w:spacing w:after="0" w:line="240" w:lineRule="auto"/>
      </w:pPr>
      <w:r>
        <w:separator/>
      </w:r>
    </w:p>
  </w:endnote>
  <w:endnote w:type="continuationSeparator" w:id="0">
    <w:p w14:paraId="0B84C063" w14:textId="77777777" w:rsidR="00F6057D" w:rsidRDefault="00F6057D" w:rsidP="00BD3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5593164"/>
      <w:docPartObj>
        <w:docPartGallery w:val="Page Numbers (Bottom of Page)"/>
        <w:docPartUnique/>
      </w:docPartObj>
    </w:sdtPr>
    <w:sdtEndPr/>
    <w:sdtContent>
      <w:p w14:paraId="258D67DE" w14:textId="6406853C" w:rsidR="00815A23" w:rsidRDefault="00815A23">
        <w:pPr>
          <w:pStyle w:val="Pieddepage"/>
          <w:jc w:val="right"/>
        </w:pPr>
        <w:r>
          <w:rPr>
            <w:noProof/>
            <w:lang w:eastAsia="fr-FR"/>
          </w:rPr>
          <w:drawing>
            <wp:anchor distT="0" distB="0" distL="114300" distR="114300" simplePos="0" relativeHeight="251659264" behindDoc="0" locked="0" layoutInCell="1" allowOverlap="1" wp14:anchorId="23E8DD3F" wp14:editId="059B5F6C">
              <wp:simplePos x="0" y="0"/>
              <wp:positionH relativeFrom="margin">
                <wp:align>left</wp:align>
              </wp:positionH>
              <wp:positionV relativeFrom="bottomMargin">
                <wp:posOffset>-635</wp:posOffset>
              </wp:positionV>
              <wp:extent cx="1362075" cy="551815"/>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2990" cy="556518"/>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C960EA">
          <w:rPr>
            <w:noProof/>
          </w:rPr>
          <w:t>12</w:t>
        </w:r>
        <w:r>
          <w:fldChar w:fldCharType="end"/>
        </w:r>
      </w:p>
    </w:sdtContent>
  </w:sdt>
  <w:p w14:paraId="0A86250C" w14:textId="1F1624AC" w:rsidR="00815A23" w:rsidRDefault="00815A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16B46" w14:textId="293270EB" w:rsidR="00815A23" w:rsidRDefault="00815A23">
    <w:pPr>
      <w:pStyle w:val="Pieddepage"/>
    </w:pPr>
    <w:r>
      <w:rPr>
        <w:noProof/>
        <w:lang w:eastAsia="fr-FR"/>
      </w:rPr>
      <w:drawing>
        <wp:anchor distT="0" distB="0" distL="114300" distR="114300" simplePos="0" relativeHeight="251658240" behindDoc="0" locked="0" layoutInCell="1" allowOverlap="1" wp14:anchorId="44305C36" wp14:editId="129E0E17">
          <wp:simplePos x="0" y="0"/>
          <wp:positionH relativeFrom="page">
            <wp:posOffset>6029724</wp:posOffset>
          </wp:positionH>
          <wp:positionV relativeFrom="page">
            <wp:posOffset>9906835</wp:posOffset>
          </wp:positionV>
          <wp:extent cx="1297173" cy="528357"/>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173" cy="528357"/>
                  </a:xfrm>
                  <a:prstGeom prst="rect">
                    <a:avLst/>
                  </a:prstGeom>
                  <a:noFill/>
                  <a:ln>
                    <a:noFill/>
                  </a:ln>
                </pic:spPr>
              </pic:pic>
            </a:graphicData>
          </a:graphic>
        </wp:anchor>
      </w:drawing>
    </w:r>
  </w:p>
  <w:p w14:paraId="4AB850D2" w14:textId="63C8CB77" w:rsidR="00815A23" w:rsidRDefault="00815A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B3F53E" w14:textId="77777777" w:rsidR="00F6057D" w:rsidRDefault="00F6057D" w:rsidP="00BD31D7">
      <w:pPr>
        <w:spacing w:after="0" w:line="240" w:lineRule="auto"/>
      </w:pPr>
      <w:r>
        <w:separator/>
      </w:r>
    </w:p>
  </w:footnote>
  <w:footnote w:type="continuationSeparator" w:id="0">
    <w:p w14:paraId="308D1CBB" w14:textId="77777777" w:rsidR="00F6057D" w:rsidRDefault="00F6057D" w:rsidP="00BD31D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4E5A"/>
    <w:rsid w:val="000207F1"/>
    <w:rsid w:val="00032962"/>
    <w:rsid w:val="000533C1"/>
    <w:rsid w:val="00066BD9"/>
    <w:rsid w:val="00091E55"/>
    <w:rsid w:val="0009387B"/>
    <w:rsid w:val="000C0ABA"/>
    <w:rsid w:val="000D0E87"/>
    <w:rsid w:val="000F4618"/>
    <w:rsid w:val="0010148F"/>
    <w:rsid w:val="00112284"/>
    <w:rsid w:val="00114A57"/>
    <w:rsid w:val="00125BF1"/>
    <w:rsid w:val="00127249"/>
    <w:rsid w:val="001403BF"/>
    <w:rsid w:val="001419D5"/>
    <w:rsid w:val="00156E8D"/>
    <w:rsid w:val="00194B38"/>
    <w:rsid w:val="001A2F1B"/>
    <w:rsid w:val="001A5428"/>
    <w:rsid w:val="001C756B"/>
    <w:rsid w:val="001E7B18"/>
    <w:rsid w:val="001F43CC"/>
    <w:rsid w:val="002025FF"/>
    <w:rsid w:val="00204E1F"/>
    <w:rsid w:val="002202E5"/>
    <w:rsid w:val="0023307D"/>
    <w:rsid w:val="00233B69"/>
    <w:rsid w:val="00236D0C"/>
    <w:rsid w:val="00246DAA"/>
    <w:rsid w:val="00270FB7"/>
    <w:rsid w:val="0028038A"/>
    <w:rsid w:val="00286A7B"/>
    <w:rsid w:val="0029476A"/>
    <w:rsid w:val="002A05AC"/>
    <w:rsid w:val="002D674D"/>
    <w:rsid w:val="002E55F1"/>
    <w:rsid w:val="003013C9"/>
    <w:rsid w:val="00315B95"/>
    <w:rsid w:val="00317B6E"/>
    <w:rsid w:val="0032214F"/>
    <w:rsid w:val="0034099F"/>
    <w:rsid w:val="0036388C"/>
    <w:rsid w:val="003808A3"/>
    <w:rsid w:val="00391AF5"/>
    <w:rsid w:val="003A2EDB"/>
    <w:rsid w:val="003E6CD6"/>
    <w:rsid w:val="00470C82"/>
    <w:rsid w:val="00472025"/>
    <w:rsid w:val="00492A32"/>
    <w:rsid w:val="00497A6F"/>
    <w:rsid w:val="004A0B34"/>
    <w:rsid w:val="004A0C81"/>
    <w:rsid w:val="004A499B"/>
    <w:rsid w:val="004B1203"/>
    <w:rsid w:val="004E6FF0"/>
    <w:rsid w:val="00510019"/>
    <w:rsid w:val="005161D3"/>
    <w:rsid w:val="005246F0"/>
    <w:rsid w:val="005273A2"/>
    <w:rsid w:val="0053756D"/>
    <w:rsid w:val="005408AA"/>
    <w:rsid w:val="00542883"/>
    <w:rsid w:val="00544459"/>
    <w:rsid w:val="0058147A"/>
    <w:rsid w:val="005A33D9"/>
    <w:rsid w:val="005D2C2E"/>
    <w:rsid w:val="00606C84"/>
    <w:rsid w:val="006338B5"/>
    <w:rsid w:val="00671258"/>
    <w:rsid w:val="00684A77"/>
    <w:rsid w:val="0069216A"/>
    <w:rsid w:val="00694102"/>
    <w:rsid w:val="00694774"/>
    <w:rsid w:val="006A4AF7"/>
    <w:rsid w:val="006D59FE"/>
    <w:rsid w:val="006E7C5A"/>
    <w:rsid w:val="006F1E10"/>
    <w:rsid w:val="00722948"/>
    <w:rsid w:val="00730C16"/>
    <w:rsid w:val="00753723"/>
    <w:rsid w:val="00762B4C"/>
    <w:rsid w:val="00784612"/>
    <w:rsid w:val="00784F4B"/>
    <w:rsid w:val="007A17E5"/>
    <w:rsid w:val="007B17A8"/>
    <w:rsid w:val="007B198A"/>
    <w:rsid w:val="007B2CBD"/>
    <w:rsid w:val="007C1E92"/>
    <w:rsid w:val="007E7C50"/>
    <w:rsid w:val="0080081F"/>
    <w:rsid w:val="00810F5B"/>
    <w:rsid w:val="0081178E"/>
    <w:rsid w:val="00815A23"/>
    <w:rsid w:val="0082502E"/>
    <w:rsid w:val="008276DD"/>
    <w:rsid w:val="00842183"/>
    <w:rsid w:val="00842379"/>
    <w:rsid w:val="00852C6B"/>
    <w:rsid w:val="00865692"/>
    <w:rsid w:val="00890387"/>
    <w:rsid w:val="0089714E"/>
    <w:rsid w:val="008A2B3C"/>
    <w:rsid w:val="008A6490"/>
    <w:rsid w:val="008A7630"/>
    <w:rsid w:val="008D20AD"/>
    <w:rsid w:val="008E2C9F"/>
    <w:rsid w:val="008E3784"/>
    <w:rsid w:val="008E503B"/>
    <w:rsid w:val="00902D84"/>
    <w:rsid w:val="00907CFD"/>
    <w:rsid w:val="009127A4"/>
    <w:rsid w:val="00985E6D"/>
    <w:rsid w:val="009946D7"/>
    <w:rsid w:val="009E01C2"/>
    <w:rsid w:val="009E3102"/>
    <w:rsid w:val="009E6093"/>
    <w:rsid w:val="009F4784"/>
    <w:rsid w:val="009F4B51"/>
    <w:rsid w:val="00A063DE"/>
    <w:rsid w:val="00A06421"/>
    <w:rsid w:val="00A079FF"/>
    <w:rsid w:val="00A1492F"/>
    <w:rsid w:val="00A22524"/>
    <w:rsid w:val="00A303C0"/>
    <w:rsid w:val="00A30870"/>
    <w:rsid w:val="00A32AAE"/>
    <w:rsid w:val="00A3309E"/>
    <w:rsid w:val="00A505DD"/>
    <w:rsid w:val="00A56D70"/>
    <w:rsid w:val="00A84023"/>
    <w:rsid w:val="00A86313"/>
    <w:rsid w:val="00A91BCB"/>
    <w:rsid w:val="00A9520A"/>
    <w:rsid w:val="00AA16BE"/>
    <w:rsid w:val="00AA4E5A"/>
    <w:rsid w:val="00AC2269"/>
    <w:rsid w:val="00AC427A"/>
    <w:rsid w:val="00AD2D31"/>
    <w:rsid w:val="00AE76DE"/>
    <w:rsid w:val="00B075FB"/>
    <w:rsid w:val="00B125B5"/>
    <w:rsid w:val="00B566E1"/>
    <w:rsid w:val="00B61226"/>
    <w:rsid w:val="00B9189D"/>
    <w:rsid w:val="00B9434C"/>
    <w:rsid w:val="00B97B5B"/>
    <w:rsid w:val="00BB7D6D"/>
    <w:rsid w:val="00BC2090"/>
    <w:rsid w:val="00BD31D7"/>
    <w:rsid w:val="00BF516E"/>
    <w:rsid w:val="00C00671"/>
    <w:rsid w:val="00C056B4"/>
    <w:rsid w:val="00C11412"/>
    <w:rsid w:val="00C13181"/>
    <w:rsid w:val="00C40025"/>
    <w:rsid w:val="00C43E33"/>
    <w:rsid w:val="00C45298"/>
    <w:rsid w:val="00C47FC3"/>
    <w:rsid w:val="00C5169C"/>
    <w:rsid w:val="00C56A34"/>
    <w:rsid w:val="00C7663B"/>
    <w:rsid w:val="00C87ACE"/>
    <w:rsid w:val="00C960EA"/>
    <w:rsid w:val="00CB4885"/>
    <w:rsid w:val="00CC3DA5"/>
    <w:rsid w:val="00CE7BD9"/>
    <w:rsid w:val="00CF6F14"/>
    <w:rsid w:val="00D15B67"/>
    <w:rsid w:val="00D3011C"/>
    <w:rsid w:val="00D31E3E"/>
    <w:rsid w:val="00D400D2"/>
    <w:rsid w:val="00D44F24"/>
    <w:rsid w:val="00D52056"/>
    <w:rsid w:val="00D55D8A"/>
    <w:rsid w:val="00D605D9"/>
    <w:rsid w:val="00D700AF"/>
    <w:rsid w:val="00D7050A"/>
    <w:rsid w:val="00D80A90"/>
    <w:rsid w:val="00D86F34"/>
    <w:rsid w:val="00D92364"/>
    <w:rsid w:val="00DA7DB4"/>
    <w:rsid w:val="00DC2BE3"/>
    <w:rsid w:val="00DC77ED"/>
    <w:rsid w:val="00DD03FF"/>
    <w:rsid w:val="00DD7DEA"/>
    <w:rsid w:val="00DE1AC3"/>
    <w:rsid w:val="00DE68C7"/>
    <w:rsid w:val="00DF608B"/>
    <w:rsid w:val="00E13C06"/>
    <w:rsid w:val="00E30630"/>
    <w:rsid w:val="00E30639"/>
    <w:rsid w:val="00E31C89"/>
    <w:rsid w:val="00E3573E"/>
    <w:rsid w:val="00E3632F"/>
    <w:rsid w:val="00E4757E"/>
    <w:rsid w:val="00E663BE"/>
    <w:rsid w:val="00E92F84"/>
    <w:rsid w:val="00E957E8"/>
    <w:rsid w:val="00EC7BB7"/>
    <w:rsid w:val="00ED419E"/>
    <w:rsid w:val="00ED6385"/>
    <w:rsid w:val="00EE52BC"/>
    <w:rsid w:val="00EE71A5"/>
    <w:rsid w:val="00F079C7"/>
    <w:rsid w:val="00F1104E"/>
    <w:rsid w:val="00F16780"/>
    <w:rsid w:val="00F246F6"/>
    <w:rsid w:val="00F412B9"/>
    <w:rsid w:val="00F54227"/>
    <w:rsid w:val="00F54BB7"/>
    <w:rsid w:val="00F6057D"/>
    <w:rsid w:val="00F877CD"/>
    <w:rsid w:val="00F9257F"/>
    <w:rsid w:val="00FC097F"/>
    <w:rsid w:val="00FD2E3B"/>
    <w:rsid w:val="00FD5333"/>
    <w:rsid w:val="00FD6D6B"/>
    <w:rsid w:val="00FF06C3"/>
    <w:rsid w:val="00FF76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6D5EE"/>
  <w15:chartTrackingRefBased/>
  <w15:docId w15:val="{A24D8192-9BE3-4E2A-88E6-B4B50547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76DD"/>
  </w:style>
  <w:style w:type="paragraph" w:styleId="Titre1">
    <w:name w:val="heading 1"/>
    <w:basedOn w:val="Normal"/>
    <w:next w:val="Normal"/>
    <w:link w:val="Titre1Car"/>
    <w:uiPriority w:val="9"/>
    <w:qFormat/>
    <w:rsid w:val="00E31C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276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27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276D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8276DD"/>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276DD"/>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8276D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A4E5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A4E5A"/>
    <w:rPr>
      <w:rFonts w:eastAsiaTheme="minorEastAsia"/>
      <w:lang w:eastAsia="fr-FR"/>
    </w:rPr>
  </w:style>
  <w:style w:type="paragraph" w:styleId="En-tte">
    <w:name w:val="header"/>
    <w:basedOn w:val="Normal"/>
    <w:link w:val="En-tteCar"/>
    <w:uiPriority w:val="99"/>
    <w:unhideWhenUsed/>
    <w:rsid w:val="00BD31D7"/>
    <w:pPr>
      <w:tabs>
        <w:tab w:val="center" w:pos="4536"/>
        <w:tab w:val="right" w:pos="9072"/>
      </w:tabs>
      <w:spacing w:after="0" w:line="240" w:lineRule="auto"/>
    </w:pPr>
  </w:style>
  <w:style w:type="character" w:customStyle="1" w:styleId="En-tteCar">
    <w:name w:val="En-tête Car"/>
    <w:basedOn w:val="Policepardfaut"/>
    <w:link w:val="En-tte"/>
    <w:uiPriority w:val="99"/>
    <w:rsid w:val="00BD31D7"/>
  </w:style>
  <w:style w:type="paragraph" w:styleId="Pieddepage">
    <w:name w:val="footer"/>
    <w:basedOn w:val="Normal"/>
    <w:link w:val="PieddepageCar"/>
    <w:uiPriority w:val="99"/>
    <w:unhideWhenUsed/>
    <w:rsid w:val="00BD31D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31D7"/>
  </w:style>
  <w:style w:type="character" w:customStyle="1" w:styleId="Titre1Car">
    <w:name w:val="Titre 1 Car"/>
    <w:basedOn w:val="Policepardfaut"/>
    <w:link w:val="Titre1"/>
    <w:uiPriority w:val="9"/>
    <w:rsid w:val="0034099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276D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276DD"/>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276D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8276D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276D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8276DD"/>
    <w:rPr>
      <w:rFonts w:asciiTheme="majorHAnsi" w:eastAsiaTheme="majorEastAsia" w:hAnsiTheme="majorHAnsi" w:cstheme="majorBidi"/>
      <w:i/>
      <w:iCs/>
      <w:color w:val="1F3763" w:themeColor="accent1" w:themeShade="7F"/>
    </w:rPr>
  </w:style>
  <w:style w:type="character" w:styleId="Marquedecommentaire">
    <w:name w:val="annotation reference"/>
    <w:basedOn w:val="Policepardfaut"/>
    <w:uiPriority w:val="99"/>
    <w:semiHidden/>
    <w:unhideWhenUsed/>
    <w:rsid w:val="0034099F"/>
    <w:rPr>
      <w:sz w:val="16"/>
      <w:szCs w:val="16"/>
    </w:rPr>
  </w:style>
  <w:style w:type="paragraph" w:styleId="Commentaire">
    <w:name w:val="annotation text"/>
    <w:basedOn w:val="Normal"/>
    <w:link w:val="CommentaireCar"/>
    <w:uiPriority w:val="99"/>
    <w:semiHidden/>
    <w:unhideWhenUsed/>
    <w:rsid w:val="0034099F"/>
    <w:pPr>
      <w:spacing w:line="240" w:lineRule="auto"/>
    </w:pPr>
    <w:rPr>
      <w:sz w:val="20"/>
      <w:szCs w:val="20"/>
    </w:rPr>
  </w:style>
  <w:style w:type="character" w:customStyle="1" w:styleId="CommentaireCar">
    <w:name w:val="Commentaire Car"/>
    <w:basedOn w:val="Policepardfaut"/>
    <w:link w:val="Commentaire"/>
    <w:uiPriority w:val="99"/>
    <w:semiHidden/>
    <w:rsid w:val="0034099F"/>
    <w:rPr>
      <w:sz w:val="20"/>
      <w:szCs w:val="20"/>
    </w:rPr>
  </w:style>
  <w:style w:type="paragraph" w:styleId="Objetducommentaire">
    <w:name w:val="annotation subject"/>
    <w:basedOn w:val="Commentaire"/>
    <w:next w:val="Commentaire"/>
    <w:link w:val="ObjetducommentaireCar"/>
    <w:uiPriority w:val="99"/>
    <w:semiHidden/>
    <w:unhideWhenUsed/>
    <w:rsid w:val="0034099F"/>
    <w:rPr>
      <w:b/>
      <w:bCs/>
    </w:rPr>
  </w:style>
  <w:style w:type="character" w:customStyle="1" w:styleId="ObjetducommentaireCar">
    <w:name w:val="Objet du commentaire Car"/>
    <w:basedOn w:val="CommentaireCar"/>
    <w:link w:val="Objetducommentaire"/>
    <w:uiPriority w:val="99"/>
    <w:semiHidden/>
    <w:rsid w:val="0034099F"/>
    <w:rPr>
      <w:b/>
      <w:bCs/>
      <w:sz w:val="20"/>
      <w:szCs w:val="20"/>
    </w:rPr>
  </w:style>
  <w:style w:type="paragraph" w:styleId="Textedebulles">
    <w:name w:val="Balloon Text"/>
    <w:basedOn w:val="Normal"/>
    <w:link w:val="TextedebullesCar"/>
    <w:uiPriority w:val="99"/>
    <w:semiHidden/>
    <w:unhideWhenUsed/>
    <w:rsid w:val="0034099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4099F"/>
    <w:rPr>
      <w:rFonts w:ascii="Segoe UI" w:hAnsi="Segoe UI" w:cs="Segoe UI"/>
      <w:sz w:val="18"/>
      <w:szCs w:val="18"/>
    </w:rPr>
  </w:style>
  <w:style w:type="paragraph" w:styleId="En-ttedetabledesmatires">
    <w:name w:val="TOC Heading"/>
    <w:basedOn w:val="Titre1"/>
    <w:next w:val="Normal"/>
    <w:uiPriority w:val="39"/>
    <w:unhideWhenUsed/>
    <w:qFormat/>
    <w:rsid w:val="0034099F"/>
    <w:pPr>
      <w:outlineLvl w:val="9"/>
    </w:pPr>
    <w:rPr>
      <w:lang w:eastAsia="fr-FR"/>
    </w:rPr>
  </w:style>
  <w:style w:type="paragraph" w:styleId="TM2">
    <w:name w:val="toc 2"/>
    <w:basedOn w:val="Normal"/>
    <w:next w:val="Normal"/>
    <w:autoRedefine/>
    <w:uiPriority w:val="39"/>
    <w:unhideWhenUsed/>
    <w:rsid w:val="0034099F"/>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34099F"/>
    <w:pPr>
      <w:spacing w:after="100"/>
    </w:pPr>
    <w:rPr>
      <w:rFonts w:eastAsiaTheme="minorEastAsia" w:cs="Times New Roman"/>
      <w:lang w:eastAsia="fr-FR"/>
    </w:rPr>
  </w:style>
  <w:style w:type="paragraph" w:styleId="TM3">
    <w:name w:val="toc 3"/>
    <w:basedOn w:val="Normal"/>
    <w:next w:val="Normal"/>
    <w:autoRedefine/>
    <w:uiPriority w:val="39"/>
    <w:unhideWhenUsed/>
    <w:rsid w:val="0034099F"/>
    <w:pPr>
      <w:spacing w:after="100"/>
      <w:ind w:left="440"/>
    </w:pPr>
    <w:rPr>
      <w:rFonts w:eastAsiaTheme="minorEastAsia" w:cs="Times New Roman"/>
      <w:lang w:eastAsia="fr-FR"/>
    </w:rPr>
  </w:style>
  <w:style w:type="paragraph" w:styleId="Titre">
    <w:name w:val="Title"/>
    <w:basedOn w:val="Normal"/>
    <w:next w:val="Normal"/>
    <w:link w:val="TitreCar"/>
    <w:uiPriority w:val="10"/>
    <w:qFormat/>
    <w:rsid w:val="00D15B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15B67"/>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D15B67"/>
    <w:rPr>
      <w:color w:val="0563C1" w:themeColor="hyperlink"/>
      <w:u w:val="single"/>
    </w:rPr>
  </w:style>
  <w:style w:type="character" w:styleId="Numrodepage">
    <w:name w:val="page number"/>
    <w:basedOn w:val="Policepardfaut"/>
    <w:uiPriority w:val="99"/>
    <w:semiHidden/>
    <w:unhideWhenUsed/>
    <w:rsid w:val="00A56D70"/>
  </w:style>
  <w:style w:type="paragraph" w:styleId="Paragraphedeliste">
    <w:name w:val="List Paragraph"/>
    <w:basedOn w:val="Normal"/>
    <w:uiPriority w:val="34"/>
    <w:qFormat/>
    <w:rsid w:val="006A4AF7"/>
    <w:pPr>
      <w:ind w:left="720"/>
      <w:contextualSpacing/>
    </w:pPr>
  </w:style>
  <w:style w:type="paragraph" w:styleId="Lgende">
    <w:name w:val="caption"/>
    <w:basedOn w:val="Normal"/>
    <w:next w:val="Normal"/>
    <w:uiPriority w:val="35"/>
    <w:unhideWhenUsed/>
    <w:qFormat/>
    <w:rsid w:val="00D31E3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7567417">
      <w:bodyDiv w:val="1"/>
      <w:marLeft w:val="0"/>
      <w:marRight w:val="0"/>
      <w:marTop w:val="0"/>
      <w:marBottom w:val="0"/>
      <w:divBdr>
        <w:top w:val="none" w:sz="0" w:space="0" w:color="auto"/>
        <w:left w:val="none" w:sz="0" w:space="0" w:color="auto"/>
        <w:bottom w:val="none" w:sz="0" w:space="0" w:color="auto"/>
        <w:right w:val="none" w:sz="0" w:space="0" w:color="auto"/>
      </w:divBdr>
    </w:div>
    <w:div w:id="155458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QuickStyle" Target="diagrams/quickStyle2.xml"/><Relationship Id="rId26" Type="http://schemas.openxmlformats.org/officeDocument/2006/relationships/image" Target="media/image5.jpeg"/><Relationship Id="rId39" Type="http://schemas.openxmlformats.org/officeDocument/2006/relationships/diagramLayout" Target="diagrams/layout4.xml"/><Relationship Id="rId21" Type="http://schemas.openxmlformats.org/officeDocument/2006/relationships/diagramData" Target="diagrams/data3.xml"/><Relationship Id="rId34" Type="http://schemas.openxmlformats.org/officeDocument/2006/relationships/image" Target="media/image13.png"/><Relationship Id="rId42" Type="http://schemas.microsoft.com/office/2007/relationships/diagramDrawing" Target="diagrams/drawing4.xm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diagramData" Target="diagrams/data2.xml"/><Relationship Id="rId29" Type="http://schemas.openxmlformats.org/officeDocument/2006/relationships/image" Target="media/image8.jpeg"/><Relationship Id="rId11" Type="http://schemas.openxmlformats.org/officeDocument/2006/relationships/diagramLayout" Target="diagrams/layout1.xml"/><Relationship Id="rId24" Type="http://schemas.openxmlformats.org/officeDocument/2006/relationships/diagramColors" Target="diagrams/colors3.xml"/><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diagramQuickStyle" Target="diagrams/quickStyle4.xml"/><Relationship Id="rId45" Type="http://schemas.openxmlformats.org/officeDocument/2006/relationships/image" Target="media/image19.jpe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diagramQuickStyle" Target="diagrams/quickStyle3.xm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diagramColors" Target="diagrams/colors2.xml"/><Relationship Id="rId31" Type="http://schemas.openxmlformats.org/officeDocument/2006/relationships/image" Target="media/image10.jpeg"/><Relationship Id="rId44"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diagramDrawing" Target="diagrams/drawing1.xml"/><Relationship Id="rId22" Type="http://schemas.openxmlformats.org/officeDocument/2006/relationships/diagramLayout" Target="diagrams/layout3.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17.jpeg"/><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diagramQuickStyle" Target="diagrams/quickStyle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image" Target="media/image12.png"/><Relationship Id="rId38" Type="http://schemas.openxmlformats.org/officeDocument/2006/relationships/diagramData" Target="diagrams/data4.xml"/><Relationship Id="rId46" Type="http://schemas.openxmlformats.org/officeDocument/2006/relationships/image" Target="media/image20.jpeg"/><Relationship Id="rId20" Type="http://schemas.microsoft.com/office/2007/relationships/diagramDrawing" Target="diagrams/drawing2.xml"/><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6EC3A2-52FE-4499-8AC7-C34A63FD72C0}" type="doc">
      <dgm:prSet loTypeId="urn:microsoft.com/office/officeart/2009/3/layout/HorizontalOrganizationChart" loCatId="hierarchy" qsTypeId="urn:microsoft.com/office/officeart/2005/8/quickstyle/simple3" qsCatId="simple" csTypeId="urn:microsoft.com/office/officeart/2005/8/colors/accent1_2" csCatId="accent1" phldr="1"/>
      <dgm:spPr/>
      <dgm:t>
        <a:bodyPr/>
        <a:lstStyle/>
        <a:p>
          <a:endParaRPr lang="fr-FR"/>
        </a:p>
      </dgm:t>
    </dgm:pt>
    <dgm:pt modelId="{A7050981-E368-4E9D-A41C-FD66338954D9}">
      <dgm:prSet phldrT="[Texte]"/>
      <dgm:spPr/>
      <dgm:t>
        <a:bodyPr/>
        <a:lstStyle/>
        <a:p>
          <a:r>
            <a:rPr lang="fr-FR"/>
            <a:t>PDG</a:t>
          </a:r>
        </a:p>
      </dgm:t>
    </dgm:pt>
    <dgm:pt modelId="{BA7B74E6-F4D2-4547-8A26-C82171E00A19}" type="parTrans" cxnId="{DA5CB82D-4D73-4641-BBA1-115377C6026B}">
      <dgm:prSet/>
      <dgm:spPr/>
      <dgm:t>
        <a:bodyPr/>
        <a:lstStyle/>
        <a:p>
          <a:endParaRPr lang="fr-FR"/>
        </a:p>
      </dgm:t>
    </dgm:pt>
    <dgm:pt modelId="{6C453BEC-FE1D-4BD1-B3E1-78AF53696D19}" type="sibTrans" cxnId="{DA5CB82D-4D73-4641-BBA1-115377C6026B}">
      <dgm:prSet/>
      <dgm:spPr/>
      <dgm:t>
        <a:bodyPr/>
        <a:lstStyle/>
        <a:p>
          <a:endParaRPr lang="fr-FR"/>
        </a:p>
      </dgm:t>
    </dgm:pt>
    <dgm:pt modelId="{0DE63C06-E741-4322-98DB-AEEF58D1D9E3}" type="asst">
      <dgm:prSet phldrT="[Texte]"/>
      <dgm:spPr/>
      <dgm:t>
        <a:bodyPr/>
        <a:lstStyle/>
        <a:p>
          <a:r>
            <a:rPr lang="fr-FR"/>
            <a:t>Production manager</a:t>
          </a:r>
        </a:p>
      </dgm:t>
    </dgm:pt>
    <dgm:pt modelId="{EAE77984-BE03-4CDF-858E-2214E8F729CF}" type="parTrans" cxnId="{99AF327A-0782-4DA4-B69F-E1B600580191}">
      <dgm:prSet/>
      <dgm:spPr/>
      <dgm:t>
        <a:bodyPr/>
        <a:lstStyle/>
        <a:p>
          <a:endParaRPr lang="fr-FR"/>
        </a:p>
      </dgm:t>
    </dgm:pt>
    <dgm:pt modelId="{D6615207-6921-4860-838E-F61035633381}" type="sibTrans" cxnId="{99AF327A-0782-4DA4-B69F-E1B600580191}">
      <dgm:prSet/>
      <dgm:spPr/>
      <dgm:t>
        <a:bodyPr/>
        <a:lstStyle/>
        <a:p>
          <a:endParaRPr lang="fr-FR"/>
        </a:p>
      </dgm:t>
    </dgm:pt>
    <dgm:pt modelId="{93E618E9-222D-415B-BB61-9AD44891E8D8}">
      <dgm:prSet phldrT="[Texte]"/>
      <dgm:spPr/>
      <dgm:t>
        <a:bodyPr/>
        <a:lstStyle/>
        <a:p>
          <a:r>
            <a:rPr lang="fr-FR"/>
            <a:t>R&amp;D</a:t>
          </a:r>
        </a:p>
      </dgm:t>
    </dgm:pt>
    <dgm:pt modelId="{8B4E80E2-CF5C-4420-8005-426661F97203}" type="parTrans" cxnId="{910E1449-EB19-4E79-A43E-70F96023CC26}">
      <dgm:prSet/>
      <dgm:spPr/>
      <dgm:t>
        <a:bodyPr/>
        <a:lstStyle/>
        <a:p>
          <a:endParaRPr lang="fr-FR"/>
        </a:p>
      </dgm:t>
    </dgm:pt>
    <dgm:pt modelId="{82DFC087-07B4-416F-8A20-727E5A1DB3BD}" type="sibTrans" cxnId="{910E1449-EB19-4E79-A43E-70F96023CC26}">
      <dgm:prSet/>
      <dgm:spPr/>
      <dgm:t>
        <a:bodyPr/>
        <a:lstStyle/>
        <a:p>
          <a:endParaRPr lang="fr-FR"/>
        </a:p>
      </dgm:t>
    </dgm:pt>
    <dgm:pt modelId="{9EDA4CC5-E180-441E-8171-CCC69A5D558E}">
      <dgm:prSet phldrT="[Texte]"/>
      <dgm:spPr/>
      <dgm:t>
        <a:bodyPr/>
        <a:lstStyle/>
        <a:p>
          <a:r>
            <a:rPr lang="fr-FR"/>
            <a:t>Commercial</a:t>
          </a:r>
        </a:p>
      </dgm:t>
    </dgm:pt>
    <dgm:pt modelId="{D83AE49D-38B7-4578-8495-D955BD7329F3}" type="parTrans" cxnId="{6A59038E-8BF4-40BF-B04E-422CB749B179}">
      <dgm:prSet/>
      <dgm:spPr/>
      <dgm:t>
        <a:bodyPr/>
        <a:lstStyle/>
        <a:p>
          <a:endParaRPr lang="fr-FR"/>
        </a:p>
      </dgm:t>
    </dgm:pt>
    <dgm:pt modelId="{A17F9EA8-2A59-44A5-830B-A3E90FCEB2EE}" type="sibTrans" cxnId="{6A59038E-8BF4-40BF-B04E-422CB749B179}">
      <dgm:prSet/>
      <dgm:spPr/>
      <dgm:t>
        <a:bodyPr/>
        <a:lstStyle/>
        <a:p>
          <a:endParaRPr lang="fr-FR"/>
        </a:p>
      </dgm:t>
    </dgm:pt>
    <dgm:pt modelId="{C487FA07-3B21-468A-B3E8-813B41A0749F}">
      <dgm:prSet phldrT="[Texte]"/>
      <dgm:spPr/>
      <dgm:t>
        <a:bodyPr/>
        <a:lstStyle/>
        <a:p>
          <a:r>
            <a:rPr lang="fr-FR"/>
            <a:t>Marketing</a:t>
          </a:r>
        </a:p>
      </dgm:t>
    </dgm:pt>
    <dgm:pt modelId="{F77DFED5-C530-49A8-8FA4-AEE05F237DFD}" type="parTrans" cxnId="{E1FAB0CB-3A72-4332-90FA-8AAB0056C36C}">
      <dgm:prSet/>
      <dgm:spPr/>
      <dgm:t>
        <a:bodyPr/>
        <a:lstStyle/>
        <a:p>
          <a:endParaRPr lang="fr-FR"/>
        </a:p>
      </dgm:t>
    </dgm:pt>
    <dgm:pt modelId="{595E362D-A947-4B73-B29E-60E2722AF593}" type="sibTrans" cxnId="{E1FAB0CB-3A72-4332-90FA-8AAB0056C36C}">
      <dgm:prSet/>
      <dgm:spPr/>
      <dgm:t>
        <a:bodyPr/>
        <a:lstStyle/>
        <a:p>
          <a:endParaRPr lang="fr-FR"/>
        </a:p>
      </dgm:t>
    </dgm:pt>
    <dgm:pt modelId="{8C032781-19E1-45DA-B6F9-3CD8F0CA2214}">
      <dgm:prSet phldrT="[Texte]"/>
      <dgm:spPr/>
      <dgm:t>
        <a:bodyPr/>
        <a:lstStyle/>
        <a:p>
          <a:r>
            <a:rPr lang="fr-FR"/>
            <a:t>Production</a:t>
          </a:r>
        </a:p>
      </dgm:t>
    </dgm:pt>
    <dgm:pt modelId="{9D8EAA25-285E-4335-A4BD-81B47242B134}" type="sibTrans" cxnId="{1305D977-89F0-4C67-A7F9-89E4F2332004}">
      <dgm:prSet/>
      <dgm:spPr/>
      <dgm:t>
        <a:bodyPr/>
        <a:lstStyle/>
        <a:p>
          <a:endParaRPr lang="fr-FR"/>
        </a:p>
      </dgm:t>
    </dgm:pt>
    <dgm:pt modelId="{03524240-26AB-44B1-95DE-4C3751C4EC47}" type="parTrans" cxnId="{1305D977-89F0-4C67-A7F9-89E4F2332004}">
      <dgm:prSet/>
      <dgm:spPr/>
      <dgm:t>
        <a:bodyPr/>
        <a:lstStyle/>
        <a:p>
          <a:endParaRPr lang="fr-FR"/>
        </a:p>
      </dgm:t>
    </dgm:pt>
    <dgm:pt modelId="{AD17E2FE-D730-406F-9D58-23E7B41A2087}" type="pres">
      <dgm:prSet presAssocID="{FB6EC3A2-52FE-4499-8AC7-C34A63FD72C0}" presName="hierChild1" presStyleCnt="0">
        <dgm:presLayoutVars>
          <dgm:orgChart val="1"/>
          <dgm:chPref val="1"/>
          <dgm:dir/>
          <dgm:animOne val="branch"/>
          <dgm:animLvl val="lvl"/>
          <dgm:resizeHandles/>
        </dgm:presLayoutVars>
      </dgm:prSet>
      <dgm:spPr/>
    </dgm:pt>
    <dgm:pt modelId="{45B9AA01-F4C2-435C-8825-F3A2E27D0C17}" type="pres">
      <dgm:prSet presAssocID="{A7050981-E368-4E9D-A41C-FD66338954D9}" presName="hierRoot1" presStyleCnt="0">
        <dgm:presLayoutVars>
          <dgm:hierBranch val="init"/>
        </dgm:presLayoutVars>
      </dgm:prSet>
      <dgm:spPr/>
    </dgm:pt>
    <dgm:pt modelId="{DF21CDCA-569C-46CD-A8EF-B84B00014705}" type="pres">
      <dgm:prSet presAssocID="{A7050981-E368-4E9D-A41C-FD66338954D9}" presName="rootComposite1" presStyleCnt="0"/>
      <dgm:spPr/>
    </dgm:pt>
    <dgm:pt modelId="{5D42BA4F-EA0E-465C-AFBE-99A0D0BE9959}" type="pres">
      <dgm:prSet presAssocID="{A7050981-E368-4E9D-A41C-FD66338954D9}" presName="rootText1" presStyleLbl="node0" presStyleIdx="0" presStyleCnt="2">
        <dgm:presLayoutVars>
          <dgm:chPref val="3"/>
        </dgm:presLayoutVars>
      </dgm:prSet>
      <dgm:spPr/>
    </dgm:pt>
    <dgm:pt modelId="{42F472AB-838E-4105-B28A-8659D2F19620}" type="pres">
      <dgm:prSet presAssocID="{A7050981-E368-4E9D-A41C-FD66338954D9}" presName="rootConnector1" presStyleLbl="node1" presStyleIdx="0" presStyleCnt="0"/>
      <dgm:spPr/>
    </dgm:pt>
    <dgm:pt modelId="{BB3C4FF8-170E-4463-AA09-737A7D45DBA4}" type="pres">
      <dgm:prSet presAssocID="{A7050981-E368-4E9D-A41C-FD66338954D9}" presName="hierChild2" presStyleCnt="0"/>
      <dgm:spPr/>
    </dgm:pt>
    <dgm:pt modelId="{76D4B106-4E88-448C-890A-2EF17201A942}" type="pres">
      <dgm:prSet presAssocID="{8B4E80E2-CF5C-4420-8005-426661F97203}" presName="Name64" presStyleLbl="parChTrans1D2" presStyleIdx="0" presStyleCnt="4"/>
      <dgm:spPr/>
    </dgm:pt>
    <dgm:pt modelId="{7A67DC76-863B-4F16-95AD-98F7AA754A2C}" type="pres">
      <dgm:prSet presAssocID="{93E618E9-222D-415B-BB61-9AD44891E8D8}" presName="hierRoot2" presStyleCnt="0">
        <dgm:presLayoutVars>
          <dgm:hierBranch val="init"/>
        </dgm:presLayoutVars>
      </dgm:prSet>
      <dgm:spPr/>
    </dgm:pt>
    <dgm:pt modelId="{24274756-A20E-4BC5-90D6-F8EB42FF712D}" type="pres">
      <dgm:prSet presAssocID="{93E618E9-222D-415B-BB61-9AD44891E8D8}" presName="rootComposite" presStyleCnt="0"/>
      <dgm:spPr/>
    </dgm:pt>
    <dgm:pt modelId="{4EA6D991-2C1B-4901-BAB1-ACBCF2586FB2}" type="pres">
      <dgm:prSet presAssocID="{93E618E9-222D-415B-BB61-9AD44891E8D8}" presName="rootText" presStyleLbl="node2" presStyleIdx="0" presStyleCnt="3">
        <dgm:presLayoutVars>
          <dgm:chPref val="3"/>
        </dgm:presLayoutVars>
      </dgm:prSet>
      <dgm:spPr/>
    </dgm:pt>
    <dgm:pt modelId="{DD012DDE-5216-4786-9823-45AAE4BEBC2F}" type="pres">
      <dgm:prSet presAssocID="{93E618E9-222D-415B-BB61-9AD44891E8D8}" presName="rootConnector" presStyleLbl="node2" presStyleIdx="0" presStyleCnt="3"/>
      <dgm:spPr/>
    </dgm:pt>
    <dgm:pt modelId="{A4BF4238-550E-41D7-AB8A-FF4319FE77D4}" type="pres">
      <dgm:prSet presAssocID="{93E618E9-222D-415B-BB61-9AD44891E8D8}" presName="hierChild4" presStyleCnt="0"/>
      <dgm:spPr/>
    </dgm:pt>
    <dgm:pt modelId="{753D56A4-6642-426B-9211-E220ABE91EE5}" type="pres">
      <dgm:prSet presAssocID="{93E618E9-222D-415B-BB61-9AD44891E8D8}" presName="hierChild5" presStyleCnt="0"/>
      <dgm:spPr/>
    </dgm:pt>
    <dgm:pt modelId="{CA33CDE8-A832-4E14-8FFD-AE8AC13D445B}" type="pres">
      <dgm:prSet presAssocID="{D83AE49D-38B7-4578-8495-D955BD7329F3}" presName="Name64" presStyleLbl="parChTrans1D2" presStyleIdx="1" presStyleCnt="4"/>
      <dgm:spPr/>
    </dgm:pt>
    <dgm:pt modelId="{C3C7ACD7-F1E3-4CCC-AAF7-9D345ADFEADC}" type="pres">
      <dgm:prSet presAssocID="{9EDA4CC5-E180-441E-8171-CCC69A5D558E}" presName="hierRoot2" presStyleCnt="0">
        <dgm:presLayoutVars>
          <dgm:hierBranch val="init"/>
        </dgm:presLayoutVars>
      </dgm:prSet>
      <dgm:spPr/>
    </dgm:pt>
    <dgm:pt modelId="{595764E9-23E7-4B9C-8A0E-B9784188F78D}" type="pres">
      <dgm:prSet presAssocID="{9EDA4CC5-E180-441E-8171-CCC69A5D558E}" presName="rootComposite" presStyleCnt="0"/>
      <dgm:spPr/>
    </dgm:pt>
    <dgm:pt modelId="{803D3AF2-BC1A-43BD-9CB2-EB768B5F583F}" type="pres">
      <dgm:prSet presAssocID="{9EDA4CC5-E180-441E-8171-CCC69A5D558E}" presName="rootText" presStyleLbl="node2" presStyleIdx="1" presStyleCnt="3">
        <dgm:presLayoutVars>
          <dgm:chPref val="3"/>
        </dgm:presLayoutVars>
      </dgm:prSet>
      <dgm:spPr/>
    </dgm:pt>
    <dgm:pt modelId="{60901D77-1467-4009-B0A6-F1FC0401B0EB}" type="pres">
      <dgm:prSet presAssocID="{9EDA4CC5-E180-441E-8171-CCC69A5D558E}" presName="rootConnector" presStyleLbl="node2" presStyleIdx="1" presStyleCnt="3"/>
      <dgm:spPr/>
    </dgm:pt>
    <dgm:pt modelId="{BC6F883B-42B3-4D62-9530-0C40DE479E6F}" type="pres">
      <dgm:prSet presAssocID="{9EDA4CC5-E180-441E-8171-CCC69A5D558E}" presName="hierChild4" presStyleCnt="0"/>
      <dgm:spPr/>
    </dgm:pt>
    <dgm:pt modelId="{782AFBB8-4B2D-4B58-B6EA-D5507967A84D}" type="pres">
      <dgm:prSet presAssocID="{9EDA4CC5-E180-441E-8171-CCC69A5D558E}" presName="hierChild5" presStyleCnt="0"/>
      <dgm:spPr/>
    </dgm:pt>
    <dgm:pt modelId="{F765654D-5CAA-43C9-A4D8-7875F08E56D3}" type="pres">
      <dgm:prSet presAssocID="{F77DFED5-C530-49A8-8FA4-AEE05F237DFD}" presName="Name64" presStyleLbl="parChTrans1D2" presStyleIdx="2" presStyleCnt="4"/>
      <dgm:spPr/>
    </dgm:pt>
    <dgm:pt modelId="{593ECA91-602D-401C-9F44-E3D54B9BFAA6}" type="pres">
      <dgm:prSet presAssocID="{C487FA07-3B21-468A-B3E8-813B41A0749F}" presName="hierRoot2" presStyleCnt="0">
        <dgm:presLayoutVars>
          <dgm:hierBranch val="init"/>
        </dgm:presLayoutVars>
      </dgm:prSet>
      <dgm:spPr/>
    </dgm:pt>
    <dgm:pt modelId="{2CABC6D8-625E-40CC-87D5-E878F30D6756}" type="pres">
      <dgm:prSet presAssocID="{C487FA07-3B21-468A-B3E8-813B41A0749F}" presName="rootComposite" presStyleCnt="0"/>
      <dgm:spPr/>
    </dgm:pt>
    <dgm:pt modelId="{67DF3789-1C2D-445C-8E6E-6BFBA412E85D}" type="pres">
      <dgm:prSet presAssocID="{C487FA07-3B21-468A-B3E8-813B41A0749F}" presName="rootText" presStyleLbl="node2" presStyleIdx="2" presStyleCnt="3">
        <dgm:presLayoutVars>
          <dgm:chPref val="3"/>
        </dgm:presLayoutVars>
      </dgm:prSet>
      <dgm:spPr/>
    </dgm:pt>
    <dgm:pt modelId="{0E50A6DF-399E-44C9-9EE0-E675E5278806}" type="pres">
      <dgm:prSet presAssocID="{C487FA07-3B21-468A-B3E8-813B41A0749F}" presName="rootConnector" presStyleLbl="node2" presStyleIdx="2" presStyleCnt="3"/>
      <dgm:spPr/>
    </dgm:pt>
    <dgm:pt modelId="{49789A07-5A26-46F5-899E-193DB4268A7A}" type="pres">
      <dgm:prSet presAssocID="{C487FA07-3B21-468A-B3E8-813B41A0749F}" presName="hierChild4" presStyleCnt="0"/>
      <dgm:spPr/>
    </dgm:pt>
    <dgm:pt modelId="{966B6D5F-47AD-4D2A-A091-115929EC4A86}" type="pres">
      <dgm:prSet presAssocID="{C487FA07-3B21-468A-B3E8-813B41A0749F}" presName="hierChild5" presStyleCnt="0"/>
      <dgm:spPr/>
    </dgm:pt>
    <dgm:pt modelId="{F8A509BA-CE48-4AED-A6EE-1D1E20B71E3C}" type="pres">
      <dgm:prSet presAssocID="{A7050981-E368-4E9D-A41C-FD66338954D9}" presName="hierChild3" presStyleCnt="0"/>
      <dgm:spPr/>
    </dgm:pt>
    <dgm:pt modelId="{7AABEF30-E293-4A91-940C-3A3E2FA2E7BB}" type="pres">
      <dgm:prSet presAssocID="{EAE77984-BE03-4CDF-858E-2214E8F729CF}" presName="Name115" presStyleLbl="parChTrans1D2" presStyleIdx="3" presStyleCnt="4"/>
      <dgm:spPr/>
    </dgm:pt>
    <dgm:pt modelId="{8B5CD607-9EA6-441F-A267-D39CA0C39E33}" type="pres">
      <dgm:prSet presAssocID="{0DE63C06-E741-4322-98DB-AEEF58D1D9E3}" presName="hierRoot3" presStyleCnt="0">
        <dgm:presLayoutVars>
          <dgm:hierBranch val="init"/>
        </dgm:presLayoutVars>
      </dgm:prSet>
      <dgm:spPr/>
    </dgm:pt>
    <dgm:pt modelId="{E0EA53A3-062F-4E30-8A4F-60C1A3312095}" type="pres">
      <dgm:prSet presAssocID="{0DE63C06-E741-4322-98DB-AEEF58D1D9E3}" presName="rootComposite3" presStyleCnt="0"/>
      <dgm:spPr/>
    </dgm:pt>
    <dgm:pt modelId="{01DEC47C-2C57-4430-8969-DC18B5BC403B}" type="pres">
      <dgm:prSet presAssocID="{0DE63C06-E741-4322-98DB-AEEF58D1D9E3}" presName="rootText3" presStyleLbl="asst1" presStyleIdx="0" presStyleCnt="1" custLinFactY="-96819" custLinFactNeighborX="-26629" custLinFactNeighborY="-100000">
        <dgm:presLayoutVars>
          <dgm:chPref val="3"/>
        </dgm:presLayoutVars>
      </dgm:prSet>
      <dgm:spPr/>
    </dgm:pt>
    <dgm:pt modelId="{8E1B7DC6-4ACD-48F2-951F-FD8937F63D79}" type="pres">
      <dgm:prSet presAssocID="{0DE63C06-E741-4322-98DB-AEEF58D1D9E3}" presName="rootConnector3" presStyleLbl="asst1" presStyleIdx="0" presStyleCnt="1"/>
      <dgm:spPr/>
    </dgm:pt>
    <dgm:pt modelId="{ED43E697-EA7C-4EE9-8F2C-7D76CFBE4628}" type="pres">
      <dgm:prSet presAssocID="{0DE63C06-E741-4322-98DB-AEEF58D1D9E3}" presName="hierChild6" presStyleCnt="0"/>
      <dgm:spPr/>
    </dgm:pt>
    <dgm:pt modelId="{C5715C92-03BB-4AF4-A061-F314FC28D57D}" type="pres">
      <dgm:prSet presAssocID="{0DE63C06-E741-4322-98DB-AEEF58D1D9E3}" presName="hierChild7" presStyleCnt="0"/>
      <dgm:spPr/>
    </dgm:pt>
    <dgm:pt modelId="{B6C1E5EA-2734-4898-B421-FA3CC49A2F67}" type="pres">
      <dgm:prSet presAssocID="{8C032781-19E1-45DA-B6F9-3CD8F0CA2214}" presName="hierRoot1" presStyleCnt="0">
        <dgm:presLayoutVars>
          <dgm:hierBranch val="init"/>
        </dgm:presLayoutVars>
      </dgm:prSet>
      <dgm:spPr/>
    </dgm:pt>
    <dgm:pt modelId="{DE356BDA-4B03-46D7-B4AC-8A59B5FB3C23}" type="pres">
      <dgm:prSet presAssocID="{8C032781-19E1-45DA-B6F9-3CD8F0CA2214}" presName="rootComposite1" presStyleCnt="0"/>
      <dgm:spPr/>
    </dgm:pt>
    <dgm:pt modelId="{0A8343CE-8C3D-43E1-B4ED-07031DF1D481}" type="pres">
      <dgm:prSet presAssocID="{8C032781-19E1-45DA-B6F9-3CD8F0CA2214}" presName="rootText1" presStyleLbl="node0" presStyleIdx="1" presStyleCnt="2" custScaleX="99541" custScaleY="104194" custLinFactX="100000" custLinFactY="-200000" custLinFactNeighborX="139517" custLinFactNeighborY="-200998">
        <dgm:presLayoutVars>
          <dgm:chPref val="3"/>
        </dgm:presLayoutVars>
      </dgm:prSet>
      <dgm:spPr/>
    </dgm:pt>
    <dgm:pt modelId="{89C07968-BC87-4469-B598-7E085C020549}" type="pres">
      <dgm:prSet presAssocID="{8C032781-19E1-45DA-B6F9-3CD8F0CA2214}" presName="rootConnector1" presStyleLbl="node1" presStyleIdx="0" presStyleCnt="0"/>
      <dgm:spPr/>
    </dgm:pt>
    <dgm:pt modelId="{87484F8D-C244-44FE-8E24-118FADC19307}" type="pres">
      <dgm:prSet presAssocID="{8C032781-19E1-45DA-B6F9-3CD8F0CA2214}" presName="hierChild2" presStyleCnt="0"/>
      <dgm:spPr/>
    </dgm:pt>
    <dgm:pt modelId="{C1BBE67C-92B8-4883-BC96-56F7E94A9E94}" type="pres">
      <dgm:prSet presAssocID="{8C032781-19E1-45DA-B6F9-3CD8F0CA2214}" presName="hierChild3" presStyleCnt="0"/>
      <dgm:spPr/>
    </dgm:pt>
  </dgm:ptLst>
  <dgm:cxnLst>
    <dgm:cxn modelId="{5377390A-3E3D-0A40-A365-C73B47B05B3E}" type="presOf" srcId="{A7050981-E368-4E9D-A41C-FD66338954D9}" destId="{5D42BA4F-EA0E-465C-AFBE-99A0D0BE9959}" srcOrd="0" destOrd="0" presId="urn:microsoft.com/office/officeart/2009/3/layout/HorizontalOrganizationChart"/>
    <dgm:cxn modelId="{8B7FC411-CC3C-D349-B79D-B89CC4919731}" type="presOf" srcId="{8B4E80E2-CF5C-4420-8005-426661F97203}" destId="{76D4B106-4E88-448C-890A-2EF17201A942}" srcOrd="0" destOrd="0" presId="urn:microsoft.com/office/officeart/2009/3/layout/HorizontalOrganizationChart"/>
    <dgm:cxn modelId="{E70D5620-084B-BF4D-8CCE-DD0D61A746B5}" type="presOf" srcId="{EAE77984-BE03-4CDF-858E-2214E8F729CF}" destId="{7AABEF30-E293-4A91-940C-3A3E2FA2E7BB}" srcOrd="0" destOrd="0" presId="urn:microsoft.com/office/officeart/2009/3/layout/HorizontalOrganizationChart"/>
    <dgm:cxn modelId="{DA5CB82D-4D73-4641-BBA1-115377C6026B}" srcId="{FB6EC3A2-52FE-4499-8AC7-C34A63FD72C0}" destId="{A7050981-E368-4E9D-A41C-FD66338954D9}" srcOrd="0" destOrd="0" parTransId="{BA7B74E6-F4D2-4547-8A26-C82171E00A19}" sibTransId="{6C453BEC-FE1D-4BD1-B3E1-78AF53696D19}"/>
    <dgm:cxn modelId="{35837038-F179-0E40-B202-D9B9D19C5F7C}" type="presOf" srcId="{0DE63C06-E741-4322-98DB-AEEF58D1D9E3}" destId="{8E1B7DC6-4ACD-48F2-951F-FD8937F63D79}" srcOrd="1" destOrd="0" presId="urn:microsoft.com/office/officeart/2009/3/layout/HorizontalOrganizationChart"/>
    <dgm:cxn modelId="{2F67A05C-18BA-9A4B-AA79-231C8C29924D}" type="presOf" srcId="{93E618E9-222D-415B-BB61-9AD44891E8D8}" destId="{4EA6D991-2C1B-4901-BAB1-ACBCF2586FB2}" srcOrd="0" destOrd="0" presId="urn:microsoft.com/office/officeart/2009/3/layout/HorizontalOrganizationChart"/>
    <dgm:cxn modelId="{2F67FF5E-B9D7-7C4B-8CE5-5A5A73F10706}" type="presOf" srcId="{9EDA4CC5-E180-441E-8171-CCC69A5D558E}" destId="{60901D77-1467-4009-B0A6-F1FC0401B0EB}" srcOrd="1" destOrd="0" presId="urn:microsoft.com/office/officeart/2009/3/layout/HorizontalOrganizationChart"/>
    <dgm:cxn modelId="{92DA9A43-AFC9-3D4E-A013-DD89AE640F3A}" type="presOf" srcId="{C487FA07-3B21-468A-B3E8-813B41A0749F}" destId="{67DF3789-1C2D-445C-8E6E-6BFBA412E85D}" srcOrd="0" destOrd="0" presId="urn:microsoft.com/office/officeart/2009/3/layout/HorizontalOrganizationChart"/>
    <dgm:cxn modelId="{F81C7847-0D4C-114A-9DD1-45F95E350A1B}" type="presOf" srcId="{9EDA4CC5-E180-441E-8171-CCC69A5D558E}" destId="{803D3AF2-BC1A-43BD-9CB2-EB768B5F583F}" srcOrd="0" destOrd="0" presId="urn:microsoft.com/office/officeart/2009/3/layout/HorizontalOrganizationChart"/>
    <dgm:cxn modelId="{910E1449-EB19-4E79-A43E-70F96023CC26}" srcId="{A7050981-E368-4E9D-A41C-FD66338954D9}" destId="{93E618E9-222D-415B-BB61-9AD44891E8D8}" srcOrd="1" destOrd="0" parTransId="{8B4E80E2-CF5C-4420-8005-426661F97203}" sibTransId="{82DFC087-07B4-416F-8A20-727E5A1DB3BD}"/>
    <dgm:cxn modelId="{38A5084C-DDA2-C543-AB05-035B29F1DBC5}" type="presOf" srcId="{A7050981-E368-4E9D-A41C-FD66338954D9}" destId="{42F472AB-838E-4105-B28A-8659D2F19620}" srcOrd="1" destOrd="0" presId="urn:microsoft.com/office/officeart/2009/3/layout/HorizontalOrganizationChart"/>
    <dgm:cxn modelId="{0380976E-4DDE-2947-A0D3-6E58F5372F06}" type="presOf" srcId="{8C032781-19E1-45DA-B6F9-3CD8F0CA2214}" destId="{0A8343CE-8C3D-43E1-B4ED-07031DF1D481}" srcOrd="0" destOrd="0" presId="urn:microsoft.com/office/officeart/2009/3/layout/HorizontalOrganizationChart"/>
    <dgm:cxn modelId="{8B1AAF55-EEE0-7B40-8461-952090FDC63D}" type="presOf" srcId="{0DE63C06-E741-4322-98DB-AEEF58D1D9E3}" destId="{01DEC47C-2C57-4430-8969-DC18B5BC403B}" srcOrd="0" destOrd="0" presId="urn:microsoft.com/office/officeart/2009/3/layout/HorizontalOrganizationChart"/>
    <dgm:cxn modelId="{1305D977-89F0-4C67-A7F9-89E4F2332004}" srcId="{FB6EC3A2-52FE-4499-8AC7-C34A63FD72C0}" destId="{8C032781-19E1-45DA-B6F9-3CD8F0CA2214}" srcOrd="1" destOrd="0" parTransId="{03524240-26AB-44B1-95DE-4C3751C4EC47}" sibTransId="{9D8EAA25-285E-4335-A4BD-81B47242B134}"/>
    <dgm:cxn modelId="{99AF327A-0782-4DA4-B69F-E1B600580191}" srcId="{A7050981-E368-4E9D-A41C-FD66338954D9}" destId="{0DE63C06-E741-4322-98DB-AEEF58D1D9E3}" srcOrd="0" destOrd="0" parTransId="{EAE77984-BE03-4CDF-858E-2214E8F729CF}" sibTransId="{D6615207-6921-4860-838E-F61035633381}"/>
    <dgm:cxn modelId="{6A59038E-8BF4-40BF-B04E-422CB749B179}" srcId="{A7050981-E368-4E9D-A41C-FD66338954D9}" destId="{9EDA4CC5-E180-441E-8171-CCC69A5D558E}" srcOrd="2" destOrd="0" parTransId="{D83AE49D-38B7-4578-8495-D955BD7329F3}" sibTransId="{A17F9EA8-2A59-44A5-830B-A3E90FCEB2EE}"/>
    <dgm:cxn modelId="{10AF1C93-D3D0-B640-8B2A-9CA5BD34AAD2}" type="presOf" srcId="{FB6EC3A2-52FE-4499-8AC7-C34A63FD72C0}" destId="{AD17E2FE-D730-406F-9D58-23E7B41A2087}" srcOrd="0" destOrd="0" presId="urn:microsoft.com/office/officeart/2009/3/layout/HorizontalOrganizationChart"/>
    <dgm:cxn modelId="{FFD0269A-D486-ED4B-A7F2-45A6D480132C}" type="presOf" srcId="{93E618E9-222D-415B-BB61-9AD44891E8D8}" destId="{DD012DDE-5216-4786-9823-45AAE4BEBC2F}" srcOrd="1" destOrd="0" presId="urn:microsoft.com/office/officeart/2009/3/layout/HorizontalOrganizationChart"/>
    <dgm:cxn modelId="{86F1ADA3-5CB3-944F-9169-7258FCE8F0D3}" type="presOf" srcId="{C487FA07-3B21-468A-B3E8-813B41A0749F}" destId="{0E50A6DF-399E-44C9-9EE0-E675E5278806}" srcOrd="1" destOrd="0" presId="urn:microsoft.com/office/officeart/2009/3/layout/HorizontalOrganizationChart"/>
    <dgm:cxn modelId="{68026EC4-BA48-6444-A2EF-16F71309C6BD}" type="presOf" srcId="{8C032781-19E1-45DA-B6F9-3CD8F0CA2214}" destId="{89C07968-BC87-4469-B598-7E085C020549}" srcOrd="1" destOrd="0" presId="urn:microsoft.com/office/officeart/2009/3/layout/HorizontalOrganizationChart"/>
    <dgm:cxn modelId="{E1FAB0CB-3A72-4332-90FA-8AAB0056C36C}" srcId="{A7050981-E368-4E9D-A41C-FD66338954D9}" destId="{C487FA07-3B21-468A-B3E8-813B41A0749F}" srcOrd="3" destOrd="0" parTransId="{F77DFED5-C530-49A8-8FA4-AEE05F237DFD}" sibTransId="{595E362D-A947-4B73-B29E-60E2722AF593}"/>
    <dgm:cxn modelId="{22D427D9-F903-B045-BFCB-372D21AAD99F}" type="presOf" srcId="{D83AE49D-38B7-4578-8495-D955BD7329F3}" destId="{CA33CDE8-A832-4E14-8FFD-AE8AC13D445B}" srcOrd="0" destOrd="0" presId="urn:microsoft.com/office/officeart/2009/3/layout/HorizontalOrganizationChart"/>
    <dgm:cxn modelId="{2A58D4FD-FC0B-4C4B-AB4C-7EF7C7B257C8}" type="presOf" srcId="{F77DFED5-C530-49A8-8FA4-AEE05F237DFD}" destId="{F765654D-5CAA-43C9-A4D8-7875F08E56D3}" srcOrd="0" destOrd="0" presId="urn:microsoft.com/office/officeart/2009/3/layout/HorizontalOrganizationChart"/>
    <dgm:cxn modelId="{42ABF074-83D3-124D-865D-37E0718DCFE8}" type="presParOf" srcId="{AD17E2FE-D730-406F-9D58-23E7B41A2087}" destId="{45B9AA01-F4C2-435C-8825-F3A2E27D0C17}" srcOrd="0" destOrd="0" presId="urn:microsoft.com/office/officeart/2009/3/layout/HorizontalOrganizationChart"/>
    <dgm:cxn modelId="{4B1B34A8-A806-A941-9482-A77B569B920A}" type="presParOf" srcId="{45B9AA01-F4C2-435C-8825-F3A2E27D0C17}" destId="{DF21CDCA-569C-46CD-A8EF-B84B00014705}" srcOrd="0" destOrd="0" presId="urn:microsoft.com/office/officeart/2009/3/layout/HorizontalOrganizationChart"/>
    <dgm:cxn modelId="{89B95CB1-CCCF-0546-A8BB-40DD5D05A38C}" type="presParOf" srcId="{DF21CDCA-569C-46CD-A8EF-B84B00014705}" destId="{5D42BA4F-EA0E-465C-AFBE-99A0D0BE9959}" srcOrd="0" destOrd="0" presId="urn:microsoft.com/office/officeart/2009/3/layout/HorizontalOrganizationChart"/>
    <dgm:cxn modelId="{B0FD42C9-7486-5342-BC57-D1A34D206CE6}" type="presParOf" srcId="{DF21CDCA-569C-46CD-A8EF-B84B00014705}" destId="{42F472AB-838E-4105-B28A-8659D2F19620}" srcOrd="1" destOrd="0" presId="urn:microsoft.com/office/officeart/2009/3/layout/HorizontalOrganizationChart"/>
    <dgm:cxn modelId="{A893A2B7-744E-6248-9484-36E484D73CE2}" type="presParOf" srcId="{45B9AA01-F4C2-435C-8825-F3A2E27D0C17}" destId="{BB3C4FF8-170E-4463-AA09-737A7D45DBA4}" srcOrd="1" destOrd="0" presId="urn:microsoft.com/office/officeart/2009/3/layout/HorizontalOrganizationChart"/>
    <dgm:cxn modelId="{B12A60D5-4D9A-D74D-8C2C-4C2A0674E867}" type="presParOf" srcId="{BB3C4FF8-170E-4463-AA09-737A7D45DBA4}" destId="{76D4B106-4E88-448C-890A-2EF17201A942}" srcOrd="0" destOrd="0" presId="urn:microsoft.com/office/officeart/2009/3/layout/HorizontalOrganizationChart"/>
    <dgm:cxn modelId="{5B0B618F-4331-BA4E-BB31-B46B1084DD9A}" type="presParOf" srcId="{BB3C4FF8-170E-4463-AA09-737A7D45DBA4}" destId="{7A67DC76-863B-4F16-95AD-98F7AA754A2C}" srcOrd="1" destOrd="0" presId="urn:microsoft.com/office/officeart/2009/3/layout/HorizontalOrganizationChart"/>
    <dgm:cxn modelId="{9E13D6E7-6AAD-184E-8EF6-CE40D55F053C}" type="presParOf" srcId="{7A67DC76-863B-4F16-95AD-98F7AA754A2C}" destId="{24274756-A20E-4BC5-90D6-F8EB42FF712D}" srcOrd="0" destOrd="0" presId="urn:microsoft.com/office/officeart/2009/3/layout/HorizontalOrganizationChart"/>
    <dgm:cxn modelId="{73D13938-AFD3-4F46-811F-6C73BC20E9D6}" type="presParOf" srcId="{24274756-A20E-4BC5-90D6-F8EB42FF712D}" destId="{4EA6D991-2C1B-4901-BAB1-ACBCF2586FB2}" srcOrd="0" destOrd="0" presId="urn:microsoft.com/office/officeart/2009/3/layout/HorizontalOrganizationChart"/>
    <dgm:cxn modelId="{EC436A00-2197-894A-8BB3-7CE89BF33468}" type="presParOf" srcId="{24274756-A20E-4BC5-90D6-F8EB42FF712D}" destId="{DD012DDE-5216-4786-9823-45AAE4BEBC2F}" srcOrd="1" destOrd="0" presId="urn:microsoft.com/office/officeart/2009/3/layout/HorizontalOrganizationChart"/>
    <dgm:cxn modelId="{D1436BA9-1BC5-E941-90BD-2197DA581431}" type="presParOf" srcId="{7A67DC76-863B-4F16-95AD-98F7AA754A2C}" destId="{A4BF4238-550E-41D7-AB8A-FF4319FE77D4}" srcOrd="1" destOrd="0" presId="urn:microsoft.com/office/officeart/2009/3/layout/HorizontalOrganizationChart"/>
    <dgm:cxn modelId="{22243498-9379-FA47-986B-C9EC437E4F96}" type="presParOf" srcId="{7A67DC76-863B-4F16-95AD-98F7AA754A2C}" destId="{753D56A4-6642-426B-9211-E220ABE91EE5}" srcOrd="2" destOrd="0" presId="urn:microsoft.com/office/officeart/2009/3/layout/HorizontalOrganizationChart"/>
    <dgm:cxn modelId="{AEF9B4AB-B5E9-A64C-A2DB-FE41599C730D}" type="presParOf" srcId="{BB3C4FF8-170E-4463-AA09-737A7D45DBA4}" destId="{CA33CDE8-A832-4E14-8FFD-AE8AC13D445B}" srcOrd="2" destOrd="0" presId="urn:microsoft.com/office/officeart/2009/3/layout/HorizontalOrganizationChart"/>
    <dgm:cxn modelId="{B19C133A-FE30-AA4D-849A-3371265252E0}" type="presParOf" srcId="{BB3C4FF8-170E-4463-AA09-737A7D45DBA4}" destId="{C3C7ACD7-F1E3-4CCC-AAF7-9D345ADFEADC}" srcOrd="3" destOrd="0" presId="urn:microsoft.com/office/officeart/2009/3/layout/HorizontalOrganizationChart"/>
    <dgm:cxn modelId="{A682FF1F-528C-7E43-BA14-3FBF01504F96}" type="presParOf" srcId="{C3C7ACD7-F1E3-4CCC-AAF7-9D345ADFEADC}" destId="{595764E9-23E7-4B9C-8A0E-B9784188F78D}" srcOrd="0" destOrd="0" presId="urn:microsoft.com/office/officeart/2009/3/layout/HorizontalOrganizationChart"/>
    <dgm:cxn modelId="{49DF93E5-E7B7-3740-9886-1D6AE134EFB9}" type="presParOf" srcId="{595764E9-23E7-4B9C-8A0E-B9784188F78D}" destId="{803D3AF2-BC1A-43BD-9CB2-EB768B5F583F}" srcOrd="0" destOrd="0" presId="urn:microsoft.com/office/officeart/2009/3/layout/HorizontalOrganizationChart"/>
    <dgm:cxn modelId="{40CFF7F2-2270-EA40-9021-A4E541A0A58D}" type="presParOf" srcId="{595764E9-23E7-4B9C-8A0E-B9784188F78D}" destId="{60901D77-1467-4009-B0A6-F1FC0401B0EB}" srcOrd="1" destOrd="0" presId="urn:microsoft.com/office/officeart/2009/3/layout/HorizontalOrganizationChart"/>
    <dgm:cxn modelId="{0A8282A2-E92D-AE4A-AA13-25F26E943CCC}" type="presParOf" srcId="{C3C7ACD7-F1E3-4CCC-AAF7-9D345ADFEADC}" destId="{BC6F883B-42B3-4D62-9530-0C40DE479E6F}" srcOrd="1" destOrd="0" presId="urn:microsoft.com/office/officeart/2009/3/layout/HorizontalOrganizationChart"/>
    <dgm:cxn modelId="{4576EFD7-39C2-1344-877E-54CA97ADE682}" type="presParOf" srcId="{C3C7ACD7-F1E3-4CCC-AAF7-9D345ADFEADC}" destId="{782AFBB8-4B2D-4B58-B6EA-D5507967A84D}" srcOrd="2" destOrd="0" presId="urn:microsoft.com/office/officeart/2009/3/layout/HorizontalOrganizationChart"/>
    <dgm:cxn modelId="{60F6C5B7-492C-0C49-9A18-94A0C2CE6B3D}" type="presParOf" srcId="{BB3C4FF8-170E-4463-AA09-737A7D45DBA4}" destId="{F765654D-5CAA-43C9-A4D8-7875F08E56D3}" srcOrd="4" destOrd="0" presId="urn:microsoft.com/office/officeart/2009/3/layout/HorizontalOrganizationChart"/>
    <dgm:cxn modelId="{5F5C15DD-9EEC-2644-A95C-9700C6A404FA}" type="presParOf" srcId="{BB3C4FF8-170E-4463-AA09-737A7D45DBA4}" destId="{593ECA91-602D-401C-9F44-E3D54B9BFAA6}" srcOrd="5" destOrd="0" presId="urn:microsoft.com/office/officeart/2009/3/layout/HorizontalOrganizationChart"/>
    <dgm:cxn modelId="{7B47D98D-A108-4F4F-8DAE-3B9DDDA7F9E8}" type="presParOf" srcId="{593ECA91-602D-401C-9F44-E3D54B9BFAA6}" destId="{2CABC6D8-625E-40CC-87D5-E878F30D6756}" srcOrd="0" destOrd="0" presId="urn:microsoft.com/office/officeart/2009/3/layout/HorizontalOrganizationChart"/>
    <dgm:cxn modelId="{4318674A-3380-CB43-BC1A-198C3A5B0BCC}" type="presParOf" srcId="{2CABC6D8-625E-40CC-87D5-E878F30D6756}" destId="{67DF3789-1C2D-445C-8E6E-6BFBA412E85D}" srcOrd="0" destOrd="0" presId="urn:microsoft.com/office/officeart/2009/3/layout/HorizontalOrganizationChart"/>
    <dgm:cxn modelId="{69B65C56-0FB7-8949-BBB7-17715B91FE71}" type="presParOf" srcId="{2CABC6D8-625E-40CC-87D5-E878F30D6756}" destId="{0E50A6DF-399E-44C9-9EE0-E675E5278806}" srcOrd="1" destOrd="0" presId="urn:microsoft.com/office/officeart/2009/3/layout/HorizontalOrganizationChart"/>
    <dgm:cxn modelId="{F64B9C0E-AFF6-E44A-8F94-F2748C84833F}" type="presParOf" srcId="{593ECA91-602D-401C-9F44-E3D54B9BFAA6}" destId="{49789A07-5A26-46F5-899E-193DB4268A7A}" srcOrd="1" destOrd="0" presId="urn:microsoft.com/office/officeart/2009/3/layout/HorizontalOrganizationChart"/>
    <dgm:cxn modelId="{10C1E536-D250-0849-B59E-DF86B88E895D}" type="presParOf" srcId="{593ECA91-602D-401C-9F44-E3D54B9BFAA6}" destId="{966B6D5F-47AD-4D2A-A091-115929EC4A86}" srcOrd="2" destOrd="0" presId="urn:microsoft.com/office/officeart/2009/3/layout/HorizontalOrganizationChart"/>
    <dgm:cxn modelId="{9869F6AF-2739-434D-A679-CB0A23D67E62}" type="presParOf" srcId="{45B9AA01-F4C2-435C-8825-F3A2E27D0C17}" destId="{F8A509BA-CE48-4AED-A6EE-1D1E20B71E3C}" srcOrd="2" destOrd="0" presId="urn:microsoft.com/office/officeart/2009/3/layout/HorizontalOrganizationChart"/>
    <dgm:cxn modelId="{680DA107-740F-3F4B-B6DA-5BFBF57BC588}" type="presParOf" srcId="{F8A509BA-CE48-4AED-A6EE-1D1E20B71E3C}" destId="{7AABEF30-E293-4A91-940C-3A3E2FA2E7BB}" srcOrd="0" destOrd="0" presId="urn:microsoft.com/office/officeart/2009/3/layout/HorizontalOrganizationChart"/>
    <dgm:cxn modelId="{1CB758DC-ED85-3341-997D-0F0B2B8C3D0D}" type="presParOf" srcId="{F8A509BA-CE48-4AED-A6EE-1D1E20B71E3C}" destId="{8B5CD607-9EA6-441F-A267-D39CA0C39E33}" srcOrd="1" destOrd="0" presId="urn:microsoft.com/office/officeart/2009/3/layout/HorizontalOrganizationChart"/>
    <dgm:cxn modelId="{BDAA76AE-35AA-8C40-822E-C5C5187BCDF5}" type="presParOf" srcId="{8B5CD607-9EA6-441F-A267-D39CA0C39E33}" destId="{E0EA53A3-062F-4E30-8A4F-60C1A3312095}" srcOrd="0" destOrd="0" presId="urn:microsoft.com/office/officeart/2009/3/layout/HorizontalOrganizationChart"/>
    <dgm:cxn modelId="{1DDE55E1-38E3-9B4F-A56C-1B4852427FB5}" type="presParOf" srcId="{E0EA53A3-062F-4E30-8A4F-60C1A3312095}" destId="{01DEC47C-2C57-4430-8969-DC18B5BC403B}" srcOrd="0" destOrd="0" presId="urn:microsoft.com/office/officeart/2009/3/layout/HorizontalOrganizationChart"/>
    <dgm:cxn modelId="{F96B1F7E-D023-7C47-8534-9D79D672872C}" type="presParOf" srcId="{E0EA53A3-062F-4E30-8A4F-60C1A3312095}" destId="{8E1B7DC6-4ACD-48F2-951F-FD8937F63D79}" srcOrd="1" destOrd="0" presId="urn:microsoft.com/office/officeart/2009/3/layout/HorizontalOrganizationChart"/>
    <dgm:cxn modelId="{AC4428D7-8E5F-F149-A206-27699F595275}" type="presParOf" srcId="{8B5CD607-9EA6-441F-A267-D39CA0C39E33}" destId="{ED43E697-EA7C-4EE9-8F2C-7D76CFBE4628}" srcOrd="1" destOrd="0" presId="urn:microsoft.com/office/officeart/2009/3/layout/HorizontalOrganizationChart"/>
    <dgm:cxn modelId="{FB4105BF-AE85-8744-B9C3-54AF26900D78}" type="presParOf" srcId="{8B5CD607-9EA6-441F-A267-D39CA0C39E33}" destId="{C5715C92-03BB-4AF4-A061-F314FC28D57D}" srcOrd="2" destOrd="0" presId="urn:microsoft.com/office/officeart/2009/3/layout/HorizontalOrganizationChart"/>
    <dgm:cxn modelId="{BB24D976-3ECF-8C49-A158-D9C0F573E2A6}" type="presParOf" srcId="{AD17E2FE-D730-406F-9D58-23E7B41A2087}" destId="{B6C1E5EA-2734-4898-B421-FA3CC49A2F67}" srcOrd="1" destOrd="0" presId="urn:microsoft.com/office/officeart/2009/3/layout/HorizontalOrganizationChart"/>
    <dgm:cxn modelId="{B2BD48EC-C8F9-9640-8EFD-CDA64C4C79BF}" type="presParOf" srcId="{B6C1E5EA-2734-4898-B421-FA3CC49A2F67}" destId="{DE356BDA-4B03-46D7-B4AC-8A59B5FB3C23}" srcOrd="0" destOrd="0" presId="urn:microsoft.com/office/officeart/2009/3/layout/HorizontalOrganizationChart"/>
    <dgm:cxn modelId="{039E4D1C-CD91-BD49-A392-2610C625FA41}" type="presParOf" srcId="{DE356BDA-4B03-46D7-B4AC-8A59B5FB3C23}" destId="{0A8343CE-8C3D-43E1-B4ED-07031DF1D481}" srcOrd="0" destOrd="0" presId="urn:microsoft.com/office/officeart/2009/3/layout/HorizontalOrganizationChart"/>
    <dgm:cxn modelId="{10D8C060-192D-114A-B473-FE9BDFB4594A}" type="presParOf" srcId="{DE356BDA-4B03-46D7-B4AC-8A59B5FB3C23}" destId="{89C07968-BC87-4469-B598-7E085C020549}" srcOrd="1" destOrd="0" presId="urn:microsoft.com/office/officeart/2009/3/layout/HorizontalOrganizationChart"/>
    <dgm:cxn modelId="{E95879A9-C6C5-3845-905C-C4E34706F171}" type="presParOf" srcId="{B6C1E5EA-2734-4898-B421-FA3CC49A2F67}" destId="{87484F8D-C244-44FE-8E24-118FADC19307}" srcOrd="1" destOrd="0" presId="urn:microsoft.com/office/officeart/2009/3/layout/HorizontalOrganizationChart"/>
    <dgm:cxn modelId="{E5EFF7A3-DD7A-AC44-A473-7C6C8AD0880E}" type="presParOf" srcId="{B6C1E5EA-2734-4898-B421-FA3CC49A2F67}" destId="{C1BBE67C-92B8-4883-BC96-56F7E94A9E94}" srcOrd="2" destOrd="0" presId="urn:microsoft.com/office/officeart/2009/3/layout/HorizontalOrganization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7C4387B-1A03-4D77-A485-8E94873A3F1C}" type="doc">
      <dgm:prSet loTypeId="urn:microsoft.com/office/officeart/2005/8/layout/process1" loCatId="process" qsTypeId="urn:microsoft.com/office/officeart/2005/8/quickstyle/simple5" qsCatId="simple" csTypeId="urn:microsoft.com/office/officeart/2005/8/colors/accent1_2" csCatId="accent1" phldr="1"/>
      <dgm:spPr/>
    </dgm:pt>
    <dgm:pt modelId="{82F8AEDA-43D5-4D41-AB62-915D28C1C832}">
      <dgm:prSet phldrT="[Texte]"/>
      <dgm:spPr/>
      <dgm:t>
        <a:bodyPr/>
        <a:lstStyle/>
        <a:p>
          <a:r>
            <a:rPr lang="fr-FR"/>
            <a:t>Prise de commande </a:t>
          </a:r>
        </a:p>
      </dgm:t>
    </dgm:pt>
    <dgm:pt modelId="{31E2FC0E-FA0F-4941-9F61-584E9B29531E}" type="parTrans" cxnId="{86FDBB7A-1432-4876-B34D-68C219C65584}">
      <dgm:prSet/>
      <dgm:spPr/>
      <dgm:t>
        <a:bodyPr/>
        <a:lstStyle/>
        <a:p>
          <a:endParaRPr lang="fr-FR"/>
        </a:p>
      </dgm:t>
    </dgm:pt>
    <dgm:pt modelId="{53EAD1AF-476C-4816-B912-36B2A2935198}" type="sibTrans" cxnId="{86FDBB7A-1432-4876-B34D-68C219C65584}">
      <dgm:prSet/>
      <dgm:spPr/>
      <dgm:t>
        <a:bodyPr/>
        <a:lstStyle/>
        <a:p>
          <a:endParaRPr lang="fr-FR"/>
        </a:p>
      </dgm:t>
    </dgm:pt>
    <dgm:pt modelId="{D4B20256-A73C-49C2-8E08-9A27DE75AB91}">
      <dgm:prSet/>
      <dgm:spPr/>
      <dgm:t>
        <a:bodyPr/>
        <a:lstStyle/>
        <a:p>
          <a:r>
            <a:rPr lang="fr-FR"/>
            <a:t>Commande des matières premières</a:t>
          </a:r>
        </a:p>
      </dgm:t>
    </dgm:pt>
    <dgm:pt modelId="{561FDAF8-3927-4F6C-A7C2-532EA4C70CC1}" type="parTrans" cxnId="{B78F772C-BC22-4305-AFDB-E5C49406F6B2}">
      <dgm:prSet/>
      <dgm:spPr/>
      <dgm:t>
        <a:bodyPr/>
        <a:lstStyle/>
        <a:p>
          <a:endParaRPr lang="fr-FR"/>
        </a:p>
      </dgm:t>
    </dgm:pt>
    <dgm:pt modelId="{351ABD1F-1970-44A5-A4A3-A620A191E994}" type="sibTrans" cxnId="{B78F772C-BC22-4305-AFDB-E5C49406F6B2}">
      <dgm:prSet/>
      <dgm:spPr/>
      <dgm:t>
        <a:bodyPr/>
        <a:lstStyle/>
        <a:p>
          <a:endParaRPr lang="fr-FR"/>
        </a:p>
      </dgm:t>
    </dgm:pt>
    <dgm:pt modelId="{00928D8D-772B-42D7-A3C7-B8F8CE61878C}">
      <dgm:prSet/>
      <dgm:spPr/>
      <dgm:t>
        <a:bodyPr/>
        <a:lstStyle/>
        <a:p>
          <a:r>
            <a:rPr lang="fr-FR"/>
            <a:t>QC</a:t>
          </a:r>
        </a:p>
      </dgm:t>
    </dgm:pt>
    <dgm:pt modelId="{B7CC2366-3F9D-4652-8D42-D86F52D40918}" type="parTrans" cxnId="{733DDB25-CE6A-4098-85AD-05F128C224B5}">
      <dgm:prSet/>
      <dgm:spPr/>
      <dgm:t>
        <a:bodyPr/>
        <a:lstStyle/>
        <a:p>
          <a:endParaRPr lang="fr-FR"/>
        </a:p>
      </dgm:t>
    </dgm:pt>
    <dgm:pt modelId="{FBBF89E6-D851-4D85-BC01-79A48AE0DD67}" type="sibTrans" cxnId="{733DDB25-CE6A-4098-85AD-05F128C224B5}">
      <dgm:prSet/>
      <dgm:spPr/>
      <dgm:t>
        <a:bodyPr/>
        <a:lstStyle/>
        <a:p>
          <a:endParaRPr lang="fr-FR"/>
        </a:p>
      </dgm:t>
    </dgm:pt>
    <dgm:pt modelId="{F55B8E13-B36F-4617-904B-024D7DD4C48F}">
      <dgm:prSet/>
      <dgm:spPr/>
      <dgm:t>
        <a:bodyPr/>
        <a:lstStyle/>
        <a:p>
          <a:r>
            <a:rPr lang="fr-FR"/>
            <a:t>Fabrication</a:t>
          </a:r>
        </a:p>
      </dgm:t>
    </dgm:pt>
    <dgm:pt modelId="{1B73A0C5-9FDB-4AE5-8C5F-79A104970C10}" type="parTrans" cxnId="{17245713-5C2A-4C68-B1F5-63ED5FA24EB6}">
      <dgm:prSet/>
      <dgm:spPr/>
      <dgm:t>
        <a:bodyPr/>
        <a:lstStyle/>
        <a:p>
          <a:endParaRPr lang="fr-FR"/>
        </a:p>
      </dgm:t>
    </dgm:pt>
    <dgm:pt modelId="{D1213D66-76CD-42B1-B3C7-41882408EDCE}" type="sibTrans" cxnId="{17245713-5C2A-4C68-B1F5-63ED5FA24EB6}">
      <dgm:prSet/>
      <dgm:spPr/>
      <dgm:t>
        <a:bodyPr/>
        <a:lstStyle/>
        <a:p>
          <a:endParaRPr lang="fr-FR"/>
        </a:p>
      </dgm:t>
    </dgm:pt>
    <dgm:pt modelId="{5A62D32C-BA9B-42F6-B2DF-BE4AACB071E0}">
      <dgm:prSet/>
      <dgm:spPr/>
      <dgm:t>
        <a:bodyPr/>
        <a:lstStyle/>
        <a:p>
          <a:r>
            <a:rPr lang="fr-FR"/>
            <a:t>Préparation et envoi de la commande</a:t>
          </a:r>
        </a:p>
      </dgm:t>
    </dgm:pt>
    <dgm:pt modelId="{DA91ECF3-6965-4792-96CC-30DB9E0DAF06}" type="parTrans" cxnId="{3D1CC9E5-BD37-42CC-9245-855DE15518B5}">
      <dgm:prSet/>
      <dgm:spPr/>
      <dgm:t>
        <a:bodyPr/>
        <a:lstStyle/>
        <a:p>
          <a:endParaRPr lang="fr-FR"/>
        </a:p>
      </dgm:t>
    </dgm:pt>
    <dgm:pt modelId="{19298C4A-4E0F-4233-B603-E75AF1111764}" type="sibTrans" cxnId="{3D1CC9E5-BD37-42CC-9245-855DE15518B5}">
      <dgm:prSet/>
      <dgm:spPr/>
      <dgm:t>
        <a:bodyPr/>
        <a:lstStyle/>
        <a:p>
          <a:endParaRPr lang="fr-FR"/>
        </a:p>
      </dgm:t>
    </dgm:pt>
    <dgm:pt modelId="{C9C06FEE-84F6-4B0C-8AAA-3860372D3425}">
      <dgm:prSet/>
      <dgm:spPr/>
      <dgm:t>
        <a:bodyPr/>
        <a:lstStyle/>
        <a:p>
          <a:r>
            <a:rPr lang="fr-FR"/>
            <a:t>QC</a:t>
          </a:r>
        </a:p>
      </dgm:t>
    </dgm:pt>
    <dgm:pt modelId="{9DA52CD0-8976-4B4C-9AAC-088AAACCC28B}" type="parTrans" cxnId="{69C50D57-5EA3-4A15-9C45-9FEE6DA4DA7D}">
      <dgm:prSet/>
      <dgm:spPr/>
      <dgm:t>
        <a:bodyPr/>
        <a:lstStyle/>
        <a:p>
          <a:endParaRPr lang="fr-FR"/>
        </a:p>
      </dgm:t>
    </dgm:pt>
    <dgm:pt modelId="{0FB5E270-683C-4B53-9987-0CD2CBC4AB64}" type="sibTrans" cxnId="{69C50D57-5EA3-4A15-9C45-9FEE6DA4DA7D}">
      <dgm:prSet/>
      <dgm:spPr/>
      <dgm:t>
        <a:bodyPr/>
        <a:lstStyle/>
        <a:p>
          <a:endParaRPr lang="fr-FR"/>
        </a:p>
      </dgm:t>
    </dgm:pt>
    <dgm:pt modelId="{11517823-9B1A-4799-9EC2-A314033D7FB6}" type="pres">
      <dgm:prSet presAssocID="{67C4387B-1A03-4D77-A485-8E94873A3F1C}" presName="Name0" presStyleCnt="0">
        <dgm:presLayoutVars>
          <dgm:dir/>
          <dgm:resizeHandles val="exact"/>
        </dgm:presLayoutVars>
      </dgm:prSet>
      <dgm:spPr/>
    </dgm:pt>
    <dgm:pt modelId="{A7DA10FB-2313-4C22-9C01-F7174488EF1A}" type="pres">
      <dgm:prSet presAssocID="{82F8AEDA-43D5-4D41-AB62-915D28C1C832}" presName="node" presStyleLbl="node1" presStyleIdx="0" presStyleCnt="6" custLinFactNeighborX="5798" custLinFactNeighborY="63748">
        <dgm:presLayoutVars>
          <dgm:bulletEnabled val="1"/>
        </dgm:presLayoutVars>
      </dgm:prSet>
      <dgm:spPr/>
    </dgm:pt>
    <dgm:pt modelId="{7D8484C5-FD55-42B1-B50D-96B08A038831}" type="pres">
      <dgm:prSet presAssocID="{53EAD1AF-476C-4816-B912-36B2A2935198}" presName="sibTrans" presStyleLbl="sibTrans2D1" presStyleIdx="0" presStyleCnt="5" custScaleX="140929" custScaleY="110968"/>
      <dgm:spPr/>
    </dgm:pt>
    <dgm:pt modelId="{D966A58B-4D8D-49DA-B5ED-110A4657B9EF}" type="pres">
      <dgm:prSet presAssocID="{53EAD1AF-476C-4816-B912-36B2A2935198}" presName="connectorText" presStyleLbl="sibTrans2D1" presStyleIdx="0" presStyleCnt="5"/>
      <dgm:spPr/>
    </dgm:pt>
    <dgm:pt modelId="{01DE98D2-9981-4C8B-9A34-D404E11B16CE}" type="pres">
      <dgm:prSet presAssocID="{D4B20256-A73C-49C2-8E08-9A27DE75AB91}" presName="node" presStyleLbl="node1" presStyleIdx="1" presStyleCnt="6" custLinFactNeighborX="5798" custLinFactNeighborY="-63474">
        <dgm:presLayoutVars>
          <dgm:bulletEnabled val="1"/>
        </dgm:presLayoutVars>
      </dgm:prSet>
      <dgm:spPr/>
    </dgm:pt>
    <dgm:pt modelId="{72675A9C-C9F8-46D1-BFF0-81A941D322B4}" type="pres">
      <dgm:prSet presAssocID="{351ABD1F-1970-44A5-A4A3-A620A191E994}" presName="sibTrans" presStyleLbl="sibTrans2D1" presStyleIdx="1" presStyleCnt="5" custScaleX="140929" custScaleY="110968"/>
      <dgm:spPr/>
    </dgm:pt>
    <dgm:pt modelId="{5CE21A16-C44E-490D-B540-D5398F56111E}" type="pres">
      <dgm:prSet presAssocID="{351ABD1F-1970-44A5-A4A3-A620A191E994}" presName="connectorText" presStyleLbl="sibTrans2D1" presStyleIdx="1" presStyleCnt="5"/>
      <dgm:spPr/>
    </dgm:pt>
    <dgm:pt modelId="{D516C0EC-3DC5-4AA2-A28E-311B67627D09}" type="pres">
      <dgm:prSet presAssocID="{00928D8D-772B-42D7-A3C7-B8F8CE61878C}" presName="node" presStyleLbl="node1" presStyleIdx="2" presStyleCnt="6" custLinFactNeighborX="5798" custLinFactNeighborY="63748">
        <dgm:presLayoutVars>
          <dgm:bulletEnabled val="1"/>
        </dgm:presLayoutVars>
      </dgm:prSet>
      <dgm:spPr/>
    </dgm:pt>
    <dgm:pt modelId="{0B5AEDE4-4CEA-4F06-BF5E-BCBE6F698A96}" type="pres">
      <dgm:prSet presAssocID="{FBBF89E6-D851-4D85-BC01-79A48AE0DD67}" presName="sibTrans" presStyleLbl="sibTrans2D1" presStyleIdx="2" presStyleCnt="5" custScaleX="140929" custScaleY="110968"/>
      <dgm:spPr/>
    </dgm:pt>
    <dgm:pt modelId="{39B05B20-BF9A-4ADE-B426-21DBDE9C9FBC}" type="pres">
      <dgm:prSet presAssocID="{FBBF89E6-D851-4D85-BC01-79A48AE0DD67}" presName="connectorText" presStyleLbl="sibTrans2D1" presStyleIdx="2" presStyleCnt="5"/>
      <dgm:spPr/>
    </dgm:pt>
    <dgm:pt modelId="{FFC4BC63-BAF2-414B-BC16-7B3DB6800956}" type="pres">
      <dgm:prSet presAssocID="{F55B8E13-B36F-4617-904B-024D7DD4C48F}" presName="node" presStyleLbl="node1" presStyleIdx="3" presStyleCnt="6" custLinFactNeighborX="19291" custLinFactNeighborY="-59438">
        <dgm:presLayoutVars>
          <dgm:bulletEnabled val="1"/>
        </dgm:presLayoutVars>
      </dgm:prSet>
      <dgm:spPr/>
    </dgm:pt>
    <dgm:pt modelId="{C3E52A85-7839-41F8-B1E1-2057A81BE483}" type="pres">
      <dgm:prSet presAssocID="{D1213D66-76CD-42B1-B3C7-41882408EDCE}" presName="sibTrans" presStyleLbl="sibTrans2D1" presStyleIdx="3" presStyleCnt="5" custScaleX="140929" custScaleY="110968"/>
      <dgm:spPr/>
    </dgm:pt>
    <dgm:pt modelId="{B4460D07-C701-4D98-9F2E-8825DAE9260F}" type="pres">
      <dgm:prSet presAssocID="{D1213D66-76CD-42B1-B3C7-41882408EDCE}" presName="connectorText" presStyleLbl="sibTrans2D1" presStyleIdx="3" presStyleCnt="5"/>
      <dgm:spPr/>
    </dgm:pt>
    <dgm:pt modelId="{6BE96E4F-20D4-45DE-A101-60E1E9B9E6EE}" type="pres">
      <dgm:prSet presAssocID="{C9C06FEE-84F6-4B0C-8AAA-3860372D3425}" presName="node" presStyleLbl="node1" presStyleIdx="4" presStyleCnt="6" custLinFactNeighborX="5798" custLinFactNeighborY="63748">
        <dgm:presLayoutVars>
          <dgm:bulletEnabled val="1"/>
        </dgm:presLayoutVars>
      </dgm:prSet>
      <dgm:spPr/>
    </dgm:pt>
    <dgm:pt modelId="{6DA415E1-EFE0-4134-96EE-E374F65A5D7A}" type="pres">
      <dgm:prSet presAssocID="{0FB5E270-683C-4B53-9987-0CD2CBC4AB64}" presName="sibTrans" presStyleLbl="sibTrans2D1" presStyleIdx="4" presStyleCnt="5" custScaleX="140929" custScaleY="110968"/>
      <dgm:spPr/>
    </dgm:pt>
    <dgm:pt modelId="{0EF74E91-9DD8-4DAF-B6B9-D98C4490082A}" type="pres">
      <dgm:prSet presAssocID="{0FB5E270-683C-4B53-9987-0CD2CBC4AB64}" presName="connectorText" presStyleLbl="sibTrans2D1" presStyleIdx="4" presStyleCnt="5"/>
      <dgm:spPr/>
    </dgm:pt>
    <dgm:pt modelId="{64883E56-AF94-49DC-83A8-C39E2ED110ED}" type="pres">
      <dgm:prSet presAssocID="{5A62D32C-BA9B-42F6-B2DF-BE4AACB071E0}" presName="node" presStyleLbl="node1" presStyleIdx="5" presStyleCnt="6" custLinFactNeighborX="-4085" custLinFactNeighborY="-55895">
        <dgm:presLayoutVars>
          <dgm:bulletEnabled val="1"/>
        </dgm:presLayoutVars>
      </dgm:prSet>
      <dgm:spPr/>
    </dgm:pt>
  </dgm:ptLst>
  <dgm:cxnLst>
    <dgm:cxn modelId="{3BA92E00-C9E0-AD42-B795-FB030CB20193}" type="presOf" srcId="{53EAD1AF-476C-4816-B912-36B2A2935198}" destId="{7D8484C5-FD55-42B1-B50D-96B08A038831}" srcOrd="0" destOrd="0" presId="urn:microsoft.com/office/officeart/2005/8/layout/process1"/>
    <dgm:cxn modelId="{17245713-5C2A-4C68-B1F5-63ED5FA24EB6}" srcId="{67C4387B-1A03-4D77-A485-8E94873A3F1C}" destId="{F55B8E13-B36F-4617-904B-024D7DD4C48F}" srcOrd="3" destOrd="0" parTransId="{1B73A0C5-9FDB-4AE5-8C5F-79A104970C10}" sibTransId="{D1213D66-76CD-42B1-B3C7-41882408EDCE}"/>
    <dgm:cxn modelId="{70938713-B845-3F43-A0D1-6274B3847247}" type="presOf" srcId="{0FB5E270-683C-4B53-9987-0CD2CBC4AB64}" destId="{0EF74E91-9DD8-4DAF-B6B9-D98C4490082A}" srcOrd="1" destOrd="0" presId="urn:microsoft.com/office/officeart/2005/8/layout/process1"/>
    <dgm:cxn modelId="{733DDB25-CE6A-4098-85AD-05F128C224B5}" srcId="{67C4387B-1A03-4D77-A485-8E94873A3F1C}" destId="{00928D8D-772B-42D7-A3C7-B8F8CE61878C}" srcOrd="2" destOrd="0" parTransId="{B7CC2366-3F9D-4652-8D42-D86F52D40918}" sibTransId="{FBBF89E6-D851-4D85-BC01-79A48AE0DD67}"/>
    <dgm:cxn modelId="{B78F772C-BC22-4305-AFDB-E5C49406F6B2}" srcId="{67C4387B-1A03-4D77-A485-8E94873A3F1C}" destId="{D4B20256-A73C-49C2-8E08-9A27DE75AB91}" srcOrd="1" destOrd="0" parTransId="{561FDAF8-3927-4F6C-A7C2-532EA4C70CC1}" sibTransId="{351ABD1F-1970-44A5-A4A3-A620A191E994}"/>
    <dgm:cxn modelId="{8C69F92F-C913-4846-A351-1E4C2FD23F3B}" type="presOf" srcId="{82F8AEDA-43D5-4D41-AB62-915D28C1C832}" destId="{A7DA10FB-2313-4C22-9C01-F7174488EF1A}" srcOrd="0" destOrd="0" presId="urn:microsoft.com/office/officeart/2005/8/layout/process1"/>
    <dgm:cxn modelId="{B6CE2332-FBC7-2043-A73B-D3BC03B461DA}" type="presOf" srcId="{53EAD1AF-476C-4816-B912-36B2A2935198}" destId="{D966A58B-4D8D-49DA-B5ED-110A4657B9EF}" srcOrd="1" destOrd="0" presId="urn:microsoft.com/office/officeart/2005/8/layout/process1"/>
    <dgm:cxn modelId="{5585D933-C9E5-1B47-8F9F-C59825B471B8}" type="presOf" srcId="{FBBF89E6-D851-4D85-BC01-79A48AE0DD67}" destId="{39B05B20-BF9A-4ADE-B426-21DBDE9C9FBC}" srcOrd="1" destOrd="0" presId="urn:microsoft.com/office/officeart/2005/8/layout/process1"/>
    <dgm:cxn modelId="{7D815E34-64E0-6741-8360-F5C77327A7D4}" type="presOf" srcId="{F55B8E13-B36F-4617-904B-024D7DD4C48F}" destId="{FFC4BC63-BAF2-414B-BC16-7B3DB6800956}" srcOrd="0" destOrd="0" presId="urn:microsoft.com/office/officeart/2005/8/layout/process1"/>
    <dgm:cxn modelId="{61782C5B-7091-FA44-ACE4-AD83DD7B3A02}" type="presOf" srcId="{5A62D32C-BA9B-42F6-B2DF-BE4AACB071E0}" destId="{64883E56-AF94-49DC-83A8-C39E2ED110ED}" srcOrd="0" destOrd="0" presId="urn:microsoft.com/office/officeart/2005/8/layout/process1"/>
    <dgm:cxn modelId="{91737047-32E0-384E-9BDC-2312D29BFF56}" type="presOf" srcId="{00928D8D-772B-42D7-A3C7-B8F8CE61878C}" destId="{D516C0EC-3DC5-4AA2-A28E-311B67627D09}" srcOrd="0" destOrd="0" presId="urn:microsoft.com/office/officeart/2005/8/layout/process1"/>
    <dgm:cxn modelId="{F8869649-768B-394E-8F04-3E009C523D40}" type="presOf" srcId="{D1213D66-76CD-42B1-B3C7-41882408EDCE}" destId="{C3E52A85-7839-41F8-B1E1-2057A81BE483}" srcOrd="0" destOrd="0" presId="urn:microsoft.com/office/officeart/2005/8/layout/process1"/>
    <dgm:cxn modelId="{89BD9F52-C90B-3A46-8C9D-AFD5CCA91AD3}" type="presOf" srcId="{D1213D66-76CD-42B1-B3C7-41882408EDCE}" destId="{B4460D07-C701-4D98-9F2E-8825DAE9260F}" srcOrd="1" destOrd="0" presId="urn:microsoft.com/office/officeart/2005/8/layout/process1"/>
    <dgm:cxn modelId="{69C50D57-5EA3-4A15-9C45-9FEE6DA4DA7D}" srcId="{67C4387B-1A03-4D77-A485-8E94873A3F1C}" destId="{C9C06FEE-84F6-4B0C-8AAA-3860372D3425}" srcOrd="4" destOrd="0" parTransId="{9DA52CD0-8976-4B4C-9AAC-088AAACCC28B}" sibTransId="{0FB5E270-683C-4B53-9987-0CD2CBC4AB64}"/>
    <dgm:cxn modelId="{86FDBB7A-1432-4876-B34D-68C219C65584}" srcId="{67C4387B-1A03-4D77-A485-8E94873A3F1C}" destId="{82F8AEDA-43D5-4D41-AB62-915D28C1C832}" srcOrd="0" destOrd="0" parTransId="{31E2FC0E-FA0F-4941-9F61-584E9B29531E}" sibTransId="{53EAD1AF-476C-4816-B912-36B2A2935198}"/>
    <dgm:cxn modelId="{6A655D87-627A-E34E-AE33-7ADDBE14ACDF}" type="presOf" srcId="{C9C06FEE-84F6-4B0C-8AAA-3860372D3425}" destId="{6BE96E4F-20D4-45DE-A101-60E1E9B9E6EE}" srcOrd="0" destOrd="0" presId="urn:microsoft.com/office/officeart/2005/8/layout/process1"/>
    <dgm:cxn modelId="{B74F298B-03D9-5848-96F1-ECE1AAE5C29B}" type="presOf" srcId="{351ABD1F-1970-44A5-A4A3-A620A191E994}" destId="{72675A9C-C9F8-46D1-BFF0-81A941D322B4}" srcOrd="0" destOrd="0" presId="urn:microsoft.com/office/officeart/2005/8/layout/process1"/>
    <dgm:cxn modelId="{9E388891-F382-5349-ACC0-804FE68BB03D}" type="presOf" srcId="{FBBF89E6-D851-4D85-BC01-79A48AE0DD67}" destId="{0B5AEDE4-4CEA-4F06-BF5E-BCBE6F698A96}" srcOrd="0" destOrd="0" presId="urn:microsoft.com/office/officeart/2005/8/layout/process1"/>
    <dgm:cxn modelId="{D0CFA8C5-8B61-D640-A5CF-2971A7407CF8}" type="presOf" srcId="{D4B20256-A73C-49C2-8E08-9A27DE75AB91}" destId="{01DE98D2-9981-4C8B-9A34-D404E11B16CE}" srcOrd="0" destOrd="0" presId="urn:microsoft.com/office/officeart/2005/8/layout/process1"/>
    <dgm:cxn modelId="{F1FFD8C8-D88B-F44F-BD26-472EFC87DB96}" type="presOf" srcId="{351ABD1F-1970-44A5-A4A3-A620A191E994}" destId="{5CE21A16-C44E-490D-B540-D5398F56111E}" srcOrd="1" destOrd="0" presId="urn:microsoft.com/office/officeart/2005/8/layout/process1"/>
    <dgm:cxn modelId="{3D1CC9E5-BD37-42CC-9245-855DE15518B5}" srcId="{67C4387B-1A03-4D77-A485-8E94873A3F1C}" destId="{5A62D32C-BA9B-42F6-B2DF-BE4AACB071E0}" srcOrd="5" destOrd="0" parTransId="{DA91ECF3-6965-4792-96CC-30DB9E0DAF06}" sibTransId="{19298C4A-4E0F-4233-B603-E75AF1111764}"/>
    <dgm:cxn modelId="{367EE6E7-E553-FF45-A1EF-BC55FDEE4DD9}" type="presOf" srcId="{67C4387B-1A03-4D77-A485-8E94873A3F1C}" destId="{11517823-9B1A-4799-9EC2-A314033D7FB6}" srcOrd="0" destOrd="0" presId="urn:microsoft.com/office/officeart/2005/8/layout/process1"/>
    <dgm:cxn modelId="{21AD8CFC-87F5-7149-A28F-394EBBDD8E86}" type="presOf" srcId="{0FB5E270-683C-4B53-9987-0CD2CBC4AB64}" destId="{6DA415E1-EFE0-4134-96EE-E374F65A5D7A}" srcOrd="0" destOrd="0" presId="urn:microsoft.com/office/officeart/2005/8/layout/process1"/>
    <dgm:cxn modelId="{8B4AB63D-DD0D-8245-A0B8-97E3CE6BAB5D}" type="presParOf" srcId="{11517823-9B1A-4799-9EC2-A314033D7FB6}" destId="{A7DA10FB-2313-4C22-9C01-F7174488EF1A}" srcOrd="0" destOrd="0" presId="urn:microsoft.com/office/officeart/2005/8/layout/process1"/>
    <dgm:cxn modelId="{B5AA1315-CC08-F740-83D4-F0A718B85DFF}" type="presParOf" srcId="{11517823-9B1A-4799-9EC2-A314033D7FB6}" destId="{7D8484C5-FD55-42B1-B50D-96B08A038831}" srcOrd="1" destOrd="0" presId="urn:microsoft.com/office/officeart/2005/8/layout/process1"/>
    <dgm:cxn modelId="{E89CF0CD-C1C1-5642-99FE-80031B80456C}" type="presParOf" srcId="{7D8484C5-FD55-42B1-B50D-96B08A038831}" destId="{D966A58B-4D8D-49DA-B5ED-110A4657B9EF}" srcOrd="0" destOrd="0" presId="urn:microsoft.com/office/officeart/2005/8/layout/process1"/>
    <dgm:cxn modelId="{81A5A776-A7FF-3044-89BA-86799FC1F16F}" type="presParOf" srcId="{11517823-9B1A-4799-9EC2-A314033D7FB6}" destId="{01DE98D2-9981-4C8B-9A34-D404E11B16CE}" srcOrd="2" destOrd="0" presId="urn:microsoft.com/office/officeart/2005/8/layout/process1"/>
    <dgm:cxn modelId="{E6DD677B-262D-EF43-BC0D-5B3C405BE4C8}" type="presParOf" srcId="{11517823-9B1A-4799-9EC2-A314033D7FB6}" destId="{72675A9C-C9F8-46D1-BFF0-81A941D322B4}" srcOrd="3" destOrd="0" presId="urn:microsoft.com/office/officeart/2005/8/layout/process1"/>
    <dgm:cxn modelId="{BCF4C23D-A241-144C-B825-7FC0414B08CD}" type="presParOf" srcId="{72675A9C-C9F8-46D1-BFF0-81A941D322B4}" destId="{5CE21A16-C44E-490D-B540-D5398F56111E}" srcOrd="0" destOrd="0" presId="urn:microsoft.com/office/officeart/2005/8/layout/process1"/>
    <dgm:cxn modelId="{1D4A8345-7FE1-194C-B3E7-6B39F6C29994}" type="presParOf" srcId="{11517823-9B1A-4799-9EC2-A314033D7FB6}" destId="{D516C0EC-3DC5-4AA2-A28E-311B67627D09}" srcOrd="4" destOrd="0" presId="urn:microsoft.com/office/officeart/2005/8/layout/process1"/>
    <dgm:cxn modelId="{27CDECB3-00E4-E042-B764-B580C3FE2BBF}" type="presParOf" srcId="{11517823-9B1A-4799-9EC2-A314033D7FB6}" destId="{0B5AEDE4-4CEA-4F06-BF5E-BCBE6F698A96}" srcOrd="5" destOrd="0" presId="urn:microsoft.com/office/officeart/2005/8/layout/process1"/>
    <dgm:cxn modelId="{8D178178-BBE6-544D-82A1-31DB55D28329}" type="presParOf" srcId="{0B5AEDE4-4CEA-4F06-BF5E-BCBE6F698A96}" destId="{39B05B20-BF9A-4ADE-B426-21DBDE9C9FBC}" srcOrd="0" destOrd="0" presId="urn:microsoft.com/office/officeart/2005/8/layout/process1"/>
    <dgm:cxn modelId="{C98BD245-81C5-F945-B41B-FBE65F9EAB38}" type="presParOf" srcId="{11517823-9B1A-4799-9EC2-A314033D7FB6}" destId="{FFC4BC63-BAF2-414B-BC16-7B3DB6800956}" srcOrd="6" destOrd="0" presId="urn:microsoft.com/office/officeart/2005/8/layout/process1"/>
    <dgm:cxn modelId="{B21703AC-8CFA-024F-88B1-3A0C30C6FB9E}" type="presParOf" srcId="{11517823-9B1A-4799-9EC2-A314033D7FB6}" destId="{C3E52A85-7839-41F8-B1E1-2057A81BE483}" srcOrd="7" destOrd="0" presId="urn:microsoft.com/office/officeart/2005/8/layout/process1"/>
    <dgm:cxn modelId="{A4A46863-3C8B-3E4F-AE3D-E996E653E3AF}" type="presParOf" srcId="{C3E52A85-7839-41F8-B1E1-2057A81BE483}" destId="{B4460D07-C701-4D98-9F2E-8825DAE9260F}" srcOrd="0" destOrd="0" presId="urn:microsoft.com/office/officeart/2005/8/layout/process1"/>
    <dgm:cxn modelId="{B44CE706-4024-1D46-84B5-7AE3E0FCB585}" type="presParOf" srcId="{11517823-9B1A-4799-9EC2-A314033D7FB6}" destId="{6BE96E4F-20D4-45DE-A101-60E1E9B9E6EE}" srcOrd="8" destOrd="0" presId="urn:microsoft.com/office/officeart/2005/8/layout/process1"/>
    <dgm:cxn modelId="{DD8C09A0-68C8-5E4E-BE09-69993CE9B985}" type="presParOf" srcId="{11517823-9B1A-4799-9EC2-A314033D7FB6}" destId="{6DA415E1-EFE0-4134-96EE-E374F65A5D7A}" srcOrd="9" destOrd="0" presId="urn:microsoft.com/office/officeart/2005/8/layout/process1"/>
    <dgm:cxn modelId="{F71ACFD4-26E5-0545-A5CB-D845B1B2E046}" type="presParOf" srcId="{6DA415E1-EFE0-4134-96EE-E374F65A5D7A}" destId="{0EF74E91-9DD8-4DAF-B6B9-D98C4490082A}" srcOrd="0" destOrd="0" presId="urn:microsoft.com/office/officeart/2005/8/layout/process1"/>
    <dgm:cxn modelId="{43AC9EAA-D91D-7E48-A27A-31C56EF30F00}" type="presParOf" srcId="{11517823-9B1A-4799-9EC2-A314033D7FB6}" destId="{64883E56-AF94-49DC-83A8-C39E2ED110ED}" srcOrd="10"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32E49A0-5A10-4468-AC6B-8F282E9CC29B}" type="doc">
      <dgm:prSet loTypeId="urn:microsoft.com/office/officeart/2005/8/layout/process1" loCatId="process" qsTypeId="urn:microsoft.com/office/officeart/2005/8/quickstyle/simple5" qsCatId="simple" csTypeId="urn:microsoft.com/office/officeart/2005/8/colors/accent1_2" csCatId="accent1" phldr="1"/>
      <dgm:spPr/>
    </dgm:pt>
    <dgm:pt modelId="{413705F6-FA44-4DB7-ADB7-29E79216C834}">
      <dgm:prSet phldrT="[Texte]"/>
      <dgm:spPr/>
      <dgm:t>
        <a:bodyPr/>
        <a:lstStyle/>
        <a:p>
          <a:r>
            <a:rPr lang="fr-FR"/>
            <a:t>Prise de commande</a:t>
          </a:r>
        </a:p>
      </dgm:t>
    </dgm:pt>
    <dgm:pt modelId="{45DD229F-655A-49EE-A002-E97195BD5A5E}" type="parTrans" cxnId="{6903938A-820B-4285-8BA7-5F468417EDCB}">
      <dgm:prSet/>
      <dgm:spPr/>
      <dgm:t>
        <a:bodyPr/>
        <a:lstStyle/>
        <a:p>
          <a:endParaRPr lang="fr-FR"/>
        </a:p>
      </dgm:t>
    </dgm:pt>
    <dgm:pt modelId="{C78CF69E-E310-4CFA-AFC2-7DAD7C66BD1D}" type="sibTrans" cxnId="{6903938A-820B-4285-8BA7-5F468417EDCB}">
      <dgm:prSet/>
      <dgm:spPr/>
      <dgm:t>
        <a:bodyPr/>
        <a:lstStyle/>
        <a:p>
          <a:endParaRPr lang="fr-FR"/>
        </a:p>
      </dgm:t>
    </dgm:pt>
    <dgm:pt modelId="{1BBD6783-59B0-4E76-9FBD-CBDAB608C0C8}">
      <dgm:prSet phldrT="[Texte]"/>
      <dgm:spPr/>
      <dgm:t>
        <a:bodyPr/>
        <a:lstStyle/>
        <a:p>
          <a:r>
            <a:rPr lang="fr-FR"/>
            <a:t>Préparation et envoi de la commande</a:t>
          </a:r>
        </a:p>
      </dgm:t>
    </dgm:pt>
    <dgm:pt modelId="{0E4C81B5-E1EE-48FD-B6C4-17B2EE3F3C19}" type="parTrans" cxnId="{0645D01D-7159-48ED-BDD4-5B918A13C516}">
      <dgm:prSet/>
      <dgm:spPr/>
      <dgm:t>
        <a:bodyPr/>
        <a:lstStyle/>
        <a:p>
          <a:endParaRPr lang="fr-FR"/>
        </a:p>
      </dgm:t>
    </dgm:pt>
    <dgm:pt modelId="{F3C38E72-7A71-4BBB-A47A-A05B9F2A75AB}" type="sibTrans" cxnId="{0645D01D-7159-48ED-BDD4-5B918A13C516}">
      <dgm:prSet/>
      <dgm:spPr/>
      <dgm:t>
        <a:bodyPr/>
        <a:lstStyle/>
        <a:p>
          <a:endParaRPr lang="fr-FR"/>
        </a:p>
      </dgm:t>
    </dgm:pt>
    <dgm:pt modelId="{524CCEFF-E693-450C-A70B-A866A6C40E08}" type="pres">
      <dgm:prSet presAssocID="{032E49A0-5A10-4468-AC6B-8F282E9CC29B}" presName="Name0" presStyleCnt="0">
        <dgm:presLayoutVars>
          <dgm:dir/>
          <dgm:resizeHandles val="exact"/>
        </dgm:presLayoutVars>
      </dgm:prSet>
      <dgm:spPr/>
    </dgm:pt>
    <dgm:pt modelId="{DA81415F-D37E-4101-8101-0BE47E994445}" type="pres">
      <dgm:prSet presAssocID="{413705F6-FA44-4DB7-ADB7-29E79216C834}" presName="node" presStyleLbl="node1" presStyleIdx="0" presStyleCnt="2">
        <dgm:presLayoutVars>
          <dgm:bulletEnabled val="1"/>
        </dgm:presLayoutVars>
      </dgm:prSet>
      <dgm:spPr/>
    </dgm:pt>
    <dgm:pt modelId="{DE3E2039-8295-44F4-A61E-EA6941775CA2}" type="pres">
      <dgm:prSet presAssocID="{C78CF69E-E310-4CFA-AFC2-7DAD7C66BD1D}" presName="sibTrans" presStyleLbl="sibTrans2D1" presStyleIdx="0" presStyleCnt="1"/>
      <dgm:spPr/>
    </dgm:pt>
    <dgm:pt modelId="{3C339A6C-24F0-447A-BCE2-ED5FCFB63EF5}" type="pres">
      <dgm:prSet presAssocID="{C78CF69E-E310-4CFA-AFC2-7DAD7C66BD1D}" presName="connectorText" presStyleLbl="sibTrans2D1" presStyleIdx="0" presStyleCnt="1"/>
      <dgm:spPr/>
    </dgm:pt>
    <dgm:pt modelId="{9A634C37-E492-4D22-A085-1DC33061BB0A}" type="pres">
      <dgm:prSet presAssocID="{1BBD6783-59B0-4E76-9FBD-CBDAB608C0C8}" presName="node" presStyleLbl="node1" presStyleIdx="1" presStyleCnt="2">
        <dgm:presLayoutVars>
          <dgm:bulletEnabled val="1"/>
        </dgm:presLayoutVars>
      </dgm:prSet>
      <dgm:spPr/>
    </dgm:pt>
  </dgm:ptLst>
  <dgm:cxnLst>
    <dgm:cxn modelId="{0645D01D-7159-48ED-BDD4-5B918A13C516}" srcId="{032E49A0-5A10-4468-AC6B-8F282E9CC29B}" destId="{1BBD6783-59B0-4E76-9FBD-CBDAB608C0C8}" srcOrd="1" destOrd="0" parTransId="{0E4C81B5-E1EE-48FD-B6C4-17B2EE3F3C19}" sibTransId="{F3C38E72-7A71-4BBB-A47A-A05B9F2A75AB}"/>
    <dgm:cxn modelId="{9E802A44-E6C8-EF42-BAC7-D94A223F1046}" type="presOf" srcId="{413705F6-FA44-4DB7-ADB7-29E79216C834}" destId="{DA81415F-D37E-4101-8101-0BE47E994445}" srcOrd="0" destOrd="0" presId="urn:microsoft.com/office/officeart/2005/8/layout/process1"/>
    <dgm:cxn modelId="{C2AD1551-D2FF-0B46-95F4-88CEC99F8D37}" type="presOf" srcId="{C78CF69E-E310-4CFA-AFC2-7DAD7C66BD1D}" destId="{DE3E2039-8295-44F4-A61E-EA6941775CA2}" srcOrd="0" destOrd="0" presId="urn:microsoft.com/office/officeart/2005/8/layout/process1"/>
    <dgm:cxn modelId="{6903938A-820B-4285-8BA7-5F468417EDCB}" srcId="{032E49A0-5A10-4468-AC6B-8F282E9CC29B}" destId="{413705F6-FA44-4DB7-ADB7-29E79216C834}" srcOrd="0" destOrd="0" parTransId="{45DD229F-655A-49EE-A002-E97195BD5A5E}" sibTransId="{C78CF69E-E310-4CFA-AFC2-7DAD7C66BD1D}"/>
    <dgm:cxn modelId="{4FE17DB2-8E05-C645-B39D-F2896451FE96}" type="presOf" srcId="{1BBD6783-59B0-4E76-9FBD-CBDAB608C0C8}" destId="{9A634C37-E492-4D22-A085-1DC33061BB0A}" srcOrd="0" destOrd="0" presId="urn:microsoft.com/office/officeart/2005/8/layout/process1"/>
    <dgm:cxn modelId="{8BCD20CA-0F41-B643-B8D1-F027F6F38714}" type="presOf" srcId="{C78CF69E-E310-4CFA-AFC2-7DAD7C66BD1D}" destId="{3C339A6C-24F0-447A-BCE2-ED5FCFB63EF5}" srcOrd="1" destOrd="0" presId="urn:microsoft.com/office/officeart/2005/8/layout/process1"/>
    <dgm:cxn modelId="{655DFAE0-0419-3444-8F65-D74D6BA99E62}" type="presOf" srcId="{032E49A0-5A10-4468-AC6B-8F282E9CC29B}" destId="{524CCEFF-E693-450C-A70B-A866A6C40E08}" srcOrd="0" destOrd="0" presId="urn:microsoft.com/office/officeart/2005/8/layout/process1"/>
    <dgm:cxn modelId="{86C3CD51-F369-2C48-9350-E1ECCDA64688}" type="presParOf" srcId="{524CCEFF-E693-450C-A70B-A866A6C40E08}" destId="{DA81415F-D37E-4101-8101-0BE47E994445}" srcOrd="0" destOrd="0" presId="urn:microsoft.com/office/officeart/2005/8/layout/process1"/>
    <dgm:cxn modelId="{7C14874A-E52F-0C41-B712-53077F156A28}" type="presParOf" srcId="{524CCEFF-E693-450C-A70B-A866A6C40E08}" destId="{DE3E2039-8295-44F4-A61E-EA6941775CA2}" srcOrd="1" destOrd="0" presId="urn:microsoft.com/office/officeart/2005/8/layout/process1"/>
    <dgm:cxn modelId="{1FD9F77F-4338-E54B-9BE3-38DC87BE067E}" type="presParOf" srcId="{DE3E2039-8295-44F4-A61E-EA6941775CA2}" destId="{3C339A6C-24F0-447A-BCE2-ED5FCFB63EF5}" srcOrd="0" destOrd="0" presId="urn:microsoft.com/office/officeart/2005/8/layout/process1"/>
    <dgm:cxn modelId="{AE2AE918-3388-E744-BA03-FDD8A0DFA5C6}" type="presParOf" srcId="{524CCEFF-E693-450C-A70B-A866A6C40E08}" destId="{9A634C37-E492-4D22-A085-1DC33061BB0A}" srcOrd="2" destOrd="0" presId="urn:microsoft.com/office/officeart/2005/8/layout/process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8CAD55A-1883-4753-9850-A5BF332ED0EA}" type="doc">
      <dgm:prSet loTypeId="urn:microsoft.com/office/officeart/2005/8/layout/vProcess5" loCatId="process" qsTypeId="urn:microsoft.com/office/officeart/2005/8/quickstyle/simple5" qsCatId="simple" csTypeId="urn:microsoft.com/office/officeart/2005/8/colors/accent1_3" csCatId="accent1" phldr="1"/>
      <dgm:spPr/>
      <dgm:t>
        <a:bodyPr/>
        <a:lstStyle/>
        <a:p>
          <a:endParaRPr lang="fr-FR"/>
        </a:p>
      </dgm:t>
    </dgm:pt>
    <dgm:pt modelId="{C05CA6D7-8804-4EA4-A196-EF12DAEA1ED4}">
      <dgm:prSet phldrT="[Texte]"/>
      <dgm:spPr/>
      <dgm:t>
        <a:bodyPr/>
        <a:lstStyle/>
        <a:p>
          <a:r>
            <a:rPr lang="fr-FR"/>
            <a:t>Pesée des matières premières</a:t>
          </a:r>
        </a:p>
      </dgm:t>
    </dgm:pt>
    <dgm:pt modelId="{A7019458-45D8-49A3-8DDD-AD0988A7AF00}" type="parTrans" cxnId="{6EE5C2F5-2C08-47CC-A46A-05DC0C7A51BD}">
      <dgm:prSet/>
      <dgm:spPr/>
      <dgm:t>
        <a:bodyPr/>
        <a:lstStyle/>
        <a:p>
          <a:endParaRPr lang="fr-FR"/>
        </a:p>
      </dgm:t>
    </dgm:pt>
    <dgm:pt modelId="{193573ED-D503-447E-A6BB-FE4E9C1BAA28}" type="sibTrans" cxnId="{6EE5C2F5-2C08-47CC-A46A-05DC0C7A51BD}">
      <dgm:prSet/>
      <dgm:spPr/>
      <dgm:t>
        <a:bodyPr/>
        <a:lstStyle/>
        <a:p>
          <a:endParaRPr lang="fr-FR"/>
        </a:p>
      </dgm:t>
    </dgm:pt>
    <dgm:pt modelId="{5D244B84-1839-4E13-B44E-3643B0AE88D2}">
      <dgm:prSet phldrT="[Texte]"/>
      <dgm:spPr/>
      <dgm:t>
        <a:bodyPr/>
        <a:lstStyle/>
        <a:p>
          <a:r>
            <a:rPr lang="fr-FR"/>
            <a:t>Fabrication, mélange</a:t>
          </a:r>
        </a:p>
      </dgm:t>
    </dgm:pt>
    <dgm:pt modelId="{2A178B27-E999-45A1-8A23-EDD8FC917E20}" type="parTrans" cxnId="{49708534-8BA4-43D0-8871-A1FBAF9EBDF1}">
      <dgm:prSet/>
      <dgm:spPr/>
      <dgm:t>
        <a:bodyPr/>
        <a:lstStyle/>
        <a:p>
          <a:endParaRPr lang="fr-FR"/>
        </a:p>
      </dgm:t>
    </dgm:pt>
    <dgm:pt modelId="{D816F2A9-DEB4-46AB-9875-91EC78BBD87F}" type="sibTrans" cxnId="{49708534-8BA4-43D0-8871-A1FBAF9EBDF1}">
      <dgm:prSet/>
      <dgm:spPr/>
      <dgm:t>
        <a:bodyPr/>
        <a:lstStyle/>
        <a:p>
          <a:endParaRPr lang="fr-FR"/>
        </a:p>
      </dgm:t>
    </dgm:pt>
    <dgm:pt modelId="{8FF6CA27-A06B-4420-A0DE-F720D25FC5B3}">
      <dgm:prSet phldrT="[Texte]"/>
      <dgm:spPr/>
      <dgm:t>
        <a:bodyPr/>
        <a:lstStyle/>
        <a:p>
          <a:r>
            <a:rPr lang="fr-FR"/>
            <a:t>Etiquetage et ensachetage</a:t>
          </a:r>
        </a:p>
      </dgm:t>
    </dgm:pt>
    <dgm:pt modelId="{58790E7F-085C-4113-80B4-5E56BAD97CF2}" type="parTrans" cxnId="{38A4F512-DAC4-4D12-83AC-C14B4F5C412F}">
      <dgm:prSet/>
      <dgm:spPr/>
      <dgm:t>
        <a:bodyPr/>
        <a:lstStyle/>
        <a:p>
          <a:endParaRPr lang="fr-FR"/>
        </a:p>
      </dgm:t>
    </dgm:pt>
    <dgm:pt modelId="{03AE682E-AFCF-4AF4-9548-7EDA8CB146BF}" type="sibTrans" cxnId="{38A4F512-DAC4-4D12-83AC-C14B4F5C412F}">
      <dgm:prSet/>
      <dgm:spPr/>
      <dgm:t>
        <a:bodyPr/>
        <a:lstStyle/>
        <a:p>
          <a:endParaRPr lang="fr-FR"/>
        </a:p>
      </dgm:t>
    </dgm:pt>
    <dgm:pt modelId="{CA33BD46-6C8D-4A7C-88D7-38FEF34B8FEE}">
      <dgm:prSet/>
      <dgm:spPr/>
      <dgm:t>
        <a:bodyPr/>
        <a:lstStyle/>
        <a:p>
          <a:r>
            <a:rPr lang="fr-FR"/>
            <a:t>Répartion manuelle ou mécanique</a:t>
          </a:r>
        </a:p>
      </dgm:t>
    </dgm:pt>
    <dgm:pt modelId="{474F8DFE-F1B0-4EB8-A8E1-21FA52766B47}" type="parTrans" cxnId="{BDCA5FEF-401C-4F8D-80C1-560097285407}">
      <dgm:prSet/>
      <dgm:spPr/>
      <dgm:t>
        <a:bodyPr/>
        <a:lstStyle/>
        <a:p>
          <a:endParaRPr lang="fr-FR"/>
        </a:p>
      </dgm:t>
    </dgm:pt>
    <dgm:pt modelId="{41BD4814-A0DA-46E7-BB6D-8493139B39B1}" type="sibTrans" cxnId="{BDCA5FEF-401C-4F8D-80C1-560097285407}">
      <dgm:prSet/>
      <dgm:spPr/>
      <dgm:t>
        <a:bodyPr/>
        <a:lstStyle/>
        <a:p>
          <a:endParaRPr lang="fr-FR"/>
        </a:p>
      </dgm:t>
    </dgm:pt>
    <dgm:pt modelId="{CF01CD4B-503C-456D-8D76-69B62A27534F}">
      <dgm:prSet/>
      <dgm:spPr/>
      <dgm:t>
        <a:bodyPr/>
        <a:lstStyle/>
        <a:p>
          <a:r>
            <a:rPr lang="fr-FR"/>
            <a:t>QC, vérification des laboratoire</a:t>
          </a:r>
        </a:p>
      </dgm:t>
    </dgm:pt>
    <dgm:pt modelId="{61202939-038F-4E76-8CB0-9374D5285C78}" type="parTrans" cxnId="{67DFC2A3-9CF0-4A44-B40F-C6EA3739B17C}">
      <dgm:prSet/>
      <dgm:spPr/>
      <dgm:t>
        <a:bodyPr/>
        <a:lstStyle/>
        <a:p>
          <a:endParaRPr lang="fr-FR"/>
        </a:p>
      </dgm:t>
    </dgm:pt>
    <dgm:pt modelId="{55688D4A-AE2D-4A0B-A0DB-2FA07F817FBC}" type="sibTrans" cxnId="{67DFC2A3-9CF0-4A44-B40F-C6EA3739B17C}">
      <dgm:prSet/>
      <dgm:spPr/>
      <dgm:t>
        <a:bodyPr/>
        <a:lstStyle/>
        <a:p>
          <a:endParaRPr lang="fr-FR"/>
        </a:p>
      </dgm:t>
    </dgm:pt>
    <dgm:pt modelId="{21BFA5BA-CC8D-435E-9027-D4CB7F8C13B4}" type="pres">
      <dgm:prSet presAssocID="{38CAD55A-1883-4753-9850-A5BF332ED0EA}" presName="outerComposite" presStyleCnt="0">
        <dgm:presLayoutVars>
          <dgm:chMax val="5"/>
          <dgm:dir/>
          <dgm:resizeHandles val="exact"/>
        </dgm:presLayoutVars>
      </dgm:prSet>
      <dgm:spPr/>
    </dgm:pt>
    <dgm:pt modelId="{FCF8D699-ED91-4A7E-9825-389E662B4DFE}" type="pres">
      <dgm:prSet presAssocID="{38CAD55A-1883-4753-9850-A5BF332ED0EA}" presName="dummyMaxCanvas" presStyleCnt="0">
        <dgm:presLayoutVars/>
      </dgm:prSet>
      <dgm:spPr/>
    </dgm:pt>
    <dgm:pt modelId="{917FC8D8-7210-4C03-9058-391AC2EE58C5}" type="pres">
      <dgm:prSet presAssocID="{38CAD55A-1883-4753-9850-A5BF332ED0EA}" presName="FiveNodes_1" presStyleLbl="node1" presStyleIdx="0" presStyleCnt="5">
        <dgm:presLayoutVars>
          <dgm:bulletEnabled val="1"/>
        </dgm:presLayoutVars>
      </dgm:prSet>
      <dgm:spPr/>
    </dgm:pt>
    <dgm:pt modelId="{A851B56A-670F-453F-8582-271DFBCB1BBC}" type="pres">
      <dgm:prSet presAssocID="{38CAD55A-1883-4753-9850-A5BF332ED0EA}" presName="FiveNodes_2" presStyleLbl="node1" presStyleIdx="1" presStyleCnt="5">
        <dgm:presLayoutVars>
          <dgm:bulletEnabled val="1"/>
        </dgm:presLayoutVars>
      </dgm:prSet>
      <dgm:spPr/>
    </dgm:pt>
    <dgm:pt modelId="{7FC2C2FF-723E-495C-8B01-E798A3230653}" type="pres">
      <dgm:prSet presAssocID="{38CAD55A-1883-4753-9850-A5BF332ED0EA}" presName="FiveNodes_3" presStyleLbl="node1" presStyleIdx="2" presStyleCnt="5">
        <dgm:presLayoutVars>
          <dgm:bulletEnabled val="1"/>
        </dgm:presLayoutVars>
      </dgm:prSet>
      <dgm:spPr/>
    </dgm:pt>
    <dgm:pt modelId="{0BEE274D-A538-422E-A490-C8B378B1D82D}" type="pres">
      <dgm:prSet presAssocID="{38CAD55A-1883-4753-9850-A5BF332ED0EA}" presName="FiveNodes_4" presStyleLbl="node1" presStyleIdx="3" presStyleCnt="5">
        <dgm:presLayoutVars>
          <dgm:bulletEnabled val="1"/>
        </dgm:presLayoutVars>
      </dgm:prSet>
      <dgm:spPr/>
    </dgm:pt>
    <dgm:pt modelId="{0652787B-2504-48D1-9095-89C726D5081A}" type="pres">
      <dgm:prSet presAssocID="{38CAD55A-1883-4753-9850-A5BF332ED0EA}" presName="FiveNodes_5" presStyleLbl="node1" presStyleIdx="4" presStyleCnt="5">
        <dgm:presLayoutVars>
          <dgm:bulletEnabled val="1"/>
        </dgm:presLayoutVars>
      </dgm:prSet>
      <dgm:spPr/>
    </dgm:pt>
    <dgm:pt modelId="{352BB8C5-FECD-4F62-83B3-B08E75E64628}" type="pres">
      <dgm:prSet presAssocID="{38CAD55A-1883-4753-9850-A5BF332ED0EA}" presName="FiveConn_1-2" presStyleLbl="fgAccFollowNode1" presStyleIdx="0" presStyleCnt="4">
        <dgm:presLayoutVars>
          <dgm:bulletEnabled val="1"/>
        </dgm:presLayoutVars>
      </dgm:prSet>
      <dgm:spPr/>
    </dgm:pt>
    <dgm:pt modelId="{73FA9F07-BF95-409D-863D-8E9B10FC67FE}" type="pres">
      <dgm:prSet presAssocID="{38CAD55A-1883-4753-9850-A5BF332ED0EA}" presName="FiveConn_2-3" presStyleLbl="fgAccFollowNode1" presStyleIdx="1" presStyleCnt="4">
        <dgm:presLayoutVars>
          <dgm:bulletEnabled val="1"/>
        </dgm:presLayoutVars>
      </dgm:prSet>
      <dgm:spPr/>
    </dgm:pt>
    <dgm:pt modelId="{58E717E5-220C-4977-A6D8-93C5B3597DA8}" type="pres">
      <dgm:prSet presAssocID="{38CAD55A-1883-4753-9850-A5BF332ED0EA}" presName="FiveConn_3-4" presStyleLbl="fgAccFollowNode1" presStyleIdx="2" presStyleCnt="4">
        <dgm:presLayoutVars>
          <dgm:bulletEnabled val="1"/>
        </dgm:presLayoutVars>
      </dgm:prSet>
      <dgm:spPr/>
    </dgm:pt>
    <dgm:pt modelId="{F6BE8C36-EF3E-4E76-A0E9-97C9425BEB09}" type="pres">
      <dgm:prSet presAssocID="{38CAD55A-1883-4753-9850-A5BF332ED0EA}" presName="FiveConn_4-5" presStyleLbl="fgAccFollowNode1" presStyleIdx="3" presStyleCnt="4">
        <dgm:presLayoutVars>
          <dgm:bulletEnabled val="1"/>
        </dgm:presLayoutVars>
      </dgm:prSet>
      <dgm:spPr/>
    </dgm:pt>
    <dgm:pt modelId="{1EADB8AE-BC2F-4BBE-A6BC-A0F2F18A6DCB}" type="pres">
      <dgm:prSet presAssocID="{38CAD55A-1883-4753-9850-A5BF332ED0EA}" presName="FiveNodes_1_text" presStyleLbl="node1" presStyleIdx="4" presStyleCnt="5">
        <dgm:presLayoutVars>
          <dgm:bulletEnabled val="1"/>
        </dgm:presLayoutVars>
      </dgm:prSet>
      <dgm:spPr/>
    </dgm:pt>
    <dgm:pt modelId="{8F963898-7863-4D3B-A457-DADB613BC3B9}" type="pres">
      <dgm:prSet presAssocID="{38CAD55A-1883-4753-9850-A5BF332ED0EA}" presName="FiveNodes_2_text" presStyleLbl="node1" presStyleIdx="4" presStyleCnt="5">
        <dgm:presLayoutVars>
          <dgm:bulletEnabled val="1"/>
        </dgm:presLayoutVars>
      </dgm:prSet>
      <dgm:spPr/>
    </dgm:pt>
    <dgm:pt modelId="{CB6AA5C4-2DE7-43F5-B7D3-96AD5718CD20}" type="pres">
      <dgm:prSet presAssocID="{38CAD55A-1883-4753-9850-A5BF332ED0EA}" presName="FiveNodes_3_text" presStyleLbl="node1" presStyleIdx="4" presStyleCnt="5">
        <dgm:presLayoutVars>
          <dgm:bulletEnabled val="1"/>
        </dgm:presLayoutVars>
      </dgm:prSet>
      <dgm:spPr/>
    </dgm:pt>
    <dgm:pt modelId="{147617C2-FA7A-4F62-B7FD-5DBAF3CFC7F5}" type="pres">
      <dgm:prSet presAssocID="{38CAD55A-1883-4753-9850-A5BF332ED0EA}" presName="FiveNodes_4_text" presStyleLbl="node1" presStyleIdx="4" presStyleCnt="5">
        <dgm:presLayoutVars>
          <dgm:bulletEnabled val="1"/>
        </dgm:presLayoutVars>
      </dgm:prSet>
      <dgm:spPr/>
    </dgm:pt>
    <dgm:pt modelId="{03515F67-E69F-49D9-8804-1DAFD9B9B74E}" type="pres">
      <dgm:prSet presAssocID="{38CAD55A-1883-4753-9850-A5BF332ED0EA}" presName="FiveNodes_5_text" presStyleLbl="node1" presStyleIdx="4" presStyleCnt="5">
        <dgm:presLayoutVars>
          <dgm:bulletEnabled val="1"/>
        </dgm:presLayoutVars>
      </dgm:prSet>
      <dgm:spPr/>
    </dgm:pt>
  </dgm:ptLst>
  <dgm:cxnLst>
    <dgm:cxn modelId="{FAFC3308-D8E6-484B-943F-986684F65932}" type="presOf" srcId="{CF01CD4B-503C-456D-8D76-69B62A27534F}" destId="{CB6AA5C4-2DE7-43F5-B7D3-96AD5718CD20}" srcOrd="1" destOrd="0" presId="urn:microsoft.com/office/officeart/2005/8/layout/vProcess5"/>
    <dgm:cxn modelId="{AA349D09-4D1C-D94A-B9EF-949FC54C0CBB}" type="presOf" srcId="{C05CA6D7-8804-4EA4-A196-EF12DAEA1ED4}" destId="{917FC8D8-7210-4C03-9058-391AC2EE58C5}" srcOrd="0" destOrd="0" presId="urn:microsoft.com/office/officeart/2005/8/layout/vProcess5"/>
    <dgm:cxn modelId="{38A4F512-DAC4-4D12-83AC-C14B4F5C412F}" srcId="{38CAD55A-1883-4753-9850-A5BF332ED0EA}" destId="{8FF6CA27-A06B-4420-A0DE-F720D25FC5B3}" srcOrd="4" destOrd="0" parTransId="{58790E7F-085C-4113-80B4-5E56BAD97CF2}" sibTransId="{03AE682E-AFCF-4AF4-9548-7EDA8CB146BF}"/>
    <dgm:cxn modelId="{47EE2622-5E8F-CA4E-B98D-C1773E0898D5}" type="presOf" srcId="{193573ED-D503-447E-A6BB-FE4E9C1BAA28}" destId="{352BB8C5-FECD-4F62-83B3-B08E75E64628}" srcOrd="0" destOrd="0" presId="urn:microsoft.com/office/officeart/2005/8/layout/vProcess5"/>
    <dgm:cxn modelId="{8F852F34-8AFA-4F43-84F6-BE7A4393B313}" type="presOf" srcId="{CA33BD46-6C8D-4A7C-88D7-38FEF34B8FEE}" destId="{147617C2-FA7A-4F62-B7FD-5DBAF3CFC7F5}" srcOrd="1" destOrd="0" presId="urn:microsoft.com/office/officeart/2005/8/layout/vProcess5"/>
    <dgm:cxn modelId="{49708534-8BA4-43D0-8871-A1FBAF9EBDF1}" srcId="{38CAD55A-1883-4753-9850-A5BF332ED0EA}" destId="{5D244B84-1839-4E13-B44E-3643B0AE88D2}" srcOrd="1" destOrd="0" parTransId="{2A178B27-E999-45A1-8A23-EDD8FC917E20}" sibTransId="{D816F2A9-DEB4-46AB-9875-91EC78BBD87F}"/>
    <dgm:cxn modelId="{A6A55A38-CFCF-3944-908F-5597246419EF}" type="presOf" srcId="{CF01CD4B-503C-456D-8D76-69B62A27534F}" destId="{7FC2C2FF-723E-495C-8B01-E798A3230653}" srcOrd="0" destOrd="0" presId="urn:microsoft.com/office/officeart/2005/8/layout/vProcess5"/>
    <dgm:cxn modelId="{9A0F4649-E8B1-F743-BA4F-B268FCCB5410}" type="presOf" srcId="{5D244B84-1839-4E13-B44E-3643B0AE88D2}" destId="{A851B56A-670F-453F-8582-271DFBCB1BBC}" srcOrd="0" destOrd="0" presId="urn:microsoft.com/office/officeart/2005/8/layout/vProcess5"/>
    <dgm:cxn modelId="{D3CC7253-0819-CE42-9C1E-B8375ED9056D}" type="presOf" srcId="{CA33BD46-6C8D-4A7C-88D7-38FEF34B8FEE}" destId="{0BEE274D-A538-422E-A490-C8B378B1D82D}" srcOrd="0" destOrd="0" presId="urn:microsoft.com/office/officeart/2005/8/layout/vProcess5"/>
    <dgm:cxn modelId="{E5BF8175-AAEA-1A41-98BB-008192C202A7}" type="presOf" srcId="{5D244B84-1839-4E13-B44E-3643B0AE88D2}" destId="{8F963898-7863-4D3B-A457-DADB613BC3B9}" srcOrd="1" destOrd="0" presId="urn:microsoft.com/office/officeart/2005/8/layout/vProcess5"/>
    <dgm:cxn modelId="{DCB1719D-DE9D-014E-8F84-146C436396B6}" type="presOf" srcId="{55688D4A-AE2D-4A0B-A0DB-2FA07F817FBC}" destId="{58E717E5-220C-4977-A6D8-93C5B3597DA8}" srcOrd="0" destOrd="0" presId="urn:microsoft.com/office/officeart/2005/8/layout/vProcess5"/>
    <dgm:cxn modelId="{67DFC2A3-9CF0-4A44-B40F-C6EA3739B17C}" srcId="{38CAD55A-1883-4753-9850-A5BF332ED0EA}" destId="{CF01CD4B-503C-456D-8D76-69B62A27534F}" srcOrd="2" destOrd="0" parTransId="{61202939-038F-4E76-8CB0-9374D5285C78}" sibTransId="{55688D4A-AE2D-4A0B-A0DB-2FA07F817FBC}"/>
    <dgm:cxn modelId="{3D57E9B4-5BE3-134C-98FD-4FFAC1A56C75}" type="presOf" srcId="{41BD4814-A0DA-46E7-BB6D-8493139B39B1}" destId="{F6BE8C36-EF3E-4E76-A0E9-97C9425BEB09}" srcOrd="0" destOrd="0" presId="urn:microsoft.com/office/officeart/2005/8/layout/vProcess5"/>
    <dgm:cxn modelId="{B53230BA-80BB-7A49-B119-4B3E13947671}" type="presOf" srcId="{D816F2A9-DEB4-46AB-9875-91EC78BBD87F}" destId="{73FA9F07-BF95-409D-863D-8E9B10FC67FE}" srcOrd="0" destOrd="0" presId="urn:microsoft.com/office/officeart/2005/8/layout/vProcess5"/>
    <dgm:cxn modelId="{9E4760C7-7B08-7149-A222-A6528431B44A}" type="presOf" srcId="{8FF6CA27-A06B-4420-A0DE-F720D25FC5B3}" destId="{0652787B-2504-48D1-9095-89C726D5081A}" srcOrd="0" destOrd="0" presId="urn:microsoft.com/office/officeart/2005/8/layout/vProcess5"/>
    <dgm:cxn modelId="{F5301DE5-C064-2249-9C9B-68DACDEF4144}" type="presOf" srcId="{C05CA6D7-8804-4EA4-A196-EF12DAEA1ED4}" destId="{1EADB8AE-BC2F-4BBE-A6BC-A0F2F18A6DCB}" srcOrd="1" destOrd="0" presId="urn:microsoft.com/office/officeart/2005/8/layout/vProcess5"/>
    <dgm:cxn modelId="{2F2DEBE5-7FEF-B446-B509-9D9A2481B6D4}" type="presOf" srcId="{8FF6CA27-A06B-4420-A0DE-F720D25FC5B3}" destId="{03515F67-E69F-49D9-8804-1DAFD9B9B74E}" srcOrd="1" destOrd="0" presId="urn:microsoft.com/office/officeart/2005/8/layout/vProcess5"/>
    <dgm:cxn modelId="{667125EC-F585-5445-9C53-4A1FFF0EFDB6}" type="presOf" srcId="{38CAD55A-1883-4753-9850-A5BF332ED0EA}" destId="{21BFA5BA-CC8D-435E-9027-D4CB7F8C13B4}" srcOrd="0" destOrd="0" presId="urn:microsoft.com/office/officeart/2005/8/layout/vProcess5"/>
    <dgm:cxn modelId="{BDCA5FEF-401C-4F8D-80C1-560097285407}" srcId="{38CAD55A-1883-4753-9850-A5BF332ED0EA}" destId="{CA33BD46-6C8D-4A7C-88D7-38FEF34B8FEE}" srcOrd="3" destOrd="0" parTransId="{474F8DFE-F1B0-4EB8-A8E1-21FA52766B47}" sibTransId="{41BD4814-A0DA-46E7-BB6D-8493139B39B1}"/>
    <dgm:cxn modelId="{6EE5C2F5-2C08-47CC-A46A-05DC0C7A51BD}" srcId="{38CAD55A-1883-4753-9850-A5BF332ED0EA}" destId="{C05CA6D7-8804-4EA4-A196-EF12DAEA1ED4}" srcOrd="0" destOrd="0" parTransId="{A7019458-45D8-49A3-8DDD-AD0988A7AF00}" sibTransId="{193573ED-D503-447E-A6BB-FE4E9C1BAA28}"/>
    <dgm:cxn modelId="{19245EC7-23E3-844D-8001-F964C9BD1866}" type="presParOf" srcId="{21BFA5BA-CC8D-435E-9027-D4CB7F8C13B4}" destId="{FCF8D699-ED91-4A7E-9825-389E662B4DFE}" srcOrd="0" destOrd="0" presId="urn:microsoft.com/office/officeart/2005/8/layout/vProcess5"/>
    <dgm:cxn modelId="{5B1611F0-08AD-4246-8D48-AC06E48B656B}" type="presParOf" srcId="{21BFA5BA-CC8D-435E-9027-D4CB7F8C13B4}" destId="{917FC8D8-7210-4C03-9058-391AC2EE58C5}" srcOrd="1" destOrd="0" presId="urn:microsoft.com/office/officeart/2005/8/layout/vProcess5"/>
    <dgm:cxn modelId="{E5EBF590-B255-9041-BE89-6C3E2A8F1E7E}" type="presParOf" srcId="{21BFA5BA-CC8D-435E-9027-D4CB7F8C13B4}" destId="{A851B56A-670F-453F-8582-271DFBCB1BBC}" srcOrd="2" destOrd="0" presId="urn:microsoft.com/office/officeart/2005/8/layout/vProcess5"/>
    <dgm:cxn modelId="{260D3304-7FA3-D84E-85D7-BFF98ABDF2E9}" type="presParOf" srcId="{21BFA5BA-CC8D-435E-9027-D4CB7F8C13B4}" destId="{7FC2C2FF-723E-495C-8B01-E798A3230653}" srcOrd="3" destOrd="0" presId="urn:microsoft.com/office/officeart/2005/8/layout/vProcess5"/>
    <dgm:cxn modelId="{456BB764-66CC-744D-9C5F-E9E26032A7C8}" type="presParOf" srcId="{21BFA5BA-CC8D-435E-9027-D4CB7F8C13B4}" destId="{0BEE274D-A538-422E-A490-C8B378B1D82D}" srcOrd="4" destOrd="0" presId="urn:microsoft.com/office/officeart/2005/8/layout/vProcess5"/>
    <dgm:cxn modelId="{DF05BA1E-FC25-FA48-9F19-DA83AC3CE57D}" type="presParOf" srcId="{21BFA5BA-CC8D-435E-9027-D4CB7F8C13B4}" destId="{0652787B-2504-48D1-9095-89C726D5081A}" srcOrd="5" destOrd="0" presId="urn:microsoft.com/office/officeart/2005/8/layout/vProcess5"/>
    <dgm:cxn modelId="{90EC0E3A-33B5-8444-BFF9-AE1B4703E5DB}" type="presParOf" srcId="{21BFA5BA-CC8D-435E-9027-D4CB7F8C13B4}" destId="{352BB8C5-FECD-4F62-83B3-B08E75E64628}" srcOrd="6" destOrd="0" presId="urn:microsoft.com/office/officeart/2005/8/layout/vProcess5"/>
    <dgm:cxn modelId="{6953FC31-EC7F-714F-B2C3-DDF891E240A3}" type="presParOf" srcId="{21BFA5BA-CC8D-435E-9027-D4CB7F8C13B4}" destId="{73FA9F07-BF95-409D-863D-8E9B10FC67FE}" srcOrd="7" destOrd="0" presId="urn:microsoft.com/office/officeart/2005/8/layout/vProcess5"/>
    <dgm:cxn modelId="{DCD9D1E8-8184-2B4F-BC8B-1C8A72146F83}" type="presParOf" srcId="{21BFA5BA-CC8D-435E-9027-D4CB7F8C13B4}" destId="{58E717E5-220C-4977-A6D8-93C5B3597DA8}" srcOrd="8" destOrd="0" presId="urn:microsoft.com/office/officeart/2005/8/layout/vProcess5"/>
    <dgm:cxn modelId="{61D62F6C-D0FB-6C46-AF36-1158BBE4D40D}" type="presParOf" srcId="{21BFA5BA-CC8D-435E-9027-D4CB7F8C13B4}" destId="{F6BE8C36-EF3E-4E76-A0E9-97C9425BEB09}" srcOrd="9" destOrd="0" presId="urn:microsoft.com/office/officeart/2005/8/layout/vProcess5"/>
    <dgm:cxn modelId="{DAAC3673-B05B-F944-AFFE-9D3534D6E0FF}" type="presParOf" srcId="{21BFA5BA-CC8D-435E-9027-D4CB7F8C13B4}" destId="{1EADB8AE-BC2F-4BBE-A6BC-A0F2F18A6DCB}" srcOrd="10" destOrd="0" presId="urn:microsoft.com/office/officeart/2005/8/layout/vProcess5"/>
    <dgm:cxn modelId="{6B7AEB14-A5FA-D94C-B9AD-24CFE6B97A18}" type="presParOf" srcId="{21BFA5BA-CC8D-435E-9027-D4CB7F8C13B4}" destId="{8F963898-7863-4D3B-A457-DADB613BC3B9}" srcOrd="11" destOrd="0" presId="urn:microsoft.com/office/officeart/2005/8/layout/vProcess5"/>
    <dgm:cxn modelId="{FE9A77C6-8AA1-9E4A-B523-62477361ADF9}" type="presParOf" srcId="{21BFA5BA-CC8D-435E-9027-D4CB7F8C13B4}" destId="{CB6AA5C4-2DE7-43F5-B7D3-96AD5718CD20}" srcOrd="12" destOrd="0" presId="urn:microsoft.com/office/officeart/2005/8/layout/vProcess5"/>
    <dgm:cxn modelId="{1F50643F-A6D5-5C41-9EF3-AD0E034415DE}" type="presParOf" srcId="{21BFA5BA-CC8D-435E-9027-D4CB7F8C13B4}" destId="{147617C2-FA7A-4F62-B7FD-5DBAF3CFC7F5}" srcOrd="13" destOrd="0" presId="urn:microsoft.com/office/officeart/2005/8/layout/vProcess5"/>
    <dgm:cxn modelId="{F64C55BD-F88A-2445-8E5A-EABCB2CCB71F}" type="presParOf" srcId="{21BFA5BA-CC8D-435E-9027-D4CB7F8C13B4}" destId="{03515F67-E69F-49D9-8804-1DAFD9B9B74E}" srcOrd="14" destOrd="0" presId="urn:microsoft.com/office/officeart/2005/8/layout/vProcess5"/>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ABEF30-E293-4A91-940C-3A3E2FA2E7BB}">
      <dsp:nvSpPr>
        <dsp:cNvPr id="0" name=""/>
        <dsp:cNvSpPr/>
      </dsp:nvSpPr>
      <dsp:spPr>
        <a:xfrm>
          <a:off x="1478340" y="450285"/>
          <a:ext cx="640306" cy="953615"/>
        </a:xfrm>
        <a:custGeom>
          <a:avLst/>
          <a:gdLst/>
          <a:ahLst/>
          <a:cxnLst/>
          <a:rect l="0" t="0" r="0" b="0"/>
          <a:pathLst>
            <a:path>
              <a:moveTo>
                <a:pt x="0" y="953615"/>
              </a:moveTo>
              <a:lnTo>
                <a:pt x="640306" y="953615"/>
              </a:lnTo>
              <a:lnTo>
                <a:pt x="64030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65654D-5CAA-43C9-A4D8-7875F08E56D3}">
      <dsp:nvSpPr>
        <dsp:cNvPr id="0" name=""/>
        <dsp:cNvSpPr/>
      </dsp:nvSpPr>
      <dsp:spPr>
        <a:xfrm>
          <a:off x="1478340" y="1403901"/>
          <a:ext cx="2066886" cy="634829"/>
        </a:xfrm>
        <a:custGeom>
          <a:avLst/>
          <a:gdLst/>
          <a:ahLst/>
          <a:cxnLst/>
          <a:rect l="0" t="0" r="0" b="0"/>
          <a:pathLst>
            <a:path>
              <a:moveTo>
                <a:pt x="0" y="0"/>
              </a:moveTo>
              <a:lnTo>
                <a:pt x="1919251" y="0"/>
              </a:lnTo>
              <a:lnTo>
                <a:pt x="1919251" y="634829"/>
              </a:lnTo>
              <a:lnTo>
                <a:pt x="2066886" y="6348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33CDE8-A832-4E14-8FFD-AE8AC13D445B}">
      <dsp:nvSpPr>
        <dsp:cNvPr id="0" name=""/>
        <dsp:cNvSpPr/>
      </dsp:nvSpPr>
      <dsp:spPr>
        <a:xfrm>
          <a:off x="1478340" y="1358181"/>
          <a:ext cx="2066886" cy="91440"/>
        </a:xfrm>
        <a:custGeom>
          <a:avLst/>
          <a:gdLst/>
          <a:ahLst/>
          <a:cxnLst/>
          <a:rect l="0" t="0" r="0" b="0"/>
          <a:pathLst>
            <a:path>
              <a:moveTo>
                <a:pt x="0" y="45720"/>
              </a:moveTo>
              <a:lnTo>
                <a:pt x="2066886"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D4B106-4E88-448C-890A-2EF17201A942}">
      <dsp:nvSpPr>
        <dsp:cNvPr id="0" name=""/>
        <dsp:cNvSpPr/>
      </dsp:nvSpPr>
      <dsp:spPr>
        <a:xfrm>
          <a:off x="1478340" y="769072"/>
          <a:ext cx="2066886" cy="634829"/>
        </a:xfrm>
        <a:custGeom>
          <a:avLst/>
          <a:gdLst/>
          <a:ahLst/>
          <a:cxnLst/>
          <a:rect l="0" t="0" r="0" b="0"/>
          <a:pathLst>
            <a:path>
              <a:moveTo>
                <a:pt x="0" y="634829"/>
              </a:moveTo>
              <a:lnTo>
                <a:pt x="1919251" y="634829"/>
              </a:lnTo>
              <a:lnTo>
                <a:pt x="1919251" y="0"/>
              </a:lnTo>
              <a:lnTo>
                <a:pt x="206688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42BA4F-EA0E-465C-AFBE-99A0D0BE9959}">
      <dsp:nvSpPr>
        <dsp:cNvPr id="0" name=""/>
        <dsp:cNvSpPr/>
      </dsp:nvSpPr>
      <dsp:spPr>
        <a:xfrm>
          <a:off x="1992" y="1178758"/>
          <a:ext cx="1476347" cy="4502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PDG</a:t>
          </a:r>
        </a:p>
      </dsp:txBody>
      <dsp:txXfrm>
        <a:off x="1992" y="1178758"/>
        <a:ext cx="1476347" cy="450285"/>
      </dsp:txXfrm>
    </dsp:sp>
    <dsp:sp modelId="{4EA6D991-2C1B-4901-BAB1-ACBCF2586FB2}">
      <dsp:nvSpPr>
        <dsp:cNvPr id="0" name=""/>
        <dsp:cNvSpPr/>
      </dsp:nvSpPr>
      <dsp:spPr>
        <a:xfrm>
          <a:off x="3545226" y="543929"/>
          <a:ext cx="1476347" cy="4502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R&amp;D</a:t>
          </a:r>
        </a:p>
      </dsp:txBody>
      <dsp:txXfrm>
        <a:off x="3545226" y="543929"/>
        <a:ext cx="1476347" cy="450285"/>
      </dsp:txXfrm>
    </dsp:sp>
    <dsp:sp modelId="{803D3AF2-BC1A-43BD-9CB2-EB768B5F583F}">
      <dsp:nvSpPr>
        <dsp:cNvPr id="0" name=""/>
        <dsp:cNvSpPr/>
      </dsp:nvSpPr>
      <dsp:spPr>
        <a:xfrm>
          <a:off x="3545226" y="1178758"/>
          <a:ext cx="1476347" cy="4502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Commercial</a:t>
          </a:r>
        </a:p>
      </dsp:txBody>
      <dsp:txXfrm>
        <a:off x="3545226" y="1178758"/>
        <a:ext cx="1476347" cy="450285"/>
      </dsp:txXfrm>
    </dsp:sp>
    <dsp:sp modelId="{67DF3789-1C2D-445C-8E6E-6BFBA412E85D}">
      <dsp:nvSpPr>
        <dsp:cNvPr id="0" name=""/>
        <dsp:cNvSpPr/>
      </dsp:nvSpPr>
      <dsp:spPr>
        <a:xfrm>
          <a:off x="3545226" y="1813587"/>
          <a:ext cx="1476347" cy="4502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Marketing</a:t>
          </a:r>
        </a:p>
      </dsp:txBody>
      <dsp:txXfrm>
        <a:off x="3545226" y="1813587"/>
        <a:ext cx="1476347" cy="450285"/>
      </dsp:txXfrm>
    </dsp:sp>
    <dsp:sp modelId="{01DEC47C-2C57-4430-8969-DC18B5BC403B}">
      <dsp:nvSpPr>
        <dsp:cNvPr id="0" name=""/>
        <dsp:cNvSpPr/>
      </dsp:nvSpPr>
      <dsp:spPr>
        <a:xfrm>
          <a:off x="1380473" y="0"/>
          <a:ext cx="1476347" cy="45028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Production manager</a:t>
          </a:r>
        </a:p>
      </dsp:txBody>
      <dsp:txXfrm>
        <a:off x="1380473" y="0"/>
        <a:ext cx="1476347" cy="450285"/>
      </dsp:txXfrm>
    </dsp:sp>
    <dsp:sp modelId="{0A8343CE-8C3D-43E1-B4ED-07031DF1D481}">
      <dsp:nvSpPr>
        <dsp:cNvPr id="0" name=""/>
        <dsp:cNvSpPr/>
      </dsp:nvSpPr>
      <dsp:spPr>
        <a:xfrm>
          <a:off x="3538095" y="7950"/>
          <a:ext cx="1469570" cy="4691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Production</a:t>
          </a:r>
        </a:p>
      </dsp:txBody>
      <dsp:txXfrm>
        <a:off x="3538095" y="7950"/>
        <a:ext cx="1469570" cy="4691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DA10FB-2313-4C22-9C01-F7174488EF1A}">
      <dsp:nvSpPr>
        <dsp:cNvPr id="0" name=""/>
        <dsp:cNvSpPr/>
      </dsp:nvSpPr>
      <dsp:spPr>
        <a:xfrm>
          <a:off x="11285" y="1027651"/>
          <a:ext cx="685799" cy="6236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Prise de commande </a:t>
          </a:r>
        </a:p>
      </dsp:txBody>
      <dsp:txXfrm>
        <a:off x="29551" y="1045917"/>
        <a:ext cx="649267" cy="587117"/>
      </dsp:txXfrm>
    </dsp:sp>
    <dsp:sp modelId="{7D8484C5-FD55-42B1-B50D-96B08A038831}">
      <dsp:nvSpPr>
        <dsp:cNvPr id="0" name=""/>
        <dsp:cNvSpPr/>
      </dsp:nvSpPr>
      <dsp:spPr>
        <a:xfrm rot="19225831">
          <a:off x="705458" y="844999"/>
          <a:ext cx="265804" cy="18873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711945" y="900779"/>
        <a:ext cx="209184" cy="113240"/>
      </dsp:txXfrm>
    </dsp:sp>
    <dsp:sp modelId="{01DE98D2-9981-4C8B-9A34-D404E11B16CE}">
      <dsp:nvSpPr>
        <dsp:cNvPr id="0" name=""/>
        <dsp:cNvSpPr/>
      </dsp:nvSpPr>
      <dsp:spPr>
        <a:xfrm>
          <a:off x="971405" y="234232"/>
          <a:ext cx="685799" cy="6236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Commande des matières premières</a:t>
          </a:r>
        </a:p>
      </dsp:txBody>
      <dsp:txXfrm>
        <a:off x="989671" y="252498"/>
        <a:ext cx="649267" cy="587117"/>
      </dsp:txXfrm>
    </dsp:sp>
    <dsp:sp modelId="{72675A9C-C9F8-46D1-BFF0-81A941D322B4}">
      <dsp:nvSpPr>
        <dsp:cNvPr id="0" name=""/>
        <dsp:cNvSpPr/>
      </dsp:nvSpPr>
      <dsp:spPr>
        <a:xfrm rot="2374169">
          <a:off x="1665578" y="851800"/>
          <a:ext cx="265804" cy="18873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1672065" y="871512"/>
        <a:ext cx="209184" cy="113240"/>
      </dsp:txXfrm>
    </dsp:sp>
    <dsp:sp modelId="{D516C0EC-3DC5-4AA2-A28E-311B67627D09}">
      <dsp:nvSpPr>
        <dsp:cNvPr id="0" name=""/>
        <dsp:cNvSpPr/>
      </dsp:nvSpPr>
      <dsp:spPr>
        <a:xfrm>
          <a:off x="1931525" y="1027651"/>
          <a:ext cx="685799" cy="6236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QC</a:t>
          </a:r>
        </a:p>
      </dsp:txBody>
      <dsp:txXfrm>
        <a:off x="1949791" y="1045917"/>
        <a:ext cx="649267" cy="587117"/>
      </dsp:txXfrm>
    </dsp:sp>
    <dsp:sp modelId="{0B5AEDE4-4CEA-4F06-BF5E-BCBE6F698A96}">
      <dsp:nvSpPr>
        <dsp:cNvPr id="0" name=""/>
        <dsp:cNvSpPr/>
      </dsp:nvSpPr>
      <dsp:spPr>
        <a:xfrm rot="19325198">
          <a:off x="2629838" y="857473"/>
          <a:ext cx="284575" cy="18873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2635813" y="912615"/>
        <a:ext cx="227955" cy="113240"/>
      </dsp:txXfrm>
    </dsp:sp>
    <dsp:sp modelId="{FFC4BC63-BAF2-414B-BC16-7B3DB6800956}">
      <dsp:nvSpPr>
        <dsp:cNvPr id="0" name=""/>
        <dsp:cNvSpPr/>
      </dsp:nvSpPr>
      <dsp:spPr>
        <a:xfrm>
          <a:off x="2917910" y="259402"/>
          <a:ext cx="685799" cy="6236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Fabrication</a:t>
          </a:r>
        </a:p>
      </dsp:txBody>
      <dsp:txXfrm>
        <a:off x="2936176" y="277668"/>
        <a:ext cx="649267" cy="587117"/>
      </dsp:txXfrm>
    </dsp:sp>
    <dsp:sp modelId="{C3E52A85-7839-41F8-B1E1-2057A81BE483}">
      <dsp:nvSpPr>
        <dsp:cNvPr id="0" name=""/>
        <dsp:cNvSpPr/>
      </dsp:nvSpPr>
      <dsp:spPr>
        <a:xfrm rot="2366572">
          <a:off x="3611499" y="864046"/>
          <a:ext cx="239917" cy="18873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3617946" y="883806"/>
        <a:ext cx="183297" cy="113240"/>
      </dsp:txXfrm>
    </dsp:sp>
    <dsp:sp modelId="{6BE96E4F-20D4-45DE-A101-60E1E9B9E6EE}">
      <dsp:nvSpPr>
        <dsp:cNvPr id="0" name=""/>
        <dsp:cNvSpPr/>
      </dsp:nvSpPr>
      <dsp:spPr>
        <a:xfrm>
          <a:off x="3851765" y="1027651"/>
          <a:ext cx="685799" cy="6236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QC</a:t>
          </a:r>
        </a:p>
      </dsp:txBody>
      <dsp:txXfrm>
        <a:off x="3870031" y="1045917"/>
        <a:ext cx="649267" cy="587117"/>
      </dsp:txXfrm>
    </dsp:sp>
    <dsp:sp modelId="{6DA415E1-EFE0-4134-96EE-E374F65A5D7A}">
      <dsp:nvSpPr>
        <dsp:cNvPr id="0" name=""/>
        <dsp:cNvSpPr/>
      </dsp:nvSpPr>
      <dsp:spPr>
        <a:xfrm rot="19295061">
          <a:off x="4547349" y="868998"/>
          <a:ext cx="243167" cy="18873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4553477" y="924335"/>
        <a:ext cx="186547" cy="113240"/>
      </dsp:txXfrm>
    </dsp:sp>
    <dsp:sp modelId="{64883E56-AF94-49DC-83A8-C39E2ED110ED}">
      <dsp:nvSpPr>
        <dsp:cNvPr id="0" name=""/>
        <dsp:cNvSpPr/>
      </dsp:nvSpPr>
      <dsp:spPr>
        <a:xfrm>
          <a:off x="4792648" y="281498"/>
          <a:ext cx="685799" cy="6236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Préparation et envoi de la commande</a:t>
          </a:r>
        </a:p>
      </dsp:txBody>
      <dsp:txXfrm>
        <a:off x="4810914" y="299764"/>
        <a:ext cx="649267" cy="58711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81415F-D37E-4101-8101-0BE47E994445}">
      <dsp:nvSpPr>
        <dsp:cNvPr id="0" name=""/>
        <dsp:cNvSpPr/>
      </dsp:nvSpPr>
      <dsp:spPr>
        <a:xfrm>
          <a:off x="506" y="0"/>
          <a:ext cx="1080347" cy="94615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Prise de commande</a:t>
          </a:r>
        </a:p>
      </dsp:txBody>
      <dsp:txXfrm>
        <a:off x="28218" y="27712"/>
        <a:ext cx="1024923" cy="890726"/>
      </dsp:txXfrm>
    </dsp:sp>
    <dsp:sp modelId="{DE3E2039-8295-44F4-A61E-EA6941775CA2}">
      <dsp:nvSpPr>
        <dsp:cNvPr id="0" name=""/>
        <dsp:cNvSpPr/>
      </dsp:nvSpPr>
      <dsp:spPr>
        <a:xfrm>
          <a:off x="1188889" y="339111"/>
          <a:ext cx="229033" cy="26792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fr-FR" sz="1100" kern="1200"/>
        </a:p>
      </dsp:txBody>
      <dsp:txXfrm>
        <a:off x="1188889" y="392696"/>
        <a:ext cx="160323" cy="160756"/>
      </dsp:txXfrm>
    </dsp:sp>
    <dsp:sp modelId="{9A634C37-E492-4D22-A085-1DC33061BB0A}">
      <dsp:nvSpPr>
        <dsp:cNvPr id="0" name=""/>
        <dsp:cNvSpPr/>
      </dsp:nvSpPr>
      <dsp:spPr>
        <a:xfrm>
          <a:off x="1512993" y="0"/>
          <a:ext cx="1080347" cy="94615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Préparation et envoi de la commande</a:t>
          </a:r>
        </a:p>
      </dsp:txBody>
      <dsp:txXfrm>
        <a:off x="1540705" y="27712"/>
        <a:ext cx="1024923" cy="89072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7FC8D8-7210-4C03-9058-391AC2EE58C5}">
      <dsp:nvSpPr>
        <dsp:cNvPr id="0" name=""/>
        <dsp:cNvSpPr/>
      </dsp:nvSpPr>
      <dsp:spPr>
        <a:xfrm>
          <a:off x="0" y="0"/>
          <a:ext cx="4246530" cy="576072"/>
        </a:xfrm>
        <a:prstGeom prst="roundRect">
          <a:avLst>
            <a:gd name="adj" fmla="val 10000"/>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a:t>Pesée des matières premières</a:t>
          </a:r>
        </a:p>
      </dsp:txBody>
      <dsp:txXfrm>
        <a:off x="16873" y="16873"/>
        <a:ext cx="3557502" cy="542326"/>
      </dsp:txXfrm>
    </dsp:sp>
    <dsp:sp modelId="{A851B56A-670F-453F-8582-271DFBCB1BBC}">
      <dsp:nvSpPr>
        <dsp:cNvPr id="0" name=""/>
        <dsp:cNvSpPr/>
      </dsp:nvSpPr>
      <dsp:spPr>
        <a:xfrm>
          <a:off x="317111" y="656082"/>
          <a:ext cx="4246530" cy="576072"/>
        </a:xfrm>
        <a:prstGeom prst="roundRect">
          <a:avLst>
            <a:gd name="adj" fmla="val 10000"/>
          </a:avLst>
        </a:prstGeom>
        <a:gradFill rotWithShape="0">
          <a:gsLst>
            <a:gs pos="0">
              <a:schemeClr val="accent1">
                <a:shade val="80000"/>
                <a:hueOff val="87321"/>
                <a:satOff val="-1564"/>
                <a:lumOff val="6646"/>
                <a:alphaOff val="0"/>
                <a:satMod val="103000"/>
                <a:lumMod val="102000"/>
                <a:tint val="94000"/>
              </a:schemeClr>
            </a:gs>
            <a:gs pos="50000">
              <a:schemeClr val="accent1">
                <a:shade val="80000"/>
                <a:hueOff val="87321"/>
                <a:satOff val="-1564"/>
                <a:lumOff val="6646"/>
                <a:alphaOff val="0"/>
                <a:satMod val="110000"/>
                <a:lumMod val="100000"/>
                <a:shade val="100000"/>
              </a:schemeClr>
            </a:gs>
            <a:gs pos="100000">
              <a:schemeClr val="accent1">
                <a:shade val="80000"/>
                <a:hueOff val="87321"/>
                <a:satOff val="-1564"/>
                <a:lumOff val="664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a:t>Fabrication, mélange</a:t>
          </a:r>
        </a:p>
      </dsp:txBody>
      <dsp:txXfrm>
        <a:off x="333984" y="672955"/>
        <a:ext cx="3521226" cy="542326"/>
      </dsp:txXfrm>
    </dsp:sp>
    <dsp:sp modelId="{7FC2C2FF-723E-495C-8B01-E798A3230653}">
      <dsp:nvSpPr>
        <dsp:cNvPr id="0" name=""/>
        <dsp:cNvSpPr/>
      </dsp:nvSpPr>
      <dsp:spPr>
        <a:xfrm>
          <a:off x="634222" y="1312164"/>
          <a:ext cx="4246530" cy="576072"/>
        </a:xfrm>
        <a:prstGeom prst="roundRect">
          <a:avLst>
            <a:gd name="adj" fmla="val 10000"/>
          </a:avLst>
        </a:prstGeom>
        <a:gradFill rotWithShape="0">
          <a:gsLst>
            <a:gs pos="0">
              <a:schemeClr val="accent1">
                <a:shade val="80000"/>
                <a:hueOff val="174641"/>
                <a:satOff val="-3128"/>
                <a:lumOff val="13293"/>
                <a:alphaOff val="0"/>
                <a:satMod val="103000"/>
                <a:lumMod val="102000"/>
                <a:tint val="94000"/>
              </a:schemeClr>
            </a:gs>
            <a:gs pos="50000">
              <a:schemeClr val="accent1">
                <a:shade val="80000"/>
                <a:hueOff val="174641"/>
                <a:satOff val="-3128"/>
                <a:lumOff val="13293"/>
                <a:alphaOff val="0"/>
                <a:satMod val="110000"/>
                <a:lumMod val="100000"/>
                <a:shade val="100000"/>
              </a:schemeClr>
            </a:gs>
            <a:gs pos="100000">
              <a:schemeClr val="accent1">
                <a:shade val="80000"/>
                <a:hueOff val="174641"/>
                <a:satOff val="-3128"/>
                <a:lumOff val="1329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a:t>QC, vérification des laboratoire</a:t>
          </a:r>
        </a:p>
      </dsp:txBody>
      <dsp:txXfrm>
        <a:off x="651095" y="1329037"/>
        <a:ext cx="3521226" cy="542326"/>
      </dsp:txXfrm>
    </dsp:sp>
    <dsp:sp modelId="{0BEE274D-A538-422E-A490-C8B378B1D82D}">
      <dsp:nvSpPr>
        <dsp:cNvPr id="0" name=""/>
        <dsp:cNvSpPr/>
      </dsp:nvSpPr>
      <dsp:spPr>
        <a:xfrm>
          <a:off x="951333" y="1968246"/>
          <a:ext cx="4246530" cy="576072"/>
        </a:xfrm>
        <a:prstGeom prst="roundRect">
          <a:avLst>
            <a:gd name="adj" fmla="val 10000"/>
          </a:avLst>
        </a:prstGeom>
        <a:gradFill rotWithShape="0">
          <a:gsLst>
            <a:gs pos="0">
              <a:schemeClr val="accent1">
                <a:shade val="80000"/>
                <a:hueOff val="261962"/>
                <a:satOff val="-4692"/>
                <a:lumOff val="19939"/>
                <a:alphaOff val="0"/>
                <a:satMod val="103000"/>
                <a:lumMod val="102000"/>
                <a:tint val="94000"/>
              </a:schemeClr>
            </a:gs>
            <a:gs pos="50000">
              <a:schemeClr val="accent1">
                <a:shade val="80000"/>
                <a:hueOff val="261962"/>
                <a:satOff val="-4692"/>
                <a:lumOff val="19939"/>
                <a:alphaOff val="0"/>
                <a:satMod val="110000"/>
                <a:lumMod val="100000"/>
                <a:shade val="100000"/>
              </a:schemeClr>
            </a:gs>
            <a:gs pos="100000">
              <a:schemeClr val="accent1">
                <a:shade val="80000"/>
                <a:hueOff val="261962"/>
                <a:satOff val="-4692"/>
                <a:lumOff val="1993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a:t>Répartion manuelle ou mécanique</a:t>
          </a:r>
        </a:p>
      </dsp:txBody>
      <dsp:txXfrm>
        <a:off x="968206" y="1985119"/>
        <a:ext cx="3521226" cy="542326"/>
      </dsp:txXfrm>
    </dsp:sp>
    <dsp:sp modelId="{0652787B-2504-48D1-9095-89C726D5081A}">
      <dsp:nvSpPr>
        <dsp:cNvPr id="0" name=""/>
        <dsp:cNvSpPr/>
      </dsp:nvSpPr>
      <dsp:spPr>
        <a:xfrm>
          <a:off x="1268444" y="2624328"/>
          <a:ext cx="4246530" cy="576072"/>
        </a:xfrm>
        <a:prstGeom prst="roundRect">
          <a:avLst>
            <a:gd name="adj" fmla="val 10000"/>
          </a:avLst>
        </a:prstGeom>
        <a:gradFill rotWithShape="0">
          <a:gsLst>
            <a:gs pos="0">
              <a:schemeClr val="accent1">
                <a:shade val="80000"/>
                <a:hueOff val="349283"/>
                <a:satOff val="-6256"/>
                <a:lumOff val="26585"/>
                <a:alphaOff val="0"/>
                <a:satMod val="103000"/>
                <a:lumMod val="102000"/>
                <a:tint val="94000"/>
              </a:schemeClr>
            </a:gs>
            <a:gs pos="50000">
              <a:schemeClr val="accent1">
                <a:shade val="80000"/>
                <a:hueOff val="349283"/>
                <a:satOff val="-6256"/>
                <a:lumOff val="26585"/>
                <a:alphaOff val="0"/>
                <a:satMod val="110000"/>
                <a:lumMod val="100000"/>
                <a:shade val="100000"/>
              </a:schemeClr>
            </a:gs>
            <a:gs pos="100000">
              <a:schemeClr val="accent1">
                <a:shade val="80000"/>
                <a:hueOff val="349283"/>
                <a:satOff val="-6256"/>
                <a:lumOff val="2658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a:t>Etiquetage et ensachetage</a:t>
          </a:r>
        </a:p>
      </dsp:txBody>
      <dsp:txXfrm>
        <a:off x="1285317" y="2641201"/>
        <a:ext cx="3521226" cy="542326"/>
      </dsp:txXfrm>
    </dsp:sp>
    <dsp:sp modelId="{352BB8C5-FECD-4F62-83B3-B08E75E64628}">
      <dsp:nvSpPr>
        <dsp:cNvPr id="0" name=""/>
        <dsp:cNvSpPr/>
      </dsp:nvSpPr>
      <dsp:spPr>
        <a:xfrm>
          <a:off x="3872083" y="420852"/>
          <a:ext cx="374446" cy="374446"/>
        </a:xfrm>
        <a:prstGeom prst="downArrow">
          <a:avLst>
            <a:gd name="adj1" fmla="val 55000"/>
            <a:gd name="adj2" fmla="val 45000"/>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fr-FR" sz="1700" kern="1200"/>
        </a:p>
      </dsp:txBody>
      <dsp:txXfrm>
        <a:off x="3956333" y="420852"/>
        <a:ext cx="205946" cy="281771"/>
      </dsp:txXfrm>
    </dsp:sp>
    <dsp:sp modelId="{73FA9F07-BF95-409D-863D-8E9B10FC67FE}">
      <dsp:nvSpPr>
        <dsp:cNvPr id="0" name=""/>
        <dsp:cNvSpPr/>
      </dsp:nvSpPr>
      <dsp:spPr>
        <a:xfrm>
          <a:off x="4189195" y="1076934"/>
          <a:ext cx="374446" cy="374446"/>
        </a:xfrm>
        <a:prstGeom prst="downArrow">
          <a:avLst>
            <a:gd name="adj1" fmla="val 55000"/>
            <a:gd name="adj2" fmla="val 45000"/>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fr-FR" sz="1700" kern="1200"/>
        </a:p>
      </dsp:txBody>
      <dsp:txXfrm>
        <a:off x="4273445" y="1076934"/>
        <a:ext cx="205946" cy="281771"/>
      </dsp:txXfrm>
    </dsp:sp>
    <dsp:sp modelId="{58E717E5-220C-4977-A6D8-93C5B3597DA8}">
      <dsp:nvSpPr>
        <dsp:cNvPr id="0" name=""/>
        <dsp:cNvSpPr/>
      </dsp:nvSpPr>
      <dsp:spPr>
        <a:xfrm>
          <a:off x="4506306" y="1723415"/>
          <a:ext cx="374446" cy="374446"/>
        </a:xfrm>
        <a:prstGeom prst="downArrow">
          <a:avLst>
            <a:gd name="adj1" fmla="val 55000"/>
            <a:gd name="adj2" fmla="val 45000"/>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fr-FR" sz="1700" kern="1200"/>
        </a:p>
      </dsp:txBody>
      <dsp:txXfrm>
        <a:off x="4590556" y="1723415"/>
        <a:ext cx="205946" cy="281771"/>
      </dsp:txXfrm>
    </dsp:sp>
    <dsp:sp modelId="{F6BE8C36-EF3E-4E76-A0E9-97C9425BEB09}">
      <dsp:nvSpPr>
        <dsp:cNvPr id="0" name=""/>
        <dsp:cNvSpPr/>
      </dsp:nvSpPr>
      <dsp:spPr>
        <a:xfrm>
          <a:off x="4823417" y="2385898"/>
          <a:ext cx="374446" cy="374446"/>
        </a:xfrm>
        <a:prstGeom prst="downArrow">
          <a:avLst>
            <a:gd name="adj1" fmla="val 55000"/>
            <a:gd name="adj2" fmla="val 45000"/>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fr-FR" sz="1700" kern="1200"/>
        </a:p>
      </dsp:txBody>
      <dsp:txXfrm>
        <a:off x="4907667" y="2385898"/>
        <a:ext cx="205946" cy="28177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526DB-B765-8D4C-A03E-EB6233A8F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Pages>
  <Words>6021</Words>
  <Characters>33117</Characters>
  <Application>Microsoft Office Word</Application>
  <DocSecurity>0</DocSecurity>
  <Lines>275</Lines>
  <Paragraphs>78</Paragraphs>
  <ScaleCrop>false</ScaleCrop>
  <HeadingPairs>
    <vt:vector size="2" baseType="variant">
      <vt:variant>
        <vt:lpstr>Titre</vt:lpstr>
      </vt:variant>
      <vt:variant>
        <vt:i4>1</vt:i4>
      </vt:variant>
    </vt:vector>
  </HeadingPairs>
  <TitlesOfParts>
    <vt:vector size="1" baseType="lpstr">
      <vt:lpstr>Rapport stage d’exécution</vt:lpstr>
    </vt:vector>
  </TitlesOfParts>
  <Company>Promotion 2024</Company>
  <LinksUpToDate>false</LinksUpToDate>
  <CharactersWithSpaces>39060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stage d’exécution</dc:title>
  <dc:subject>08/06/2020-03/07/2020</dc:subject>
  <dc:creator>EPF Sceaux</dc:creator>
  <cp:keywords/>
  <dc:description/>
  <cp:lastModifiedBy>natacha krief</cp:lastModifiedBy>
  <cp:revision>29</cp:revision>
  <cp:lastPrinted>2020-09-11T18:41:00Z</cp:lastPrinted>
  <dcterms:created xsi:type="dcterms:W3CDTF">2020-08-22T10:05:00Z</dcterms:created>
  <dcterms:modified xsi:type="dcterms:W3CDTF">2020-09-11T18:42:00Z</dcterms:modified>
</cp:coreProperties>
</file>