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62F4" w14:textId="77777777" w:rsidR="00C46B3B" w:rsidRDefault="00C46B3B" w:rsidP="00C46B3B">
      <w:pPr>
        <w:pStyle w:val="1"/>
        <w:jc w:val="center"/>
      </w:pPr>
      <w:r>
        <w:rPr>
          <w:rFonts w:hint="eastAsia"/>
        </w:rPr>
        <w:t>机器学习笔记</w:t>
      </w:r>
    </w:p>
    <w:p w14:paraId="00BA1F3C" w14:textId="77777777" w:rsidR="00C46B3B" w:rsidRDefault="00C46B3B" w:rsidP="00C46B3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李宏毅教授机器学习(视频地址：https://www.bilibili.com/video/BV1JE411g7XF?p=3&amp;vd_source=0a27b8c0284e7cd3b72bc0c89478f2d7)  </w:t>
      </w:r>
    </w:p>
    <w:p w14:paraId="4094E7BC" w14:textId="1A733D40" w:rsidR="00C46B3B" w:rsidRDefault="00C46B3B" w:rsidP="00C46B3B">
      <w:pPr>
        <w:pStyle w:val="1"/>
        <w:rPr>
          <w:sz w:val="40"/>
          <w:szCs w:val="40"/>
        </w:rPr>
      </w:pPr>
      <w:r>
        <w:rPr>
          <w:rFonts w:hint="eastAsia"/>
          <w:sz w:val="40"/>
          <w:szCs w:val="40"/>
        </w:rPr>
        <w:t>第三课：</w:t>
      </w:r>
      <w:r>
        <w:rPr>
          <w:rFonts w:hint="eastAsia"/>
          <w:sz w:val="40"/>
          <w:szCs w:val="40"/>
        </w:rPr>
        <w:t>Logistic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Regression</w:t>
      </w:r>
    </w:p>
    <w:p w14:paraId="52019119" w14:textId="2D87809B" w:rsidR="00C140C9" w:rsidRPr="00C140C9" w:rsidRDefault="00C140C9" w:rsidP="00C140C9">
      <w:pPr>
        <w:pStyle w:val="a4"/>
        <w:jc w:val="left"/>
        <w:rPr>
          <w:rFonts w:hint="eastAsia"/>
        </w:rPr>
      </w:pPr>
      <w:r>
        <w:rPr>
          <w:rFonts w:hint="eastAsia"/>
        </w:rPr>
        <w:t>一、logistic</w:t>
      </w:r>
      <w:r>
        <w:t xml:space="preserve"> </w:t>
      </w:r>
      <w:r>
        <w:rPr>
          <w:rFonts w:hint="eastAsia"/>
        </w:rPr>
        <w:t>regression与linear</w:t>
      </w:r>
      <w:r>
        <w:t xml:space="preserve"> </w:t>
      </w:r>
      <w:r>
        <w:rPr>
          <w:rFonts w:hint="eastAsia"/>
        </w:rPr>
        <w:t>regression的比较</w:t>
      </w:r>
    </w:p>
    <w:p w14:paraId="549CC585" w14:textId="2A59945E" w:rsidR="006D085C" w:rsidRDefault="00C46B3B" w:rsidP="006D085C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根据上一节课</w:t>
      </w:r>
      <w:r w:rsidR="006D085C">
        <w:rPr>
          <w:rFonts w:hint="eastAsia"/>
          <w:sz w:val="28"/>
          <w:szCs w:val="32"/>
        </w:rPr>
        <w:t>学习的内容我们可以知道</w:t>
      </w:r>
      <w:r w:rsidR="006D085C" w:rsidRPr="006D08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F4ED9A" wp14:editId="299CB2C9">
            <wp:extent cx="1534160" cy="27432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704" cy="27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5C">
        <w:rPr>
          <w:rFonts w:hint="eastAsia"/>
          <w:sz w:val="28"/>
          <w:szCs w:val="32"/>
        </w:rPr>
        <w:t>，</w:t>
      </w:r>
      <w:r w:rsidR="006D085C" w:rsidRPr="006D08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B2EF8C" wp14:editId="67390064">
            <wp:extent cx="1280160" cy="3584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580" cy="36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5C">
        <w:rPr>
          <w:rFonts w:hint="eastAsia"/>
          <w:sz w:val="28"/>
          <w:szCs w:val="32"/>
        </w:rPr>
        <w:t>，我们现在将logistics</w:t>
      </w:r>
      <w:r w:rsidR="006D085C">
        <w:rPr>
          <w:sz w:val="28"/>
          <w:szCs w:val="32"/>
        </w:rPr>
        <w:t xml:space="preserve"> </w:t>
      </w:r>
      <w:r w:rsidR="006D085C">
        <w:rPr>
          <w:rFonts w:hint="eastAsia"/>
          <w:sz w:val="28"/>
          <w:szCs w:val="32"/>
        </w:rPr>
        <w:t>regression和linear</w:t>
      </w:r>
      <w:r w:rsidR="006D085C">
        <w:rPr>
          <w:sz w:val="28"/>
          <w:szCs w:val="32"/>
        </w:rPr>
        <w:t xml:space="preserve"> </w:t>
      </w:r>
      <w:r w:rsidR="006D085C">
        <w:rPr>
          <w:rFonts w:hint="eastAsia"/>
          <w:sz w:val="28"/>
          <w:szCs w:val="32"/>
        </w:rPr>
        <w:t>regression进行一个比较。</w:t>
      </w:r>
    </w:p>
    <w:p w14:paraId="38222AD5" w14:textId="2D0BA8B0" w:rsidR="00B15AF0" w:rsidRDefault="006D085C" w:rsidP="006D085C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首先是第一步，function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set的区别，logistic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regression的function形式是</w:t>
      </w:r>
      <w:r w:rsidRPr="006D08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8B2ED3" wp14:editId="370C3C1C">
            <wp:extent cx="1965960" cy="4848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" t="7967" r="3091" b="27420"/>
                    <a:stretch/>
                  </pic:blipFill>
                  <pic:spPr bwMode="auto">
                    <a:xfrm>
                      <a:off x="0" y="0"/>
                      <a:ext cx="1983027" cy="48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，它的输出范围是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到1，而linear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regression的function形式是</w:t>
      </w:r>
      <w:r w:rsidRPr="006D08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339135" wp14:editId="24DAF0B5">
            <wp:extent cx="1432560" cy="3903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49" cy="3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，它的输出范围则可以是任何值。</w:t>
      </w:r>
    </w:p>
    <w:p w14:paraId="4E0F10C2" w14:textId="6027396D" w:rsidR="006D085C" w:rsidRDefault="006D085C" w:rsidP="006D085C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sz w:val="28"/>
          <w:szCs w:val="32"/>
        </w:rPr>
        <w:t>其次是第二步，Goodness of a Function的区别，之前我们需要找的是</w:t>
      </w:r>
      <w:r w:rsidRPr="006D08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EA6AC6" wp14:editId="3B9A8212">
            <wp:extent cx="1630680" cy="3200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7" cy="32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>，我们现在给他进行一个对数变换，变成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F58EFE" wp14:editId="3EB26820">
            <wp:extent cx="1844040" cy="24951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55" cy="2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sz w:val="28"/>
          <w:szCs w:val="32"/>
        </w:rPr>
        <w:t>，就可以把乘法转化为加法，然后我们令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D2E539" wp14:editId="6CF14B7D">
            <wp:extent cx="2110740" cy="21386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213" cy="2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sz w:val="28"/>
          <w:szCs w:val="32"/>
        </w:rPr>
        <w:t>，我们就可以把每一项写成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F20DC3" wp14:editId="6DCE71CD">
            <wp:extent cx="3620198" cy="9067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25" cy="92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sz w:val="28"/>
          <w:szCs w:val="32"/>
        </w:rPr>
        <w:t>的形式，然后我们的L(</w:t>
      </w:r>
      <w:proofErr w:type="spellStart"/>
      <w:r w:rsidR="00194282">
        <w:rPr>
          <w:sz w:val="28"/>
          <w:szCs w:val="32"/>
        </w:rPr>
        <w:t>w,b</w:t>
      </w:r>
      <w:proofErr w:type="spellEnd"/>
      <w:r w:rsidR="00194282">
        <w:rPr>
          <w:sz w:val="28"/>
          <w:szCs w:val="32"/>
        </w:rPr>
        <w:t>)就等于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31F59" wp14:editId="32AAF746">
            <wp:extent cx="2819400" cy="41582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18" cy="43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sz w:val="28"/>
          <w:szCs w:val="32"/>
        </w:rPr>
        <w:t>，其中cross entropy代表了两个分布有多接近，假设两个分布分别是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EE14BF" wp14:editId="786B8F56">
            <wp:extent cx="1103027" cy="533185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634" cy="53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5B1DC0" wp14:editId="10C12420">
            <wp:extent cx="1287780" cy="544427"/>
            <wp:effectExtent l="0" t="0" r="762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96" cy="5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rFonts w:ascii="宋体" w:eastAsia="宋体" w:hAnsi="宋体" w:cs="宋体"/>
          <w:kern w:val="0"/>
          <w:sz w:val="24"/>
          <w:szCs w:val="24"/>
        </w:rPr>
        <w:t>，</w:t>
      </w:r>
      <w:r w:rsidR="00194282">
        <w:rPr>
          <w:rFonts w:asciiTheme="minorEastAsia" w:hAnsiTheme="minorEastAsia" w:cs="宋体"/>
          <w:kern w:val="0"/>
          <w:sz w:val="28"/>
          <w:szCs w:val="28"/>
        </w:rPr>
        <w:t>那么他们之间</w:t>
      </w:r>
      <w:r w:rsidR="00194282">
        <w:rPr>
          <w:rFonts w:asciiTheme="minorEastAsia" w:hAnsiTheme="minorEastAsia" w:cs="宋体" w:hint="eastAsia"/>
          <w:kern w:val="0"/>
          <w:sz w:val="28"/>
          <w:szCs w:val="28"/>
        </w:rPr>
        <w:t>的cross</w:t>
      </w:r>
      <w:r w:rsidR="00194282"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 w:rsidR="00194282">
        <w:rPr>
          <w:rFonts w:asciiTheme="minorEastAsia" w:hAnsiTheme="minorEastAsia" w:cs="宋体" w:hint="eastAsia"/>
          <w:kern w:val="0"/>
          <w:sz w:val="28"/>
          <w:szCs w:val="28"/>
        </w:rPr>
        <w:t>entro</w:t>
      </w:r>
      <w:r w:rsidR="00F63DF3">
        <w:rPr>
          <w:rFonts w:asciiTheme="minorEastAsia" w:hAnsiTheme="minorEastAsia" w:cs="宋体" w:hint="eastAsia"/>
          <w:kern w:val="0"/>
          <w:sz w:val="28"/>
          <w:szCs w:val="28"/>
        </w:rPr>
        <w:t>py</w:t>
      </w:r>
      <w:r w:rsidR="00194282">
        <w:rPr>
          <w:rFonts w:asciiTheme="minorEastAsia" w:hAnsiTheme="minorEastAsia" w:cs="宋体" w:hint="eastAsia"/>
          <w:kern w:val="0"/>
          <w:sz w:val="28"/>
          <w:szCs w:val="28"/>
        </w:rPr>
        <w:t>表达式就是</w:t>
      </w:r>
      <w:r w:rsidR="00194282" w:rsidRPr="001942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04270" wp14:editId="4283EB3A">
            <wp:extent cx="1432560" cy="30467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69" cy="30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282">
        <w:rPr>
          <w:rFonts w:asciiTheme="minorEastAsia" w:hAnsiTheme="minorEastAsia" w:cs="宋体" w:hint="eastAsia"/>
          <w:kern w:val="0"/>
          <w:sz w:val="28"/>
          <w:szCs w:val="28"/>
        </w:rPr>
        <w:t>，这个表达式算出来的值越小代表两个分布越接近</w:t>
      </w:r>
      <w:r w:rsidR="00F63DF3">
        <w:rPr>
          <w:rFonts w:asciiTheme="minorEastAsia" w:hAnsiTheme="minorEastAsia" w:cs="宋体" w:hint="eastAsia"/>
          <w:kern w:val="0"/>
          <w:sz w:val="28"/>
          <w:szCs w:val="28"/>
        </w:rPr>
        <w:t>。</w:t>
      </w:r>
    </w:p>
    <w:p w14:paraId="7674F3AD" w14:textId="720B4830" w:rsidR="00F63DF3" w:rsidRPr="00F63DF3" w:rsidRDefault="00F63DF3" w:rsidP="00F63D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然后logistic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regression的好坏程度就表示为</w:t>
      </w:r>
      <w:r w:rsidRPr="00F63D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C2AD" wp14:editId="5CCED899">
            <wp:extent cx="1409700" cy="68765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153" cy="69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，其中C是cross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entropy，表达式为</w:t>
      </w:r>
      <w:r w:rsidRPr="00F63D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39CCDC" wp14:editId="2C3E6303">
            <wp:extent cx="3022469" cy="167005"/>
            <wp:effectExtent l="0" t="0" r="698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22" cy="17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，</w:t>
      </w:r>
    </w:p>
    <w:p w14:paraId="3286018A" w14:textId="335F22C9" w:rsidR="00F63DF3" w:rsidRDefault="00F63DF3" w:rsidP="00F63DF3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而linear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regression的好坏程度则表示为</w:t>
      </w:r>
      <w:r w:rsidRPr="00F63D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8B1A8A" wp14:editId="6103BB4B">
            <wp:extent cx="1246606" cy="662086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377" cy="67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。我们可以看出linear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regression的loss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function是用预估值与实际值差值的平方之和表示的，而logistic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regression的loss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function为什么不能也用平方和的形式表示呢？</w:t>
      </w:r>
    </w:p>
    <w:p w14:paraId="34848994" w14:textId="71F68C5A" w:rsidR="00C140C9" w:rsidRDefault="00C140C9" w:rsidP="00F63DF3">
      <w:pPr>
        <w:widowControl/>
        <w:jc w:val="left"/>
        <w:rPr>
          <w:rFonts w:asciiTheme="minorEastAsia" w:hAnsiTheme="minorEastAsia" w:cs="宋体"/>
          <w:kern w:val="0"/>
          <w:sz w:val="28"/>
          <w:szCs w:val="28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如果我们的loss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function的表达式是</w:t>
      </w:r>
      <w:r w:rsidRPr="00F63D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819969" wp14:editId="5224100F">
            <wp:extent cx="1738982" cy="4633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2" t="49520"/>
                    <a:stretch/>
                  </pic:blipFill>
                  <pic:spPr bwMode="auto">
                    <a:xfrm>
                      <a:off x="0" y="0"/>
                      <a:ext cx="1787491" cy="4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，我们将它对</w:t>
      </w:r>
      <w:proofErr w:type="spellStart"/>
      <w:r>
        <w:rPr>
          <w:rFonts w:asciiTheme="minorEastAsia" w:hAnsiTheme="minorEastAsia" w:cs="宋体" w:hint="eastAsia"/>
          <w:kern w:val="0"/>
          <w:sz w:val="28"/>
          <w:szCs w:val="28"/>
        </w:rPr>
        <w:t>wi</w:t>
      </w:r>
      <w:proofErr w:type="spellEnd"/>
      <w:r>
        <w:rPr>
          <w:rFonts w:asciiTheme="minorEastAsia" w:hAnsiTheme="minorEastAsia" w:cs="宋体" w:hint="eastAsia"/>
          <w:kern w:val="0"/>
          <w:sz w:val="28"/>
          <w:szCs w:val="28"/>
        </w:rPr>
        <w:t>进行偏微分，得到式子是</w:t>
      </w:r>
      <w:r w:rsidRPr="00C140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C22367" wp14:editId="312BCCD2">
            <wp:extent cx="2895600" cy="29640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78" cy="3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，现在</w:t>
      </w:r>
      <w:proofErr w:type="gramStart"/>
      <w:r>
        <w:rPr>
          <w:rFonts w:asciiTheme="minorEastAsia" w:hAnsiTheme="minorEastAsia" w:cs="宋体" w:hint="eastAsia"/>
          <w:kern w:val="0"/>
          <w:sz w:val="28"/>
          <w:szCs w:val="28"/>
        </w:rPr>
        <w:t>在</w:t>
      </w:r>
      <w:proofErr w:type="gramEnd"/>
      <w:r>
        <w:rPr>
          <w:rFonts w:asciiTheme="minorEastAsia" w:hAnsiTheme="minorEastAsia" w:cs="宋体" w:hint="eastAsia"/>
          <w:kern w:val="0"/>
          <w:sz w:val="28"/>
          <w:szCs w:val="28"/>
        </w:rPr>
        <w:t>logistic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regression中我们假设</w:t>
      </w:r>
      <w:r w:rsidRPr="00C140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A80A88" wp14:editId="6956422C">
            <wp:extent cx="693420" cy="284893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07" cy="28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，当</w:t>
      </w:r>
      <w:r w:rsidRPr="00C140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AE36B0" wp14:editId="73EF0BB3">
            <wp:extent cx="2979420" cy="3077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97" cy="31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时，偏微分的值是0，这个是符合的；但是当</w:t>
      </w:r>
      <w:r w:rsidRPr="00C140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959579" wp14:editId="2BC5B9B2">
            <wp:extent cx="2990088" cy="276860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613" cy="2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时，偏微分的值也是0，但是这个却是不合理的。而cross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entropy则不会有这样的问题。他们的图示如下图所示。</w:t>
      </w:r>
    </w:p>
    <w:p w14:paraId="49D2BD1A" w14:textId="4FDCE44C" w:rsidR="00C140C9" w:rsidRPr="00C140C9" w:rsidRDefault="00C140C9" w:rsidP="00F63DF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140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50347" wp14:editId="35AD2E7B">
            <wp:extent cx="3581400" cy="2144278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84" cy="215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E1CD" w14:textId="47546E9C" w:rsidR="00DC383A" w:rsidRPr="00DC383A" w:rsidRDefault="00DC383A" w:rsidP="00DC38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8"/>
          <w:szCs w:val="28"/>
        </w:rPr>
        <w:t>最后是第三步，Find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the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best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function，数学部分就不具体描述了，我们只需要知道w的update过程是</w:t>
      </w:r>
      <w:r w:rsidRPr="00DC38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B380AE" wp14:editId="033043FC">
            <wp:extent cx="2080260" cy="359469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45" cy="3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的。这个部分是表达式在logistic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regression和linear</w:t>
      </w:r>
      <w:r>
        <w:rPr>
          <w:rFonts w:asciiTheme="minorEastAsia" w:hAnsiTheme="minorEastAsia" w:cs="宋体"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 w:hint="eastAsia"/>
          <w:kern w:val="0"/>
          <w:sz w:val="28"/>
          <w:szCs w:val="28"/>
        </w:rPr>
        <w:t>regression中是一模一样的，唯一区别就在于</w:t>
      </w:r>
      <w:r w:rsidRPr="00DC38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833939" wp14:editId="40E1E34C">
            <wp:extent cx="184023" cy="16002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46" cy="1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宋体" w:hint="eastAsia"/>
          <w:kern w:val="0"/>
          <w:sz w:val="28"/>
          <w:szCs w:val="28"/>
        </w:rPr>
        <w:t>的取值范围。</w:t>
      </w:r>
    </w:p>
    <w:p w14:paraId="33534094" w14:textId="514BC4BB" w:rsidR="006D085C" w:rsidRDefault="00C140C9" w:rsidP="00C140C9">
      <w:pPr>
        <w:pStyle w:val="a4"/>
        <w:jc w:val="left"/>
      </w:pPr>
      <w:r>
        <w:rPr>
          <w:rFonts w:hint="eastAsia"/>
        </w:rPr>
        <w:t>二、discriminative与generative的比较</w:t>
      </w:r>
    </w:p>
    <w:p w14:paraId="62C7127F" w14:textId="45AF8B69" w:rsidR="00C140C9" w:rsidRDefault="00D10054" w:rsidP="00C140C9">
      <w:pPr>
        <w:rPr>
          <w:sz w:val="28"/>
          <w:szCs w:val="28"/>
        </w:rPr>
      </w:pPr>
      <w:r>
        <w:rPr>
          <w:rFonts w:hint="eastAsia"/>
          <w:sz w:val="28"/>
          <w:szCs w:val="32"/>
        </w:rPr>
        <w:t>logistic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regression的方法我们称之为discriminative的方法，而用</w:t>
      </w:r>
      <w:r w:rsidRPr="00D10054">
        <w:rPr>
          <w:sz w:val="28"/>
          <w:szCs w:val="32"/>
        </w:rPr>
        <w:t>gaussian</w:t>
      </w:r>
      <w:r>
        <w:rPr>
          <w:rFonts w:hint="eastAsia"/>
          <w:sz w:val="28"/>
          <w:szCs w:val="32"/>
        </w:rPr>
        <w:t>来描述的方法我们称之为generative的方法。他们的model是一样的，都是</w:t>
      </w:r>
      <m:oMath>
        <m:r>
          <w:rPr>
            <w:rFonts w:ascii="Cambria Math" w:hAnsi="Cambria Math" w:hint="eastAsia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|x)=</m:t>
        </m:r>
        <m:r>
          <w:rPr>
            <w:rFonts w:ascii="Cambria Math" w:hAnsi="Cambria Math" w:hint="eastAsia"/>
            <w:sz w:val="28"/>
            <w:szCs w:val="28"/>
          </w:rPr>
          <m:t>σ(</m:t>
        </m:r>
        <m:r>
          <w:rPr>
            <w:rFonts w:ascii="Cambria Math" w:hAnsi="Cambria Math"/>
            <w:sz w:val="28"/>
            <w:szCs w:val="28"/>
          </w:rPr>
          <m:t>w*x+b)</m:t>
        </m:r>
      </m:oMath>
      <w:r>
        <w:rPr>
          <w:rFonts w:hint="eastAsia"/>
          <w:sz w:val="28"/>
          <w:szCs w:val="28"/>
        </w:rPr>
        <w:t>，但是我们用两种方法找出来的w和b一般是不一样的。</w:t>
      </w:r>
      <w:r>
        <w:rPr>
          <w:sz w:val="28"/>
          <w:szCs w:val="28"/>
        </w:rPr>
        <w:t>G</w:t>
      </w:r>
      <w:r>
        <w:rPr>
          <w:rFonts w:hint="eastAsia"/>
          <w:sz w:val="28"/>
          <w:szCs w:val="28"/>
        </w:rPr>
        <w:t>enerative中我们对model进行了一些假设，而discriminative中我们并没有对model进行任何的假设。多数情况下discriminative的model预测效果是比generative的model更好的，但是并不是任何情况下都更好，如果在data量很少的情况下，generativ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model的预测效果则会更好一些，因为generative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model是已经进行过假设了的，它受data量的影响不是很大，而discriminative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model没有做过任何假设，所以它受data量的影响是比较大的</w:t>
      </w:r>
      <w:r w:rsidR="00E32CE7">
        <w:rPr>
          <w:rFonts w:hint="eastAsia"/>
          <w:sz w:val="28"/>
          <w:szCs w:val="28"/>
        </w:rPr>
        <w:t>。</w:t>
      </w:r>
    </w:p>
    <w:p w14:paraId="5B21D717" w14:textId="50383C72" w:rsidR="00E32CE7" w:rsidRDefault="00E32CE7" w:rsidP="00E32CE7">
      <w:pPr>
        <w:pStyle w:val="a4"/>
        <w:jc w:val="left"/>
      </w:pPr>
      <w:r>
        <w:rPr>
          <w:rFonts w:hint="eastAsia"/>
        </w:rPr>
        <w:t>三、Multi</w:t>
      </w:r>
      <w:r>
        <w:t>-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Classification</w:t>
      </w:r>
    </w:p>
    <w:p w14:paraId="3C5375A7" w14:textId="77777777" w:rsidR="00E32CE7" w:rsidRDefault="00E32CE7" w:rsidP="00E32CE7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对于多个class的分类来说，我们假设</w:t>
      </w: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7A00FA" wp14:editId="334164C5">
            <wp:extent cx="2108489" cy="7620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116" cy="76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，我们将其进行一下指数变换，如图所示，</w:t>
      </w:r>
    </w:p>
    <w:p w14:paraId="638435AF" w14:textId="2C4A9EAD" w:rsidR="00E32CE7" w:rsidRPr="00E32CE7" w:rsidRDefault="00E32CE7" w:rsidP="00E32C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1ABFC4" wp14:editId="0A968A10">
            <wp:extent cx="4663440" cy="2067472"/>
            <wp:effectExtent l="0" t="0" r="381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19" cy="207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695C" w14:textId="01354BC2" w:rsidR="00E32CE7" w:rsidRDefault="00E32CE7" w:rsidP="00E32CE7">
      <w:pPr>
        <w:widowControl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这个过程称为</w:t>
      </w:r>
      <w:proofErr w:type="spellStart"/>
      <w:r>
        <w:rPr>
          <w:rFonts w:hint="eastAsia"/>
          <w:sz w:val="28"/>
          <w:szCs w:val="32"/>
        </w:rPr>
        <w:t>softmax</w:t>
      </w:r>
      <w:proofErr w:type="spellEnd"/>
      <w:r>
        <w:rPr>
          <w:rFonts w:hint="eastAsia"/>
          <w:sz w:val="28"/>
          <w:szCs w:val="32"/>
        </w:rPr>
        <w:t>，它的特点是每个</w:t>
      </w:r>
      <w:proofErr w:type="spellStart"/>
      <w:r>
        <w:rPr>
          <w:rFonts w:hint="eastAsia"/>
          <w:sz w:val="28"/>
          <w:szCs w:val="32"/>
        </w:rPr>
        <w:t>yi</w:t>
      </w:r>
      <w:proofErr w:type="spellEnd"/>
      <w:r>
        <w:rPr>
          <w:rFonts w:hint="eastAsia"/>
          <w:sz w:val="28"/>
          <w:szCs w:val="32"/>
        </w:rPr>
        <w:t>的取值范围都是(</w:t>
      </w:r>
      <w:r>
        <w:rPr>
          <w:sz w:val="28"/>
          <w:szCs w:val="32"/>
        </w:rPr>
        <w:t>0,1)</w:t>
      </w:r>
      <w:r>
        <w:rPr>
          <w:rFonts w:hint="eastAsia"/>
          <w:sz w:val="28"/>
          <w:szCs w:val="32"/>
        </w:rPr>
        <w:t>，同时</w:t>
      </w: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9B52D0" wp14:editId="5CD45521">
            <wp:extent cx="693420" cy="2222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73" cy="2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，对应的值也就是每个</w:t>
      </w:r>
      <w:proofErr w:type="spellStart"/>
      <w:r>
        <w:rPr>
          <w:rFonts w:hint="eastAsia"/>
          <w:sz w:val="28"/>
          <w:szCs w:val="32"/>
        </w:rPr>
        <w:t>yi</w:t>
      </w:r>
      <w:proofErr w:type="spellEnd"/>
      <w:r>
        <w:rPr>
          <w:rFonts w:hint="eastAsia"/>
          <w:sz w:val="28"/>
          <w:szCs w:val="32"/>
        </w:rPr>
        <w:t>对应的概率，我们通过</w:t>
      </w:r>
      <w:proofErr w:type="spellStart"/>
      <w:r>
        <w:rPr>
          <w:rFonts w:hint="eastAsia"/>
          <w:sz w:val="28"/>
          <w:szCs w:val="32"/>
        </w:rPr>
        <w:t>softmax</w:t>
      </w:r>
      <w:proofErr w:type="spellEnd"/>
      <w:r>
        <w:rPr>
          <w:rFonts w:hint="eastAsia"/>
          <w:sz w:val="28"/>
          <w:szCs w:val="32"/>
        </w:rPr>
        <w:t>之后，再做一个cross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entropy，如下图所示。</w:t>
      </w:r>
    </w:p>
    <w:p w14:paraId="50C4CC41" w14:textId="4D8053AA" w:rsidR="00E32CE7" w:rsidRPr="00E32CE7" w:rsidRDefault="00E32CE7" w:rsidP="00E32CE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1E9BA1" wp14:editId="649696FD">
            <wp:extent cx="4157102" cy="16459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8" cy="164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B69B76" wp14:editId="34DAEB44">
            <wp:extent cx="4762500" cy="12069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75" cy="121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3B171" w14:textId="6AC926E3" w:rsidR="00E32CE7" w:rsidRDefault="00E32CE7" w:rsidP="00E32CE7">
      <w:pPr>
        <w:pStyle w:val="a4"/>
        <w:jc w:val="left"/>
      </w:pPr>
      <w:r>
        <w:rPr>
          <w:rFonts w:hint="eastAsia"/>
        </w:rPr>
        <w:t>四、logistic</w:t>
      </w:r>
      <w:r>
        <w:t xml:space="preserve"> </w:t>
      </w:r>
      <w:r>
        <w:rPr>
          <w:rFonts w:hint="eastAsia"/>
        </w:rPr>
        <w:t>regression的限制</w:t>
      </w:r>
    </w:p>
    <w:p w14:paraId="41E5B957" w14:textId="37E2507F" w:rsidR="00E32CE7" w:rsidRDefault="00E32CE7" w:rsidP="00E32CE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在logistic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regression中，对于图示所给的输入，我们是无法对其进行分类的，因为logistic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regression的类型的分界线是一条直线，而我们无法做到用一条直线</w:t>
      </w:r>
      <w:r w:rsidR="005D5CF2">
        <w:rPr>
          <w:rFonts w:hint="eastAsia"/>
          <w:sz w:val="28"/>
          <w:szCs w:val="32"/>
        </w:rPr>
        <w:t>使得红色点都在一边，蓝色点都在另一边。</w:t>
      </w:r>
    </w:p>
    <w:p w14:paraId="23B257E5" w14:textId="1AB07ACA" w:rsidR="00E32CE7" w:rsidRPr="00E32CE7" w:rsidRDefault="00E32CE7" w:rsidP="00E32C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2C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981D8B" wp14:editId="415D2682">
            <wp:extent cx="2926080" cy="1079553"/>
            <wp:effectExtent l="0" t="0" r="762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30" cy="10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0D17" w14:textId="782E458A" w:rsidR="005D5CF2" w:rsidRDefault="005D5CF2" w:rsidP="005D5CF2">
      <w:pPr>
        <w:widowControl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但是我们可以通过feature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transformation来解决这个问题，我们令</w:t>
      </w:r>
      <w:r w:rsidRPr="005D5C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61CEA9" wp14:editId="443DEFC9">
            <wp:extent cx="1102196" cy="579120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480" cy="58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，然后将feature转化一下</w:t>
      </w:r>
      <w:r w:rsidRPr="005D5C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DAC164" wp14:editId="51BDAE8B">
            <wp:extent cx="2362200" cy="37078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275" cy="3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，我们就可以将图进行转化，如图所示，我们将左边的图转化为了右边的图。</w:t>
      </w:r>
    </w:p>
    <w:p w14:paraId="1941F8D2" w14:textId="222EB5AC" w:rsidR="005D5CF2" w:rsidRPr="005D5CF2" w:rsidRDefault="005D5CF2" w:rsidP="005D5CF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D5CF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0A0CD" wp14:editId="18B82693">
            <wp:extent cx="3489960" cy="1312197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31" cy="13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9335" w14:textId="0D7FA93F" w:rsidR="00E32CE7" w:rsidRPr="00E32CE7" w:rsidRDefault="00E32CE7" w:rsidP="00E32CE7">
      <w:pPr>
        <w:rPr>
          <w:rFonts w:hint="eastAsia"/>
          <w:sz w:val="28"/>
          <w:szCs w:val="32"/>
        </w:rPr>
      </w:pPr>
    </w:p>
    <w:sectPr w:rsidR="00E32CE7" w:rsidRPr="00E32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0C"/>
    <w:rsid w:val="00194282"/>
    <w:rsid w:val="005D5CF2"/>
    <w:rsid w:val="006D085C"/>
    <w:rsid w:val="00B15AF0"/>
    <w:rsid w:val="00C140C9"/>
    <w:rsid w:val="00C46B3B"/>
    <w:rsid w:val="00D10054"/>
    <w:rsid w:val="00D1410C"/>
    <w:rsid w:val="00DC383A"/>
    <w:rsid w:val="00E32CE7"/>
    <w:rsid w:val="00F6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CDBB2"/>
  <w15:chartTrackingRefBased/>
  <w15:docId w15:val="{CD584465-6011-4A9F-847B-CE2CCCB3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B3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6B3B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6B3B"/>
    <w:rPr>
      <w:rFonts w:cs="宋体"/>
      <w:b/>
      <w:bCs/>
      <w:kern w:val="44"/>
      <w:sz w:val="44"/>
      <w:szCs w:val="44"/>
    </w:rPr>
  </w:style>
  <w:style w:type="character" w:styleId="a3">
    <w:name w:val="Placeholder Text"/>
    <w:basedOn w:val="a0"/>
    <w:uiPriority w:val="99"/>
    <w:semiHidden/>
    <w:rsid w:val="00DC383A"/>
    <w:rPr>
      <w:color w:val="808080"/>
    </w:rPr>
  </w:style>
  <w:style w:type="paragraph" w:styleId="a4">
    <w:name w:val="Subtitle"/>
    <w:basedOn w:val="a"/>
    <w:next w:val="a"/>
    <w:link w:val="a5"/>
    <w:uiPriority w:val="11"/>
    <w:qFormat/>
    <w:rsid w:val="00C140C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C140C9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5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1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7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力鸿</dc:creator>
  <cp:keywords/>
  <dc:description/>
  <cp:lastModifiedBy>崔 力鸿</cp:lastModifiedBy>
  <cp:revision>2</cp:revision>
  <dcterms:created xsi:type="dcterms:W3CDTF">2022-12-22T10:14:00Z</dcterms:created>
  <dcterms:modified xsi:type="dcterms:W3CDTF">2022-12-22T12:07:00Z</dcterms:modified>
</cp:coreProperties>
</file>