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95528" w14:textId="77777777" w:rsidR="00F621DB" w:rsidRDefault="00F621DB" w:rsidP="00F621DB">
      <w:pPr>
        <w:pStyle w:val="1"/>
        <w:jc w:val="center"/>
      </w:pPr>
      <w:r>
        <w:rPr>
          <w:rFonts w:hint="eastAsia"/>
        </w:rPr>
        <w:t>机器学习笔记</w:t>
      </w:r>
    </w:p>
    <w:p w14:paraId="63B5FC02" w14:textId="5309F87C" w:rsidR="007F225D" w:rsidRDefault="00F621DB" w:rsidP="00F621DB">
      <w:pPr>
        <w:pStyle w:val="1"/>
        <w:jc w:val="left"/>
        <w:rPr>
          <w:sz w:val="40"/>
          <w:szCs w:val="40"/>
        </w:rPr>
      </w:pPr>
      <w:r w:rsidRPr="00F621DB">
        <w:rPr>
          <w:rFonts w:hint="eastAsia"/>
          <w:sz w:val="40"/>
          <w:szCs w:val="40"/>
        </w:rPr>
        <w:t>Recurrent</w:t>
      </w:r>
      <w:r w:rsidRPr="00F621DB">
        <w:rPr>
          <w:sz w:val="40"/>
          <w:szCs w:val="40"/>
        </w:rPr>
        <w:t xml:space="preserve"> </w:t>
      </w:r>
      <w:r w:rsidRPr="00F621DB">
        <w:rPr>
          <w:rFonts w:hint="eastAsia"/>
          <w:sz w:val="40"/>
          <w:szCs w:val="40"/>
        </w:rPr>
        <w:t>Neural</w:t>
      </w:r>
      <w:r w:rsidRPr="00F621DB">
        <w:rPr>
          <w:sz w:val="40"/>
          <w:szCs w:val="40"/>
        </w:rPr>
        <w:t xml:space="preserve"> </w:t>
      </w:r>
      <w:r w:rsidRPr="00F621DB">
        <w:rPr>
          <w:rFonts w:hint="eastAsia"/>
          <w:sz w:val="40"/>
          <w:szCs w:val="40"/>
        </w:rPr>
        <w:t>Network(</w:t>
      </w:r>
      <w:r>
        <w:rPr>
          <w:rFonts w:hint="eastAsia"/>
          <w:sz w:val="40"/>
          <w:szCs w:val="40"/>
        </w:rPr>
        <w:t>循环神经网络</w:t>
      </w:r>
      <w:r w:rsidRPr="00F621DB">
        <w:rPr>
          <w:sz w:val="40"/>
          <w:szCs w:val="40"/>
        </w:rPr>
        <w:t>)</w:t>
      </w:r>
    </w:p>
    <w:p w14:paraId="408E8324" w14:textId="179AC72B" w:rsidR="00F621DB" w:rsidRDefault="00F621DB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RNN的特点：对输入具有一定的记忆能力，输出与输入顺序有关。</w:t>
      </w:r>
    </w:p>
    <w:p w14:paraId="20797105" w14:textId="77777777" w:rsidR="00F621DB" w:rsidRDefault="00F621DB" w:rsidP="00F621DB">
      <w:pPr>
        <w:rPr>
          <w:sz w:val="28"/>
          <w:szCs w:val="32"/>
        </w:rPr>
      </w:pPr>
    </w:p>
    <w:p w14:paraId="27D770A0" w14:textId="259D5959" w:rsidR="00F621DB" w:rsidRDefault="00F621DB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对于之前学过的神经网络来说，输入同样的数据，输出是相同的。</w:t>
      </w:r>
    </w:p>
    <w:p w14:paraId="76AD69FF" w14:textId="059DFEE7" w:rsidR="00F621DB" w:rsidRPr="00F621DB" w:rsidRDefault="00F621DB" w:rsidP="00F621D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621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BB576" wp14:editId="568F3758">
            <wp:extent cx="2362200" cy="6353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69" cy="6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1DB">
        <w:t xml:space="preserve"> </w:t>
      </w:r>
      <w:r w:rsidRPr="00F621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84916C" wp14:editId="324DC841">
            <wp:extent cx="2514600" cy="6288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44" cy="6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400" w14:textId="495D328A" w:rsidR="00F621DB" w:rsidRDefault="00F621DB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如上图，对于之前学过的神经网络，对于Taipei这个词的输入，它的输出要么都是destination，要么都是place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of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departure，无法做到根据上下文来判断Taipei这个词汇是属于目的地还是属于出发地。</w:t>
      </w:r>
    </w:p>
    <w:p w14:paraId="1768AC0E" w14:textId="701BB9E9" w:rsidR="00F621DB" w:rsidRDefault="00F621DB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而使用RNN就可以让我们的神经网络具有一定的记忆力，从而解决这个问题。</w:t>
      </w:r>
    </w:p>
    <w:p w14:paraId="72B820F8" w14:textId="66D9A644" w:rsidR="00F621DB" w:rsidRDefault="00F621DB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RNN的做法如图所示，</w:t>
      </w:r>
    </w:p>
    <w:p w14:paraId="2FD8F92C" w14:textId="045618B0" w:rsidR="00F621DB" w:rsidRPr="00F621DB" w:rsidRDefault="00F621DB" w:rsidP="00F621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21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3D0441" wp14:editId="59E913A0">
            <wp:extent cx="3086100" cy="203238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69" cy="20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DD44" w14:textId="735A2FC1" w:rsidR="00C85BB7" w:rsidRDefault="00C85BB7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将上一次的输入存到一个用于存储的地方，而下一次输入时，输出不仅仅考虑这次的输入，还同时会考虑被存进记忆区里面的数据。根据</w:t>
      </w:r>
      <w:r>
        <w:rPr>
          <w:rFonts w:hint="eastAsia"/>
          <w:sz w:val="28"/>
          <w:szCs w:val="32"/>
        </w:rPr>
        <w:lastRenderedPageBreak/>
        <w:t>这个输出考虑的因素我们可以知道，同样的数据给定不同的输入顺序，RNN得到的输出有可能是不同的。</w:t>
      </w:r>
    </w:p>
    <w:p w14:paraId="20BA1870" w14:textId="306FD472" w:rsidR="00C85BB7" w:rsidRDefault="00C85BB7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RNN的结构是由我们自己设计的，我们可以让他是deep的，给他若干个hidden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layer。</w:t>
      </w:r>
    </w:p>
    <w:p w14:paraId="4D35F6A0" w14:textId="1BDBFF7A" w:rsidR="00F91487" w:rsidRDefault="00F91487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RNN也可以是双向的，比如一个句子我们默认是从句首读到句尾，但其实我们也可以从句尾读到句首，而这两种方向的RNN是可以同时进行training的。</w:t>
      </w:r>
    </w:p>
    <w:p w14:paraId="61E4BC77" w14:textId="2CA8EF8D" w:rsidR="00F91487" w:rsidRDefault="00F91487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现在RNN最常用的memory称为，Long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Short</w:t>
      </w:r>
      <w:r>
        <w:rPr>
          <w:sz w:val="28"/>
          <w:szCs w:val="32"/>
        </w:rPr>
        <w:t>-</w:t>
      </w:r>
      <w:r>
        <w:rPr>
          <w:rFonts w:hint="eastAsia"/>
          <w:sz w:val="28"/>
          <w:szCs w:val="32"/>
        </w:rPr>
        <w:t>term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Memory</w:t>
      </w:r>
      <w:r>
        <w:rPr>
          <w:sz w:val="28"/>
          <w:szCs w:val="32"/>
        </w:rPr>
        <w:t>(LSTM)</w:t>
      </w:r>
      <w:r>
        <w:rPr>
          <w:rFonts w:hint="eastAsia"/>
          <w:sz w:val="28"/>
          <w:szCs w:val="32"/>
        </w:rPr>
        <w:t>，其结构如图所示，</w:t>
      </w:r>
    </w:p>
    <w:p w14:paraId="4C7AD3C6" w14:textId="68CAD564" w:rsidR="00F91487" w:rsidRPr="00F91487" w:rsidRDefault="00F91487" w:rsidP="00F914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914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0120E" wp14:editId="63A5C030">
            <wp:extent cx="4427220" cy="25707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50" cy="257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C9F0" w14:textId="5EDC3D09" w:rsidR="00F91487" w:rsidRDefault="00F91487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它拥有三个阀门，分别用来控制输入输出以及是否遗忘记忆区里面的信息，而这三个阀门又有其对应的控制标志，用于控制阀门的开关</w:t>
      </w:r>
      <w:r w:rsidR="00CC01BA">
        <w:rPr>
          <w:rFonts w:hint="eastAsia"/>
          <w:sz w:val="28"/>
          <w:szCs w:val="32"/>
        </w:rPr>
        <w:t>。</w:t>
      </w:r>
    </w:p>
    <w:p w14:paraId="421E60FB" w14:textId="0723F2AB" w:rsidR="00CC01BA" w:rsidRDefault="00CC01BA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每个阀门的函数一般用σ</w:t>
      </w:r>
      <w:r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函数，对于输入z，经过σ</w:t>
      </w:r>
      <w:r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函数转化得到f</w:t>
      </w:r>
      <w:r>
        <w:rPr>
          <w:sz w:val="28"/>
          <w:szCs w:val="32"/>
        </w:rPr>
        <w:t>(z)</w:t>
      </w:r>
      <w:r>
        <w:rPr>
          <w:rFonts w:hint="eastAsia"/>
          <w:sz w:val="28"/>
          <w:szCs w:val="32"/>
        </w:rPr>
        <w:t>，用于表示每个阀门的打开程度。</w:t>
      </w:r>
    </w:p>
    <w:p w14:paraId="0921368F" w14:textId="4938D27B" w:rsidR="00CC01BA" w:rsidRDefault="00CC01BA" w:rsidP="00F621DB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如图所示，输入通过函数g</w:t>
      </w:r>
      <w:r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转化，与函数f</w:t>
      </w:r>
      <w:r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相乘，然后将其存入记忆区，而遗忘阀门的函数f</w:t>
      </w:r>
      <w:r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的值中，0表示阀门完全不打开，记忆内容被遗忘，1表示阀门完全打开，记忆内容保留。</w:t>
      </w:r>
    </w:p>
    <w:p w14:paraId="1AD192FE" w14:textId="4F9AF689" w:rsidR="00CC01BA" w:rsidRPr="00CC01BA" w:rsidRDefault="00CC01BA" w:rsidP="00CC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01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5E82ED" wp14:editId="2C7106F0">
            <wp:extent cx="2392680" cy="2704092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882" cy="270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7391" w14:textId="4434B64C" w:rsidR="00CC01BA" w:rsidRPr="00CC01BA" w:rsidRDefault="00CC01BA" w:rsidP="00CC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8"/>
          <w:szCs w:val="32"/>
        </w:rPr>
        <w:t>新的记忆内容就是输入内容和记忆内容之和，表示为</w:t>
      </w:r>
      <w:r w:rsidRPr="00CC01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5CB445" wp14:editId="5A223B13">
            <wp:extent cx="1927860" cy="3213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6DE4" w14:textId="00F57A32" w:rsidR="00CC01BA" w:rsidRDefault="00CC01BA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输出阀门和输入阀门类似。</w:t>
      </w:r>
    </w:p>
    <w:p w14:paraId="645D7A59" w14:textId="1FF753D7" w:rsidR="00CC01BA" w:rsidRDefault="00CC01BA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LSTM和神经网络的关系，我们可以看成对于原来神经网络的每个神经，我们都将其换成LSTM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cell</w:t>
      </w:r>
      <w:r w:rsidR="00C77956">
        <w:rPr>
          <w:rFonts w:hint="eastAsia"/>
          <w:sz w:val="28"/>
          <w:szCs w:val="32"/>
        </w:rPr>
        <w:t>。</w:t>
      </w:r>
    </w:p>
    <w:p w14:paraId="6E581401" w14:textId="0BCDA241" w:rsidR="00C77956" w:rsidRDefault="00C77956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因为LSTM四个输入对应一个输出，所以LSTM需要的参数量是同等神经数量的别的神经网络的4倍。</w:t>
      </w:r>
    </w:p>
    <w:p w14:paraId="795BAD99" w14:textId="72FD173C" w:rsidR="00C77956" w:rsidRPr="00C77956" w:rsidRDefault="00C77956" w:rsidP="00C779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77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27F935" wp14:editId="55D8A349">
            <wp:extent cx="3611880" cy="198727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26" cy="19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43BE" w14:textId="16504BC1" w:rsidR="00C77956" w:rsidRDefault="00C77956" w:rsidP="00F621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所有的LSTM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cell是可以共同运算的，如上图所示，其实每组输入不仅考虑当前实际输入，还考虑上一次的输出以及存在记忆区里面的值。</w:t>
      </w:r>
    </w:p>
    <w:p w14:paraId="2176ED5A" w14:textId="6A7C5F0C" w:rsidR="001661CC" w:rsidRDefault="001661CC" w:rsidP="00F621DB">
      <w:pPr>
        <w:rPr>
          <w:sz w:val="28"/>
          <w:szCs w:val="32"/>
        </w:rPr>
      </w:pPr>
    </w:p>
    <w:p w14:paraId="405748E5" w14:textId="04F11ACC" w:rsidR="001661CC" w:rsidRDefault="001661CC" w:rsidP="001661CC">
      <w:pPr>
        <w:pStyle w:val="1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RNN的一些问题</w:t>
      </w:r>
    </w:p>
    <w:p w14:paraId="309DBF4E" w14:textId="11032C2A" w:rsidR="001661CC" w:rsidRDefault="001661CC" w:rsidP="001661C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在做机器学习的时候，我们通常希望随着学习次数的增加，函数的total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loss不断地减少，但是在做RNN的时候，我们很可能会遇到下图所示的问题。</w:t>
      </w:r>
    </w:p>
    <w:p w14:paraId="6F16187E" w14:textId="6800C86B" w:rsidR="001661CC" w:rsidRPr="001661CC" w:rsidRDefault="001661CC" w:rsidP="001661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1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B54B4A" wp14:editId="0ADD7174">
            <wp:extent cx="3185160" cy="1821899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81" cy="18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0287" w14:textId="05D68BC3" w:rsidR="001661CC" w:rsidRDefault="001661CC" w:rsidP="001661C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产生这种问题的原因是error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surface有可能很平坦也有可能很陡峭，如下图所示，</w:t>
      </w:r>
    </w:p>
    <w:p w14:paraId="74C69CF3" w14:textId="1EB805D5" w:rsidR="001661CC" w:rsidRPr="001661CC" w:rsidRDefault="001661CC" w:rsidP="001661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1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860DA8" wp14:editId="64E6DD2F">
            <wp:extent cx="3253740" cy="2073446"/>
            <wp:effectExtent l="0" t="0" r="381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62" cy="207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5DD5" w14:textId="1FDC2675" w:rsidR="001661CC" w:rsidRDefault="001661CC" w:rsidP="001661C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在“悬崖”边缘的点时，我们做gradient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descent得到的值就会很大，就会导致我们走的距离特别大，跑出最优值所在的地方。</w:t>
      </w:r>
    </w:p>
    <w:p w14:paraId="5BBC1092" w14:textId="1885808A" w:rsidR="00902AF6" w:rsidRDefault="00902AF6" w:rsidP="001661C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而LSTM就可以解决梯度消失的问题，在LSTM里面我们让其只有在memory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cell里面的值清除的时候才能将新</w:t>
      </w:r>
      <w:proofErr w:type="gramStart"/>
      <w:r>
        <w:rPr>
          <w:rFonts w:hint="eastAsia"/>
          <w:sz w:val="28"/>
          <w:szCs w:val="32"/>
        </w:rPr>
        <w:t>的值存进去</w:t>
      </w:r>
      <w:proofErr w:type="gramEnd"/>
      <w:r>
        <w:rPr>
          <w:rFonts w:hint="eastAsia"/>
          <w:sz w:val="28"/>
          <w:szCs w:val="32"/>
        </w:rPr>
        <w:t>。</w:t>
      </w:r>
    </w:p>
    <w:p w14:paraId="54A0DBD7" w14:textId="3A1E994D" w:rsidR="00902AF6" w:rsidRDefault="00902AF6" w:rsidP="001661CC">
      <w:pPr>
        <w:rPr>
          <w:sz w:val="28"/>
          <w:szCs w:val="32"/>
        </w:rPr>
      </w:pPr>
    </w:p>
    <w:p w14:paraId="42EC02C7" w14:textId="31893E4D" w:rsidR="00902AF6" w:rsidRDefault="00902AF6" w:rsidP="00902AF6">
      <w:pPr>
        <w:pStyle w:val="1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RNN的应用场景</w:t>
      </w:r>
    </w:p>
    <w:p w14:paraId="7927D7E7" w14:textId="6DFAA0D3" w:rsidR="00902AF6" w:rsidRPr="00902AF6" w:rsidRDefault="00902AF6" w:rsidP="00902AF6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RNN可以应用的地方有很多，可以用于自然语言处理、声音识别、语言翻译等等场景上。</w:t>
      </w:r>
    </w:p>
    <w:sectPr w:rsidR="00902AF6" w:rsidRPr="00902A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56233" w14:textId="77777777" w:rsidR="00D4060D" w:rsidRDefault="00D4060D" w:rsidP="00F621DB">
      <w:r>
        <w:separator/>
      </w:r>
    </w:p>
  </w:endnote>
  <w:endnote w:type="continuationSeparator" w:id="0">
    <w:p w14:paraId="3A01B7BF" w14:textId="77777777" w:rsidR="00D4060D" w:rsidRDefault="00D4060D" w:rsidP="00F62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FADBB" w14:textId="77777777" w:rsidR="00D4060D" w:rsidRDefault="00D4060D" w:rsidP="00F621DB">
      <w:r>
        <w:separator/>
      </w:r>
    </w:p>
  </w:footnote>
  <w:footnote w:type="continuationSeparator" w:id="0">
    <w:p w14:paraId="050A98F8" w14:textId="77777777" w:rsidR="00D4060D" w:rsidRDefault="00D4060D" w:rsidP="00F621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B2"/>
    <w:rsid w:val="001661CC"/>
    <w:rsid w:val="007F225D"/>
    <w:rsid w:val="00902AF6"/>
    <w:rsid w:val="00910FB2"/>
    <w:rsid w:val="00C77956"/>
    <w:rsid w:val="00C85BB7"/>
    <w:rsid w:val="00CC01BA"/>
    <w:rsid w:val="00D4060D"/>
    <w:rsid w:val="00F621DB"/>
    <w:rsid w:val="00F9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5E8BC"/>
  <w15:chartTrackingRefBased/>
  <w15:docId w15:val="{BF9E7BD6-24F2-4AF0-B429-B6890ADE0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1D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21DB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21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21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21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21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21DB"/>
    <w:rPr>
      <w:rFonts w:cs="宋体"/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F621D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621D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力鸿</dc:creator>
  <cp:keywords/>
  <dc:description/>
  <cp:lastModifiedBy>崔 力鸿</cp:lastModifiedBy>
  <cp:revision>3</cp:revision>
  <dcterms:created xsi:type="dcterms:W3CDTF">2023-01-11T08:18:00Z</dcterms:created>
  <dcterms:modified xsi:type="dcterms:W3CDTF">2023-01-11T11:34:00Z</dcterms:modified>
</cp:coreProperties>
</file>