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Xf3fa4c7b9ef9753b11445db843f7c1ac4bfb21d"/>
    <w:p>
      <w:pPr>
        <w:pStyle w:val="Heading1"/>
      </w:pPr>
      <w:r>
        <w:t xml:space="preserve">Reporte Final de Auditoría de Tareas (GitHub Projects)</w:t>
      </w:r>
    </w:p>
    <w:p>
      <w:pPr>
        <w:pStyle w:val="FirstParagraph"/>
      </w:pPr>
      <w:r>
        <w:t xml:space="preserve">Tras revisar la lista exacta de tareas (Issues #3 al #20) que me compartiste de tu tablero de GitHub Projects y contrastarlas a profundidad con el código fuente, la suite de pruebas y los entregables documentales (específicamente los del</w:t>
      </w:r>
      <w:r>
        <w:t xml:space="preserve"> </w:t>
      </w:r>
      <w:r>
        <w:rPr>
          <w:b/>
          <w:bCs/>
        </w:rPr>
        <w:t xml:space="preserve">APF3</w:t>
      </w:r>
      <w:r>
        <w:t xml:space="preserve">), he actualizado mi análisis.</w:t>
      </w:r>
    </w:p>
    <w:bookmarkStart w:id="9" w:name="X0676c6ccc7ce03b2e8e136d64fbd450d20ba719"/>
    <w:p>
      <w:pPr>
        <w:pStyle w:val="Heading3"/>
      </w:pPr>
      <w:r>
        <w:t xml:space="preserve">🟢 TAREAS COMPLETADAS (Listas para cerrar en GitHub)</w:t>
      </w:r>
    </w:p>
    <w:p>
      <w:pPr>
        <w:pStyle w:val="FirstParagraph"/>
      </w:pPr>
      <w:r>
        <w:t xml:space="preserve">He verificado que el código, las configuraciones y los documentos respaldan al 100% el cierre de las siguientes tareas, ya que cumplen con los requisitos planteados para los Sprints 1 al 4: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#3 al #14 (Sprints 1 al 3):</w:t>
      </w:r>
      <w:r>
        <w:t xml:space="preserve"> </w:t>
      </w:r>
      <w:r>
        <w:t xml:space="preserve">Implementación de base de datos BCNF, Backend API REST (Express/Clean Architecture), Frontend PWA (React), Autenticación JWT, Pruebas iniciales y Despliegue Cloud. Todo está integrado y testeado.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#15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test(iso25010)</w:t>
      </w:r>
      <w:r>
        <w:rPr>
          <w:b/>
          <w:bCs/>
        </w:rPr>
        <w:t xml:space="preserve">:</w:t>
      </w:r>
      <w:r>
        <w:t xml:space="preserve"> </w:t>
      </w:r>
      <w:r>
        <w:t xml:space="preserve">Pruebas automatizadas de Calidad Funcional ISO 25010. (Evidencia: Archivos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allTabsFunctional.test.ts</w:t>
      </w:r>
      <w:r>
        <w:t xml:space="preserve"> </w:t>
      </w:r>
      <w:r>
        <w:t xml:space="preserve">con cobertura demostrada en Jest/Vitest).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#16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test(usability)</w:t>
      </w:r>
      <w:r>
        <w:rPr>
          <w:b/>
          <w:bCs/>
        </w:rPr>
        <w:t xml:space="preserve">:</w:t>
      </w:r>
      <w:r>
        <w:t xml:space="preserve"> </w:t>
      </w:r>
      <w:r>
        <w:t xml:space="preserve">Pruebas automatizadas de Usabilidad y Facilidad de Aprendizaje. (Evidencia: Archivo</w:t>
      </w:r>
      <w:r>
        <w:t xml:space="preserve"> </w:t>
      </w:r>
      <w:r>
        <w:rPr>
          <w:rStyle w:val="VerbatimChar"/>
        </w:rPr>
        <w:t xml:space="preserve">usability_iso25010.test.ts</w:t>
      </w:r>
      <w:r>
        <w:t xml:space="preserve"> </w:t>
      </w:r>
      <w:r>
        <w:t xml:space="preserve">aprobado con 9 aserciones y reporte SUS en el informe).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#17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feat(interop)</w:t>
      </w:r>
      <w:r>
        <w:rPr>
          <w:b/>
          <w:bCs/>
        </w:rPr>
        <w:t xml:space="preserve">:</w:t>
      </w:r>
      <w:r>
        <w:t xml:space="preserve"> </w:t>
      </w:r>
      <w:r>
        <w:t xml:space="preserve">Pruebas de Interoperabilidad y Pasarelas. (Evidencia: Suite</w:t>
      </w:r>
      <w:r>
        <w:t xml:space="preserve"> </w:t>
      </w:r>
      <w:r>
        <w:rPr>
          <w:rStyle w:val="VerbatimChar"/>
        </w:rPr>
        <w:t xml:space="preserve">integration_external.test.ts</w:t>
      </w:r>
      <w:r>
        <w:t xml:space="preserve"> </w:t>
      </w:r>
      <w:r>
        <w:t xml:space="preserve">comprobando WhatsApp API, Yape/Plin y RENIEC/SUNAT).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#18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docs(apf3)</w:t>
      </w:r>
      <w:r>
        <w:rPr>
          <w:b/>
          <w:bCs/>
        </w:rPr>
        <w:t xml:space="preserve">:</w:t>
      </w:r>
      <w:r>
        <w:t xml:space="preserve"> </w:t>
      </w:r>
      <w:r>
        <w:t xml:space="preserve">Informe Oficial APF3 y Manual v2. (Evidencia: Los archivos</w:t>
      </w:r>
      <w:r>
        <w:t xml:space="preserve"> </w:t>
      </w:r>
      <w:r>
        <w:rPr>
          <w:rStyle w:val="VerbatimChar"/>
        </w:rPr>
        <w:t xml:space="preserve">INFORME_FINAL_APF3_LEOFIT.md/.docx/.pdf</w:t>
      </w:r>
      <w:r>
        <w:t xml:space="preserve"> </w:t>
      </w:r>
      <w:r>
        <w:t xml:space="preserve">están redactados, completos y subidos en</w:t>
      </w:r>
      <w:r>
        <w:t xml:space="preserve"> </w:t>
      </w:r>
      <w:r>
        <w:rPr>
          <w:rStyle w:val="VerbatimChar"/>
        </w:rPr>
        <w:t xml:space="preserve">docs/entregas_academicas/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#19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ops(production)</w:t>
      </w:r>
      <w:r>
        <w:rPr>
          <w:b/>
          <w:bCs/>
        </w:rPr>
        <w:t xml:space="preserve">:</w:t>
      </w:r>
      <w:r>
        <w:t xml:space="preserve"> </w:t>
      </w:r>
      <w:r>
        <w:t xml:space="preserve">Despliegue Cloud v2. (Evidencia: Configuración de</w:t>
      </w:r>
      <w:r>
        <w:t xml:space="preserve"> </w:t>
      </w:r>
      <w:r>
        <w:rPr>
          <w:rStyle w:val="VerbatimChar"/>
        </w:rPr>
        <w:t xml:space="preserve">render.yaml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vercel.json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listos para el entorno real mencionado en el APF3).</w:t>
      </w:r>
    </w:p>
    <w:p>
      <w:pPr>
        <w:pStyle w:val="FirstParagraph"/>
      </w:pPr>
      <w:r>
        <w:rPr>
          <w:b/>
          <w:bCs/>
        </w:rPr>
        <w:t xml:space="preserve">Acción recomendada:</w:t>
      </w:r>
      <w:r>
        <w:t xml:space="preserve"> </w:t>
      </w:r>
      <w:r>
        <w:t xml:space="preserve">Puedes mover libremente las tarjetas</w:t>
      </w:r>
      <w:r>
        <w:t xml:space="preserve"> </w:t>
      </w:r>
      <w:r>
        <w:rPr>
          <w:b/>
          <w:bCs/>
        </w:rPr>
        <w:t xml:space="preserve">#3 hasta la #19</w:t>
      </w:r>
      <w:r>
        <w:t xml:space="preserve"> </w:t>
      </w:r>
      <w:r>
        <w:t xml:space="preserve">(así como los Pull Requests 1, 2, 21 y 22) a la columna de</w:t>
      </w:r>
      <w:r>
        <w:t xml:space="preserve"> </w:t>
      </w:r>
      <w:r>
        <w:rPr>
          <w:rStyle w:val="VerbatimChar"/>
          <w:b/>
          <w:bCs/>
        </w:rPr>
        <w:t xml:space="preserve">Done</w:t>
      </w:r>
      <w:r>
        <w:t xml:space="preserve"> </w:t>
      </w:r>
      <w:r>
        <w:t xml:space="preserve">en tu tablero de GitHub Projects.</w:t>
      </w:r>
    </w:p>
    <w:p>
      <w:r>
        <w:pict>
          <v:rect style="width:0;height:1.5pt" o:hralign="center" o:hrstd="t" o:hr="t"/>
        </w:pict>
      </w:r>
    </w:p>
    <w:bookmarkEnd w:id="9"/>
    <w:bookmarkStart w:id="10" w:name="tareas-pendientes-falta-para-cerrar"/>
    <w:p>
      <w:pPr>
        <w:pStyle w:val="Heading3"/>
      </w:pPr>
      <w:r>
        <w:t xml:space="preserve">🔴 TAREAS PENDIENTES (Falta para cerrar)</w:t>
      </w:r>
    </w:p>
    <w:p>
      <w:pPr>
        <w:pStyle w:val="FirstParagraph"/>
      </w:pPr>
      <w:r>
        <w:t xml:space="preserve">La única tarea del</w:t>
      </w:r>
      <w:r>
        <w:t xml:space="preserve"> </w:t>
      </w:r>
      <w:r>
        <w:rPr>
          <w:i/>
          <w:iCs/>
        </w:rPr>
        <w:t xml:space="preserve">Backlog</w:t>
      </w:r>
      <w:r>
        <w:t xml:space="preserve"> </w:t>
      </w:r>
      <w:r>
        <w:t xml:space="preserve">(Sprint 5) que aún no cuenta con evidencia en el repositorio y debe permanecer abierta 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#20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docs(final)</w:t>
      </w:r>
      <w:r>
        <w:rPr>
          <w:b/>
          <w:bCs/>
        </w:rPr>
        <w:t xml:space="preserve">: Sustentación Integral del Proyecto Final, Pitch Comercial y Memoria Técnica.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Qué falta exactamente para cerrarlo:</w:t>
      </w:r>
    </w:p>
    <w:p>
      <w:pPr>
        <w:pStyle w:val="Compact"/>
        <w:numPr>
          <w:ilvl w:val="2"/>
          <w:numId w:val="1004"/>
        </w:numPr>
      </w:pPr>
      <w:r>
        <w:rPr>
          <w:b/>
          <w:bCs/>
        </w:rPr>
        <w:t xml:space="preserve">Diapositivas de Presentación:</w:t>
      </w:r>
      <w:r>
        <w:t xml:space="preserve"> </w:t>
      </w:r>
      <w:r>
        <w:t xml:space="preserve">Subir el archivo</w:t>
      </w:r>
      <w:r>
        <w:t xml:space="preserve"> </w:t>
      </w:r>
      <w:r>
        <w:rPr>
          <w:rStyle w:val="VerbatimChar"/>
        </w:rPr>
        <w:t xml:space="preserve">.pptx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.pdf</w:t>
      </w:r>
      <w:r>
        <w:t xml:space="preserve"> </w:t>
      </w:r>
      <w:r>
        <w:t xml:space="preserve">con las diapositivas oficiales para la exposición (Pitch comercial, arquitectura, conclusiones).</w:t>
      </w:r>
    </w:p>
    <w:p>
      <w:pPr>
        <w:pStyle w:val="Compact"/>
        <w:numPr>
          <w:ilvl w:val="2"/>
          <w:numId w:val="1004"/>
        </w:numPr>
      </w:pPr>
      <w:r>
        <w:rPr>
          <w:b/>
          <w:bCs/>
        </w:rPr>
        <w:t xml:space="preserve">Video Demostrativo / Demo:</w:t>
      </w:r>
      <w:r>
        <w:t xml:space="preserve"> </w:t>
      </w:r>
      <w:r>
        <w:t xml:space="preserve">Subir o enlazar un video</w:t>
      </w:r>
      <w:r>
        <w:t xml:space="preserve"> </w:t>
      </w:r>
      <w:r>
        <w:rPr>
          <w:rStyle w:val="VerbatimChar"/>
        </w:rPr>
        <w:t xml:space="preserve">.mp4</w:t>
      </w:r>
      <w:r>
        <w:t xml:space="preserve"> </w:t>
      </w:r>
      <w:r>
        <w:t xml:space="preserve">donde se evidencie el funcionamiento real del sistema (o un guion técnico final de la demostración).</w:t>
      </w:r>
    </w:p>
    <w:p>
      <w:pPr>
        <w:pStyle w:val="Compact"/>
        <w:numPr>
          <w:ilvl w:val="2"/>
          <w:numId w:val="1004"/>
        </w:numPr>
      </w:pPr>
      <w:r>
        <w:rPr>
          <w:b/>
          <w:bCs/>
        </w:rPr>
        <w:t xml:space="preserve">Memoria Técnica Final (opcional según rúbrica):</w:t>
      </w:r>
      <w:r>
        <w:t xml:space="preserve"> </w:t>
      </w:r>
      <w:r>
        <w:t xml:space="preserve">Archivo con lecciones aprendidas finales si lo exige la rúbrica del PROY.</w:t>
      </w:r>
    </w:p>
    <w:p>
      <w:pPr>
        <w:pStyle w:val="FirstParagraph"/>
      </w:pPr>
      <w:r>
        <w:t xml:space="preserve">Una vez que se agreguen estos archivos de sustentación para la semana 18, el proyecto estará 100% finalizado.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2026-10-02T00:10:06Z</dcterms:created>
  <dcterms:modified xsi:type="dcterms:W3CDTF">2026-10-02T00:10:06Z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