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3219283e0db20afb8c66c65c2cdf42d44be093c"/>
    <w:p>
      <w:pPr>
        <w:pStyle w:val="Heading1"/>
      </w:pPr>
      <w:r>
        <w:t xml:space="preserve">Documento de Arquitectura de Software (SAD)</w:t>
      </w:r>
    </w:p>
    <w:bookmarkStart w:id="10" w:name="Xb4ebf1376988a93885e1ff0be8111aaeb7ade11"/>
    <w:p>
      <w:pPr>
        <w:pStyle w:val="Heading2"/>
      </w:pPr>
      <w:r>
        <w:t xml:space="preserve">Sistema de Gestión de Pedidos Multicanal &amp; Control de Inventario</w:t>
      </w:r>
    </w:p>
    <w:bookmarkStart w:id="9" w:name="proyecto-leofit-solutions"/>
    <w:p>
      <w:pPr>
        <w:pStyle w:val="Heading3"/>
      </w:pPr>
      <w:r>
        <w:t xml:space="preserve">Proyecto: Leofit Solutions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identificación-y-control-del-documento"/>
    <w:p>
      <w:pPr>
        <w:pStyle w:val="Heading2"/>
      </w:pPr>
      <w:r>
        <w:t xml:space="preserve">1. Identificación y Control del Documento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Institución: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Universidad Tecnológica del Perú (UTP)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Facultad: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Facultad de Ingeniería de Sistemas e Informática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Curso: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Integrador II: 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Proyecto: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Web Progresivo (PWA) de Gestión de Pedidos &amp; Control de Inventario en Tiempo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Empresa Beneficiaria: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Leofit</w:t>
            </w:r>
            <w:r>
              <w:t xml:space="preserve"> </w:t>
            </w:r>
            <w:r>
              <w:t xml:space="preserve">(PYME textil deportiva - confección y comercialización)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Dueño de la Empresa: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Víctor Leandro Cárdenas Fernández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Versión del Documento: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Fecha: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Septiembre 2026</w:t>
            </w:r>
          </w:p>
        </w:tc>
      </w:tr>
    </w:tbl>
    <w:bookmarkStart w:id="11" w:name="equipo-de-desarrollo-grupo-01"/>
    <w:p>
      <w:pPr>
        <w:pStyle w:val="Heading3"/>
      </w:pPr>
      <w:r>
        <w:t xml:space="preserve">Equipo de Desarrollo (Grupo 01):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Cárdenas Fernández Víctor Leandro</w:t>
      </w:r>
      <w:r>
        <w:t xml:space="preserve"> </w:t>
      </w:r>
      <w:r>
        <w:t xml:space="preserve">— Back-End / Base de Datos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Dávila Morales Jim Alessandro</w:t>
      </w:r>
      <w:r>
        <w:t xml:space="preserve"> </w:t>
      </w:r>
      <w:r>
        <w:t xml:space="preserve">— Calidad / DevOps / Despliegue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Roman Delgado Harley Anthony</w:t>
      </w:r>
      <w:r>
        <w:t xml:space="preserve"> </w:t>
      </w:r>
      <w:r>
        <w:t xml:space="preserve">— UX / Front-End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Loayza Rodriguez Lady Luz</w:t>
      </w:r>
      <w:r>
        <w:t xml:space="preserve"> </w:t>
      </w:r>
      <w:r>
        <w:t xml:space="preserve">— UX / Front-End / Coordinación General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Rojas Sanchez Daniel Enrique</w:t>
      </w:r>
      <w:r>
        <w:t xml:space="preserve"> </w:t>
      </w:r>
      <w:r>
        <w:t xml:space="preserve">— Gestión / Análisis Funcional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introducción-y-objetivos-arquitectónicos"/>
    <w:p>
      <w:pPr>
        <w:pStyle w:val="Heading2"/>
      </w:pPr>
      <w:r>
        <w:t xml:space="preserve">2. Introducción y Objetivos Arquitectónicos</w:t>
      </w:r>
    </w:p>
    <w:bookmarkStart w:id="13" w:name="propósito"/>
    <w:p>
      <w:pPr>
        <w:pStyle w:val="Heading3"/>
      </w:pPr>
      <w:r>
        <w:t xml:space="preserve">2.1. Propósito</w:t>
      </w:r>
    </w:p>
    <w:p>
      <w:pPr>
        <w:pStyle w:val="FirstParagraph"/>
      </w:pPr>
      <w:r>
        <w:t xml:space="preserve">El presente documento describe la arquitectura técnica integral, los patrones de diseño, las vistas estructurales (modelo 4+1) y las decisiones de ingeniería (ADR) adoptadas para la construcción del sistema de información de</w:t>
      </w:r>
      <w:r>
        <w:t xml:space="preserve"> </w:t>
      </w:r>
      <w:r>
        <w:rPr>
          <w:b/>
          <w:bCs/>
        </w:rPr>
        <w:t xml:space="preserve">Leofit</w:t>
      </w:r>
      <w:r>
        <w:t xml:space="preserve">.</w:t>
      </w:r>
    </w:p>
    <w:bookmarkEnd w:id="13"/>
    <w:bookmarkStart w:id="14" w:name="contexto-del-negocio-y-problemática"/>
    <w:p>
      <w:pPr>
        <w:pStyle w:val="Heading3"/>
      </w:pPr>
      <w:r>
        <w:t xml:space="preserve">2.2. Contexto del Negocio y Problemática</w:t>
      </w:r>
    </w:p>
    <w:p>
      <w:pPr>
        <w:pStyle w:val="FirstParagraph"/>
      </w:pPr>
      <w:r>
        <w:t xml:space="preserve">Leofit gestionaba la recepción de pedidos a través de múltiples canales desarticulados (WhatsApp personal, llamadas telefónicas, mensajes directos de Instagram) registrando la información en cuadernos físicos o notas sueltas. Esta operativa generaba:</w:t>
      </w:r>
      <w:r>
        <w:t xml:space="preserve"> </w:t>
      </w:r>
      <w:r>
        <w:t xml:space="preserve">* Sobreventa de prendas sin stock real disponible en el taller o almacén.</w:t>
      </w:r>
      <w:r>
        <w:t xml:space="preserve"> </w:t>
      </w:r>
      <w:r>
        <w:t xml:space="preserve">* Retrasos y confusiones en el empaque y despacho de pedidos.</w:t>
      </w:r>
      <w:r>
        <w:t xml:space="preserve"> </w:t>
      </w:r>
      <w:r>
        <w:t xml:space="preserve">* Cero trazabilidad del estado del pedido (</w:t>
      </w:r>
      <w:r>
        <w:rPr>
          <w:rStyle w:val="VerbatimChar"/>
        </w:rPr>
        <w:t xml:space="preserve">Recibido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Preparación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En Camino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Entregado</w:t>
      </w:r>
      <w:r>
        <w:t xml:space="preserve">).</w:t>
      </w:r>
      <w:r>
        <w:t xml:space="preserve"> </w:t>
      </w:r>
      <w:r>
        <w:t xml:space="preserve">* Falta de métricas consolidadas sobre el flujo de caja e ingresos diarios.</w:t>
      </w:r>
    </w:p>
    <w:bookmarkEnd w:id="14"/>
    <w:bookmarkStart w:id="15" w:name="objetivos-arquitectónicos"/>
    <w:p>
      <w:pPr>
        <w:pStyle w:val="Heading3"/>
      </w:pPr>
      <w:r>
        <w:t xml:space="preserve">2.3. Objetivos Arquitectónicos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Desacoplamiento Estricto:</w:t>
      </w:r>
      <w:r>
        <w:t xml:space="preserve"> </w:t>
      </w:r>
      <w:r>
        <w:t xml:space="preserve">Separación total entre la capa de interfaz de usuario (Frontend PWA) y la lógica de negocio/persistencia (API REST + Base de Datos).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Alta Eficiencia &amp; Baja Latencia:</w:t>
      </w:r>
      <w:r>
        <w:t xml:space="preserve"> </w:t>
      </w:r>
      <w:r>
        <w:t xml:space="preserve">Respuestas de consulta en menos de 500 ms y compilación ultrarrápida del cliente.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Portabilidad y Soporte Mobile-First:</w:t>
      </w:r>
      <w:r>
        <w:t xml:space="preserve"> </w:t>
      </w:r>
      <w:r>
        <w:t xml:space="preserve">Experiencia ergonómica optimizada para smartphones con capacidad de instalación como Progressive Web App (PWA).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Atomicidad e Integridad de Inventario:</w:t>
      </w:r>
      <w:r>
        <w:t xml:space="preserve"> </w:t>
      </w:r>
      <w:r>
        <w:t xml:space="preserve">Garantía ACID estricta en la reserva y descuento de prendas por talla y color.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 y Trazabilidad:</w:t>
      </w:r>
      <w:r>
        <w:t xml:space="preserve"> </w:t>
      </w:r>
      <w:r>
        <w:t xml:space="preserve">Control de acceso basado en roles (RBAC) y auditoría de cambios de estado.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1c5e4dc794f62b97dd67e408bb36a0ca2fc0b1f"/>
    <w:p>
      <w:pPr>
        <w:pStyle w:val="Heading2"/>
      </w:pPr>
      <w:r>
        <w:t xml:space="preserve">3. Atributos de Calidad (Requerimientos No Funcionales)</w:t>
      </w:r>
    </w:p>
    <w:p>
      <w:pPr>
        <w:pStyle w:val="SourceCode"/>
      </w:pPr>
      <w:r>
        <w:rPr>
          <w:rStyle w:val="VerbatimChar"/>
        </w:rPr>
        <w:t xml:space="preserve">mindmap</w:t>
      </w:r>
      <w:r>
        <w:br/>
      </w:r>
      <w:r>
        <w:rPr>
          <w:rStyle w:val="VerbatimChar"/>
        </w:rPr>
        <w:t xml:space="preserve">  root((Atributos de Calidad))</w:t>
      </w:r>
      <w:r>
        <w:br/>
      </w:r>
      <w:r>
        <w:rPr>
          <w:rStyle w:val="VerbatimChar"/>
        </w:rPr>
        <w:t xml:space="preserve">    Rendimiento</w:t>
      </w:r>
      <w:r>
        <w:br/>
      </w:r>
      <w:r>
        <w:rPr>
          <w:rStyle w:val="VerbatimChar"/>
        </w:rPr>
        <w:t xml:space="preserve">      Latencia API &lt;= 500ms</w:t>
      </w:r>
      <w:r>
        <w:br/>
      </w:r>
      <w:r>
        <w:rPr>
          <w:rStyle w:val="VerbatimChar"/>
        </w:rPr>
        <w:t xml:space="preserve">      Carga inicial PWA &lt; 1.5s</w:t>
      </w:r>
      <w:r>
        <w:br/>
      </w:r>
      <w:r>
        <w:rPr>
          <w:rStyle w:val="VerbatimChar"/>
        </w:rPr>
        <w:t xml:space="preserve">      Build ultrarrápido con Vite</w:t>
      </w:r>
      <w:r>
        <w:br/>
      </w:r>
      <w:r>
        <w:rPr>
          <w:rStyle w:val="VerbatimChar"/>
        </w:rPr>
        <w:t xml:space="preserve">    Seguridad</w:t>
      </w:r>
      <w:r>
        <w:br/>
      </w:r>
      <w:r>
        <w:rPr>
          <w:rStyle w:val="VerbatimChar"/>
        </w:rPr>
        <w:t xml:space="preserve">      Cifrado de contraseñas Bcrypt</w:t>
      </w:r>
      <w:r>
        <w:br/>
      </w:r>
      <w:r>
        <w:rPr>
          <w:rStyle w:val="VerbatimChar"/>
        </w:rPr>
        <w:t xml:space="preserve">      Autenticación Stateless JWT</w:t>
      </w:r>
      <w:r>
        <w:br/>
      </w:r>
      <w:r>
        <w:rPr>
          <w:rStyle w:val="VerbatimChar"/>
        </w:rPr>
        <w:t xml:space="preserve">      Políticas CORS y Sanitización</w:t>
      </w:r>
      <w:r>
        <w:br/>
      </w:r>
      <w:r>
        <w:rPr>
          <w:rStyle w:val="VerbatimChar"/>
        </w:rPr>
        <w:t xml:space="preserve">    Disponibilidad</w:t>
      </w:r>
      <w:r>
        <w:br/>
      </w:r>
      <w:r>
        <w:rPr>
          <w:rStyle w:val="VerbatimChar"/>
        </w:rPr>
        <w:t xml:space="preserve">      99% Uptime en horario comercial</w:t>
      </w:r>
      <w:r>
        <w:br/>
      </w:r>
      <w:r>
        <w:rPr>
          <w:rStyle w:val="VerbatimChar"/>
        </w:rPr>
        <w:t xml:space="preserve">      Despliegue distribuido en CDN</w:t>
      </w:r>
      <w:r>
        <w:br/>
      </w:r>
      <w:r>
        <w:rPr>
          <w:rStyle w:val="VerbatimChar"/>
        </w:rPr>
        <w:t xml:space="preserve">      Estrategia Offline con PWA</w:t>
      </w:r>
      <w:r>
        <w:br/>
      </w:r>
      <w:r>
        <w:rPr>
          <w:rStyle w:val="VerbatimChar"/>
        </w:rPr>
        <w:t xml:space="preserve">    Usabilidad</w:t>
      </w:r>
      <w:r>
        <w:br/>
      </w:r>
      <w:r>
        <w:rPr>
          <w:rStyle w:val="VerbatimChar"/>
        </w:rPr>
        <w:t xml:space="preserve">      Metodología Mobile-First</w:t>
      </w:r>
      <w:r>
        <w:br/>
      </w:r>
      <w:r>
        <w:rPr>
          <w:rStyle w:val="VerbatimChar"/>
        </w:rPr>
        <w:t xml:space="preserve">      Accesibilidad WCAG AA</w:t>
      </w:r>
      <w:r>
        <w:br/>
      </w:r>
      <w:r>
        <w:rPr>
          <w:rStyle w:val="VerbatimChar"/>
        </w:rPr>
        <w:t xml:space="preserve">      Control de Roles RBAC</w:t>
      </w:r>
      <w:r>
        <w:br/>
      </w:r>
      <w:r>
        <w:rPr>
          <w:rStyle w:val="VerbatimChar"/>
        </w:rPr>
        <w:t xml:space="preserve">    Mantenibilidad</w:t>
      </w:r>
      <w:r>
        <w:br/>
      </w:r>
      <w:r>
        <w:rPr>
          <w:rStyle w:val="VerbatimChar"/>
        </w:rPr>
        <w:t xml:space="preserve">      TypeScript estricto</w:t>
      </w:r>
      <w:r>
        <w:br/>
      </w:r>
      <w:r>
        <w:rPr>
          <w:rStyle w:val="VerbatimChar"/>
        </w:rPr>
        <w:t xml:space="preserve">      Pruebas unitarias con Vitest</w:t>
      </w:r>
      <w:r>
        <w:br/>
      </w:r>
      <w:r>
        <w:rPr>
          <w:rStyle w:val="VerbatimChar"/>
        </w:rPr>
        <w:t xml:space="preserve">      Arquitectura en capas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Requerimiento / 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Estrategia de Implementación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Rendimiento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Tiempo de carga inicial &lt; 1.5s; tiempo de respuesta API &lt;= 500 ms.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Compilación con Vite, bundle modular, minificación con Rollup, índices en base de datos.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Autenticación stateless y cifrado robusto de credenciales.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 JWT firmados, contraseñas hasheadas con</w:t>
            </w:r>
            <w:r>
              <w:t xml:space="preserve"> </w:t>
            </w:r>
            <w:r>
              <w:rPr>
                <w:rStyle w:val="VerbatimChar"/>
              </w:rPr>
              <w:t xml:space="preserve">bcrypt</w:t>
            </w:r>
            <w:r>
              <w:t xml:space="preserve"> </w:t>
            </w:r>
            <w:r>
              <w:t xml:space="preserve">(10 rounds), validación de inputs con schemas, CORS estricto.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 de disponibilidad en horario comercial (08:00 - 22:00).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Despliegue en infraestructuras PaaS/Cloud de alta disponibilidad (GitHub Pages / Vercel + Render/Railway).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 de soportar picos de venta de temporada (campañas deportivas).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Arquitectura stateless en API REST que permite replicación horizontal de contenedores.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Mantenibilidad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limpio, tipado estático y pruebas automatizadas.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estricto en frontend y backend, arquitectura en capas, pruebas con Vitest y CI/CD en GitHub 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Usabilidad (UX)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Curva de aprendizaje &lt; 15 minutos para operadores nuevos.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Enfoque mobile-first, diseño limpio con TailwindCSS, contraste accesible (WCAG AA) y retroalimentación visual inmediata.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23" w:name="Xdd2f17de72f57b037a0d8f95ca8b142f4b1663f"/>
    <w:p>
      <w:pPr>
        <w:pStyle w:val="Heading2"/>
      </w:pPr>
      <w:r>
        <w:t xml:space="preserve">4. Vistas Arquitectónicas (Modelo 4+1 de Kruchten)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subgraph Escenarios ["Vista de Escenarios (+1)"]</w:t>
      </w:r>
      <w:r>
        <w:br/>
      </w:r>
      <w:r>
        <w:rPr>
          <w:rStyle w:val="VerbatimChar"/>
        </w:rPr>
        <w:t xml:space="preserve">        CU["Casos de Uso Críticos\n(Registrar Pedido, Control de Stock, Auditoría)"]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Arquitectura ["Vistas de Ingeniería"]</w:t>
      </w:r>
      <w:r>
        <w:br/>
      </w:r>
      <w:r>
        <w:rPr>
          <w:rStyle w:val="VerbatimChar"/>
        </w:rPr>
        <w:t xml:space="preserve">        VL["Vista Lógica\n(Arquitectura Multicapa &amp; Componentes)"]</w:t>
      </w:r>
      <w:r>
        <w:br/>
      </w:r>
      <w:r>
        <w:rPr>
          <w:rStyle w:val="VerbatimChar"/>
        </w:rPr>
        <w:t xml:space="preserve">        VP["Vista de Procesos\n(Transacciones ACID &amp; Máquina de Estados)"]</w:t>
      </w:r>
      <w:r>
        <w:br/>
      </w:r>
      <w:r>
        <w:rPr>
          <w:rStyle w:val="VerbatimChar"/>
        </w:rPr>
        <w:t xml:space="preserve">        VD["Vista de Desarrollo\n(Monorepo Modular &amp; CI/CD)"]</w:t>
      </w:r>
      <w:r>
        <w:br/>
      </w:r>
      <w:r>
        <w:rPr>
          <w:rStyle w:val="VerbatimChar"/>
        </w:rPr>
        <w:t xml:space="preserve">        VF["Vista Física\n(Infraestructura Cloud &amp; Despliegue)"]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CU --&gt; VL</w:t>
      </w:r>
      <w:r>
        <w:br/>
      </w:r>
      <w:r>
        <w:rPr>
          <w:rStyle w:val="VerbatimChar"/>
        </w:rPr>
        <w:t xml:space="preserve">    CU --&gt; VP</w:t>
      </w:r>
      <w:r>
        <w:br/>
      </w:r>
      <w:r>
        <w:rPr>
          <w:rStyle w:val="VerbatimChar"/>
        </w:rPr>
        <w:t xml:space="preserve">    CU --&gt; VD</w:t>
      </w:r>
      <w:r>
        <w:br/>
      </w:r>
      <w:r>
        <w:rPr>
          <w:rStyle w:val="VerbatimChar"/>
        </w:rPr>
        <w:t xml:space="preserve">    CU --&gt; VF</w:t>
      </w:r>
    </w:p>
    <w:p>
      <w:r>
        <w:pict>
          <v:rect style="width:0;height:1.5pt" o:hralign="center" o:hrstd="t" o:hr="t"/>
        </w:pict>
      </w:r>
    </w:p>
    <w:bookmarkStart w:id="18" w:name="Xbac19d45ec4211f20b11617e5a3bdf3f8a5f086"/>
    <w:p>
      <w:pPr>
        <w:pStyle w:val="Heading3"/>
      </w:pPr>
      <w:r>
        <w:t xml:space="preserve">4.1. Vista Lógica: Arquitectura Multicapa y Flujo de Información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Presentacion ["1. Capa de Presentación (Frontend PWA)"]</w:t>
      </w:r>
      <w:r>
        <w:br/>
      </w:r>
      <w:r>
        <w:rPr>
          <w:rStyle w:val="VerbatimChar"/>
        </w:rPr>
        <w:t xml:space="preserve">        UI_Login["Módulo Login &amp; Acceso"]</w:t>
      </w:r>
      <w:r>
        <w:br/>
      </w:r>
      <w:r>
        <w:rPr>
          <w:rStyle w:val="VerbatimChar"/>
        </w:rPr>
        <w:t xml:space="preserve">        UI_Dash["Dashboard &amp; KPIs"]</w:t>
      </w:r>
      <w:r>
        <w:br/>
      </w:r>
      <w:r>
        <w:rPr>
          <w:rStyle w:val="VerbatimChar"/>
        </w:rPr>
        <w:t xml:space="preserve">        UI_Orders["Gestor de Pedidos"]</w:t>
      </w:r>
      <w:r>
        <w:br/>
      </w:r>
      <w:r>
        <w:rPr>
          <w:rStyle w:val="VerbatimChar"/>
        </w:rPr>
        <w:t xml:space="preserve">        UI_Products["Control de Inventario"]</w:t>
      </w:r>
      <w:r>
        <w:br/>
      </w:r>
      <w:r>
        <w:rPr>
          <w:rStyle w:val="VerbatimChar"/>
        </w:rPr>
        <w:t xml:space="preserve">        AppContext["Estado Global (AppContext / Cache)"]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UI_Login --&gt; AppContext</w:t>
      </w:r>
      <w:r>
        <w:br/>
      </w:r>
      <w:r>
        <w:rPr>
          <w:rStyle w:val="VerbatimChar"/>
        </w:rPr>
        <w:t xml:space="preserve">        UI_Dash --&gt; AppContext</w:t>
      </w:r>
      <w:r>
        <w:br/>
      </w:r>
      <w:r>
        <w:rPr>
          <w:rStyle w:val="VerbatimChar"/>
        </w:rPr>
        <w:t xml:space="preserve">        UI_Orders --&gt; AppContext</w:t>
      </w:r>
      <w:r>
        <w:br/>
      </w:r>
      <w:r>
        <w:rPr>
          <w:rStyle w:val="VerbatimChar"/>
        </w:rPr>
        <w:t xml:space="preserve">        UI_Products --&gt; AppContext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Aplicacion ["2. Capa de Aplicación (API REST Node.js / Express)"]</w:t>
      </w:r>
      <w:r>
        <w:br/>
      </w:r>
      <w:r>
        <w:rPr>
          <w:rStyle w:val="VerbatimChar"/>
        </w:rPr>
        <w:t xml:space="preserve">        Router["Enrutador Principal &amp; CORS"]</w:t>
      </w:r>
      <w:r>
        <w:br/>
      </w:r>
      <w:r>
        <w:rPr>
          <w:rStyle w:val="VerbatimChar"/>
        </w:rPr>
        <w:t xml:space="preserve">        AuthMiddleware["Middleware JWT &amp; RBAC Guard"]</w:t>
      </w:r>
      <w:r>
        <w:br/>
      </w:r>
      <w:r>
        <w:rPr>
          <w:rStyle w:val="VerbatimChar"/>
        </w:rPr>
        <w:t xml:space="preserve">        Validator["Validador de Schemas (Zod)"]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subgraph Servicios ["Servicios de Negocio"]</w:t>
      </w:r>
      <w:r>
        <w:br/>
      </w:r>
      <w:r>
        <w:rPr>
          <w:rStyle w:val="VerbatimChar"/>
        </w:rPr>
        <w:t xml:space="preserve">            AuthSvc["AuthService"]</w:t>
      </w:r>
      <w:r>
        <w:br/>
      </w:r>
      <w:r>
        <w:rPr>
          <w:rStyle w:val="VerbatimChar"/>
        </w:rPr>
        <w:t xml:space="preserve">            OrderSvc["OrderService"]</w:t>
      </w:r>
      <w:r>
        <w:br/>
      </w:r>
      <w:r>
        <w:rPr>
          <w:rStyle w:val="VerbatimChar"/>
        </w:rPr>
        <w:t xml:space="preserve">            StockSvc["InventoryEngine"]</w:t>
      </w:r>
      <w:r>
        <w:br/>
      </w:r>
      <w:r>
        <w:rPr>
          <w:rStyle w:val="VerbatimChar"/>
        </w:rPr>
        <w:t xml:space="preserve">            ReportSvc["KPIService"]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Router --&gt; AuthMiddleware --&gt; Validator</w:t>
      </w:r>
      <w:r>
        <w:br/>
      </w:r>
      <w:r>
        <w:rPr>
          <w:rStyle w:val="VerbatimChar"/>
        </w:rPr>
        <w:t xml:space="preserve">        Validator --&gt; AuthSvc</w:t>
      </w:r>
      <w:r>
        <w:br/>
      </w:r>
      <w:r>
        <w:rPr>
          <w:rStyle w:val="VerbatimChar"/>
        </w:rPr>
        <w:t xml:space="preserve">        Validator --&gt; OrderSvc</w:t>
      </w:r>
      <w:r>
        <w:br/>
      </w:r>
      <w:r>
        <w:rPr>
          <w:rStyle w:val="VerbatimChar"/>
        </w:rPr>
        <w:t xml:space="preserve">        Validator --&gt; StockSvc</w:t>
      </w:r>
      <w:r>
        <w:br/>
      </w:r>
      <w:r>
        <w:rPr>
          <w:rStyle w:val="VerbatimChar"/>
        </w:rPr>
        <w:t xml:space="preserve">        Validator --&gt; ReportSvc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Persistencia ["3. Capa de Acceso a Datos &amp; Base de Datos"]</w:t>
      </w:r>
      <w:r>
        <w:br/>
      </w:r>
      <w:r>
        <w:rPr>
          <w:rStyle w:val="VerbatimChar"/>
        </w:rPr>
        <w:t xml:space="preserve">        ORM["Mapeador Objeto-Relacional (Prisma / Sequelize)"]</w:t>
      </w:r>
      <w:r>
        <w:br/>
      </w:r>
      <w:r>
        <w:rPr>
          <w:rStyle w:val="VerbatimChar"/>
        </w:rPr>
        <w:t xml:space="preserve">        DB[(Base de Datos Relacional SQL\nPostgreSQL / MySQL)]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Servicios --&gt; ORM</w:t>
      </w:r>
      <w:r>
        <w:br/>
      </w:r>
      <w:r>
        <w:rPr>
          <w:rStyle w:val="VerbatimChar"/>
        </w:rPr>
        <w:t xml:space="preserve">        ORM --&gt; DB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Presentacion -- "HTTPS / JSON (Bearer Token)" --&gt; Aplicacion</w:t>
      </w:r>
    </w:p>
    <w:p>
      <w:r>
        <w:pict>
          <v:rect style="width:0;height:1.5pt" o:hralign="center" o:hrstd="t" o:hr="t"/>
        </w:pict>
      </w:r>
    </w:p>
    <w:bookmarkEnd w:id="18"/>
    <w:bookmarkStart w:id="19" w:name="Xa861ac0e922e99ba2dc77d5197683d59b6ba6dd"/>
    <w:p>
      <w:pPr>
        <w:pStyle w:val="Heading3"/>
      </w:pPr>
      <w:r>
        <w:t xml:space="preserve">4.2. Vista de Procesos: Secuencia Transaccional Atómica de Creación de Pedido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autonumber</w:t>
      </w:r>
      <w:r>
        <w:br/>
      </w:r>
      <w:r>
        <w:rPr>
          <w:rStyle w:val="VerbatimChar"/>
        </w:rPr>
        <w:t xml:space="preserve">    actor Operador as Dueño / Operador</w:t>
      </w:r>
      <w:r>
        <w:br/>
      </w:r>
      <w:r>
        <w:rPr>
          <w:rStyle w:val="VerbatimChar"/>
        </w:rPr>
        <w:t xml:space="preserve">    participant PWA as PWA Frontend (React)</w:t>
      </w:r>
      <w:r>
        <w:br/>
      </w:r>
      <w:r>
        <w:rPr>
          <w:rStyle w:val="VerbatimChar"/>
        </w:rPr>
        <w:t xml:space="preserve">    participant API as API Controller (Express)</w:t>
      </w:r>
      <w:r>
        <w:br/>
      </w:r>
      <w:r>
        <w:rPr>
          <w:rStyle w:val="VerbatimChar"/>
        </w:rPr>
        <w:t xml:space="preserve">    participant Service as OrderService</w:t>
      </w:r>
      <w:r>
        <w:br/>
      </w:r>
      <w:r>
        <w:rPr>
          <w:rStyle w:val="VerbatimChar"/>
        </w:rPr>
        <w:t xml:space="preserve">    participant DB as Base de Datos (SQL)</w:t>
      </w:r>
      <w:r>
        <w:br/>
      </w:r>
      <w:r>
        <w:br/>
      </w:r>
      <w:r>
        <w:rPr>
          <w:rStyle w:val="VerbatimChar"/>
        </w:rPr>
        <w:t xml:space="preserve">    Operador-&gt;&gt;PWA: Ingresa datos del cliente y prendas</w:t>
      </w:r>
      <w:r>
        <w:br/>
      </w:r>
      <w:r>
        <w:rPr>
          <w:rStyle w:val="VerbatimChar"/>
        </w:rPr>
        <w:t xml:space="preserve">    PWA-&gt;&gt;PWA: Valida formulario y autocalcula subtotal/delivery</w:t>
      </w:r>
      <w:r>
        <w:br/>
      </w:r>
      <w:r>
        <w:rPr>
          <w:rStyle w:val="VerbatimChar"/>
        </w:rPr>
        <w:t xml:space="preserve">    PWA-&gt;&gt;API: POST /api/orders (Payload + JWT Token)</w:t>
      </w:r>
      <w:r>
        <w:br/>
      </w:r>
      <w:r>
        <w:rPr>
          <w:rStyle w:val="VerbatimChar"/>
        </w:rPr>
        <w:t xml:space="preserve">    API-&gt;&gt;API: Valida autenticación y schema de datos</w:t>
      </w:r>
      <w:r>
        <w:br/>
      </w:r>
      <w:r>
        <w:rPr>
          <w:rStyle w:val="VerbatimChar"/>
        </w:rPr>
        <w:t xml:space="preserve">    API-&gt;&gt;Service: createOrder(orderData)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rect rgb(240, 248, 255)</w:t>
      </w:r>
      <w:r>
        <w:br/>
      </w:r>
      <w:r>
        <w:rPr>
          <w:rStyle w:val="VerbatimChar"/>
        </w:rPr>
        <w:t xml:space="preserve">        note right of Service: Inicio de Transacción ACID</w:t>
      </w:r>
      <w:r>
        <w:br/>
      </w:r>
      <w:r>
        <w:rPr>
          <w:rStyle w:val="VerbatimChar"/>
        </w:rPr>
        <w:t xml:space="preserve">        Service-&gt;&gt;DB: BEGIN TRANSACTION</w:t>
      </w:r>
      <w:r>
        <w:br/>
      </w:r>
      <w:r>
        <w:rPr>
          <w:rStyle w:val="VerbatimChar"/>
        </w:rPr>
        <w:t xml:space="preserve">        Service-&gt;&gt;DB: SELECT stock FROM product_variants WHERE id IN (...) FOR UPDATE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alt Stock Insuficiente en alguna variante</w:t>
      </w:r>
      <w:r>
        <w:br/>
      </w:r>
      <w:r>
        <w:rPr>
          <w:rStyle w:val="VerbatimChar"/>
        </w:rPr>
        <w:t xml:space="preserve">            DB--&gt;&gt;Service: Existencias &lt; Unidades solicitadas</w:t>
      </w:r>
      <w:r>
        <w:br/>
      </w:r>
      <w:r>
        <w:rPr>
          <w:rStyle w:val="VerbatimChar"/>
        </w:rPr>
        <w:t xml:space="preserve">            Service-&gt;&gt;DB: ROLLBACK TRANSACTION</w:t>
      </w:r>
      <w:r>
        <w:br/>
      </w:r>
      <w:r>
        <w:rPr>
          <w:rStyle w:val="VerbatimChar"/>
        </w:rPr>
        <w:t xml:space="preserve">            Service--&gt;&gt;API: Error: Stock Insuficiente</w:t>
      </w:r>
      <w:r>
        <w:br/>
      </w:r>
      <w:r>
        <w:rPr>
          <w:rStyle w:val="VerbatimChar"/>
        </w:rPr>
        <w:t xml:space="preserve">            API--&gt;&gt;PWA: 409 Conflict (Detalle de prenda sin stock)</w:t>
      </w:r>
      <w:r>
        <w:br/>
      </w:r>
      <w:r>
        <w:rPr>
          <w:rStyle w:val="VerbatimChar"/>
        </w:rPr>
        <w:t xml:space="preserve">            PWA--&gt;&gt;Operador: Alerta visual de stock no disponible</w:t>
      </w:r>
      <w:r>
        <w:br/>
      </w:r>
      <w:r>
        <w:rPr>
          <w:rStyle w:val="VerbatimChar"/>
        </w:rPr>
        <w:t xml:space="preserve">        else Stock Disponible</w:t>
      </w:r>
      <w:r>
        <w:br/>
      </w:r>
      <w:r>
        <w:rPr>
          <w:rStyle w:val="VerbatimChar"/>
        </w:rPr>
        <w:t xml:space="preserve">            DB--&gt;&gt;Service: Existencias verificadas</w:t>
      </w:r>
      <w:r>
        <w:br/>
      </w:r>
      <w:r>
        <w:rPr>
          <w:rStyle w:val="VerbatimChar"/>
        </w:rPr>
        <w:t xml:space="preserve">            Service-&gt;&gt;DB: UPDATE product_variants SET stock = stock - qty WHERE id = ...</w:t>
      </w:r>
      <w:r>
        <w:br/>
      </w:r>
      <w:r>
        <w:rPr>
          <w:rStyle w:val="VerbatimChar"/>
        </w:rPr>
        <w:t xml:space="preserve">            Service-&gt;&gt;DB: INSERT INTO orders (order_number, client_id, total, status, ...)</w:t>
      </w:r>
      <w:r>
        <w:br/>
      </w:r>
      <w:r>
        <w:rPr>
          <w:rStyle w:val="VerbatimChar"/>
        </w:rPr>
        <w:t xml:space="preserve">            Service-&gt;&gt;DB: INSERT INTO order_items (order_id, variant_id, qty, unit_price, ...)</w:t>
      </w:r>
      <w:r>
        <w:br/>
      </w:r>
      <w:r>
        <w:rPr>
          <w:rStyle w:val="VerbatimChar"/>
        </w:rPr>
        <w:t xml:space="preserve">            Service-&gt;&gt;DB: INSERT INTO order_status_history (order_id, status, changed_at, ...)</w:t>
      </w:r>
      <w:r>
        <w:br/>
      </w:r>
      <w:r>
        <w:rPr>
          <w:rStyle w:val="VerbatimChar"/>
        </w:rPr>
        <w:t xml:space="preserve">            Service-&gt;&gt;DB: COMMIT TRANSACTION</w:t>
      </w:r>
      <w:r>
        <w:br/>
      </w:r>
      <w:r>
        <w:rPr>
          <w:rStyle w:val="VerbatimChar"/>
        </w:rPr>
        <w:t xml:space="preserve">            note right of Service: Transacción Completada con Éxito</w:t>
      </w:r>
      <w:r>
        <w:br/>
      </w:r>
      <w:r>
        <w:rPr>
          <w:rStyle w:val="VerbatimChar"/>
        </w:rPr>
        <w:t xml:space="preserve">            Service--&gt;&gt;API: Orden creada satisfactoriamente</w:t>
      </w:r>
      <w:r>
        <w:br/>
      </w:r>
      <w:r>
        <w:rPr>
          <w:rStyle w:val="VerbatimChar"/>
        </w:rPr>
        <w:t xml:space="preserve">            API--&gt;&gt;PWA: 201 Created (Order Object + Ticket Formateado)</w:t>
      </w:r>
      <w:r>
        <w:br/>
      </w:r>
      <w:r>
        <w:rPr>
          <w:rStyle w:val="VerbatimChar"/>
        </w:rPr>
        <w:t xml:space="preserve">            PWA--&gt;&gt;Operador: Notificación de éxito y opción de compartir ticket WhatsApp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end</w:t>
      </w:r>
    </w:p>
    <w:p>
      <w:r>
        <w:pict>
          <v:rect style="width:0;height:1.5pt" o:hralign="center" o:hrstd="t" o:hr="t"/>
        </w:pict>
      </w:r>
    </w:p>
    <w:bookmarkEnd w:id="19"/>
    <w:bookmarkStart w:id="20" w:name="X94054e8ca910bd43daafbf4284b2902b1219d8c"/>
    <w:p>
      <w:pPr>
        <w:pStyle w:val="Heading3"/>
      </w:pPr>
      <w:r>
        <w:t xml:space="preserve">4.3. Máquina de Estados del Ciclo de Vida del Pedido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RECIBIDO: Registro de Pedido por WhatsApp/Llamada/Local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RECIBIDO --&gt; PREPARACION: Confirmación de Pago &amp; Inicio de Empaque</w:t>
      </w:r>
      <w:r>
        <w:br/>
      </w:r>
      <w:r>
        <w:rPr>
          <w:rStyle w:val="VerbatimChar"/>
        </w:rPr>
        <w:t xml:space="preserve">    RECIBIDO --&gt; CANCELADO: Cliente Desiste / Inconsistencia de Pago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PREPARACION --&gt; EN_CAMINO: Asignación a Motorizado / Courier</w:t>
      </w:r>
      <w:r>
        <w:br/>
      </w:r>
      <w:r>
        <w:rPr>
          <w:rStyle w:val="VerbatimChar"/>
        </w:rPr>
        <w:t xml:space="preserve">    PREPARACION --&gt; CANCELADO: Incidencia Crítica en Taller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EN_CAMINO --&gt; ENTREGADO: Confirmación de Recepción por Cliente</w:t>
      </w:r>
      <w:r>
        <w:br/>
      </w:r>
      <w:r>
        <w:rPr>
          <w:rStyle w:val="VerbatimChar"/>
        </w:rPr>
        <w:t xml:space="preserve">    EN_CAMINO --&gt; PREPARACION: Reintento de Entrega por Dirección Errónea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ENTREGADO --&gt; [*]: Pedido Cerrado con Éxito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CANCELADO --&gt; [*]: Reposición Automática de Stock en Almacén</w:t>
      </w:r>
    </w:p>
    <w:p>
      <w:r>
        <w:pict>
          <v:rect style="width:0;height:1.5pt" o:hralign="center" o:hrstd="t" o:hr="t"/>
        </w:pict>
      </w:r>
    </w:p>
    <w:bookmarkEnd w:id="20"/>
    <w:bookmarkStart w:id="21" w:name="X7c423164d9d7495b5f9fd19dc307fc6174943d2"/>
    <w:p>
      <w:pPr>
        <w:pStyle w:val="Heading3"/>
      </w:pPr>
      <w:r>
        <w:t xml:space="preserve">4.4. Vista Física / Topología de Despliegue en Producción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Clientes ["Dispositivos Clientes"]</w:t>
      </w:r>
      <w:r>
        <w:br/>
      </w:r>
      <w:r>
        <w:rPr>
          <w:rStyle w:val="VerbatimChar"/>
        </w:rPr>
        <w:t xml:space="preserve">        Mobile["Smartphone Android / iOS\n(PWA Instalada)"]</w:t>
      </w:r>
      <w:r>
        <w:br/>
      </w:r>
      <w:r>
        <w:rPr>
          <w:rStyle w:val="VerbatimChar"/>
        </w:rPr>
        <w:t xml:space="preserve">        Desktop["Navegador Web Desktop\n(Panel Administrativo)"]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CDN ["Red de Distribución (Edge / CDN)"]</w:t>
      </w:r>
      <w:r>
        <w:br/>
      </w:r>
      <w:r>
        <w:rPr>
          <w:rStyle w:val="VerbatimChar"/>
        </w:rPr>
        <w:t xml:space="preserve">        GHPages["GitHub Pages / Vercel CDN\n(HTML5, CSS3, JS Bundles)"]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CloudApp ["Capa de Aplicación Cloud (PaaS)"]</w:t>
      </w:r>
      <w:r>
        <w:br/>
      </w:r>
      <w:r>
        <w:rPr>
          <w:rStyle w:val="VerbatimChar"/>
        </w:rPr>
        <w:t xml:space="preserve">        ReverseProxy["Reverse Proxy / SSL TLS 1.3\n(Cloudflare / Nginx)"]</w:t>
      </w:r>
      <w:r>
        <w:br/>
      </w:r>
      <w:r>
        <w:rPr>
          <w:rStyle w:val="VerbatimChar"/>
        </w:rPr>
        <w:t xml:space="preserve">        NodeRuntime["Node.js 22 LTS Runtime\n(Express REST API Server)"]</w:t>
      </w:r>
      <w:r>
        <w:br/>
      </w:r>
      <w:r>
        <w:rPr>
          <w:rStyle w:val="VerbatimChar"/>
        </w:rPr>
        <w:t xml:space="preserve">        ReverseProxy --&gt; NodeRuntime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CloudDB ["Persistencia Gestionada"]</w:t>
      </w:r>
      <w:r>
        <w:br/>
      </w:r>
      <w:r>
        <w:rPr>
          <w:rStyle w:val="VerbatimChar"/>
        </w:rPr>
        <w:t xml:space="preserve">        SQLDB[(Managed PostgreSQL / MySQL\nPool de Conexiones + Backups Diarios)]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Mobile -- "HTTPS" --&gt; GHPages</w:t>
      </w:r>
      <w:r>
        <w:br/>
      </w:r>
      <w:r>
        <w:rPr>
          <w:rStyle w:val="VerbatimChar"/>
        </w:rPr>
        <w:t xml:space="preserve">    Desktop -- "HTTPS" --&gt; GHPages</w:t>
      </w:r>
      <w:r>
        <w:br/>
      </w:r>
      <w:r>
        <w:rPr>
          <w:rStyle w:val="VerbatimChar"/>
        </w:rPr>
        <w:t xml:space="preserve">    Mobile -- "REST API (JSON / HTTPS)" --&gt; ReverseProxy</w:t>
      </w:r>
      <w:r>
        <w:br/>
      </w:r>
      <w:r>
        <w:rPr>
          <w:rStyle w:val="VerbatimChar"/>
        </w:rPr>
        <w:t xml:space="preserve">    Desktop -- "REST API (JSON / HTTPS)" --&gt; ReverseProxy</w:t>
      </w:r>
      <w:r>
        <w:br/>
      </w:r>
      <w:r>
        <w:rPr>
          <w:rStyle w:val="VerbatimChar"/>
        </w:rPr>
        <w:t xml:space="preserve">    NodeRuntime -- "Encrypted TCP / SSL" --&gt; SQLDB</w:t>
      </w:r>
    </w:p>
    <w:p>
      <w:r>
        <w:pict>
          <v:rect style="width:0;height:1.5pt" o:hralign="center" o:hrstd="t" o:hr="t"/>
        </w:pict>
      </w:r>
    </w:p>
    <w:bookmarkEnd w:id="21"/>
    <w:bookmarkStart w:id="22" w:name="Xd0f29a9a35244370cbe960a9834b5ff0f89b9a0"/>
    <w:p>
      <w:pPr>
        <w:pStyle w:val="Heading3"/>
      </w:pPr>
      <w:r>
        <w:t xml:space="preserve">4.5. Vista de Datos: Modelo Entidad-Relación (ERD)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  USERS ||--o{ ORDERS : "registra / audita"</w:t>
      </w:r>
      <w:r>
        <w:br/>
      </w:r>
      <w:r>
        <w:rPr>
          <w:rStyle w:val="VerbatimChar"/>
        </w:rPr>
        <w:t xml:space="preserve">    CLIENTS ||--o{ ORDERS : "realiza"</w:t>
      </w:r>
      <w:r>
        <w:br/>
      </w:r>
      <w:r>
        <w:rPr>
          <w:rStyle w:val="VerbatimChar"/>
        </w:rPr>
        <w:t xml:space="preserve">    CATEGORIES ||--|{ PRODUCTS : "clasifica"</w:t>
      </w:r>
      <w:r>
        <w:br/>
      </w:r>
      <w:r>
        <w:rPr>
          <w:rStyle w:val="VerbatimChar"/>
        </w:rPr>
        <w:t xml:space="preserve">    PRODUCTS ||--|{ PRODUCT_VARIANTS : "posee"</w:t>
      </w:r>
      <w:r>
        <w:br/>
      </w:r>
      <w:r>
        <w:rPr>
          <w:rStyle w:val="VerbatimChar"/>
        </w:rPr>
        <w:t xml:space="preserve">    PRODUCT_VARIANTS ||--o{ ORDER_ITEMS : "incluido_en"</w:t>
      </w:r>
      <w:r>
        <w:br/>
      </w:r>
      <w:r>
        <w:rPr>
          <w:rStyle w:val="VerbatimChar"/>
        </w:rPr>
        <w:t xml:space="preserve">    ORDERS ||--|{ ORDER_ITEMS : "contiene"</w:t>
      </w:r>
      <w:r>
        <w:br/>
      </w:r>
      <w:r>
        <w:rPr>
          <w:rStyle w:val="VerbatimChar"/>
        </w:rPr>
        <w:t xml:space="preserve">    ORDERS ||--|{ ORDER_STATUS_HISTORY : "registra_historial"</w:t>
      </w:r>
      <w:r>
        <w:br/>
      </w:r>
      <w:r>
        <w:br/>
      </w:r>
      <w:r>
        <w:rPr>
          <w:rStyle w:val="VerbatimChar"/>
        </w:rPr>
        <w:t xml:space="preserve">    USERS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string name</w:t>
      </w:r>
      <w:r>
        <w:br/>
      </w:r>
      <w:r>
        <w:rPr>
          <w:rStyle w:val="VerbatimChar"/>
        </w:rPr>
        <w:t xml:space="preserve">        string email UK</w:t>
      </w:r>
      <w:r>
        <w:br/>
      </w:r>
      <w:r>
        <w:rPr>
          <w:rStyle w:val="VerbatimChar"/>
        </w:rPr>
        <w:t xml:space="preserve">        string password_hash</w:t>
      </w:r>
      <w:r>
        <w:br/>
      </w:r>
      <w:r>
        <w:rPr>
          <w:rStyle w:val="VerbatimChar"/>
        </w:rPr>
        <w:t xml:space="preserve">        enum role "ADMIN, OPERATOR"</w:t>
      </w:r>
      <w:r>
        <w:br/>
      </w:r>
      <w:r>
        <w:rPr>
          <w:rStyle w:val="VerbatimChar"/>
        </w:rPr>
        <w:t xml:space="preserve">        datetime created_at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CATEGORIES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string name</w:t>
      </w:r>
      <w:r>
        <w:br/>
      </w:r>
      <w:r>
        <w:rPr>
          <w:rStyle w:val="VerbatimChar"/>
        </w:rPr>
        <w:t xml:space="preserve">        text description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PRODUCTS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int category_id FK</w:t>
      </w:r>
      <w:r>
        <w:br/>
      </w:r>
      <w:r>
        <w:rPr>
          <w:rStyle w:val="VerbatimChar"/>
        </w:rPr>
        <w:t xml:space="preserve">        string name</w:t>
      </w:r>
      <w:r>
        <w:br/>
      </w:r>
      <w:r>
        <w:rPr>
          <w:rStyle w:val="VerbatimChar"/>
        </w:rPr>
        <w:t xml:space="preserve">        text description</w:t>
      </w:r>
      <w:r>
        <w:br/>
      </w:r>
      <w:r>
        <w:rPr>
          <w:rStyle w:val="VerbatimChar"/>
        </w:rPr>
        <w:t xml:space="preserve">        decimal base_price</w:t>
      </w:r>
      <w:r>
        <w:br/>
      </w:r>
      <w:r>
        <w:rPr>
          <w:rStyle w:val="VerbatimChar"/>
        </w:rPr>
        <w:t xml:space="preserve">        string image_url</w:t>
      </w:r>
      <w:r>
        <w:br/>
      </w:r>
      <w:r>
        <w:rPr>
          <w:rStyle w:val="VerbatimChar"/>
        </w:rPr>
        <w:t xml:space="preserve">        boolean is_active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PRODUCT_VARIANTS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int product_id FK</w:t>
      </w:r>
      <w:r>
        <w:br/>
      </w:r>
      <w:r>
        <w:rPr>
          <w:rStyle w:val="VerbatimChar"/>
        </w:rPr>
        <w:t xml:space="preserve">        string size "S, M, L, XL"</w:t>
      </w:r>
      <w:r>
        <w:br/>
      </w:r>
      <w:r>
        <w:rPr>
          <w:rStyle w:val="VerbatimChar"/>
        </w:rPr>
        <w:t xml:space="preserve">        string color</w:t>
      </w:r>
      <w:r>
        <w:br/>
      </w:r>
      <w:r>
        <w:rPr>
          <w:rStyle w:val="VerbatimChar"/>
        </w:rPr>
        <w:t xml:space="preserve">        string sku UK</w:t>
      </w:r>
      <w:r>
        <w:br/>
      </w:r>
      <w:r>
        <w:rPr>
          <w:rStyle w:val="VerbatimChar"/>
        </w:rPr>
        <w:t xml:space="preserve">        int stock</w:t>
      </w:r>
      <w:r>
        <w:br/>
      </w:r>
      <w:r>
        <w:rPr>
          <w:rStyle w:val="VerbatimChar"/>
        </w:rPr>
        <w:t xml:space="preserve">        int alert_threshold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CLIENTS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string full_name</w:t>
      </w:r>
      <w:r>
        <w:br/>
      </w:r>
      <w:r>
        <w:rPr>
          <w:rStyle w:val="VerbatimChar"/>
        </w:rPr>
        <w:t xml:space="preserve">        string phone</w:t>
      </w:r>
      <w:r>
        <w:br/>
      </w:r>
      <w:r>
        <w:rPr>
          <w:rStyle w:val="VerbatimChar"/>
        </w:rPr>
        <w:t xml:space="preserve">        text address</w:t>
      </w:r>
      <w:r>
        <w:br/>
      </w:r>
      <w:r>
        <w:rPr>
          <w:rStyle w:val="VerbatimChar"/>
        </w:rPr>
        <w:t xml:space="preserve">        string district</w:t>
      </w:r>
      <w:r>
        <w:br/>
      </w:r>
      <w:r>
        <w:rPr>
          <w:rStyle w:val="VerbatimChar"/>
        </w:rPr>
        <w:t xml:space="preserve">        text reference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ORDERS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string order_number UK</w:t>
      </w:r>
      <w:r>
        <w:br/>
      </w:r>
      <w:r>
        <w:rPr>
          <w:rStyle w:val="VerbatimChar"/>
        </w:rPr>
        <w:t xml:space="preserve">        int client_id FK</w:t>
      </w:r>
      <w:r>
        <w:br/>
      </w:r>
      <w:r>
        <w:rPr>
          <w:rStyle w:val="VerbatimChar"/>
        </w:rPr>
        <w:t xml:space="preserve">        enum status "RECIBIDO, PREPARACION, EN_CAMINO, ENTREGADO, CANCELADO"</w:t>
      </w:r>
      <w:r>
        <w:br/>
      </w:r>
      <w:r>
        <w:rPr>
          <w:rStyle w:val="VerbatimChar"/>
        </w:rPr>
        <w:t xml:space="preserve">        decimal subtotal</w:t>
      </w:r>
      <w:r>
        <w:br/>
      </w:r>
      <w:r>
        <w:rPr>
          <w:rStyle w:val="VerbatimChar"/>
        </w:rPr>
        <w:t xml:space="preserve">        decimal shipping_cost</w:t>
      </w:r>
      <w:r>
        <w:br/>
      </w:r>
      <w:r>
        <w:rPr>
          <w:rStyle w:val="VerbatimChar"/>
        </w:rPr>
        <w:t xml:space="preserve">        decimal total_amount</w:t>
      </w:r>
      <w:r>
        <w:br/>
      </w:r>
      <w:r>
        <w:rPr>
          <w:rStyle w:val="VerbatimChar"/>
        </w:rPr>
        <w:t xml:space="preserve">        enum payment_method "YAPE, PLIN, TRANSFERENCIA, CONTRAENTREGA"</w:t>
      </w:r>
      <w:r>
        <w:br/>
      </w:r>
      <w:r>
        <w:rPr>
          <w:rStyle w:val="VerbatimChar"/>
        </w:rPr>
        <w:t xml:space="preserve">        text notes</w:t>
      </w:r>
      <w:r>
        <w:br/>
      </w:r>
      <w:r>
        <w:rPr>
          <w:rStyle w:val="VerbatimChar"/>
        </w:rPr>
        <w:t xml:space="preserve">        datetime created_at</w:t>
      </w:r>
      <w:r>
        <w:br/>
      </w:r>
      <w:r>
        <w:rPr>
          <w:rStyle w:val="VerbatimChar"/>
        </w:rPr>
        <w:t xml:space="preserve">        datetime updated_at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ORDER_ITEMS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int order_id FK</w:t>
      </w:r>
      <w:r>
        <w:br/>
      </w:r>
      <w:r>
        <w:rPr>
          <w:rStyle w:val="VerbatimChar"/>
        </w:rPr>
        <w:t xml:space="preserve">        int variant_id FK</w:t>
      </w:r>
      <w:r>
        <w:br/>
      </w:r>
      <w:r>
        <w:rPr>
          <w:rStyle w:val="VerbatimChar"/>
        </w:rPr>
        <w:t xml:space="preserve">        int quantity</w:t>
      </w:r>
      <w:r>
        <w:br/>
      </w:r>
      <w:r>
        <w:rPr>
          <w:rStyle w:val="VerbatimChar"/>
        </w:rPr>
        <w:t xml:space="preserve">        decimal unit_price</w:t>
      </w:r>
      <w:r>
        <w:br/>
      </w:r>
      <w:r>
        <w:rPr>
          <w:rStyle w:val="VerbatimChar"/>
        </w:rPr>
        <w:t xml:space="preserve">        decimal subtotal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ORDER_STATUS_HISTORY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int order_id FK</w:t>
      </w:r>
      <w:r>
        <w:br/>
      </w:r>
      <w:r>
        <w:rPr>
          <w:rStyle w:val="VerbatimChar"/>
        </w:rPr>
        <w:t xml:space="preserve">        string previous_status</w:t>
      </w:r>
      <w:r>
        <w:br/>
      </w:r>
      <w:r>
        <w:rPr>
          <w:rStyle w:val="VerbatimChar"/>
        </w:rPr>
        <w:t xml:space="preserve">        string new_status</w:t>
      </w:r>
      <w:r>
        <w:br/>
      </w:r>
      <w:r>
        <w:rPr>
          <w:rStyle w:val="VerbatimChar"/>
        </w:rPr>
        <w:t xml:space="preserve">        datetime changed_at</w:t>
      </w:r>
      <w:r>
        <w:br/>
      </w:r>
      <w:r>
        <w:rPr>
          <w:rStyle w:val="VerbatimChar"/>
        </w:rPr>
        <w:t xml:space="preserve">        text comments</w:t>
      </w:r>
      <w:r>
        <w:br/>
      </w:r>
      <w:r>
        <w:rPr>
          <w:rStyle w:val="VerbatimChar"/>
        </w:rPr>
        <w:t xml:space="preserve">    }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X56841bd2ea4916aa3808eeaa365c96386c6ceb8"/>
    <w:p>
      <w:pPr>
        <w:pStyle w:val="Heading2"/>
      </w:pPr>
      <w:r>
        <w:t xml:space="preserve">5. Registro de Decisiones de Arquitectura (ADR)</w:t>
      </w:r>
    </w:p>
    <w:bookmarkStart w:id="24" w:name="X1dd37d965c6999928d16c192d23325463bfcbef"/>
    <w:p>
      <w:pPr>
        <w:pStyle w:val="Heading3"/>
      </w:pPr>
      <w:r>
        <w:t xml:space="preserve">ADR-01: Adopción de Arquitectura Desacoplada (PWA + API REST)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Aceptado.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Contexto:</w:t>
      </w:r>
      <w:r>
        <w:t xml:space="preserve"> </w:t>
      </w:r>
      <w:r>
        <w:t xml:space="preserve">Se requería una solución que permita atender pedidos desde el celular en el taller y desde computadoras en el punto de venta.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Decisión:</w:t>
      </w:r>
      <w:r>
        <w:t xml:space="preserve"> </w:t>
      </w:r>
      <w:r>
        <w:t xml:space="preserve">Implementar una Progressive Web App (PWA) construida con React 19 + TypeScript, consumiendo una API REST desacoplada.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Consecuencias Positivas:</w:t>
      </w:r>
      <w:r>
        <w:t xml:space="preserve"> </w:t>
      </w:r>
      <w:r>
        <w:t xml:space="preserve">Independencia de despliegue, experiencia nativa en móviles sin coste de tiendas de aplicaciones, reutilización de la API para futuras integraciones.</w:t>
      </w:r>
    </w:p>
    <w:bookmarkEnd w:id="24"/>
    <w:bookmarkStart w:id="25" w:name="X6348a7efdb1fc3da161d651d240ab4b9ff0015e"/>
    <w:p>
      <w:pPr>
        <w:pStyle w:val="Heading3"/>
      </w:pPr>
      <w:r>
        <w:t xml:space="preserve">ADR-02: Selección de Base de Datos Relacional (SQL)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Aceptado.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Contexto:</w:t>
      </w:r>
      <w:r>
        <w:t xml:space="preserve"> </w:t>
      </w:r>
      <w:r>
        <w:t xml:space="preserve">Las transacciones de venta e inventario requieren estricta consistencia para no permitir sobreventas.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Decisión:</w:t>
      </w:r>
      <w:r>
        <w:t xml:space="preserve"> </w:t>
      </w:r>
      <w:r>
        <w:t xml:space="preserve">Utilizar un motor relacional (PostgreSQL / MySQL) con soporte de claves foráneas e índices B-Tree.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Consecuencias Positivas:</w:t>
      </w:r>
      <w:r>
        <w:t xml:space="preserve"> </w:t>
      </w:r>
      <w:r>
        <w:t xml:space="preserve">Cumplimiento total de propiedades ACID; integridad referencial garantizada; facilidad para reportes contables.</w:t>
      </w:r>
    </w:p>
    <w:bookmarkEnd w:id="25"/>
    <w:bookmarkStart w:id="26" w:name="X27ba70484793efdcf057e1518ffa4dae02306cc"/>
    <w:p>
      <w:pPr>
        <w:pStyle w:val="Heading3"/>
      </w:pPr>
      <w:r>
        <w:t xml:space="preserve">ADR-03: Autenticación Stateless con JSON Web Tokens (JWT)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Aceptado.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Contexto:</w:t>
      </w:r>
      <w:r>
        <w:t xml:space="preserve"> </w:t>
      </w:r>
      <w:r>
        <w:t xml:space="preserve">Se necesita un esquema de autenticación seguro, ligero y que no dependa de sesiones en memoria en el servidor.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Decisión:</w:t>
      </w:r>
      <w:r>
        <w:t xml:space="preserve"> </w:t>
      </w:r>
      <w:r>
        <w:t xml:space="preserve">Emisión de tokens JWT firmados con algoritmo HMAC-SHA256, con payload que incluye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role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Consecuencias Positivas:</w:t>
      </w:r>
      <w:r>
        <w:t xml:space="preserve"> </w:t>
      </w:r>
      <w:r>
        <w:t xml:space="preserve">Escalabilidad horizontal sin replicación de sesiones; consumo seguro desde navegadores y dispositivos móviles.</w:t>
      </w:r>
    </w:p>
    <w:bookmarkEnd w:id="26"/>
    <w:bookmarkStart w:id="27" w:name="X499771374f0738d4f5ad9dcc1ff8f525a387114"/>
    <w:p>
      <w:pPr>
        <w:pStyle w:val="Heading3"/>
      </w:pPr>
      <w:r>
        <w:t xml:space="preserve">ADR-04: Enfoque de Pruebas Automatizadas con Vitest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Aceptado.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Contexto:</w:t>
      </w:r>
      <w:r>
        <w:t xml:space="preserve"> </w:t>
      </w:r>
      <w:r>
        <w:t xml:space="preserve">Validación rápida de las reglas de cálculo (subtotales, descuentos, cálculo de riesgo de pedidos) en el flujo de CI.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Decisión:</w:t>
      </w:r>
      <w:r>
        <w:t xml:space="preserve"> </w:t>
      </w:r>
      <w:r>
        <w:t xml:space="preserve">Utilizar Vitest integrado de forma nativa con Vite.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Consecuencias Positivas:</w:t>
      </w:r>
      <w:r>
        <w:t xml:space="preserve"> </w:t>
      </w:r>
      <w:r>
        <w:t xml:space="preserve">Ejecución de pruebas unitarias en menos de 200 ms sin sobrecarga de configuración de Babel/Jest.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estrategia-de-seguridad-y-gobernanza"/>
    <w:p>
      <w:pPr>
        <w:pStyle w:val="Heading2"/>
      </w:pPr>
      <w:r>
        <w:t xml:space="preserve">6. Estrategia de Seguridad y Gobernanza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Gestión de Variables de Entorno:</w:t>
      </w:r>
    </w:p>
    <w:p>
      <w:pPr>
        <w:pStyle w:val="Compact"/>
        <w:numPr>
          <w:ilvl w:val="1"/>
          <w:numId w:val="1008"/>
        </w:numPr>
      </w:pPr>
      <w:r>
        <w:t xml:space="preserve">Cero secretos en código fuente. Parámetros sensibles (</w:t>
      </w:r>
      <w:r>
        <w:rPr>
          <w:rStyle w:val="VerbatimChar"/>
        </w:rPr>
        <w:t xml:space="preserve">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DB_URL</w:t>
      </w:r>
      <w:r>
        <w:t xml:space="preserve">, credenciales) inyectados mediante archivos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excluidos del control de versiones.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Control de Acceso Basado en Roles (RBAC):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Rol Administrador (Dueño):</w:t>
      </w:r>
      <w:r>
        <w:t xml:space="preserve"> </w:t>
      </w:r>
      <w:r>
        <w:t xml:space="preserve">Acceso total a creación de pedidos, edición de precios, control de inventario y visualización de montos de facturación.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Rol Operador:</w:t>
      </w:r>
      <w:r>
        <w:t xml:space="preserve"> </w:t>
      </w:r>
      <w:r>
        <w:t xml:space="preserve">Acceso restringido a cambio de estados operativos y visualización de datos de entrega, con ocultamiento de métricas financieras.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Pipeline de Integración y Despliegue Continuo (CI/CD):</w:t>
      </w:r>
    </w:p>
    <w:p>
      <w:pPr>
        <w:pStyle w:val="Compact"/>
        <w:numPr>
          <w:ilvl w:val="1"/>
          <w:numId w:val="1010"/>
        </w:numPr>
      </w:pPr>
      <w:r>
        <w:t xml:space="preserve">Validación automática de linting, tipado estático, suite de pruebas unitarias y escaneo de vulnerabilidades (</w:t>
      </w:r>
      <w:r>
        <w:rPr>
          <w:rStyle w:val="VerbatimChar"/>
        </w:rPr>
        <w:t xml:space="preserve">security-scan.yml</w:t>
      </w:r>
      <w:r>
        <w:t xml:space="preserve">) ante cada Pull Request hacia la rama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2026-09-03T05:21:43Z</dcterms:created>
  <dcterms:modified xsi:type="dcterms:W3CDTF">2026-09-03T05:21:43Z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