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软件用户手册</w:t>
      </w: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61971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_Toc29158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 引言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_Toc29158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_Toc9661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1.1 标识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_Toc9661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_Toc68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1.2 系统概述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_Toc26043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1.3 文档概述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_Toc26043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_Toc4257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 引用文件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_Toc4257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_Toc3771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 软件综述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_Toc3771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_Toc9723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3.1 软件应用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_Toc9723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_Toc16828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3.2 软件清单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_Toc16828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_Toc18279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3.3 软件环境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_Toc18279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_Toc29517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3.4 软件组织和操作概述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_Toc29517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_Toc8667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3.5 意外事故以及运行的备用状态和方式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_Toc8667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_Toc1184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3.6 保密性和私密性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_Toc1184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_Toc16750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3.7 帮助和问题报告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_Toc16750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_Toc2658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 访问软件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_Toc2658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_Toc25952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 软件的首次用户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_Toc25952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_Toc22275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4.1.1 熟悉设备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_Toc22275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_Toc19889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4.1.2 访问控制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_Toc19889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_Toc19607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4.1.3 安装和设置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_Toc19607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_Toc5639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4.2 启动过程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_Toc5639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_Toc23165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4.3 停止和挂起工作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_Toc23165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_Toc4408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 使用软件指南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_Toc4408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_Toc28005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5.1 能力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_Toc28005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_Toc29107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5.2 约定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_Toc29107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_Toc3190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5.3 处理过程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_Toc3190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_Toc11929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5.3.x （软件使用的方面）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_Toc11929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_Toc29849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5.4 相关处理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_Toc29849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_Toc21070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5.5 数据备份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_Toc21070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_Toc19260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5.6 错误，故障和紧急情况时的恢复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_Toc19260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_Toc1727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5.7 消息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_Toc1727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_Toc3077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5.8 快速引用指南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_Toc3077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_Toc5299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6 注解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_Toc5299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_Toc12626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_Toc12626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9158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引言</w:t>
      </w:r>
      <w:bookmarkEnd w:id="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9661"/>
      <w:r>
        <w:rPr>
          <w:rFonts w:hint="eastAsia" w:ascii="微软雅黑" w:hAnsi="微软雅黑" w:eastAsia="微软雅黑" w:cs="微软雅黑"/>
          <w:lang w:val="en-US" w:eastAsia="zh-CN"/>
        </w:rPr>
        <w:t>1.1 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中文名称：《软件</w:t>
      </w:r>
      <w:r>
        <w:rPr>
          <w:rFonts w:hint="eastAsia" w:ascii="微软雅黑" w:hAnsi="微软雅黑" w:eastAsia="微软雅黑" w:cs="微软雅黑"/>
          <w:lang w:val="en-US" w:eastAsia="zh-CN"/>
        </w:rPr>
        <w:t>用户手册</w:t>
      </w:r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英文名称：“Software </w:t>
      </w:r>
      <w:r>
        <w:rPr>
          <w:rFonts w:hint="eastAsia" w:ascii="微软雅黑" w:hAnsi="微软雅黑" w:eastAsia="微软雅黑" w:cs="微软雅黑"/>
          <w:lang w:val="en-US" w:eastAsia="zh-CN"/>
        </w:rPr>
        <w:t>User Manual</w:t>
      </w:r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文档版本：“1.0”。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文档编号：“SSM-GStars-S</w:t>
      </w:r>
      <w:r>
        <w:rPr>
          <w:rFonts w:hint="eastAsia" w:ascii="微软雅黑" w:hAnsi="微软雅黑" w:eastAsia="微软雅黑" w:cs="微软雅黑"/>
          <w:lang w:val="en-US" w:eastAsia="zh-CN"/>
        </w:rPr>
        <w:t>UM</w:t>
      </w:r>
      <w:r>
        <w:rPr>
          <w:rFonts w:hint="eastAsia" w:ascii="微软雅黑" w:hAnsi="微软雅黑" w:eastAsia="微软雅黑" w:cs="微软雅黑"/>
        </w:rPr>
        <w:t>-1.0(E)”。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68"/>
      <w:r>
        <w:rPr>
          <w:rFonts w:hint="eastAsia" w:ascii="微软雅黑" w:hAnsi="微软雅黑" w:eastAsia="微软雅黑" w:cs="微软雅黑"/>
          <w:lang w:val="en-US" w:eastAsia="zh-CN"/>
        </w:rPr>
        <w:t>1.2 系统概述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本文档适用于“Github Stars 管理跨平台工具”项目的</w:t>
      </w:r>
      <w:r>
        <w:rPr>
          <w:rFonts w:hint="eastAsia" w:ascii="微软雅黑" w:hAnsi="微软雅黑" w:eastAsia="微软雅黑" w:cs="微软雅黑"/>
          <w:lang w:val="en-US" w:eastAsia="zh-CN"/>
        </w:rPr>
        <w:t>用户使用手册</w:t>
      </w:r>
      <w:r>
        <w:rPr>
          <w:rFonts w:hint="eastAsia" w:ascii="微软雅黑" w:hAnsi="微软雅黑" w:eastAsia="微软雅黑" w:cs="微软雅黑"/>
        </w:rPr>
        <w:t>。该项目由本小组组内成员提出，由本开发组全权负责完成。该项目旨在结合收集到的需求和设计的软件界面，来完成一个对github中stars项目进行管理的在线管理平台，以方便github用户。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26043"/>
      <w:r>
        <w:rPr>
          <w:rFonts w:hint="eastAsia" w:ascii="微软雅黑" w:hAnsi="微软雅黑" w:eastAsia="微软雅黑" w:cs="微软雅黑"/>
          <w:lang w:val="en-US" w:eastAsia="zh-CN"/>
        </w:rPr>
        <w:t>1.3 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  <w:color w:val="0000FF"/>
        </w:rPr>
        <w:t>《GB/T 8567-2006计算机软件文档编制规范》</w:t>
      </w:r>
      <w:r>
        <w:rPr>
          <w:rFonts w:hint="eastAsia" w:ascii="微软雅黑" w:hAnsi="微软雅黑" w:eastAsia="微软雅黑" w:cs="微软雅黑"/>
        </w:rPr>
        <w:t>制定，属于</w:t>
      </w:r>
      <w:r>
        <w:rPr>
          <w:rFonts w:hint="eastAsia" w:ascii="微软雅黑" w:hAnsi="微软雅黑" w:eastAsia="微软雅黑" w:cs="微软雅黑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</w:rPr>
        <w:t>文档，</w:t>
      </w:r>
      <w:r>
        <w:rPr>
          <w:rFonts w:hint="eastAsia" w:ascii="微软雅黑" w:hAnsi="微软雅黑" w:eastAsia="微软雅黑" w:cs="微软雅黑"/>
          <w:lang w:val="en-US" w:eastAsia="zh-CN"/>
        </w:rPr>
        <w:t>用户以及开发人员都可以查看。</w:t>
      </w:r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本文档描述了该项目的具体使用步骤，以及所需的运行环境、遇到问题的解决方式等具体详情。该文档可以帮助用户更好的去使用该软件，更快地熟悉该软件项目的所有功能，增强用户体验感。</w:t>
      </w: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4257"/>
      <w:r>
        <w:rPr>
          <w:rFonts w:hint="eastAsia" w:ascii="微软雅黑" w:hAnsi="微软雅黑" w:eastAsia="微软雅黑" w:cs="微软雅黑"/>
          <w:lang w:val="en-US" w:eastAsia="zh-CN"/>
        </w:rPr>
        <w:t>2 引用文件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771"/>
      <w:r>
        <w:rPr>
          <w:rFonts w:hint="eastAsia" w:ascii="微软雅黑" w:hAnsi="微软雅黑" w:eastAsia="微软雅黑" w:cs="微软雅黑"/>
          <w:lang w:val="en-US" w:eastAsia="zh-CN"/>
        </w:rPr>
        <w:t>3 软件综述</w:t>
      </w:r>
      <w:bookmarkEnd w:id="5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9723"/>
      <w:r>
        <w:rPr>
          <w:rFonts w:hint="eastAsia" w:ascii="微软雅黑" w:hAnsi="微软雅黑" w:eastAsia="微软雅黑" w:cs="微软雅黑"/>
          <w:lang w:val="en-US" w:eastAsia="zh-CN"/>
        </w:rPr>
        <w:t>3.1 软件应用</w:t>
      </w:r>
      <w:bookmarkEnd w:id="6"/>
    </w:p>
    <w:p>
      <w:pPr>
        <w:ind w:firstLine="420" w:firstLine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Github Stars项目用于管理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16828"/>
      <w:r>
        <w:rPr>
          <w:rFonts w:hint="eastAsia" w:ascii="微软雅黑" w:hAnsi="微软雅黑" w:eastAsia="微软雅黑" w:cs="微软雅黑"/>
          <w:lang w:val="en-US" w:eastAsia="zh-CN"/>
        </w:rPr>
        <w:t>3.2 软件清单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18279"/>
      <w:r>
        <w:rPr>
          <w:rFonts w:hint="eastAsia" w:ascii="微软雅黑" w:hAnsi="微软雅黑" w:eastAsia="微软雅黑" w:cs="微软雅黑"/>
          <w:lang w:val="en-US" w:eastAsia="zh-CN"/>
        </w:rPr>
        <w:t>3.3 软件环境</w:t>
      </w:r>
      <w:bookmarkEnd w:id="8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 计算机设备：Windows 10系统，一台计算机，</w:t>
      </w:r>
      <w:bookmarkStart w:id="32" w:name="_GoBack"/>
      <w:bookmarkEnd w:id="32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9517"/>
      <w:r>
        <w:rPr>
          <w:rFonts w:hint="eastAsia" w:ascii="微软雅黑" w:hAnsi="微软雅黑" w:eastAsia="微软雅黑" w:cs="微软雅黑"/>
          <w:lang w:val="en-US" w:eastAsia="zh-CN"/>
        </w:rPr>
        <w:t>3.4 软件组织和操作概述</w:t>
      </w:r>
      <w:bookmarkEnd w:id="9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0" w:name="_Toc8667"/>
      <w:r>
        <w:rPr>
          <w:rFonts w:hint="eastAsia" w:ascii="微软雅黑" w:hAnsi="微软雅黑" w:eastAsia="微软雅黑" w:cs="微软雅黑"/>
          <w:lang w:val="en-US" w:eastAsia="zh-CN"/>
        </w:rPr>
        <w:t>3.5 意外事故以及运行的备用状态和方式</w:t>
      </w:r>
      <w:bookmarkEnd w:id="1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1" w:name="_Toc1184"/>
      <w:r>
        <w:rPr>
          <w:rFonts w:hint="eastAsia" w:ascii="微软雅黑" w:hAnsi="微软雅黑" w:eastAsia="微软雅黑" w:cs="微软雅黑"/>
          <w:lang w:val="en-US" w:eastAsia="zh-CN"/>
        </w:rPr>
        <w:t>3.6 保密性和私密性</w:t>
      </w:r>
      <w:bookmarkEnd w:id="11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16750"/>
      <w:r>
        <w:rPr>
          <w:rFonts w:hint="eastAsia" w:ascii="微软雅黑" w:hAnsi="微软雅黑" w:eastAsia="微软雅黑" w:cs="微软雅黑"/>
          <w:lang w:val="en-US" w:eastAsia="zh-CN"/>
        </w:rPr>
        <w:t>3.7 帮助和问题报告</w:t>
      </w:r>
      <w:bookmarkEnd w:id="12"/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2658"/>
      <w:r>
        <w:rPr>
          <w:rFonts w:hint="eastAsia" w:ascii="微软雅黑" w:hAnsi="微软雅黑" w:eastAsia="微软雅黑" w:cs="微软雅黑"/>
          <w:lang w:val="en-US" w:eastAsia="zh-CN"/>
        </w:rPr>
        <w:t>4 访问软件</w:t>
      </w:r>
      <w:bookmarkEnd w:id="13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25952"/>
      <w:r>
        <w:rPr>
          <w:rFonts w:hint="eastAsia" w:ascii="微软雅黑" w:hAnsi="微软雅黑" w:eastAsia="微软雅黑" w:cs="微软雅黑"/>
          <w:lang w:val="en-US" w:eastAsia="zh-CN"/>
        </w:rPr>
        <w:t>4.1 软件的首次用户</w:t>
      </w:r>
      <w:bookmarkEnd w:id="14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22275"/>
      <w:r>
        <w:rPr>
          <w:rFonts w:hint="eastAsia" w:ascii="微软雅黑" w:hAnsi="微软雅黑" w:eastAsia="微软雅黑" w:cs="微软雅黑"/>
          <w:lang w:val="en-US" w:eastAsia="zh-CN"/>
        </w:rPr>
        <w:t>4.1.1 熟悉设备</w:t>
      </w:r>
      <w:bookmarkEnd w:id="15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19889"/>
      <w:r>
        <w:rPr>
          <w:rFonts w:hint="eastAsia" w:ascii="微软雅黑" w:hAnsi="微软雅黑" w:eastAsia="微软雅黑" w:cs="微软雅黑"/>
          <w:lang w:val="en-US" w:eastAsia="zh-CN"/>
        </w:rPr>
        <w:t>4.1.2 访问控制</w:t>
      </w:r>
      <w:bookmarkEnd w:id="16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7" w:name="_Toc19607"/>
      <w:r>
        <w:rPr>
          <w:rFonts w:hint="eastAsia" w:ascii="微软雅黑" w:hAnsi="微软雅黑" w:eastAsia="微软雅黑" w:cs="微软雅黑"/>
          <w:lang w:val="en-US" w:eastAsia="zh-CN"/>
        </w:rPr>
        <w:t>4.1.3 安装和设置</w:t>
      </w:r>
      <w:bookmarkEnd w:id="17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8" w:name="_Toc5639"/>
      <w:r>
        <w:rPr>
          <w:rFonts w:hint="eastAsia" w:ascii="微软雅黑" w:hAnsi="微软雅黑" w:eastAsia="微软雅黑" w:cs="微软雅黑"/>
          <w:lang w:val="en-US" w:eastAsia="zh-CN"/>
        </w:rPr>
        <w:t>4.2 启动过程</w:t>
      </w:r>
      <w:bookmarkEnd w:id="18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9" w:name="_Toc23165"/>
      <w:r>
        <w:rPr>
          <w:rFonts w:hint="eastAsia" w:ascii="微软雅黑" w:hAnsi="微软雅黑" w:eastAsia="微软雅黑" w:cs="微软雅黑"/>
          <w:lang w:val="en-US" w:eastAsia="zh-CN"/>
        </w:rPr>
        <w:t>4.3 停止和挂起工作</w:t>
      </w:r>
      <w:bookmarkEnd w:id="19"/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0" w:name="_Toc4408"/>
      <w:r>
        <w:rPr>
          <w:rFonts w:hint="eastAsia" w:ascii="微软雅黑" w:hAnsi="微软雅黑" w:eastAsia="微软雅黑" w:cs="微软雅黑"/>
          <w:lang w:val="en-US" w:eastAsia="zh-CN"/>
        </w:rPr>
        <w:t>5 使用软件指南</w:t>
      </w:r>
      <w:bookmarkEnd w:id="2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1" w:name="_Toc28005"/>
      <w:r>
        <w:rPr>
          <w:rFonts w:hint="eastAsia" w:ascii="微软雅黑" w:hAnsi="微软雅黑" w:eastAsia="微软雅黑" w:cs="微软雅黑"/>
          <w:lang w:val="en-US" w:eastAsia="zh-CN"/>
        </w:rPr>
        <w:t>5.1 能力</w:t>
      </w:r>
      <w:bookmarkEnd w:id="21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2" w:name="_Toc29107"/>
      <w:r>
        <w:rPr>
          <w:rFonts w:hint="eastAsia" w:ascii="微软雅黑" w:hAnsi="微软雅黑" w:eastAsia="微软雅黑" w:cs="微软雅黑"/>
          <w:lang w:val="en-US" w:eastAsia="zh-CN"/>
        </w:rPr>
        <w:t>5.2 约定</w:t>
      </w:r>
      <w:bookmarkEnd w:id="22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3" w:name="_Toc3190"/>
      <w:r>
        <w:rPr>
          <w:rFonts w:hint="eastAsia" w:ascii="微软雅黑" w:hAnsi="微软雅黑" w:eastAsia="微软雅黑" w:cs="微软雅黑"/>
          <w:lang w:val="en-US" w:eastAsia="zh-CN"/>
        </w:rPr>
        <w:t>5.3 处理过程</w:t>
      </w:r>
      <w:bookmarkEnd w:id="23"/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4" w:name="_Toc11929"/>
      <w:r>
        <w:rPr>
          <w:rFonts w:hint="eastAsia" w:ascii="微软雅黑" w:hAnsi="微软雅黑" w:eastAsia="微软雅黑" w:cs="微软雅黑"/>
          <w:lang w:val="en-US" w:eastAsia="zh-CN"/>
        </w:rPr>
        <w:t>5.3.x （软件使用的方面）</w:t>
      </w:r>
      <w:bookmarkEnd w:id="24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5" w:name="_Toc29849"/>
      <w:r>
        <w:rPr>
          <w:rFonts w:hint="eastAsia" w:ascii="微软雅黑" w:hAnsi="微软雅黑" w:eastAsia="微软雅黑" w:cs="微软雅黑"/>
          <w:lang w:val="en-US" w:eastAsia="zh-CN"/>
        </w:rPr>
        <w:t>5.4 相关处理</w:t>
      </w:r>
      <w:bookmarkEnd w:id="25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6" w:name="_Toc21070"/>
      <w:r>
        <w:rPr>
          <w:rFonts w:hint="eastAsia" w:ascii="微软雅黑" w:hAnsi="微软雅黑" w:eastAsia="微软雅黑" w:cs="微软雅黑"/>
          <w:lang w:val="en-US" w:eastAsia="zh-CN"/>
        </w:rPr>
        <w:t>5.5 数据备份</w:t>
      </w:r>
      <w:bookmarkEnd w:id="26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7" w:name="_Toc19260"/>
      <w:r>
        <w:rPr>
          <w:rFonts w:hint="eastAsia" w:ascii="微软雅黑" w:hAnsi="微软雅黑" w:eastAsia="微软雅黑" w:cs="微软雅黑"/>
          <w:lang w:val="en-US" w:eastAsia="zh-CN"/>
        </w:rPr>
        <w:t>5.6 错误，故障和紧急情况时的恢复</w:t>
      </w:r>
      <w:bookmarkEnd w:id="27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8" w:name="_Toc1727"/>
      <w:r>
        <w:rPr>
          <w:rFonts w:hint="eastAsia" w:ascii="微软雅黑" w:hAnsi="微软雅黑" w:eastAsia="微软雅黑" w:cs="微软雅黑"/>
          <w:lang w:val="en-US" w:eastAsia="zh-CN"/>
        </w:rPr>
        <w:t>5.7 消息</w:t>
      </w:r>
      <w:bookmarkEnd w:id="28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3077"/>
      <w:r>
        <w:rPr>
          <w:rFonts w:hint="eastAsia" w:ascii="微软雅黑" w:hAnsi="微软雅黑" w:eastAsia="微软雅黑" w:cs="微软雅黑"/>
          <w:lang w:val="en-US" w:eastAsia="zh-CN"/>
        </w:rPr>
        <w:t>5.8 快速引用指南</w:t>
      </w:r>
      <w:bookmarkEnd w:id="29"/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5299"/>
      <w:r>
        <w:rPr>
          <w:rFonts w:hint="eastAsia" w:ascii="微软雅黑" w:hAnsi="微软雅黑" w:eastAsia="微软雅黑" w:cs="微软雅黑"/>
          <w:lang w:val="en-US" w:eastAsia="zh-CN"/>
        </w:rPr>
        <w:t>6 注解</w:t>
      </w:r>
      <w:bookmarkEnd w:id="3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1" w:name="_Toc12626"/>
      <w:r>
        <w:rPr>
          <w:rFonts w:hint="eastAsia" w:ascii="微软雅黑" w:hAnsi="微软雅黑" w:eastAsia="微软雅黑" w:cs="微软雅黑"/>
          <w:lang w:val="en-US" w:eastAsia="zh-CN"/>
        </w:rPr>
        <w:t>附录</w:t>
      </w:r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56BC6"/>
    <w:rsid w:val="005E6E28"/>
    <w:rsid w:val="006E3E5C"/>
    <w:rsid w:val="01CD54B1"/>
    <w:rsid w:val="045133E2"/>
    <w:rsid w:val="048829B2"/>
    <w:rsid w:val="05BD3A7D"/>
    <w:rsid w:val="07B92FF3"/>
    <w:rsid w:val="080B73A4"/>
    <w:rsid w:val="09556BC6"/>
    <w:rsid w:val="09C55DCF"/>
    <w:rsid w:val="0B641868"/>
    <w:rsid w:val="0CAC5711"/>
    <w:rsid w:val="0CB907F9"/>
    <w:rsid w:val="0DE41E9F"/>
    <w:rsid w:val="126D0D0A"/>
    <w:rsid w:val="13064AA0"/>
    <w:rsid w:val="16A9734B"/>
    <w:rsid w:val="17544F4D"/>
    <w:rsid w:val="1837627A"/>
    <w:rsid w:val="195F5111"/>
    <w:rsid w:val="196C13A9"/>
    <w:rsid w:val="1C381950"/>
    <w:rsid w:val="1C8A79CE"/>
    <w:rsid w:val="1E8F574B"/>
    <w:rsid w:val="1F5F2B63"/>
    <w:rsid w:val="22265387"/>
    <w:rsid w:val="23E329B0"/>
    <w:rsid w:val="2535047F"/>
    <w:rsid w:val="2609721D"/>
    <w:rsid w:val="276D28C2"/>
    <w:rsid w:val="286E6726"/>
    <w:rsid w:val="288279AF"/>
    <w:rsid w:val="2B05519C"/>
    <w:rsid w:val="2BDE1314"/>
    <w:rsid w:val="2C4539B2"/>
    <w:rsid w:val="2DF749A6"/>
    <w:rsid w:val="33850D72"/>
    <w:rsid w:val="36541F95"/>
    <w:rsid w:val="368064D0"/>
    <w:rsid w:val="37403D5D"/>
    <w:rsid w:val="3802415B"/>
    <w:rsid w:val="39024CBD"/>
    <w:rsid w:val="3A670D08"/>
    <w:rsid w:val="3C1D7D4C"/>
    <w:rsid w:val="3E470E52"/>
    <w:rsid w:val="3F0922C0"/>
    <w:rsid w:val="424A2C9A"/>
    <w:rsid w:val="443339C6"/>
    <w:rsid w:val="46FC2FE9"/>
    <w:rsid w:val="47D023BE"/>
    <w:rsid w:val="482B0E48"/>
    <w:rsid w:val="4B3C3CC3"/>
    <w:rsid w:val="4D90515C"/>
    <w:rsid w:val="4DF1444B"/>
    <w:rsid w:val="544B7B6D"/>
    <w:rsid w:val="54D80158"/>
    <w:rsid w:val="55C04A22"/>
    <w:rsid w:val="56A85CF2"/>
    <w:rsid w:val="580B315B"/>
    <w:rsid w:val="5B6B12B6"/>
    <w:rsid w:val="5B8B64BF"/>
    <w:rsid w:val="5BC979CF"/>
    <w:rsid w:val="5CAA01F6"/>
    <w:rsid w:val="5CF60A15"/>
    <w:rsid w:val="5E863221"/>
    <w:rsid w:val="5F991414"/>
    <w:rsid w:val="608263E7"/>
    <w:rsid w:val="631F4FEE"/>
    <w:rsid w:val="6353692F"/>
    <w:rsid w:val="6727595A"/>
    <w:rsid w:val="6C1A499D"/>
    <w:rsid w:val="6DF4706A"/>
    <w:rsid w:val="70E14806"/>
    <w:rsid w:val="71F3380A"/>
    <w:rsid w:val="766B67AD"/>
    <w:rsid w:val="77400897"/>
    <w:rsid w:val="784D389B"/>
    <w:rsid w:val="7AA62D4C"/>
    <w:rsid w:val="7AD109F9"/>
    <w:rsid w:val="7AD96076"/>
    <w:rsid w:val="7C246734"/>
    <w:rsid w:val="7CA87062"/>
    <w:rsid w:val="7CF7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2019-07-02T02:34:00Z</dcterms:created>
  <dc:creator>msi</dc:creator>
  <cp:lastModifiedBy>♥ءاي مىڭ ءلي</cp:lastModifiedBy>
  <dcterms:modified xsi:type="dcterms:W3CDTF">2019-07-09T07:35:54Z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