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AF" w:rsidRPr="00FB5CAF" w:rsidRDefault="00FB5CAF" w:rsidP="00FB5CAF">
      <w:pPr>
        <w:pStyle w:val="Paragraphedeliste"/>
        <w:numPr>
          <w:ilvl w:val="0"/>
          <w:numId w:val="2"/>
        </w:numPr>
        <w:spacing w:after="0" w:line="240" w:lineRule="auto"/>
        <w:jc w:val="both"/>
        <w:rPr>
          <w:rFonts w:ascii="Arial" w:hAnsi="Arial" w:cs="Arial"/>
          <w:b/>
          <w:bCs/>
          <w:color w:val="FF0000"/>
          <w:sz w:val="18"/>
        </w:rPr>
      </w:pPr>
      <w:r w:rsidRPr="00FB5CAF">
        <w:rPr>
          <w:rFonts w:ascii="Arial" w:hAnsi="Arial" w:cs="Arial"/>
          <w:b/>
          <w:bCs/>
          <w:color w:val="FF0000"/>
          <w:sz w:val="18"/>
        </w:rPr>
        <w:t>Problème/solution :</w:t>
      </w:r>
      <w:r w:rsidRPr="00FB5CAF">
        <w:rPr>
          <w:rFonts w:ascii="Arial" w:hAnsi="Arial" w:cs="Arial"/>
          <w:b/>
          <w:bCs/>
          <w:color w:val="FF0000"/>
          <w:sz w:val="18"/>
        </w:rPr>
        <w:t> Introduction</w:t>
      </w:r>
      <w:r w:rsidRPr="00FB5CAF">
        <w:rPr>
          <w:rFonts w:ascii="Arial" w:hAnsi="Arial" w:cs="Arial"/>
          <w:b/>
          <w:bCs/>
          <w:color w:val="FF0000"/>
          <w:sz w:val="18"/>
        </w:rPr>
        <w:t xml:space="preserve"> (Adam)</w:t>
      </w:r>
    </w:p>
    <w:p w:rsidR="00FB5CAF" w:rsidRPr="00FB5CAF" w:rsidRDefault="00FB5CAF" w:rsidP="00FB5CAF">
      <w:pPr>
        <w:pStyle w:val="Paragraphedeliste"/>
        <w:numPr>
          <w:ilvl w:val="0"/>
          <w:numId w:val="2"/>
        </w:numPr>
        <w:spacing w:after="0" w:line="240" w:lineRule="auto"/>
        <w:jc w:val="both"/>
        <w:rPr>
          <w:rFonts w:ascii="Arial" w:hAnsi="Arial" w:cs="Arial"/>
          <w:b/>
          <w:bCs/>
          <w:color w:val="FF0000"/>
          <w:sz w:val="18"/>
        </w:rPr>
      </w:pPr>
      <w:r w:rsidRPr="00FB5CAF">
        <w:rPr>
          <w:rFonts w:ascii="Arial" w:hAnsi="Arial" w:cs="Arial"/>
          <w:b/>
          <w:bCs/>
          <w:color w:val="FF0000"/>
          <w:sz w:val="18"/>
        </w:rPr>
        <w:t xml:space="preserve">Technologie : Les </w:t>
      </w:r>
      <w:r w:rsidRPr="00FB5CAF">
        <w:rPr>
          <w:rFonts w:ascii="Arial" w:hAnsi="Arial" w:cs="Arial"/>
          <w:b/>
          <w:bCs/>
          <w:color w:val="FF0000"/>
          <w:sz w:val="18"/>
        </w:rPr>
        <w:t>fonctionnalités</w:t>
      </w:r>
      <w:r w:rsidRPr="00FB5CAF">
        <w:rPr>
          <w:rFonts w:ascii="Arial" w:hAnsi="Arial" w:cs="Arial"/>
          <w:b/>
          <w:bCs/>
          <w:color w:val="FF0000"/>
          <w:sz w:val="18"/>
        </w:rPr>
        <w:t xml:space="preserve"> et moyens utilisés (matériaux) (Arnaud)</w:t>
      </w:r>
    </w:p>
    <w:p w:rsidR="00FB5CAF" w:rsidRPr="00FB5CAF" w:rsidRDefault="00FB5CAF" w:rsidP="00FB5CAF">
      <w:pPr>
        <w:pStyle w:val="Paragraphedeliste"/>
        <w:numPr>
          <w:ilvl w:val="0"/>
          <w:numId w:val="2"/>
        </w:numPr>
        <w:spacing w:after="0" w:line="240" w:lineRule="auto"/>
        <w:jc w:val="both"/>
        <w:rPr>
          <w:rFonts w:ascii="Arial" w:hAnsi="Arial" w:cs="Arial"/>
          <w:b/>
          <w:bCs/>
          <w:color w:val="FF0000"/>
          <w:sz w:val="14"/>
        </w:rPr>
      </w:pPr>
      <w:r w:rsidRPr="00FB5CAF">
        <w:rPr>
          <w:rFonts w:ascii="Arial" w:hAnsi="Arial" w:cs="Arial"/>
          <w:b/>
          <w:bCs/>
          <w:color w:val="FF0000"/>
          <w:sz w:val="18"/>
        </w:rPr>
        <w:t>Equipe : individus qui seront mobilisés ainsi que leurs rôles (Max)</w:t>
      </w:r>
    </w:p>
    <w:p w:rsidR="00FB5CAF" w:rsidRPr="00FB5CAF" w:rsidRDefault="00FB5CAF" w:rsidP="00FB5CAF">
      <w:pPr>
        <w:pStyle w:val="Paragraphedeliste"/>
        <w:spacing w:after="0" w:line="240" w:lineRule="auto"/>
        <w:jc w:val="both"/>
        <w:rPr>
          <w:rFonts w:ascii="Arial" w:hAnsi="Arial" w:cs="Arial"/>
          <w:b/>
          <w:bCs/>
          <w:color w:val="FF0000"/>
          <w:sz w:val="14"/>
        </w:rPr>
      </w:pPr>
    </w:p>
    <w:p w:rsidR="00FB5CAF" w:rsidRPr="00FB5CAF" w:rsidRDefault="00FB5CAF" w:rsidP="00FB5CAF">
      <w:pPr>
        <w:spacing w:after="0" w:line="240" w:lineRule="auto"/>
        <w:jc w:val="both"/>
        <w:rPr>
          <w:rFonts w:ascii="Arial" w:hAnsi="Arial" w:cs="Arial"/>
          <w:b/>
          <w:bCs/>
          <w:color w:val="FF0000"/>
        </w:rPr>
      </w:pPr>
      <w:r w:rsidRPr="00FB5CAF">
        <w:rPr>
          <w:rFonts w:ascii="Arial" w:hAnsi="Arial" w:cs="Arial"/>
          <w:b/>
          <w:bCs/>
          <w:color w:val="FF0000"/>
        </w:rPr>
        <w:t>Modèle économique : évaluation des résultats/objectifs (Gatien)</w:t>
      </w:r>
    </w:p>
    <w:p w:rsidR="00FB5CAF" w:rsidRPr="00FB5CAF" w:rsidRDefault="00FB5CAF" w:rsidP="00FB5CAF">
      <w:pPr>
        <w:spacing w:after="0" w:line="240" w:lineRule="auto"/>
        <w:jc w:val="both"/>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Comme on vous l’a présenté précédemment, nous fabriquons notre produit en interne pour pouvoir maîtriser ses caractéristiques, étant donné que notre masque sera le premier de ce style sur le marché, on espère se développer plus rapidement que les autres fabricants de masques “traditionnels”. </w:t>
      </w:r>
    </w:p>
    <w:p w:rsidR="00FB5CAF" w:rsidRPr="00FB5CAF" w:rsidRDefault="00FB5CAF" w:rsidP="00FB5CAF">
      <w:pPr>
        <w:spacing w:after="0" w:line="240" w:lineRule="auto"/>
        <w:jc w:val="both"/>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Notre clientèle sera essentiellement composée de jeunes d’adultes et d’adultes, donc une tranche d’âge de 15 à 50 ans, pas trop jeunes car il faut avoir un smartphone, et pas trop vieux… pour les mêmes raisons. </w:t>
      </w:r>
    </w:p>
    <w:p w:rsidR="00FB5CAF" w:rsidRPr="00FB5CAF" w:rsidRDefault="00FB5CAF" w:rsidP="00FB5CAF">
      <w:pPr>
        <w:spacing w:after="0" w:line="240" w:lineRule="auto"/>
        <w:jc w:val="both"/>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Le prix du masque sera fixé à 50€ TTC, pour les coûts de production mon collègue vous en parlera plus en détail après, mais on espère tourner autour d’une marge brute de 10 euros par masque. </w:t>
      </w:r>
    </w:p>
    <w:p w:rsidR="00FB5CAF" w:rsidRPr="00FB5CAF" w:rsidRDefault="00FB5CAF" w:rsidP="00FB5CAF">
      <w:pPr>
        <w:spacing w:after="0" w:line="240" w:lineRule="auto"/>
        <w:jc w:val="both"/>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Donc si le premier mois on arrive à vendre 10’000 masques, ça signifiera qu’on est sur la bonne voie, on devrait pouvoir continuer à se développer exponentiellement.</w:t>
      </w:r>
    </w:p>
    <w:p w:rsidR="00FB5CAF" w:rsidRPr="00FB5CAF" w:rsidRDefault="00FB5CAF" w:rsidP="00FB5CAF">
      <w:pPr>
        <w:spacing w:after="0" w:line="240" w:lineRule="auto"/>
        <w:rPr>
          <w:rFonts w:ascii="Times New Roman" w:eastAsia="Times New Roman" w:hAnsi="Times New Roman" w:cs="Times New Roman"/>
          <w:sz w:val="24"/>
          <w:szCs w:val="24"/>
          <w:lang w:eastAsia="fr-FR"/>
        </w:rPr>
      </w:pPr>
    </w:p>
    <w:p w:rsidR="00FB5CAF" w:rsidRPr="00FB5CAF" w:rsidRDefault="00FB5CAF" w:rsidP="00FB5CAF">
      <w:pPr>
        <w:spacing w:after="0" w:line="240" w:lineRule="auto"/>
        <w:jc w:val="both"/>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Après avoir produit le masque, on aimerait savoir si on a réussi ou pas à atteindre nos objectifs.</w:t>
      </w:r>
    </w:p>
    <w:p w:rsidR="00FB5CAF" w:rsidRPr="00FB5CAF" w:rsidRDefault="00FB5CAF" w:rsidP="00844C45">
      <w:pPr>
        <w:spacing w:after="0" w:line="240" w:lineRule="auto"/>
        <w:jc w:val="both"/>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En amont de la commercialisation, on pourra faire des sondages, pour connaître le nombre de personnes qui ont entendu parler du masque, le nombre de personnes qui seraient susceptibles de l’acheter, etc… puis comparé avec les ventes finales lors de</w:t>
      </w:r>
      <w:r w:rsidR="00844C45">
        <w:rPr>
          <w:rFonts w:ascii="Arial" w:eastAsia="Times New Roman" w:hAnsi="Arial" w:cs="Arial"/>
          <w:color w:val="000000"/>
          <w:lang w:eastAsia="fr-FR"/>
        </w:rPr>
        <w:t xml:space="preserve"> la commercialisation du projet, pour connaitre</w:t>
      </w:r>
      <w:r w:rsidRPr="00FB5CAF">
        <w:rPr>
          <w:rFonts w:ascii="Arial" w:eastAsia="Times New Roman" w:hAnsi="Arial" w:cs="Arial"/>
          <w:color w:val="000000"/>
          <w:lang w:eastAsia="fr-FR"/>
        </w:rPr>
        <w:t xml:space="preserve"> l’écart entre les estimations de ventes et les ventes finales. </w:t>
      </w:r>
      <w:r w:rsidR="00504BB2">
        <w:rPr>
          <w:rFonts w:ascii="Arial" w:eastAsia="Times New Roman" w:hAnsi="Arial" w:cs="Arial"/>
          <w:color w:val="000000"/>
          <w:lang w:eastAsia="fr-FR"/>
        </w:rPr>
        <w:t>On va maintenant vous parler de la planification du projet</w:t>
      </w:r>
    </w:p>
    <w:p w:rsidR="00FB5CAF" w:rsidRPr="00FB5CAF" w:rsidRDefault="00FB5CAF" w:rsidP="00FB5CAF">
      <w:pPr>
        <w:spacing w:after="0" w:line="240" w:lineRule="auto"/>
        <w:jc w:val="both"/>
        <w:rPr>
          <w:rFonts w:ascii="Arial" w:hAnsi="Arial" w:cs="Arial"/>
          <w:b/>
          <w:bCs/>
          <w:color w:val="FF0000"/>
          <w:sz w:val="18"/>
        </w:rPr>
      </w:pPr>
    </w:p>
    <w:p w:rsidR="00FB5CAF" w:rsidRPr="00FB5CAF" w:rsidRDefault="00FB5CAF" w:rsidP="00FB5CAF">
      <w:pPr>
        <w:pStyle w:val="Paragraphedeliste"/>
        <w:numPr>
          <w:ilvl w:val="0"/>
          <w:numId w:val="1"/>
        </w:numPr>
        <w:spacing w:after="0" w:line="240" w:lineRule="auto"/>
        <w:jc w:val="both"/>
        <w:rPr>
          <w:rFonts w:ascii="Arial" w:hAnsi="Arial" w:cs="Arial"/>
          <w:b/>
          <w:bCs/>
          <w:color w:val="FF0000"/>
          <w:sz w:val="18"/>
        </w:rPr>
      </w:pPr>
      <w:r w:rsidRPr="00FB5CAF">
        <w:rPr>
          <w:rFonts w:ascii="Arial" w:hAnsi="Arial" w:cs="Arial"/>
          <w:b/>
          <w:bCs/>
          <w:color w:val="FF0000"/>
          <w:sz w:val="18"/>
        </w:rPr>
        <w:t>Le</w:t>
      </w:r>
      <w:r w:rsidRPr="00FB5CAF">
        <w:rPr>
          <w:rFonts w:ascii="Arial" w:hAnsi="Arial" w:cs="Arial"/>
          <w:b/>
          <w:bCs/>
          <w:color w:val="FF0000"/>
          <w:sz w:val="18"/>
        </w:rPr>
        <w:t xml:space="preserve"> temps au moyen d’un calendrier (rétro-planning) (Adam)</w:t>
      </w:r>
    </w:p>
    <w:p w:rsidR="00FB5CAF" w:rsidRPr="00FB5CAF" w:rsidRDefault="00FB5CAF" w:rsidP="00FB5CAF">
      <w:pPr>
        <w:pStyle w:val="Paragraphedeliste"/>
        <w:numPr>
          <w:ilvl w:val="0"/>
          <w:numId w:val="1"/>
        </w:numPr>
        <w:spacing w:after="0" w:line="240" w:lineRule="auto"/>
        <w:jc w:val="both"/>
        <w:rPr>
          <w:rFonts w:ascii="Arial" w:hAnsi="Arial" w:cs="Arial"/>
          <w:b/>
          <w:bCs/>
          <w:color w:val="FF0000"/>
          <w:sz w:val="18"/>
        </w:rPr>
      </w:pPr>
      <w:r w:rsidRPr="00FB5CAF">
        <w:rPr>
          <w:rFonts w:ascii="Arial" w:hAnsi="Arial" w:cs="Arial"/>
          <w:b/>
          <w:bCs/>
          <w:color w:val="FF0000"/>
          <w:sz w:val="18"/>
        </w:rPr>
        <w:t>Évaluation et anticipation des risques et des contraintes. (Max)</w:t>
      </w:r>
    </w:p>
    <w:p w:rsidR="00FB5CAF" w:rsidRPr="00FB5CAF" w:rsidRDefault="00FB5CAF" w:rsidP="00FB5CAF">
      <w:pPr>
        <w:pStyle w:val="Paragraphedeliste"/>
        <w:numPr>
          <w:ilvl w:val="0"/>
          <w:numId w:val="1"/>
        </w:numPr>
        <w:spacing w:after="0" w:line="240" w:lineRule="auto"/>
        <w:jc w:val="both"/>
        <w:rPr>
          <w:rFonts w:ascii="Arial" w:hAnsi="Arial" w:cs="Arial"/>
          <w:b/>
          <w:bCs/>
          <w:color w:val="FF0000"/>
          <w:sz w:val="18"/>
        </w:rPr>
      </w:pPr>
      <w:r w:rsidRPr="00FB5CAF">
        <w:rPr>
          <w:rFonts w:ascii="Arial" w:hAnsi="Arial" w:cs="Arial"/>
          <w:b/>
          <w:bCs/>
          <w:color w:val="FF0000"/>
          <w:sz w:val="18"/>
        </w:rPr>
        <w:t>Coût global du projet (Arnaud</w:t>
      </w:r>
      <w:r w:rsidRPr="00FB5CAF">
        <w:rPr>
          <w:rFonts w:ascii="Arial" w:hAnsi="Arial" w:cs="Arial"/>
          <w:b/>
          <w:bCs/>
          <w:color w:val="FF0000"/>
          <w:sz w:val="18"/>
        </w:rPr>
        <w:t>)</w:t>
      </w:r>
    </w:p>
    <w:p w:rsidR="00FB5CAF" w:rsidRDefault="00FB5CAF" w:rsidP="00FB5CAF">
      <w:pPr>
        <w:pStyle w:val="Paragraphedeliste"/>
        <w:numPr>
          <w:ilvl w:val="0"/>
          <w:numId w:val="1"/>
        </w:numPr>
        <w:spacing w:after="0" w:line="240" w:lineRule="auto"/>
        <w:jc w:val="both"/>
        <w:rPr>
          <w:rFonts w:ascii="Arial" w:hAnsi="Arial" w:cs="Arial"/>
          <w:b/>
          <w:bCs/>
          <w:color w:val="FF0000"/>
          <w:sz w:val="18"/>
        </w:rPr>
      </w:pPr>
      <w:r w:rsidRPr="00FB5CAF">
        <w:rPr>
          <w:rFonts w:ascii="Arial" w:hAnsi="Arial" w:cs="Arial"/>
          <w:b/>
          <w:bCs/>
          <w:color w:val="FF0000"/>
          <w:sz w:val="18"/>
        </w:rPr>
        <w:t>Prix de la publicité</w:t>
      </w:r>
      <w:r w:rsidR="00F13271">
        <w:rPr>
          <w:rFonts w:ascii="Arial" w:hAnsi="Arial" w:cs="Arial"/>
          <w:b/>
          <w:bCs/>
          <w:color w:val="FF0000"/>
          <w:sz w:val="18"/>
        </w:rPr>
        <w:t xml:space="preserve"> </w:t>
      </w:r>
      <w:r w:rsidR="00F13271" w:rsidRPr="00F13271">
        <w:rPr>
          <w:rFonts w:ascii="Arial" w:hAnsi="Arial" w:cs="Arial"/>
          <w:bCs/>
          <w:color w:val="000000" w:themeColor="text1"/>
          <w:sz w:val="18"/>
        </w:rPr>
        <w:t>100/semaine</w:t>
      </w:r>
    </w:p>
    <w:p w:rsidR="00FB5CAF" w:rsidRDefault="00FB5CAF" w:rsidP="00FB5CAF">
      <w:pPr>
        <w:pStyle w:val="Paragraphedeliste"/>
        <w:spacing w:after="0" w:line="240" w:lineRule="auto"/>
        <w:jc w:val="both"/>
        <w:rPr>
          <w:rFonts w:ascii="Arial" w:hAnsi="Arial" w:cs="Arial"/>
          <w:b/>
          <w:bCs/>
          <w:color w:val="FF0000"/>
          <w:sz w:val="18"/>
        </w:rPr>
      </w:pPr>
    </w:p>
    <w:p w:rsidR="00FB5CAF" w:rsidRDefault="00FB5CAF" w:rsidP="00FB5CAF">
      <w:pPr>
        <w:spacing w:after="0" w:line="240" w:lineRule="auto"/>
        <w:jc w:val="both"/>
        <w:rPr>
          <w:rFonts w:ascii="Arial" w:eastAsia="Times New Roman" w:hAnsi="Arial" w:cs="Arial"/>
          <w:b/>
          <w:bCs/>
          <w:color w:val="FF0000"/>
          <w:lang w:eastAsia="fr-FR"/>
        </w:rPr>
      </w:pPr>
      <w:r w:rsidRPr="00FB5CAF">
        <w:rPr>
          <w:rFonts w:ascii="Arial" w:eastAsia="Times New Roman" w:hAnsi="Arial" w:cs="Arial"/>
          <w:b/>
          <w:bCs/>
          <w:color w:val="FF0000"/>
          <w:lang w:eastAsia="fr-FR"/>
        </w:rPr>
        <w:t>Marché et concurrence : notre positionnement stratégique et les objectifs quantitatifs que nous souhaitons atteindre (Gatien)</w:t>
      </w:r>
    </w:p>
    <w:p w:rsidR="00844C45" w:rsidRPr="00FB5CAF" w:rsidRDefault="00844C45" w:rsidP="00FB5CAF">
      <w:pPr>
        <w:spacing w:after="0" w:line="240" w:lineRule="auto"/>
        <w:jc w:val="both"/>
        <w:rPr>
          <w:rFonts w:ascii="Arial" w:hAnsi="Arial" w:cs="Arial"/>
          <w:b/>
          <w:bCs/>
          <w:color w:val="FF0000"/>
        </w:rPr>
      </w:pPr>
    </w:p>
    <w:p w:rsidR="00FB5CAF" w:rsidRPr="00FB5CAF" w:rsidRDefault="00FB5CAF" w:rsidP="00FB5CAF">
      <w:pPr>
        <w:spacing w:after="0" w:line="240" w:lineRule="auto"/>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Tout d'abord, notre objectif est d'aboutir à la commercialisation d’ici début février.</w:t>
      </w:r>
    </w:p>
    <w:p w:rsidR="00844C45" w:rsidRDefault="00FB5CAF" w:rsidP="00844C45">
      <w:pPr>
        <w:spacing w:after="0" w:line="240" w:lineRule="auto"/>
        <w:jc w:val="both"/>
        <w:rPr>
          <w:rFonts w:ascii="Arial" w:eastAsia="Times New Roman" w:hAnsi="Arial" w:cs="Arial"/>
          <w:color w:val="000000"/>
          <w:lang w:eastAsia="fr-FR"/>
        </w:rPr>
      </w:pPr>
      <w:r w:rsidRPr="00FB5CAF">
        <w:rPr>
          <w:rFonts w:ascii="Arial" w:eastAsia="Times New Roman" w:hAnsi="Arial" w:cs="Arial"/>
          <w:color w:val="000000"/>
          <w:lang w:eastAsia="fr-FR"/>
        </w:rPr>
        <w:t>Comme nous sommes les seuls à commercialiser ces masques intelligents, nous allons essayer de nous faire connaître le plus possible pour acquérir des parts du marché. </w:t>
      </w:r>
    </w:p>
    <w:p w:rsidR="00844C45" w:rsidRDefault="00844C45" w:rsidP="00844C45">
      <w:pPr>
        <w:spacing w:after="0" w:line="240" w:lineRule="auto"/>
        <w:jc w:val="both"/>
        <w:rPr>
          <w:rFonts w:ascii="Arial" w:eastAsia="Times New Roman" w:hAnsi="Arial" w:cs="Arial"/>
          <w:color w:val="000000"/>
          <w:lang w:eastAsia="fr-FR"/>
        </w:rPr>
      </w:pPr>
    </w:p>
    <w:p w:rsidR="00FB5CAF" w:rsidRDefault="00844C45" w:rsidP="00844C45">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Pour favoriser notre image, on</w:t>
      </w:r>
      <w:r w:rsidR="00F13271">
        <w:rPr>
          <w:rFonts w:ascii="Arial" w:eastAsia="Times New Roman" w:hAnsi="Arial" w:cs="Arial"/>
          <w:color w:val="000000"/>
          <w:lang w:eastAsia="fr-FR"/>
        </w:rPr>
        <w:t xml:space="preserve"> effectuera des sondages auprès</w:t>
      </w:r>
      <w:r>
        <w:rPr>
          <w:rFonts w:ascii="Arial" w:eastAsia="Times New Roman" w:hAnsi="Arial" w:cs="Arial"/>
          <w:color w:val="000000"/>
          <w:lang w:eastAsia="fr-FR"/>
        </w:rPr>
        <w:t xml:space="preserve"> des clients</w:t>
      </w:r>
      <w:r w:rsidRPr="00FB5CAF">
        <w:rPr>
          <w:rFonts w:ascii="Arial" w:eastAsia="Times New Roman" w:hAnsi="Arial" w:cs="Arial"/>
          <w:color w:val="000000"/>
          <w:lang w:eastAsia="fr-FR"/>
        </w:rPr>
        <w:t xml:space="preserve">, et si ces derniers nous font remonter des problèmes majeurs, </w:t>
      </w:r>
      <w:r w:rsidR="00F13271">
        <w:rPr>
          <w:rFonts w:ascii="Arial" w:eastAsia="Times New Roman" w:hAnsi="Arial" w:cs="Arial"/>
          <w:color w:val="000000"/>
          <w:lang w:eastAsia="fr-FR"/>
        </w:rPr>
        <w:t>on les corrigera</w:t>
      </w:r>
      <w:bookmarkStart w:id="0" w:name="_GoBack"/>
      <w:r w:rsidRPr="00FB5CAF">
        <w:rPr>
          <w:rFonts w:ascii="Arial" w:eastAsia="Times New Roman" w:hAnsi="Arial" w:cs="Arial"/>
          <w:color w:val="000000"/>
          <w:lang w:eastAsia="fr-FR"/>
        </w:rPr>
        <w:t xml:space="preserve"> </w:t>
      </w:r>
      <w:bookmarkEnd w:id="0"/>
      <w:r w:rsidRPr="00FB5CAF">
        <w:rPr>
          <w:rFonts w:ascii="Arial" w:eastAsia="Times New Roman" w:hAnsi="Arial" w:cs="Arial"/>
          <w:color w:val="000000"/>
          <w:lang w:eastAsia="fr-FR"/>
        </w:rPr>
        <w:t xml:space="preserve">corrigés dans </w:t>
      </w:r>
      <w:r>
        <w:rPr>
          <w:rFonts w:ascii="Arial" w:eastAsia="Times New Roman" w:hAnsi="Arial" w:cs="Arial"/>
          <w:color w:val="000000"/>
          <w:lang w:eastAsia="fr-FR"/>
        </w:rPr>
        <w:t>les versions futures du masque.</w:t>
      </w:r>
    </w:p>
    <w:p w:rsidR="00844C45" w:rsidRPr="00FB5CAF" w:rsidRDefault="00844C45" w:rsidP="00844C45">
      <w:pPr>
        <w:spacing w:after="0" w:line="240" w:lineRule="auto"/>
        <w:jc w:val="both"/>
        <w:rPr>
          <w:rFonts w:ascii="Times New Roman" w:eastAsia="Times New Roman" w:hAnsi="Times New Roman" w:cs="Times New Roman"/>
          <w:sz w:val="24"/>
          <w:szCs w:val="24"/>
          <w:lang w:eastAsia="fr-FR"/>
        </w:rPr>
      </w:pPr>
    </w:p>
    <w:p w:rsidR="00FB5CAF" w:rsidRPr="00FB5CAF" w:rsidRDefault="00FB5CAF" w:rsidP="00FB5CAF">
      <w:pPr>
        <w:spacing w:after="0" w:line="240" w:lineRule="auto"/>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On propose des masques à prix réduit pour les établissements de santé pour augmenter le bouche à oreille. </w:t>
      </w:r>
    </w:p>
    <w:p w:rsidR="00FB5CAF" w:rsidRPr="00FB5CAF" w:rsidRDefault="00A64F7B" w:rsidP="00FB5CAF">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Ainsi, on essaiera d’</w:t>
      </w:r>
      <w:r w:rsidR="00FB5CAF" w:rsidRPr="00FB5CAF">
        <w:rPr>
          <w:rFonts w:ascii="Arial" w:eastAsia="Times New Roman" w:hAnsi="Arial" w:cs="Arial"/>
          <w:color w:val="000000"/>
          <w:lang w:eastAsia="fr-FR"/>
        </w:rPr>
        <w:t xml:space="preserve">obtenir le monopole des ventes de masques. </w:t>
      </w:r>
    </w:p>
    <w:p w:rsidR="00FB5CAF" w:rsidRPr="00FB5CAF" w:rsidRDefault="00A64F7B" w:rsidP="00FB5CAF">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Pour ce qui est du marché visé, o</w:t>
      </w:r>
      <w:r w:rsidR="00FB5CAF" w:rsidRPr="00FB5CAF">
        <w:rPr>
          <w:rFonts w:ascii="Arial" w:eastAsia="Times New Roman" w:hAnsi="Arial" w:cs="Arial"/>
          <w:color w:val="000000"/>
          <w:lang w:eastAsia="fr-FR"/>
        </w:rPr>
        <w:t xml:space="preserve">n commencera d’abord par une implémentation en France, puis </w:t>
      </w:r>
      <w:r>
        <w:rPr>
          <w:rFonts w:ascii="Arial" w:eastAsia="Times New Roman" w:hAnsi="Arial" w:cs="Arial"/>
          <w:color w:val="000000"/>
          <w:lang w:eastAsia="fr-FR"/>
        </w:rPr>
        <w:t xml:space="preserve">dans les mois à venir </w:t>
      </w:r>
      <w:r w:rsidR="00FB5CAF" w:rsidRPr="00FB5CAF">
        <w:rPr>
          <w:rFonts w:ascii="Arial" w:eastAsia="Times New Roman" w:hAnsi="Arial" w:cs="Arial"/>
          <w:color w:val="000000"/>
          <w:lang w:eastAsia="fr-FR"/>
        </w:rPr>
        <w:t>un export vers les pays Européens, et</w:t>
      </w:r>
      <w:r>
        <w:rPr>
          <w:rFonts w:ascii="Arial" w:eastAsia="Times New Roman" w:hAnsi="Arial" w:cs="Arial"/>
          <w:color w:val="000000"/>
          <w:lang w:eastAsia="fr-FR"/>
        </w:rPr>
        <w:t xml:space="preserve"> </w:t>
      </w:r>
      <w:r w:rsidR="00FB5CAF" w:rsidRPr="00FB5CAF">
        <w:rPr>
          <w:rFonts w:ascii="Arial" w:eastAsia="Times New Roman" w:hAnsi="Arial" w:cs="Arial"/>
          <w:color w:val="000000"/>
          <w:lang w:eastAsia="fr-FR"/>
        </w:rPr>
        <w:t>finalement</w:t>
      </w:r>
      <w:r>
        <w:rPr>
          <w:rFonts w:ascii="Arial" w:eastAsia="Times New Roman" w:hAnsi="Arial" w:cs="Arial"/>
          <w:color w:val="000000"/>
          <w:lang w:eastAsia="fr-FR"/>
        </w:rPr>
        <w:t xml:space="preserve"> on espère</w:t>
      </w:r>
      <w:r w:rsidR="00FB5CAF" w:rsidRPr="00FB5CAF">
        <w:rPr>
          <w:rFonts w:ascii="Arial" w:eastAsia="Times New Roman" w:hAnsi="Arial" w:cs="Arial"/>
          <w:color w:val="000000"/>
          <w:lang w:eastAsia="fr-FR"/>
        </w:rPr>
        <w:t xml:space="preserve"> un export international</w:t>
      </w:r>
      <w:r>
        <w:rPr>
          <w:rFonts w:ascii="Arial" w:eastAsia="Times New Roman" w:hAnsi="Arial" w:cs="Arial"/>
          <w:color w:val="000000"/>
          <w:lang w:eastAsia="fr-FR"/>
        </w:rPr>
        <w:t xml:space="preserve"> vers la fin de l’année 2021</w:t>
      </w:r>
      <w:r w:rsidR="00FB5CAF" w:rsidRPr="00FB5CAF">
        <w:rPr>
          <w:rFonts w:ascii="Arial" w:eastAsia="Times New Roman" w:hAnsi="Arial" w:cs="Arial"/>
          <w:color w:val="000000"/>
          <w:lang w:eastAsia="fr-FR"/>
        </w:rPr>
        <w:t>. </w:t>
      </w:r>
    </w:p>
    <w:p w:rsidR="00FB5CAF" w:rsidRPr="00FB5CAF" w:rsidRDefault="00FB5CAF" w:rsidP="00FB5CAF">
      <w:pPr>
        <w:spacing w:after="0" w:line="240" w:lineRule="auto"/>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On prévoit des quantités importantes, avec un objectif final de production d’un million d'unités par semaine (comparé à 50 millions/semaine pour les masques classiques). </w:t>
      </w:r>
    </w:p>
    <w:p w:rsidR="00FB5CAF" w:rsidRPr="00FB5CAF" w:rsidRDefault="00FB5CAF" w:rsidP="00D45F2A">
      <w:pPr>
        <w:spacing w:after="0" w:line="240" w:lineRule="auto"/>
        <w:rPr>
          <w:rFonts w:ascii="Times New Roman" w:eastAsia="Times New Roman" w:hAnsi="Times New Roman" w:cs="Times New Roman"/>
          <w:sz w:val="24"/>
          <w:szCs w:val="24"/>
          <w:lang w:eastAsia="fr-FR"/>
        </w:rPr>
      </w:pPr>
      <w:r w:rsidRPr="00FB5CAF">
        <w:rPr>
          <w:rFonts w:ascii="Arial" w:eastAsia="Times New Roman" w:hAnsi="Arial" w:cs="Arial"/>
          <w:color w:val="000000"/>
          <w:lang w:eastAsia="fr-FR"/>
        </w:rPr>
        <w:t>Le retour sur investissement devrait s'effectuer dans les  premiers mois, on pense qu’avec une bonne campagne de publicité les ventes peuvent décoller dès les première semaine, et donc si on atteint les 100’000 ventes durant le premiers mois, le retour sur investissement sera donc largement atteint</w:t>
      </w:r>
    </w:p>
    <w:p w:rsidR="00F31664" w:rsidRDefault="00F31664"/>
    <w:sectPr w:rsidR="00F31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D7E0A"/>
    <w:multiLevelType w:val="hybridMultilevel"/>
    <w:tmpl w:val="295C1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CF34FC"/>
    <w:multiLevelType w:val="hybridMultilevel"/>
    <w:tmpl w:val="BC14D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AF"/>
    <w:rsid w:val="001F5CA2"/>
    <w:rsid w:val="00504BB2"/>
    <w:rsid w:val="00844C45"/>
    <w:rsid w:val="00987C84"/>
    <w:rsid w:val="00A64F7B"/>
    <w:rsid w:val="00A66533"/>
    <w:rsid w:val="00D45F2A"/>
    <w:rsid w:val="00F13271"/>
    <w:rsid w:val="00F31664"/>
    <w:rsid w:val="00F35B11"/>
    <w:rsid w:val="00FB5C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81C5B-A940-4C75-BE75-88911F1B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B5C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B5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600607">
      <w:bodyDiv w:val="1"/>
      <w:marLeft w:val="0"/>
      <w:marRight w:val="0"/>
      <w:marTop w:val="0"/>
      <w:marBottom w:val="0"/>
      <w:divBdr>
        <w:top w:val="none" w:sz="0" w:space="0" w:color="auto"/>
        <w:left w:val="none" w:sz="0" w:space="0" w:color="auto"/>
        <w:bottom w:val="none" w:sz="0" w:space="0" w:color="auto"/>
        <w:right w:val="none" w:sz="0" w:space="0" w:color="auto"/>
      </w:divBdr>
    </w:div>
    <w:div w:id="18196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503</Words>
  <Characters>2770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Gatien haddad</dc:creator>
  <cp:keywords/>
  <dc:description/>
  <cp:lastModifiedBy>Gatien haddad</cp:lastModifiedBy>
  <cp:revision>6</cp:revision>
  <dcterms:created xsi:type="dcterms:W3CDTF">2020-12-08T14:03:00Z</dcterms:created>
  <dcterms:modified xsi:type="dcterms:W3CDTF">2020-12-08T17:35:00Z</dcterms:modified>
</cp:coreProperties>
</file>