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C8A48" w14:textId="39D1B163" w:rsidR="001D199B" w:rsidRPr="0076520E" w:rsidRDefault="006B2083" w:rsidP="006B2083">
      <w:pPr>
        <w:pStyle w:val="Titre1"/>
        <w:jc w:val="center"/>
        <w:rPr>
          <w:sz w:val="40"/>
          <w:szCs w:val="40"/>
        </w:rPr>
      </w:pPr>
      <w:r w:rsidRPr="0076520E">
        <w:rPr>
          <w:sz w:val="40"/>
          <w:szCs w:val="40"/>
        </w:rPr>
        <w:t xml:space="preserve">Documentation </w:t>
      </w:r>
      <w:r w:rsidR="000A1737" w:rsidRPr="000A1737">
        <w:rPr>
          <w:sz w:val="40"/>
          <w:szCs w:val="40"/>
        </w:rPr>
        <w:t>pour agréage matière congelée</w:t>
      </w:r>
    </w:p>
    <w:p w14:paraId="086D09D6" w14:textId="77777777" w:rsidR="00A7444F" w:rsidRDefault="00A7444F" w:rsidP="00A7444F"/>
    <w:p w14:paraId="50C94FAF" w14:textId="2E3D8192" w:rsidR="00A7444F" w:rsidRDefault="00A7444F" w:rsidP="00A7444F">
      <w:pPr>
        <w:pStyle w:val="Titre1"/>
      </w:pPr>
      <w:r>
        <w:t xml:space="preserve">Bugs divers pouvant survenir et correctifs proposés </w:t>
      </w:r>
    </w:p>
    <w:p w14:paraId="08A0903D" w14:textId="3FD59B94" w:rsidR="00A7444F" w:rsidRDefault="00A422F6" w:rsidP="00A422F6">
      <w:pPr>
        <w:pStyle w:val="Titre2"/>
      </w:pPr>
      <w:r>
        <w:t>Divers</w:t>
      </w:r>
    </w:p>
    <w:p w14:paraId="71DDB8AF" w14:textId="600EDBBB" w:rsidR="00A7444F" w:rsidRDefault="00D43FA6" w:rsidP="00A7444F">
      <w:r>
        <w:t>Q : Je ne trouve pas le fichier</w:t>
      </w:r>
    </w:p>
    <w:p w14:paraId="3510858D" w14:textId="16D33EFA" w:rsidR="00D43FA6" w:rsidRDefault="00D43FA6" w:rsidP="00A7444F">
      <w:r>
        <w:t xml:space="preserve">R : il est rangé dans </w:t>
      </w:r>
      <w:r w:rsidR="000A1737" w:rsidRPr="000A1737">
        <w:rPr>
          <w:i/>
          <w:iCs/>
        </w:rPr>
        <w:t>QUALITE</w:t>
      </w:r>
      <w:r w:rsidR="000A1737">
        <w:rPr>
          <w:i/>
          <w:iCs/>
        </w:rPr>
        <w:t>/</w:t>
      </w:r>
      <w:r w:rsidR="000A1737" w:rsidRPr="000A1737">
        <w:rPr>
          <w:i/>
          <w:iCs/>
        </w:rPr>
        <w:t>GESTION DOCUMENTAIRE</w:t>
      </w:r>
      <w:r w:rsidR="000A1737">
        <w:rPr>
          <w:i/>
          <w:iCs/>
        </w:rPr>
        <w:t>/</w:t>
      </w:r>
      <w:r w:rsidR="000A1737" w:rsidRPr="000A1737">
        <w:rPr>
          <w:i/>
          <w:iCs/>
        </w:rPr>
        <w:t>3C - Vérification et Contrôle</w:t>
      </w:r>
      <w:r w:rsidR="000A1737">
        <w:rPr>
          <w:i/>
          <w:iCs/>
        </w:rPr>
        <w:t>/</w:t>
      </w:r>
      <w:r w:rsidR="000A1737" w:rsidRPr="000A1737">
        <w:rPr>
          <w:i/>
          <w:iCs/>
        </w:rPr>
        <w:t xml:space="preserve">3C01 </w:t>
      </w:r>
      <w:r w:rsidR="000A1737">
        <w:rPr>
          <w:i/>
          <w:iCs/>
        </w:rPr>
        <w:t>–</w:t>
      </w:r>
      <w:r w:rsidR="000A1737" w:rsidRPr="000A1737">
        <w:rPr>
          <w:i/>
          <w:iCs/>
        </w:rPr>
        <w:t xml:space="preserve"> Agréage</w:t>
      </w:r>
      <w:r w:rsidR="000A1737">
        <w:rPr>
          <w:i/>
          <w:iCs/>
        </w:rPr>
        <w:t>/</w:t>
      </w:r>
      <w:r w:rsidR="000A1737" w:rsidRPr="000A1737">
        <w:rPr>
          <w:i/>
          <w:iCs/>
        </w:rPr>
        <w:t xml:space="preserve">3C01-02 Réception Matières Premières Congelées </w:t>
      </w:r>
      <w:r>
        <w:t>puis au N° de fiche retour renseigné</w:t>
      </w:r>
    </w:p>
    <w:p w14:paraId="4123C38E" w14:textId="1411E40C" w:rsidR="00F7022B" w:rsidRDefault="00F7022B" w:rsidP="00A7444F"/>
    <w:p w14:paraId="2BDB9132" w14:textId="77777777" w:rsidR="00F7022B" w:rsidRDefault="00F7022B" w:rsidP="00F7022B">
      <w:r>
        <w:t>Q : Je me suis trompé, comment éditer le fichier</w:t>
      </w:r>
    </w:p>
    <w:p w14:paraId="0D666273" w14:textId="2687079A" w:rsidR="00F7022B" w:rsidRDefault="00F7022B" w:rsidP="00A7444F">
      <w:r>
        <w:t>R : Là où le fichier est localisé, cliquer sur la petite icone de crayon en haut à droite du document (image 1)</w:t>
      </w:r>
    </w:p>
    <w:p w14:paraId="11CE9753" w14:textId="3D9008D2" w:rsidR="00F7022B" w:rsidRDefault="00F7022B" w:rsidP="00A7444F"/>
    <w:p w14:paraId="59AF2692" w14:textId="1C582F2B" w:rsidR="00F7022B" w:rsidRDefault="00F7022B" w:rsidP="00A7444F">
      <w:r>
        <w:t>Q : Le numéro de dossier n’apparait pas automatiquement dans le formulaire</w:t>
      </w:r>
    </w:p>
    <w:p w14:paraId="7E163DF0" w14:textId="36C31DE1" w:rsidR="00F7022B" w:rsidRDefault="00F7022B" w:rsidP="00A7444F">
      <w:r>
        <w:t>R : c’est qu’il n’est pas renseigné dans la case « commentaire » dans Akanea (</w:t>
      </w:r>
      <w:r w:rsidR="00952D22">
        <w:t>demander aux achats de correctement le renseigner)</w:t>
      </w:r>
    </w:p>
    <w:p w14:paraId="02A4D12D" w14:textId="3A8EDE8D" w:rsidR="00F7022B" w:rsidRDefault="00F7022B" w:rsidP="00A7444F"/>
    <w:p w14:paraId="15FC9C45" w14:textId="1F9015CA" w:rsidR="00FB5150" w:rsidRDefault="00FB5150" w:rsidP="00A7444F">
      <w:r>
        <w:t>Q : Des données ont disparu lorsque je modifie le formulaire</w:t>
      </w:r>
    </w:p>
    <w:p w14:paraId="75A0AB50" w14:textId="3CE94E84" w:rsidR="00FB5150" w:rsidRDefault="00FB5150" w:rsidP="00A7444F">
      <w:r>
        <w:t xml:space="preserve">R : Lors de l’édition du formulaire, les champs calculés avec la base de </w:t>
      </w:r>
      <w:r w:rsidR="00952D22">
        <w:t>données</w:t>
      </w:r>
      <w:r>
        <w:t xml:space="preserve"> sont rechargés, les champs affectés sont donc : numéro de dossier, numéro conteneur, </w:t>
      </w:r>
      <w:r w:rsidRPr="00FB5150">
        <w:t>Présentation</w:t>
      </w:r>
      <w:r>
        <w:t>,</w:t>
      </w:r>
      <w:r w:rsidRPr="00FB5150">
        <w:t xml:space="preserve"> Fournisseur</w:t>
      </w:r>
      <w:r>
        <w:t>, O</w:t>
      </w:r>
      <w:r w:rsidRPr="00FB5150">
        <w:t>rigine</w:t>
      </w:r>
      <w:r>
        <w:t>,</w:t>
      </w:r>
      <w:r w:rsidRPr="00FB5150">
        <w:t xml:space="preserve"> Agrément</w:t>
      </w:r>
      <w:r>
        <w:t xml:space="preserve">, </w:t>
      </w:r>
      <w:r w:rsidRPr="00FB5150">
        <w:t>Dénomination</w:t>
      </w:r>
      <w:r>
        <w:t>,</w:t>
      </w:r>
      <w:r w:rsidRPr="00FB5150">
        <w:t xml:space="preserve"> produit</w:t>
      </w:r>
      <w:r>
        <w:t>,</w:t>
      </w:r>
      <w:r w:rsidRPr="00FB5150">
        <w:t xml:space="preserve"> Nom scientifique</w:t>
      </w:r>
      <w:r>
        <w:t>,</w:t>
      </w:r>
      <w:r w:rsidRPr="00FB5150">
        <w:t xml:space="preserve"> Lot fournisseur</w:t>
      </w:r>
      <w:r>
        <w:t>,</w:t>
      </w:r>
      <w:r w:rsidRPr="00FB5150">
        <w:t xml:space="preserve"> Traçabilité</w:t>
      </w:r>
      <w:r>
        <w:t>,</w:t>
      </w:r>
      <w:r w:rsidRPr="00FB5150">
        <w:t xml:space="preserve"> Zone FAO</w:t>
      </w:r>
      <w:r>
        <w:t>,</w:t>
      </w:r>
      <w:r w:rsidRPr="00FB5150">
        <w:t xml:space="preserve"> Abréviation engin</w:t>
      </w:r>
      <w:r>
        <w:t>,</w:t>
      </w:r>
      <w:r w:rsidRPr="00FB5150">
        <w:t xml:space="preserve"> Engin de pêche</w:t>
      </w:r>
      <w:r>
        <w:t>,</w:t>
      </w:r>
      <w:r w:rsidRPr="00FB5150">
        <w:t xml:space="preserve"> Date congélation</w:t>
      </w:r>
      <w:r>
        <w:t>,</w:t>
      </w:r>
      <w:r w:rsidRPr="00FB5150">
        <w:t xml:space="preserve"> DLUO</w:t>
      </w:r>
      <w:r>
        <w:t xml:space="preserve">, </w:t>
      </w:r>
      <w:r w:rsidRPr="00FB5150">
        <w:t>Calibre</w:t>
      </w:r>
      <w:r w:rsidR="00A91BA0">
        <w:t>, code (dans prélèvement analyse)</w:t>
      </w:r>
      <w:r>
        <w:t>.</w:t>
      </w:r>
    </w:p>
    <w:p w14:paraId="05C82E2C" w14:textId="3502ADD9" w:rsidR="00952D22" w:rsidRDefault="00952D22" w:rsidP="00A7444F">
      <w:r>
        <w:t>Si vous avez eu à modifier ces champs, c’est qu’ils n’ont pas correctement été saisis sur Akanea, veuillez les modifier directement sur Akanea dès que vous constatez une erreur.</w:t>
      </w:r>
    </w:p>
    <w:p w14:paraId="42D42C35" w14:textId="58D5D1A3" w:rsidR="001900D6" w:rsidRDefault="001900D6" w:rsidP="00A7444F"/>
    <w:p w14:paraId="1DD84FA1" w14:textId="1348ED8B" w:rsidR="001900D6" w:rsidRDefault="001900D6" w:rsidP="00A7444F">
      <w:r>
        <w:t>Q : le numéro de lot est marqué comme invalide alors qu’il est saisi sur Akanea</w:t>
      </w:r>
    </w:p>
    <w:p w14:paraId="02001D7E" w14:textId="1CEB9ECD" w:rsidR="001900D6" w:rsidRDefault="001900D6" w:rsidP="00A7444F">
      <w:r>
        <w:t xml:space="preserve">R : Il y a un blocage au niveau de la base de données, il faut aller sur </w:t>
      </w:r>
      <w:hyperlink r:id="rId5" w:history="1">
        <w:r>
          <w:rPr>
            <w:rStyle w:val="Lienhypertexte"/>
          </w:rPr>
          <w:t xml:space="preserve">production.groupebarba.local </w:t>
        </w:r>
      </w:hyperlink>
      <w:r>
        <w:t>dans l’onglet « suivi »</w:t>
      </w:r>
      <w:r>
        <w:t>, et cliquer sur « Reset » . Attendre un moment que la base de données se mette à jour et ressayer le numéro de lot.</w:t>
      </w:r>
    </w:p>
    <w:p w14:paraId="467D3F70" w14:textId="77777777" w:rsidR="000A1737" w:rsidRDefault="000A1737" w:rsidP="00A7444F"/>
    <w:p w14:paraId="32428EF7" w14:textId="77777777" w:rsidR="0073315F" w:rsidRDefault="0073315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6FE0F29" w14:textId="43FBE9BB" w:rsidR="001900D6" w:rsidRDefault="00A422F6" w:rsidP="001900D6">
      <w:pPr>
        <w:pStyle w:val="Titre2"/>
      </w:pPr>
      <w:r>
        <w:lastRenderedPageBreak/>
        <w:t>Informatique</w:t>
      </w:r>
      <w:r w:rsidR="001900D6">
        <w:t xml:space="preserve"> </w:t>
      </w:r>
    </w:p>
    <w:p w14:paraId="40E09D4B" w14:textId="66144035" w:rsidR="00D43FA6" w:rsidRDefault="001900D6" w:rsidP="00A7444F">
      <w:r>
        <w:br/>
      </w:r>
      <w:r w:rsidR="00124D38">
        <w:t>Q : Une erreur SQL survient lors du remplissage du formulaire</w:t>
      </w:r>
    </w:p>
    <w:p w14:paraId="4C0AC49F" w14:textId="09EEFAB0" w:rsidR="00124D38" w:rsidRDefault="00124D38" w:rsidP="00A7444F">
      <w:r>
        <w:t xml:space="preserve">R : </w:t>
      </w:r>
      <w:r w:rsidR="00A422F6">
        <w:t>se rendre dans les requêtes SQL d’Open Bee, l</w:t>
      </w:r>
      <w:r w:rsidR="000A1737">
        <w:t xml:space="preserve">a seule </w:t>
      </w:r>
      <w:r w:rsidR="00A422F6">
        <w:t>requêt</w:t>
      </w:r>
      <w:r w:rsidR="000A1737">
        <w:t>e</w:t>
      </w:r>
      <w:r w:rsidR="00A422F6">
        <w:t xml:space="preserve"> utilisée </w:t>
      </w:r>
      <w:r w:rsidR="000A1737">
        <w:t>est</w:t>
      </w:r>
      <w:r w:rsidR="00A422F6">
        <w:t xml:space="preserve"> </w:t>
      </w:r>
    </w:p>
    <w:p w14:paraId="56386121" w14:textId="563EA117" w:rsidR="000A1737" w:rsidRDefault="000A1737" w:rsidP="000A1737">
      <w:pPr>
        <w:pStyle w:val="Paragraphedeliste"/>
        <w:numPr>
          <w:ilvl w:val="0"/>
          <w:numId w:val="1"/>
        </w:numPr>
      </w:pPr>
      <w:r w:rsidRPr="000A1737">
        <w:t>[Agréage] Complément de traça avec le n° de lot sage</w:t>
      </w:r>
    </w:p>
    <w:p w14:paraId="2B8CD925" w14:textId="78970F71" w:rsidR="00A422F6" w:rsidRDefault="00A422F6" w:rsidP="000A1737">
      <w:r>
        <w:t>Tester avec le bouton « effectuer association » pour voir si la requête renvoie une erreur.</w:t>
      </w:r>
    </w:p>
    <w:p w14:paraId="4119AB31" w14:textId="590860BA" w:rsidR="00A422F6" w:rsidRDefault="001326C0" w:rsidP="00A422F6">
      <w:r w:rsidRPr="001326C0">
        <w:t>Si oui, comme OpenBee n’affiche pas les erreurs</w:t>
      </w:r>
      <w:r w:rsidR="00A422F6">
        <w:t>, se rendre sur SQL Serveur -&gt; Base de données OPENBEE -&gt; Programmabilité -&gt; fonctions -&gt; fonctions table</w:t>
      </w:r>
      <w:r>
        <w:t xml:space="preserve"> -&gt; </w:t>
      </w:r>
      <w:r w:rsidRPr="001326C0">
        <w:rPr>
          <w:i/>
          <w:iCs/>
        </w:rPr>
        <w:t>GetComplementTracaAgreageByBatchNumber</w:t>
      </w:r>
      <w:r w:rsidR="00A422F6">
        <w:t xml:space="preserve">. Comparer avec les requêtes sur OpenBee et faire </w:t>
      </w:r>
      <w:r w:rsidR="00097C09">
        <w:t>des tests</w:t>
      </w:r>
      <w:r w:rsidR="00A422F6">
        <w:t xml:space="preserve"> de droits d’accès, existence des tables, etc...</w:t>
      </w:r>
      <w:r w:rsidR="00F94177">
        <w:t>.</w:t>
      </w:r>
    </w:p>
    <w:p w14:paraId="37502C9C" w14:textId="0899E02D" w:rsidR="00E91EFA" w:rsidRDefault="00E91EFA">
      <w:r>
        <w:br w:type="page"/>
      </w:r>
    </w:p>
    <w:p w14:paraId="4A8AAECE" w14:textId="4840A942" w:rsidR="00F7022B" w:rsidRDefault="00F7022B" w:rsidP="00A422F6">
      <w:r w:rsidRPr="00F7022B">
        <w:rPr>
          <w:noProof/>
        </w:rPr>
        <w:lastRenderedPageBreak/>
        <w:drawing>
          <wp:inline distT="0" distB="0" distL="0" distR="0" wp14:anchorId="1566C78C" wp14:editId="089B48B3">
            <wp:extent cx="5760720" cy="29229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2596" w14:textId="562B55C9" w:rsidR="00F7022B" w:rsidRDefault="00F7022B" w:rsidP="00F7022B">
      <w:pPr>
        <w:jc w:val="center"/>
      </w:pPr>
      <w:r>
        <w:t>[Image 1] Icone de crayon p</w:t>
      </w:r>
      <w:r w:rsidR="00A91BA0">
        <w:t>o</w:t>
      </w:r>
      <w:r>
        <w:t>ur éditer le document</w:t>
      </w:r>
    </w:p>
    <w:p w14:paraId="5786DEBA" w14:textId="6C1B762F" w:rsidR="0073315F" w:rsidRDefault="0073315F" w:rsidP="00F7022B">
      <w:pPr>
        <w:jc w:val="center"/>
      </w:pPr>
    </w:p>
    <w:p w14:paraId="7491E980" w14:textId="37396E6A" w:rsidR="0073315F" w:rsidRDefault="0073315F" w:rsidP="00F7022B">
      <w:pPr>
        <w:jc w:val="center"/>
      </w:pPr>
      <w:r w:rsidRPr="0073315F">
        <w:drawing>
          <wp:anchor distT="0" distB="0" distL="114300" distR="114300" simplePos="0" relativeHeight="251658240" behindDoc="0" locked="0" layoutInCell="1" allowOverlap="1" wp14:anchorId="490D37ED" wp14:editId="45E86D2A">
            <wp:simplePos x="0" y="0"/>
            <wp:positionH relativeFrom="margin">
              <wp:align>left</wp:align>
            </wp:positionH>
            <wp:positionV relativeFrom="paragraph">
              <wp:posOffset>186690</wp:posOffset>
            </wp:positionV>
            <wp:extent cx="2887231" cy="3286125"/>
            <wp:effectExtent l="0" t="0" r="8890" b="0"/>
            <wp:wrapThrough wrapText="bothSides">
              <wp:wrapPolygon edited="0">
                <wp:start x="0" y="0"/>
                <wp:lineTo x="0" y="21412"/>
                <wp:lineTo x="21524" y="21412"/>
                <wp:lineTo x="21524" y="0"/>
                <wp:lineTo x="0" y="0"/>
              </wp:wrapPolygon>
            </wp:wrapThrough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231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E1393" w14:textId="77777777" w:rsidR="0073315F" w:rsidRDefault="0073315F" w:rsidP="0073315F">
      <w:pPr>
        <w:jc w:val="center"/>
      </w:pPr>
    </w:p>
    <w:p w14:paraId="06E41D58" w14:textId="77777777" w:rsidR="0073315F" w:rsidRDefault="0073315F" w:rsidP="0073315F">
      <w:pPr>
        <w:jc w:val="center"/>
      </w:pPr>
    </w:p>
    <w:p w14:paraId="426D2F8F" w14:textId="77777777" w:rsidR="0073315F" w:rsidRDefault="0073315F" w:rsidP="0073315F">
      <w:pPr>
        <w:jc w:val="center"/>
      </w:pPr>
    </w:p>
    <w:p w14:paraId="27C19B62" w14:textId="18099DEA" w:rsidR="0073315F" w:rsidRDefault="0073315F" w:rsidP="0073315F">
      <w:pPr>
        <w:jc w:val="center"/>
      </w:pPr>
      <w:r>
        <w:t xml:space="preserve">[Image </w:t>
      </w:r>
      <w:r>
        <w:t>2</w:t>
      </w:r>
      <w:r>
        <w:t xml:space="preserve">] </w:t>
      </w:r>
      <w:r>
        <w:t>Bouton « reset » sur le site de production</w:t>
      </w:r>
    </w:p>
    <w:p w14:paraId="4F701E1C" w14:textId="1E1CB022" w:rsidR="0073315F" w:rsidRPr="00A7444F" w:rsidRDefault="0073315F" w:rsidP="00F7022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9DD12E" wp14:editId="585D3931">
                <wp:simplePos x="0" y="0"/>
                <wp:positionH relativeFrom="column">
                  <wp:posOffset>71755</wp:posOffset>
                </wp:positionH>
                <wp:positionV relativeFrom="paragraph">
                  <wp:posOffset>377190</wp:posOffset>
                </wp:positionV>
                <wp:extent cx="647700" cy="361950"/>
                <wp:effectExtent l="0" t="0" r="19050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8E5037" id="Ellipse 3" o:spid="_x0000_s1026" style="position:absolute;margin-left:5.65pt;margin-top:29.7pt;width:51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</w:p>
    <w:sectPr w:rsidR="0073315F" w:rsidRPr="00A744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4559"/>
    <w:multiLevelType w:val="hybridMultilevel"/>
    <w:tmpl w:val="5ED8FA90"/>
    <w:lvl w:ilvl="0" w:tplc="288273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991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45"/>
    <w:rsid w:val="00097C09"/>
    <w:rsid w:val="000A1737"/>
    <w:rsid w:val="00124D38"/>
    <w:rsid w:val="001326C0"/>
    <w:rsid w:val="001900D6"/>
    <w:rsid w:val="001D199B"/>
    <w:rsid w:val="006B2083"/>
    <w:rsid w:val="0073315F"/>
    <w:rsid w:val="0076520E"/>
    <w:rsid w:val="00926645"/>
    <w:rsid w:val="00926CAD"/>
    <w:rsid w:val="009464A7"/>
    <w:rsid w:val="00952D22"/>
    <w:rsid w:val="00A422F6"/>
    <w:rsid w:val="00A7444F"/>
    <w:rsid w:val="00A91BA0"/>
    <w:rsid w:val="00BF2694"/>
    <w:rsid w:val="00CD5E0E"/>
    <w:rsid w:val="00CE1CBF"/>
    <w:rsid w:val="00D43FA6"/>
    <w:rsid w:val="00E91EFA"/>
    <w:rsid w:val="00F7022B"/>
    <w:rsid w:val="00F94177"/>
    <w:rsid w:val="00FB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8E0C0"/>
  <w15:chartTrackingRefBased/>
  <w15:docId w15:val="{FD4219D2-DC43-4C3F-A502-D77533716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15F"/>
  </w:style>
  <w:style w:type="paragraph" w:styleId="Titre1">
    <w:name w:val="heading 1"/>
    <w:basedOn w:val="Normal"/>
    <w:next w:val="Normal"/>
    <w:link w:val="Titre1Car"/>
    <w:uiPriority w:val="9"/>
    <w:qFormat/>
    <w:rsid w:val="006B2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65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sid w:val="00926645"/>
    <w:rPr>
      <w:b/>
      <w:bCs/>
      <w:i/>
      <w:iCs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2664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26645"/>
    <w:rPr>
      <w:i/>
      <w:iCs/>
      <w:color w:val="4472C4" w:themeColor="accent1"/>
    </w:rPr>
  </w:style>
  <w:style w:type="paragraph" w:styleId="Citation">
    <w:name w:val="Quote"/>
    <w:basedOn w:val="Normal"/>
    <w:next w:val="Normal"/>
    <w:link w:val="CitationCar"/>
    <w:uiPriority w:val="29"/>
    <w:qFormat/>
    <w:rsid w:val="0092664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26645"/>
    <w:rPr>
      <w:i/>
      <w:iCs/>
      <w:color w:val="404040" w:themeColor="text1" w:themeTint="BF"/>
    </w:rPr>
  </w:style>
  <w:style w:type="paragraph" w:styleId="Titre">
    <w:name w:val="Title"/>
    <w:basedOn w:val="Normal"/>
    <w:next w:val="Normal"/>
    <w:link w:val="TitreCar"/>
    <w:uiPriority w:val="10"/>
    <w:qFormat/>
    <w:rsid w:val="009266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26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B20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6520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652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1900D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900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4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109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2149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8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2497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8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1910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6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3481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2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6406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8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3188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1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358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2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5663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6831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5858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7217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3974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2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9856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production.groupebarba.local/follow/rpc-chec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5799</TotalTime>
  <Pages>3</Pages>
  <Words>374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H17-01 H17-01</dc:creator>
  <cp:keywords/>
  <dc:description/>
  <cp:lastModifiedBy>H17-01 H17-01</cp:lastModifiedBy>
  <cp:revision>11</cp:revision>
  <dcterms:created xsi:type="dcterms:W3CDTF">2022-08-04T07:44:00Z</dcterms:created>
  <dcterms:modified xsi:type="dcterms:W3CDTF">2022-08-16T09:39:00Z</dcterms:modified>
</cp:coreProperties>
</file>