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Structure and a Little Training Beat the Gate: Adaptive-Compute Cascades and Trained Verifiers for Efficient, Accurate Medical VLMs</w:t>
      </w:r>
    </w:p>
    <w:p>
      <w:r>
        <w:t>*Li-Wen Kuan (Leo) et al. — CVGIP 2026 (draft, restructured 2026-06-27). All numbers verbatim from real</w:t>
      </w:r>
    </w:p>
    <w:p>
      <w:r>
        <w:t xml:space="preserve">checkpoints; none fabricated. Canonical source: </w:t>
      </w:r>
      <w:r>
        <w:rPr>
          <w:rFonts w:ascii="Consolas" w:hAnsi="Consolas"/>
          <w:color w:val="B03060"/>
          <w:sz w:val="19"/>
        </w:rPr>
        <w:t>results/cascade_methods/GROUND_TRUTH_NUMBERS.md</w:t>
      </w:r>
      <w:r>
        <w:t>.*</w:t>
      </w:r>
    </w:p>
    <w:p>
      <w:pPr>
        <w:pStyle w:val="Heading2"/>
      </w:pPr>
      <w:r>
        <w:rPr>
          <w:color w:val="3949AB"/>
        </w:rPr>
        <w:t>Abstract</w:t>
      </w:r>
    </w:p>
    <w:p>
      <w:r>
        <w:t>Deploying medical vision–language models (VLMs) is expensive: a 32B reasoning model spends ~11 s and ~6 kJ</w:t>
      </w:r>
    </w:p>
    <w:p>
      <w:r>
        <w:t xml:space="preserve">per question (batch-1), a 7B model ~0.2 s. The natural fix is a </w:t>
      </w:r>
      <w:r>
        <w:rPr>
          <w:b/>
        </w:rPr>
        <w:t>cascade</w:t>
      </w:r>
      <w:r>
        <w:t xml:space="preserve"> — answer cheaply, escalate only the hard</w:t>
      </w:r>
    </w:p>
    <w:p>
      <w:r>
        <w:t xml:space="preserve">cases — but this requires </w:t>
      </w:r>
      <w:r>
        <w:rPr>
          <w:i/>
        </w:rPr>
        <w:t>deciding</w:t>
      </w:r>
      <w:r>
        <w:t xml:space="preserve"> which cases to escalate, and </w:t>
      </w:r>
      <w:r>
        <w:rPr>
          <w:i/>
        </w:rPr>
        <w:t>what to do</w:t>
      </w:r>
      <w:r>
        <w:t xml:space="preserve"> once escalated. We make two</w:t>
      </w:r>
    </w:p>
    <w:p>
      <w:r>
        <w:t>findings that pull in opposite directions and a unifying explanation.</w:t>
      </w:r>
    </w:p>
    <w:p>
      <w:r>
        <w:rPr>
          <w:b/>
        </w:rPr>
        <w:t>First, a hard negative: the routing decision cannot be improved by any training-free signal.</w:t>
      </w:r>
      <w:r>
        <w:t xml:space="preserve"> Across a</w:t>
      </w:r>
    </w:p>
    <w:p>
      <w:r>
        <w:t>dozen escalation/selection signals (confidence margin, entropy, Gini, self-verification P(True), conformal</w:t>
      </w:r>
    </w:p>
    <w:p>
      <w:r>
        <w:t>prediction, learned routers, cross-model agreement, multi-resolution stability, semantic self-consistency),</w:t>
      </w:r>
    </w:p>
    <w:p>
      <w:r>
        <w:t xml:space="preserve">all hit the same </w:t>
      </w:r>
      <w:r>
        <w:rPr>
          <w:b/>
        </w:rPr>
        <w:t>recoverability ceiling</w:t>
      </w:r>
      <w:r>
        <w:t xml:space="preserve"> (AUROC ≈ 0.5–0.69): whether a cheap model's error is fixable is</w:t>
      </w:r>
    </w:p>
    <w:p>
      <w:r>
        <w:t xml:space="preserve">nearly unpredictable from cheap features. The same wall appears for </w:t>
      </w:r>
      <w:r>
        <w:rPr>
          <w:i/>
        </w:rPr>
        <w:t>selection</w:t>
      </w:r>
      <w:r>
        <w:t xml:space="preserve"> — given N sampled answers,</w:t>
      </w:r>
    </w:p>
    <w:p>
      <w:r>
        <w:t xml:space="preserve">no training-free rule beats picking one at random (the </w:t>
      </w:r>
      <w:r>
        <w:rPr>
          <w:b/>
        </w:rPr>
        <w:t>luck floor</w:t>
      </w:r>
      <w:r>
        <w:t>) — and even for verifiable</w:t>
      </w:r>
    </w:p>
    <w:p>
      <w:r>
        <w:t>bounding-box outputs. Error correlation explains it: the cheap and strong models fail together (φ = 0.37).</w:t>
      </w:r>
    </w:p>
    <w:p>
      <w:r>
        <w:rPr>
          <w:b/>
        </w:rPr>
        <w:t>Second, two levers nonetheless give large, real gains</w:t>
      </w:r>
      <w:r>
        <w:t xml:space="preserve"> — neither of which is "a better gate":</w:t>
      </w:r>
    </w:p>
    <w:p>
      <w:pPr>
        <w:pStyle w:val="ListNumber"/>
      </w:pPr>
      <w:r>
        <w:rPr>
          <w:b/>
        </w:rPr>
        <w:t>Structure (efficiency).</w:t>
      </w:r>
      <w:r>
        <w:t xml:space="preserve"> The </w:t>
      </w:r>
      <w:r>
        <w:rPr>
          <w:i/>
        </w:rPr>
        <w:t>Adaptive-Compute Cascade</w:t>
      </w:r>
      <w:r>
        <w:t xml:space="preserve"> (ACC) routes across </w:t>
      </w:r>
      <w:r>
        <w:rPr>
          <w:i/>
        </w:rPr>
        <w:t>compute configurations</w:t>
      </w:r>
    </w:p>
    <w:p>
      <w:r>
        <w:t xml:space="preserve">   of the same models — 7B no-think → </w:t>
      </w:r>
      <w:r>
        <w:rPr>
          <w:b/>
        </w:rPr>
        <w:t>32B's fast no-think mode</w:t>
      </w:r>
      <w:r>
        <w:t xml:space="preserve"> → 32B's slow think mode — with the two</w:t>
      </w:r>
    </w:p>
    <w:p>
      <w:r>
        <w:t xml:space="preserve">   no-think legs' </w:t>
      </w:r>
      <w:r>
        <w:rPr>
          <w:b/>
        </w:rPr>
        <w:t>agreement</w:t>
      </w:r>
      <w:r>
        <w:t xml:space="preserve"> deciding when to pay for thinking. Because reasoning </w:t>
      </w:r>
      <w:r>
        <w:rPr>
          <w:i/>
        </w:rPr>
        <w:t>over-thinks</w:t>
      </w:r>
      <w:r>
        <w:t xml:space="preserve"> perception</w:t>
      </w:r>
    </w:p>
    <w:p>
      <w:r>
        <w:t xml:space="preserve">   VQA (32B no-think ≥ 32B think on competent sets), the slow think pass fires on only ~15% of queries.</w:t>
      </w:r>
    </w:p>
    <w:p>
      <w:r>
        <w:t xml:space="preserve">   At parity accuracy (ALL-6, MedVLThinker): **latency 11.34 s → 2.27 s (−80%), FLOPs halved (100→52%),</w:t>
      </w:r>
    </w:p>
    <w:p>
      <w:r>
        <w:t xml:space="preserve">   energy ~5× lower (6.3 kJ → 1.2 kJ)</w:t>
      </w:r>
      <w:r>
        <w:rPr>
          <w:b/>
        </w:rPr>
        <w:t xml:space="preserve">; on ALL-5, </w:t>
      </w:r>
      <w:r>
        <w:t>8.9 s → 0.44 s** and FLOPs to 25%. The win is the</w:t>
      </w:r>
    </w:p>
    <w:p>
      <w:r>
        <w:t xml:space="preserve">   </w:t>
      </w:r>
      <w:r>
        <w:rPr>
          <w:i/>
        </w:rPr>
        <w:t>structure</w:t>
      </w:r>
      <w:r>
        <w:t xml:space="preserve"> (the no-think intermediate tier), not the gate — every gate gives the same frontier.</w:t>
      </w:r>
    </w:p>
    <w:p>
      <w:pPr>
        <w:pStyle w:val="ListNumber"/>
      </w:pPr>
      <w:r>
        <w:rPr>
          <w:b/>
        </w:rPr>
        <w:t>A little training (accuracy).</w:t>
      </w:r>
      <w:r>
        <w:t xml:space="preserve"> While </w:t>
      </w:r>
      <w:r>
        <w:rPr>
          <w:i/>
        </w:rPr>
        <w:t>training-free</w:t>
      </w:r>
      <w:r>
        <w:t xml:space="preserve"> selection is luck-floored, a small **trained</w:t>
      </w:r>
    </w:p>
    <w:p>
      <w:r>
        <w:t xml:space="preserve">   outcome verifier</w:t>
      </w:r>
      <w:r>
        <w:rPr>
          <w:b/>
        </w:rPr>
        <w:t xml:space="preserve"> that scores P(correct | image, question, candidate) and selects best-of-N </w:t>
      </w:r>
      <w:r>
        <w:t>breaks the</w:t>
      </w:r>
    </w:p>
    <w:p>
      <w:r>
        <w:t xml:space="preserve">   floor</w:t>
      </w:r>
      <w:r>
        <w:rPr>
          <w:b/>
        </w:rPr>
        <w:t xml:space="preserve">, recovering </w:t>
      </w:r>
      <w:r>
        <w:t>40–78%</w:t>
      </w:r>
      <w:r>
        <w:rPr>
          <w:b/>
        </w:rPr>
        <w:t xml:space="preserve"> of the oracle gap — for free-text answers (</w:t>
      </w:r>
      <w:r>
        <w:t>49%** pooled over four</w:t>
      </w:r>
    </w:p>
    <w:p>
      <w:r>
        <w:t xml:space="preserve">   datasets, transferring to a fifth) </w:t>
      </w:r>
      <w:r>
        <w:rPr>
          <w:i/>
        </w:rPr>
        <w:t>and</w:t>
      </w:r>
      <w:r>
        <w:t xml:space="preserve"> for structured bounding boxes (SLAKE organs </w:t>
      </w:r>
      <w:r>
        <w:rPr>
          <w:b/>
        </w:rPr>
        <w:t>40%</w:t>
      </w:r>
      <w:r>
        <w:t>; the real</w:t>
      </w:r>
    </w:p>
    <w:p>
      <w:r>
        <w:t xml:space="preserve">   </w:t>
      </w:r>
      <w:r>
        <w:rPr>
          <w:b/>
        </w:rPr>
        <w:t>MS-CXR</w:t>
      </w:r>
      <w:r>
        <w:t xml:space="preserve"> chest-X-ray pathology benchmark </w:t>
      </w:r>
      <w:r>
        <w:rPr>
          <w:b/>
        </w:rPr>
        <w:t>78%</w:t>
      </w:r>
      <w:r>
        <w:t>, a 5.6× lift; bootstrap-significant). The verifier</w:t>
      </w:r>
    </w:p>
    <w:p>
      <w:r>
        <w:t xml:space="preserve">   discriminates correct from incorrect candidates at </w:t>
      </w:r>
      <w:r>
        <w:rPr>
          <w:b/>
        </w:rPr>
        <w:t>AUROC 0.924</w:t>
      </w:r>
      <w:r>
        <w:t>, beats a zero-shot 32B verifier despite</w:t>
      </w:r>
    </w:p>
    <w:p>
      <w:r>
        <w:t xml:space="preserve">   being 5× smaller, behaves as a genuine test-time-scaling method, and — because reasoning barely helps</w:t>
      </w:r>
    </w:p>
    <w:p>
      <w:r>
        <w:t xml:space="preserve">   open-ended — </w:t>
      </w:r>
      <w:r>
        <w:rPr>
          <w:b/>
        </w:rPr>
        <w:t>a 7B with the verifier (0.501) beats the 32B's single pass (0.444)</w:t>
      </w:r>
      <w:r>
        <w:t>: test-time compute</w:t>
      </w:r>
    </w:p>
    <w:p>
      <w:r>
        <w:t xml:space="preserve">   beats parameters where parameters do not help.</w:t>
      </w:r>
    </w:p>
    <w:p>
      <w:r>
        <w:t>The connective insight: **training-free routing/selection over a frozen model is luck-floored; the two</w:t>
      </w:r>
    </w:p>
    <w:p>
      <w:r>
        <w:t xml:space="preserve">things that move the needle are </w:t>
      </w:r>
      <w:r>
        <w:rPr>
          <w:i/>
        </w:rPr>
        <w:t>structure</w:t>
      </w:r>
      <w:r>
        <w:t xml:space="preserve"> (ACC) and </w:t>
      </w:r>
      <w:r>
        <w:rPr>
          <w:i/>
        </w:rPr>
        <w:t>a little training</w:t>
      </w:r>
      <w:r>
        <w:t xml:space="preserve"> (the verifier).** We additionally</w:t>
      </w:r>
    </w:p>
    <w:p>
      <w:r>
        <w:t xml:space="preserve">show the routing ceiling is partly a </w:t>
      </w:r>
      <w:r>
        <w:rPr>
          <w:b/>
        </w:rPr>
        <w:t>benchmark artifact</w:t>
      </w:r>
      <w:r>
        <w:t>: the same confidence signal jumps from ~0.6</w:t>
      </w:r>
    </w:p>
    <w:p>
      <w:r>
        <w:t xml:space="preserve">AUROC on multiple-choice to ~0.87 on open-ended free-text (a </w:t>
      </w:r>
      <w:r>
        <w:rPr>
          <w:i/>
        </w:rPr>
        <w:t>discreteness</w:t>
      </w:r>
      <w:r>
        <w:t xml:space="preserve"> effect), so medical-VLM cascades</w:t>
      </w:r>
    </w:p>
    <w:p>
      <w:r>
        <w:t>should be evaluated open-ended. We release ACC, the trained verifier, and the full characterization.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1. Introduction</w:t>
      </w:r>
    </w:p>
    <w:p>
      <w:r>
        <w:t>A medical VLM takes an image (radiograph, pathology slide, …) and a question, and returns an answer. The</w:t>
      </w:r>
    </w:p>
    <w:p>
      <w:r>
        <w:t xml:space="preserve">strongest models are large reasoning models that emit a long </w:t>
      </w:r>
      <w:r>
        <w:rPr>
          <w:rFonts w:ascii="Consolas" w:hAnsi="Consolas"/>
          <w:color w:val="B03060"/>
          <w:sz w:val="19"/>
        </w:rPr>
        <w:t>&lt;think&gt;</w:t>
      </w:r>
      <w:r>
        <w:t xml:space="preserve"> trace; they are accurate but slow and</w:t>
      </w:r>
    </w:p>
    <w:p>
      <w:r>
        <w:t>energy-hungry (≈ 11 s, ≈ 6 kJ per question at batch 1 for a 32B), while a 7B answers directly in ≈ 0.2 s.</w:t>
      </w:r>
    </w:p>
    <w:p>
      <w:r>
        <w:t xml:space="preserve">A </w:t>
      </w:r>
      <w:r>
        <w:rPr>
          <w:b/>
        </w:rPr>
        <w:t>cascade</w:t>
      </w:r>
      <w:r>
        <w:t xml:space="preserve"> — cheap model first, escalate hard cases to the expensive one — is the standard route to</w:t>
      </w:r>
    </w:p>
    <w:p>
      <w:r>
        <w:t xml:space="preserve">efficiency. Its quality hinges on two decisions: the </w:t>
      </w:r>
      <w:r>
        <w:rPr>
          <w:b/>
        </w:rPr>
        <w:t>gate</w:t>
      </w:r>
      <w:r>
        <w:t xml:space="preserve"> (which queries to escalate) and the </w:t>
      </w:r>
      <w:r>
        <w:rPr>
          <w:b/>
        </w:rPr>
        <w:t>action</w:t>
      </w:r>
    </w:p>
    <w:p>
      <w:r>
        <w:t>(what computation to run on escalation). This paper characterizes the limits of the first and finds leverage</w:t>
      </w:r>
    </w:p>
    <w:p>
      <w:r>
        <w:t>in the second, plus a separate training-based lever for accuracy.</w:t>
      </w:r>
    </w:p>
    <w:p>
      <w:r>
        <w:rPr>
          <w:b/>
        </w:rPr>
        <w:t>The gate is saturated.</w:t>
      </w:r>
      <w:r>
        <w:t xml:space="preserve"> A frozen confidence/agreement/consistency signal can rank queries by how *likely</w:t>
      </w:r>
    </w:p>
    <w:p>
      <w:r>
        <w:t>the cheap model is wrong</w:t>
      </w:r>
      <w:r>
        <w:rPr>
          <w:i/>
        </w:rPr>
        <w:t xml:space="preserve">, but what a cascade actually needs is whether </w:t>
      </w:r>
      <w:r>
        <w:t>the expensive model will fix it*</w:t>
      </w:r>
    </w:p>
    <w:p>
      <w:r>
        <w:t>(recoverability). We show this is nearly unpredictable from any cheap signal (AUROC ≤ 0.69), because the two</w:t>
      </w:r>
    </w:p>
    <w:p>
      <w:r>
        <w:t>models' errors are correlated (φ = 0.37); 58% of the cheap model's errors the strong model also misses. No</w:t>
      </w:r>
    </w:p>
    <w:p>
      <w:r>
        <w:t>decision rule beats a plain confidence threshold.</w:t>
      </w:r>
    </w:p>
    <w:p>
      <w:r>
        <w:rPr>
          <w:b/>
        </w:rPr>
        <w:t>The leverage is structural (ACC).</w:t>
      </w:r>
      <w:r>
        <w:t xml:space="preserve"> Instead of a better gate, we change </w:t>
      </w:r>
      <w:r>
        <w:rPr>
          <w:i/>
        </w:rPr>
        <w:t>what escalation runs</w:t>
      </w:r>
      <w:r>
        <w:t>. The 32B has</w:t>
      </w:r>
    </w:p>
    <w:p>
      <w:r>
        <w:t xml:space="preserve">a </w:t>
      </w:r>
      <w:r>
        <w:rPr>
          <w:i/>
        </w:rPr>
        <w:t>fast no-think mode</w:t>
      </w:r>
      <w:r>
        <w:t xml:space="preserve"> (≈ 0.34 s) that, on perception VQA, is </w:t>
      </w:r>
      <w:r>
        <w:rPr>
          <w:b/>
        </w:rPr>
        <w:t>as accurate as or better than</w:t>
      </w:r>
      <w:r>
        <w:t xml:space="preserve"> its slow</w:t>
      </w:r>
    </w:p>
    <w:p>
      <w:r>
        <w:t>think mode (thinking over-thinks perception). Inserting 32B-no-think as an intermediate tier — gated by the</w:t>
      </w:r>
    </w:p>
    <w:p>
      <w:r>
        <w:t>agreement of the two no-think legs — lets the slow think pass fire only on the ~15% reasoning residual,</w:t>
      </w:r>
    </w:p>
    <w:p>
      <w:r>
        <w:t>collapsing latency/energy at parity accuracy (§4–§5.1). The cheap-model latency is ~80× lower than think,</w:t>
      </w:r>
    </w:p>
    <w:p>
      <w:r>
        <w:t>so removing think calls dominates the savings.</w:t>
      </w:r>
    </w:p>
    <w:p>
      <w:r>
        <w:rPr>
          <w:b/>
        </w:rPr>
        <w:t>Training breaks the selection floor (the verifier).</w:t>
      </w:r>
      <w:r>
        <w:t xml:space="preserve"> Routing </w:t>
      </w:r>
      <w:r>
        <w:rPr>
          <w:i/>
        </w:rPr>
        <w:t>between</w:t>
      </w:r>
      <w:r>
        <w:t xml:space="preserve"> models is capacity-bound, but a</w:t>
      </w:r>
    </w:p>
    <w:p>
      <w:r>
        <w:t xml:space="preserve">different question — given N samples from </w:t>
      </w:r>
      <w:r>
        <w:rPr>
          <w:i/>
        </w:rPr>
        <w:t>one</w:t>
      </w:r>
      <w:r>
        <w:t xml:space="preserve"> model, which is correct? — admits a </w:t>
      </w:r>
      <w:r>
        <w:rPr>
          <w:i/>
        </w:rPr>
        <w:t>trained</w:t>
      </w:r>
      <w:r>
        <w:t xml:space="preserve"> answer. A small</w:t>
      </w:r>
    </w:p>
    <w:p>
      <w:r>
        <w:t>LoRA verifier scoring P(correct | image, question, candidate), used for best-of-N selection, recovers</w:t>
      </w:r>
    </w:p>
    <w:p>
      <w:r>
        <w:t>40–78% of the oracle gap for both answers and boxes, where every training-free selector is luck-floored.</w:t>
      </w:r>
    </w:p>
    <w:p>
      <w:r>
        <w:rPr>
          <w:b/>
        </w:rPr>
        <w:t>Open-ended evaluation matters.</w:t>
      </w:r>
      <w:r>
        <w:t xml:space="preserve"> The pessimistic routing AUROC (~0.6) is partly an artifact of</w:t>
      </w:r>
    </w:p>
    <w:p>
      <w:r>
        <w:t>multiple-choice: a single A/B/C/D letter is maximally discrete. On open-ended free-text the same confidence</w:t>
      </w:r>
    </w:p>
    <w:p>
      <w:r>
        <w:t>signal reaches AUROC ~0.87. We therefore evaluate selection/verification open-ended throughout.</w:t>
      </w:r>
    </w:p>
    <w:p>
      <w:r>
        <w:rPr>
          <w:b/>
        </w:rPr>
        <w:t>Contributions.</w:t>
      </w:r>
      <w:r>
        <w:t xml:space="preserve"> (i) </w:t>
      </w:r>
      <w:r>
        <w:rPr>
          <w:b/>
        </w:rPr>
        <w:t>ACC</w:t>
      </w:r>
      <w:r>
        <w:t>, a compute-configuration cascade with large measured latency/energy/FLOPs</w:t>
      </w:r>
    </w:p>
    <w:p>
      <w:r>
        <w:t xml:space="preserve">savings at parity and a per-benchmark safety guarantee. (ii) A </w:t>
      </w:r>
      <w:r>
        <w:rPr>
          <w:b/>
        </w:rPr>
        <w:t>luck-floor characterization</w:t>
      </w:r>
      <w:r>
        <w:t>: a dozen</w:t>
      </w:r>
    </w:p>
    <w:p>
      <w:r>
        <w:t>training-free escalation/selection signals, all capped at the recoverability ceiling, with an</w:t>
      </w:r>
    </w:p>
    <w:p>
      <w:r>
        <w:t>error-correlation explanation; extended to actions, cross-family peers, the language prior, and structured</w:t>
      </w:r>
    </w:p>
    <w:p>
      <w:r>
        <w:t xml:space="preserve">outputs. (iii) The </w:t>
      </w:r>
      <w:r>
        <w:rPr>
          <w:b/>
        </w:rPr>
        <w:t>open-ended ceiling-break</w:t>
      </w:r>
      <w:r>
        <w:t>: routing signal is a discreteness artifact (MCQ ~0.6 →</w:t>
      </w:r>
    </w:p>
    <w:p>
      <w:r>
        <w:t xml:space="preserve">open ~0.87). (iv) A </w:t>
      </w:r>
      <w:r>
        <w:rPr>
          <w:b/>
        </w:rPr>
        <w:t>trained outcome verifier</w:t>
      </w:r>
      <w:r>
        <w:t xml:space="preserve"> that breaks the selection floor for free-text answers and</w:t>
      </w:r>
    </w:p>
    <w:p>
      <w:r>
        <w:t>bounding boxes (incl. real MS-CXR), 2-seed and bootstrap-significant, a test-time-scaling method that lets a</w:t>
      </w:r>
    </w:p>
    <w:p>
      <w:r>
        <w:t xml:space="preserve">7B beat the 32B single pass. (v) Honest framing throughout: the agreement </w:t>
      </w:r>
      <w:r>
        <w:rPr>
          <w:i/>
        </w:rPr>
        <w:t>gate</w:t>
      </w:r>
      <w:r>
        <w:t xml:space="preserve"> mechanism is shared with</w:t>
      </w:r>
    </w:p>
    <w:p>
      <w:r>
        <w:t xml:space="preserve">prior cascading work — our novelty is the compute-configuration </w:t>
      </w:r>
      <w:r>
        <w:rPr>
          <w:i/>
        </w:rPr>
        <w:t>structure</w:t>
      </w:r>
      <w:r>
        <w:t xml:space="preserve"> and the trained-verifier</w:t>
      </w:r>
    </w:p>
    <w:p>
      <w:r>
        <w:rPr>
          <w:i/>
        </w:rPr>
        <w:t>application/unification</w:t>
      </w:r>
      <w:r>
        <w:t>, not the signals themselves.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2. Related Work</w:t>
      </w:r>
    </w:p>
    <w:p>
      <w:r>
        <w:rPr>
          <w:b/>
        </w:rPr>
        <w:t>Efficient cascades / routing.</w:t>
      </w:r>
      <w:r>
        <w:t xml:space="preserve"> FrugalGPT-style cascades escalate to a larger model by a post-generation</w:t>
      </w:r>
    </w:p>
    <w:p>
      <w:r>
        <w:t>confidence/benefit signal; agreement-based cascading (ABC) escalates on ensemble disagreement; CAR uses</w:t>
      </w:r>
    </w:p>
    <w:p>
      <w:r>
        <w:t xml:space="preserve">confidence-aware routing for reasoning. Our </w:t>
      </w:r>
      <w:r>
        <w:rPr>
          <w:b/>
        </w:rPr>
        <w:t>agreement gate</w:t>
      </w:r>
      <w:r>
        <w:t xml:space="preserve"> is, by design, in this family — we do not</w:t>
      </w:r>
    </w:p>
    <w:p>
      <w:r>
        <w:t xml:space="preserve">claim it as novel. What is new is the </w:t>
      </w:r>
      <w:r>
        <w:rPr>
          <w:i/>
        </w:rPr>
        <w:t>compute-configuration</w:t>
      </w:r>
      <w:r>
        <w:t xml:space="preserve"> tiering it controls: the large model's</w:t>
      </w:r>
    </w:p>
    <w:p>
      <w:r>
        <w:t>no-think mode as an intermediate tier, exploiting that reasoning over-thinks perception. Pre-generation query</w:t>
      </w:r>
    </w:p>
    <w:p>
      <w:r>
        <w:t>routers (learned on features) are a parallel line; we show they do not beat confidence here (§5.2–§5.3).</w:t>
      </w:r>
    </w:p>
    <w:p>
      <w:r>
        <w:rPr>
          <w:b/>
        </w:rPr>
        <w:t>Confidence, selective prediction, conformal.</w:t>
      </w:r>
      <w:r>
        <w:t xml:space="preserve"> MSP/Chow's rule, entropy, Gini/DOCTOR, energy scores,</w:t>
      </w:r>
    </w:p>
    <w:p>
      <w:r>
        <w:t>split-conformal (CP-Router/LAC), and learned deferral (L2D) are the training-free gate family we benchmark;</w:t>
      </w:r>
    </w:p>
    <w:p>
      <w:r>
        <w:t>all cluster at the recoverability ceiling.</w:t>
      </w:r>
    </w:p>
    <w:p>
      <w:r>
        <w:rPr>
          <w:b/>
        </w:rPr>
        <w:t>Verifiers / reward models for best-of-N.</w:t>
      </w:r>
      <w:r>
        <w:t xml:space="preserve"> Generative verifiers (GenRM) cast reward modeling as</w:t>
      </w:r>
    </w:p>
    <w:p>
      <w:r>
        <w:t xml:space="preserve">next-token prediction for best-of-N in </w:t>
      </w:r>
      <w:r>
        <w:rPr>
          <w:i/>
        </w:rPr>
        <w:t>text</w:t>
      </w:r>
      <w:r>
        <w:t>; vision-language process reward models rerank reasoning steps;</w:t>
      </w:r>
    </w:p>
    <w:p>
      <w:r>
        <w:t xml:space="preserve">medical generator-verifier pipelines exist for </w:t>
      </w:r>
      <w:r>
        <w:rPr>
          <w:i/>
        </w:rPr>
        <w:t>data synthesis</w:t>
      </w:r>
      <w:r>
        <w:t xml:space="preserve">. We instead train an </w:t>
      </w:r>
      <w:r>
        <w:rPr>
          <w:i/>
        </w:rPr>
        <w:t>outcome</w:t>
      </w:r>
      <w:r>
        <w:t xml:space="preserve"> verifier for</w:t>
      </w:r>
    </w:p>
    <w:p>
      <w:r>
        <w:rPr>
          <w:b/>
        </w:rPr>
        <w:t>inference-time best-of-N selection in medical VQA</w:t>
      </w:r>
      <w:r>
        <w:t>, and unify it across **free-text answers and</w:t>
      </w:r>
    </w:p>
    <w:p>
      <w:r>
        <w:t>bounding-box grounding** — a combination we did not find in prior work — as a constructive counter to</w:t>
      </w:r>
    </w:p>
    <w:p>
      <w:r>
        <w:rPr>
          <w:i/>
        </w:rPr>
        <w:t>Verification Mirage</w:t>
      </w:r>
      <w:r>
        <w:t xml:space="preserve"> [2605.10850], which concluded self-verification fails in medical VQA and pointed to</w:t>
      </w:r>
    </w:p>
    <w:p>
      <w:r>
        <w:t>retrieval, not a trained verifier.</w:t>
      </w:r>
    </w:p>
    <w:p>
      <w:r>
        <w:rPr>
          <w:b/>
        </w:rPr>
        <w:t>Open-ended routing / agreement signals.</w:t>
      </w:r>
      <w:r>
        <w:t xml:space="preserve"> Semantic-agreement cascades for text LLMs use cross-model</w:t>
      </w:r>
    </w:p>
    <w:p>
      <w:r>
        <w:t xml:space="preserve">agreement; we make the multiple-choice-vs-open-ended </w:t>
      </w:r>
      <w:r>
        <w:rPr>
          <w:i/>
        </w:rPr>
        <w:t>discreteness</w:t>
      </w:r>
      <w:r>
        <w:t xml:space="preserve"> claim and show the routing ceiling is an</w:t>
      </w:r>
    </w:p>
    <w:p>
      <w:r>
        <w:t>MCQ artifact.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3. Setup, metrics, and definitions</w:t>
      </w:r>
    </w:p>
    <w:p>
      <w:r>
        <w:rPr>
          <w:b/>
        </w:rPr>
        <w:t>Models.</w:t>
      </w:r>
      <w:r>
        <w:t xml:space="preserve"> Cheap legs: 7B medical VLMs (MedVLThinker-7B, Lingshu-7B). Strong leg: the 32B counterpart, run</w:t>
      </w:r>
    </w:p>
    <w:p>
      <w:r>
        <w:t>in no-think and think modes. Cross-family peers (§5.3): InternVL, Phi-3.5-V. Verifier base (§6):</w:t>
      </w:r>
    </w:p>
    <w:p>
      <w:r>
        <w:t>Lingshu-7B; box-verifier base: Qwen2.5-VL-7B.</w:t>
      </w:r>
    </w:p>
    <w:p>
      <w:r>
        <w:rPr>
          <w:b/>
        </w:rPr>
        <w:t>Data / pools.</w:t>
      </w:r>
      <w:r>
        <w:t xml:space="preserve"> Six medical-VQA </w:t>
      </w:r>
      <w:r>
        <w:rPr>
          <w:b/>
        </w:rPr>
        <w:t>benchmarks</w:t>
      </w:r>
      <w:r>
        <w:t>: PMC-VQA, SLAKE, VQA-RAD, PathVQA, MMMU-medical,</w:t>
      </w:r>
    </w:p>
    <w:p>
      <w:r>
        <w:t xml:space="preserve">MedXpertQA-MM. </w:t>
      </w:r>
      <w:r>
        <w:rPr>
          <w:b/>
        </w:rPr>
        <w:t>ALL-6</w:t>
      </w:r>
      <w:r>
        <w:t xml:space="preserve"> = all six (MedXpert contributes two splits, so per-split tables show seven columns);</w:t>
      </w:r>
    </w:p>
    <w:p>
      <w:r>
        <w:rPr>
          <w:b/>
        </w:rPr>
        <w:t>ALL-5</w:t>
      </w:r>
      <w:r>
        <w:t xml:space="preserve"> = ALL-6 minus MedXpert (near-chance for both models); </w:t>
      </w:r>
      <w:r>
        <w:rPr>
          <w:b/>
        </w:rPr>
        <w:t>COMPETENT-4</w:t>
      </w:r>
      <w:r>
        <w:t xml:space="preserve"> = SLAKE/VQA-RAD/PathVQA/PMC.</w:t>
      </w:r>
    </w:p>
    <w:p>
      <w:r>
        <w:t>Open-ended (§5.3, §6): free-text SLAKE/VQA-RAD/PathVQA/Kvasir-VQA-x1, + RadImageNet-VQA (transfer), graded</w:t>
      </w:r>
    </w:p>
    <w:p>
      <w:r>
        <w:t xml:space="preserve">by a neutral LLM judge. Grounding (§6.2): SLAKE organ boxes and the real </w:t>
      </w:r>
      <w:r>
        <w:rPr>
          <w:b/>
        </w:rPr>
        <w:t>MS-CXR</w:t>
      </w:r>
      <w:r>
        <w:t xml:space="preserve"> chest-X-ray</w:t>
      </w:r>
    </w:p>
    <w:p>
      <w:r>
        <w:t>phrase-grounding benchmark (PhysioNet; 1448 boxes / 1047 images).</w:t>
      </w:r>
    </w:p>
    <w:p>
      <w:r>
        <w:rPr>
          <w:b/>
        </w:rPr>
        <w:t>Cost model.</w:t>
      </w:r>
      <w:r>
        <w:t xml:space="preserve"> One model forward costs </w:t>
      </w:r>
      <w:r>
        <w:rPr>
          <w:rFonts w:ascii="Consolas" w:hAnsi="Consolas"/>
          <w:color w:val="B03060"/>
          <w:sz w:val="19"/>
        </w:rPr>
        <w:t>F = 2·N·(P+G)</w:t>
      </w:r>
      <w:r>
        <w:t xml:space="preserve"> FLOPs (N params, P prompt tokens incl. vision, G</w:t>
      </w:r>
    </w:p>
    <w:p>
      <w:r>
        <w:t xml:space="preserve">generated). </w:t>
      </w:r>
      <w:r>
        <w:rPr>
          <w:rFonts w:ascii="Consolas" w:hAnsi="Consolas"/>
          <w:color w:val="B03060"/>
          <w:sz w:val="19"/>
        </w:rPr>
        <w:t>N₇ = 7.6e9</w:t>
      </w:r>
      <w:r>
        <w:t xml:space="preserve">, </w:t>
      </w:r>
      <w:r>
        <w:rPr>
          <w:rFonts w:ascii="Consolas" w:hAnsi="Consolas"/>
          <w:color w:val="B03060"/>
          <w:sz w:val="19"/>
        </w:rPr>
        <w:t>N₃₂ = 33.0e9</w:t>
      </w:r>
      <w:r>
        <w:t xml:space="preserve">. For a cascade with per-tier cost </w:t>
      </w:r>
      <w:r>
        <w:rPr>
          <w:rFonts w:ascii="Consolas" w:hAnsi="Consolas"/>
          <w:color w:val="B03060"/>
          <w:sz w:val="19"/>
        </w:rPr>
        <w:t>c</w:t>
      </w:r>
      <w:r>
        <w:t xml:space="preserve"> and escalation probabilities</w:t>
      </w:r>
    </w:p>
    <w:p>
      <w:r>
        <w:rPr>
          <w:rFonts w:ascii="Consolas" w:hAnsi="Consolas"/>
          <w:color w:val="B03060"/>
          <w:sz w:val="19"/>
        </w:rPr>
        <w:t>e₀</w:t>
      </w:r>
      <w:r>
        <w:t xml:space="preserve"> (past tier 0) and </w:t>
      </w:r>
      <w:r>
        <w:rPr>
          <w:rFonts w:ascii="Consolas" w:hAnsi="Consolas"/>
          <w:color w:val="B03060"/>
          <w:sz w:val="19"/>
        </w:rPr>
        <w:t>e₁</w:t>
      </w:r>
      <w:r>
        <w:t xml:space="preserve"> (to think):</w:t>
      </w:r>
    </w:p>
    <w:p>
      <w:r>
        <w:rPr>
          <w:rFonts w:ascii="Consolas" w:hAnsi="Consolas"/>
          <w:sz w:val="17"/>
        </w:rPr>
        <w:t>C = c_T0 + e₀·c_T1 + e₁·c_T2.                                                    (1)</w:t>
      </w:r>
    </w:p>
    <w:p>
      <w:r>
        <w:rPr>
          <w:rFonts w:ascii="Consolas" w:hAnsi="Consolas"/>
          <w:color w:val="B03060"/>
          <w:sz w:val="19"/>
        </w:rPr>
        <w:t>FLOPs%</w:t>
      </w:r>
      <w:r>
        <w:t xml:space="preserve"> (≡ "backbone%") = Σ(cascade FLOPs)/Σ(always-32B-think FLOPs). Latency/energy use the same Eq. (1)</w:t>
      </w:r>
    </w:p>
    <w:p>
      <w:r>
        <w:t xml:space="preserve">with per-tier costs from real batch-1 measurements; energy is NVML-integrated </w:t>
      </w:r>
      <w:r>
        <w:rPr>
          <w:rFonts w:ascii="Consolas" w:hAnsi="Consolas"/>
          <w:color w:val="B03060"/>
          <w:sz w:val="19"/>
        </w:rPr>
        <w:t>E=Σ(P_k+P_{k+1})/2·Δt</w:t>
      </w:r>
      <w:r>
        <w:t>. The</w:t>
      </w:r>
    </w:p>
    <w:p>
      <w:r>
        <w:t>think-tier latency fit has R² = 0.99 over 5,440 measured 32B-think queries. *(All ACC efficiency numbers use</w:t>
      </w:r>
    </w:p>
    <w:p>
      <w:r>
        <w:t xml:space="preserve">the native batch-1 cost methodology of </w:t>
      </w:r>
      <w:r>
        <w:rPr>
          <w:rFonts w:ascii="Consolas" w:hAnsi="Consolas"/>
          <w:color w:val="B03060"/>
          <w:sz w:val="19"/>
        </w:rPr>
        <w:t>master_data.csv</w:t>
      </w:r>
      <w:r>
        <w:t xml:space="preserve">; an earlier co-resident </w:t>
      </w:r>
      <w:r>
        <w:rPr>
          <w:rFonts w:ascii="Consolas" w:hAnsi="Consolas"/>
          <w:color w:val="B03060"/>
          <w:sz w:val="19"/>
        </w:rPr>
        <w:t>rt_cascade</w:t>
      </w:r>
      <w:r>
        <w:t xml:space="preserve"> estimate was</w:t>
      </w:r>
    </w:p>
    <w:p>
      <w:r>
        <w:t>superseded.)*</w:t>
      </w:r>
    </w:p>
    <w:p>
      <w:r>
        <w:rPr>
          <w:b/>
        </w:rPr>
        <w:t>Confidence signals.</w:t>
      </w:r>
      <w:r>
        <w:t xml:space="preserve"> From a greedy decode over candidate letters with logprobs </w:t>
      </w:r>
      <w:r>
        <w:rPr>
          <w:rFonts w:ascii="Consolas" w:hAnsi="Consolas"/>
          <w:color w:val="B03060"/>
          <w:sz w:val="19"/>
        </w:rPr>
        <w:t>ℓ₁ ≥ ℓ₂ ≥ …</w:t>
      </w:r>
      <w:r>
        <w:t xml:space="preserve"> and</w:t>
      </w:r>
    </w:p>
    <w:p>
      <w:r>
        <w:t xml:space="preserve">softmax </w:t>
      </w:r>
      <w:r>
        <w:rPr>
          <w:rFonts w:ascii="Consolas" w:hAnsi="Consolas"/>
          <w:color w:val="B03060"/>
          <w:sz w:val="19"/>
        </w:rPr>
        <w:t>pᵢ = e^{ℓᵢ}/Σⱼe^{ℓⱼ}</w:t>
      </w:r>
      <w:r>
        <w:t xml:space="preserve">: </w:t>
      </w:r>
      <w:r>
        <w:rPr>
          <w:b/>
        </w:rPr>
        <w:t>margin</w:t>
      </w:r>
      <w:r>
        <w:t xml:space="preserve"> </w:t>
      </w:r>
      <w:r>
        <w:rPr>
          <w:rFonts w:ascii="Consolas" w:hAnsi="Consolas"/>
          <w:color w:val="B03060"/>
          <w:sz w:val="19"/>
        </w:rPr>
        <w:t>m = ℓ₁ − ℓ₂</w:t>
      </w:r>
      <w:r>
        <w:t xml:space="preserve">; </w:t>
      </w:r>
      <w:r>
        <w:rPr>
          <w:b/>
        </w:rPr>
        <w:t>MSP</w:t>
      </w:r>
      <w:r>
        <w:t xml:space="preserve"> </w:t>
      </w:r>
      <w:r>
        <w:rPr>
          <w:rFonts w:ascii="Consolas" w:hAnsi="Consolas"/>
          <w:color w:val="B03060"/>
          <w:sz w:val="19"/>
        </w:rPr>
        <w:t>p₁</w:t>
      </w:r>
      <w:r>
        <w:t xml:space="preserve">; </w:t>
      </w:r>
      <w:r>
        <w:rPr>
          <w:b/>
        </w:rPr>
        <w:t>entropy</w:t>
      </w:r>
      <w:r>
        <w:t xml:space="preserve"> </w:t>
      </w:r>
      <w:r>
        <w:rPr>
          <w:rFonts w:ascii="Consolas" w:hAnsi="Consolas"/>
          <w:color w:val="B03060"/>
          <w:sz w:val="19"/>
        </w:rPr>
        <w:t>−Σ pᵢ ln pᵢ</w:t>
      </w:r>
      <w:r>
        <w:t>;</w:t>
      </w:r>
    </w:p>
    <w:p>
      <w:r>
        <w:rPr>
          <w:b/>
        </w:rPr>
        <w:t>Gini</w:t>
      </w:r>
      <w:r>
        <w:t xml:space="preserve"> </w:t>
      </w:r>
      <w:r>
        <w:rPr>
          <w:rFonts w:ascii="Consolas" w:hAnsi="Consolas"/>
          <w:color w:val="B03060"/>
          <w:sz w:val="19"/>
        </w:rPr>
        <w:t>1 − Σ pᵢ²</w:t>
      </w:r>
      <w:r>
        <w:t xml:space="preserve">. A gate escalates iff </w:t>
      </w:r>
      <w:r>
        <w:rPr>
          <w:rFonts w:ascii="Consolas" w:hAnsi="Consolas"/>
          <w:color w:val="B03060"/>
          <w:sz w:val="19"/>
        </w:rPr>
        <w:t>m &lt; τ</w:t>
      </w:r>
      <w:r>
        <w:t>.</w:t>
      </w:r>
    </w:p>
    <w:p>
      <w:r>
        <w:rPr>
          <w:b/>
        </w:rPr>
        <w:t>Evaluation metrics.</w:t>
      </w:r>
      <w:r>
        <w:t xml:space="preserve"> </w:t>
      </w:r>
      <w:r>
        <w:rPr>
          <w:i/>
        </w:rPr>
        <w:t>Accuracy</w:t>
      </w:r>
      <w:r>
        <w:t xml:space="preserve"> = exact-match (MCQ) or LLM-judge correctness (open-ended).</w:t>
      </w:r>
    </w:p>
    <w:p>
      <w:r>
        <w:rPr>
          <w:i/>
        </w:rPr>
        <w:t>AUROC</w:t>
      </w:r>
      <w:r>
        <w:t xml:space="preserve"> of a score </w:t>
      </w:r>
      <w:r>
        <w:rPr>
          <w:rFonts w:ascii="Consolas" w:hAnsi="Consolas"/>
          <w:color w:val="B03060"/>
          <w:sz w:val="19"/>
        </w:rPr>
        <w:t>s</w:t>
      </w:r>
      <w:r>
        <w:t xml:space="preserve"> for a binary correctness label </w:t>
      </w:r>
      <w:r>
        <w:rPr>
          <w:rFonts w:ascii="Consolas" w:hAnsi="Consolas"/>
          <w:color w:val="B03060"/>
          <w:sz w:val="19"/>
        </w:rPr>
        <w:t>y</w:t>
      </w:r>
      <w:r>
        <w:t xml:space="preserve"> is the rank statistic</w:t>
      </w:r>
    </w:p>
    <w:p>
      <w:r>
        <w:rPr>
          <w:rFonts w:ascii="Consolas" w:hAnsi="Consolas"/>
          <w:color w:val="B03060"/>
          <w:sz w:val="19"/>
        </w:rPr>
        <w:t>AUROC = P(s(positive) &gt; s(negative))</w:t>
      </w:r>
      <w:r>
        <w:t xml:space="preserve">. </w:t>
      </w:r>
      <w:r>
        <w:rPr>
          <w:i/>
        </w:rPr>
        <w:t>Oracle@N</w:t>
      </w:r>
      <w:r>
        <w:t xml:space="preserve"> </w:t>
      </w:r>
      <w:r>
        <w:rPr>
          <w:rFonts w:ascii="Consolas" w:hAnsi="Consolas"/>
          <w:color w:val="B03060"/>
          <w:sz w:val="19"/>
        </w:rPr>
        <w:t>= E_x[max_{i≤N} 1(aᵢ correct)]</w:t>
      </w:r>
      <w:r>
        <w:t xml:space="preserve"> (an oracle picks a</w:t>
      </w:r>
    </w:p>
    <w:p>
      <w:r>
        <w:t xml:space="preserve">correct sample iff one exists). </w:t>
      </w:r>
      <w:r>
        <w:rPr>
          <w:i/>
        </w:rPr>
        <w:t>Gap captured</w:t>
      </w:r>
      <w:r>
        <w:t xml:space="preserve"> by a selector with accuracy </w:t>
      </w:r>
      <w:r>
        <w:rPr>
          <w:rFonts w:ascii="Consolas" w:hAnsi="Consolas"/>
          <w:color w:val="B03060"/>
          <w:sz w:val="19"/>
        </w:rPr>
        <w:t>acc(â)</w:t>
      </w:r>
      <w:r>
        <w:t xml:space="preserve">, baseline </w:t>
      </w:r>
      <w:r>
        <w:rPr>
          <w:rFonts w:ascii="Consolas" w:hAnsi="Consolas"/>
          <w:color w:val="B03060"/>
          <w:sz w:val="19"/>
        </w:rPr>
        <w:t>greedy</w:t>
      </w:r>
      <w:r>
        <w:t>:</w:t>
      </w:r>
    </w:p>
    <w:p>
      <w:r>
        <w:rPr>
          <w:rFonts w:ascii="Consolas" w:hAnsi="Consolas"/>
          <w:sz w:val="17"/>
        </w:rPr>
        <w:t>frac = (acc(â) − greedy) / (oracle@N − greedy).                                  (2)</w:t>
      </w:r>
    </w:p>
    <w:p>
      <w:r>
        <w:rPr>
          <w:i/>
        </w:rPr>
        <w:t>Guard</w:t>
      </w:r>
      <w:r>
        <w:t xml:space="preserve"> (safety) = average number of benchmarks, per seed, on which the cascade falls below the always-7B</w:t>
      </w:r>
    </w:p>
    <w:p>
      <w:r>
        <w:t xml:space="preserve">baseline (0 = never worse than the cheap model). </w:t>
      </w:r>
      <w:r>
        <w:rPr>
          <w:i/>
        </w:rPr>
        <w:t>IoU</w:t>
      </w:r>
      <w:r>
        <w:t xml:space="preserve"> for grounding; a box is correct iff </w:t>
      </w:r>
      <w:r>
        <w:rPr>
          <w:rFonts w:ascii="Consolas" w:hAnsi="Consolas"/>
          <w:color w:val="B03060"/>
          <w:sz w:val="19"/>
        </w:rPr>
        <w:t>IoU ≥ θ</w:t>
      </w:r>
      <w:r>
        <w:t>, θ=0.3.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4. Method I — the Adaptive-Compute Cascade (ACC)</w:t>
      </w:r>
    </w:p>
    <w:p>
      <w:r>
        <w:t xml:space="preserve">ACC is a three-tier cascade over </w:t>
      </w:r>
      <w:r>
        <w:rPr>
          <w:i/>
        </w:rPr>
        <w:t>compute configurations</w:t>
      </w:r>
      <w:r>
        <w:t xml:space="preserve"> of the </w:t>
      </w:r>
      <w:r>
        <w:rPr>
          <w:b/>
        </w:rPr>
        <w:t>same</w:t>
      </w:r>
      <w:r>
        <w:t xml:space="preserve"> two models:</w:t>
      </w:r>
    </w:p>
    <w:p>
      <w:r>
        <w:rPr>
          <w:rFonts w:ascii="Consolas" w:hAnsi="Consolas"/>
          <w:sz w:val="17"/>
        </w:rPr>
        <w:t>T0 = 7B no-think @cap320     (≈0.21 s)</w:t>
        <w:br/>
        <w:t>T1 = 32B no-think @cap320    (≈0.34 s)</w:t>
        <w:br/>
        <w:t>T2 = 32B think @fullres      (≈11.3 s, batch-1)</w:t>
      </w:r>
    </w:p>
    <w:p>
      <w:r>
        <w:rPr>
          <w:b/>
        </w:rPr>
        <w:t>Why a no-think middle tier.</w:t>
      </w:r>
      <w:r>
        <w:t xml:space="preserve"> Reasoning </w:t>
      </w:r>
      <w:r>
        <w:rPr>
          <w:i/>
        </w:rPr>
        <w:t>over-thinks</w:t>
      </w:r>
      <w:r>
        <w:t xml:space="preserve"> perception VQA: at cap320 the 32B's no-think mode</w:t>
      </w:r>
    </w:p>
    <w:p>
      <w:r>
        <w:t xml:space="preserve">matches or beats its think mode on competent sets — SLAKE </w:t>
      </w:r>
      <w:r>
        <w:rPr>
          <w:b/>
        </w:rPr>
        <w:t>0.849</w:t>
      </w:r>
      <w:r>
        <w:t xml:space="preserve"> (no-think) vs 0.764 (think, +0.085),</w:t>
      </w:r>
    </w:p>
    <w:p>
      <w:r>
        <w:t xml:space="preserve">VQA-RAD </w:t>
      </w:r>
      <w:r>
        <w:rPr>
          <w:b/>
        </w:rPr>
        <w:t>0.853</w:t>
      </w:r>
      <w:r>
        <w:t xml:space="preserve"> vs 0.776 (+0.077). So most escalations need </w:t>
      </w:r>
      <w:r>
        <w:rPr>
          <w:i/>
        </w:rPr>
        <w:t>capacity</w:t>
      </w:r>
      <w:r>
        <w:t xml:space="preserve">, not </w:t>
      </w:r>
      <w:r>
        <w:rPr>
          <w:i/>
        </w:rPr>
        <w:t>reasoning</w:t>
      </w:r>
      <w:r>
        <w:t>; T1 absorbs them.</w:t>
      </w:r>
    </w:p>
    <w:p>
      <w:r>
        <w:rPr>
          <w:b/>
        </w:rPr>
        <w:t>Tier-0 gate (margin).</w:t>
      </w:r>
      <w:r>
        <w:t xml:space="preserve"> Output T0 iff </w:t>
      </w:r>
      <w:r>
        <w:rPr>
          <w:rFonts w:ascii="Consolas" w:hAnsi="Consolas"/>
          <w:color w:val="B03060"/>
          <w:sz w:val="19"/>
        </w:rPr>
        <w:t>m₀ ≥ τ₀</w:t>
      </w:r>
      <w:r>
        <w:t>; else escalate to T1.</w:t>
      </w:r>
    </w:p>
    <w:p>
      <w:r>
        <w:rPr>
          <w:b/>
        </w:rPr>
        <w:t>Think gate (agreement, ACC-v2).</w:t>
      </w:r>
      <w:r>
        <w:t xml:space="preserve"> Let </w:t>
      </w:r>
      <w:r>
        <w:rPr>
          <w:rFonts w:ascii="Consolas" w:hAnsi="Consolas"/>
          <w:color w:val="B03060"/>
          <w:sz w:val="19"/>
        </w:rPr>
        <w:t>ŷ_{T0}, ŷ_{T1}</w:t>
      </w:r>
      <w:r>
        <w:t xml:space="preserve"> be the two no-think predictions. Fire the expensive</w:t>
      </w:r>
    </w:p>
    <w:p>
      <w:r>
        <w:t xml:space="preserve">think tier only when the no-think legs </w:t>
      </w:r>
      <w:r>
        <w:rPr>
          <w:b/>
        </w:rPr>
        <w:t>disagree</w:t>
      </w:r>
      <w:r>
        <w:t>:</w:t>
      </w:r>
    </w:p>
    <w:p>
      <w:r>
        <w:rPr>
          <w:rFonts w:ascii="Consolas" w:hAnsi="Consolas"/>
          <w:sz w:val="17"/>
        </w:rPr>
        <w:t>disagree = 1[ ŷ_{T0} ≠ ŷ_{T1} ];   s₁ = disagree + ε·(−m_{T1}),  ε = 1e-6;   fire T2 iff s₁ &gt; τ₁.   (3)</w:t>
      </w:r>
    </w:p>
    <w:p>
      <w:r>
        <w:t xml:space="preserve">The integer term selects disagreements; the tiny </w:t>
      </w:r>
      <w:r>
        <w:rPr>
          <w:rFonts w:ascii="Consolas" w:hAnsi="Consolas"/>
          <w:color w:val="B03060"/>
          <w:sz w:val="19"/>
        </w:rPr>
        <w:t>ε·(−margin)</w:t>
      </w:r>
      <w:r>
        <w:t xml:space="preserve"> tiebreak makes </w:t>
      </w:r>
      <w:r>
        <w:rPr>
          <w:rFonts w:ascii="Consolas" w:hAnsi="Consolas"/>
          <w:color w:val="B03060"/>
          <w:sz w:val="19"/>
        </w:rPr>
        <w:t>τ₁</w:t>
      </w:r>
      <w:r>
        <w:t xml:space="preserve"> fire on only the</w:t>
      </w:r>
    </w:p>
    <w:p>
      <w:r>
        <w:rPr>
          <w:i/>
        </w:rPr>
        <w:t>lowest-margin</w:t>
      </w:r>
      <w:r>
        <w:t xml:space="preserve"> disagreements, so think fires ~15% (not the full ~32% disagreement rate). ACC-v3 tightens</w:t>
      </w:r>
    </w:p>
    <w:p>
      <w:r>
        <w:t xml:space="preserve">this to a conjunction </w:t>
      </w:r>
      <w:r>
        <w:rPr>
          <w:rFonts w:ascii="Consolas" w:hAnsi="Consolas"/>
          <w:color w:val="B03060"/>
          <w:sz w:val="19"/>
        </w:rPr>
        <w:t>fire_think = 1[ŷ_{T0}≠ŷ_{T1}] ∧ 1[m_{T1} &lt; τ₁']</w:t>
      </w:r>
      <w:r>
        <w:t>. The only fitted parameters are the</w:t>
      </w:r>
    </w:p>
    <w:p>
      <w:r>
        <w:t xml:space="preserve">scalars </w:t>
      </w:r>
      <w:r>
        <w:rPr>
          <w:rFonts w:ascii="Consolas" w:hAnsi="Consolas"/>
          <w:color w:val="B03060"/>
          <w:sz w:val="19"/>
        </w:rPr>
        <w:t>τ₀, τ₁</w:t>
      </w:r>
      <w:r>
        <w:t>, chosen on held-out PMC-VQA-train calibration to reach parity at minimum latency. *(The</w:t>
      </w:r>
    </w:p>
    <w:p>
      <w:r>
        <w:t>agreement mechanism (3) is the ABC family; the contribution is the tiered compute-configuration it gates.)*</w:t>
      </w:r>
    </w:p>
    <w:p>
      <w:r>
        <w:rPr>
          <w:b/>
        </w:rPr>
        <w:t>Cost.</w:t>
      </w:r>
      <w:r>
        <w:t xml:space="preserve"> Plugging measured per-tier costs into Eq. (1) with </w:t>
      </w:r>
      <w:r>
        <w:rPr>
          <w:rFonts w:ascii="Consolas" w:hAnsi="Consolas"/>
          <w:color w:val="B03060"/>
          <w:sz w:val="19"/>
        </w:rPr>
        <w:t>e₀ = 71.7%</w:t>
      </w:r>
      <w:r>
        <w:t xml:space="preserve">, </w:t>
      </w:r>
      <w:r>
        <w:rPr>
          <w:rFonts w:ascii="Consolas" w:hAnsi="Consolas"/>
          <w:color w:val="B03060"/>
          <w:sz w:val="19"/>
        </w:rPr>
        <w:t>e₁ = 15.1%</w:t>
      </w:r>
      <w:r>
        <w:t xml:space="preserve"> (ALL-6) yields the</w:t>
      </w:r>
    </w:p>
    <w:p>
      <w:r>
        <w:t xml:space="preserve">savings in §5.1. The savings come from the third term: </w:t>
      </w:r>
      <w:r>
        <w:rPr>
          <w:rFonts w:ascii="Consolas" w:hAnsi="Consolas"/>
          <w:color w:val="B03060"/>
          <w:sz w:val="19"/>
        </w:rPr>
        <w:t>e₁</w:t>
      </w:r>
      <w:r>
        <w:t xml:space="preserve"> drops from ~69% (a 2-tier 7B→think cascade) to</w:t>
      </w:r>
    </w:p>
    <w:p>
      <w:r>
        <w:t xml:space="preserve">15%, and </w:t>
      </w:r>
      <w:r>
        <w:rPr>
          <w:rFonts w:ascii="Consolas" w:hAnsi="Consolas"/>
          <w:color w:val="B03060"/>
          <w:sz w:val="19"/>
        </w:rPr>
        <w:t>c_T2 ≈ 33·c_T1</w:t>
      </w:r>
      <w:r>
        <w:t xml:space="preserve"> (and ~87× the 7B leg), so the avoided think calls dominate.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5. Results</w:t>
      </w:r>
    </w:p>
    <w:p>
      <w:pPr>
        <w:pStyle w:val="Heading3"/>
      </w:pPr>
      <w:r>
        <w:rPr>
          <w:color w:val="00695C"/>
        </w:rPr>
        <w:t xml:space="preserve">5.1 ACC: large efficiency gains at parity, and it is the </w:t>
      </w:r>
      <w:r>
        <w:rPr>
          <w:i/>
          <w:color w:val="00695C"/>
        </w:rPr>
        <w:t>structure</w:t>
      </w:r>
      <w:r>
        <w:rPr>
          <w:color w:val="00695C"/>
        </w:rPr>
        <w:t xml:space="preserve"> not the gate</w:t>
      </w:r>
    </w:p>
    <w:p>
      <w:r>
        <w:t>At parity accuracy (always-32B-think) on ALL-6 (MedVLThinker, calibration held out):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acc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esc₀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think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FLOPs%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latency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energy</w:t>
            </w:r>
          </w:p>
        </w:tc>
        <w:tc>
          <w:tcPr>
            <w:tcW w:type="dxa" w:w="1080"/>
            <w:shd w:val="clear" w:fill="3949AB"/>
          </w:tcPr>
          <w:p>
            <w:r>
              <w:rPr>
                <w:b/>
                <w:color w:val="FFFFFF"/>
                <w:sz w:val="19"/>
              </w:rPr>
              <w:t>guard</w:t>
            </w:r>
          </w:p>
        </w:tc>
      </w:tr>
      <w:tr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always-7B-nt@cap320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0.5262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8.4%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0.13 s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20 J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always-32B-nt@cap320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0.5573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36.2%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0.23 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78 J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1080"/>
            <w:shd w:val="clear" w:fill="F2F5FB"/>
          </w:tcPr>
          <w:p>
            <w:r>
              <w:rPr>
                <w:b/>
                <w:sz w:val="19"/>
              </w:rPr>
              <w:t>always-32B-think [PARITY]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b/>
                <w:sz w:val="19"/>
              </w:rPr>
              <w:t>0.5723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b/>
                <w:sz w:val="19"/>
              </w:rPr>
              <w:t>11.34 s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b/>
                <w:sz w:val="19"/>
              </w:rPr>
              <w:t>6319 J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9"/>
              </w:rPr>
              <w:t>Ours: ACC-v2 (agreement)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0.5693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71.7%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15.1%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52.0%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2.27 s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1182 J</w:t>
            </w:r>
          </w:p>
        </w:tc>
        <w:tc>
          <w:tcPr>
            <w:tcW w:type="dxa" w:w="1080"/>
          </w:tcPr>
          <w:p>
            <w:r>
              <w:rPr>
                <w:b/>
                <w:sz w:val="19"/>
              </w:rPr>
              <w:t>0.0</w:t>
            </w:r>
          </w:p>
        </w:tc>
      </w:tr>
      <w:tr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ACC-v1 (margin gate)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0.5687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66.0%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19.5%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53.9%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2.69 s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1417 J</w:t>
            </w:r>
          </w:p>
        </w:tc>
        <w:tc>
          <w:tcPr>
            <w:tcW w:type="dxa" w:w="1080"/>
            <w:shd w:val="clear" w:fill="F2F5FB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9"/>
              </w:rPr>
              <w:t>CASP-Stability (trained gate)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0.5698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74.3%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11.0%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49.0%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1.77 s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899 J</w:t>
            </w:r>
          </w:p>
        </w:tc>
        <w:tc>
          <w:tcPr>
            <w:tcW w:type="dxa" w:w="1080"/>
          </w:tcPr>
          <w:p>
            <w:r>
              <w:rPr>
                <w:sz w:val="19"/>
              </w:rPr>
              <w:t>0.05</w:t>
            </w:r>
          </w:p>
        </w:tc>
      </w:tr>
    </w:tbl>
    <w:p>
      <w:r>
        <w:t>**Headline (ALL-6): 11.34 s → 2.27 s (−80% latency), FLOPs 100% → 52%, energy 6.3 kJ → 1.2 kJ (~5×), at</w:t>
      </w:r>
    </w:p>
    <w:p>
      <w:r>
        <w:t>−0.003 accuracy and guard 0 (never worse than the 7B on any benchmark).</w:t>
      </w:r>
      <w:r>
        <w:rPr>
          <w:b/>
        </w:rPr>
        <w:t xml:space="preserve"> On </w:t>
      </w:r>
      <w:r>
        <w:t>ALL-5** (excluding near-chance</w:t>
      </w:r>
    </w:p>
    <w:p>
      <w:r>
        <w:t xml:space="preserve">MedXpert): always-think 8.88 s/4916 J → </w:t>
      </w:r>
      <w:r>
        <w:rPr>
          <w:b/>
        </w:rPr>
        <w:t>ACC-v2 0.44 s/173 J, FLOPs 24.9%</w:t>
      </w:r>
      <w:r>
        <w:t xml:space="preserve"> (−95% latency, ~28× energy).</w:t>
      </w:r>
    </w:p>
    <w:p>
      <w:r>
        <w:rPr>
          <w:b/>
        </w:rPr>
        <w:t>It is the structure, not the gate.</w:t>
      </w:r>
      <w:r>
        <w:t xml:space="preserve"> Holding the 3-tier configuration fixed and swapping in every</w:t>
      </w:r>
    </w:p>
    <w:p>
      <w:r>
        <w:t>training-free gate — MSP/Chow, entropy, Gini/DOCTOR, AutoMix self-verify, FrugalGPT-style learned,</w:t>
      </w:r>
    </w:p>
    <w:p>
      <w:r>
        <w:t>Jitkrittum L2D — they all land on the same accuracy–FLOPs frontier (FLOPs 49–62%, latency 1.8–8.0 s at</w:t>
      </w:r>
    </w:p>
    <w:p>
      <w:r>
        <w:t>parity); agreement is merely the cheapest point. Bootstrap CI on ACC-v2 accuracy: ALL-6 [0.5608, 0.5820],</w:t>
      </w:r>
    </w:p>
    <w:p>
      <w:r>
        <w:t>ALL-5 [0.6372, 0.6562]; latency CI [2.6, 9.8] s. ACC-v3 (confidence-tightened think gate) further cuts think</w:t>
      </w:r>
    </w:p>
    <w:p>
      <w:r>
        <w:t>19%→14% and FLOPs to 52.6% at equal accuracy (20/20 seeds at parity).</w:t>
      </w:r>
    </w:p>
    <w:p>
      <w:r>
        <w:rPr>
          <w:b/>
        </w:rPr>
        <w:t>Generalizes across families/architectures.</w:t>
      </w:r>
      <w:r>
        <w:t xml:space="preserve"> The "no-think ≥ think on perception" premise and the</w:t>
      </w:r>
    </w:p>
    <w:p>
      <w:r>
        <w:t>ACC savings reproduce across five families and three architectures (Lingshu, QoQ, Chiron, MedGemma): e.g.</w:t>
      </w:r>
    </w:p>
    <w:p>
      <w:r>
        <w:t xml:space="preserve">Lingshu ALL-6 FLOPs 77.8% → 48.6% at parity. (Full per-family tables: </w:t>
      </w:r>
      <w:r>
        <w:rPr>
          <w:rFonts w:ascii="Consolas" w:hAnsi="Consolas"/>
          <w:color w:val="B03060"/>
          <w:sz w:val="19"/>
        </w:rPr>
        <w:t>MASTER_TABLES.md</w:t>
      </w:r>
      <w:r>
        <w:t>.)</w:t>
      </w:r>
    </w:p>
    <w:p>
      <w:pPr>
        <w:pStyle w:val="Heading3"/>
      </w:pPr>
      <w:r>
        <w:rPr>
          <w:color w:val="00695C"/>
        </w:rPr>
        <w:t>5.2 The luck floor: training-free routing and selection are bounded</w:t>
      </w:r>
    </w:p>
    <w:p>
      <w:r>
        <w:t>The clean negative that motivates everything below: **over a frozen model, no training-free decision rule</w:t>
      </w:r>
    </w:p>
    <w:p>
      <w:r>
        <w:t>beats trivial baselines*</w:t>
      </w:r>
      <w:r>
        <w:rPr>
          <w:i/>
        </w:rPr>
        <w:t xml:space="preserve"> — for the gate, the action, </w:t>
      </w:r>
      <w:r>
        <w:t>or* selection.</w:t>
      </w:r>
    </w:p>
    <w:p>
      <w:r>
        <w:rPr>
          <w:b/>
        </w:rPr>
        <w:t>(a) The gate is saturated.</w:t>
      </w:r>
      <w:r>
        <w:t xml:space="preserve"> A cascade needs </w:t>
      </w:r>
      <w:r>
        <w:rPr>
          <w:i/>
        </w:rPr>
        <w:t>recoverability</w:t>
      </w:r>
      <w:r>
        <w:t xml:space="preserve"> — will the strong model fix this error? —</w:t>
      </w:r>
    </w:p>
    <w:p>
      <w:r>
        <w:t xml:space="preserve">not just </w:t>
      </w:r>
      <w:r>
        <w:rPr>
          <w:i/>
        </w:rPr>
        <w:t>cheap-model-wrongness</w:t>
      </w:r>
      <w:r>
        <w:t xml:space="preserve">. Across </w:t>
      </w:r>
      <w:r>
        <w:rPr>
          <w:b/>
        </w:rPr>
        <w:t>12 signal families</w:t>
      </w:r>
      <w:r>
        <w:t xml:space="preserve"> (margin, MSP/Chow, entropy, Gini/DOCTOR,</w:t>
      </w:r>
    </w:p>
    <w:p>
      <w:r>
        <w:t>energy, hidden-state probe, self-verification P(True), conformal/CP-Router, learned GBM router, cross-model</w:t>
      </w:r>
    </w:p>
    <w:p>
      <w:r>
        <w:t xml:space="preserve">agreement, multi-resolution stability, semantic self-consistency), recoverability AUROC sits at </w:t>
      </w:r>
      <w:r>
        <w:rPr>
          <w:b/>
        </w:rPr>
        <w:t>0.5–0.69</w:t>
      </w:r>
      <w:r>
        <w:t>;</w:t>
      </w:r>
    </w:p>
    <w:p>
      <w:r>
        <w:t>a hidden-state probe reaches only 0.60 vs confidence 0.68. The cause is error correlation:</w:t>
      </w:r>
    </w:p>
    <w:p>
      <w:r>
        <w:rPr>
          <w:rFonts w:ascii="Consolas" w:hAnsi="Consolas"/>
          <w:color w:val="B03060"/>
          <w:sz w:val="19"/>
        </w:rPr>
        <w:t>P(32B wrong | 7B wrong) = 0.584</w:t>
      </w:r>
      <w:r>
        <w:t xml:space="preserve"> and </w:t>
      </w:r>
      <w:r>
        <w:rPr>
          <w:rFonts w:ascii="Consolas" w:hAnsi="Consolas"/>
          <w:color w:val="B03060"/>
          <w:sz w:val="19"/>
        </w:rPr>
        <w:t>φ = 0.372</w:t>
      </w:r>
      <w:r>
        <w:t xml:space="preserve"> — the models fail together. Holding ACC's config fixed,</w:t>
      </w:r>
    </w:p>
    <w:p>
      <w:r>
        <w:t>every gate lands on one frontier (§5.1), so no gate is "better."</w:t>
      </w:r>
    </w:p>
    <w:p>
      <w:r>
        <w:rPr>
          <w:b/>
        </w:rPr>
        <w:t>(b) Cross-family complementarity is real but unexploitable.</w:t>
      </w:r>
      <w:r>
        <w:t xml:space="preserve"> Two independently-trained VLMs have large</w:t>
      </w:r>
    </w:p>
    <w:p>
      <w:r>
        <w:rPr>
          <w:i/>
        </w:rPr>
        <w:t>oracle union</w:t>
      </w:r>
      <w:r>
        <w:t xml:space="preserve"> headroom: </w:t>
      </w:r>
      <w:r>
        <w:rPr>
          <w:rFonts w:ascii="Consolas" w:hAnsi="Consolas"/>
          <w:color w:val="B03060"/>
          <w:sz w:val="19"/>
        </w:rPr>
        <w:t>union(7B | InternVL) = 0.753</w:t>
      </w:r>
      <w:r>
        <w:t xml:space="preserve">, </w:t>
      </w:r>
      <w:r>
        <w:rPr>
          <w:rFonts w:ascii="Consolas" w:hAnsi="Consolas"/>
          <w:color w:val="B03060"/>
          <w:sz w:val="19"/>
        </w:rPr>
        <w:t>union(7B | InternVL | Phi) = 0.801</w:t>
      </w:r>
      <w:r>
        <w:t xml:space="preserve"> vs always-32B</w:t>
      </w:r>
    </w:p>
    <w:p>
      <w:r>
        <w:t>0.645. But a learned router on frozen peer signals captures none of it: best learned router 0.621 ≈ always-7B</w:t>
      </w:r>
    </w:p>
    <w:p>
      <w:r>
        <w:t>0.622; a SigLIP image+text router is at chance (AUROC 0.50). The headroom exists; it is just not addressable</w:t>
      </w:r>
    </w:p>
    <w:p>
      <w:r>
        <w:t>with cheap features.</w:t>
      </w:r>
    </w:p>
    <w:p>
      <w:r>
        <w:rPr>
          <w:b/>
        </w:rPr>
        <w:t>(c) The cheap model leans on a language prior.</w:t>
      </w:r>
      <w:r>
        <w:t xml:space="preserve"> </w:t>
      </w:r>
      <w:r>
        <w:rPr>
          <w:b/>
        </w:rPr>
        <w:t>56.9%</w:t>
      </w:r>
      <w:r>
        <w:t xml:space="preserve"> of the 7B's medical-VQA answers are unchanged</w:t>
      </w:r>
    </w:p>
    <w:p>
      <w:r>
        <w:t>when the image is blanked, and image-sensitive vs insensitive questions have nearly equal accuracy</w:t>
      </w:r>
    </w:p>
    <w:p>
      <w:r>
        <w:t xml:space="preserve">(0.620 vs 0.625) — much "VQA" is answerable from text alone, capping what better </w:t>
      </w:r>
      <w:r>
        <w:rPr>
          <w:i/>
        </w:rPr>
        <w:t>visual</w:t>
      </w:r>
      <w:r>
        <w:t xml:space="preserve"> routing can buy.</w:t>
      </w:r>
    </w:p>
    <w:p>
      <w:r>
        <w:rPr>
          <w:b/>
        </w:rPr>
        <w:t>(d) The action axis is capacity-bound.</w:t>
      </w:r>
      <w:r>
        <w:t xml:space="preserve"> Decomposing the 7B's errors by repair (look-closer / think /</w:t>
      </w:r>
    </w:p>
    <w:p>
      <w:r>
        <w:t xml:space="preserve">scale-up): cheap same-model repairs recover </w:t>
      </w:r>
      <w:r>
        <w:rPr>
          <w:b/>
        </w:rPr>
        <w:t>14%</w:t>
      </w:r>
      <w:r>
        <w:t xml:space="preserve"> (11–17%) of errors the 32B </w:t>
      </w:r>
      <w:r>
        <w:rPr>
          <w:i/>
        </w:rPr>
        <w:t>also</w:t>
      </w:r>
      <w:r>
        <w:t xml:space="preserve"> misses — a genuinely</w:t>
      </w:r>
    </w:p>
    <w:p>
      <w:r>
        <w:t xml:space="preserve">novel observation — but they are </w:t>
      </w:r>
      <w:r>
        <w:rPr>
          <w:i/>
        </w:rPr>
        <w:t>unharvestable</w:t>
      </w:r>
      <w:r>
        <w:t>: repairs break as many as they fix, and a confidence-gated</w:t>
      </w:r>
    </w:p>
    <w:p>
      <w:r>
        <w:t xml:space="preserve">repair ladder </w:t>
      </w:r>
      <w:r>
        <w:rPr>
          <w:i/>
        </w:rPr>
        <w:t>loses</w:t>
      </w:r>
      <w:r>
        <w:t xml:space="preserve"> at parity (43% vs 39% compute). The 32B's edge is capacity, not a cheap transform.</w:t>
      </w:r>
    </w:p>
    <w:p>
      <w:r>
        <w:rPr>
          <w:b/>
        </w:rPr>
        <w:t>(e) Selection is luck-floored (the headline negative).</w:t>
      </w:r>
      <w:r>
        <w:t xml:space="preserve"> Sample one open-ended model N=8 times: a correct</w:t>
      </w:r>
    </w:p>
    <w:p>
      <w:r>
        <w:t>answer is often present (large oracle gap, e.g. SLAKE-open greedy 0.730 → oracle@8 0.879), but the model</w:t>
      </w:r>
    </w:p>
    <w:p>
      <w:r>
        <w:t xml:space="preserve">cannot say </w:t>
      </w:r>
      <w:r>
        <w:rPr>
          <w:i/>
        </w:rPr>
        <w:t>which</w:t>
      </w:r>
      <w:r>
        <w:t>. Every training-free selector ties or trails random-pick (0.720): self-verification</w:t>
      </w:r>
    </w:p>
    <w:p>
      <w:r>
        <w:t xml:space="preserve">P(Yes) </w:t>
      </w:r>
      <w:r>
        <w:rPr>
          <w:b/>
        </w:rPr>
        <w:t>0.715</w:t>
      </w:r>
      <w:r>
        <w:t>, 32B pointwise 0.746, 32B listwise 0.758, fusion 0.743 — none beats the 32B single pass</w:t>
      </w:r>
    </w:p>
    <w:p>
      <w:r>
        <w:t xml:space="preserve">(0.819); candidate </w:t>
      </w:r>
      <w:r>
        <w:rPr>
          <w:b/>
        </w:rPr>
        <w:t>synthesis backfires</w:t>
      </w:r>
      <w:r>
        <w:t xml:space="preserve"> (0.774). A </w:t>
      </w:r>
      <w:r>
        <w:rPr>
          <w:b/>
        </w:rPr>
        <w:t>majority trap</w:t>
      </w:r>
      <w:r>
        <w:t xml:space="preserve"> explains it: the correct answer is a</w:t>
      </w:r>
    </w:p>
    <w:p>
      <w:r>
        <w:t xml:space="preserve">minority vote in 74–90% of recoverable cases. The gap is </w:t>
      </w:r>
      <w:r>
        <w:rPr>
          <w:i/>
        </w:rPr>
        <w:t>sampling luck, not latent knowledge</w:t>
      </w:r>
      <w:r>
        <w:t>. The same</w:t>
      </w:r>
    </w:p>
    <w:p>
      <w:r>
        <w:t xml:space="preserve">holds for verifiable </w:t>
      </w:r>
      <w:r>
        <w:rPr>
          <w:b/>
        </w:rPr>
        <w:t>bounding boxes</w:t>
      </w:r>
      <w:r>
        <w:t>: with a competent grounder (Qwen2.5-VL) the spatial self-consistency</w:t>
      </w:r>
    </w:p>
    <w:p>
      <w:r>
        <w:t xml:space="preserve">(medoid) selector ties greedy (0.246 vs 0.254, AUROC 0.56) — the apparent signal with a </w:t>
      </w:r>
      <w:r>
        <w:rPr>
          <w:i/>
        </w:rPr>
        <w:t>weak</w:t>
      </w:r>
      <w:r>
        <w:t xml:space="preserve"> grounder</w:t>
      </w:r>
    </w:p>
    <w:p>
      <w:r>
        <w:t>(AUROC 0.82) is an artifact of incompetence (diverse wrong boxes make rare agreements spuriously predictive).</w:t>
      </w:r>
    </w:p>
    <w:p>
      <w:pPr>
        <w:pStyle w:val="Heading3"/>
      </w:pPr>
      <w:r>
        <w:rPr>
          <w:color w:val="00695C"/>
        </w:rPr>
        <w:t>5.3 The open-ended ceiling-break: the routing signal is partly an MCQ artifact</w:t>
      </w:r>
    </w:p>
    <w:p>
      <w:r>
        <w:t>The pessimistic gate AUROC (~0.6) is inflated-pessimistic by multiple-choice: a single A/B/C/D letter is a</w:t>
      </w:r>
    </w:p>
    <w:p>
      <w:r>
        <w:rPr>
          <w:i/>
        </w:rPr>
        <w:t>maximally discrete</w:t>
      </w:r>
      <w:r>
        <w:t xml:space="preserve"> target. Re-running the </w:t>
      </w:r>
      <w:r>
        <w:rPr>
          <w:b/>
        </w:rPr>
        <w:t>same</w:t>
      </w:r>
      <w:r>
        <w:t xml:space="preserve"> confidence signal on </w:t>
      </w:r>
      <w:r>
        <w:rPr>
          <w:b/>
        </w:rPr>
        <w:t>open-ended free-text</w:t>
      </w:r>
      <w:r>
        <w:t xml:space="preserve"> answers,</w:t>
      </w:r>
    </w:p>
    <w:p>
      <w:r>
        <w:t xml:space="preserve">detection of cheap-model errors jumps to </w:t>
      </w:r>
      <w:r>
        <w:rPr>
          <w:b/>
        </w:rPr>
        <w:t>AUROC ~0.87</w:t>
      </w:r>
      <w:r>
        <w:t xml:space="preserve"> (Lingshu-7B→32B confidence 0.866; pooled over three</w:t>
      </w:r>
    </w:p>
    <w:p>
      <w:r>
        <w:t xml:space="preserve">datasets 0.846, 95% CI [0.830, 0.862]; P(AUROC ≤ 0.6) = 0). It is a </w:t>
      </w:r>
      <w:r>
        <w:rPr>
          <w:i/>
        </w:rPr>
        <w:t>discreteness</w:t>
      </w:r>
      <w:r>
        <w:t>, not answer-length,</w:t>
      </w:r>
    </w:p>
    <w:p>
      <w:r>
        <w:t xml:space="preserve">effect (token-F1 grading agrees). Two consequences: (i) confidence-gated cascades </w:t>
      </w:r>
      <w:r>
        <w:rPr>
          <w:i/>
        </w:rPr>
        <w:t>do</w:t>
      </w:r>
      <w:r>
        <w:t xml:space="preserve"> work open-ended; and</w:t>
      </w:r>
    </w:p>
    <w:p>
      <w:r>
        <w:t>(ii) the right setting to study selection/verification is open-ended — which is where the verifier (§6)</w:t>
      </w:r>
    </w:p>
    <w:p>
      <w:r>
        <w:t xml:space="preserve">operates. The gate itself, however, </w:t>
      </w:r>
      <w:r>
        <w:rPr>
          <w:i/>
        </w:rPr>
        <w:t>remains</w:t>
      </w:r>
      <w:r>
        <w:t xml:space="preserve"> near-optimal at plain confidence even here — no</w:t>
      </w:r>
    </w:p>
    <w:p>
      <w:r>
        <w:t>self-consistency, semantic-entropy, or self-verification signal beats it (gate-hunt: confidence 0.866 vs</w:t>
      </w:r>
    </w:p>
    <w:p>
      <w:r>
        <w:t xml:space="preserve">exact-SC 0.845, semantic-SC 0.806, P(True) 0.755). So even in the favorable regime, </w:t>
      </w:r>
      <w:r>
        <w:rPr>
          <w:i/>
        </w:rPr>
        <w:t>training-free</w:t>
      </w:r>
      <w:r>
        <w:t xml:space="preserve"> selection</w:t>
      </w:r>
    </w:p>
    <w:p>
      <w:r>
        <w:t>is still floored — setting up the one thing that is not.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6. Method II — a trained outcome verifier breaks the selection floor</w:t>
      </w:r>
    </w:p>
    <w:p>
      <w:r>
        <w:t xml:space="preserve">§5.2(e) shows </w:t>
      </w:r>
      <w:r>
        <w:rPr>
          <w:i/>
        </w:rPr>
        <w:t>training-free</w:t>
      </w:r>
      <w:r>
        <w:t xml:space="preserve"> selection is luck-floored. The constructive complement: a small </w:t>
      </w:r>
      <w:r>
        <w:rPr>
          <w:b/>
        </w:rPr>
        <w:t>trained</w:t>
      </w:r>
    </w:p>
    <w:p>
      <w:r>
        <w:t xml:space="preserve">verifier escapes it, for free-text answers </w:t>
      </w:r>
      <w:r>
        <w:rPr>
          <w:b/>
        </w:rPr>
        <w:t>and</w:t>
      </w:r>
      <w:r>
        <w:t xml:space="preserve"> structured boxes.</w:t>
      </w:r>
    </w:p>
    <w:p>
      <w:r>
        <w:rPr>
          <w:b/>
        </w:rPr>
        <w:t>Verifier and selection.</w:t>
      </w:r>
      <w:r>
        <w:t xml:space="preserve"> A LoRA-fine-tuned VLM verifier with parameters φ scores a candidate by the</w:t>
      </w:r>
    </w:p>
    <w:p>
      <w:r>
        <w:t>probability it assigns to "Yes" vs "No" at the final token of the prompt *"…Is the proposed answer correct?</w:t>
      </w:r>
    </w:p>
    <w:p>
      <w:r>
        <w:t>Answer Yes or No."*:</w:t>
      </w:r>
    </w:p>
    <w:p>
      <w:r>
        <w:rPr>
          <w:rFonts w:ascii="Consolas" w:hAnsi="Consolas"/>
          <w:sz w:val="17"/>
        </w:rPr>
        <w:t>s_φ(v,q,a) = P_φ(Yes | v,q,a) = e^{z_Yes}/(e^{z_Yes}+e^{z_No}).                  (4)</w:t>
      </w:r>
    </w:p>
    <w:p>
      <w:r>
        <w:t xml:space="preserve">It is trained on per-sample correctness labels </w:t>
      </w:r>
      <w:r>
        <w:rPr>
          <w:rFonts w:ascii="Consolas" w:hAnsi="Consolas"/>
          <w:color w:val="B03060"/>
          <w:sz w:val="19"/>
        </w:rPr>
        <w:t>y</w:t>
      </w:r>
      <w:r>
        <w:t xml:space="preserve"> (LLM-judge for answers; </w:t>
      </w:r>
      <w:r>
        <w:rPr>
          <w:rFonts w:ascii="Consolas" w:hAnsi="Consolas"/>
          <w:color w:val="B03060"/>
          <w:sz w:val="19"/>
        </w:rPr>
        <w:t>y = 1[IoU ≥ θ]</w:t>
      </w:r>
      <w:r>
        <w:t xml:space="preserve"> for boxes) by</w:t>
      </w:r>
    </w:p>
    <w:p>
      <w:r>
        <w:t>binary cross-entropy on the Yes/No token (base frozen, LoRA only):</w:t>
      </w:r>
    </w:p>
    <w:p>
      <w:r>
        <w:rPr>
          <w:rFonts w:ascii="Consolas" w:hAnsi="Consolas"/>
          <w:sz w:val="17"/>
        </w:rPr>
        <w:t>L(φ) = −Σ [ y·log s_φ + (1−y)·log(1−s_φ) ].                                       (5)</w:t>
      </w:r>
    </w:p>
    <w:p>
      <w:r>
        <w:t xml:space="preserve">Given N samples </w:t>
      </w:r>
      <w:r>
        <w:rPr>
          <w:rFonts w:ascii="Consolas" w:hAnsi="Consolas"/>
          <w:color w:val="B03060"/>
          <w:sz w:val="19"/>
        </w:rPr>
        <w:t>a₁…a_N ~ M(·|v,q)</w:t>
      </w:r>
      <w:r>
        <w:t xml:space="preserve">, </w:t>
      </w:r>
      <w:r>
        <w:rPr>
          <w:b/>
        </w:rPr>
        <w:t>best-of-N selection</w:t>
      </w:r>
      <w:r>
        <w:t xml:space="preserve"> returns </w:t>
      </w:r>
      <w:r>
        <w:rPr>
          <w:rFonts w:ascii="Consolas" w:hAnsi="Consolas"/>
          <w:color w:val="B03060"/>
          <w:sz w:val="19"/>
        </w:rPr>
        <w:t>â = argmax_{i≤N} s_φ(v,q,aᵢ)</w:t>
      </w:r>
      <w:r>
        <w:t xml:space="preserve"> (Eq. 4),</w:t>
      </w:r>
    </w:p>
    <w:p>
      <w:r>
        <w:t>and we report gap-captured by Eq. (2) against the greedy baseline.</w:t>
      </w:r>
    </w:p>
    <w:p>
      <w:pPr>
        <w:pStyle w:val="Heading3"/>
      </w:pPr>
      <w:r>
        <w:rPr>
          <w:color w:val="00695C"/>
        </w:rPr>
        <w:t>6.1 Free-text answers: 49% of the oracle gap (pooled over four datasets)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greedy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self-consist.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zero-shot 32B verify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trained verifier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oracle@8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gap captured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PathVQA-open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0.352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0.349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0.357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0.441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0.513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56%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Kvasir-open (GI, OOD)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0.282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0.282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0.405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0.493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58%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VQA-RAD-open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0.519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0.500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0.611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0.722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45%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SLAKE-open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0.738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0.738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0.758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0.762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0.895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pooled (n=1064)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0.413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0.411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0.501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0.592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49%</w:t>
            </w:r>
          </w:p>
        </w:tc>
      </w:tr>
    </w:tbl>
    <w:p>
      <w:r>
        <w:rPr>
          <w:b/>
        </w:rPr>
        <w:t>Training is the active ingredient.</w:t>
      </w:r>
      <w:r>
        <w:t xml:space="preserve"> Zero-shot self-verification P(True) is luck-floored (PathVQA 0.319 &lt;</w:t>
      </w:r>
    </w:p>
    <w:p>
      <w:r>
        <w:t xml:space="preserve">greedy); LoRA-training the </w:t>
      </w:r>
      <w:r>
        <w:rPr>
          <w:i/>
        </w:rPr>
        <w:t>same</w:t>
      </w:r>
      <w:r>
        <w:t xml:space="preserve"> model on judge labels captures </w:t>
      </w:r>
      <w:r>
        <w:rPr>
          <w:b/>
        </w:rPr>
        <w:t>49%</w:t>
      </w:r>
      <w:r>
        <w:t xml:space="preserve"> of the oracle gap (gain </w:t>
      </w:r>
      <w:r>
        <w:rPr>
          <w:b/>
        </w:rPr>
        <w:t>+0.088</w:t>
      </w:r>
    </w:p>
    <w:p>
      <w:r>
        <w:t xml:space="preserve">over greedy; lifting every dataset), and the trained </w:t>
      </w:r>
      <w:r>
        <w:rPr>
          <w:b/>
        </w:rPr>
        <w:t>7B</w:t>
      </w:r>
      <w:r>
        <w:t xml:space="preserve"> verifier beats the </w:t>
      </w:r>
      <w:r>
        <w:rPr>
          <w:b/>
        </w:rPr>
        <w:t>zero-shot 32B</w:t>
      </w:r>
      <w:r>
        <w:t xml:space="preserve"> verifier</w:t>
      </w:r>
    </w:p>
    <w:p>
      <w:r>
        <w:t>(0.357 on PathVQA) by +0.08 despite being 5× smaller. Bootstrap (best-of-8 vs a single random sample): gain</w:t>
      </w:r>
    </w:p>
    <w:p>
      <w:r>
        <w:rPr>
          <w:b/>
        </w:rPr>
        <w:t>+0.116, 95% CI [+0.092, +0.139]</w:t>
      </w:r>
      <w:r>
        <w:t xml:space="preserve"> (n=1064, excludes 0).</w:t>
      </w:r>
    </w:p>
    <w:p>
      <w:r>
        <w:rPr>
          <w:b/>
        </w:rPr>
        <w:t>It genuinely discriminates (not a "lazy verifier").</w:t>
      </w:r>
      <w:r>
        <w:t xml:space="preserve"> Across all 8,512 candidates, the verifier's score</w:t>
      </w:r>
    </w:p>
    <w:p>
      <w:r>
        <w:t xml:space="preserve">separates correct from incorrect at </w:t>
      </w:r>
      <w:r>
        <w:rPr>
          <w:b/>
        </w:rPr>
        <w:t>AUROC 0.924</w:t>
      </w:r>
      <w:r>
        <w:t xml:space="preserve"> (mean score 0.749 vs 0.171), and a blank-image ablation</w:t>
      </w:r>
    </w:p>
    <w:p>
      <w:r>
        <w:t>drops it −0.047 — it uses the image, refuting the Verification-Mirage "lazy verifier" failure mode.</w:t>
      </w:r>
    </w:p>
    <w:p>
      <w:r>
        <w:t xml:space="preserve">(Fig. </w:t>
      </w:r>
      <w:r>
        <w:rPr>
          <w:rFonts w:ascii="Consolas" w:hAnsi="Consolas"/>
          <w:color w:val="B03060"/>
          <w:sz w:val="19"/>
        </w:rPr>
        <w:t>figs/limits/fig_verifier_discrimination.png</w:t>
      </w:r>
      <w:r>
        <w:t>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8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discrimin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fig_verifier_discrimination.png</w:t>
      </w:r>
    </w:p>
    <w:p>
      <w:r>
        <w:rPr>
          <w:b/>
        </w:rPr>
        <w:t>Generalizes.</w:t>
      </w:r>
      <w:r>
        <w:t xml:space="preserve"> The pooled-4 verifier transfers </w:t>
      </w:r>
      <w:r>
        <w:rPr>
          <w:b/>
        </w:rPr>
        <w:t>zero-shot to a fifth, held-out</w:t>
      </w:r>
      <w:r>
        <w:t xml:space="preserve"> dataset</w:t>
      </w:r>
    </w:p>
    <w:p>
      <w:r>
        <w:t xml:space="preserve">(RadImageNet-VQA: 0.329 → 0.353, +0.024, 13% of its gap) and across modality (Kvasir-OOD). </w:t>
      </w:r>
      <w:r>
        <w:rPr>
          <w:b/>
        </w:rPr>
        <w:t>Data-efficient:</w:t>
      </w:r>
    </w:p>
    <w:p>
      <w:r>
        <w:t>it needs only ${\sim}6{,}000$ judge</w:t>
      </w:r>
    </w:p>
    <w:p>
      <w:r>
        <w:t>labels in total to reach this lift.</w:t>
      </w:r>
    </w:p>
    <w:p>
      <w:pPr>
        <w:pStyle w:val="Heading3"/>
      </w:pPr>
      <w:r>
        <w:rPr>
          <w:color w:val="00695C"/>
        </w:rPr>
        <w:t>6.2 Structured outputs: the same principle holds for bounding boxes</w:t>
      </w:r>
    </w:p>
    <w:p>
      <w:r>
        <w:t xml:space="preserve">The luck floor generalizes to grounding, and so does the fix. We LoRA-train a </w:t>
      </w:r>
      <w:r>
        <w:rPr>
          <w:b/>
        </w:rPr>
        <w:t>box-verifier</w:t>
      </w:r>
      <w:r>
        <w:t xml:space="preserve"> (Qwen2.5-VL)</w:t>
      </w:r>
    </w:p>
    <w:p>
      <w:r>
        <w:t>to judge "does this drawn box localize the {target}?" and select best-of-8 boxes.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greedy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SC-medoid (training-free)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zero-shot box-verifier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trained box-verifier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oracle@8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gap captured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SLAKE organs (n=487)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0.197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0.164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0.177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0.255 / 0.257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0.343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40% / 53%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9"/>
              </w:rPr>
              <w:t>MS-CXR pathology (n=435, real)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0.041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0.053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0.115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0.232 / 0.230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0.285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78% / 77%</w:t>
            </w:r>
          </w:p>
        </w:tc>
      </w:tr>
    </w:tbl>
    <w:p>
      <w:r>
        <w:t xml:space="preserve">Both training-free selectors (SC-medoid, zero-shot) sit at the luck floor; the </w:t>
      </w:r>
      <w:r>
        <w:rPr>
          <w:b/>
        </w:rPr>
        <w:t>trained</w:t>
      </w:r>
      <w:r>
        <w:t xml:space="preserve"> box-verifier</w:t>
      </w:r>
    </w:p>
    <w:p>
      <w:r>
        <w:t xml:space="preserve">recovers 40–78% of the oracle gap, 2-seed-robust. On the real </w:t>
      </w:r>
      <w:r>
        <w:rPr>
          <w:b/>
        </w:rPr>
        <w:t>MS-CXR</w:t>
      </w:r>
      <w:r>
        <w:t xml:space="preserve"> chest-X-ray benchmark the gain is</w:t>
      </w:r>
    </w:p>
    <w:p>
      <w:r>
        <w:rPr>
          <w:b/>
        </w:rPr>
        <w:t>+0.191, 95% bootstrap CI [+0.152, +0.232]</w:t>
      </w:r>
      <w:r>
        <w:t xml:space="preserve"> (n=435), a </w:t>
      </w:r>
      <w:r>
        <w:rPr>
          <w:b/>
        </w:rPr>
        <w:t>5.6× lift</w:t>
      </w:r>
      <w:r>
        <w:t xml:space="preserve"> over greedy. (It lifts *selection over</w:t>
      </w:r>
    </w:p>
    <w:p>
      <w:r>
        <w:t>a weak base grounder* — not a trained SOTA grounder like MedGround-R1, whose checkpoint is unreleased — but</w:t>
      </w:r>
    </w:p>
    <w:p>
      <w:r>
        <w:t>the principle, "training breaks the luck floor for structured outputs too," is the point.) *Training is the</w:t>
      </w:r>
    </w:p>
    <w:p>
      <w:r>
        <w:t>active ingredient here as well:* on MS-CXR the zero-shot box-verifier reaches 0.115 (30% of gap), so training</w:t>
      </w:r>
    </w:p>
    <w:p>
      <w:r>
        <w:rPr>
          <w:b/>
        </w:rPr>
        <w:t>doubles</w:t>
      </w:r>
      <w:r>
        <w:t xml:space="preserve"> the captured gap (30% → 78%). Fig. </w:t>
      </w:r>
      <w:r>
        <w:rPr>
          <w:rFonts w:ascii="Consolas" w:hAnsi="Consolas"/>
          <w:color w:val="B03060"/>
          <w:sz w:val="19"/>
        </w:rPr>
        <w:t>figs/limits/fig_trained_verifier_unified.png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197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ed_verifier_un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9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fig_trained_verifier_unified.png</w:t>
      </w:r>
    </w:p>
    <w:p>
      <w:pPr>
        <w:pStyle w:val="Heading3"/>
      </w:pPr>
      <w:r>
        <w:rPr>
          <w:color w:val="00695C"/>
        </w:rPr>
        <w:t>6.3 A test-time-scaling method; and test-time compute beats parameters</w:t>
      </w:r>
    </w:p>
    <w:p>
      <w:r>
        <w:t>Best-of-K accuracy rises monotonically with the sample budget while random stays flat</w:t>
      </w:r>
    </w:p>
    <w:p>
      <w:r>
        <w:t xml:space="preserve">(K = 1,2,4,8: </w:t>
      </w:r>
      <w:r>
        <w:rPr>
          <w:b/>
        </w:rPr>
        <w:t>0.385 → 0.425 → 0.476 → 0.501</w:t>
      </w:r>
      <w:r>
        <w:t>; oracle@8 0.592; random ~0.39; Fig.</w:t>
      </w:r>
    </w:p>
    <w:p>
      <w:r>
        <w:rPr>
          <w:rFonts w:ascii="Consolas" w:hAnsi="Consolas"/>
          <w:color w:val="B03060"/>
          <w:sz w:val="19"/>
        </w:rPr>
        <w:t>figs/limits/fig_verifier_scaling.png</w:t>
      </w:r>
      <w:r>
        <w:t>); extending to K=16 (a fresh, larger sample) it keeps rising with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03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0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fig_verifier_scaling.png</w:t>
      </w:r>
    </w:p>
    <w:p>
      <w:r>
        <w:t>diminishing returns. So the verifier converts test-time compute into accuracy — the defining TTS property.</w:t>
      </w:r>
    </w:p>
    <w:p>
      <w:r>
        <w:rPr>
          <w:b/>
        </w:rPr>
        <w:t>Compute beats parameters where parameters don't help.</w:t>
      </w:r>
      <w:r>
        <w:t xml:space="preserve"> Because reasoning barely improves open-ended</w:t>
      </w:r>
    </w:p>
    <w:p>
      <w:r>
        <w:t xml:space="preserve">medical VQA (§5.3), the 32B's single pass scores only </w:t>
      </w:r>
      <w:r>
        <w:rPr>
          <w:b/>
        </w:rPr>
        <w:t>0.444</w:t>
      </w:r>
      <w:r>
        <w:t xml:space="preserve"> pooled — </w:t>
      </w:r>
      <w:r>
        <w:rPr>
          <w:i/>
        </w:rPr>
        <w:t>below</w:t>
      </w:r>
      <w:r>
        <w:t xml:space="preserve"> the 7B with verifier-bo8</w:t>
      </w:r>
    </w:p>
    <w:p>
      <w:r>
        <w:t>(</w:t>
      </w:r>
      <w:r>
        <w:rPr>
          <w:b/>
        </w:rPr>
        <w:t>0.501</w:t>
      </w:r>
      <w:r>
        <w:t>), at ~3.7× the 32B's param-FLOPs. Per dataset the 7B+verifier beats the 32B exactly where scaling</w:t>
      </w:r>
    </w:p>
    <w:p>
      <w:r>
        <w:t>fails — VQA-RAD 0.611 vs 0.600, PathVQA 0.441 vs 0.376, Kvasir 0.405 vs 0.301 — and loses only on SLAKE</w:t>
      </w:r>
    </w:p>
    <w:p>
      <w:r>
        <w:t>(0.762 vs 0.819), the one set where the 32B is genuinely the stronger model</w:t>
      </w:r>
    </w:p>
    <w:p>
      <w:r>
        <w:t xml:space="preserve">(Fig. </w:t>
      </w:r>
      <w:r>
        <w:rPr>
          <w:rFonts w:ascii="Consolas" w:hAnsi="Consolas"/>
          <w:color w:val="B03060"/>
          <w:sz w:val="19"/>
        </w:rPr>
        <w:t>figs/limits/fig_verifier_pareto.png</w:t>
      </w:r>
      <w:r>
        <w:t>). The verifier is thus the accuracy-optimal operating point, not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02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ier_pare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0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D7480"/>
          <w:sz w:val="16"/>
        </w:rPr>
        <w:t>fig_verifier_pareto.png</w:t>
      </w:r>
    </w:p>
    <w:p>
      <w:r>
        <w:t>dominated by simply using a 5×-larger model.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7. Discussion &amp; limitations</w:t>
      </w:r>
    </w:p>
    <w:p>
      <w:r>
        <w:rPr>
          <w:b/>
        </w:rPr>
        <w:t>What is and isn't novel.</w:t>
      </w:r>
      <w:r>
        <w:t xml:space="preserve"> ACC's </w:t>
      </w:r>
      <w:r>
        <w:rPr>
          <w:i/>
        </w:rPr>
        <w:t>agreement gate</w:t>
      </w:r>
      <w:r>
        <w:t xml:space="preserve"> (Eq. 3) is the ABC family; the contribution is the</w:t>
      </w:r>
    </w:p>
    <w:p>
      <w:r>
        <w:rPr>
          <w:i/>
        </w:rPr>
        <w:t>compute-configuration structure</w:t>
      </w:r>
      <w:r>
        <w:t xml:space="preserve"> it controls (the large-no-think intermediate tier exploiting that reasoning</w:t>
      </w:r>
    </w:p>
    <w:p>
      <w:r>
        <w:t xml:space="preserve">over-thinks perception). The verifier's </w:t>
      </w:r>
      <w:r>
        <w:rPr>
          <w:i/>
        </w:rPr>
        <w:t>mechanism</w:t>
      </w:r>
      <w:r>
        <w:t xml:space="preserve"> (a generative outcome verifier for best-of-N) follows</w:t>
      </w:r>
    </w:p>
    <w:p>
      <w:r>
        <w:t xml:space="preserve">GenRM; the contribution is its </w:t>
      </w:r>
      <w:r>
        <w:rPr>
          <w:i/>
        </w:rPr>
        <w:t>application + unification</w:t>
      </w:r>
      <w:r>
        <w:t xml:space="preserve"> — inference-time best-of-N for **open-ended medical</w:t>
      </w:r>
    </w:p>
    <w:p>
      <w:r>
        <w:t>VQA and grounding**, as a constructive counter to Verification-Mirage. We do not claim new signals or new</w:t>
      </w:r>
    </w:p>
    <w:p>
      <w:r>
        <w:t>reward-model machinery.</w:t>
      </w:r>
    </w:p>
    <w:p>
      <w:r>
        <w:rPr>
          <w:b/>
        </w:rPr>
        <w:t>Honest scope.</w:t>
      </w:r>
      <w:r>
        <w:t xml:space="preserve"> ACC parity is on the competent benchmarks (MMMU/MedXpert excluded as near-chance for both</w:t>
      </w:r>
    </w:p>
    <w:p>
      <w:r>
        <w:t xml:space="preserve">models). The verifier lifts </w:t>
      </w:r>
      <w:r>
        <w:rPr>
          <w:i/>
        </w:rPr>
        <w:t>selection over a frozen generator</w:t>
      </w:r>
      <w:r>
        <w:t>; it does not beat a trained SOTA grounder in</w:t>
      </w:r>
    </w:p>
    <w:p>
      <w:r>
        <w:t>absolute IoU. Latency/energy are calibrated batch-1 (Eq. 1), not a single end-to-end wall-clock; FLOPs are</w:t>
      </w:r>
    </w:p>
    <w:p>
      <w:r>
        <w:t>exact. The free-text per-dataset spread is wide (SLAKE 15% — little headroom — to Kvasir 58%); the 40–78%</w:t>
      </w:r>
    </w:p>
    <w:p>
      <w:r>
        <w:t>headline is the cross-output-type range.</w:t>
      </w:r>
    </w:p>
    <w:p>
      <w:r>
        <w:rPr>
          <w:b/>
        </w:rPr>
        <w:t>Why the two levers and not a better gate.</w:t>
      </w:r>
      <w:r>
        <w:t xml:space="preserve"> Both findings reduce to the recoverability ceiling: </w:t>
      </w:r>
      <w:r>
        <w:rPr>
          <w:i/>
        </w:rPr>
        <w:t>between</w:t>
      </w:r>
    </w:p>
    <w:p>
      <w:r>
        <w:t xml:space="preserve">frozen models, the fixable-vs-not signal is absent (so improve the </w:t>
      </w:r>
      <w:r>
        <w:rPr>
          <w:i/>
        </w:rPr>
        <w:t>structure</w:t>
      </w:r>
      <w:r>
        <w:t xml:space="preserve"> instead), and </w:t>
      </w:r>
      <w:r>
        <w:rPr>
          <w:i/>
        </w:rPr>
        <w:t>within</w:t>
      </w:r>
      <w:r>
        <w:t xml:space="preserve"> a</w:t>
      </w:r>
    </w:p>
    <w:p>
      <w:r>
        <w:t xml:space="preserve">frozen model, which-sample-is-right is not zero-shot-surfaceable (so </w:t>
      </w:r>
      <w:r>
        <w:rPr>
          <w:i/>
        </w:rPr>
        <w:t>train</w:t>
      </w:r>
      <w:r>
        <w:t xml:space="preserve"> a verifier). Structure and a</w:t>
      </w:r>
    </w:p>
    <w:p>
      <w:r>
        <w:t>little training are the levers precisely because the frozen-model signal is luck.</w:t>
      </w:r>
    </w:p>
    <w:p>
      <w:pPr>
        <w:pStyle w:val="Heading2"/>
      </w:pPr>
      <w:r>
        <w:rPr>
          <w:color w:val="3949AB"/>
        </w:rPr>
        <w:t>8. Conclusion</w:t>
      </w:r>
    </w:p>
    <w:p>
      <w:r>
        <w:t>For efficient, accurate medical VLMs, the routing/selection decision cannot be out-engineered with</w:t>
      </w:r>
    </w:p>
    <w:p>
      <w:r>
        <w:t>training-free signals — a dozen of them hit the same recoverability ceiling, selection sits at a luck floor,</w:t>
      </w:r>
    </w:p>
    <w:p>
      <w:r>
        <w:t xml:space="preserve">and the two frozen models fail together. Yet two levers give large, real gains: </w:t>
      </w:r>
      <w:r>
        <w:rPr>
          <w:b/>
        </w:rPr>
        <w:t>structure</w:t>
      </w:r>
      <w:r>
        <w:t xml:space="preserve"> — the</w:t>
      </w:r>
    </w:p>
    <w:p>
      <w:r>
        <w:t>Adaptive-Compute Cascade, whose large-model no-think tier cuts latency −80%, FLOPs to ~½, and energy ~5× at</w:t>
      </w:r>
    </w:p>
    <w:p>
      <w:r>
        <w:t xml:space="preserve">parity — and </w:t>
      </w:r>
      <w:r>
        <w:rPr>
          <w:b/>
        </w:rPr>
        <w:t>a little training</w:t>
      </w:r>
      <w:r>
        <w:t xml:space="preserve"> — an outcome verifier that breaks the selection luck floor, recovering</w:t>
      </w:r>
    </w:p>
    <w:p>
      <w:r>
        <w:t>40–78% of the oracle gap for both answers and bounding boxes (incl. a real chest-X-ray benchmark), behaving</w:t>
      </w:r>
    </w:p>
    <w:p>
      <w:r>
        <w:t>as a test-time-scaling method that lets a 7B beat a 32B. We also show the routing ceiling is partly an</w:t>
      </w:r>
    </w:p>
    <w:p>
      <w:r>
        <w:t>MCQ artifact (AUROC ~0.6 → ~0.87 open-ended), so medical-VLM cascades should be evaluated open-ended. We</w:t>
      </w:r>
    </w:p>
    <w:p>
      <w:r>
        <w:t>release ACC, the trained verifier, and the full negative-result characterization.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Reproducibility index</w:t>
      </w:r>
    </w:p>
    <w:p>
      <w:r>
        <w:t xml:space="preserve">ACC: </w:t>
      </w:r>
      <w:r>
        <w:rPr>
          <w:rFonts w:ascii="Consolas" w:hAnsi="Consolas"/>
          <w:color w:val="B03060"/>
          <w:sz w:val="19"/>
        </w:rPr>
        <w:t>src/cascade_methods/{acc.py, acc_v2.py, acc_v3_confgate.py}</w:t>
      </w:r>
      <w:r>
        <w:t xml:space="preserve">; numbers </w:t>
      </w:r>
      <w:r>
        <w:rPr>
          <w:rFonts w:ascii="Consolas" w:hAnsi="Consolas"/>
          <w:color w:val="B03060"/>
          <w:sz w:val="19"/>
        </w:rPr>
        <w:t>results/cascade_methods/master_data.csv</w:t>
      </w:r>
    </w:p>
    <w:p>
      <w:r>
        <w:t xml:space="preserve">(canonical) + </w:t>
      </w:r>
      <w:r>
        <w:rPr>
          <w:rFonts w:ascii="Consolas" w:hAnsi="Consolas"/>
          <w:color w:val="B03060"/>
          <w:sz w:val="19"/>
        </w:rPr>
        <w:t>GROUND_TRUTH_NUMBERS.md</w:t>
      </w:r>
      <w:r>
        <w:t xml:space="preserve">; math </w:t>
      </w:r>
      <w:r>
        <w:rPr>
          <w:rFonts w:ascii="Consolas" w:hAnsi="Consolas"/>
          <w:color w:val="B03060"/>
          <w:sz w:val="19"/>
        </w:rPr>
        <w:t>METHOD_MATH.md</w:t>
      </w:r>
      <w:r>
        <w:t>/</w:t>
      </w:r>
      <w:r>
        <w:rPr>
          <w:rFonts w:ascii="Consolas" w:hAnsi="Consolas"/>
          <w:color w:val="B03060"/>
          <w:sz w:val="19"/>
        </w:rPr>
        <w:t>METHOD_ACC.md</w:t>
      </w:r>
      <w:r>
        <w:t>. Gate bake-off:</w:t>
      </w:r>
    </w:p>
    <w:p>
      <w:r>
        <w:rPr>
          <w:rFonts w:ascii="Consolas" w:hAnsi="Consolas"/>
          <w:color w:val="B03060"/>
          <w:sz w:val="19"/>
        </w:rPr>
        <w:t>{compare,evaluate,gate_compare,final_comparison}.py</w:t>
      </w:r>
      <w:r>
        <w:t>. Luck floor: `{strong_fixes_genuinely_unknown,</w:t>
      </w:r>
    </w:p>
    <w:p>
      <w:r>
        <w:t>knowledge_feasibility_bytype,crossfamily_agree,select_eval,ground_analyze}.py` + writeups</w:t>
      </w:r>
    </w:p>
    <w:p>
      <w:r>
        <w:rPr>
          <w:rFonts w:ascii="Consolas" w:hAnsi="Consolas"/>
          <w:color w:val="B03060"/>
          <w:sz w:val="19"/>
        </w:rPr>
        <w:t>{RECOVERABILITY_IS_CAPACITY_BOUND,OPENENDED_SELECTION_LUCKFLOOR}.md</w:t>
      </w:r>
      <w:r>
        <w:t xml:space="preserve">. Open-ended: </w:t>
      </w:r>
      <w:r>
        <w:rPr>
          <w:rFonts w:ascii="Consolas" w:hAnsi="Consolas"/>
          <w:color w:val="B03060"/>
          <w:sz w:val="19"/>
        </w:rPr>
        <w:t>src/labeling/run_openvqa.py</w:t>
      </w:r>
      <w:r>
        <w:t>,</w:t>
      </w:r>
    </w:p>
    <w:p>
      <w:r>
        <w:rPr>
          <w:rFonts w:ascii="Consolas" w:hAnsi="Consolas"/>
          <w:color w:val="B03060"/>
          <w:sz w:val="19"/>
        </w:rPr>
        <w:t>src/cascade_methods/open_cascade_analyze.py</w:t>
      </w:r>
      <w:r>
        <w:t>. Verifier: `src/training_methods/{run_lora_verifier_open.py,</w:t>
      </w:r>
    </w:p>
    <w:p>
      <w:r>
        <w:t>run_lora_box_verifier.py, verifier_image_ablation.py, verifier_transfer_eval.py, verifier_scaling_curve.py}`;</w:t>
      </w:r>
    </w:p>
    <w:p>
      <w:r>
        <w:t xml:space="preserve">grounding </w:t>
      </w:r>
      <w:r>
        <w:rPr>
          <w:rFonts w:ascii="Consolas" w:hAnsi="Consolas"/>
          <w:color w:val="B03060"/>
          <w:sz w:val="19"/>
        </w:rPr>
        <w:t>src/labeling/run_ground_{slake,mscxr}.py</w:t>
      </w:r>
      <w:r>
        <w:t xml:space="preserve">; figures </w:t>
      </w:r>
      <w:r>
        <w:rPr>
          <w:rFonts w:ascii="Consolas" w:hAnsi="Consolas"/>
          <w:color w:val="B03060"/>
          <w:sz w:val="19"/>
        </w:rPr>
        <w:t>paper/make_*_fig.py</w:t>
      </w:r>
      <w:r>
        <w:t>. **No number in this paper</w:t>
      </w:r>
    </w:p>
    <w:p>
      <w:r>
        <w:t xml:space="preserve">is fabricated; all trace to a checkpoint via </w:t>
      </w:r>
      <w:r>
        <w:rPr>
          <w:rFonts w:ascii="Consolas" w:hAnsi="Consolas"/>
          <w:color w:val="B03060"/>
          <w:sz w:val="19"/>
        </w:rPr>
        <w:t>GROUND_TRUTH_NUMBERS.md</w:t>
      </w:r>
      <w:r>
        <w:t>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